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6CAE6" w14:textId="77777777" w:rsidR="006C39C8" w:rsidRPr="004611D8" w:rsidRDefault="006C39C8" w:rsidP="0003375B">
      <w:pPr>
        <w:tabs>
          <w:tab w:val="left" w:pos="3402"/>
        </w:tabs>
        <w:jc w:val="center"/>
        <w:outlineLvl w:val="0"/>
        <w:rPr>
          <w:b/>
          <w:sz w:val="24"/>
          <w:szCs w:val="24"/>
          <w:lang w:eastAsia="ru-RU"/>
        </w:rPr>
      </w:pPr>
      <w:bookmarkStart w:id="0" w:name="_GoBack"/>
      <w:bookmarkEnd w:id="0"/>
      <w:r w:rsidRPr="004611D8">
        <w:rPr>
          <w:b/>
          <w:color w:val="000000"/>
          <w:sz w:val="24"/>
          <w:szCs w:val="24"/>
          <w:lang w:eastAsia="ru-RU"/>
        </w:rPr>
        <w:t>ПРОТОКОЛ ОБЩЕСТВЕННЫХ ОБСУЖДЕНИЙ</w:t>
      </w:r>
    </w:p>
    <w:p w14:paraId="3DA2AA8D" w14:textId="1F60BC30" w:rsidR="006C39C8" w:rsidRPr="004611D8" w:rsidRDefault="00AE4CB8" w:rsidP="002E02D5">
      <w:pPr>
        <w:tabs>
          <w:tab w:val="left" w:pos="3402"/>
        </w:tabs>
        <w:jc w:val="center"/>
        <w:rPr>
          <w:rFonts w:eastAsia="Calibri"/>
          <w:sz w:val="24"/>
          <w:szCs w:val="24"/>
        </w:rPr>
      </w:pPr>
      <w:r w:rsidRPr="004611D8">
        <w:rPr>
          <w:color w:val="000000"/>
          <w:sz w:val="24"/>
          <w:szCs w:val="24"/>
          <w:lang w:eastAsia="ru-RU"/>
        </w:rPr>
        <w:t>проектной документации, включающей материалы оценки воздействия на окружающую среду объекта государственной экологической экспертизы</w:t>
      </w:r>
      <w:r w:rsidR="00B353AD" w:rsidRPr="004611D8">
        <w:rPr>
          <w:color w:val="000000"/>
          <w:sz w:val="24"/>
          <w:szCs w:val="24"/>
          <w:lang w:eastAsia="ru-RU"/>
        </w:rPr>
        <w:t xml:space="preserve"> «Куст №4 Восточно-</w:t>
      </w:r>
      <w:proofErr w:type="spellStart"/>
      <w:r w:rsidR="00B353AD" w:rsidRPr="004611D8">
        <w:rPr>
          <w:color w:val="000000"/>
          <w:sz w:val="24"/>
          <w:szCs w:val="24"/>
          <w:lang w:eastAsia="ru-RU"/>
        </w:rPr>
        <w:t>Каюмовского</w:t>
      </w:r>
      <w:proofErr w:type="spellEnd"/>
      <w:r w:rsidR="00B353AD" w:rsidRPr="004611D8">
        <w:rPr>
          <w:color w:val="000000"/>
          <w:sz w:val="24"/>
          <w:szCs w:val="24"/>
          <w:lang w:eastAsia="ru-RU"/>
        </w:rPr>
        <w:t xml:space="preserve"> месторождения» (шифр У-2612.2)</w:t>
      </w:r>
      <w:r w:rsidR="00367CFC" w:rsidRPr="004611D8">
        <w:rPr>
          <w:rFonts w:eastAsia="Calibri"/>
          <w:sz w:val="24"/>
          <w:szCs w:val="24"/>
        </w:rPr>
        <w:t>.</w:t>
      </w:r>
    </w:p>
    <w:p w14:paraId="2475CAA0" w14:textId="77777777" w:rsidR="00367CFC" w:rsidRPr="004611D8" w:rsidRDefault="00367CFC" w:rsidP="0003375B">
      <w:pPr>
        <w:tabs>
          <w:tab w:val="left" w:pos="3402"/>
        </w:tabs>
        <w:jc w:val="center"/>
        <w:rPr>
          <w:rFonts w:eastAsia="Calibri"/>
          <w:sz w:val="24"/>
          <w:szCs w:val="24"/>
        </w:rPr>
      </w:pPr>
    </w:p>
    <w:tbl>
      <w:tblPr>
        <w:tblW w:w="0" w:type="auto"/>
        <w:tblLook w:val="04A0" w:firstRow="1" w:lastRow="0" w:firstColumn="1" w:lastColumn="0" w:noHBand="0" w:noVBand="1"/>
      </w:tblPr>
      <w:tblGrid>
        <w:gridCol w:w="3284"/>
        <w:gridCol w:w="3285"/>
        <w:gridCol w:w="3285"/>
      </w:tblGrid>
      <w:tr w:rsidR="00C05123" w:rsidRPr="004611D8" w14:paraId="1D3D5E8D" w14:textId="77777777" w:rsidTr="00C05123">
        <w:tc>
          <w:tcPr>
            <w:tcW w:w="3284" w:type="dxa"/>
            <w:shd w:val="clear" w:color="auto" w:fill="auto"/>
          </w:tcPr>
          <w:p w14:paraId="55EB2913" w14:textId="77777777" w:rsidR="00367CFC" w:rsidRPr="004611D8" w:rsidRDefault="00367CFC" w:rsidP="00C05123">
            <w:pPr>
              <w:tabs>
                <w:tab w:val="left" w:pos="3402"/>
              </w:tabs>
              <w:rPr>
                <w:rFonts w:eastAsia="Calibri"/>
                <w:sz w:val="24"/>
                <w:szCs w:val="24"/>
              </w:rPr>
            </w:pPr>
            <w:proofErr w:type="spellStart"/>
            <w:r w:rsidRPr="004611D8">
              <w:rPr>
                <w:rFonts w:eastAsia="Calibri"/>
                <w:sz w:val="24"/>
                <w:szCs w:val="24"/>
              </w:rPr>
              <w:t>пгт</w:t>
            </w:r>
            <w:proofErr w:type="spellEnd"/>
            <w:r w:rsidRPr="004611D8">
              <w:rPr>
                <w:rFonts w:eastAsia="Calibri"/>
                <w:sz w:val="24"/>
                <w:szCs w:val="24"/>
              </w:rPr>
              <w:t>. Междуреченский</w:t>
            </w:r>
          </w:p>
        </w:tc>
        <w:tc>
          <w:tcPr>
            <w:tcW w:w="3285" w:type="dxa"/>
            <w:shd w:val="clear" w:color="auto" w:fill="auto"/>
          </w:tcPr>
          <w:p w14:paraId="3993ACA6" w14:textId="77777777" w:rsidR="00367CFC" w:rsidRPr="004611D8" w:rsidRDefault="00367CFC" w:rsidP="00C05123">
            <w:pPr>
              <w:tabs>
                <w:tab w:val="left" w:pos="3402"/>
              </w:tabs>
              <w:jc w:val="center"/>
              <w:rPr>
                <w:rFonts w:eastAsia="Calibri"/>
                <w:sz w:val="24"/>
                <w:szCs w:val="24"/>
              </w:rPr>
            </w:pPr>
          </w:p>
        </w:tc>
        <w:tc>
          <w:tcPr>
            <w:tcW w:w="3285" w:type="dxa"/>
            <w:shd w:val="clear" w:color="auto" w:fill="auto"/>
          </w:tcPr>
          <w:p w14:paraId="42A39705" w14:textId="1845DD64" w:rsidR="00367CFC" w:rsidRPr="004611D8" w:rsidRDefault="00A92291" w:rsidP="00830BF1">
            <w:pPr>
              <w:tabs>
                <w:tab w:val="left" w:pos="3402"/>
              </w:tabs>
              <w:jc w:val="right"/>
              <w:rPr>
                <w:rFonts w:eastAsia="Calibri"/>
                <w:sz w:val="24"/>
                <w:szCs w:val="24"/>
              </w:rPr>
            </w:pPr>
            <w:r w:rsidRPr="004611D8">
              <w:rPr>
                <w:rFonts w:eastAsia="Calibri"/>
                <w:sz w:val="24"/>
                <w:szCs w:val="24"/>
              </w:rPr>
              <w:t>2</w:t>
            </w:r>
            <w:r w:rsidR="00AE4CB8" w:rsidRPr="004611D8">
              <w:rPr>
                <w:rFonts w:eastAsia="Calibri"/>
                <w:sz w:val="24"/>
                <w:szCs w:val="24"/>
              </w:rPr>
              <w:t>4</w:t>
            </w:r>
            <w:r w:rsidRPr="004611D8">
              <w:rPr>
                <w:rFonts w:eastAsia="Calibri"/>
                <w:sz w:val="24"/>
                <w:szCs w:val="24"/>
              </w:rPr>
              <w:t xml:space="preserve"> </w:t>
            </w:r>
            <w:r w:rsidR="00AE4CB8" w:rsidRPr="004611D8">
              <w:rPr>
                <w:rFonts w:eastAsia="Calibri"/>
                <w:sz w:val="24"/>
                <w:szCs w:val="24"/>
              </w:rPr>
              <w:t>февраля</w:t>
            </w:r>
            <w:r w:rsidR="00830BF1" w:rsidRPr="004611D8">
              <w:rPr>
                <w:rFonts w:eastAsia="Calibri"/>
                <w:sz w:val="24"/>
                <w:szCs w:val="24"/>
              </w:rPr>
              <w:t xml:space="preserve"> </w:t>
            </w:r>
            <w:r w:rsidR="00367CFC" w:rsidRPr="004611D8">
              <w:rPr>
                <w:rFonts w:eastAsia="Calibri"/>
                <w:sz w:val="24"/>
                <w:szCs w:val="24"/>
              </w:rPr>
              <w:t>20</w:t>
            </w:r>
            <w:r w:rsidR="00F13B9F" w:rsidRPr="004611D8">
              <w:rPr>
                <w:rFonts w:eastAsia="Calibri"/>
                <w:sz w:val="24"/>
                <w:szCs w:val="24"/>
              </w:rPr>
              <w:t>2</w:t>
            </w:r>
            <w:r w:rsidR="00A03A17" w:rsidRPr="004611D8">
              <w:rPr>
                <w:rFonts w:eastAsia="Calibri"/>
                <w:sz w:val="24"/>
                <w:szCs w:val="24"/>
              </w:rPr>
              <w:t>1</w:t>
            </w:r>
            <w:r w:rsidR="00367CFC" w:rsidRPr="004611D8">
              <w:rPr>
                <w:rFonts w:eastAsia="Calibri"/>
                <w:sz w:val="24"/>
                <w:szCs w:val="24"/>
              </w:rPr>
              <w:t xml:space="preserve"> года</w:t>
            </w:r>
          </w:p>
          <w:p w14:paraId="7153219C" w14:textId="12D4A149" w:rsidR="00830BF1" w:rsidRPr="004611D8" w:rsidRDefault="00830BF1" w:rsidP="00B353AD">
            <w:pPr>
              <w:tabs>
                <w:tab w:val="left" w:pos="3402"/>
              </w:tabs>
              <w:jc w:val="right"/>
              <w:rPr>
                <w:rFonts w:eastAsia="Calibri"/>
                <w:sz w:val="24"/>
                <w:szCs w:val="24"/>
              </w:rPr>
            </w:pPr>
            <w:r w:rsidRPr="004611D8">
              <w:rPr>
                <w:rFonts w:eastAsia="Calibri"/>
                <w:sz w:val="24"/>
                <w:szCs w:val="24"/>
              </w:rPr>
              <w:t>1</w:t>
            </w:r>
            <w:r w:rsidR="00B353AD" w:rsidRPr="004611D8">
              <w:rPr>
                <w:rFonts w:eastAsia="Calibri"/>
                <w:sz w:val="24"/>
                <w:szCs w:val="24"/>
              </w:rPr>
              <w:t>5</w:t>
            </w:r>
            <w:r w:rsidRPr="004611D8">
              <w:rPr>
                <w:rFonts w:eastAsia="Calibri"/>
                <w:sz w:val="24"/>
                <w:szCs w:val="24"/>
              </w:rPr>
              <w:t>-00</w:t>
            </w:r>
          </w:p>
        </w:tc>
      </w:tr>
    </w:tbl>
    <w:p w14:paraId="56610AE2" w14:textId="77777777" w:rsidR="006C39C8" w:rsidRPr="004611D8" w:rsidRDefault="006C39C8" w:rsidP="0003375B">
      <w:pPr>
        <w:tabs>
          <w:tab w:val="left" w:pos="3402"/>
        </w:tabs>
        <w:jc w:val="both"/>
        <w:rPr>
          <w:rFonts w:eastAsia="Calibri"/>
          <w:sz w:val="24"/>
          <w:szCs w:val="24"/>
        </w:rPr>
      </w:pPr>
    </w:p>
    <w:p w14:paraId="63EB5AC3" w14:textId="0999B129" w:rsidR="00367CFC" w:rsidRPr="004611D8" w:rsidRDefault="0067076A" w:rsidP="002E02D5">
      <w:pPr>
        <w:tabs>
          <w:tab w:val="left" w:pos="3402"/>
        </w:tabs>
        <w:ind w:firstLine="709"/>
        <w:jc w:val="both"/>
        <w:rPr>
          <w:rFonts w:eastAsia="Calibri"/>
          <w:sz w:val="24"/>
          <w:szCs w:val="24"/>
        </w:rPr>
      </w:pPr>
      <w:r w:rsidRPr="004611D8">
        <w:rPr>
          <w:sz w:val="24"/>
          <w:szCs w:val="24"/>
        </w:rPr>
        <w:t xml:space="preserve">По инициативе </w:t>
      </w:r>
      <w:r w:rsidR="00A92291" w:rsidRPr="004611D8">
        <w:rPr>
          <w:sz w:val="24"/>
          <w:szCs w:val="24"/>
        </w:rPr>
        <w:t>филиала ООО «ЛУКОЙЛ-Инжиниринг» «</w:t>
      </w:r>
      <w:proofErr w:type="spellStart"/>
      <w:r w:rsidR="00A92291" w:rsidRPr="004611D8">
        <w:rPr>
          <w:sz w:val="24"/>
          <w:szCs w:val="24"/>
        </w:rPr>
        <w:t>КогалымНИПИнефть</w:t>
      </w:r>
      <w:proofErr w:type="spellEnd"/>
      <w:r w:rsidR="00A92291" w:rsidRPr="004611D8">
        <w:rPr>
          <w:sz w:val="24"/>
          <w:szCs w:val="24"/>
        </w:rPr>
        <w:t>»</w:t>
      </w:r>
      <w:r w:rsidR="00A03A17" w:rsidRPr="004611D8">
        <w:rPr>
          <w:sz w:val="24"/>
          <w:szCs w:val="24"/>
        </w:rPr>
        <w:t xml:space="preserve"> в </w:t>
      </w:r>
      <w:proofErr w:type="spellStart"/>
      <w:r w:rsidR="00A03A17" w:rsidRPr="004611D8">
        <w:rPr>
          <w:sz w:val="24"/>
          <w:szCs w:val="24"/>
        </w:rPr>
        <w:t>г.Тюмени</w:t>
      </w:r>
      <w:proofErr w:type="spellEnd"/>
      <w:r w:rsidRPr="004611D8">
        <w:rPr>
          <w:sz w:val="24"/>
          <w:szCs w:val="24"/>
        </w:rPr>
        <w:t xml:space="preserve"> в соответствии с действующим законодательством: ст</w:t>
      </w:r>
      <w:r w:rsidR="00830BF1" w:rsidRPr="004611D8">
        <w:rPr>
          <w:sz w:val="24"/>
          <w:szCs w:val="24"/>
        </w:rPr>
        <w:t>атьями</w:t>
      </w:r>
      <w:r w:rsidRPr="004611D8">
        <w:rPr>
          <w:sz w:val="24"/>
          <w:szCs w:val="24"/>
        </w:rPr>
        <w:t xml:space="preserve"> 9, 11, 12 Ф</w:t>
      </w:r>
      <w:r w:rsidR="00BB2180" w:rsidRPr="004611D8">
        <w:rPr>
          <w:sz w:val="24"/>
          <w:szCs w:val="24"/>
        </w:rPr>
        <w:t xml:space="preserve">едерального </w:t>
      </w:r>
      <w:r w:rsidRPr="004611D8">
        <w:rPr>
          <w:sz w:val="24"/>
          <w:szCs w:val="24"/>
        </w:rPr>
        <w:t>З</w:t>
      </w:r>
      <w:r w:rsidR="00BB2180" w:rsidRPr="004611D8">
        <w:rPr>
          <w:sz w:val="24"/>
          <w:szCs w:val="24"/>
        </w:rPr>
        <w:t>акона</w:t>
      </w:r>
      <w:r w:rsidRPr="004611D8">
        <w:rPr>
          <w:sz w:val="24"/>
          <w:szCs w:val="24"/>
        </w:rPr>
        <w:t xml:space="preserve"> от 23</w:t>
      </w:r>
      <w:r w:rsidR="00BB2180" w:rsidRPr="004611D8">
        <w:rPr>
          <w:sz w:val="24"/>
          <w:szCs w:val="24"/>
        </w:rPr>
        <w:t xml:space="preserve"> ноября </w:t>
      </w:r>
      <w:r w:rsidRPr="004611D8">
        <w:rPr>
          <w:sz w:val="24"/>
          <w:szCs w:val="24"/>
        </w:rPr>
        <w:t>1995 г</w:t>
      </w:r>
      <w:r w:rsidR="00BB2180" w:rsidRPr="004611D8">
        <w:rPr>
          <w:sz w:val="24"/>
          <w:szCs w:val="24"/>
        </w:rPr>
        <w:t>ода</w:t>
      </w:r>
      <w:r w:rsidRPr="004611D8">
        <w:rPr>
          <w:sz w:val="24"/>
          <w:szCs w:val="24"/>
        </w:rPr>
        <w:t xml:space="preserve"> № 174-ФЗ «Об экологической экспертизе», Приказом Государственного комитета РФ по охране окружающей среды от 16</w:t>
      </w:r>
      <w:r w:rsidR="00BB2180" w:rsidRPr="004611D8">
        <w:rPr>
          <w:sz w:val="24"/>
          <w:szCs w:val="24"/>
        </w:rPr>
        <w:t xml:space="preserve"> мая </w:t>
      </w:r>
      <w:r w:rsidRPr="004611D8">
        <w:rPr>
          <w:sz w:val="24"/>
          <w:szCs w:val="24"/>
        </w:rPr>
        <w:t>2000 г</w:t>
      </w:r>
      <w:r w:rsidR="00BB2180" w:rsidRPr="004611D8">
        <w:rPr>
          <w:sz w:val="24"/>
          <w:szCs w:val="24"/>
        </w:rPr>
        <w:t>ода</w:t>
      </w:r>
      <w:r w:rsidRPr="004611D8">
        <w:rPr>
          <w:sz w:val="24"/>
          <w:szCs w:val="24"/>
        </w:rPr>
        <w:t xml:space="preserve"> № 372 «Об утверждении Положения об оценке воздействия намечаемой хозяйственной и иной деятельности на окружающую среду в Российской Федерации», Федеральным Законом от 06</w:t>
      </w:r>
      <w:r w:rsidR="00BB2180" w:rsidRPr="004611D8">
        <w:rPr>
          <w:sz w:val="24"/>
          <w:szCs w:val="24"/>
        </w:rPr>
        <w:t xml:space="preserve"> октября </w:t>
      </w:r>
      <w:r w:rsidRPr="004611D8">
        <w:rPr>
          <w:sz w:val="24"/>
          <w:szCs w:val="24"/>
        </w:rPr>
        <w:t>2003 г</w:t>
      </w:r>
      <w:r w:rsidR="00BB2180" w:rsidRPr="004611D8">
        <w:rPr>
          <w:sz w:val="24"/>
          <w:szCs w:val="24"/>
        </w:rPr>
        <w:t>ода</w:t>
      </w:r>
      <w:r w:rsidRPr="004611D8">
        <w:rPr>
          <w:sz w:val="24"/>
          <w:szCs w:val="24"/>
        </w:rPr>
        <w:t xml:space="preserve"> № 131-ФЗ «Об общих принципах организации местного самоуправления в Российской Федерации», Уставом муниципального образования Кондинский район Ханты-Мансийского автономного округа - Югры, а также в целях учёта интересов граждан, проведены общественные обсуждения </w:t>
      </w:r>
      <w:r w:rsidR="00855062" w:rsidRPr="004611D8">
        <w:rPr>
          <w:sz w:val="24"/>
          <w:szCs w:val="24"/>
        </w:rPr>
        <w:t>проектной документации, включающей материалы оценки воздействия на окружающую среду объекта государственной экологической экспертизы «Куст №4 Восточно-</w:t>
      </w:r>
      <w:proofErr w:type="spellStart"/>
      <w:r w:rsidR="00855062" w:rsidRPr="004611D8">
        <w:rPr>
          <w:sz w:val="24"/>
          <w:szCs w:val="24"/>
        </w:rPr>
        <w:t>Каюмовского</w:t>
      </w:r>
      <w:proofErr w:type="spellEnd"/>
      <w:r w:rsidR="00855062" w:rsidRPr="004611D8">
        <w:rPr>
          <w:sz w:val="24"/>
          <w:szCs w:val="24"/>
        </w:rPr>
        <w:t xml:space="preserve"> месторождения». </w:t>
      </w:r>
      <w:r w:rsidR="00A92291" w:rsidRPr="004611D8">
        <w:rPr>
          <w:sz w:val="24"/>
          <w:szCs w:val="24"/>
        </w:rPr>
        <w:t xml:space="preserve"> </w:t>
      </w:r>
    </w:p>
    <w:p w14:paraId="5705E2CD" w14:textId="7F6A2AAC" w:rsidR="006C39C8" w:rsidRPr="004611D8" w:rsidRDefault="006C39C8" w:rsidP="0003375B">
      <w:pPr>
        <w:tabs>
          <w:tab w:val="left" w:pos="3402"/>
        </w:tabs>
        <w:ind w:firstLine="709"/>
        <w:jc w:val="both"/>
        <w:rPr>
          <w:rFonts w:eastAsia="Calibri"/>
          <w:sz w:val="24"/>
          <w:szCs w:val="24"/>
        </w:rPr>
      </w:pPr>
      <w:r w:rsidRPr="004611D8">
        <w:rPr>
          <w:rFonts w:eastAsia="Calibri"/>
          <w:sz w:val="24"/>
          <w:szCs w:val="24"/>
        </w:rPr>
        <w:t>Заказчик</w:t>
      </w:r>
      <w:r w:rsidR="00096308" w:rsidRPr="004611D8">
        <w:rPr>
          <w:rFonts w:eastAsia="Calibri"/>
          <w:sz w:val="24"/>
          <w:szCs w:val="24"/>
        </w:rPr>
        <w:t xml:space="preserve"> проекта технической документации</w:t>
      </w:r>
      <w:r w:rsidRPr="004611D8">
        <w:rPr>
          <w:rFonts w:eastAsia="Calibri"/>
          <w:sz w:val="24"/>
          <w:szCs w:val="24"/>
        </w:rPr>
        <w:t xml:space="preserve">: </w:t>
      </w:r>
      <w:r w:rsidR="00A03A17" w:rsidRPr="004611D8">
        <w:rPr>
          <w:sz w:val="24"/>
          <w:szCs w:val="24"/>
        </w:rPr>
        <w:t>ООО «ЛУКОЙЛ-Западная Сибирь» ТПП «</w:t>
      </w:r>
      <w:proofErr w:type="spellStart"/>
      <w:r w:rsidR="00A03A17" w:rsidRPr="004611D8">
        <w:rPr>
          <w:sz w:val="24"/>
          <w:szCs w:val="24"/>
        </w:rPr>
        <w:t>Урайнефтегаз</w:t>
      </w:r>
      <w:proofErr w:type="spellEnd"/>
      <w:r w:rsidR="00A03A17" w:rsidRPr="004611D8">
        <w:rPr>
          <w:sz w:val="24"/>
          <w:szCs w:val="24"/>
        </w:rPr>
        <w:t>»</w:t>
      </w:r>
      <w:r w:rsidRPr="004611D8">
        <w:rPr>
          <w:rFonts w:eastAsia="Calibri"/>
          <w:sz w:val="24"/>
          <w:szCs w:val="24"/>
        </w:rPr>
        <w:t>.</w:t>
      </w:r>
    </w:p>
    <w:p w14:paraId="17DAA4E6" w14:textId="11E1A379" w:rsidR="00367CFC" w:rsidRPr="004611D8" w:rsidRDefault="00096308" w:rsidP="0003375B">
      <w:pPr>
        <w:tabs>
          <w:tab w:val="left" w:pos="3402"/>
        </w:tabs>
        <w:ind w:firstLine="709"/>
        <w:jc w:val="both"/>
        <w:rPr>
          <w:rFonts w:eastAsia="Calibri"/>
          <w:sz w:val="24"/>
          <w:szCs w:val="24"/>
        </w:rPr>
      </w:pPr>
      <w:r w:rsidRPr="004611D8">
        <w:rPr>
          <w:rFonts w:eastAsia="Calibri"/>
          <w:sz w:val="24"/>
          <w:szCs w:val="24"/>
        </w:rPr>
        <w:t>Разработчик проекта технической документации:</w:t>
      </w:r>
      <w:r w:rsidR="0067076A" w:rsidRPr="004611D8">
        <w:rPr>
          <w:sz w:val="24"/>
          <w:szCs w:val="24"/>
        </w:rPr>
        <w:t xml:space="preserve"> </w:t>
      </w:r>
      <w:r w:rsidR="00A03A17" w:rsidRPr="004611D8">
        <w:rPr>
          <w:sz w:val="24"/>
          <w:szCs w:val="24"/>
        </w:rPr>
        <w:t>ООО «ЛУКОЙЛ-Инжиниринг» «</w:t>
      </w:r>
      <w:proofErr w:type="spellStart"/>
      <w:r w:rsidR="00A03A17" w:rsidRPr="004611D8">
        <w:rPr>
          <w:sz w:val="24"/>
          <w:szCs w:val="24"/>
        </w:rPr>
        <w:t>КогалымНИПИнефть</w:t>
      </w:r>
      <w:proofErr w:type="spellEnd"/>
      <w:r w:rsidR="00A03A17" w:rsidRPr="004611D8">
        <w:rPr>
          <w:sz w:val="24"/>
          <w:szCs w:val="24"/>
        </w:rPr>
        <w:t xml:space="preserve">» в </w:t>
      </w:r>
      <w:proofErr w:type="spellStart"/>
      <w:r w:rsidR="00A03A17" w:rsidRPr="004611D8">
        <w:rPr>
          <w:sz w:val="24"/>
          <w:szCs w:val="24"/>
        </w:rPr>
        <w:t>г.Тюмени</w:t>
      </w:r>
      <w:proofErr w:type="spellEnd"/>
      <w:r w:rsidR="0067076A" w:rsidRPr="004611D8">
        <w:rPr>
          <w:sz w:val="24"/>
          <w:szCs w:val="24"/>
        </w:rPr>
        <w:t>.</w:t>
      </w:r>
    </w:p>
    <w:p w14:paraId="39F4B78A" w14:textId="77777777" w:rsidR="006C39C8" w:rsidRPr="004611D8" w:rsidRDefault="006C39C8" w:rsidP="0003375B">
      <w:pPr>
        <w:tabs>
          <w:tab w:val="left" w:pos="3402"/>
        </w:tabs>
        <w:ind w:firstLine="709"/>
        <w:jc w:val="both"/>
        <w:rPr>
          <w:rFonts w:eastAsia="Calibri"/>
          <w:sz w:val="24"/>
          <w:szCs w:val="24"/>
        </w:rPr>
      </w:pPr>
      <w:r w:rsidRPr="004611D8">
        <w:rPr>
          <w:rFonts w:eastAsia="Calibri"/>
          <w:sz w:val="24"/>
          <w:szCs w:val="24"/>
        </w:rPr>
        <w:t>Место проведения общественных обсуждений:</w:t>
      </w:r>
      <w:r w:rsidRPr="004611D8">
        <w:rPr>
          <w:sz w:val="24"/>
          <w:szCs w:val="24"/>
          <w:lang w:eastAsia="ru-RU"/>
        </w:rPr>
        <w:t xml:space="preserve"> Ханты-Мансийский автономный округ-Югра, Кондинский район, </w:t>
      </w:r>
      <w:proofErr w:type="spellStart"/>
      <w:r w:rsidRPr="004611D8">
        <w:rPr>
          <w:sz w:val="24"/>
          <w:szCs w:val="24"/>
          <w:lang w:eastAsia="ru-RU"/>
        </w:rPr>
        <w:t>пгт</w:t>
      </w:r>
      <w:proofErr w:type="spellEnd"/>
      <w:r w:rsidRPr="004611D8">
        <w:rPr>
          <w:sz w:val="24"/>
          <w:szCs w:val="24"/>
          <w:lang w:eastAsia="ru-RU"/>
        </w:rPr>
        <w:t xml:space="preserve">. </w:t>
      </w:r>
      <w:r w:rsidRPr="004611D8">
        <w:rPr>
          <w:rFonts w:eastAsia="Calibri"/>
          <w:sz w:val="24"/>
          <w:szCs w:val="24"/>
        </w:rPr>
        <w:t>Междуречен</w:t>
      </w:r>
      <w:r w:rsidRPr="004611D8">
        <w:rPr>
          <w:sz w:val="24"/>
          <w:szCs w:val="24"/>
          <w:lang w:eastAsia="ru-RU"/>
        </w:rPr>
        <w:t>ский, ул. Титова, д. 26, зал заседаний Думы Кондинского района</w:t>
      </w:r>
    </w:p>
    <w:p w14:paraId="7C31F482" w14:textId="17F36698" w:rsidR="006C39C8" w:rsidRPr="004611D8" w:rsidRDefault="0067076A" w:rsidP="0003375B">
      <w:pPr>
        <w:tabs>
          <w:tab w:val="left" w:pos="3402"/>
        </w:tabs>
        <w:ind w:firstLine="709"/>
        <w:jc w:val="both"/>
        <w:rPr>
          <w:rFonts w:eastAsia="Calibri"/>
          <w:sz w:val="24"/>
          <w:szCs w:val="24"/>
        </w:rPr>
      </w:pPr>
      <w:r w:rsidRPr="004611D8">
        <w:rPr>
          <w:sz w:val="24"/>
          <w:szCs w:val="24"/>
        </w:rPr>
        <w:t xml:space="preserve">Время проведения общественных обсуждений: </w:t>
      </w:r>
      <w:r w:rsidR="00855062" w:rsidRPr="004611D8">
        <w:rPr>
          <w:sz w:val="24"/>
          <w:szCs w:val="24"/>
          <w:lang w:eastAsia="ru-RU"/>
        </w:rPr>
        <w:t>24</w:t>
      </w:r>
      <w:r w:rsidR="00A03A17" w:rsidRPr="004611D8">
        <w:rPr>
          <w:sz w:val="24"/>
          <w:szCs w:val="24"/>
          <w:lang w:eastAsia="ru-RU"/>
        </w:rPr>
        <w:t xml:space="preserve"> </w:t>
      </w:r>
      <w:r w:rsidR="00855062" w:rsidRPr="004611D8">
        <w:rPr>
          <w:sz w:val="24"/>
          <w:szCs w:val="24"/>
          <w:lang w:eastAsia="ru-RU"/>
        </w:rPr>
        <w:t>февраля</w:t>
      </w:r>
      <w:r w:rsidRPr="004611D8">
        <w:rPr>
          <w:sz w:val="24"/>
          <w:szCs w:val="24"/>
        </w:rPr>
        <w:t xml:space="preserve"> 20</w:t>
      </w:r>
      <w:r w:rsidR="00223190" w:rsidRPr="004611D8">
        <w:rPr>
          <w:sz w:val="24"/>
          <w:szCs w:val="24"/>
        </w:rPr>
        <w:t>2</w:t>
      </w:r>
      <w:r w:rsidR="00A03A17" w:rsidRPr="004611D8">
        <w:rPr>
          <w:sz w:val="24"/>
          <w:szCs w:val="24"/>
        </w:rPr>
        <w:t>1</w:t>
      </w:r>
      <w:r w:rsidRPr="004611D8">
        <w:rPr>
          <w:sz w:val="24"/>
          <w:szCs w:val="24"/>
        </w:rPr>
        <w:t xml:space="preserve"> </w:t>
      </w:r>
      <w:r w:rsidR="00FE20F1" w:rsidRPr="004611D8">
        <w:rPr>
          <w:sz w:val="24"/>
          <w:szCs w:val="24"/>
        </w:rPr>
        <w:t>года</w:t>
      </w:r>
      <w:r w:rsidRPr="004611D8">
        <w:rPr>
          <w:sz w:val="24"/>
          <w:szCs w:val="24"/>
        </w:rPr>
        <w:t xml:space="preserve"> время 1</w:t>
      </w:r>
      <w:r w:rsidR="00855062" w:rsidRPr="004611D8">
        <w:rPr>
          <w:sz w:val="24"/>
          <w:szCs w:val="24"/>
        </w:rPr>
        <w:t>5</w:t>
      </w:r>
      <w:r w:rsidR="00223190" w:rsidRPr="004611D8">
        <w:rPr>
          <w:sz w:val="24"/>
          <w:szCs w:val="24"/>
        </w:rPr>
        <w:t>.</w:t>
      </w:r>
      <w:r w:rsidRPr="004611D8">
        <w:rPr>
          <w:sz w:val="24"/>
          <w:szCs w:val="24"/>
        </w:rPr>
        <w:t xml:space="preserve">00 </w:t>
      </w:r>
      <w:r w:rsidR="00223190" w:rsidRPr="004611D8">
        <w:rPr>
          <w:sz w:val="24"/>
          <w:szCs w:val="24"/>
        </w:rPr>
        <w:t>часов</w:t>
      </w:r>
      <w:r w:rsidR="006C39C8" w:rsidRPr="004611D8">
        <w:rPr>
          <w:rFonts w:eastAsia="Calibri"/>
          <w:sz w:val="24"/>
          <w:szCs w:val="24"/>
        </w:rPr>
        <w:t>.</w:t>
      </w:r>
    </w:p>
    <w:p w14:paraId="0D4E8740" w14:textId="77777777" w:rsidR="00223190" w:rsidRPr="004611D8" w:rsidRDefault="0067076A" w:rsidP="00223190">
      <w:pPr>
        <w:tabs>
          <w:tab w:val="left" w:pos="3402"/>
        </w:tabs>
        <w:spacing w:line="276" w:lineRule="auto"/>
        <w:ind w:firstLine="709"/>
        <w:jc w:val="both"/>
        <w:rPr>
          <w:sz w:val="24"/>
          <w:szCs w:val="24"/>
        </w:rPr>
      </w:pPr>
      <w:r w:rsidRPr="004611D8">
        <w:rPr>
          <w:sz w:val="24"/>
          <w:szCs w:val="24"/>
        </w:rPr>
        <w:t xml:space="preserve">Информационное сообщение о проведении общественных обсуждений опубликовано в газетах: </w:t>
      </w:r>
    </w:p>
    <w:p w14:paraId="2047D9DA" w14:textId="5C8CD0A0" w:rsidR="00223190" w:rsidRPr="004611D8" w:rsidRDefault="0067076A" w:rsidP="00223190">
      <w:pPr>
        <w:tabs>
          <w:tab w:val="left" w:pos="3402"/>
        </w:tabs>
        <w:spacing w:line="276" w:lineRule="auto"/>
        <w:ind w:firstLine="709"/>
        <w:jc w:val="both"/>
        <w:rPr>
          <w:sz w:val="24"/>
          <w:szCs w:val="24"/>
        </w:rPr>
      </w:pPr>
      <w:r w:rsidRPr="004611D8">
        <w:rPr>
          <w:sz w:val="24"/>
          <w:szCs w:val="24"/>
        </w:rPr>
        <w:t xml:space="preserve">- федерального уровня </w:t>
      </w:r>
      <w:r w:rsidR="00145D9B" w:rsidRPr="004611D8">
        <w:rPr>
          <w:sz w:val="24"/>
          <w:szCs w:val="24"/>
        </w:rPr>
        <w:t>«Российская газета» от 18.12.2020 № 285 (8339)</w:t>
      </w:r>
      <w:r w:rsidR="00223190" w:rsidRPr="004611D8">
        <w:rPr>
          <w:sz w:val="24"/>
          <w:szCs w:val="24"/>
        </w:rPr>
        <w:t>;</w:t>
      </w:r>
    </w:p>
    <w:p w14:paraId="782F3B32" w14:textId="587AF386" w:rsidR="0067076A" w:rsidRPr="004611D8" w:rsidRDefault="0067076A" w:rsidP="0067076A">
      <w:pPr>
        <w:tabs>
          <w:tab w:val="left" w:pos="3402"/>
        </w:tabs>
        <w:spacing w:line="276" w:lineRule="auto"/>
        <w:ind w:firstLine="709"/>
        <w:jc w:val="both"/>
        <w:rPr>
          <w:sz w:val="24"/>
          <w:szCs w:val="24"/>
        </w:rPr>
      </w:pPr>
      <w:r w:rsidRPr="004611D8">
        <w:rPr>
          <w:sz w:val="24"/>
          <w:szCs w:val="24"/>
        </w:rPr>
        <w:t xml:space="preserve">- регионального уровня </w:t>
      </w:r>
      <w:r w:rsidRPr="004611D8">
        <w:rPr>
          <w:sz w:val="24"/>
          <w:szCs w:val="24"/>
          <w:lang w:eastAsia="ru-RU"/>
        </w:rPr>
        <w:t>«</w:t>
      </w:r>
      <w:r w:rsidR="00B939FA" w:rsidRPr="004611D8">
        <w:rPr>
          <w:sz w:val="24"/>
          <w:szCs w:val="24"/>
        </w:rPr>
        <w:t>Новости Югры</w:t>
      </w:r>
      <w:r w:rsidRPr="004611D8">
        <w:rPr>
          <w:sz w:val="24"/>
          <w:szCs w:val="24"/>
          <w:lang w:eastAsia="ru-RU"/>
        </w:rPr>
        <w:t xml:space="preserve">» </w:t>
      </w:r>
      <w:r w:rsidR="00145D9B" w:rsidRPr="004611D8">
        <w:rPr>
          <w:sz w:val="24"/>
          <w:szCs w:val="24"/>
          <w:lang w:eastAsia="ru-RU"/>
        </w:rPr>
        <w:t>от 18.12.2020</w:t>
      </w:r>
      <w:r w:rsidR="000E4313" w:rsidRPr="004611D8">
        <w:rPr>
          <w:sz w:val="24"/>
          <w:szCs w:val="24"/>
          <w:lang w:eastAsia="ru-RU"/>
        </w:rPr>
        <w:t xml:space="preserve"> </w:t>
      </w:r>
      <w:r w:rsidR="00145D9B" w:rsidRPr="004611D8">
        <w:rPr>
          <w:sz w:val="24"/>
          <w:szCs w:val="24"/>
          <w:lang w:eastAsia="ru-RU"/>
        </w:rPr>
        <w:t>№ 147 (19772)</w:t>
      </w:r>
      <w:r w:rsidRPr="004611D8">
        <w:rPr>
          <w:sz w:val="24"/>
          <w:szCs w:val="24"/>
        </w:rPr>
        <w:t>;</w:t>
      </w:r>
    </w:p>
    <w:p w14:paraId="46FEF6A8" w14:textId="714FA835" w:rsidR="0067076A" w:rsidRPr="004611D8" w:rsidRDefault="0067076A" w:rsidP="0067076A">
      <w:pPr>
        <w:tabs>
          <w:tab w:val="left" w:pos="3402"/>
        </w:tabs>
        <w:spacing w:line="276" w:lineRule="auto"/>
        <w:ind w:firstLine="709"/>
        <w:jc w:val="both"/>
        <w:rPr>
          <w:sz w:val="24"/>
          <w:szCs w:val="24"/>
        </w:rPr>
      </w:pPr>
      <w:r w:rsidRPr="004611D8">
        <w:rPr>
          <w:sz w:val="24"/>
          <w:szCs w:val="24"/>
        </w:rPr>
        <w:t xml:space="preserve">- местного уровня «Кондинский вестник» </w:t>
      </w:r>
      <w:r w:rsidR="000E4313" w:rsidRPr="004611D8">
        <w:rPr>
          <w:sz w:val="24"/>
          <w:szCs w:val="24"/>
        </w:rPr>
        <w:t>от 18.12.2020 № 51 (1435)</w:t>
      </w:r>
      <w:r w:rsidRPr="004611D8">
        <w:rPr>
          <w:sz w:val="24"/>
          <w:szCs w:val="24"/>
        </w:rPr>
        <w:t>.</w:t>
      </w:r>
    </w:p>
    <w:p w14:paraId="714937FC" w14:textId="3F86137F" w:rsidR="00940DA5" w:rsidRPr="004611D8" w:rsidRDefault="009E4518" w:rsidP="0067076A">
      <w:pPr>
        <w:tabs>
          <w:tab w:val="left" w:pos="3402"/>
        </w:tabs>
        <w:spacing w:line="276" w:lineRule="auto"/>
        <w:ind w:firstLine="709"/>
        <w:jc w:val="both"/>
        <w:rPr>
          <w:sz w:val="24"/>
          <w:szCs w:val="24"/>
        </w:rPr>
      </w:pPr>
      <w:r w:rsidRPr="004611D8">
        <w:rPr>
          <w:color w:val="000000"/>
          <w:sz w:val="24"/>
          <w:szCs w:val="24"/>
          <w:lang w:eastAsia="ru-RU"/>
        </w:rPr>
        <w:t>Проектная документация, включающая материалы оценки воздействия на окружающую среду</w:t>
      </w:r>
      <w:r w:rsidR="000E4313" w:rsidRPr="004611D8">
        <w:rPr>
          <w:sz w:val="24"/>
          <w:szCs w:val="24"/>
        </w:rPr>
        <w:t xml:space="preserve"> </w:t>
      </w:r>
      <w:r w:rsidRPr="004611D8">
        <w:rPr>
          <w:sz w:val="24"/>
          <w:szCs w:val="24"/>
        </w:rPr>
        <w:t>объекта</w:t>
      </w:r>
      <w:r w:rsidR="00B353AD" w:rsidRPr="004611D8">
        <w:rPr>
          <w:sz w:val="24"/>
          <w:szCs w:val="24"/>
        </w:rPr>
        <w:t xml:space="preserve"> «Куст №4 Восточно-</w:t>
      </w:r>
      <w:proofErr w:type="spellStart"/>
      <w:r w:rsidR="00B353AD" w:rsidRPr="004611D8">
        <w:rPr>
          <w:sz w:val="24"/>
          <w:szCs w:val="24"/>
        </w:rPr>
        <w:t>Каюмовского</w:t>
      </w:r>
      <w:proofErr w:type="spellEnd"/>
      <w:r w:rsidR="00B353AD" w:rsidRPr="004611D8">
        <w:rPr>
          <w:sz w:val="24"/>
          <w:szCs w:val="24"/>
        </w:rPr>
        <w:t xml:space="preserve"> месторождения» </w:t>
      </w:r>
      <w:r w:rsidR="0067076A" w:rsidRPr="004611D8">
        <w:rPr>
          <w:sz w:val="24"/>
          <w:szCs w:val="24"/>
        </w:rPr>
        <w:t xml:space="preserve">размещены для ознакомления не менее чем за </w:t>
      </w:r>
      <w:r w:rsidR="000E4313" w:rsidRPr="004611D8">
        <w:rPr>
          <w:sz w:val="24"/>
          <w:szCs w:val="24"/>
        </w:rPr>
        <w:t>3</w:t>
      </w:r>
      <w:r w:rsidR="0067076A" w:rsidRPr="004611D8">
        <w:rPr>
          <w:sz w:val="24"/>
          <w:szCs w:val="24"/>
        </w:rPr>
        <w:t xml:space="preserve">0 дней до даты проведения общественных обсуждений с </w:t>
      </w:r>
      <w:r w:rsidRPr="004611D8">
        <w:rPr>
          <w:sz w:val="24"/>
          <w:szCs w:val="24"/>
        </w:rPr>
        <w:t>20</w:t>
      </w:r>
      <w:r w:rsidR="00BE12AE" w:rsidRPr="004611D8">
        <w:rPr>
          <w:sz w:val="24"/>
          <w:szCs w:val="24"/>
        </w:rPr>
        <w:t xml:space="preserve"> </w:t>
      </w:r>
      <w:r w:rsidRPr="004611D8">
        <w:rPr>
          <w:sz w:val="24"/>
          <w:szCs w:val="24"/>
        </w:rPr>
        <w:t>января</w:t>
      </w:r>
      <w:r w:rsidR="0067076A" w:rsidRPr="004611D8">
        <w:rPr>
          <w:sz w:val="24"/>
          <w:szCs w:val="24"/>
        </w:rPr>
        <w:t xml:space="preserve"> 20</w:t>
      </w:r>
      <w:r w:rsidRPr="004611D8">
        <w:rPr>
          <w:sz w:val="24"/>
          <w:szCs w:val="24"/>
        </w:rPr>
        <w:t>21</w:t>
      </w:r>
      <w:r w:rsidR="0067076A" w:rsidRPr="004611D8">
        <w:rPr>
          <w:sz w:val="24"/>
          <w:szCs w:val="24"/>
        </w:rPr>
        <w:t xml:space="preserve"> года </w:t>
      </w:r>
      <w:r w:rsidR="00D973C0" w:rsidRPr="004611D8">
        <w:rPr>
          <w:sz w:val="24"/>
          <w:szCs w:val="24"/>
        </w:rPr>
        <w:t xml:space="preserve">на официальном сайте органов местного самоуправления Кондинский район </w:t>
      </w:r>
      <w:r w:rsidR="0067076A" w:rsidRPr="004611D8">
        <w:rPr>
          <w:sz w:val="24"/>
          <w:szCs w:val="24"/>
        </w:rPr>
        <w:t>в</w:t>
      </w:r>
      <w:r w:rsidR="00C976E8" w:rsidRPr="004611D8">
        <w:rPr>
          <w:sz w:val="24"/>
          <w:szCs w:val="24"/>
        </w:rPr>
        <w:t xml:space="preserve"> </w:t>
      </w:r>
      <w:r w:rsidR="00D973C0" w:rsidRPr="004611D8">
        <w:rPr>
          <w:sz w:val="24"/>
          <w:szCs w:val="24"/>
        </w:rPr>
        <w:t xml:space="preserve">разделе «Общественное обсуждение» </w:t>
      </w:r>
      <w:hyperlink r:id="rId9" w:history="1">
        <w:r w:rsidR="00D973C0" w:rsidRPr="004611D8">
          <w:rPr>
            <w:rStyle w:val="a8"/>
            <w:sz w:val="24"/>
            <w:szCs w:val="24"/>
          </w:rPr>
          <w:t>http://admkonda.ru/obshcestvennoe-obsuzhdenie.html</w:t>
        </w:r>
      </w:hyperlink>
      <w:r w:rsidR="00733C71" w:rsidRPr="004611D8">
        <w:rPr>
          <w:sz w:val="24"/>
          <w:szCs w:val="24"/>
        </w:rPr>
        <w:t>, а т</w:t>
      </w:r>
      <w:r w:rsidR="00940DA5" w:rsidRPr="004611D8">
        <w:rPr>
          <w:sz w:val="24"/>
          <w:szCs w:val="24"/>
        </w:rPr>
        <w:t xml:space="preserve">акже на общедоступном ресурсе по ссылке </w:t>
      </w:r>
      <w:hyperlink r:id="rId10" w:history="1">
        <w:r w:rsidR="00733C71" w:rsidRPr="004611D8">
          <w:rPr>
            <w:rStyle w:val="a8"/>
            <w:sz w:val="24"/>
            <w:szCs w:val="24"/>
          </w:rPr>
          <w:t>https://yadi.sk/d/CK1X3je2A5I7ZA</w:t>
        </w:r>
      </w:hyperlink>
      <w:r w:rsidR="00733C71" w:rsidRPr="004611D8">
        <w:rPr>
          <w:sz w:val="24"/>
          <w:szCs w:val="24"/>
        </w:rPr>
        <w:t>.</w:t>
      </w:r>
    </w:p>
    <w:p w14:paraId="237B1FDF" w14:textId="4A8636F1" w:rsidR="006C4050" w:rsidRPr="004611D8" w:rsidRDefault="006C4050" w:rsidP="0067076A">
      <w:pPr>
        <w:tabs>
          <w:tab w:val="left" w:pos="3402"/>
        </w:tabs>
        <w:spacing w:line="276" w:lineRule="auto"/>
        <w:ind w:firstLine="709"/>
        <w:jc w:val="both"/>
        <w:rPr>
          <w:sz w:val="24"/>
          <w:szCs w:val="24"/>
        </w:rPr>
      </w:pPr>
      <w:r w:rsidRPr="004611D8">
        <w:rPr>
          <w:sz w:val="24"/>
          <w:szCs w:val="24"/>
        </w:rPr>
        <w:t xml:space="preserve">В печатном виде с </w:t>
      </w:r>
      <w:r w:rsidR="00855062" w:rsidRPr="004611D8">
        <w:rPr>
          <w:sz w:val="24"/>
          <w:szCs w:val="24"/>
        </w:rPr>
        <w:t xml:space="preserve">проектной документацией  </w:t>
      </w:r>
      <w:r w:rsidR="00B353AD" w:rsidRPr="004611D8">
        <w:rPr>
          <w:sz w:val="24"/>
          <w:szCs w:val="24"/>
        </w:rPr>
        <w:t xml:space="preserve"> </w:t>
      </w:r>
      <w:r w:rsidRPr="004611D8">
        <w:rPr>
          <w:sz w:val="24"/>
          <w:szCs w:val="24"/>
        </w:rPr>
        <w:t>можно ознакомиться:</w:t>
      </w:r>
    </w:p>
    <w:p w14:paraId="227B7BFE" w14:textId="3E20C2F6" w:rsidR="0067076A" w:rsidRPr="004611D8" w:rsidRDefault="006C4050" w:rsidP="0067076A">
      <w:pPr>
        <w:tabs>
          <w:tab w:val="left" w:pos="3402"/>
        </w:tabs>
        <w:spacing w:line="276" w:lineRule="auto"/>
        <w:ind w:firstLine="709"/>
        <w:jc w:val="both"/>
        <w:rPr>
          <w:sz w:val="24"/>
          <w:szCs w:val="24"/>
        </w:rPr>
      </w:pPr>
      <w:r w:rsidRPr="004611D8">
        <w:rPr>
          <w:sz w:val="24"/>
          <w:szCs w:val="24"/>
        </w:rPr>
        <w:t>-</w:t>
      </w:r>
      <w:r w:rsidR="009E4518" w:rsidRPr="004611D8">
        <w:rPr>
          <w:sz w:val="24"/>
          <w:szCs w:val="24"/>
        </w:rPr>
        <w:t xml:space="preserve"> </w:t>
      </w:r>
      <w:r w:rsidR="0067076A" w:rsidRPr="004611D8">
        <w:rPr>
          <w:sz w:val="24"/>
          <w:szCs w:val="24"/>
        </w:rPr>
        <w:t xml:space="preserve">в Управлении по природным ресурсам и экологии </w:t>
      </w:r>
      <w:r w:rsidR="00D973C0" w:rsidRPr="004611D8">
        <w:rPr>
          <w:sz w:val="24"/>
          <w:szCs w:val="24"/>
        </w:rPr>
        <w:t>а</w:t>
      </w:r>
      <w:r w:rsidR="0067076A" w:rsidRPr="004611D8">
        <w:rPr>
          <w:sz w:val="24"/>
          <w:szCs w:val="24"/>
        </w:rPr>
        <w:t xml:space="preserve">дминистрации Кондинского района по адресу: Ханты-Мансийский автономный округ-Югра, Кондинский район, </w:t>
      </w:r>
      <w:proofErr w:type="spellStart"/>
      <w:r w:rsidR="0067076A" w:rsidRPr="004611D8">
        <w:rPr>
          <w:sz w:val="24"/>
          <w:szCs w:val="24"/>
        </w:rPr>
        <w:t>пгт</w:t>
      </w:r>
      <w:proofErr w:type="spellEnd"/>
      <w:r w:rsidR="0067076A" w:rsidRPr="004611D8">
        <w:rPr>
          <w:sz w:val="24"/>
          <w:szCs w:val="24"/>
        </w:rPr>
        <w:t>. Междуреченский, ул. Титова, д. 26, каб</w:t>
      </w:r>
      <w:r w:rsidR="00C976E8" w:rsidRPr="004611D8">
        <w:rPr>
          <w:sz w:val="24"/>
          <w:szCs w:val="24"/>
        </w:rPr>
        <w:t>инет</w:t>
      </w:r>
      <w:r w:rsidR="0067076A" w:rsidRPr="004611D8">
        <w:rPr>
          <w:sz w:val="24"/>
          <w:szCs w:val="24"/>
        </w:rPr>
        <w:t xml:space="preserve"> 21</w:t>
      </w:r>
      <w:r w:rsidR="006768B9" w:rsidRPr="004611D8">
        <w:rPr>
          <w:sz w:val="24"/>
          <w:szCs w:val="24"/>
        </w:rPr>
        <w:t>1</w:t>
      </w:r>
      <w:r w:rsidR="00CE0B77" w:rsidRPr="004611D8">
        <w:rPr>
          <w:sz w:val="24"/>
          <w:szCs w:val="24"/>
        </w:rPr>
        <w:t>;</w:t>
      </w:r>
    </w:p>
    <w:p w14:paraId="3AB931D6" w14:textId="171D157D" w:rsidR="00CE0B77" w:rsidRPr="004611D8" w:rsidRDefault="0067076A" w:rsidP="00CE0B77">
      <w:pPr>
        <w:tabs>
          <w:tab w:val="left" w:pos="3402"/>
        </w:tabs>
        <w:ind w:firstLine="709"/>
        <w:jc w:val="both"/>
        <w:rPr>
          <w:rFonts w:eastAsia="Calibri"/>
          <w:sz w:val="24"/>
          <w:szCs w:val="24"/>
        </w:rPr>
      </w:pPr>
      <w:r w:rsidRPr="004611D8">
        <w:rPr>
          <w:sz w:val="24"/>
          <w:szCs w:val="24"/>
          <w:lang w:eastAsia="ru-RU"/>
        </w:rPr>
        <w:t>-</w:t>
      </w:r>
      <w:r w:rsidR="00CE0B77" w:rsidRPr="004611D8">
        <w:rPr>
          <w:sz w:val="24"/>
          <w:szCs w:val="24"/>
          <w:lang w:eastAsia="ru-RU"/>
        </w:rPr>
        <w:t xml:space="preserve"> в</w:t>
      </w:r>
      <w:r w:rsidRPr="004611D8">
        <w:rPr>
          <w:sz w:val="24"/>
          <w:szCs w:val="24"/>
          <w:lang w:eastAsia="ru-RU"/>
        </w:rPr>
        <w:t xml:space="preserve"> </w:t>
      </w:r>
      <w:r w:rsidR="00CE0B77" w:rsidRPr="004611D8">
        <w:rPr>
          <w:sz w:val="24"/>
          <w:szCs w:val="24"/>
        </w:rPr>
        <w:t>филиале ООО «ЛУКОЙЛ-Инжиниринг» «</w:t>
      </w:r>
      <w:proofErr w:type="spellStart"/>
      <w:r w:rsidR="00CE0B77" w:rsidRPr="004611D8">
        <w:rPr>
          <w:sz w:val="24"/>
          <w:szCs w:val="24"/>
        </w:rPr>
        <w:t>КогалымНИПИнефть</w:t>
      </w:r>
      <w:proofErr w:type="spellEnd"/>
      <w:r w:rsidR="00CE0B77" w:rsidRPr="004611D8">
        <w:rPr>
          <w:sz w:val="24"/>
          <w:szCs w:val="24"/>
        </w:rPr>
        <w:t xml:space="preserve">» в </w:t>
      </w:r>
      <w:proofErr w:type="spellStart"/>
      <w:r w:rsidR="00CE0B77" w:rsidRPr="004611D8">
        <w:rPr>
          <w:sz w:val="24"/>
          <w:szCs w:val="24"/>
        </w:rPr>
        <w:t>г.Тюмени</w:t>
      </w:r>
      <w:proofErr w:type="spellEnd"/>
      <w:r w:rsidR="00CE0B77" w:rsidRPr="004611D8">
        <w:rPr>
          <w:rFonts w:eastAsia="Calibri"/>
          <w:sz w:val="24"/>
          <w:szCs w:val="24"/>
        </w:rPr>
        <w:t xml:space="preserve"> по адресу: Тюменская область, </w:t>
      </w:r>
      <w:proofErr w:type="spellStart"/>
      <w:r w:rsidR="00CE0B77" w:rsidRPr="004611D8">
        <w:rPr>
          <w:rFonts w:eastAsia="Calibri"/>
          <w:sz w:val="24"/>
          <w:szCs w:val="24"/>
        </w:rPr>
        <w:t>г.Тюмень</w:t>
      </w:r>
      <w:proofErr w:type="spellEnd"/>
      <w:r w:rsidR="00CE0B77" w:rsidRPr="004611D8">
        <w:rPr>
          <w:rFonts w:eastAsia="Calibri"/>
          <w:sz w:val="24"/>
          <w:szCs w:val="24"/>
        </w:rPr>
        <w:t xml:space="preserve">, </w:t>
      </w:r>
      <w:proofErr w:type="spellStart"/>
      <w:r w:rsidR="00CE0B77" w:rsidRPr="004611D8">
        <w:rPr>
          <w:rFonts w:eastAsia="Calibri"/>
          <w:sz w:val="24"/>
          <w:szCs w:val="24"/>
        </w:rPr>
        <w:t>ул.Республики</w:t>
      </w:r>
      <w:proofErr w:type="spellEnd"/>
      <w:r w:rsidR="00CE0B77" w:rsidRPr="004611D8">
        <w:rPr>
          <w:rFonts w:eastAsia="Calibri"/>
          <w:sz w:val="24"/>
          <w:szCs w:val="24"/>
        </w:rPr>
        <w:t>, д.143а</w:t>
      </w:r>
      <w:r w:rsidR="00B97173" w:rsidRPr="004611D8">
        <w:rPr>
          <w:rFonts w:eastAsia="Calibri"/>
          <w:sz w:val="24"/>
          <w:szCs w:val="24"/>
        </w:rPr>
        <w:t>.</w:t>
      </w:r>
    </w:p>
    <w:p w14:paraId="080AC7E4" w14:textId="77777777" w:rsidR="00CE0B77" w:rsidRPr="004611D8" w:rsidRDefault="00CE0B77" w:rsidP="00CE0B77">
      <w:pPr>
        <w:tabs>
          <w:tab w:val="left" w:pos="3402"/>
        </w:tabs>
        <w:ind w:firstLine="709"/>
        <w:jc w:val="both"/>
        <w:rPr>
          <w:rFonts w:eastAsia="Calibri"/>
          <w:sz w:val="24"/>
          <w:szCs w:val="24"/>
        </w:rPr>
      </w:pPr>
    </w:p>
    <w:p w14:paraId="20A33765" w14:textId="77777777" w:rsidR="00CE0B77" w:rsidRPr="004611D8" w:rsidRDefault="00CE0B77" w:rsidP="00CE0B77">
      <w:pPr>
        <w:tabs>
          <w:tab w:val="left" w:pos="3402"/>
        </w:tabs>
        <w:ind w:firstLine="709"/>
        <w:jc w:val="both"/>
        <w:rPr>
          <w:rFonts w:eastAsia="Calibri"/>
          <w:sz w:val="24"/>
          <w:szCs w:val="24"/>
        </w:rPr>
      </w:pPr>
    </w:p>
    <w:p w14:paraId="0BE98C67" w14:textId="6DB9B2BC" w:rsidR="006C39C8" w:rsidRPr="004611D8" w:rsidRDefault="00CE0B77" w:rsidP="00CE0B77">
      <w:pPr>
        <w:tabs>
          <w:tab w:val="left" w:pos="3402"/>
        </w:tabs>
        <w:ind w:firstLine="709"/>
        <w:jc w:val="both"/>
        <w:rPr>
          <w:rFonts w:eastAsia="Calibri"/>
          <w:sz w:val="24"/>
          <w:szCs w:val="24"/>
        </w:rPr>
      </w:pPr>
      <w:r w:rsidRPr="004611D8">
        <w:rPr>
          <w:rFonts w:eastAsia="Calibri"/>
          <w:sz w:val="24"/>
          <w:szCs w:val="24"/>
        </w:rPr>
        <w:t xml:space="preserve"> </w:t>
      </w:r>
      <w:r w:rsidR="00BD1FF1" w:rsidRPr="004611D8">
        <w:rPr>
          <w:rFonts w:eastAsia="Calibri"/>
          <w:sz w:val="24"/>
          <w:szCs w:val="24"/>
        </w:rPr>
        <w:br w:type="page"/>
      </w:r>
      <w:r w:rsidR="006C39C8" w:rsidRPr="004611D8">
        <w:rPr>
          <w:rFonts w:eastAsia="Calibri"/>
          <w:sz w:val="24"/>
          <w:szCs w:val="24"/>
        </w:rPr>
        <w:lastRenderedPageBreak/>
        <w:t>В общественных обсуждениях приняли участие:</w:t>
      </w:r>
    </w:p>
    <w:tbl>
      <w:tblPr>
        <w:tblW w:w="0" w:type="auto"/>
        <w:tblInd w:w="-5" w:type="dxa"/>
        <w:tblLayout w:type="fixed"/>
        <w:tblLook w:val="04A0" w:firstRow="1" w:lastRow="0" w:firstColumn="1" w:lastColumn="0" w:noHBand="0" w:noVBand="1"/>
      </w:tblPr>
      <w:tblGrid>
        <w:gridCol w:w="3374"/>
        <w:gridCol w:w="6399"/>
      </w:tblGrid>
      <w:tr w:rsidR="001F4E1B" w:rsidRPr="004611D8" w14:paraId="64FAD4FC" w14:textId="77777777" w:rsidTr="006F71C7">
        <w:tc>
          <w:tcPr>
            <w:tcW w:w="3374" w:type="dxa"/>
            <w:tcBorders>
              <w:top w:val="single" w:sz="4" w:space="0" w:color="000000"/>
              <w:left w:val="single" w:sz="4" w:space="0" w:color="000000"/>
              <w:bottom w:val="single" w:sz="4" w:space="0" w:color="000000"/>
              <w:right w:val="nil"/>
            </w:tcBorders>
          </w:tcPr>
          <w:p w14:paraId="075A8921" w14:textId="439DA245" w:rsidR="001F4E1B" w:rsidRPr="004611D8" w:rsidRDefault="001F4E1B" w:rsidP="00B72301">
            <w:pPr>
              <w:tabs>
                <w:tab w:val="left" w:pos="3402"/>
              </w:tabs>
              <w:spacing w:line="276" w:lineRule="auto"/>
              <w:rPr>
                <w:sz w:val="24"/>
                <w:szCs w:val="24"/>
              </w:rPr>
            </w:pPr>
            <w:bookmarkStart w:id="1" w:name="_Hlk33171049"/>
            <w:r w:rsidRPr="004611D8">
              <w:rPr>
                <w:sz w:val="24"/>
                <w:szCs w:val="24"/>
              </w:rPr>
              <w:t>Председатель комиссии общественных обсуждений</w:t>
            </w:r>
            <w:r w:rsidR="00BD1FF1" w:rsidRPr="004611D8">
              <w:rPr>
                <w:sz w:val="24"/>
                <w:szCs w:val="24"/>
              </w:rPr>
              <w:t>:</w:t>
            </w:r>
            <w:r w:rsidRPr="004611D8">
              <w:rPr>
                <w:sz w:val="24"/>
                <w:szCs w:val="24"/>
              </w:rPr>
              <w:t xml:space="preserve"> </w:t>
            </w:r>
          </w:p>
        </w:tc>
        <w:tc>
          <w:tcPr>
            <w:tcW w:w="6399" w:type="dxa"/>
            <w:tcBorders>
              <w:top w:val="single" w:sz="4" w:space="0" w:color="000000"/>
              <w:left w:val="single" w:sz="4" w:space="0" w:color="000000"/>
              <w:bottom w:val="single" w:sz="4" w:space="0" w:color="000000"/>
              <w:right w:val="single" w:sz="4" w:space="0" w:color="000000"/>
            </w:tcBorders>
          </w:tcPr>
          <w:p w14:paraId="0307904C" w14:textId="77777777" w:rsidR="001F4E1B" w:rsidRPr="004611D8" w:rsidRDefault="001F4E1B" w:rsidP="00B72301">
            <w:pPr>
              <w:tabs>
                <w:tab w:val="left" w:pos="3402"/>
              </w:tabs>
              <w:spacing w:line="276" w:lineRule="auto"/>
              <w:rPr>
                <w:sz w:val="24"/>
                <w:szCs w:val="24"/>
              </w:rPr>
            </w:pPr>
            <w:r w:rsidRPr="004611D8">
              <w:rPr>
                <w:sz w:val="24"/>
                <w:szCs w:val="24"/>
              </w:rPr>
              <w:t>Кривоногов А.В.</w:t>
            </w:r>
          </w:p>
          <w:p w14:paraId="374B7601" w14:textId="6B4A5CFD" w:rsidR="001F4E1B" w:rsidRPr="004611D8" w:rsidRDefault="002F0BF9" w:rsidP="00B72301">
            <w:pPr>
              <w:tabs>
                <w:tab w:val="left" w:pos="3402"/>
              </w:tabs>
              <w:spacing w:line="276" w:lineRule="auto"/>
              <w:rPr>
                <w:sz w:val="24"/>
                <w:szCs w:val="24"/>
              </w:rPr>
            </w:pPr>
            <w:r w:rsidRPr="004611D8">
              <w:rPr>
                <w:sz w:val="24"/>
                <w:szCs w:val="24"/>
              </w:rPr>
              <w:t>З</w:t>
            </w:r>
            <w:r w:rsidR="001F4E1B" w:rsidRPr="004611D8">
              <w:rPr>
                <w:sz w:val="24"/>
                <w:szCs w:val="24"/>
              </w:rPr>
              <w:t>аместитель главы Кондинского района</w:t>
            </w:r>
          </w:p>
        </w:tc>
      </w:tr>
      <w:tr w:rsidR="0067076A" w:rsidRPr="004611D8" w14:paraId="2C625866" w14:textId="77777777" w:rsidTr="006F71C7">
        <w:tc>
          <w:tcPr>
            <w:tcW w:w="3374" w:type="dxa"/>
            <w:tcBorders>
              <w:top w:val="single" w:sz="4" w:space="0" w:color="000000"/>
              <w:left w:val="single" w:sz="4" w:space="0" w:color="000000"/>
              <w:bottom w:val="single" w:sz="4" w:space="0" w:color="000000"/>
              <w:right w:val="nil"/>
            </w:tcBorders>
          </w:tcPr>
          <w:p w14:paraId="19BBFCCC" w14:textId="1166FC86" w:rsidR="0067076A" w:rsidRPr="004611D8" w:rsidRDefault="0067076A" w:rsidP="00B72301">
            <w:pPr>
              <w:tabs>
                <w:tab w:val="left" w:pos="3402"/>
              </w:tabs>
              <w:spacing w:line="276" w:lineRule="auto"/>
              <w:rPr>
                <w:sz w:val="24"/>
                <w:szCs w:val="24"/>
              </w:rPr>
            </w:pPr>
            <w:r w:rsidRPr="004611D8">
              <w:rPr>
                <w:sz w:val="24"/>
                <w:szCs w:val="24"/>
              </w:rPr>
              <w:t>Заместитель председателя комиссии общественных обсуждений</w:t>
            </w:r>
            <w:r w:rsidR="00BD1FF1" w:rsidRPr="004611D8">
              <w:rPr>
                <w:sz w:val="24"/>
                <w:szCs w:val="24"/>
              </w:rPr>
              <w:t>:</w:t>
            </w:r>
          </w:p>
        </w:tc>
        <w:tc>
          <w:tcPr>
            <w:tcW w:w="6399" w:type="dxa"/>
            <w:tcBorders>
              <w:top w:val="single" w:sz="4" w:space="0" w:color="000000"/>
              <w:left w:val="single" w:sz="4" w:space="0" w:color="000000"/>
              <w:bottom w:val="single" w:sz="4" w:space="0" w:color="000000"/>
              <w:right w:val="single" w:sz="4" w:space="0" w:color="000000"/>
            </w:tcBorders>
          </w:tcPr>
          <w:p w14:paraId="7012D917" w14:textId="77777777" w:rsidR="00B0490D" w:rsidRPr="004611D8" w:rsidRDefault="00B0490D" w:rsidP="00B0490D">
            <w:pPr>
              <w:tabs>
                <w:tab w:val="left" w:pos="3402"/>
              </w:tabs>
              <w:spacing w:line="276" w:lineRule="auto"/>
              <w:rPr>
                <w:sz w:val="24"/>
                <w:szCs w:val="24"/>
              </w:rPr>
            </w:pPr>
            <w:proofErr w:type="spellStart"/>
            <w:r w:rsidRPr="004611D8">
              <w:rPr>
                <w:sz w:val="24"/>
                <w:szCs w:val="24"/>
              </w:rPr>
              <w:t>Таганцова</w:t>
            </w:r>
            <w:proofErr w:type="spellEnd"/>
            <w:r w:rsidRPr="004611D8">
              <w:rPr>
                <w:sz w:val="24"/>
                <w:szCs w:val="24"/>
              </w:rPr>
              <w:t xml:space="preserve"> И.П.</w:t>
            </w:r>
          </w:p>
          <w:p w14:paraId="13AF733B" w14:textId="7526C64D" w:rsidR="00B0490D" w:rsidRPr="004611D8" w:rsidRDefault="002F0BF9" w:rsidP="00B0490D">
            <w:pPr>
              <w:tabs>
                <w:tab w:val="left" w:pos="3402"/>
              </w:tabs>
              <w:spacing w:line="276" w:lineRule="auto"/>
              <w:rPr>
                <w:sz w:val="24"/>
                <w:szCs w:val="24"/>
              </w:rPr>
            </w:pPr>
            <w:r w:rsidRPr="004611D8">
              <w:rPr>
                <w:sz w:val="24"/>
                <w:szCs w:val="24"/>
              </w:rPr>
              <w:t>Н</w:t>
            </w:r>
            <w:r w:rsidR="00B0490D" w:rsidRPr="004611D8">
              <w:rPr>
                <w:sz w:val="24"/>
                <w:szCs w:val="24"/>
              </w:rPr>
              <w:t xml:space="preserve">ачальник управления по природным ресурсам и экологии администрации Кондинского района </w:t>
            </w:r>
          </w:p>
          <w:p w14:paraId="6BC62ABC" w14:textId="2D018A0C" w:rsidR="0067076A" w:rsidRPr="004611D8" w:rsidRDefault="0067076A" w:rsidP="00B72301">
            <w:pPr>
              <w:tabs>
                <w:tab w:val="left" w:pos="3402"/>
              </w:tabs>
              <w:spacing w:line="276" w:lineRule="auto"/>
              <w:rPr>
                <w:sz w:val="24"/>
                <w:szCs w:val="24"/>
              </w:rPr>
            </w:pPr>
          </w:p>
        </w:tc>
      </w:tr>
      <w:tr w:rsidR="0067076A" w:rsidRPr="004611D8" w14:paraId="6ACB281A" w14:textId="77777777" w:rsidTr="006F71C7">
        <w:tc>
          <w:tcPr>
            <w:tcW w:w="3374" w:type="dxa"/>
            <w:tcBorders>
              <w:top w:val="single" w:sz="4" w:space="0" w:color="000000"/>
              <w:left w:val="single" w:sz="4" w:space="0" w:color="000000"/>
              <w:bottom w:val="single" w:sz="4" w:space="0" w:color="000000"/>
              <w:right w:val="nil"/>
            </w:tcBorders>
          </w:tcPr>
          <w:p w14:paraId="53E5FC52" w14:textId="77777777" w:rsidR="0067076A" w:rsidRPr="004611D8" w:rsidRDefault="0067076A" w:rsidP="00B72301">
            <w:pPr>
              <w:tabs>
                <w:tab w:val="left" w:pos="3402"/>
              </w:tabs>
              <w:spacing w:line="276" w:lineRule="auto"/>
              <w:rPr>
                <w:sz w:val="24"/>
                <w:szCs w:val="24"/>
              </w:rPr>
            </w:pPr>
            <w:r w:rsidRPr="004611D8">
              <w:rPr>
                <w:sz w:val="24"/>
                <w:szCs w:val="24"/>
              </w:rPr>
              <w:t xml:space="preserve">Секретарь </w:t>
            </w:r>
          </w:p>
          <w:p w14:paraId="390DC9A1" w14:textId="36F250C9" w:rsidR="0067076A" w:rsidRPr="004611D8" w:rsidRDefault="0067076A" w:rsidP="00B72301">
            <w:pPr>
              <w:tabs>
                <w:tab w:val="left" w:pos="3402"/>
              </w:tabs>
              <w:spacing w:line="276" w:lineRule="auto"/>
              <w:rPr>
                <w:sz w:val="24"/>
                <w:szCs w:val="24"/>
              </w:rPr>
            </w:pPr>
            <w:r w:rsidRPr="004611D8">
              <w:rPr>
                <w:sz w:val="24"/>
                <w:szCs w:val="24"/>
              </w:rPr>
              <w:t>общественных обсуждений</w:t>
            </w:r>
            <w:r w:rsidR="00BD1FF1" w:rsidRPr="004611D8">
              <w:rPr>
                <w:sz w:val="24"/>
                <w:szCs w:val="24"/>
              </w:rPr>
              <w:t>:</w:t>
            </w:r>
          </w:p>
        </w:tc>
        <w:tc>
          <w:tcPr>
            <w:tcW w:w="6399" w:type="dxa"/>
            <w:tcBorders>
              <w:top w:val="single" w:sz="4" w:space="0" w:color="000000"/>
              <w:left w:val="single" w:sz="4" w:space="0" w:color="000000"/>
              <w:bottom w:val="single" w:sz="4" w:space="0" w:color="000000"/>
              <w:right w:val="single" w:sz="4" w:space="0" w:color="000000"/>
            </w:tcBorders>
          </w:tcPr>
          <w:p w14:paraId="60FCF848" w14:textId="2F60BE5E" w:rsidR="0067076A" w:rsidRPr="004611D8" w:rsidRDefault="00BD1FF1" w:rsidP="00B72301">
            <w:pPr>
              <w:tabs>
                <w:tab w:val="left" w:pos="3402"/>
              </w:tabs>
              <w:spacing w:line="276" w:lineRule="auto"/>
              <w:rPr>
                <w:sz w:val="24"/>
                <w:szCs w:val="24"/>
              </w:rPr>
            </w:pPr>
            <w:r w:rsidRPr="004611D8">
              <w:rPr>
                <w:sz w:val="24"/>
                <w:szCs w:val="24"/>
              </w:rPr>
              <w:t>Буторина</w:t>
            </w:r>
            <w:r w:rsidR="0067076A" w:rsidRPr="004611D8">
              <w:rPr>
                <w:sz w:val="24"/>
                <w:szCs w:val="24"/>
              </w:rPr>
              <w:t xml:space="preserve"> </w:t>
            </w:r>
            <w:r w:rsidRPr="004611D8">
              <w:rPr>
                <w:sz w:val="24"/>
                <w:szCs w:val="24"/>
              </w:rPr>
              <w:t>Е.В.</w:t>
            </w:r>
          </w:p>
          <w:p w14:paraId="63CDD758" w14:textId="5FA53C38" w:rsidR="0067076A" w:rsidRPr="004611D8" w:rsidRDefault="002F0BF9" w:rsidP="00B72301">
            <w:pPr>
              <w:tabs>
                <w:tab w:val="left" w:pos="3402"/>
              </w:tabs>
              <w:spacing w:line="276" w:lineRule="auto"/>
              <w:rPr>
                <w:sz w:val="24"/>
                <w:szCs w:val="24"/>
              </w:rPr>
            </w:pPr>
            <w:r w:rsidRPr="004611D8">
              <w:rPr>
                <w:sz w:val="24"/>
                <w:szCs w:val="24"/>
              </w:rPr>
              <w:t>Н</w:t>
            </w:r>
            <w:r w:rsidR="0067076A" w:rsidRPr="004611D8">
              <w:rPr>
                <w:sz w:val="24"/>
                <w:szCs w:val="24"/>
              </w:rPr>
              <w:t>ачальник отдела недропользования и экологии управления по природным ресурсам и экологии администрации Кондинского района</w:t>
            </w:r>
          </w:p>
        </w:tc>
      </w:tr>
      <w:tr w:rsidR="0067076A" w:rsidRPr="004611D8" w14:paraId="758E7CB5" w14:textId="77777777" w:rsidTr="006F71C7">
        <w:tc>
          <w:tcPr>
            <w:tcW w:w="3374" w:type="dxa"/>
            <w:tcBorders>
              <w:top w:val="single" w:sz="4" w:space="0" w:color="000000"/>
              <w:left w:val="single" w:sz="4" w:space="0" w:color="000000"/>
              <w:bottom w:val="single" w:sz="4" w:space="0" w:color="000000"/>
              <w:right w:val="nil"/>
            </w:tcBorders>
          </w:tcPr>
          <w:p w14:paraId="0ECE652F" w14:textId="0911FA07" w:rsidR="0067076A" w:rsidRPr="004611D8" w:rsidRDefault="0067076A" w:rsidP="00B72301">
            <w:pPr>
              <w:tabs>
                <w:tab w:val="left" w:pos="3402"/>
              </w:tabs>
              <w:spacing w:line="276" w:lineRule="auto"/>
              <w:rPr>
                <w:sz w:val="24"/>
                <w:szCs w:val="24"/>
              </w:rPr>
            </w:pPr>
            <w:r w:rsidRPr="004611D8">
              <w:rPr>
                <w:sz w:val="24"/>
                <w:szCs w:val="24"/>
              </w:rPr>
              <w:t>Члены комиссии</w:t>
            </w:r>
            <w:r w:rsidR="00BD1FF1" w:rsidRPr="004611D8">
              <w:rPr>
                <w:sz w:val="24"/>
                <w:szCs w:val="24"/>
              </w:rPr>
              <w:t>:</w:t>
            </w:r>
          </w:p>
        </w:tc>
        <w:tc>
          <w:tcPr>
            <w:tcW w:w="6399" w:type="dxa"/>
            <w:tcBorders>
              <w:top w:val="single" w:sz="4" w:space="0" w:color="000000"/>
              <w:left w:val="single" w:sz="4" w:space="0" w:color="000000"/>
              <w:bottom w:val="single" w:sz="4" w:space="0" w:color="000000"/>
              <w:right w:val="single" w:sz="4" w:space="0" w:color="000000"/>
            </w:tcBorders>
          </w:tcPr>
          <w:p w14:paraId="2F19BC49" w14:textId="77777777" w:rsidR="00B0490D" w:rsidRPr="004611D8" w:rsidRDefault="00B0490D" w:rsidP="00B0490D">
            <w:pPr>
              <w:tabs>
                <w:tab w:val="left" w:pos="3402"/>
              </w:tabs>
              <w:spacing w:line="276" w:lineRule="auto"/>
              <w:rPr>
                <w:sz w:val="24"/>
                <w:szCs w:val="24"/>
              </w:rPr>
            </w:pPr>
            <w:proofErr w:type="spellStart"/>
            <w:r w:rsidRPr="004611D8">
              <w:rPr>
                <w:sz w:val="24"/>
                <w:szCs w:val="24"/>
              </w:rPr>
              <w:t>Москов</w:t>
            </w:r>
            <w:proofErr w:type="spellEnd"/>
            <w:r w:rsidRPr="004611D8">
              <w:rPr>
                <w:sz w:val="24"/>
                <w:szCs w:val="24"/>
              </w:rPr>
              <w:t xml:space="preserve"> В.С.</w:t>
            </w:r>
          </w:p>
          <w:p w14:paraId="3CA7344F" w14:textId="5094FF8F" w:rsidR="0067076A" w:rsidRPr="004611D8" w:rsidRDefault="002F0BF9" w:rsidP="00B0490D">
            <w:pPr>
              <w:tabs>
                <w:tab w:val="left" w:pos="3402"/>
              </w:tabs>
              <w:spacing w:line="276" w:lineRule="auto"/>
              <w:rPr>
                <w:sz w:val="24"/>
                <w:szCs w:val="24"/>
              </w:rPr>
            </w:pPr>
            <w:r w:rsidRPr="004611D8">
              <w:rPr>
                <w:sz w:val="24"/>
                <w:szCs w:val="24"/>
              </w:rPr>
              <w:t>Н</w:t>
            </w:r>
            <w:r w:rsidR="00B0490D" w:rsidRPr="004611D8">
              <w:rPr>
                <w:sz w:val="24"/>
                <w:szCs w:val="24"/>
              </w:rPr>
              <w:t>ачальник отдела по вопросам местного самоуправления управления внутренней политики администрации Кондинского района</w:t>
            </w:r>
          </w:p>
        </w:tc>
      </w:tr>
      <w:tr w:rsidR="00BC6441" w:rsidRPr="004611D8" w14:paraId="52F451E4" w14:textId="77777777" w:rsidTr="00717BCC">
        <w:trPr>
          <w:cantSplit/>
          <w:trHeight w:val="518"/>
        </w:trPr>
        <w:tc>
          <w:tcPr>
            <w:tcW w:w="3374" w:type="dxa"/>
            <w:tcBorders>
              <w:top w:val="single" w:sz="4" w:space="0" w:color="000000"/>
              <w:left w:val="single" w:sz="4" w:space="0" w:color="000000"/>
              <w:right w:val="nil"/>
            </w:tcBorders>
            <w:hideMark/>
          </w:tcPr>
          <w:p w14:paraId="308B3517" w14:textId="19677B68" w:rsidR="00BC6441" w:rsidRPr="004611D8" w:rsidRDefault="00BC6441" w:rsidP="00B72301">
            <w:pPr>
              <w:tabs>
                <w:tab w:val="left" w:pos="3402"/>
              </w:tabs>
              <w:spacing w:line="276" w:lineRule="auto"/>
              <w:rPr>
                <w:sz w:val="24"/>
                <w:szCs w:val="24"/>
              </w:rPr>
            </w:pPr>
            <w:bookmarkStart w:id="2" w:name="_Hlk33621473"/>
            <w:r w:rsidRPr="004611D8">
              <w:rPr>
                <w:sz w:val="24"/>
                <w:szCs w:val="24"/>
              </w:rPr>
              <w:t xml:space="preserve">Представители </w:t>
            </w:r>
          </w:p>
          <w:p w14:paraId="76532CED" w14:textId="7B32E66B" w:rsidR="00BC6441" w:rsidRPr="004611D8" w:rsidRDefault="00B97173" w:rsidP="00B72301">
            <w:pPr>
              <w:tabs>
                <w:tab w:val="left" w:pos="3402"/>
              </w:tabs>
              <w:spacing w:line="276" w:lineRule="auto"/>
              <w:rPr>
                <w:sz w:val="24"/>
                <w:szCs w:val="24"/>
              </w:rPr>
            </w:pPr>
            <w:r w:rsidRPr="004611D8">
              <w:rPr>
                <w:sz w:val="24"/>
                <w:szCs w:val="24"/>
              </w:rPr>
              <w:t>Филиала ООО «ЛУКОЙЛ-Инжиниринг» «</w:t>
            </w:r>
            <w:proofErr w:type="spellStart"/>
            <w:r w:rsidRPr="004611D8">
              <w:rPr>
                <w:sz w:val="24"/>
                <w:szCs w:val="24"/>
              </w:rPr>
              <w:t>КогалымНИПИнефть</w:t>
            </w:r>
            <w:proofErr w:type="spellEnd"/>
            <w:r w:rsidRPr="004611D8">
              <w:rPr>
                <w:sz w:val="24"/>
                <w:szCs w:val="24"/>
              </w:rPr>
              <w:t xml:space="preserve">» в </w:t>
            </w:r>
            <w:proofErr w:type="spellStart"/>
            <w:r w:rsidRPr="004611D8">
              <w:rPr>
                <w:sz w:val="24"/>
                <w:szCs w:val="24"/>
              </w:rPr>
              <w:t>г.Тюмени</w:t>
            </w:r>
            <w:proofErr w:type="spellEnd"/>
          </w:p>
        </w:tc>
        <w:tc>
          <w:tcPr>
            <w:tcW w:w="6399" w:type="dxa"/>
            <w:tcBorders>
              <w:top w:val="single" w:sz="4" w:space="0" w:color="000000"/>
              <w:left w:val="single" w:sz="4" w:space="0" w:color="000000"/>
              <w:bottom w:val="single" w:sz="4" w:space="0" w:color="000000"/>
              <w:right w:val="single" w:sz="4" w:space="0" w:color="000000"/>
            </w:tcBorders>
          </w:tcPr>
          <w:p w14:paraId="7D7F70E9" w14:textId="57FFAAD1" w:rsidR="00B97173" w:rsidRPr="004611D8" w:rsidRDefault="00B97173" w:rsidP="00B97173">
            <w:pPr>
              <w:tabs>
                <w:tab w:val="left" w:pos="3402"/>
              </w:tabs>
              <w:spacing w:line="276" w:lineRule="auto"/>
              <w:jc w:val="both"/>
              <w:rPr>
                <w:sz w:val="24"/>
                <w:szCs w:val="24"/>
              </w:rPr>
            </w:pPr>
            <w:r w:rsidRPr="004611D8">
              <w:rPr>
                <w:sz w:val="24"/>
                <w:szCs w:val="24"/>
              </w:rPr>
              <w:t>Главный инженер проекта Жуков Г.В.;</w:t>
            </w:r>
          </w:p>
          <w:p w14:paraId="1D1BA424" w14:textId="3184B214" w:rsidR="00B97173" w:rsidRPr="004611D8" w:rsidRDefault="00B97173" w:rsidP="00B97173">
            <w:pPr>
              <w:tabs>
                <w:tab w:val="left" w:pos="3402"/>
              </w:tabs>
              <w:spacing w:line="276" w:lineRule="auto"/>
              <w:jc w:val="both"/>
              <w:rPr>
                <w:sz w:val="24"/>
                <w:szCs w:val="24"/>
              </w:rPr>
            </w:pPr>
            <w:r w:rsidRPr="004611D8">
              <w:rPr>
                <w:sz w:val="24"/>
                <w:szCs w:val="24"/>
              </w:rPr>
              <w:t>Начальник управления по проектированию Кудряшов Е.А.;</w:t>
            </w:r>
          </w:p>
          <w:p w14:paraId="40D88091" w14:textId="5A2E15D6" w:rsidR="00F53BBC" w:rsidRPr="004611D8" w:rsidRDefault="00B97173" w:rsidP="00F53BBC">
            <w:pPr>
              <w:tabs>
                <w:tab w:val="left" w:pos="3402"/>
              </w:tabs>
              <w:spacing w:line="276" w:lineRule="auto"/>
              <w:jc w:val="both"/>
              <w:rPr>
                <w:sz w:val="24"/>
                <w:szCs w:val="24"/>
              </w:rPr>
            </w:pPr>
            <w:r w:rsidRPr="004611D8">
              <w:rPr>
                <w:sz w:val="24"/>
                <w:szCs w:val="24"/>
              </w:rPr>
              <w:t xml:space="preserve">Ведущий специалист отдела мониторинга и проектирования экологической безопасности </w:t>
            </w:r>
            <w:proofErr w:type="spellStart"/>
            <w:r w:rsidR="00843FFC" w:rsidRPr="004611D8">
              <w:rPr>
                <w:sz w:val="24"/>
                <w:szCs w:val="24"/>
              </w:rPr>
              <w:t>Бреч</w:t>
            </w:r>
            <w:proofErr w:type="spellEnd"/>
            <w:r w:rsidR="00843FFC" w:rsidRPr="004611D8">
              <w:rPr>
                <w:sz w:val="24"/>
                <w:szCs w:val="24"/>
              </w:rPr>
              <w:t xml:space="preserve"> В.В.</w:t>
            </w:r>
          </w:p>
          <w:p w14:paraId="6FEF85FE" w14:textId="24DBA141" w:rsidR="00BC6441" w:rsidRPr="004611D8" w:rsidRDefault="00BC6441" w:rsidP="00B97173">
            <w:pPr>
              <w:tabs>
                <w:tab w:val="left" w:pos="3402"/>
              </w:tabs>
              <w:spacing w:line="276" w:lineRule="auto"/>
              <w:jc w:val="both"/>
              <w:rPr>
                <w:sz w:val="24"/>
                <w:szCs w:val="24"/>
              </w:rPr>
            </w:pPr>
          </w:p>
        </w:tc>
      </w:tr>
      <w:bookmarkEnd w:id="2"/>
      <w:tr w:rsidR="00F53BBC" w:rsidRPr="004611D8" w14:paraId="30EDB2B4" w14:textId="77777777" w:rsidTr="00717BCC">
        <w:tc>
          <w:tcPr>
            <w:tcW w:w="3374" w:type="dxa"/>
            <w:tcBorders>
              <w:top w:val="single" w:sz="4" w:space="0" w:color="000000"/>
              <w:left w:val="single" w:sz="4" w:space="0" w:color="000000"/>
              <w:right w:val="nil"/>
            </w:tcBorders>
            <w:hideMark/>
          </w:tcPr>
          <w:p w14:paraId="045B65C6" w14:textId="5AFE3869" w:rsidR="00F53BBC" w:rsidRPr="004611D8" w:rsidRDefault="00F53BBC" w:rsidP="00B72301">
            <w:pPr>
              <w:tabs>
                <w:tab w:val="left" w:pos="3402"/>
              </w:tabs>
              <w:spacing w:line="276" w:lineRule="auto"/>
              <w:rPr>
                <w:sz w:val="24"/>
                <w:szCs w:val="24"/>
              </w:rPr>
            </w:pPr>
            <w:r w:rsidRPr="004611D8">
              <w:rPr>
                <w:sz w:val="24"/>
                <w:szCs w:val="24"/>
              </w:rPr>
              <w:t xml:space="preserve">Представители </w:t>
            </w:r>
          </w:p>
          <w:p w14:paraId="01F671F9" w14:textId="4697DFBB" w:rsidR="00F53BBC" w:rsidRPr="004611D8" w:rsidRDefault="00F53BBC" w:rsidP="00D51A89">
            <w:pPr>
              <w:tabs>
                <w:tab w:val="left" w:pos="3402"/>
              </w:tabs>
              <w:spacing w:line="276" w:lineRule="auto"/>
              <w:rPr>
                <w:sz w:val="24"/>
                <w:szCs w:val="24"/>
              </w:rPr>
            </w:pPr>
            <w:r w:rsidRPr="004611D8">
              <w:rPr>
                <w:sz w:val="24"/>
                <w:szCs w:val="24"/>
              </w:rPr>
              <w:t>ТПП «</w:t>
            </w:r>
            <w:proofErr w:type="spellStart"/>
            <w:r w:rsidRPr="004611D8">
              <w:rPr>
                <w:sz w:val="24"/>
                <w:szCs w:val="24"/>
              </w:rPr>
              <w:t>Урайнефтегаз</w:t>
            </w:r>
            <w:proofErr w:type="spellEnd"/>
            <w:r w:rsidRPr="004611D8">
              <w:rPr>
                <w:sz w:val="24"/>
                <w:szCs w:val="24"/>
              </w:rPr>
              <w:t>» ООО «ЛУКОЙЛ-Западная Сибирь»</w:t>
            </w:r>
          </w:p>
        </w:tc>
        <w:tc>
          <w:tcPr>
            <w:tcW w:w="6399" w:type="dxa"/>
            <w:tcBorders>
              <w:top w:val="single" w:sz="4" w:space="0" w:color="000000"/>
              <w:left w:val="single" w:sz="4" w:space="0" w:color="000000"/>
              <w:bottom w:val="single" w:sz="4" w:space="0" w:color="000000"/>
              <w:right w:val="single" w:sz="4" w:space="0" w:color="000000"/>
            </w:tcBorders>
          </w:tcPr>
          <w:p w14:paraId="2C8B8764" w14:textId="62FE87B4" w:rsidR="00F53BBC" w:rsidRPr="004611D8" w:rsidRDefault="00F53BBC" w:rsidP="00F53BBC">
            <w:pPr>
              <w:tabs>
                <w:tab w:val="left" w:pos="3402"/>
              </w:tabs>
              <w:spacing w:line="276" w:lineRule="auto"/>
              <w:jc w:val="both"/>
              <w:rPr>
                <w:sz w:val="24"/>
                <w:szCs w:val="24"/>
              </w:rPr>
            </w:pPr>
            <w:r w:rsidRPr="004611D8">
              <w:rPr>
                <w:sz w:val="24"/>
                <w:szCs w:val="24"/>
              </w:rPr>
              <w:t>Начальник отдела проектных работ, экспертизы проектов и смет Алексеева Т.Н.;</w:t>
            </w:r>
          </w:p>
          <w:p w14:paraId="667EFE46" w14:textId="1FFE0443" w:rsidR="00F53BBC" w:rsidRPr="004611D8" w:rsidRDefault="00F53BBC" w:rsidP="00F53BBC">
            <w:pPr>
              <w:tabs>
                <w:tab w:val="left" w:pos="3402"/>
              </w:tabs>
              <w:spacing w:line="276" w:lineRule="auto"/>
              <w:jc w:val="both"/>
              <w:rPr>
                <w:sz w:val="24"/>
                <w:szCs w:val="24"/>
              </w:rPr>
            </w:pPr>
            <w:r w:rsidRPr="004611D8">
              <w:rPr>
                <w:sz w:val="24"/>
                <w:szCs w:val="24"/>
              </w:rPr>
              <w:t>Руководитель группы охраны окружающей среды Савченко Г.Л.;</w:t>
            </w:r>
          </w:p>
        </w:tc>
      </w:tr>
      <w:tr w:rsidR="0067076A" w:rsidRPr="004611D8" w14:paraId="1318BE14" w14:textId="77777777" w:rsidTr="006F71C7">
        <w:tc>
          <w:tcPr>
            <w:tcW w:w="9773" w:type="dxa"/>
            <w:gridSpan w:val="2"/>
            <w:tcBorders>
              <w:top w:val="single" w:sz="4" w:space="0" w:color="000000"/>
              <w:left w:val="single" w:sz="4" w:space="0" w:color="000000"/>
              <w:bottom w:val="single" w:sz="4" w:space="0" w:color="000000"/>
              <w:right w:val="single" w:sz="4" w:space="0" w:color="000000"/>
            </w:tcBorders>
          </w:tcPr>
          <w:p w14:paraId="29ED63C1" w14:textId="75F91286" w:rsidR="0067076A" w:rsidRPr="004611D8" w:rsidRDefault="0067076A" w:rsidP="00F53BBC">
            <w:pPr>
              <w:tabs>
                <w:tab w:val="left" w:pos="3402"/>
              </w:tabs>
              <w:spacing w:line="276" w:lineRule="auto"/>
              <w:jc w:val="both"/>
              <w:rPr>
                <w:sz w:val="24"/>
                <w:szCs w:val="24"/>
              </w:rPr>
            </w:pPr>
            <w:r w:rsidRPr="004611D8">
              <w:rPr>
                <w:sz w:val="24"/>
                <w:szCs w:val="24"/>
              </w:rPr>
              <w:t>Участники обсуждений: зарегистрирован</w:t>
            </w:r>
            <w:r w:rsidR="00717BCC" w:rsidRPr="004611D8">
              <w:rPr>
                <w:sz w:val="24"/>
                <w:szCs w:val="24"/>
              </w:rPr>
              <w:t>о</w:t>
            </w:r>
            <w:r w:rsidRPr="004611D8">
              <w:rPr>
                <w:sz w:val="24"/>
                <w:szCs w:val="24"/>
              </w:rPr>
              <w:t xml:space="preserve"> </w:t>
            </w:r>
            <w:r w:rsidR="00F53BBC" w:rsidRPr="004611D8">
              <w:rPr>
                <w:sz w:val="24"/>
                <w:szCs w:val="24"/>
              </w:rPr>
              <w:t>3</w:t>
            </w:r>
            <w:r w:rsidRPr="004611D8">
              <w:rPr>
                <w:sz w:val="24"/>
                <w:szCs w:val="24"/>
              </w:rPr>
              <w:t xml:space="preserve"> (</w:t>
            </w:r>
            <w:r w:rsidR="00F53BBC" w:rsidRPr="004611D8">
              <w:rPr>
                <w:sz w:val="24"/>
                <w:szCs w:val="24"/>
              </w:rPr>
              <w:t>три</w:t>
            </w:r>
            <w:r w:rsidRPr="004611D8">
              <w:rPr>
                <w:sz w:val="24"/>
                <w:szCs w:val="24"/>
              </w:rPr>
              <w:t>) человек</w:t>
            </w:r>
            <w:r w:rsidR="00717BCC" w:rsidRPr="004611D8">
              <w:rPr>
                <w:sz w:val="24"/>
                <w:szCs w:val="24"/>
              </w:rPr>
              <w:t>а</w:t>
            </w:r>
            <w:r w:rsidRPr="004611D8">
              <w:rPr>
                <w:sz w:val="24"/>
                <w:szCs w:val="24"/>
              </w:rPr>
              <w:t xml:space="preserve"> согласно Приложению № </w:t>
            </w:r>
            <w:r w:rsidR="008C59E7" w:rsidRPr="004611D8">
              <w:rPr>
                <w:sz w:val="24"/>
                <w:szCs w:val="24"/>
              </w:rPr>
              <w:t>1</w:t>
            </w:r>
            <w:r w:rsidRPr="004611D8">
              <w:rPr>
                <w:sz w:val="24"/>
                <w:szCs w:val="24"/>
              </w:rPr>
              <w:t>.</w:t>
            </w:r>
          </w:p>
        </w:tc>
      </w:tr>
      <w:bookmarkEnd w:id="1"/>
    </w:tbl>
    <w:p w14:paraId="31CB0860" w14:textId="77777777" w:rsidR="00210876" w:rsidRPr="004611D8" w:rsidRDefault="00210876" w:rsidP="0003375B">
      <w:pPr>
        <w:tabs>
          <w:tab w:val="left" w:pos="3402"/>
        </w:tabs>
        <w:jc w:val="center"/>
        <w:outlineLvl w:val="0"/>
        <w:rPr>
          <w:rFonts w:eastAsia="Calibri"/>
          <w:b/>
          <w:sz w:val="24"/>
          <w:szCs w:val="24"/>
        </w:rPr>
      </w:pPr>
    </w:p>
    <w:p w14:paraId="67DC3F68" w14:textId="7877FDDD" w:rsidR="006C39C8" w:rsidRPr="004611D8" w:rsidRDefault="006C39C8" w:rsidP="0003375B">
      <w:pPr>
        <w:tabs>
          <w:tab w:val="left" w:pos="3402"/>
        </w:tabs>
        <w:jc w:val="center"/>
        <w:outlineLvl w:val="0"/>
        <w:rPr>
          <w:rFonts w:eastAsia="Calibri"/>
          <w:b/>
          <w:sz w:val="24"/>
          <w:szCs w:val="24"/>
        </w:rPr>
      </w:pPr>
      <w:r w:rsidRPr="004611D8">
        <w:rPr>
          <w:rFonts w:eastAsia="Calibri"/>
          <w:b/>
          <w:sz w:val="24"/>
          <w:szCs w:val="24"/>
        </w:rPr>
        <w:t>Принятие регламента проведения общественных обсуждений</w:t>
      </w:r>
    </w:p>
    <w:p w14:paraId="07795C71" w14:textId="77777777" w:rsidR="00D4796E" w:rsidRPr="004611D8" w:rsidRDefault="00D4796E" w:rsidP="002130FC">
      <w:pPr>
        <w:tabs>
          <w:tab w:val="left" w:pos="3402"/>
        </w:tabs>
        <w:spacing w:line="276" w:lineRule="auto"/>
        <w:ind w:firstLine="709"/>
        <w:jc w:val="both"/>
        <w:rPr>
          <w:sz w:val="24"/>
          <w:szCs w:val="24"/>
        </w:rPr>
      </w:pPr>
      <w:r w:rsidRPr="004611D8">
        <w:rPr>
          <w:sz w:val="24"/>
          <w:szCs w:val="24"/>
        </w:rPr>
        <w:t>Предложено установить продолжительность доклада до 20 минут, вопросы, предложения – до 3 минут. Возражений и предложений не поступило.</w:t>
      </w:r>
    </w:p>
    <w:p w14:paraId="55DBFE7E" w14:textId="77777777" w:rsidR="00D4796E" w:rsidRPr="004611D8" w:rsidRDefault="00D4796E" w:rsidP="002130FC">
      <w:pPr>
        <w:tabs>
          <w:tab w:val="left" w:pos="3402"/>
        </w:tabs>
        <w:spacing w:line="276" w:lineRule="auto"/>
        <w:ind w:firstLine="709"/>
        <w:jc w:val="both"/>
        <w:rPr>
          <w:sz w:val="24"/>
          <w:szCs w:val="24"/>
        </w:rPr>
      </w:pPr>
      <w:r w:rsidRPr="004611D8">
        <w:rPr>
          <w:sz w:val="24"/>
          <w:szCs w:val="24"/>
        </w:rPr>
        <w:t>Вопросы и предложения могут подаваться в президиум в письменной и устной форме с указанием фамилии, имени, отчества, места работы и должности.</w:t>
      </w:r>
    </w:p>
    <w:p w14:paraId="73BEFE63" w14:textId="42843FF0" w:rsidR="006C39C8" w:rsidRPr="004611D8" w:rsidRDefault="00D4796E" w:rsidP="002130FC">
      <w:pPr>
        <w:tabs>
          <w:tab w:val="left" w:pos="3402"/>
        </w:tabs>
        <w:ind w:firstLine="709"/>
        <w:jc w:val="both"/>
        <w:rPr>
          <w:rFonts w:eastAsia="Calibri"/>
          <w:sz w:val="24"/>
          <w:szCs w:val="24"/>
        </w:rPr>
      </w:pPr>
      <w:r w:rsidRPr="004611D8">
        <w:rPr>
          <w:sz w:val="24"/>
          <w:szCs w:val="24"/>
        </w:rPr>
        <w:t xml:space="preserve">Во время доклада, выступлений, вопросов и предложений будет вестись </w:t>
      </w:r>
      <w:r w:rsidR="004B6A7E" w:rsidRPr="004611D8">
        <w:rPr>
          <w:sz w:val="24"/>
          <w:szCs w:val="24"/>
        </w:rPr>
        <w:t xml:space="preserve">видеозапись и </w:t>
      </w:r>
      <w:r w:rsidRPr="004611D8">
        <w:rPr>
          <w:sz w:val="24"/>
          <w:szCs w:val="24"/>
        </w:rPr>
        <w:t>запись на диктофон с целью безошибочной трактовки вопросов и ответов в итоговом протоколе. Возражений не поступило</w:t>
      </w:r>
      <w:r w:rsidR="006C39C8" w:rsidRPr="004611D8">
        <w:rPr>
          <w:rFonts w:eastAsia="Calibri"/>
          <w:sz w:val="24"/>
          <w:szCs w:val="24"/>
        </w:rPr>
        <w:t>.</w:t>
      </w:r>
    </w:p>
    <w:p w14:paraId="49F63C68" w14:textId="32103AA6" w:rsidR="00E20C62" w:rsidRPr="004611D8" w:rsidRDefault="00E20C62" w:rsidP="002130FC">
      <w:pPr>
        <w:tabs>
          <w:tab w:val="left" w:pos="3402"/>
        </w:tabs>
        <w:ind w:firstLine="709"/>
        <w:jc w:val="both"/>
        <w:rPr>
          <w:sz w:val="24"/>
          <w:szCs w:val="24"/>
        </w:rPr>
      </w:pPr>
      <w:r w:rsidRPr="004611D8">
        <w:rPr>
          <w:sz w:val="24"/>
          <w:szCs w:val="24"/>
        </w:rPr>
        <w:t xml:space="preserve">Ввиду принятых Правительством РФ мер по распространению новой вирусной инфекции общественные обсуждения проводятся </w:t>
      </w:r>
      <w:r w:rsidR="00E06B07" w:rsidRPr="004611D8">
        <w:rPr>
          <w:sz w:val="24"/>
          <w:szCs w:val="24"/>
        </w:rPr>
        <w:t xml:space="preserve">с использованием средств дистанционного взаимодействия </w:t>
      </w:r>
      <w:r w:rsidRPr="004611D8">
        <w:rPr>
          <w:sz w:val="24"/>
          <w:szCs w:val="24"/>
        </w:rPr>
        <w:t>в формате видеоконференцсвязи.</w:t>
      </w:r>
    </w:p>
    <w:p w14:paraId="01321B46" w14:textId="77777777" w:rsidR="006C39C8" w:rsidRPr="004611D8" w:rsidRDefault="006C39C8" w:rsidP="006D4F97">
      <w:pPr>
        <w:tabs>
          <w:tab w:val="left" w:pos="3402"/>
        </w:tabs>
        <w:jc w:val="both"/>
        <w:rPr>
          <w:rFonts w:eastAsia="Calibri"/>
          <w:sz w:val="24"/>
          <w:szCs w:val="24"/>
        </w:rPr>
      </w:pPr>
    </w:p>
    <w:p w14:paraId="7A4CF0EB" w14:textId="2081BAC1" w:rsidR="006C39C8" w:rsidRPr="004611D8" w:rsidRDefault="002E02D5" w:rsidP="005442C6">
      <w:pPr>
        <w:tabs>
          <w:tab w:val="left" w:pos="3402"/>
        </w:tabs>
        <w:jc w:val="center"/>
        <w:rPr>
          <w:rFonts w:eastAsia="Calibri"/>
          <w:sz w:val="24"/>
          <w:szCs w:val="24"/>
        </w:rPr>
      </w:pPr>
      <w:r w:rsidRPr="004611D8">
        <w:rPr>
          <w:rFonts w:eastAsia="Calibri"/>
          <w:sz w:val="24"/>
          <w:szCs w:val="24"/>
        </w:rPr>
        <w:t xml:space="preserve">1. </w:t>
      </w:r>
      <w:r w:rsidR="00D4796E" w:rsidRPr="004611D8">
        <w:rPr>
          <w:rFonts w:eastAsia="Calibri"/>
          <w:sz w:val="24"/>
          <w:szCs w:val="24"/>
        </w:rPr>
        <w:t xml:space="preserve">Докладчик: </w:t>
      </w:r>
      <w:r w:rsidR="005442C6" w:rsidRPr="004611D8">
        <w:rPr>
          <w:sz w:val="24"/>
          <w:szCs w:val="24"/>
        </w:rPr>
        <w:t>Главный инженер проекта Жуков Григорий Владимирович</w:t>
      </w:r>
      <w:r w:rsidR="003C14C7" w:rsidRPr="004611D8">
        <w:rPr>
          <w:rFonts w:eastAsia="Calibri"/>
          <w:sz w:val="24"/>
          <w:szCs w:val="24"/>
        </w:rPr>
        <w:t>.</w:t>
      </w:r>
    </w:p>
    <w:p w14:paraId="537E9644" w14:textId="77777777" w:rsidR="009E0696" w:rsidRPr="004611D8" w:rsidRDefault="008B3DA2" w:rsidP="00E06B07">
      <w:pPr>
        <w:ind w:firstLine="567"/>
        <w:jc w:val="both"/>
        <w:rPr>
          <w:sz w:val="24"/>
          <w:szCs w:val="24"/>
        </w:rPr>
      </w:pPr>
      <w:r w:rsidRPr="004611D8">
        <w:rPr>
          <w:sz w:val="24"/>
          <w:szCs w:val="24"/>
        </w:rPr>
        <w:t xml:space="preserve">Добрый день! </w:t>
      </w:r>
    </w:p>
    <w:p w14:paraId="23377B05" w14:textId="77777777" w:rsidR="009E0696" w:rsidRPr="004611D8" w:rsidRDefault="009E0696" w:rsidP="009E0696">
      <w:pPr>
        <w:ind w:firstLine="567"/>
        <w:jc w:val="both"/>
        <w:rPr>
          <w:sz w:val="24"/>
          <w:szCs w:val="24"/>
        </w:rPr>
      </w:pPr>
      <w:r w:rsidRPr="004611D8">
        <w:rPr>
          <w:sz w:val="24"/>
          <w:szCs w:val="24"/>
        </w:rPr>
        <w:t>Документация представлена филиалом ООО «ЛУКОЙЛ-Инжиниринг» «</w:t>
      </w:r>
      <w:proofErr w:type="spellStart"/>
      <w:r w:rsidRPr="004611D8">
        <w:rPr>
          <w:sz w:val="24"/>
          <w:szCs w:val="24"/>
        </w:rPr>
        <w:t>КогалымНИПИнефть</w:t>
      </w:r>
      <w:proofErr w:type="spellEnd"/>
      <w:r w:rsidRPr="004611D8">
        <w:rPr>
          <w:sz w:val="24"/>
          <w:szCs w:val="24"/>
        </w:rPr>
        <w:t>» в г. Тюмени и ООО «ЛУКОЙЛ-Западная Сибирь» ТПП «</w:t>
      </w:r>
      <w:proofErr w:type="spellStart"/>
      <w:r w:rsidRPr="004611D8">
        <w:rPr>
          <w:sz w:val="24"/>
          <w:szCs w:val="24"/>
        </w:rPr>
        <w:t>Урайнефтегаз</w:t>
      </w:r>
      <w:proofErr w:type="spellEnd"/>
      <w:r w:rsidRPr="004611D8">
        <w:rPr>
          <w:sz w:val="24"/>
          <w:szCs w:val="24"/>
        </w:rPr>
        <w:t xml:space="preserve">» отделом проектных работ, экспертизы проектов и смет. Извещения о проведении общественных обсуждений (слушаний) были размещены в официальных изданиях: </w:t>
      </w:r>
    </w:p>
    <w:p w14:paraId="22772631" w14:textId="77777777" w:rsidR="009E0696" w:rsidRPr="004611D8" w:rsidRDefault="009E0696" w:rsidP="009E0696">
      <w:pPr>
        <w:pStyle w:val="af"/>
        <w:numPr>
          <w:ilvl w:val="0"/>
          <w:numId w:val="3"/>
        </w:numPr>
        <w:spacing w:after="0" w:line="240" w:lineRule="auto"/>
        <w:ind w:left="1281" w:hanging="357"/>
        <w:jc w:val="both"/>
        <w:rPr>
          <w:rFonts w:ascii="Times New Roman" w:hAnsi="Times New Roman"/>
          <w:sz w:val="24"/>
          <w:szCs w:val="24"/>
        </w:rPr>
      </w:pPr>
      <w:r w:rsidRPr="004611D8">
        <w:rPr>
          <w:rFonts w:ascii="Times New Roman" w:hAnsi="Times New Roman"/>
          <w:sz w:val="24"/>
          <w:szCs w:val="24"/>
        </w:rPr>
        <w:t xml:space="preserve">в районной общественно-политической газете «Кондинский вестник» № 51 (1435) от 18.12.2020, </w:t>
      </w:r>
    </w:p>
    <w:p w14:paraId="5000E231" w14:textId="77777777" w:rsidR="009E0696" w:rsidRPr="004611D8" w:rsidRDefault="009E0696" w:rsidP="009E0696">
      <w:pPr>
        <w:pStyle w:val="af"/>
        <w:numPr>
          <w:ilvl w:val="0"/>
          <w:numId w:val="3"/>
        </w:numPr>
        <w:spacing w:after="0" w:line="240" w:lineRule="auto"/>
        <w:ind w:left="1281" w:hanging="357"/>
        <w:jc w:val="both"/>
        <w:rPr>
          <w:rFonts w:ascii="Times New Roman" w:hAnsi="Times New Roman"/>
          <w:sz w:val="24"/>
          <w:szCs w:val="24"/>
        </w:rPr>
      </w:pPr>
      <w:r w:rsidRPr="004611D8">
        <w:rPr>
          <w:rFonts w:ascii="Times New Roman" w:hAnsi="Times New Roman"/>
          <w:sz w:val="24"/>
          <w:szCs w:val="24"/>
        </w:rPr>
        <w:t xml:space="preserve">в общественно-политической газете «Новости Югры» № 147 (19772) от 18.12.2020, </w:t>
      </w:r>
    </w:p>
    <w:p w14:paraId="4CF25B13" w14:textId="77777777" w:rsidR="009E0696" w:rsidRPr="004611D8" w:rsidRDefault="009E0696" w:rsidP="009E0696">
      <w:pPr>
        <w:pStyle w:val="af"/>
        <w:numPr>
          <w:ilvl w:val="0"/>
          <w:numId w:val="3"/>
        </w:numPr>
        <w:spacing w:after="0" w:line="240" w:lineRule="auto"/>
        <w:ind w:left="1281" w:hanging="357"/>
        <w:jc w:val="both"/>
        <w:rPr>
          <w:rFonts w:ascii="Times New Roman" w:hAnsi="Times New Roman"/>
          <w:sz w:val="24"/>
          <w:szCs w:val="24"/>
        </w:rPr>
      </w:pPr>
      <w:r w:rsidRPr="004611D8">
        <w:rPr>
          <w:rFonts w:ascii="Times New Roman" w:hAnsi="Times New Roman"/>
          <w:sz w:val="24"/>
          <w:szCs w:val="24"/>
        </w:rPr>
        <w:lastRenderedPageBreak/>
        <w:t xml:space="preserve">в газете «Российская газета» № 285 (8339) от 18.12.2020. </w:t>
      </w:r>
    </w:p>
    <w:p w14:paraId="089CC99D" w14:textId="77777777" w:rsidR="009E0696" w:rsidRPr="004611D8" w:rsidRDefault="009E0696" w:rsidP="009E0696">
      <w:pPr>
        <w:ind w:firstLine="567"/>
        <w:jc w:val="both"/>
        <w:rPr>
          <w:sz w:val="24"/>
          <w:szCs w:val="24"/>
        </w:rPr>
      </w:pPr>
      <w:r w:rsidRPr="004611D8">
        <w:rPr>
          <w:sz w:val="24"/>
          <w:szCs w:val="24"/>
        </w:rPr>
        <w:t>Материалы оценки воздействия на окружающую среду (ОВОС) для ознакомления в период с «</w:t>
      </w:r>
      <w:r w:rsidRPr="004611D8">
        <w:rPr>
          <w:sz w:val="24"/>
          <w:szCs w:val="24"/>
          <w:u w:val="single"/>
        </w:rPr>
        <w:t>20</w:t>
      </w:r>
      <w:r w:rsidRPr="004611D8">
        <w:rPr>
          <w:sz w:val="24"/>
          <w:szCs w:val="24"/>
        </w:rPr>
        <w:t>» _</w:t>
      </w:r>
      <w:r w:rsidRPr="004611D8">
        <w:rPr>
          <w:sz w:val="24"/>
          <w:szCs w:val="24"/>
          <w:u w:val="single"/>
        </w:rPr>
        <w:t>января</w:t>
      </w:r>
      <w:r w:rsidRPr="004611D8">
        <w:rPr>
          <w:sz w:val="24"/>
          <w:szCs w:val="24"/>
        </w:rPr>
        <w:t>_ 2021 года по «_</w:t>
      </w:r>
      <w:r w:rsidRPr="004611D8">
        <w:rPr>
          <w:sz w:val="24"/>
          <w:szCs w:val="24"/>
          <w:u w:val="single"/>
        </w:rPr>
        <w:t>24</w:t>
      </w:r>
      <w:r w:rsidRPr="004611D8">
        <w:rPr>
          <w:sz w:val="24"/>
          <w:szCs w:val="24"/>
        </w:rPr>
        <w:t>_» __</w:t>
      </w:r>
      <w:r w:rsidRPr="004611D8">
        <w:rPr>
          <w:sz w:val="24"/>
          <w:szCs w:val="24"/>
          <w:u w:val="single"/>
        </w:rPr>
        <w:t>февраля</w:t>
      </w:r>
      <w:r w:rsidRPr="004611D8">
        <w:rPr>
          <w:sz w:val="24"/>
          <w:szCs w:val="24"/>
        </w:rPr>
        <w:t xml:space="preserve">__ 2021 года размещено на официальном сайте администрации </w:t>
      </w:r>
      <w:proofErr w:type="spellStart"/>
      <w:r w:rsidRPr="004611D8">
        <w:rPr>
          <w:sz w:val="24"/>
          <w:szCs w:val="24"/>
        </w:rPr>
        <w:t>Кондиского</w:t>
      </w:r>
      <w:proofErr w:type="spellEnd"/>
      <w:r w:rsidRPr="004611D8">
        <w:rPr>
          <w:sz w:val="24"/>
          <w:szCs w:val="24"/>
        </w:rPr>
        <w:t xml:space="preserve"> района и по ссылке https://yadi.sk/d/CK1X3je2A5I7ZA.</w:t>
      </w:r>
    </w:p>
    <w:p w14:paraId="01EF3A1F" w14:textId="77777777" w:rsidR="009E0696" w:rsidRPr="004611D8" w:rsidRDefault="009E0696" w:rsidP="009E0696">
      <w:pPr>
        <w:ind w:firstLine="567"/>
        <w:jc w:val="both"/>
        <w:rPr>
          <w:sz w:val="24"/>
          <w:szCs w:val="24"/>
        </w:rPr>
      </w:pPr>
      <w:r w:rsidRPr="004611D8">
        <w:rPr>
          <w:sz w:val="24"/>
          <w:szCs w:val="24"/>
        </w:rPr>
        <w:t>Проектирование объекта ведется с целью выполнения работ по геологическому изучению недр и разработки месторождений полезных ископаемых на основании лицензии и в соответствии с согласованным и утвержденным техническим проектом разработки месторождения. Учитывая намечаемую хозяйственную деятельность (добыча нефти) и в соответствии с Постановлением Правительства РФ от 28.09.2015 N 1029 «Об утверждении критериев отнесения объектов, оказывающих негативное воздействие на окружающую среду, к объектам I, II, III и IV категорий», к объектам I категории НВОС относятся объекты осуществление деятельность по добыче сырой нефти.</w:t>
      </w:r>
    </w:p>
    <w:p w14:paraId="51955F93" w14:textId="77777777" w:rsidR="009E0696" w:rsidRPr="004611D8" w:rsidRDefault="009E0696" w:rsidP="009E0696">
      <w:pPr>
        <w:ind w:firstLine="567"/>
        <w:jc w:val="both"/>
        <w:rPr>
          <w:sz w:val="24"/>
          <w:szCs w:val="24"/>
        </w:rPr>
      </w:pPr>
      <w:r w:rsidRPr="004611D8">
        <w:rPr>
          <w:sz w:val="24"/>
          <w:szCs w:val="24"/>
        </w:rPr>
        <w:t>Согласно Федерального закона от 23.11.1995 N 174-ФЗ (ред. от 27.12.2019) «Об экологической экспертизе» п. 7.5 (в ред. Федерального закона от 27.12.2019 N 453-ФЗ), объекты объект НВОС I категории, является объектом государственной экологической экспертизы федерального уровня.</w:t>
      </w:r>
    </w:p>
    <w:p w14:paraId="6A80599A" w14:textId="77777777" w:rsidR="009E0696" w:rsidRPr="004611D8" w:rsidRDefault="009E0696" w:rsidP="009E0696">
      <w:pPr>
        <w:ind w:firstLine="567"/>
        <w:jc w:val="both"/>
        <w:rPr>
          <w:sz w:val="24"/>
          <w:szCs w:val="24"/>
        </w:rPr>
      </w:pPr>
      <w:r w:rsidRPr="004611D8">
        <w:rPr>
          <w:sz w:val="24"/>
          <w:szCs w:val="24"/>
        </w:rPr>
        <w:t>При оценке воздействие на окружающую среду рассмотрено влияние площадочных объектов (основание кустов скважин на период бурения и эксплуатации).</w:t>
      </w:r>
    </w:p>
    <w:p w14:paraId="58FA5990" w14:textId="77777777" w:rsidR="009E0696" w:rsidRPr="004611D8" w:rsidRDefault="009E0696" w:rsidP="009E0696">
      <w:pPr>
        <w:ind w:firstLine="567"/>
        <w:jc w:val="both"/>
        <w:rPr>
          <w:sz w:val="24"/>
          <w:szCs w:val="24"/>
        </w:rPr>
      </w:pPr>
      <w:r w:rsidRPr="004611D8">
        <w:rPr>
          <w:sz w:val="24"/>
          <w:szCs w:val="24"/>
        </w:rPr>
        <w:t>Материалы оценки воздействия на окружающую среду разработаны на основании и в соответствии с материалами инженерных изысканий, выполненных с февраля по апрель 2020, а также проектных решений и включены в состав проектной документации на объекты.</w:t>
      </w:r>
    </w:p>
    <w:p w14:paraId="600F273F" w14:textId="67BC0921" w:rsidR="009E0696" w:rsidRPr="004611D8" w:rsidRDefault="009E0696" w:rsidP="00E06B07">
      <w:pPr>
        <w:ind w:firstLine="567"/>
        <w:jc w:val="both"/>
        <w:rPr>
          <w:sz w:val="24"/>
          <w:szCs w:val="24"/>
        </w:rPr>
      </w:pPr>
    </w:p>
    <w:tbl>
      <w:tblPr>
        <w:tblW w:w="9358" w:type="dxa"/>
        <w:tblInd w:w="2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0"/>
        <w:gridCol w:w="2100"/>
        <w:gridCol w:w="5284"/>
        <w:gridCol w:w="1134"/>
      </w:tblGrid>
      <w:tr w:rsidR="009E0696" w:rsidRPr="004611D8" w14:paraId="2A85CF74" w14:textId="77777777" w:rsidTr="009E0696">
        <w:trPr>
          <w:tblHeader/>
        </w:trPr>
        <w:tc>
          <w:tcPr>
            <w:tcW w:w="840" w:type="dxa"/>
            <w:vAlign w:val="center"/>
          </w:tcPr>
          <w:p w14:paraId="6AFF9AC7" w14:textId="77777777" w:rsidR="009E0696" w:rsidRPr="004611D8" w:rsidRDefault="009E0696" w:rsidP="009811DE">
            <w:pPr>
              <w:ind w:right="-108"/>
              <w:rPr>
                <w:b/>
                <w:bCs/>
                <w:sz w:val="22"/>
                <w:szCs w:val="22"/>
              </w:rPr>
            </w:pPr>
            <w:r w:rsidRPr="004611D8">
              <w:rPr>
                <w:b/>
                <w:sz w:val="22"/>
                <w:szCs w:val="22"/>
              </w:rPr>
              <w:t xml:space="preserve">Номер </w:t>
            </w:r>
          </w:p>
          <w:p w14:paraId="6AE1B9C7" w14:textId="77777777" w:rsidR="009E0696" w:rsidRPr="004611D8" w:rsidRDefault="009E0696" w:rsidP="009811DE">
            <w:pPr>
              <w:ind w:right="-108"/>
              <w:rPr>
                <w:b/>
                <w:bCs/>
                <w:sz w:val="22"/>
                <w:szCs w:val="22"/>
              </w:rPr>
            </w:pPr>
            <w:r w:rsidRPr="004611D8">
              <w:rPr>
                <w:b/>
                <w:sz w:val="22"/>
                <w:szCs w:val="22"/>
              </w:rPr>
              <w:t>тома</w:t>
            </w:r>
          </w:p>
        </w:tc>
        <w:tc>
          <w:tcPr>
            <w:tcW w:w="2100" w:type="dxa"/>
            <w:vAlign w:val="center"/>
          </w:tcPr>
          <w:p w14:paraId="70A1004D" w14:textId="77777777" w:rsidR="009E0696" w:rsidRPr="004611D8" w:rsidRDefault="009E0696" w:rsidP="009811DE">
            <w:pPr>
              <w:ind w:right="-43"/>
              <w:jc w:val="center"/>
              <w:rPr>
                <w:b/>
                <w:bCs/>
                <w:sz w:val="22"/>
                <w:szCs w:val="22"/>
              </w:rPr>
            </w:pPr>
            <w:r w:rsidRPr="004611D8">
              <w:rPr>
                <w:b/>
                <w:sz w:val="22"/>
                <w:szCs w:val="22"/>
              </w:rPr>
              <w:t xml:space="preserve">Обозначение </w:t>
            </w:r>
          </w:p>
        </w:tc>
        <w:tc>
          <w:tcPr>
            <w:tcW w:w="5284" w:type="dxa"/>
            <w:vAlign w:val="center"/>
          </w:tcPr>
          <w:p w14:paraId="6B95714C" w14:textId="77777777" w:rsidR="009E0696" w:rsidRPr="004611D8" w:rsidRDefault="009E0696" w:rsidP="009811DE">
            <w:pPr>
              <w:tabs>
                <w:tab w:val="left" w:pos="-4787"/>
              </w:tabs>
              <w:ind w:right="-108"/>
              <w:jc w:val="center"/>
              <w:rPr>
                <w:b/>
                <w:bCs/>
                <w:sz w:val="22"/>
                <w:szCs w:val="22"/>
              </w:rPr>
            </w:pPr>
            <w:r w:rsidRPr="004611D8">
              <w:rPr>
                <w:b/>
                <w:sz w:val="22"/>
                <w:szCs w:val="22"/>
              </w:rPr>
              <w:t>Наименование</w:t>
            </w:r>
          </w:p>
        </w:tc>
        <w:tc>
          <w:tcPr>
            <w:tcW w:w="1134" w:type="dxa"/>
            <w:vAlign w:val="center"/>
          </w:tcPr>
          <w:p w14:paraId="5F285D07" w14:textId="77777777" w:rsidR="009E0696" w:rsidRPr="004611D8" w:rsidRDefault="009E0696" w:rsidP="009811DE">
            <w:pPr>
              <w:ind w:right="-108"/>
              <w:jc w:val="center"/>
              <w:rPr>
                <w:b/>
                <w:bCs/>
                <w:sz w:val="22"/>
                <w:szCs w:val="22"/>
              </w:rPr>
            </w:pPr>
            <w:r w:rsidRPr="004611D8">
              <w:rPr>
                <w:b/>
                <w:sz w:val="22"/>
                <w:szCs w:val="22"/>
              </w:rPr>
              <w:t>Прим.</w:t>
            </w:r>
          </w:p>
        </w:tc>
      </w:tr>
      <w:tr w:rsidR="009E0696" w:rsidRPr="004611D8" w14:paraId="097F26B1" w14:textId="77777777" w:rsidTr="009E0696">
        <w:trPr>
          <w:trHeight w:val="351"/>
        </w:trPr>
        <w:tc>
          <w:tcPr>
            <w:tcW w:w="840" w:type="dxa"/>
            <w:vAlign w:val="center"/>
          </w:tcPr>
          <w:p w14:paraId="6A745CEB" w14:textId="77777777" w:rsidR="009E0696" w:rsidRPr="004611D8" w:rsidRDefault="009E0696" w:rsidP="009811DE">
            <w:pPr>
              <w:ind w:left="-108" w:right="-108"/>
              <w:jc w:val="center"/>
              <w:rPr>
                <w:bCs/>
              </w:rPr>
            </w:pPr>
          </w:p>
        </w:tc>
        <w:tc>
          <w:tcPr>
            <w:tcW w:w="2100" w:type="dxa"/>
            <w:vAlign w:val="center"/>
          </w:tcPr>
          <w:p w14:paraId="0D1DA407" w14:textId="77777777" w:rsidR="009E0696" w:rsidRPr="004611D8" w:rsidRDefault="009E0696" w:rsidP="009811DE">
            <w:pPr>
              <w:rPr>
                <w:bCs/>
              </w:rPr>
            </w:pPr>
            <w:r w:rsidRPr="004611D8">
              <w:t>У-2612.2-СП</w:t>
            </w:r>
          </w:p>
        </w:tc>
        <w:tc>
          <w:tcPr>
            <w:tcW w:w="5284" w:type="dxa"/>
            <w:vAlign w:val="center"/>
          </w:tcPr>
          <w:p w14:paraId="452A4F4C" w14:textId="77777777" w:rsidR="009E0696" w:rsidRPr="004611D8" w:rsidRDefault="009E0696" w:rsidP="009811DE">
            <w:r w:rsidRPr="004611D8">
              <w:t>Состав проектной документации</w:t>
            </w:r>
          </w:p>
        </w:tc>
        <w:tc>
          <w:tcPr>
            <w:tcW w:w="1134" w:type="dxa"/>
            <w:vAlign w:val="center"/>
          </w:tcPr>
          <w:p w14:paraId="0330FDA4" w14:textId="77777777" w:rsidR="009E0696" w:rsidRPr="004611D8" w:rsidRDefault="009E0696" w:rsidP="009811DE">
            <w:pPr>
              <w:ind w:right="284"/>
              <w:rPr>
                <w:bCs/>
                <w:sz w:val="22"/>
                <w:szCs w:val="22"/>
              </w:rPr>
            </w:pPr>
          </w:p>
        </w:tc>
      </w:tr>
      <w:tr w:rsidR="009E0696" w:rsidRPr="004611D8" w14:paraId="560494F0" w14:textId="77777777" w:rsidTr="009E0696">
        <w:trPr>
          <w:trHeight w:val="351"/>
        </w:trPr>
        <w:tc>
          <w:tcPr>
            <w:tcW w:w="840" w:type="dxa"/>
            <w:vAlign w:val="center"/>
          </w:tcPr>
          <w:p w14:paraId="6DFC0AEC" w14:textId="77777777" w:rsidR="009E0696" w:rsidRPr="004611D8" w:rsidRDefault="009E0696" w:rsidP="009811DE">
            <w:pPr>
              <w:ind w:left="-108" w:right="-108"/>
              <w:jc w:val="center"/>
              <w:rPr>
                <w:bCs/>
              </w:rPr>
            </w:pPr>
            <w:r w:rsidRPr="004611D8">
              <w:t>1</w:t>
            </w:r>
          </w:p>
        </w:tc>
        <w:tc>
          <w:tcPr>
            <w:tcW w:w="2100" w:type="dxa"/>
            <w:vAlign w:val="center"/>
          </w:tcPr>
          <w:p w14:paraId="793C0086" w14:textId="77777777" w:rsidR="009E0696" w:rsidRPr="004611D8" w:rsidRDefault="009E0696" w:rsidP="009811DE">
            <w:pPr>
              <w:rPr>
                <w:bCs/>
              </w:rPr>
            </w:pPr>
            <w:r w:rsidRPr="004611D8">
              <w:t>У-2612.2-ПЗ</w:t>
            </w:r>
          </w:p>
        </w:tc>
        <w:tc>
          <w:tcPr>
            <w:tcW w:w="5284" w:type="dxa"/>
            <w:vAlign w:val="center"/>
          </w:tcPr>
          <w:p w14:paraId="0DED0EE4" w14:textId="77777777" w:rsidR="009E0696" w:rsidRPr="004611D8" w:rsidRDefault="009E0696" w:rsidP="009811DE">
            <w:pPr>
              <w:tabs>
                <w:tab w:val="left" w:pos="3753"/>
              </w:tabs>
              <w:ind w:right="-108"/>
            </w:pPr>
            <w:r w:rsidRPr="004611D8">
              <w:t>Раздел 1. Пояснительная записка</w:t>
            </w:r>
          </w:p>
        </w:tc>
        <w:tc>
          <w:tcPr>
            <w:tcW w:w="1134" w:type="dxa"/>
            <w:vAlign w:val="center"/>
          </w:tcPr>
          <w:p w14:paraId="5A60FE31" w14:textId="77777777" w:rsidR="009E0696" w:rsidRPr="004611D8" w:rsidRDefault="009E0696" w:rsidP="009811DE">
            <w:pPr>
              <w:ind w:right="284"/>
              <w:rPr>
                <w:bCs/>
                <w:sz w:val="22"/>
                <w:szCs w:val="22"/>
              </w:rPr>
            </w:pPr>
          </w:p>
        </w:tc>
      </w:tr>
      <w:tr w:rsidR="009E0696" w:rsidRPr="004611D8" w14:paraId="51035840" w14:textId="77777777" w:rsidTr="009E0696">
        <w:tc>
          <w:tcPr>
            <w:tcW w:w="840" w:type="dxa"/>
            <w:vAlign w:val="center"/>
          </w:tcPr>
          <w:p w14:paraId="08D28DB0" w14:textId="77777777" w:rsidR="009E0696" w:rsidRPr="004611D8" w:rsidRDefault="009E0696" w:rsidP="009811DE">
            <w:pPr>
              <w:widowControl w:val="0"/>
              <w:autoSpaceDE w:val="0"/>
              <w:autoSpaceDN w:val="0"/>
              <w:adjustRightInd w:val="0"/>
              <w:ind w:left="-108" w:right="-108"/>
              <w:jc w:val="center"/>
              <w:rPr>
                <w:bCs/>
              </w:rPr>
            </w:pPr>
            <w:r w:rsidRPr="004611D8">
              <w:t>2</w:t>
            </w:r>
          </w:p>
        </w:tc>
        <w:tc>
          <w:tcPr>
            <w:tcW w:w="2100" w:type="dxa"/>
            <w:vAlign w:val="center"/>
          </w:tcPr>
          <w:p w14:paraId="10924BE4" w14:textId="77777777" w:rsidR="009E0696" w:rsidRPr="004611D8" w:rsidRDefault="009E0696" w:rsidP="009811DE">
            <w:pPr>
              <w:widowControl w:val="0"/>
              <w:autoSpaceDE w:val="0"/>
              <w:autoSpaceDN w:val="0"/>
              <w:adjustRightInd w:val="0"/>
              <w:rPr>
                <w:bCs/>
                <w:lang w:val="en-US"/>
              </w:rPr>
            </w:pPr>
            <w:r w:rsidRPr="004611D8">
              <w:t>У-2612.2</w:t>
            </w:r>
            <w:r w:rsidRPr="004611D8">
              <w:rPr>
                <w:lang w:val="en-US"/>
              </w:rPr>
              <w:t>-</w:t>
            </w:r>
            <w:r w:rsidRPr="004611D8">
              <w:t>ПЗУ</w:t>
            </w:r>
          </w:p>
        </w:tc>
        <w:tc>
          <w:tcPr>
            <w:tcW w:w="5284" w:type="dxa"/>
            <w:vAlign w:val="center"/>
          </w:tcPr>
          <w:p w14:paraId="57763115" w14:textId="77777777" w:rsidR="009E0696" w:rsidRPr="004611D8" w:rsidRDefault="009E0696" w:rsidP="009811DE">
            <w:pPr>
              <w:widowControl w:val="0"/>
              <w:autoSpaceDE w:val="0"/>
              <w:autoSpaceDN w:val="0"/>
              <w:adjustRightInd w:val="0"/>
              <w:ind w:right="-108"/>
            </w:pPr>
            <w:r w:rsidRPr="004611D8">
              <w:t>Раздел 2. Схема планировочной организации земельного участка</w:t>
            </w:r>
          </w:p>
        </w:tc>
        <w:tc>
          <w:tcPr>
            <w:tcW w:w="1134" w:type="dxa"/>
            <w:vAlign w:val="center"/>
          </w:tcPr>
          <w:p w14:paraId="6C45E8DD"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0D76D1E0" w14:textId="77777777" w:rsidTr="009E0696">
        <w:tc>
          <w:tcPr>
            <w:tcW w:w="840" w:type="dxa"/>
            <w:vAlign w:val="center"/>
          </w:tcPr>
          <w:p w14:paraId="085D73BC" w14:textId="77777777" w:rsidR="009E0696" w:rsidRPr="004611D8" w:rsidRDefault="009E0696" w:rsidP="009811DE">
            <w:pPr>
              <w:widowControl w:val="0"/>
              <w:autoSpaceDE w:val="0"/>
              <w:autoSpaceDN w:val="0"/>
              <w:adjustRightInd w:val="0"/>
              <w:ind w:left="-108" w:right="-108"/>
              <w:jc w:val="center"/>
              <w:rPr>
                <w:bCs/>
              </w:rPr>
            </w:pPr>
            <w:r w:rsidRPr="004611D8">
              <w:t>3</w:t>
            </w:r>
          </w:p>
        </w:tc>
        <w:tc>
          <w:tcPr>
            <w:tcW w:w="2100" w:type="dxa"/>
            <w:vAlign w:val="center"/>
          </w:tcPr>
          <w:p w14:paraId="042D96AB" w14:textId="77777777" w:rsidR="009E0696" w:rsidRPr="004611D8" w:rsidRDefault="009E0696" w:rsidP="009811DE">
            <w:pPr>
              <w:widowControl w:val="0"/>
              <w:autoSpaceDE w:val="0"/>
              <w:autoSpaceDN w:val="0"/>
              <w:adjustRightInd w:val="0"/>
              <w:rPr>
                <w:bCs/>
              </w:rPr>
            </w:pPr>
            <w:r w:rsidRPr="004611D8">
              <w:t>У-2612.2-АР</w:t>
            </w:r>
          </w:p>
        </w:tc>
        <w:tc>
          <w:tcPr>
            <w:tcW w:w="5284" w:type="dxa"/>
            <w:vAlign w:val="center"/>
          </w:tcPr>
          <w:p w14:paraId="63F9C768" w14:textId="77777777" w:rsidR="009E0696" w:rsidRPr="004611D8" w:rsidRDefault="009E0696" w:rsidP="009811DE">
            <w:pPr>
              <w:widowControl w:val="0"/>
              <w:autoSpaceDE w:val="0"/>
              <w:autoSpaceDN w:val="0"/>
              <w:adjustRightInd w:val="0"/>
              <w:ind w:right="-108"/>
              <w:rPr>
                <w:bCs/>
              </w:rPr>
            </w:pPr>
            <w:r w:rsidRPr="004611D8">
              <w:t>Раздел 3. Архитектурные решения</w:t>
            </w:r>
          </w:p>
        </w:tc>
        <w:tc>
          <w:tcPr>
            <w:tcW w:w="1134" w:type="dxa"/>
            <w:vAlign w:val="center"/>
          </w:tcPr>
          <w:p w14:paraId="0063BDD9" w14:textId="77777777" w:rsidR="009E0696" w:rsidRPr="004611D8" w:rsidRDefault="009E0696" w:rsidP="009811DE">
            <w:pPr>
              <w:widowControl w:val="0"/>
              <w:autoSpaceDE w:val="0"/>
              <w:autoSpaceDN w:val="0"/>
              <w:adjustRightInd w:val="0"/>
              <w:ind w:right="-108" w:hanging="143"/>
              <w:rPr>
                <w:bCs/>
                <w:sz w:val="22"/>
                <w:szCs w:val="22"/>
              </w:rPr>
            </w:pPr>
            <w:r w:rsidRPr="004611D8">
              <w:t xml:space="preserve"> </w:t>
            </w:r>
          </w:p>
        </w:tc>
      </w:tr>
      <w:tr w:rsidR="009E0696" w:rsidRPr="004611D8" w14:paraId="064365C6" w14:textId="77777777" w:rsidTr="009E0696">
        <w:tc>
          <w:tcPr>
            <w:tcW w:w="840" w:type="dxa"/>
            <w:vAlign w:val="center"/>
          </w:tcPr>
          <w:p w14:paraId="225E4004" w14:textId="77777777" w:rsidR="009E0696" w:rsidRPr="004611D8" w:rsidRDefault="009E0696" w:rsidP="009811DE">
            <w:pPr>
              <w:widowControl w:val="0"/>
              <w:autoSpaceDE w:val="0"/>
              <w:autoSpaceDN w:val="0"/>
              <w:adjustRightInd w:val="0"/>
              <w:ind w:left="-108" w:right="-108"/>
              <w:jc w:val="center"/>
              <w:rPr>
                <w:bCs/>
              </w:rPr>
            </w:pPr>
            <w:r w:rsidRPr="004611D8">
              <w:t>4</w:t>
            </w:r>
          </w:p>
        </w:tc>
        <w:tc>
          <w:tcPr>
            <w:tcW w:w="2100" w:type="dxa"/>
            <w:vAlign w:val="center"/>
          </w:tcPr>
          <w:p w14:paraId="14CA9FCC" w14:textId="77777777" w:rsidR="009E0696" w:rsidRPr="004611D8" w:rsidRDefault="009E0696" w:rsidP="009811DE">
            <w:pPr>
              <w:widowControl w:val="0"/>
              <w:autoSpaceDE w:val="0"/>
              <w:autoSpaceDN w:val="0"/>
              <w:adjustRightInd w:val="0"/>
              <w:rPr>
                <w:bCs/>
              </w:rPr>
            </w:pPr>
            <w:r w:rsidRPr="004611D8">
              <w:t>У-2612.2-КР</w:t>
            </w:r>
          </w:p>
        </w:tc>
        <w:tc>
          <w:tcPr>
            <w:tcW w:w="5284" w:type="dxa"/>
            <w:vAlign w:val="center"/>
          </w:tcPr>
          <w:p w14:paraId="3C60FF98" w14:textId="77777777" w:rsidR="009E0696" w:rsidRPr="004611D8" w:rsidRDefault="009E0696" w:rsidP="009811DE">
            <w:pPr>
              <w:widowControl w:val="0"/>
              <w:autoSpaceDE w:val="0"/>
              <w:autoSpaceDN w:val="0"/>
              <w:adjustRightInd w:val="0"/>
              <w:ind w:right="-108"/>
              <w:rPr>
                <w:bCs/>
              </w:rPr>
            </w:pPr>
            <w:r w:rsidRPr="004611D8">
              <w:t>Раздел 4. Конструктивные и объемно-планировочные решения</w:t>
            </w:r>
          </w:p>
        </w:tc>
        <w:tc>
          <w:tcPr>
            <w:tcW w:w="1134" w:type="dxa"/>
            <w:vAlign w:val="center"/>
          </w:tcPr>
          <w:p w14:paraId="703A43AE"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67D3F474" w14:textId="77777777" w:rsidTr="009E0696">
        <w:tc>
          <w:tcPr>
            <w:tcW w:w="840" w:type="dxa"/>
            <w:vAlign w:val="center"/>
          </w:tcPr>
          <w:p w14:paraId="62A3FE45" w14:textId="77777777" w:rsidR="009E0696" w:rsidRPr="004611D8" w:rsidRDefault="009E0696" w:rsidP="009811DE">
            <w:pPr>
              <w:ind w:left="-108" w:right="-108"/>
              <w:jc w:val="center"/>
              <w:rPr>
                <w:bCs/>
              </w:rPr>
            </w:pPr>
          </w:p>
        </w:tc>
        <w:tc>
          <w:tcPr>
            <w:tcW w:w="2100" w:type="dxa"/>
            <w:vAlign w:val="center"/>
          </w:tcPr>
          <w:p w14:paraId="485E96C0" w14:textId="77777777" w:rsidR="009E0696" w:rsidRPr="004611D8" w:rsidRDefault="009E0696" w:rsidP="009811DE">
            <w:pPr>
              <w:rPr>
                <w:bCs/>
              </w:rPr>
            </w:pPr>
          </w:p>
        </w:tc>
        <w:tc>
          <w:tcPr>
            <w:tcW w:w="5284" w:type="dxa"/>
            <w:vAlign w:val="center"/>
          </w:tcPr>
          <w:p w14:paraId="6FCA1CFD" w14:textId="77777777" w:rsidR="009E0696" w:rsidRPr="004611D8" w:rsidRDefault="009E0696" w:rsidP="009811DE">
            <w:pPr>
              <w:widowControl w:val="0"/>
              <w:autoSpaceDE w:val="0"/>
              <w:autoSpaceDN w:val="0"/>
              <w:adjustRightInd w:val="0"/>
              <w:ind w:right="-108"/>
              <w:rPr>
                <w:bCs/>
              </w:rPr>
            </w:pPr>
            <w:r w:rsidRPr="004611D8">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1134" w:type="dxa"/>
            <w:vAlign w:val="center"/>
          </w:tcPr>
          <w:p w14:paraId="37C6FC90"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1775523A" w14:textId="77777777" w:rsidTr="009E0696">
        <w:trPr>
          <w:trHeight w:val="249"/>
        </w:trPr>
        <w:tc>
          <w:tcPr>
            <w:tcW w:w="840" w:type="dxa"/>
            <w:vAlign w:val="center"/>
          </w:tcPr>
          <w:p w14:paraId="495605AB" w14:textId="77777777" w:rsidR="009E0696" w:rsidRPr="004611D8" w:rsidRDefault="009E0696" w:rsidP="009811DE">
            <w:pPr>
              <w:ind w:left="-108" w:right="-108"/>
              <w:jc w:val="center"/>
              <w:rPr>
                <w:bCs/>
              </w:rPr>
            </w:pPr>
            <w:r w:rsidRPr="004611D8">
              <w:t>5.1</w:t>
            </w:r>
          </w:p>
        </w:tc>
        <w:tc>
          <w:tcPr>
            <w:tcW w:w="2100" w:type="dxa"/>
            <w:vAlign w:val="center"/>
          </w:tcPr>
          <w:p w14:paraId="042450CF" w14:textId="77777777" w:rsidR="009E0696" w:rsidRPr="004611D8" w:rsidRDefault="009E0696" w:rsidP="009811DE">
            <w:pPr>
              <w:rPr>
                <w:bCs/>
                <w:lang w:val="en-US"/>
              </w:rPr>
            </w:pPr>
            <w:r w:rsidRPr="004611D8">
              <w:t>У-2612.2</w:t>
            </w:r>
            <w:r w:rsidRPr="004611D8">
              <w:rPr>
                <w:lang w:val="en-US"/>
              </w:rPr>
              <w:t>-</w:t>
            </w:r>
            <w:r w:rsidRPr="004611D8">
              <w:t>ИОС1</w:t>
            </w:r>
          </w:p>
        </w:tc>
        <w:tc>
          <w:tcPr>
            <w:tcW w:w="5284" w:type="dxa"/>
            <w:vAlign w:val="center"/>
          </w:tcPr>
          <w:p w14:paraId="003CC6F5" w14:textId="77777777" w:rsidR="009E0696" w:rsidRPr="004611D8" w:rsidRDefault="009E0696" w:rsidP="009811DE">
            <w:pPr>
              <w:tabs>
                <w:tab w:val="left" w:pos="-4928"/>
              </w:tabs>
              <w:ind w:right="-108"/>
            </w:pPr>
            <w:r w:rsidRPr="004611D8">
              <w:t>Подраздел 1. Система электроснабжения</w:t>
            </w:r>
          </w:p>
        </w:tc>
        <w:tc>
          <w:tcPr>
            <w:tcW w:w="1134" w:type="dxa"/>
            <w:vAlign w:val="center"/>
          </w:tcPr>
          <w:p w14:paraId="36A9497F"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66930436" w14:textId="77777777" w:rsidTr="009E0696">
        <w:trPr>
          <w:trHeight w:val="249"/>
        </w:trPr>
        <w:tc>
          <w:tcPr>
            <w:tcW w:w="840" w:type="dxa"/>
            <w:vAlign w:val="center"/>
          </w:tcPr>
          <w:p w14:paraId="0AE028B5" w14:textId="77777777" w:rsidR="009E0696" w:rsidRPr="004611D8" w:rsidRDefault="009E0696" w:rsidP="009811DE">
            <w:pPr>
              <w:ind w:left="-108" w:right="-108"/>
              <w:jc w:val="center"/>
              <w:rPr>
                <w:bCs/>
              </w:rPr>
            </w:pPr>
            <w:r w:rsidRPr="004611D8">
              <w:t>5.2</w:t>
            </w:r>
          </w:p>
        </w:tc>
        <w:tc>
          <w:tcPr>
            <w:tcW w:w="2100" w:type="dxa"/>
            <w:vAlign w:val="center"/>
          </w:tcPr>
          <w:p w14:paraId="54864C9E" w14:textId="77777777" w:rsidR="009E0696" w:rsidRPr="004611D8" w:rsidRDefault="009E0696" w:rsidP="009811DE">
            <w:pPr>
              <w:rPr>
                <w:bCs/>
              </w:rPr>
            </w:pPr>
            <w:r w:rsidRPr="004611D8">
              <w:t>У-2612.2</w:t>
            </w:r>
            <w:r w:rsidRPr="004611D8">
              <w:rPr>
                <w:lang w:val="en-US"/>
              </w:rPr>
              <w:t>-</w:t>
            </w:r>
            <w:r w:rsidRPr="004611D8">
              <w:t>ИОС2</w:t>
            </w:r>
          </w:p>
        </w:tc>
        <w:tc>
          <w:tcPr>
            <w:tcW w:w="5284" w:type="dxa"/>
            <w:vAlign w:val="center"/>
          </w:tcPr>
          <w:p w14:paraId="3F363153" w14:textId="77777777" w:rsidR="009E0696" w:rsidRPr="004611D8" w:rsidRDefault="009E0696" w:rsidP="009811DE">
            <w:pPr>
              <w:tabs>
                <w:tab w:val="left" w:pos="-4928"/>
              </w:tabs>
              <w:ind w:right="-108"/>
            </w:pPr>
            <w:r w:rsidRPr="004611D8">
              <w:t>Подраздел 2. Система водоснабжения</w:t>
            </w:r>
          </w:p>
        </w:tc>
        <w:tc>
          <w:tcPr>
            <w:tcW w:w="1134" w:type="dxa"/>
            <w:vAlign w:val="center"/>
          </w:tcPr>
          <w:p w14:paraId="1D0F1485" w14:textId="77777777" w:rsidR="009E0696" w:rsidRPr="004611D8" w:rsidRDefault="009E0696" w:rsidP="009811DE">
            <w:pPr>
              <w:widowControl w:val="0"/>
              <w:autoSpaceDE w:val="0"/>
              <w:autoSpaceDN w:val="0"/>
              <w:adjustRightInd w:val="0"/>
              <w:ind w:right="-108" w:hanging="137"/>
              <w:jc w:val="center"/>
              <w:rPr>
                <w:bCs/>
              </w:rPr>
            </w:pPr>
            <w:r w:rsidRPr="004611D8">
              <w:t xml:space="preserve">Не </w:t>
            </w:r>
            <w:proofErr w:type="spellStart"/>
            <w:r w:rsidRPr="004611D8">
              <w:t>разраб</w:t>
            </w:r>
            <w:proofErr w:type="spellEnd"/>
            <w:r w:rsidRPr="004611D8">
              <w:t>.</w:t>
            </w:r>
          </w:p>
        </w:tc>
      </w:tr>
      <w:tr w:rsidR="009E0696" w:rsidRPr="004611D8" w14:paraId="4143E1F4" w14:textId="77777777" w:rsidTr="009E0696">
        <w:trPr>
          <w:trHeight w:val="249"/>
        </w:trPr>
        <w:tc>
          <w:tcPr>
            <w:tcW w:w="840" w:type="dxa"/>
            <w:vAlign w:val="center"/>
          </w:tcPr>
          <w:p w14:paraId="311579EA" w14:textId="77777777" w:rsidR="009E0696" w:rsidRPr="004611D8" w:rsidRDefault="009E0696" w:rsidP="009811DE">
            <w:pPr>
              <w:ind w:left="-108" w:right="-108"/>
              <w:jc w:val="center"/>
              <w:rPr>
                <w:bCs/>
                <w:lang w:val="en-US"/>
              </w:rPr>
            </w:pPr>
          </w:p>
        </w:tc>
        <w:tc>
          <w:tcPr>
            <w:tcW w:w="2100" w:type="dxa"/>
            <w:vAlign w:val="center"/>
          </w:tcPr>
          <w:p w14:paraId="1FF2C7DF" w14:textId="77777777" w:rsidR="009E0696" w:rsidRPr="004611D8" w:rsidRDefault="009E0696" w:rsidP="009811DE">
            <w:pPr>
              <w:rPr>
                <w:bCs/>
                <w:lang w:val="en-US"/>
              </w:rPr>
            </w:pPr>
          </w:p>
        </w:tc>
        <w:tc>
          <w:tcPr>
            <w:tcW w:w="5284" w:type="dxa"/>
            <w:vAlign w:val="center"/>
          </w:tcPr>
          <w:p w14:paraId="3FEA82E3" w14:textId="77777777" w:rsidR="009E0696" w:rsidRPr="004611D8" w:rsidRDefault="009E0696" w:rsidP="009811DE">
            <w:pPr>
              <w:tabs>
                <w:tab w:val="left" w:pos="-4928"/>
              </w:tabs>
              <w:ind w:right="-108"/>
            </w:pPr>
            <w:r w:rsidRPr="004611D8">
              <w:t>Подраздел 3. Система водоотведения</w:t>
            </w:r>
          </w:p>
        </w:tc>
        <w:tc>
          <w:tcPr>
            <w:tcW w:w="1134" w:type="dxa"/>
            <w:vAlign w:val="center"/>
          </w:tcPr>
          <w:p w14:paraId="22AC263E" w14:textId="77777777" w:rsidR="009E0696" w:rsidRPr="004611D8" w:rsidRDefault="009E0696" w:rsidP="009811DE">
            <w:pPr>
              <w:widowControl w:val="0"/>
              <w:autoSpaceDE w:val="0"/>
              <w:autoSpaceDN w:val="0"/>
              <w:adjustRightInd w:val="0"/>
              <w:ind w:right="-108" w:hanging="136"/>
              <w:jc w:val="center"/>
              <w:rPr>
                <w:bCs/>
              </w:rPr>
            </w:pPr>
            <w:r w:rsidRPr="004611D8">
              <w:t xml:space="preserve">Не </w:t>
            </w:r>
            <w:proofErr w:type="spellStart"/>
            <w:r w:rsidRPr="004611D8">
              <w:t>разраб</w:t>
            </w:r>
            <w:proofErr w:type="spellEnd"/>
            <w:r w:rsidRPr="004611D8">
              <w:t>.</w:t>
            </w:r>
          </w:p>
        </w:tc>
      </w:tr>
      <w:tr w:rsidR="009E0696" w:rsidRPr="004611D8" w14:paraId="17FA6498" w14:textId="77777777" w:rsidTr="009E0696">
        <w:trPr>
          <w:trHeight w:val="249"/>
        </w:trPr>
        <w:tc>
          <w:tcPr>
            <w:tcW w:w="840" w:type="dxa"/>
            <w:vAlign w:val="center"/>
          </w:tcPr>
          <w:p w14:paraId="644027C7" w14:textId="77777777" w:rsidR="009E0696" w:rsidRPr="004611D8" w:rsidRDefault="009E0696" w:rsidP="009811DE">
            <w:pPr>
              <w:ind w:left="-108" w:right="-108"/>
              <w:jc w:val="center"/>
              <w:rPr>
                <w:bCs/>
              </w:rPr>
            </w:pPr>
            <w:r w:rsidRPr="004611D8">
              <w:t>5.4</w:t>
            </w:r>
          </w:p>
        </w:tc>
        <w:tc>
          <w:tcPr>
            <w:tcW w:w="2100" w:type="dxa"/>
            <w:vAlign w:val="center"/>
          </w:tcPr>
          <w:p w14:paraId="0C42EAD7" w14:textId="77777777" w:rsidR="009E0696" w:rsidRPr="004611D8" w:rsidRDefault="009E0696" w:rsidP="009811DE">
            <w:pPr>
              <w:rPr>
                <w:bCs/>
                <w:lang w:val="en-US"/>
              </w:rPr>
            </w:pPr>
            <w:r w:rsidRPr="004611D8">
              <w:t>У-2612.2</w:t>
            </w:r>
            <w:r w:rsidRPr="004611D8">
              <w:rPr>
                <w:lang w:val="en-US"/>
              </w:rPr>
              <w:t>-</w:t>
            </w:r>
            <w:r w:rsidRPr="004611D8">
              <w:t>ИОС4</w:t>
            </w:r>
          </w:p>
        </w:tc>
        <w:tc>
          <w:tcPr>
            <w:tcW w:w="5284" w:type="dxa"/>
            <w:vAlign w:val="center"/>
          </w:tcPr>
          <w:p w14:paraId="7E380302" w14:textId="77777777" w:rsidR="009E0696" w:rsidRPr="004611D8" w:rsidRDefault="009E0696" w:rsidP="009811DE">
            <w:pPr>
              <w:tabs>
                <w:tab w:val="left" w:pos="-4928"/>
              </w:tabs>
              <w:ind w:right="-108"/>
            </w:pPr>
            <w:r w:rsidRPr="004611D8">
              <w:t>Подраздел 4. Отопление, вентиляция и кондиционирование воздуха, тепловые сети</w:t>
            </w:r>
          </w:p>
        </w:tc>
        <w:tc>
          <w:tcPr>
            <w:tcW w:w="1134" w:type="dxa"/>
            <w:vAlign w:val="center"/>
          </w:tcPr>
          <w:p w14:paraId="45D859D0" w14:textId="77777777" w:rsidR="009E0696" w:rsidRPr="004611D8" w:rsidRDefault="009E0696" w:rsidP="009811DE">
            <w:pPr>
              <w:widowControl w:val="0"/>
              <w:autoSpaceDE w:val="0"/>
              <w:autoSpaceDN w:val="0"/>
              <w:adjustRightInd w:val="0"/>
              <w:ind w:right="-108" w:hanging="136"/>
              <w:jc w:val="center"/>
              <w:rPr>
                <w:bCs/>
              </w:rPr>
            </w:pPr>
          </w:p>
        </w:tc>
      </w:tr>
      <w:tr w:rsidR="009E0696" w:rsidRPr="004611D8" w14:paraId="68213F86" w14:textId="77777777" w:rsidTr="009E0696">
        <w:trPr>
          <w:trHeight w:val="249"/>
        </w:trPr>
        <w:tc>
          <w:tcPr>
            <w:tcW w:w="840" w:type="dxa"/>
            <w:vAlign w:val="center"/>
          </w:tcPr>
          <w:p w14:paraId="7BF1E180" w14:textId="77777777" w:rsidR="009E0696" w:rsidRPr="004611D8" w:rsidRDefault="009E0696" w:rsidP="009811DE">
            <w:pPr>
              <w:ind w:left="-108" w:right="-108"/>
              <w:jc w:val="center"/>
              <w:rPr>
                <w:bCs/>
              </w:rPr>
            </w:pPr>
            <w:r w:rsidRPr="004611D8">
              <w:t>5.5</w:t>
            </w:r>
          </w:p>
        </w:tc>
        <w:tc>
          <w:tcPr>
            <w:tcW w:w="2100" w:type="dxa"/>
            <w:vAlign w:val="center"/>
          </w:tcPr>
          <w:p w14:paraId="0964D3E1" w14:textId="77777777" w:rsidR="009E0696" w:rsidRPr="004611D8" w:rsidRDefault="009E0696" w:rsidP="009811DE">
            <w:pPr>
              <w:rPr>
                <w:bCs/>
                <w:lang w:val="en-US"/>
              </w:rPr>
            </w:pPr>
            <w:r w:rsidRPr="004611D8">
              <w:t>У-2611.2</w:t>
            </w:r>
            <w:r w:rsidRPr="004611D8">
              <w:rPr>
                <w:lang w:val="en-US"/>
              </w:rPr>
              <w:t>-</w:t>
            </w:r>
            <w:r w:rsidRPr="004611D8">
              <w:t>ИОС5</w:t>
            </w:r>
          </w:p>
        </w:tc>
        <w:tc>
          <w:tcPr>
            <w:tcW w:w="5284" w:type="dxa"/>
            <w:vAlign w:val="center"/>
          </w:tcPr>
          <w:p w14:paraId="7C211342" w14:textId="77777777" w:rsidR="009E0696" w:rsidRPr="004611D8" w:rsidRDefault="009E0696" w:rsidP="009811DE">
            <w:pPr>
              <w:tabs>
                <w:tab w:val="left" w:pos="-4928"/>
              </w:tabs>
              <w:ind w:right="-108"/>
            </w:pPr>
            <w:r w:rsidRPr="004611D8">
              <w:t>Подраздел 5. Сети связи</w:t>
            </w:r>
          </w:p>
        </w:tc>
        <w:tc>
          <w:tcPr>
            <w:tcW w:w="1134" w:type="dxa"/>
            <w:vAlign w:val="center"/>
          </w:tcPr>
          <w:p w14:paraId="1BECD7D8"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42A119D7" w14:textId="77777777" w:rsidTr="009E0696">
        <w:trPr>
          <w:trHeight w:val="249"/>
        </w:trPr>
        <w:tc>
          <w:tcPr>
            <w:tcW w:w="840" w:type="dxa"/>
            <w:vAlign w:val="center"/>
          </w:tcPr>
          <w:p w14:paraId="5E8EF183" w14:textId="77777777" w:rsidR="009E0696" w:rsidRPr="004611D8" w:rsidRDefault="009E0696" w:rsidP="009811DE">
            <w:pPr>
              <w:ind w:left="-108" w:right="-108"/>
              <w:jc w:val="center"/>
              <w:rPr>
                <w:bCs/>
                <w:lang w:val="en-US"/>
              </w:rPr>
            </w:pPr>
          </w:p>
        </w:tc>
        <w:tc>
          <w:tcPr>
            <w:tcW w:w="2100" w:type="dxa"/>
            <w:vAlign w:val="center"/>
          </w:tcPr>
          <w:p w14:paraId="2CD415C5" w14:textId="77777777" w:rsidR="009E0696" w:rsidRPr="004611D8" w:rsidRDefault="009E0696" w:rsidP="009811DE">
            <w:pPr>
              <w:rPr>
                <w:bCs/>
                <w:lang w:val="en-US"/>
              </w:rPr>
            </w:pPr>
          </w:p>
        </w:tc>
        <w:tc>
          <w:tcPr>
            <w:tcW w:w="5284" w:type="dxa"/>
            <w:vAlign w:val="center"/>
          </w:tcPr>
          <w:p w14:paraId="5F53DE9C" w14:textId="77777777" w:rsidR="009E0696" w:rsidRPr="004611D8" w:rsidRDefault="009E0696" w:rsidP="009811DE">
            <w:pPr>
              <w:tabs>
                <w:tab w:val="left" w:pos="-4928"/>
              </w:tabs>
              <w:ind w:right="-108"/>
            </w:pPr>
            <w:r w:rsidRPr="004611D8">
              <w:t>Подраздел 6. Система газоснабжения</w:t>
            </w:r>
          </w:p>
        </w:tc>
        <w:tc>
          <w:tcPr>
            <w:tcW w:w="1134" w:type="dxa"/>
            <w:vAlign w:val="center"/>
          </w:tcPr>
          <w:p w14:paraId="2F9001C8" w14:textId="77777777" w:rsidR="009E0696" w:rsidRPr="004611D8" w:rsidRDefault="009E0696" w:rsidP="009811DE">
            <w:pPr>
              <w:widowControl w:val="0"/>
              <w:autoSpaceDE w:val="0"/>
              <w:autoSpaceDN w:val="0"/>
              <w:adjustRightInd w:val="0"/>
              <w:ind w:right="-108" w:hanging="137"/>
              <w:jc w:val="center"/>
              <w:rPr>
                <w:bCs/>
              </w:rPr>
            </w:pPr>
            <w:r w:rsidRPr="004611D8">
              <w:t xml:space="preserve">Не </w:t>
            </w:r>
            <w:proofErr w:type="spellStart"/>
            <w:r w:rsidRPr="004611D8">
              <w:t>разраб</w:t>
            </w:r>
            <w:proofErr w:type="spellEnd"/>
            <w:r w:rsidRPr="004611D8">
              <w:t>.</w:t>
            </w:r>
          </w:p>
        </w:tc>
      </w:tr>
      <w:tr w:rsidR="009E0696" w:rsidRPr="004611D8" w14:paraId="3756A9C5" w14:textId="77777777" w:rsidTr="009E0696">
        <w:trPr>
          <w:trHeight w:val="249"/>
        </w:trPr>
        <w:tc>
          <w:tcPr>
            <w:tcW w:w="840" w:type="dxa"/>
            <w:vAlign w:val="center"/>
          </w:tcPr>
          <w:p w14:paraId="3969322F" w14:textId="77777777" w:rsidR="009E0696" w:rsidRPr="004611D8" w:rsidRDefault="009E0696" w:rsidP="009811DE">
            <w:pPr>
              <w:ind w:left="-108" w:right="-108"/>
              <w:jc w:val="center"/>
              <w:rPr>
                <w:bCs/>
              </w:rPr>
            </w:pPr>
          </w:p>
        </w:tc>
        <w:tc>
          <w:tcPr>
            <w:tcW w:w="2100" w:type="dxa"/>
            <w:vAlign w:val="center"/>
          </w:tcPr>
          <w:p w14:paraId="13B71031" w14:textId="77777777" w:rsidR="009E0696" w:rsidRPr="004611D8" w:rsidRDefault="009E0696" w:rsidP="009811DE">
            <w:pPr>
              <w:ind w:left="34" w:right="-43"/>
              <w:rPr>
                <w:bCs/>
              </w:rPr>
            </w:pPr>
          </w:p>
        </w:tc>
        <w:tc>
          <w:tcPr>
            <w:tcW w:w="5284" w:type="dxa"/>
            <w:vAlign w:val="center"/>
          </w:tcPr>
          <w:p w14:paraId="70F4D67A" w14:textId="77777777" w:rsidR="009E0696" w:rsidRPr="004611D8" w:rsidRDefault="009E0696" w:rsidP="009811DE">
            <w:pPr>
              <w:tabs>
                <w:tab w:val="left" w:pos="-4928"/>
              </w:tabs>
              <w:ind w:right="-108"/>
            </w:pPr>
            <w:r w:rsidRPr="004611D8">
              <w:t>Подраздел 7. Технологические решения</w:t>
            </w:r>
          </w:p>
        </w:tc>
        <w:tc>
          <w:tcPr>
            <w:tcW w:w="1134" w:type="dxa"/>
            <w:vAlign w:val="center"/>
          </w:tcPr>
          <w:p w14:paraId="7BD50CBD" w14:textId="77777777" w:rsidR="009E0696" w:rsidRPr="004611D8" w:rsidRDefault="009E0696" w:rsidP="009811DE">
            <w:pPr>
              <w:widowControl w:val="0"/>
              <w:autoSpaceDE w:val="0"/>
              <w:autoSpaceDN w:val="0"/>
              <w:adjustRightInd w:val="0"/>
              <w:ind w:right="-108"/>
              <w:rPr>
                <w:bCs/>
              </w:rPr>
            </w:pPr>
          </w:p>
        </w:tc>
      </w:tr>
      <w:tr w:rsidR="009E0696" w:rsidRPr="004611D8" w14:paraId="03B33556" w14:textId="77777777" w:rsidTr="009E0696">
        <w:trPr>
          <w:trHeight w:val="249"/>
        </w:trPr>
        <w:tc>
          <w:tcPr>
            <w:tcW w:w="840" w:type="dxa"/>
            <w:vAlign w:val="center"/>
          </w:tcPr>
          <w:p w14:paraId="12BBAED4" w14:textId="77777777" w:rsidR="009E0696" w:rsidRPr="004611D8" w:rsidRDefault="009E0696" w:rsidP="009811DE">
            <w:pPr>
              <w:widowControl w:val="0"/>
              <w:autoSpaceDE w:val="0"/>
              <w:autoSpaceDN w:val="0"/>
              <w:adjustRightInd w:val="0"/>
              <w:ind w:left="-108" w:right="-108"/>
              <w:jc w:val="center"/>
              <w:rPr>
                <w:bCs/>
              </w:rPr>
            </w:pPr>
            <w:r w:rsidRPr="004611D8">
              <w:t>5.7.1</w:t>
            </w:r>
          </w:p>
        </w:tc>
        <w:tc>
          <w:tcPr>
            <w:tcW w:w="2100" w:type="dxa"/>
            <w:vAlign w:val="center"/>
          </w:tcPr>
          <w:p w14:paraId="452EC0B3" w14:textId="77777777" w:rsidR="009E0696" w:rsidRPr="004611D8" w:rsidRDefault="009E0696" w:rsidP="009811DE">
            <w:pPr>
              <w:ind w:left="34" w:right="-43"/>
              <w:rPr>
                <w:bCs/>
              </w:rPr>
            </w:pPr>
            <w:r w:rsidRPr="004611D8">
              <w:t>У-2612.2</w:t>
            </w:r>
            <w:r w:rsidRPr="004611D8">
              <w:rPr>
                <w:lang w:val="en-US"/>
              </w:rPr>
              <w:t>-</w:t>
            </w:r>
            <w:r w:rsidRPr="004611D8">
              <w:t>ИОС7.1</w:t>
            </w:r>
          </w:p>
        </w:tc>
        <w:tc>
          <w:tcPr>
            <w:tcW w:w="5284" w:type="dxa"/>
            <w:vAlign w:val="center"/>
          </w:tcPr>
          <w:p w14:paraId="2DA36A05" w14:textId="77777777" w:rsidR="009E0696" w:rsidRPr="004611D8" w:rsidRDefault="009E0696" w:rsidP="009811DE">
            <w:pPr>
              <w:tabs>
                <w:tab w:val="left" w:pos="-4928"/>
              </w:tabs>
              <w:ind w:right="-108"/>
            </w:pPr>
            <w:r w:rsidRPr="004611D8">
              <w:t>Часть 1. Кустовые площадки</w:t>
            </w:r>
          </w:p>
        </w:tc>
        <w:tc>
          <w:tcPr>
            <w:tcW w:w="1134" w:type="dxa"/>
            <w:vAlign w:val="center"/>
          </w:tcPr>
          <w:p w14:paraId="7127173B" w14:textId="77777777" w:rsidR="009E0696" w:rsidRPr="004611D8" w:rsidRDefault="009E0696" w:rsidP="009811DE">
            <w:pPr>
              <w:widowControl w:val="0"/>
              <w:autoSpaceDE w:val="0"/>
              <w:autoSpaceDN w:val="0"/>
              <w:adjustRightInd w:val="0"/>
              <w:ind w:right="-108"/>
              <w:rPr>
                <w:bCs/>
              </w:rPr>
            </w:pPr>
          </w:p>
        </w:tc>
      </w:tr>
      <w:tr w:rsidR="009E0696" w:rsidRPr="004611D8" w14:paraId="663DE0E9" w14:textId="77777777" w:rsidTr="009E0696">
        <w:trPr>
          <w:trHeight w:val="126"/>
        </w:trPr>
        <w:tc>
          <w:tcPr>
            <w:tcW w:w="840" w:type="dxa"/>
            <w:vAlign w:val="center"/>
          </w:tcPr>
          <w:p w14:paraId="0D11E44F" w14:textId="77777777" w:rsidR="009E0696" w:rsidRPr="004611D8" w:rsidRDefault="009E0696" w:rsidP="009811DE">
            <w:pPr>
              <w:ind w:left="-108" w:right="-108"/>
              <w:jc w:val="center"/>
              <w:rPr>
                <w:bCs/>
              </w:rPr>
            </w:pPr>
            <w:r w:rsidRPr="004611D8">
              <w:t>5.7.2</w:t>
            </w:r>
          </w:p>
        </w:tc>
        <w:tc>
          <w:tcPr>
            <w:tcW w:w="2100" w:type="dxa"/>
            <w:vAlign w:val="center"/>
          </w:tcPr>
          <w:p w14:paraId="027069CB" w14:textId="77777777" w:rsidR="009E0696" w:rsidRPr="004611D8" w:rsidRDefault="009E0696" w:rsidP="009811DE">
            <w:pPr>
              <w:ind w:left="34" w:right="-43"/>
              <w:rPr>
                <w:bCs/>
              </w:rPr>
            </w:pPr>
            <w:r w:rsidRPr="004611D8">
              <w:t>У-2612.2-ИОС7.2</w:t>
            </w:r>
          </w:p>
        </w:tc>
        <w:tc>
          <w:tcPr>
            <w:tcW w:w="5284" w:type="dxa"/>
            <w:vAlign w:val="center"/>
          </w:tcPr>
          <w:p w14:paraId="2D9741FA" w14:textId="77777777" w:rsidR="009E0696" w:rsidRPr="004611D8" w:rsidRDefault="009E0696" w:rsidP="009811DE">
            <w:pPr>
              <w:tabs>
                <w:tab w:val="left" w:pos="-4928"/>
              </w:tabs>
              <w:ind w:right="-108"/>
            </w:pPr>
            <w:r w:rsidRPr="004611D8">
              <w:t>Часть 2. Автоматизация</w:t>
            </w:r>
          </w:p>
        </w:tc>
        <w:tc>
          <w:tcPr>
            <w:tcW w:w="1134" w:type="dxa"/>
            <w:vAlign w:val="center"/>
          </w:tcPr>
          <w:p w14:paraId="1ECAD443" w14:textId="77777777" w:rsidR="009E0696" w:rsidRPr="004611D8" w:rsidRDefault="009E0696" w:rsidP="009811DE">
            <w:pPr>
              <w:widowControl w:val="0"/>
              <w:autoSpaceDE w:val="0"/>
              <w:autoSpaceDN w:val="0"/>
              <w:adjustRightInd w:val="0"/>
              <w:ind w:right="-108"/>
              <w:rPr>
                <w:bCs/>
              </w:rPr>
            </w:pPr>
          </w:p>
        </w:tc>
      </w:tr>
      <w:tr w:rsidR="009E0696" w:rsidRPr="004611D8" w14:paraId="09B255D2" w14:textId="77777777" w:rsidTr="009E0696">
        <w:trPr>
          <w:trHeight w:val="186"/>
        </w:trPr>
        <w:tc>
          <w:tcPr>
            <w:tcW w:w="840" w:type="dxa"/>
            <w:vAlign w:val="center"/>
          </w:tcPr>
          <w:p w14:paraId="6EEA2AED" w14:textId="77777777" w:rsidR="009E0696" w:rsidRPr="004611D8" w:rsidRDefault="009E0696" w:rsidP="009811DE">
            <w:pPr>
              <w:widowControl w:val="0"/>
              <w:autoSpaceDE w:val="0"/>
              <w:autoSpaceDN w:val="0"/>
              <w:adjustRightInd w:val="0"/>
              <w:ind w:left="-108" w:right="-108"/>
              <w:jc w:val="center"/>
              <w:rPr>
                <w:bCs/>
              </w:rPr>
            </w:pPr>
            <w:r w:rsidRPr="004611D8">
              <w:t>6</w:t>
            </w:r>
          </w:p>
        </w:tc>
        <w:tc>
          <w:tcPr>
            <w:tcW w:w="2100" w:type="dxa"/>
            <w:vAlign w:val="center"/>
          </w:tcPr>
          <w:p w14:paraId="287DAF99" w14:textId="77777777" w:rsidR="009E0696" w:rsidRPr="004611D8" w:rsidRDefault="009E0696" w:rsidP="009811DE">
            <w:pPr>
              <w:ind w:left="34" w:right="-43"/>
              <w:rPr>
                <w:bCs/>
              </w:rPr>
            </w:pPr>
            <w:r w:rsidRPr="004611D8">
              <w:t>У-2612.2-ПОС</w:t>
            </w:r>
          </w:p>
        </w:tc>
        <w:tc>
          <w:tcPr>
            <w:tcW w:w="5284" w:type="dxa"/>
            <w:vAlign w:val="center"/>
          </w:tcPr>
          <w:p w14:paraId="78C650D4" w14:textId="77777777" w:rsidR="009E0696" w:rsidRPr="004611D8" w:rsidRDefault="009E0696" w:rsidP="009811DE">
            <w:pPr>
              <w:widowControl w:val="0"/>
              <w:autoSpaceDE w:val="0"/>
              <w:autoSpaceDN w:val="0"/>
              <w:adjustRightInd w:val="0"/>
              <w:rPr>
                <w:bCs/>
              </w:rPr>
            </w:pPr>
            <w:r w:rsidRPr="004611D8">
              <w:t>Раздел 6. Проект организации строительства</w:t>
            </w:r>
          </w:p>
        </w:tc>
        <w:tc>
          <w:tcPr>
            <w:tcW w:w="1134" w:type="dxa"/>
            <w:vAlign w:val="center"/>
          </w:tcPr>
          <w:p w14:paraId="6B17C375" w14:textId="77777777" w:rsidR="009E0696" w:rsidRPr="004611D8" w:rsidRDefault="009E0696" w:rsidP="009811DE">
            <w:pPr>
              <w:widowControl w:val="0"/>
              <w:autoSpaceDE w:val="0"/>
              <w:autoSpaceDN w:val="0"/>
              <w:adjustRightInd w:val="0"/>
              <w:ind w:right="-108"/>
              <w:rPr>
                <w:bCs/>
              </w:rPr>
            </w:pPr>
          </w:p>
        </w:tc>
      </w:tr>
      <w:tr w:rsidR="009E0696" w:rsidRPr="004611D8" w14:paraId="09B3D34B" w14:textId="77777777" w:rsidTr="009E0696">
        <w:tc>
          <w:tcPr>
            <w:tcW w:w="840" w:type="dxa"/>
            <w:vAlign w:val="center"/>
          </w:tcPr>
          <w:p w14:paraId="19930593" w14:textId="77777777" w:rsidR="009E0696" w:rsidRPr="004611D8" w:rsidRDefault="009E0696" w:rsidP="009811DE">
            <w:pPr>
              <w:widowControl w:val="0"/>
              <w:autoSpaceDE w:val="0"/>
              <w:autoSpaceDN w:val="0"/>
              <w:adjustRightInd w:val="0"/>
              <w:ind w:left="-108" w:right="-108"/>
              <w:jc w:val="center"/>
              <w:rPr>
                <w:bCs/>
              </w:rPr>
            </w:pPr>
          </w:p>
        </w:tc>
        <w:tc>
          <w:tcPr>
            <w:tcW w:w="2100" w:type="dxa"/>
            <w:vAlign w:val="center"/>
          </w:tcPr>
          <w:p w14:paraId="3849994B" w14:textId="77777777" w:rsidR="009E0696" w:rsidRPr="004611D8" w:rsidRDefault="009E0696" w:rsidP="009811DE">
            <w:pPr>
              <w:ind w:left="34" w:right="-43"/>
              <w:rPr>
                <w:bCs/>
              </w:rPr>
            </w:pPr>
          </w:p>
        </w:tc>
        <w:tc>
          <w:tcPr>
            <w:tcW w:w="5284" w:type="dxa"/>
            <w:vAlign w:val="center"/>
          </w:tcPr>
          <w:p w14:paraId="7A8A9142" w14:textId="77777777" w:rsidR="009E0696" w:rsidRPr="004611D8" w:rsidRDefault="009E0696" w:rsidP="009811DE">
            <w:pPr>
              <w:widowControl w:val="0"/>
              <w:autoSpaceDE w:val="0"/>
              <w:autoSpaceDN w:val="0"/>
              <w:adjustRightInd w:val="0"/>
              <w:rPr>
                <w:bCs/>
              </w:rPr>
            </w:pPr>
            <w:r w:rsidRPr="004611D8">
              <w:t>Раздел 7. Проект организации работ по сносу или демонтажу объектов капитального строительства</w:t>
            </w:r>
          </w:p>
        </w:tc>
        <w:tc>
          <w:tcPr>
            <w:tcW w:w="1134" w:type="dxa"/>
            <w:vAlign w:val="center"/>
          </w:tcPr>
          <w:p w14:paraId="30F387F7" w14:textId="77777777" w:rsidR="009E0696" w:rsidRPr="004611D8" w:rsidRDefault="009E0696" w:rsidP="009811DE">
            <w:pPr>
              <w:widowControl w:val="0"/>
              <w:autoSpaceDE w:val="0"/>
              <w:autoSpaceDN w:val="0"/>
              <w:adjustRightInd w:val="0"/>
              <w:ind w:right="-108" w:hanging="137"/>
              <w:jc w:val="center"/>
              <w:rPr>
                <w:bCs/>
              </w:rPr>
            </w:pPr>
            <w:r w:rsidRPr="004611D8">
              <w:t xml:space="preserve">Не </w:t>
            </w:r>
            <w:proofErr w:type="spellStart"/>
            <w:r w:rsidRPr="004611D8">
              <w:t>разраб</w:t>
            </w:r>
            <w:proofErr w:type="spellEnd"/>
            <w:r w:rsidRPr="004611D8">
              <w:t>.</w:t>
            </w:r>
          </w:p>
        </w:tc>
      </w:tr>
      <w:tr w:rsidR="009E0696" w:rsidRPr="004611D8" w14:paraId="4B7F42D0" w14:textId="77777777" w:rsidTr="009E0696">
        <w:tc>
          <w:tcPr>
            <w:tcW w:w="840" w:type="dxa"/>
            <w:vAlign w:val="center"/>
          </w:tcPr>
          <w:p w14:paraId="52BD9F70" w14:textId="77777777" w:rsidR="009E0696" w:rsidRPr="004611D8" w:rsidRDefault="009E0696" w:rsidP="009811DE">
            <w:pPr>
              <w:widowControl w:val="0"/>
              <w:autoSpaceDE w:val="0"/>
              <w:autoSpaceDN w:val="0"/>
              <w:adjustRightInd w:val="0"/>
              <w:ind w:left="-108" w:right="-108"/>
              <w:jc w:val="center"/>
              <w:rPr>
                <w:bCs/>
              </w:rPr>
            </w:pPr>
            <w:r w:rsidRPr="004611D8">
              <w:t>8</w:t>
            </w:r>
          </w:p>
        </w:tc>
        <w:tc>
          <w:tcPr>
            <w:tcW w:w="2100" w:type="dxa"/>
            <w:vAlign w:val="center"/>
          </w:tcPr>
          <w:p w14:paraId="4F9A788F" w14:textId="77777777" w:rsidR="009E0696" w:rsidRPr="004611D8" w:rsidRDefault="009E0696" w:rsidP="009811DE">
            <w:pPr>
              <w:widowControl w:val="0"/>
              <w:autoSpaceDE w:val="0"/>
              <w:autoSpaceDN w:val="0"/>
              <w:adjustRightInd w:val="0"/>
              <w:ind w:right="-108"/>
              <w:rPr>
                <w:bCs/>
              </w:rPr>
            </w:pPr>
            <w:r w:rsidRPr="004611D8">
              <w:t>У-2612.2-ПМООС</w:t>
            </w:r>
          </w:p>
        </w:tc>
        <w:tc>
          <w:tcPr>
            <w:tcW w:w="5284" w:type="dxa"/>
            <w:vAlign w:val="center"/>
          </w:tcPr>
          <w:p w14:paraId="740FDCDD" w14:textId="77777777" w:rsidR="009E0696" w:rsidRPr="004611D8" w:rsidRDefault="009E0696" w:rsidP="009811DE">
            <w:pPr>
              <w:widowControl w:val="0"/>
              <w:autoSpaceDE w:val="0"/>
              <w:autoSpaceDN w:val="0"/>
              <w:adjustRightInd w:val="0"/>
            </w:pPr>
            <w:r w:rsidRPr="004611D8">
              <w:t>Раздел 8. Перечень мероприятий по охране окружающей среды</w:t>
            </w:r>
          </w:p>
        </w:tc>
        <w:tc>
          <w:tcPr>
            <w:tcW w:w="1134" w:type="dxa"/>
            <w:vAlign w:val="center"/>
          </w:tcPr>
          <w:p w14:paraId="1F98FF1A"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4B9913A4" w14:textId="77777777" w:rsidTr="009E0696">
        <w:tc>
          <w:tcPr>
            <w:tcW w:w="840" w:type="dxa"/>
            <w:vAlign w:val="center"/>
          </w:tcPr>
          <w:p w14:paraId="6C331282" w14:textId="77777777" w:rsidR="009E0696" w:rsidRPr="004611D8" w:rsidRDefault="009E0696" w:rsidP="009811DE">
            <w:pPr>
              <w:widowControl w:val="0"/>
              <w:autoSpaceDE w:val="0"/>
              <w:autoSpaceDN w:val="0"/>
              <w:adjustRightInd w:val="0"/>
              <w:ind w:left="-108" w:right="-108"/>
              <w:jc w:val="center"/>
              <w:rPr>
                <w:bCs/>
              </w:rPr>
            </w:pPr>
          </w:p>
        </w:tc>
        <w:tc>
          <w:tcPr>
            <w:tcW w:w="2100" w:type="dxa"/>
            <w:vAlign w:val="center"/>
          </w:tcPr>
          <w:p w14:paraId="7E59E31C" w14:textId="77777777" w:rsidR="009E0696" w:rsidRPr="004611D8" w:rsidRDefault="009E0696" w:rsidP="009811DE">
            <w:pPr>
              <w:widowControl w:val="0"/>
              <w:autoSpaceDE w:val="0"/>
              <w:autoSpaceDN w:val="0"/>
              <w:adjustRightInd w:val="0"/>
              <w:ind w:right="-108"/>
              <w:rPr>
                <w:bCs/>
              </w:rPr>
            </w:pPr>
          </w:p>
        </w:tc>
        <w:tc>
          <w:tcPr>
            <w:tcW w:w="5284" w:type="dxa"/>
            <w:vAlign w:val="center"/>
          </w:tcPr>
          <w:p w14:paraId="596A99F0" w14:textId="77777777" w:rsidR="009E0696" w:rsidRPr="004611D8" w:rsidRDefault="009E0696" w:rsidP="009811DE">
            <w:pPr>
              <w:widowControl w:val="0"/>
              <w:autoSpaceDE w:val="0"/>
              <w:autoSpaceDN w:val="0"/>
              <w:adjustRightInd w:val="0"/>
            </w:pPr>
            <w:r w:rsidRPr="004611D8">
              <w:t>Раздел 9. Мероприятия по обеспечению пожарной безопасности</w:t>
            </w:r>
          </w:p>
        </w:tc>
        <w:tc>
          <w:tcPr>
            <w:tcW w:w="1134" w:type="dxa"/>
            <w:vAlign w:val="center"/>
          </w:tcPr>
          <w:p w14:paraId="69A07443"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3E6C4C47" w14:textId="77777777" w:rsidTr="009E0696">
        <w:tc>
          <w:tcPr>
            <w:tcW w:w="840" w:type="dxa"/>
          </w:tcPr>
          <w:p w14:paraId="4A936A98" w14:textId="77777777" w:rsidR="009E0696" w:rsidRPr="004611D8" w:rsidRDefault="009E0696" w:rsidP="009E0696">
            <w:pPr>
              <w:widowControl w:val="0"/>
              <w:autoSpaceDE w:val="0"/>
              <w:autoSpaceDN w:val="0"/>
              <w:adjustRightInd w:val="0"/>
              <w:ind w:left="-108" w:right="-108"/>
              <w:jc w:val="center"/>
              <w:rPr>
                <w:bCs/>
              </w:rPr>
            </w:pPr>
            <w:r w:rsidRPr="004611D8">
              <w:rPr>
                <w:bCs/>
              </w:rPr>
              <w:t>9.1</w:t>
            </w:r>
          </w:p>
        </w:tc>
        <w:tc>
          <w:tcPr>
            <w:tcW w:w="2100" w:type="dxa"/>
          </w:tcPr>
          <w:p w14:paraId="146D3844" w14:textId="77777777" w:rsidR="009E0696" w:rsidRPr="004611D8" w:rsidRDefault="009E0696" w:rsidP="009811DE">
            <w:pPr>
              <w:suppressAutoHyphens/>
              <w:autoSpaceDE w:val="0"/>
              <w:autoSpaceDN w:val="0"/>
              <w:adjustRightInd w:val="0"/>
            </w:pPr>
            <w:r w:rsidRPr="004611D8">
              <w:t>У-2612.2-ПБ1</w:t>
            </w:r>
          </w:p>
        </w:tc>
        <w:tc>
          <w:tcPr>
            <w:tcW w:w="5284" w:type="dxa"/>
          </w:tcPr>
          <w:p w14:paraId="3D144386" w14:textId="77777777" w:rsidR="009E0696" w:rsidRPr="004611D8" w:rsidRDefault="009E0696" w:rsidP="009811DE">
            <w:pPr>
              <w:widowControl w:val="0"/>
              <w:autoSpaceDE w:val="0"/>
              <w:autoSpaceDN w:val="0"/>
              <w:adjustRightInd w:val="0"/>
            </w:pPr>
            <w:r w:rsidRPr="004611D8">
              <w:t>Часть 1. Обеспечение пожарной безопасности</w:t>
            </w:r>
          </w:p>
        </w:tc>
        <w:tc>
          <w:tcPr>
            <w:tcW w:w="1134" w:type="dxa"/>
            <w:vAlign w:val="center"/>
          </w:tcPr>
          <w:p w14:paraId="4D6F35B5"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4C2B81A5" w14:textId="77777777" w:rsidTr="009E0696">
        <w:tc>
          <w:tcPr>
            <w:tcW w:w="840" w:type="dxa"/>
            <w:vAlign w:val="center"/>
          </w:tcPr>
          <w:p w14:paraId="5BB70C5E" w14:textId="77777777" w:rsidR="009E0696" w:rsidRPr="004611D8" w:rsidRDefault="009E0696" w:rsidP="009E0696">
            <w:pPr>
              <w:widowControl w:val="0"/>
              <w:autoSpaceDE w:val="0"/>
              <w:autoSpaceDN w:val="0"/>
              <w:adjustRightInd w:val="0"/>
              <w:ind w:left="-108" w:right="-108"/>
              <w:jc w:val="center"/>
              <w:rPr>
                <w:bCs/>
              </w:rPr>
            </w:pPr>
            <w:r w:rsidRPr="004611D8">
              <w:rPr>
                <w:bCs/>
              </w:rPr>
              <w:t>9.2</w:t>
            </w:r>
          </w:p>
        </w:tc>
        <w:tc>
          <w:tcPr>
            <w:tcW w:w="2100" w:type="dxa"/>
            <w:vAlign w:val="center"/>
          </w:tcPr>
          <w:p w14:paraId="1862646B" w14:textId="77777777" w:rsidR="009E0696" w:rsidRPr="004611D8" w:rsidRDefault="009E0696" w:rsidP="009811DE">
            <w:pPr>
              <w:widowControl w:val="0"/>
              <w:autoSpaceDE w:val="0"/>
              <w:autoSpaceDN w:val="0"/>
              <w:adjustRightInd w:val="0"/>
              <w:ind w:right="-108"/>
              <w:rPr>
                <w:bCs/>
              </w:rPr>
            </w:pPr>
            <w:r w:rsidRPr="004611D8">
              <w:t>У-2612.2-ПБ2</w:t>
            </w:r>
          </w:p>
        </w:tc>
        <w:tc>
          <w:tcPr>
            <w:tcW w:w="5284" w:type="dxa"/>
            <w:vAlign w:val="center"/>
          </w:tcPr>
          <w:p w14:paraId="11B3106D" w14:textId="77777777" w:rsidR="009E0696" w:rsidRPr="004611D8" w:rsidRDefault="009E0696" w:rsidP="009811DE">
            <w:pPr>
              <w:widowControl w:val="0"/>
              <w:autoSpaceDE w:val="0"/>
              <w:autoSpaceDN w:val="0"/>
              <w:adjustRightInd w:val="0"/>
            </w:pPr>
            <w:r w:rsidRPr="004611D8">
              <w:t>Часть 2. Пожарная сигнализация</w:t>
            </w:r>
          </w:p>
        </w:tc>
        <w:tc>
          <w:tcPr>
            <w:tcW w:w="1134" w:type="dxa"/>
            <w:vAlign w:val="center"/>
          </w:tcPr>
          <w:p w14:paraId="1D89D7E1"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483BA8A1" w14:textId="77777777" w:rsidTr="009E0696">
        <w:tc>
          <w:tcPr>
            <w:tcW w:w="840" w:type="dxa"/>
            <w:vAlign w:val="center"/>
          </w:tcPr>
          <w:p w14:paraId="3C19658B" w14:textId="77777777" w:rsidR="009E0696" w:rsidRPr="004611D8" w:rsidRDefault="009E0696" w:rsidP="009811DE">
            <w:pPr>
              <w:widowControl w:val="0"/>
              <w:autoSpaceDE w:val="0"/>
              <w:autoSpaceDN w:val="0"/>
              <w:adjustRightInd w:val="0"/>
              <w:ind w:left="-108" w:right="-108"/>
              <w:jc w:val="center"/>
              <w:rPr>
                <w:bCs/>
              </w:rPr>
            </w:pPr>
          </w:p>
        </w:tc>
        <w:tc>
          <w:tcPr>
            <w:tcW w:w="2100" w:type="dxa"/>
            <w:vAlign w:val="center"/>
          </w:tcPr>
          <w:p w14:paraId="35594DBA" w14:textId="77777777" w:rsidR="009E0696" w:rsidRPr="004611D8" w:rsidRDefault="009E0696" w:rsidP="009811DE">
            <w:pPr>
              <w:widowControl w:val="0"/>
              <w:autoSpaceDE w:val="0"/>
              <w:autoSpaceDN w:val="0"/>
              <w:adjustRightInd w:val="0"/>
              <w:ind w:right="-108"/>
              <w:rPr>
                <w:bCs/>
              </w:rPr>
            </w:pPr>
          </w:p>
        </w:tc>
        <w:tc>
          <w:tcPr>
            <w:tcW w:w="5284" w:type="dxa"/>
            <w:vAlign w:val="center"/>
          </w:tcPr>
          <w:p w14:paraId="3E07B64E" w14:textId="77777777" w:rsidR="009E0696" w:rsidRPr="004611D8" w:rsidRDefault="009E0696" w:rsidP="009811DE">
            <w:pPr>
              <w:widowControl w:val="0"/>
              <w:autoSpaceDE w:val="0"/>
              <w:autoSpaceDN w:val="0"/>
              <w:adjustRightInd w:val="0"/>
            </w:pPr>
            <w:r w:rsidRPr="004611D8">
              <w:t xml:space="preserve">Раздел 10. Мероприятия по обеспечению доступа </w:t>
            </w:r>
            <w:r w:rsidRPr="004611D8">
              <w:lastRenderedPageBreak/>
              <w:t>инвалидов</w:t>
            </w:r>
          </w:p>
        </w:tc>
        <w:tc>
          <w:tcPr>
            <w:tcW w:w="1134" w:type="dxa"/>
            <w:vAlign w:val="center"/>
          </w:tcPr>
          <w:p w14:paraId="48E9B117" w14:textId="77777777" w:rsidR="009E0696" w:rsidRPr="004611D8" w:rsidRDefault="009E0696" w:rsidP="009811DE">
            <w:pPr>
              <w:widowControl w:val="0"/>
              <w:autoSpaceDE w:val="0"/>
              <w:autoSpaceDN w:val="0"/>
              <w:adjustRightInd w:val="0"/>
              <w:ind w:right="-108" w:hanging="137"/>
              <w:jc w:val="center"/>
              <w:rPr>
                <w:bCs/>
              </w:rPr>
            </w:pPr>
            <w:r w:rsidRPr="004611D8">
              <w:lastRenderedPageBreak/>
              <w:t xml:space="preserve">Не </w:t>
            </w:r>
            <w:proofErr w:type="spellStart"/>
            <w:r w:rsidRPr="004611D8">
              <w:t>разраб</w:t>
            </w:r>
            <w:proofErr w:type="spellEnd"/>
            <w:r w:rsidRPr="004611D8">
              <w:t>.</w:t>
            </w:r>
          </w:p>
        </w:tc>
      </w:tr>
      <w:tr w:rsidR="009E0696" w:rsidRPr="004611D8" w14:paraId="154F5706" w14:textId="77777777" w:rsidTr="009E0696">
        <w:tc>
          <w:tcPr>
            <w:tcW w:w="840" w:type="dxa"/>
            <w:vAlign w:val="center"/>
          </w:tcPr>
          <w:p w14:paraId="33C10A32" w14:textId="77777777" w:rsidR="009E0696" w:rsidRPr="004611D8" w:rsidRDefault="009E0696" w:rsidP="009811DE">
            <w:pPr>
              <w:widowControl w:val="0"/>
              <w:autoSpaceDE w:val="0"/>
              <w:autoSpaceDN w:val="0"/>
              <w:adjustRightInd w:val="0"/>
              <w:ind w:left="-108" w:right="-108"/>
              <w:jc w:val="center"/>
              <w:rPr>
                <w:bCs/>
              </w:rPr>
            </w:pPr>
          </w:p>
        </w:tc>
        <w:tc>
          <w:tcPr>
            <w:tcW w:w="2100" w:type="dxa"/>
            <w:vAlign w:val="center"/>
          </w:tcPr>
          <w:p w14:paraId="0FB0F49D" w14:textId="77777777" w:rsidR="009E0696" w:rsidRPr="004611D8" w:rsidRDefault="009E0696" w:rsidP="009811DE">
            <w:pPr>
              <w:widowControl w:val="0"/>
              <w:autoSpaceDE w:val="0"/>
              <w:autoSpaceDN w:val="0"/>
              <w:adjustRightInd w:val="0"/>
              <w:ind w:right="-108"/>
              <w:rPr>
                <w:bCs/>
              </w:rPr>
            </w:pPr>
          </w:p>
        </w:tc>
        <w:tc>
          <w:tcPr>
            <w:tcW w:w="5284" w:type="dxa"/>
            <w:vAlign w:val="center"/>
          </w:tcPr>
          <w:p w14:paraId="12A4D35A" w14:textId="77777777" w:rsidR="009E0696" w:rsidRPr="004611D8" w:rsidRDefault="009E0696" w:rsidP="009811DE">
            <w:pPr>
              <w:widowControl w:val="0"/>
              <w:autoSpaceDE w:val="0"/>
              <w:autoSpaceDN w:val="0"/>
              <w:adjustRightInd w:val="0"/>
              <w:rPr>
                <w:bCs/>
              </w:rPr>
            </w:pPr>
            <w:r w:rsidRPr="004611D8">
              <w:t>Раздел 10.1.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1134" w:type="dxa"/>
            <w:vAlign w:val="center"/>
          </w:tcPr>
          <w:p w14:paraId="584CCC88" w14:textId="77777777" w:rsidR="009E0696" w:rsidRPr="004611D8" w:rsidRDefault="009E0696" w:rsidP="009811DE">
            <w:pPr>
              <w:widowControl w:val="0"/>
              <w:autoSpaceDE w:val="0"/>
              <w:autoSpaceDN w:val="0"/>
              <w:adjustRightInd w:val="0"/>
              <w:ind w:right="-108" w:hanging="137"/>
              <w:jc w:val="center"/>
              <w:rPr>
                <w:bCs/>
              </w:rPr>
            </w:pPr>
            <w:r w:rsidRPr="004611D8">
              <w:t xml:space="preserve">Не </w:t>
            </w:r>
            <w:proofErr w:type="spellStart"/>
            <w:r w:rsidRPr="004611D8">
              <w:t>разраб</w:t>
            </w:r>
            <w:proofErr w:type="spellEnd"/>
            <w:r w:rsidRPr="004611D8">
              <w:t>.</w:t>
            </w:r>
          </w:p>
        </w:tc>
      </w:tr>
      <w:tr w:rsidR="009E0696" w:rsidRPr="004611D8" w14:paraId="4E81359C" w14:textId="77777777" w:rsidTr="009E0696">
        <w:tc>
          <w:tcPr>
            <w:tcW w:w="840" w:type="dxa"/>
            <w:vAlign w:val="center"/>
          </w:tcPr>
          <w:p w14:paraId="1FCA3DF3" w14:textId="77777777" w:rsidR="009E0696" w:rsidRPr="004611D8" w:rsidRDefault="009E0696" w:rsidP="009811DE">
            <w:pPr>
              <w:widowControl w:val="0"/>
              <w:autoSpaceDE w:val="0"/>
              <w:autoSpaceDN w:val="0"/>
              <w:adjustRightInd w:val="0"/>
              <w:ind w:left="-108" w:right="-108"/>
              <w:jc w:val="center"/>
              <w:rPr>
                <w:bCs/>
              </w:rPr>
            </w:pPr>
            <w:r w:rsidRPr="004611D8">
              <w:rPr>
                <w:bCs/>
              </w:rPr>
              <w:t>11</w:t>
            </w:r>
          </w:p>
        </w:tc>
        <w:tc>
          <w:tcPr>
            <w:tcW w:w="2100" w:type="dxa"/>
            <w:vAlign w:val="center"/>
          </w:tcPr>
          <w:p w14:paraId="2CB752AB" w14:textId="77777777" w:rsidR="009E0696" w:rsidRPr="004611D8" w:rsidRDefault="009E0696" w:rsidP="009811DE">
            <w:pPr>
              <w:widowControl w:val="0"/>
              <w:autoSpaceDE w:val="0"/>
              <w:autoSpaceDN w:val="0"/>
              <w:adjustRightInd w:val="0"/>
              <w:ind w:right="-108"/>
              <w:rPr>
                <w:bCs/>
              </w:rPr>
            </w:pPr>
            <w:r w:rsidRPr="004611D8">
              <w:t>У-2612.2-СМ</w:t>
            </w:r>
          </w:p>
        </w:tc>
        <w:tc>
          <w:tcPr>
            <w:tcW w:w="5284" w:type="dxa"/>
            <w:vAlign w:val="center"/>
          </w:tcPr>
          <w:p w14:paraId="0FEB373A" w14:textId="77777777" w:rsidR="009E0696" w:rsidRPr="004611D8" w:rsidRDefault="009E0696" w:rsidP="009811DE">
            <w:pPr>
              <w:suppressAutoHyphens/>
              <w:autoSpaceDE w:val="0"/>
              <w:autoSpaceDN w:val="0"/>
              <w:adjustRightInd w:val="0"/>
            </w:pPr>
            <w:r w:rsidRPr="004611D8">
              <w:t>Раздел 11. Смета на строительство объектов капитального строительства</w:t>
            </w:r>
          </w:p>
        </w:tc>
        <w:tc>
          <w:tcPr>
            <w:tcW w:w="1134" w:type="dxa"/>
            <w:vAlign w:val="center"/>
          </w:tcPr>
          <w:p w14:paraId="4DB25C06"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4ACCD5BC" w14:textId="77777777" w:rsidTr="009E0696">
        <w:trPr>
          <w:cantSplit/>
        </w:trPr>
        <w:tc>
          <w:tcPr>
            <w:tcW w:w="840" w:type="dxa"/>
            <w:vAlign w:val="center"/>
          </w:tcPr>
          <w:p w14:paraId="4DF27CEF" w14:textId="77777777" w:rsidR="009E0696" w:rsidRPr="004611D8" w:rsidRDefault="009E0696" w:rsidP="009811DE">
            <w:pPr>
              <w:widowControl w:val="0"/>
              <w:autoSpaceDE w:val="0"/>
              <w:autoSpaceDN w:val="0"/>
              <w:adjustRightInd w:val="0"/>
              <w:ind w:left="-108" w:right="-108"/>
              <w:jc w:val="center"/>
              <w:rPr>
                <w:bCs/>
              </w:rPr>
            </w:pPr>
          </w:p>
        </w:tc>
        <w:tc>
          <w:tcPr>
            <w:tcW w:w="2100" w:type="dxa"/>
            <w:vAlign w:val="center"/>
          </w:tcPr>
          <w:p w14:paraId="6AAFBFCD" w14:textId="77777777" w:rsidR="009E0696" w:rsidRPr="004611D8" w:rsidRDefault="009E0696" w:rsidP="009811DE">
            <w:pPr>
              <w:widowControl w:val="0"/>
              <w:autoSpaceDE w:val="0"/>
              <w:autoSpaceDN w:val="0"/>
              <w:adjustRightInd w:val="0"/>
              <w:ind w:right="-108"/>
              <w:rPr>
                <w:bCs/>
              </w:rPr>
            </w:pPr>
          </w:p>
        </w:tc>
        <w:tc>
          <w:tcPr>
            <w:tcW w:w="5284" w:type="dxa"/>
          </w:tcPr>
          <w:p w14:paraId="735E19A6" w14:textId="77777777" w:rsidR="009E0696" w:rsidRPr="004611D8" w:rsidRDefault="009E0696" w:rsidP="009811DE">
            <w:pPr>
              <w:suppressAutoHyphens/>
              <w:autoSpaceDE w:val="0"/>
              <w:autoSpaceDN w:val="0"/>
              <w:adjustRightInd w:val="0"/>
            </w:pPr>
            <w:r w:rsidRPr="004611D8">
              <w:t>Раздел 12. Иная документация в случаях, предусмотренных федеральными законами</w:t>
            </w:r>
          </w:p>
        </w:tc>
        <w:tc>
          <w:tcPr>
            <w:tcW w:w="1134" w:type="dxa"/>
            <w:vAlign w:val="center"/>
          </w:tcPr>
          <w:p w14:paraId="7C0AF102"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4B1592D2" w14:textId="77777777" w:rsidTr="009E0696">
        <w:tc>
          <w:tcPr>
            <w:tcW w:w="840" w:type="dxa"/>
          </w:tcPr>
          <w:p w14:paraId="2F305874" w14:textId="77777777" w:rsidR="009E0696" w:rsidRPr="004611D8" w:rsidRDefault="009E0696" w:rsidP="009E0696">
            <w:pPr>
              <w:widowControl w:val="0"/>
              <w:autoSpaceDE w:val="0"/>
              <w:autoSpaceDN w:val="0"/>
              <w:adjustRightInd w:val="0"/>
              <w:ind w:left="-108" w:right="-108"/>
              <w:jc w:val="center"/>
              <w:rPr>
                <w:bCs/>
              </w:rPr>
            </w:pPr>
            <w:r w:rsidRPr="004611D8">
              <w:rPr>
                <w:bCs/>
              </w:rPr>
              <w:t>12.1</w:t>
            </w:r>
          </w:p>
        </w:tc>
        <w:tc>
          <w:tcPr>
            <w:tcW w:w="2100" w:type="dxa"/>
          </w:tcPr>
          <w:p w14:paraId="6CBE14BB" w14:textId="77777777" w:rsidR="009E0696" w:rsidRPr="004611D8" w:rsidRDefault="009E0696" w:rsidP="009811DE">
            <w:pPr>
              <w:suppressAutoHyphens/>
              <w:autoSpaceDE w:val="0"/>
              <w:autoSpaceDN w:val="0"/>
              <w:adjustRightInd w:val="0"/>
            </w:pPr>
            <w:r w:rsidRPr="004611D8">
              <w:t>У-2612.2-АБ</w:t>
            </w:r>
          </w:p>
        </w:tc>
        <w:tc>
          <w:tcPr>
            <w:tcW w:w="5284" w:type="dxa"/>
          </w:tcPr>
          <w:p w14:paraId="532E4BC9" w14:textId="77777777" w:rsidR="009E0696" w:rsidRPr="004611D8" w:rsidRDefault="009E0696" w:rsidP="009811DE">
            <w:pPr>
              <w:suppressAutoHyphens/>
              <w:autoSpaceDE w:val="0"/>
              <w:autoSpaceDN w:val="0"/>
              <w:adjustRightInd w:val="0"/>
            </w:pPr>
            <w:r w:rsidRPr="004611D8">
              <w:t>Часть 1. Анализ промышленной безопасности и оценка риска аварий</w:t>
            </w:r>
          </w:p>
        </w:tc>
        <w:tc>
          <w:tcPr>
            <w:tcW w:w="1134" w:type="dxa"/>
            <w:vAlign w:val="center"/>
          </w:tcPr>
          <w:p w14:paraId="321E2F9E"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108AABBE" w14:textId="77777777" w:rsidTr="009E0696">
        <w:tc>
          <w:tcPr>
            <w:tcW w:w="840" w:type="dxa"/>
          </w:tcPr>
          <w:p w14:paraId="15AE54A3" w14:textId="77777777" w:rsidR="009E0696" w:rsidRPr="004611D8" w:rsidRDefault="009E0696" w:rsidP="009E0696">
            <w:pPr>
              <w:widowControl w:val="0"/>
              <w:autoSpaceDE w:val="0"/>
              <w:autoSpaceDN w:val="0"/>
              <w:adjustRightInd w:val="0"/>
              <w:ind w:left="-108" w:right="-108"/>
              <w:jc w:val="center"/>
              <w:rPr>
                <w:bCs/>
              </w:rPr>
            </w:pPr>
            <w:r w:rsidRPr="004611D8">
              <w:rPr>
                <w:bCs/>
              </w:rPr>
              <w:t>12.2</w:t>
            </w:r>
          </w:p>
        </w:tc>
        <w:tc>
          <w:tcPr>
            <w:tcW w:w="2100" w:type="dxa"/>
          </w:tcPr>
          <w:p w14:paraId="5BF1BC97" w14:textId="77777777" w:rsidR="009E0696" w:rsidRPr="004611D8" w:rsidRDefault="009E0696" w:rsidP="009811DE">
            <w:pPr>
              <w:suppressAutoHyphens/>
              <w:autoSpaceDE w:val="0"/>
              <w:autoSpaceDN w:val="0"/>
              <w:adjustRightInd w:val="0"/>
            </w:pPr>
            <w:r w:rsidRPr="004611D8">
              <w:t>У-2612.2-ГОЧС</w:t>
            </w:r>
          </w:p>
        </w:tc>
        <w:tc>
          <w:tcPr>
            <w:tcW w:w="5284" w:type="dxa"/>
          </w:tcPr>
          <w:p w14:paraId="63DCE2B7" w14:textId="77777777" w:rsidR="009E0696" w:rsidRPr="004611D8" w:rsidRDefault="009E0696" w:rsidP="009811DE">
            <w:pPr>
              <w:suppressAutoHyphens/>
              <w:autoSpaceDE w:val="0"/>
              <w:autoSpaceDN w:val="0"/>
              <w:adjustRightInd w:val="0"/>
            </w:pPr>
            <w:r w:rsidRPr="004611D8">
              <w:t>Часть 2.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tc>
        <w:tc>
          <w:tcPr>
            <w:tcW w:w="1134" w:type="dxa"/>
            <w:vAlign w:val="center"/>
          </w:tcPr>
          <w:p w14:paraId="2BF27BF8" w14:textId="77777777" w:rsidR="009E0696" w:rsidRPr="004611D8" w:rsidRDefault="009E0696" w:rsidP="009811DE">
            <w:pPr>
              <w:widowControl w:val="0"/>
              <w:autoSpaceDE w:val="0"/>
              <w:autoSpaceDN w:val="0"/>
              <w:adjustRightInd w:val="0"/>
              <w:ind w:right="-108"/>
              <w:rPr>
                <w:bCs/>
                <w:sz w:val="22"/>
                <w:szCs w:val="22"/>
              </w:rPr>
            </w:pPr>
          </w:p>
        </w:tc>
      </w:tr>
      <w:tr w:rsidR="009E0696" w:rsidRPr="004611D8" w14:paraId="30440953" w14:textId="77777777" w:rsidTr="009E0696">
        <w:tc>
          <w:tcPr>
            <w:tcW w:w="840" w:type="dxa"/>
          </w:tcPr>
          <w:p w14:paraId="32EB58EA" w14:textId="77777777" w:rsidR="009E0696" w:rsidRPr="004611D8" w:rsidRDefault="009E0696" w:rsidP="009E0696">
            <w:pPr>
              <w:widowControl w:val="0"/>
              <w:autoSpaceDE w:val="0"/>
              <w:autoSpaceDN w:val="0"/>
              <w:adjustRightInd w:val="0"/>
              <w:ind w:left="-108" w:right="-108"/>
              <w:jc w:val="center"/>
              <w:rPr>
                <w:bCs/>
              </w:rPr>
            </w:pPr>
            <w:r w:rsidRPr="004611D8">
              <w:rPr>
                <w:bCs/>
              </w:rPr>
              <w:t>12.3</w:t>
            </w:r>
          </w:p>
        </w:tc>
        <w:tc>
          <w:tcPr>
            <w:tcW w:w="2100" w:type="dxa"/>
          </w:tcPr>
          <w:p w14:paraId="09BEC807" w14:textId="77777777" w:rsidR="009E0696" w:rsidRPr="004611D8" w:rsidRDefault="009E0696" w:rsidP="009811DE">
            <w:pPr>
              <w:suppressAutoHyphens/>
              <w:autoSpaceDE w:val="0"/>
              <w:autoSpaceDN w:val="0"/>
              <w:adjustRightInd w:val="0"/>
            </w:pPr>
            <w:r w:rsidRPr="004611D8">
              <w:t>У-2612.2-ТБЭ</w:t>
            </w:r>
          </w:p>
        </w:tc>
        <w:tc>
          <w:tcPr>
            <w:tcW w:w="5284" w:type="dxa"/>
          </w:tcPr>
          <w:p w14:paraId="770C5ECD" w14:textId="77777777" w:rsidR="009E0696" w:rsidRPr="004611D8" w:rsidRDefault="009E0696" w:rsidP="009811DE">
            <w:pPr>
              <w:suppressAutoHyphens/>
              <w:autoSpaceDE w:val="0"/>
              <w:autoSpaceDN w:val="0"/>
              <w:adjustRightInd w:val="0"/>
            </w:pPr>
            <w:r w:rsidRPr="004611D8">
              <w:t>Часть 3. Требования к обеспечению безопасной эксплуатации объектов капитального строительства</w:t>
            </w:r>
          </w:p>
        </w:tc>
        <w:tc>
          <w:tcPr>
            <w:tcW w:w="1134" w:type="dxa"/>
            <w:vAlign w:val="center"/>
          </w:tcPr>
          <w:p w14:paraId="309DC966" w14:textId="77777777" w:rsidR="009E0696" w:rsidRPr="004611D8" w:rsidRDefault="009E0696" w:rsidP="009811DE">
            <w:pPr>
              <w:widowControl w:val="0"/>
              <w:autoSpaceDE w:val="0"/>
              <w:autoSpaceDN w:val="0"/>
              <w:adjustRightInd w:val="0"/>
              <w:ind w:right="-108"/>
              <w:rPr>
                <w:bCs/>
                <w:sz w:val="22"/>
                <w:szCs w:val="22"/>
              </w:rPr>
            </w:pPr>
          </w:p>
        </w:tc>
      </w:tr>
    </w:tbl>
    <w:p w14:paraId="33B736D1" w14:textId="77777777" w:rsidR="009E0696" w:rsidRPr="004611D8" w:rsidRDefault="009E0696" w:rsidP="00E06B07">
      <w:pPr>
        <w:ind w:firstLine="567"/>
        <w:jc w:val="both"/>
        <w:rPr>
          <w:sz w:val="24"/>
          <w:szCs w:val="24"/>
        </w:rPr>
      </w:pPr>
    </w:p>
    <w:p w14:paraId="0CC36A55" w14:textId="284DDAA3" w:rsidR="009E0696" w:rsidRPr="004611D8" w:rsidRDefault="009E0696" w:rsidP="00E06B07">
      <w:pPr>
        <w:ind w:firstLine="567"/>
        <w:jc w:val="both"/>
        <w:rPr>
          <w:sz w:val="24"/>
          <w:szCs w:val="24"/>
        </w:rPr>
      </w:pPr>
      <w:r w:rsidRPr="004611D8">
        <w:rPr>
          <w:sz w:val="24"/>
          <w:szCs w:val="24"/>
        </w:rPr>
        <w:t>В административном отношении объект куст №4 будет располагаться в Ханты-Мансийском автономном округе – Югре, Кондинском районе, на территории Восточно-</w:t>
      </w:r>
      <w:proofErr w:type="spellStart"/>
      <w:r w:rsidRPr="004611D8">
        <w:rPr>
          <w:sz w:val="24"/>
          <w:szCs w:val="24"/>
        </w:rPr>
        <w:t>Каюмовского</w:t>
      </w:r>
      <w:proofErr w:type="spellEnd"/>
      <w:r w:rsidRPr="004611D8">
        <w:rPr>
          <w:sz w:val="24"/>
          <w:szCs w:val="24"/>
        </w:rPr>
        <w:t xml:space="preserve"> нефтяного месторождения ООО «ЛУКОЙЛ-Западная Сибирь» ТПП «</w:t>
      </w:r>
      <w:proofErr w:type="spellStart"/>
      <w:r w:rsidRPr="004611D8">
        <w:rPr>
          <w:sz w:val="24"/>
          <w:szCs w:val="24"/>
        </w:rPr>
        <w:t>Урайнефтегаз</w:t>
      </w:r>
      <w:proofErr w:type="spellEnd"/>
      <w:r w:rsidRPr="004611D8">
        <w:rPr>
          <w:sz w:val="24"/>
          <w:szCs w:val="24"/>
        </w:rPr>
        <w:t>».</w:t>
      </w:r>
    </w:p>
    <w:p w14:paraId="3EEFC267" w14:textId="77EF7609" w:rsidR="009E0696" w:rsidRPr="004611D8" w:rsidRDefault="009E0696" w:rsidP="00E06B07">
      <w:pPr>
        <w:ind w:firstLine="567"/>
        <w:jc w:val="both"/>
        <w:rPr>
          <w:sz w:val="24"/>
          <w:szCs w:val="24"/>
        </w:rPr>
      </w:pPr>
      <w:r w:rsidRPr="004611D8">
        <w:rPr>
          <w:sz w:val="24"/>
          <w:szCs w:val="24"/>
        </w:rPr>
        <w:t xml:space="preserve">Ближайшими населенными пунктами от объекта куст №4 являются: посёлок </w:t>
      </w:r>
      <w:proofErr w:type="spellStart"/>
      <w:r w:rsidRPr="004611D8">
        <w:rPr>
          <w:sz w:val="24"/>
          <w:szCs w:val="24"/>
        </w:rPr>
        <w:t>Супра</w:t>
      </w:r>
      <w:proofErr w:type="spellEnd"/>
      <w:r w:rsidRPr="004611D8">
        <w:rPr>
          <w:sz w:val="24"/>
          <w:szCs w:val="24"/>
        </w:rPr>
        <w:t xml:space="preserve"> в 40,2 км на запад, город </w:t>
      </w:r>
      <w:proofErr w:type="spellStart"/>
      <w:r w:rsidRPr="004611D8">
        <w:rPr>
          <w:sz w:val="24"/>
          <w:szCs w:val="24"/>
        </w:rPr>
        <w:t>Урай</w:t>
      </w:r>
      <w:proofErr w:type="spellEnd"/>
      <w:r w:rsidRPr="004611D8">
        <w:rPr>
          <w:sz w:val="24"/>
          <w:szCs w:val="24"/>
        </w:rPr>
        <w:t xml:space="preserve"> в 96,9 км на юго-запад. Административный центр </w:t>
      </w:r>
      <w:proofErr w:type="spellStart"/>
      <w:r w:rsidRPr="004611D8">
        <w:rPr>
          <w:sz w:val="24"/>
          <w:szCs w:val="24"/>
        </w:rPr>
        <w:t>пгт</w:t>
      </w:r>
      <w:proofErr w:type="spellEnd"/>
      <w:r w:rsidRPr="004611D8">
        <w:rPr>
          <w:sz w:val="24"/>
          <w:szCs w:val="24"/>
        </w:rPr>
        <w:t>. Междуреченский находится в 145,8 км к югу от места проведения оценки воздействия на окружающую среду.</w:t>
      </w:r>
    </w:p>
    <w:p w14:paraId="5F119E1B" w14:textId="77777777" w:rsidR="009E0696" w:rsidRPr="004611D8" w:rsidRDefault="009E0696" w:rsidP="009E0696">
      <w:pPr>
        <w:ind w:firstLine="567"/>
        <w:jc w:val="both"/>
        <w:rPr>
          <w:sz w:val="24"/>
          <w:szCs w:val="24"/>
        </w:rPr>
      </w:pPr>
      <w:r w:rsidRPr="004611D8">
        <w:rPr>
          <w:sz w:val="24"/>
          <w:szCs w:val="24"/>
        </w:rPr>
        <w:t xml:space="preserve">В районе проведения работ дорожная сеть представлена сетью </w:t>
      </w:r>
      <w:proofErr w:type="spellStart"/>
      <w:r w:rsidRPr="004611D8">
        <w:rPr>
          <w:sz w:val="24"/>
          <w:szCs w:val="24"/>
        </w:rPr>
        <w:t>внутрипромысловых</w:t>
      </w:r>
      <w:proofErr w:type="spellEnd"/>
      <w:r w:rsidRPr="004611D8">
        <w:rPr>
          <w:sz w:val="24"/>
          <w:szCs w:val="24"/>
        </w:rPr>
        <w:t xml:space="preserve"> дорог, а также полевыми дорогами и зимниками, использовавшимися для доставки грузов при строительстве различных объектов и бурении разведочных скважин на месторождении.</w:t>
      </w:r>
    </w:p>
    <w:p w14:paraId="41EB6CEA" w14:textId="77777777" w:rsidR="009E0696" w:rsidRPr="004611D8" w:rsidRDefault="009E0696" w:rsidP="009E0696">
      <w:pPr>
        <w:ind w:firstLine="567"/>
        <w:jc w:val="both"/>
        <w:rPr>
          <w:sz w:val="24"/>
          <w:szCs w:val="24"/>
        </w:rPr>
      </w:pPr>
      <w:r w:rsidRPr="004611D8">
        <w:rPr>
          <w:sz w:val="24"/>
          <w:szCs w:val="24"/>
        </w:rPr>
        <w:t>Арендодателем земельного участка является департамент недропользования и природных ресурсов ХМАО-Югры.</w:t>
      </w:r>
    </w:p>
    <w:p w14:paraId="7FBE378D" w14:textId="77777777" w:rsidR="009E0696" w:rsidRPr="004611D8" w:rsidRDefault="009E0696" w:rsidP="009E0696">
      <w:pPr>
        <w:ind w:firstLine="567"/>
        <w:jc w:val="both"/>
        <w:rPr>
          <w:sz w:val="24"/>
          <w:szCs w:val="24"/>
        </w:rPr>
      </w:pPr>
      <w:r w:rsidRPr="004611D8">
        <w:rPr>
          <w:sz w:val="24"/>
          <w:szCs w:val="24"/>
        </w:rPr>
        <w:t>Землепользователем участка является ООО «ЛУКОЙЛ-Западная Сибирь» ТПП «</w:t>
      </w:r>
      <w:proofErr w:type="spellStart"/>
      <w:r w:rsidRPr="004611D8">
        <w:rPr>
          <w:sz w:val="24"/>
          <w:szCs w:val="24"/>
        </w:rPr>
        <w:t>Урайнефтегаз</w:t>
      </w:r>
      <w:proofErr w:type="spellEnd"/>
      <w:r w:rsidRPr="004611D8">
        <w:rPr>
          <w:sz w:val="24"/>
          <w:szCs w:val="24"/>
        </w:rPr>
        <w:t>».</w:t>
      </w:r>
    </w:p>
    <w:p w14:paraId="3F6627AA" w14:textId="404BED53" w:rsidR="009E0696" w:rsidRPr="004611D8" w:rsidRDefault="00952896" w:rsidP="009E0696">
      <w:pPr>
        <w:ind w:firstLine="567"/>
        <w:jc w:val="both"/>
        <w:rPr>
          <w:sz w:val="24"/>
          <w:szCs w:val="24"/>
        </w:rPr>
      </w:pPr>
      <w:r w:rsidRPr="004611D8">
        <w:rPr>
          <w:sz w:val="24"/>
          <w:szCs w:val="24"/>
        </w:rPr>
        <w:t xml:space="preserve">Объект будет расположен на землях лесного фонда </w:t>
      </w:r>
      <w:proofErr w:type="spellStart"/>
      <w:r w:rsidRPr="004611D8">
        <w:rPr>
          <w:sz w:val="24"/>
          <w:szCs w:val="24"/>
        </w:rPr>
        <w:t>Учинского</w:t>
      </w:r>
      <w:proofErr w:type="spellEnd"/>
      <w:r w:rsidRPr="004611D8">
        <w:rPr>
          <w:sz w:val="24"/>
          <w:szCs w:val="24"/>
        </w:rPr>
        <w:t xml:space="preserve"> участкового лесничества, территориального отдела - </w:t>
      </w:r>
      <w:proofErr w:type="spellStart"/>
      <w:r w:rsidRPr="004611D8">
        <w:rPr>
          <w:sz w:val="24"/>
          <w:szCs w:val="24"/>
        </w:rPr>
        <w:t>Урайское</w:t>
      </w:r>
      <w:proofErr w:type="spellEnd"/>
      <w:r w:rsidRPr="004611D8">
        <w:rPr>
          <w:sz w:val="24"/>
          <w:szCs w:val="24"/>
        </w:rPr>
        <w:t xml:space="preserve"> лесничество, Кондинский район.</w:t>
      </w:r>
    </w:p>
    <w:p w14:paraId="071EF723" w14:textId="77777777" w:rsidR="009E0696" w:rsidRPr="004611D8" w:rsidRDefault="009E0696" w:rsidP="009E0696">
      <w:pPr>
        <w:ind w:firstLine="567"/>
        <w:jc w:val="both"/>
        <w:rPr>
          <w:sz w:val="24"/>
          <w:szCs w:val="24"/>
        </w:rPr>
      </w:pPr>
      <w:r w:rsidRPr="004611D8">
        <w:rPr>
          <w:sz w:val="24"/>
          <w:szCs w:val="24"/>
        </w:rPr>
        <w:t>Границы отвода земельных участков в аренду определены с учетом размеров кустовых оснований на период бурения и период эксплуатации, с учетом противопожарной вырубки леса.</w:t>
      </w:r>
    </w:p>
    <w:p w14:paraId="49A2F36D" w14:textId="77777777" w:rsidR="009E0696" w:rsidRPr="004611D8" w:rsidRDefault="009E0696" w:rsidP="009E0696">
      <w:pPr>
        <w:ind w:firstLine="567"/>
        <w:jc w:val="both"/>
        <w:rPr>
          <w:sz w:val="24"/>
          <w:szCs w:val="24"/>
        </w:rPr>
      </w:pPr>
      <w:r w:rsidRPr="004611D8">
        <w:rPr>
          <w:sz w:val="24"/>
          <w:szCs w:val="24"/>
        </w:rPr>
        <w:t>Территория проведения работ расположена вне государственных заказников и заповедников, особо защитных участков леса и археологических памятников.</w:t>
      </w:r>
    </w:p>
    <w:p w14:paraId="0B6186ED" w14:textId="77777777" w:rsidR="009E0696" w:rsidRPr="004611D8" w:rsidRDefault="009E0696" w:rsidP="009E0696">
      <w:pPr>
        <w:ind w:firstLine="567"/>
        <w:jc w:val="both"/>
        <w:rPr>
          <w:sz w:val="24"/>
          <w:szCs w:val="24"/>
        </w:rPr>
      </w:pPr>
      <w:r w:rsidRPr="004611D8">
        <w:rPr>
          <w:sz w:val="24"/>
          <w:szCs w:val="24"/>
        </w:rPr>
        <w:t>Территория проведения работ не находится в границах территорий традиционного природопользования коренных малочисленных народов Севера регионального значения.</w:t>
      </w:r>
    </w:p>
    <w:p w14:paraId="3781DBE9" w14:textId="77777777" w:rsidR="009E0696" w:rsidRPr="004611D8" w:rsidRDefault="009E0696" w:rsidP="009E0696">
      <w:pPr>
        <w:autoSpaceDE w:val="0"/>
        <w:autoSpaceDN w:val="0"/>
        <w:adjustRightInd w:val="0"/>
        <w:ind w:firstLine="567"/>
        <w:jc w:val="both"/>
        <w:rPr>
          <w:sz w:val="24"/>
          <w:szCs w:val="24"/>
        </w:rPr>
      </w:pPr>
      <w:r w:rsidRPr="004611D8">
        <w:rPr>
          <w:sz w:val="24"/>
          <w:szCs w:val="24"/>
        </w:rPr>
        <w:t xml:space="preserve">Инженерная подготовка кустовой площадки разработана на основании данных по объему отходов бурения и в зависимости от конкретных геологических и топографических условий строительства и включает в себя: </w:t>
      </w:r>
    </w:p>
    <w:p w14:paraId="0BDE3AC3" w14:textId="77777777"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строительство земляного полотна кустовых оснований из привозного грунта;</w:t>
      </w:r>
    </w:p>
    <w:p w14:paraId="6780F865" w14:textId="77777777"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устройство обвалования площадок по всему периметру;</w:t>
      </w:r>
    </w:p>
    <w:p w14:paraId="59C62550" w14:textId="77777777"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укрепление откосов насыпи 1:3;</w:t>
      </w:r>
    </w:p>
    <w:p w14:paraId="21925A1C" w14:textId="77777777"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отвод атмосферных осадков с территории площадок вертикальной планировкой;</w:t>
      </w:r>
    </w:p>
    <w:p w14:paraId="0697BB2B" w14:textId="77777777"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защиту от подтопления поверхностными водами с прилегающих к площадкам земель;</w:t>
      </w:r>
    </w:p>
    <w:p w14:paraId="05F40FAE" w14:textId="77777777"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 xml:space="preserve">устройство площадок временного накопления буровых отходов в количестве 2-х и 3-х шт. на соответствующих кустах скважин с применение гидроизоляции из гидроизоляционного материала по дну и стенкам. Для предохранения </w:t>
      </w:r>
      <w:r w:rsidRPr="004611D8">
        <w:rPr>
          <w:rFonts w:ascii="Times New Roman" w:hAnsi="Times New Roman"/>
          <w:sz w:val="24"/>
          <w:szCs w:val="24"/>
        </w:rPr>
        <w:lastRenderedPageBreak/>
        <w:t xml:space="preserve">гидроизоляционного материала от механических повреждений по дну секций устраивается защитный слой из глинистого раствора h=0,05 м. </w:t>
      </w:r>
    </w:p>
    <w:p w14:paraId="7F0A3C61" w14:textId="77777777" w:rsidR="009E0696" w:rsidRPr="004611D8" w:rsidRDefault="009E0696" w:rsidP="009E0696">
      <w:pPr>
        <w:ind w:firstLine="567"/>
        <w:jc w:val="both"/>
        <w:rPr>
          <w:sz w:val="24"/>
          <w:szCs w:val="24"/>
        </w:rPr>
      </w:pPr>
      <w:r w:rsidRPr="004611D8">
        <w:rPr>
          <w:sz w:val="24"/>
          <w:szCs w:val="24"/>
        </w:rPr>
        <w:t>Утилизация отходов бурения и/или обращение с ним проектной документацией по данному объекту не предусматривается. Обращение с отходами в процессе бурения скважин, в срок – до 11 месяцев, осуществляется в соответствии с проектом бурения.</w:t>
      </w:r>
    </w:p>
    <w:p w14:paraId="46BB61F4" w14:textId="77777777" w:rsidR="009E0696" w:rsidRPr="004611D8" w:rsidRDefault="009E0696" w:rsidP="009E0696">
      <w:pPr>
        <w:autoSpaceDE w:val="0"/>
        <w:autoSpaceDN w:val="0"/>
        <w:adjustRightInd w:val="0"/>
        <w:ind w:firstLine="567"/>
        <w:jc w:val="both"/>
        <w:rPr>
          <w:sz w:val="24"/>
          <w:szCs w:val="24"/>
        </w:rPr>
      </w:pPr>
      <w:r w:rsidRPr="004611D8">
        <w:rPr>
          <w:sz w:val="24"/>
          <w:szCs w:val="24"/>
        </w:rPr>
        <w:t>Размещение зданий и сооружений на период эксплуатации производится по их функциональному и технологическому назначению с учетом противопожарных разрывов между отдельными сооружениями и оборудованием, размещения инженерных коммуникаций, дорог, проезда для технологического и пожарного транспорта.</w:t>
      </w:r>
    </w:p>
    <w:p w14:paraId="1DA9AC47" w14:textId="77777777" w:rsidR="009E0696" w:rsidRPr="004611D8" w:rsidRDefault="009E0696" w:rsidP="009E0696">
      <w:pPr>
        <w:autoSpaceDE w:val="0"/>
        <w:autoSpaceDN w:val="0"/>
        <w:adjustRightInd w:val="0"/>
        <w:ind w:firstLine="567"/>
        <w:jc w:val="both"/>
        <w:rPr>
          <w:sz w:val="24"/>
          <w:szCs w:val="24"/>
        </w:rPr>
      </w:pPr>
      <w:r w:rsidRPr="004611D8">
        <w:rPr>
          <w:sz w:val="24"/>
          <w:szCs w:val="24"/>
        </w:rPr>
        <w:t>Расстояния между зданиями и сооружениями приняты в зависимости от степени огнестойкости, класса конструктивной пожарной опасности, категории производств и санитарных норм.</w:t>
      </w:r>
    </w:p>
    <w:p w14:paraId="559C95A2" w14:textId="61DF3C30" w:rsidR="009E0696" w:rsidRPr="004611D8" w:rsidRDefault="009E0696" w:rsidP="00E06B07">
      <w:pPr>
        <w:ind w:firstLine="567"/>
        <w:jc w:val="both"/>
        <w:rPr>
          <w:sz w:val="24"/>
          <w:szCs w:val="24"/>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2977"/>
      </w:tblGrid>
      <w:tr w:rsidR="009E0696" w:rsidRPr="004611D8" w14:paraId="7F52DC5D" w14:textId="77777777" w:rsidTr="009811DE">
        <w:trPr>
          <w:cantSplit/>
          <w:trHeight w:val="478"/>
          <w:jc w:val="center"/>
        </w:trPr>
        <w:tc>
          <w:tcPr>
            <w:tcW w:w="4248" w:type="dxa"/>
            <w:vAlign w:val="center"/>
          </w:tcPr>
          <w:p w14:paraId="6B3AD83C" w14:textId="77777777" w:rsidR="009E0696" w:rsidRPr="004611D8" w:rsidRDefault="009E0696" w:rsidP="009811DE">
            <w:pPr>
              <w:ind w:right="-1" w:hanging="140"/>
              <w:jc w:val="center"/>
              <w:rPr>
                <w:b/>
                <w:noProof/>
                <w:snapToGrid w:val="0"/>
                <w:color w:val="000000"/>
                <w:sz w:val="24"/>
                <w:szCs w:val="24"/>
              </w:rPr>
            </w:pPr>
            <w:r w:rsidRPr="004611D8">
              <w:rPr>
                <w:b/>
                <w:noProof/>
                <w:snapToGrid w:val="0"/>
                <w:color w:val="000000"/>
                <w:sz w:val="24"/>
                <w:szCs w:val="24"/>
              </w:rPr>
              <w:t>Наименование</w:t>
            </w:r>
          </w:p>
        </w:tc>
        <w:tc>
          <w:tcPr>
            <w:tcW w:w="2977" w:type="dxa"/>
            <w:vAlign w:val="center"/>
          </w:tcPr>
          <w:p w14:paraId="4B866EBB" w14:textId="77777777" w:rsidR="009E0696" w:rsidRPr="004611D8" w:rsidRDefault="009E0696" w:rsidP="009811DE">
            <w:pPr>
              <w:ind w:left="-108" w:right="-108"/>
              <w:jc w:val="center"/>
              <w:rPr>
                <w:b/>
                <w:noProof/>
                <w:snapToGrid w:val="0"/>
                <w:color w:val="000000" w:themeColor="text1"/>
                <w:sz w:val="24"/>
                <w:szCs w:val="24"/>
              </w:rPr>
            </w:pPr>
            <w:r w:rsidRPr="004611D8">
              <w:rPr>
                <w:b/>
                <w:noProof/>
                <w:snapToGrid w:val="0"/>
                <w:color w:val="000000" w:themeColor="text1"/>
                <w:sz w:val="24"/>
                <w:szCs w:val="24"/>
              </w:rPr>
              <w:t>Куст №4</w:t>
            </w:r>
          </w:p>
        </w:tc>
      </w:tr>
      <w:tr w:rsidR="009E0696" w:rsidRPr="004611D8" w14:paraId="1F07DDD0" w14:textId="77777777" w:rsidTr="009811DE">
        <w:trPr>
          <w:cantSplit/>
          <w:trHeight w:val="298"/>
          <w:jc w:val="center"/>
        </w:trPr>
        <w:tc>
          <w:tcPr>
            <w:tcW w:w="4248" w:type="dxa"/>
            <w:vAlign w:val="center"/>
          </w:tcPr>
          <w:p w14:paraId="58784F2F" w14:textId="77777777" w:rsidR="009E0696" w:rsidRPr="004611D8" w:rsidRDefault="009E0696" w:rsidP="009811DE">
            <w:pPr>
              <w:ind w:right="-1"/>
              <w:rPr>
                <w:noProof/>
                <w:snapToGrid w:val="0"/>
                <w:color w:val="000000"/>
                <w:sz w:val="24"/>
                <w:szCs w:val="24"/>
              </w:rPr>
            </w:pPr>
            <w:r w:rsidRPr="004611D8">
              <w:rPr>
                <w:noProof/>
                <w:snapToGrid w:val="0"/>
                <w:color w:val="000000"/>
                <w:sz w:val="24"/>
                <w:szCs w:val="24"/>
              </w:rPr>
              <w:t>Фонд скважин всего:</w:t>
            </w:r>
          </w:p>
        </w:tc>
        <w:tc>
          <w:tcPr>
            <w:tcW w:w="2977" w:type="dxa"/>
          </w:tcPr>
          <w:p w14:paraId="1A8297D7" w14:textId="77777777" w:rsidR="009E0696" w:rsidRPr="004611D8" w:rsidRDefault="009E0696" w:rsidP="009811DE">
            <w:pPr>
              <w:ind w:right="-1"/>
              <w:jc w:val="center"/>
              <w:rPr>
                <w:noProof/>
                <w:snapToGrid w:val="0"/>
                <w:color w:val="000000"/>
                <w:sz w:val="24"/>
                <w:szCs w:val="24"/>
              </w:rPr>
            </w:pPr>
            <w:r w:rsidRPr="004611D8">
              <w:rPr>
                <w:noProof/>
                <w:snapToGrid w:val="0"/>
                <w:color w:val="000000"/>
                <w:sz w:val="24"/>
                <w:szCs w:val="24"/>
              </w:rPr>
              <w:t>21</w:t>
            </w:r>
          </w:p>
        </w:tc>
      </w:tr>
      <w:tr w:rsidR="009E0696" w:rsidRPr="004611D8" w14:paraId="2BB0A35F" w14:textId="77777777" w:rsidTr="009811DE">
        <w:trPr>
          <w:cantSplit/>
          <w:trHeight w:val="66"/>
          <w:jc w:val="center"/>
        </w:trPr>
        <w:tc>
          <w:tcPr>
            <w:tcW w:w="4248" w:type="dxa"/>
            <w:vAlign w:val="center"/>
          </w:tcPr>
          <w:p w14:paraId="0BD52BB7" w14:textId="77777777" w:rsidR="009E0696" w:rsidRPr="004611D8" w:rsidRDefault="009E0696" w:rsidP="009811DE">
            <w:pPr>
              <w:ind w:right="-1" w:firstLine="32"/>
              <w:rPr>
                <w:noProof/>
                <w:snapToGrid w:val="0"/>
                <w:color w:val="000000"/>
                <w:sz w:val="24"/>
                <w:szCs w:val="24"/>
              </w:rPr>
            </w:pPr>
            <w:r w:rsidRPr="004611D8">
              <w:rPr>
                <w:noProof/>
                <w:snapToGrid w:val="0"/>
                <w:color w:val="000000"/>
                <w:sz w:val="24"/>
                <w:szCs w:val="24"/>
              </w:rPr>
              <w:t>в т.ч.:</w:t>
            </w:r>
          </w:p>
        </w:tc>
        <w:tc>
          <w:tcPr>
            <w:tcW w:w="2977" w:type="dxa"/>
          </w:tcPr>
          <w:p w14:paraId="0BFAB2F9" w14:textId="77777777" w:rsidR="009E0696" w:rsidRPr="004611D8" w:rsidRDefault="009E0696" w:rsidP="009811DE">
            <w:pPr>
              <w:ind w:right="-1"/>
              <w:jc w:val="center"/>
              <w:rPr>
                <w:noProof/>
                <w:snapToGrid w:val="0"/>
                <w:color w:val="000000"/>
                <w:sz w:val="24"/>
                <w:szCs w:val="24"/>
              </w:rPr>
            </w:pPr>
          </w:p>
        </w:tc>
      </w:tr>
      <w:tr w:rsidR="009E0696" w:rsidRPr="004611D8" w14:paraId="77782CAD" w14:textId="77777777" w:rsidTr="009811DE">
        <w:trPr>
          <w:cantSplit/>
          <w:trHeight w:val="66"/>
          <w:jc w:val="center"/>
        </w:trPr>
        <w:tc>
          <w:tcPr>
            <w:tcW w:w="4248" w:type="dxa"/>
            <w:vAlign w:val="center"/>
          </w:tcPr>
          <w:p w14:paraId="32782DBB" w14:textId="77777777" w:rsidR="009E0696" w:rsidRPr="004611D8" w:rsidRDefault="009E0696" w:rsidP="009811DE">
            <w:pPr>
              <w:ind w:right="-1" w:firstLine="32"/>
              <w:rPr>
                <w:noProof/>
                <w:snapToGrid w:val="0"/>
                <w:color w:val="000000"/>
                <w:sz w:val="24"/>
                <w:szCs w:val="24"/>
              </w:rPr>
            </w:pPr>
            <w:r w:rsidRPr="004611D8">
              <w:rPr>
                <w:noProof/>
                <w:snapToGrid w:val="0"/>
                <w:color w:val="000000"/>
                <w:sz w:val="24"/>
                <w:szCs w:val="24"/>
              </w:rPr>
              <w:t>- разведочные</w:t>
            </w:r>
          </w:p>
        </w:tc>
        <w:tc>
          <w:tcPr>
            <w:tcW w:w="2977" w:type="dxa"/>
          </w:tcPr>
          <w:p w14:paraId="477F3DF1" w14:textId="77777777" w:rsidR="009E0696" w:rsidRPr="004611D8" w:rsidRDefault="009E0696" w:rsidP="009811DE">
            <w:pPr>
              <w:ind w:right="-1"/>
              <w:jc w:val="center"/>
              <w:rPr>
                <w:noProof/>
                <w:snapToGrid w:val="0"/>
                <w:color w:val="000000"/>
                <w:sz w:val="24"/>
                <w:szCs w:val="24"/>
              </w:rPr>
            </w:pPr>
            <w:r w:rsidRPr="004611D8">
              <w:rPr>
                <w:noProof/>
                <w:snapToGrid w:val="0"/>
                <w:color w:val="000000"/>
                <w:sz w:val="24"/>
                <w:szCs w:val="24"/>
              </w:rPr>
              <w:t>1</w:t>
            </w:r>
          </w:p>
        </w:tc>
      </w:tr>
      <w:tr w:rsidR="009E0696" w:rsidRPr="004611D8" w14:paraId="04291E8D" w14:textId="77777777" w:rsidTr="009811DE">
        <w:trPr>
          <w:cantSplit/>
          <w:trHeight w:val="70"/>
          <w:jc w:val="center"/>
        </w:trPr>
        <w:tc>
          <w:tcPr>
            <w:tcW w:w="4248" w:type="dxa"/>
            <w:vAlign w:val="center"/>
          </w:tcPr>
          <w:p w14:paraId="5856D8CA" w14:textId="77777777" w:rsidR="009E0696" w:rsidRPr="004611D8" w:rsidRDefault="009E0696" w:rsidP="009811DE">
            <w:pPr>
              <w:ind w:right="-1" w:firstLine="32"/>
              <w:rPr>
                <w:noProof/>
                <w:snapToGrid w:val="0"/>
                <w:color w:val="000000"/>
                <w:sz w:val="24"/>
                <w:szCs w:val="24"/>
              </w:rPr>
            </w:pPr>
            <w:r w:rsidRPr="004611D8">
              <w:rPr>
                <w:noProof/>
                <w:snapToGrid w:val="0"/>
                <w:color w:val="000000"/>
                <w:sz w:val="24"/>
                <w:szCs w:val="24"/>
              </w:rPr>
              <w:t>- добывающие</w:t>
            </w:r>
          </w:p>
        </w:tc>
        <w:tc>
          <w:tcPr>
            <w:tcW w:w="2977" w:type="dxa"/>
          </w:tcPr>
          <w:p w14:paraId="16C7A59C" w14:textId="77777777" w:rsidR="009E0696" w:rsidRPr="004611D8" w:rsidRDefault="009E0696" w:rsidP="009811DE">
            <w:pPr>
              <w:ind w:right="-1"/>
              <w:jc w:val="center"/>
              <w:rPr>
                <w:noProof/>
                <w:snapToGrid w:val="0"/>
                <w:color w:val="000000"/>
                <w:sz w:val="24"/>
                <w:szCs w:val="24"/>
              </w:rPr>
            </w:pPr>
            <w:r w:rsidRPr="004611D8">
              <w:rPr>
                <w:noProof/>
                <w:snapToGrid w:val="0"/>
                <w:color w:val="000000"/>
                <w:sz w:val="24"/>
                <w:szCs w:val="24"/>
              </w:rPr>
              <w:t>9</w:t>
            </w:r>
          </w:p>
        </w:tc>
      </w:tr>
      <w:tr w:rsidR="009E0696" w:rsidRPr="004611D8" w14:paraId="5B603A14" w14:textId="77777777" w:rsidTr="009811DE">
        <w:trPr>
          <w:cantSplit/>
          <w:trHeight w:val="298"/>
          <w:jc w:val="center"/>
        </w:trPr>
        <w:tc>
          <w:tcPr>
            <w:tcW w:w="4248" w:type="dxa"/>
            <w:vAlign w:val="center"/>
          </w:tcPr>
          <w:p w14:paraId="3885C8A3" w14:textId="77777777" w:rsidR="009E0696" w:rsidRPr="004611D8" w:rsidRDefault="009E0696" w:rsidP="009811DE">
            <w:pPr>
              <w:ind w:right="-1" w:firstLine="32"/>
              <w:rPr>
                <w:noProof/>
                <w:snapToGrid w:val="0"/>
                <w:color w:val="000000"/>
                <w:sz w:val="24"/>
                <w:szCs w:val="24"/>
              </w:rPr>
            </w:pPr>
            <w:r w:rsidRPr="004611D8">
              <w:rPr>
                <w:noProof/>
                <w:snapToGrid w:val="0"/>
                <w:color w:val="000000"/>
                <w:sz w:val="24"/>
                <w:szCs w:val="24"/>
              </w:rPr>
              <w:t>- нагнетательные</w:t>
            </w:r>
          </w:p>
        </w:tc>
        <w:tc>
          <w:tcPr>
            <w:tcW w:w="2977" w:type="dxa"/>
          </w:tcPr>
          <w:p w14:paraId="7F6EDEA4" w14:textId="77777777" w:rsidR="009E0696" w:rsidRPr="004611D8" w:rsidRDefault="009E0696" w:rsidP="009811DE">
            <w:pPr>
              <w:ind w:right="-1"/>
              <w:jc w:val="center"/>
              <w:rPr>
                <w:noProof/>
                <w:snapToGrid w:val="0"/>
                <w:color w:val="000000"/>
                <w:sz w:val="24"/>
                <w:szCs w:val="24"/>
                <w:lang w:val="en-US"/>
              </w:rPr>
            </w:pPr>
            <w:r w:rsidRPr="004611D8">
              <w:rPr>
                <w:noProof/>
                <w:snapToGrid w:val="0"/>
                <w:color w:val="000000"/>
                <w:sz w:val="24"/>
                <w:szCs w:val="24"/>
                <w:lang w:val="en-US"/>
              </w:rPr>
              <w:t>9</w:t>
            </w:r>
          </w:p>
        </w:tc>
      </w:tr>
      <w:tr w:rsidR="009E0696" w:rsidRPr="004611D8" w14:paraId="47824735" w14:textId="77777777" w:rsidTr="009811DE">
        <w:trPr>
          <w:cantSplit/>
          <w:trHeight w:val="298"/>
          <w:jc w:val="center"/>
        </w:trPr>
        <w:tc>
          <w:tcPr>
            <w:tcW w:w="4248" w:type="dxa"/>
            <w:vAlign w:val="center"/>
          </w:tcPr>
          <w:p w14:paraId="15A0FEE3" w14:textId="77777777" w:rsidR="009E0696" w:rsidRPr="004611D8" w:rsidRDefault="009E0696" w:rsidP="009811DE">
            <w:pPr>
              <w:ind w:right="-1" w:firstLine="32"/>
              <w:rPr>
                <w:noProof/>
                <w:snapToGrid w:val="0"/>
                <w:color w:val="000000"/>
                <w:sz w:val="24"/>
                <w:szCs w:val="24"/>
              </w:rPr>
            </w:pPr>
            <w:r w:rsidRPr="004611D8">
              <w:rPr>
                <w:noProof/>
                <w:snapToGrid w:val="0"/>
                <w:color w:val="000000"/>
                <w:sz w:val="24"/>
                <w:szCs w:val="24"/>
              </w:rPr>
              <w:t>- водозаборные</w:t>
            </w:r>
          </w:p>
        </w:tc>
        <w:tc>
          <w:tcPr>
            <w:tcW w:w="2977" w:type="dxa"/>
            <w:vAlign w:val="center"/>
          </w:tcPr>
          <w:p w14:paraId="5C5F1A56" w14:textId="77777777" w:rsidR="009E0696" w:rsidRPr="004611D8" w:rsidRDefault="009E0696" w:rsidP="009811DE">
            <w:pPr>
              <w:ind w:right="-1"/>
              <w:jc w:val="center"/>
              <w:rPr>
                <w:noProof/>
                <w:snapToGrid w:val="0"/>
                <w:color w:val="000000"/>
                <w:sz w:val="24"/>
                <w:szCs w:val="24"/>
              </w:rPr>
            </w:pPr>
            <w:r w:rsidRPr="004611D8">
              <w:rPr>
                <w:noProof/>
                <w:snapToGrid w:val="0"/>
                <w:color w:val="000000"/>
                <w:sz w:val="24"/>
                <w:szCs w:val="24"/>
              </w:rPr>
              <w:t>2</w:t>
            </w:r>
          </w:p>
        </w:tc>
      </w:tr>
    </w:tbl>
    <w:p w14:paraId="4C14F7B8" w14:textId="77777777" w:rsidR="009E0696" w:rsidRPr="004611D8" w:rsidRDefault="009E0696" w:rsidP="00E06B07">
      <w:pPr>
        <w:ind w:firstLine="567"/>
        <w:jc w:val="both"/>
        <w:rPr>
          <w:sz w:val="24"/>
          <w:szCs w:val="24"/>
        </w:rPr>
      </w:pPr>
    </w:p>
    <w:p w14:paraId="292D63BD" w14:textId="77777777" w:rsidR="009E0696" w:rsidRPr="004611D8" w:rsidRDefault="009E0696" w:rsidP="009E0696">
      <w:pPr>
        <w:ind w:firstLine="567"/>
        <w:jc w:val="both"/>
        <w:rPr>
          <w:sz w:val="24"/>
          <w:szCs w:val="24"/>
        </w:rPr>
      </w:pPr>
      <w:r w:rsidRPr="004611D8">
        <w:rPr>
          <w:sz w:val="24"/>
          <w:szCs w:val="24"/>
        </w:rPr>
        <w:t>На кусте № 4 (на период эксплуатации) запроектированы следующие здания и сооружения:</w:t>
      </w:r>
    </w:p>
    <w:p w14:paraId="4D581689" w14:textId="35E2B027"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устье разведочной скважины №12007 (поз. 1.1);</w:t>
      </w:r>
    </w:p>
    <w:p w14:paraId="47656D8C" w14:textId="22EDBCB9"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устье добывающей скважины (поз. 1.2-1.10);</w:t>
      </w:r>
    </w:p>
    <w:p w14:paraId="19285D4B" w14:textId="3582C145"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устье нагнетательной скважины (поз. 2.1-2.9);</w:t>
      </w:r>
    </w:p>
    <w:p w14:paraId="3C8FBA06" w14:textId="4C0D0CC5"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устье водозаборной скважины (поз. 3.1-3.2);</w:t>
      </w:r>
    </w:p>
    <w:p w14:paraId="70E03F5C" w14:textId="46C825D5"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фильтр (поз.4)</w:t>
      </w:r>
    </w:p>
    <w:p w14:paraId="65EB9BB0" w14:textId="4795611D"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установка измерительная на 10 подключений (поз.5,6);</w:t>
      </w:r>
    </w:p>
    <w:p w14:paraId="1AC0A51A" w14:textId="30648962"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блок дозирования реагента (поз. 7);</w:t>
      </w:r>
    </w:p>
    <w:p w14:paraId="6B8A9B14" w14:textId="4F71561C"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емкость подземная дренажная V=12,5 м3 (поз. 8,9);</w:t>
      </w:r>
    </w:p>
    <w:p w14:paraId="3F6C36CA" w14:textId="561C4E6A"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 xml:space="preserve">площадка под силовое электрооборудование (поз. 10); </w:t>
      </w:r>
    </w:p>
    <w:p w14:paraId="357ECC35" w14:textId="70661F3C"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КТП (поз. 10.1);</w:t>
      </w:r>
    </w:p>
    <w:p w14:paraId="5C6CEB83" w14:textId="72C0D6C6"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электрооборудование УЭЦН (поз. 10.2);</w:t>
      </w:r>
    </w:p>
    <w:p w14:paraId="5993EDC2" w14:textId="30C91EE9"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блок аппаратурный (поз. 11.1,11.2);</w:t>
      </w:r>
    </w:p>
    <w:p w14:paraId="1B151E45" w14:textId="48A60F8B"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опора освещения (поз. 12, 13);</w:t>
      </w:r>
    </w:p>
    <w:p w14:paraId="1436FB09" w14:textId="7FDC99E1"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мачта прожекторная (поз.14);</w:t>
      </w:r>
    </w:p>
    <w:p w14:paraId="1C494411" w14:textId="0D1C36D1"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молниеотвод (поз. 15,16);</w:t>
      </w:r>
    </w:p>
    <w:p w14:paraId="41C4F1B4" w14:textId="796F83F1"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ворота (поз. 17,18);</w:t>
      </w:r>
    </w:p>
    <w:p w14:paraId="3B7962B4" w14:textId="0398997A" w:rsidR="009E0696" w:rsidRPr="004611D8" w:rsidRDefault="009E0696" w:rsidP="009E0696">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кабельная эстакада (поз. 19).</w:t>
      </w:r>
    </w:p>
    <w:p w14:paraId="3ACC64D7" w14:textId="77777777" w:rsidR="009E0696" w:rsidRPr="004611D8" w:rsidRDefault="009E0696" w:rsidP="009E0696">
      <w:pPr>
        <w:ind w:firstLine="567"/>
        <w:jc w:val="both"/>
        <w:rPr>
          <w:sz w:val="24"/>
          <w:szCs w:val="24"/>
        </w:rPr>
      </w:pPr>
      <w:r w:rsidRPr="004611D8">
        <w:rPr>
          <w:sz w:val="24"/>
          <w:szCs w:val="24"/>
        </w:rPr>
        <w:t>Компоновка сооружений на генеральном плане площадок выполнена в соответствии с технологической схемой эксплуатации.</w:t>
      </w:r>
    </w:p>
    <w:p w14:paraId="2B4BF135" w14:textId="77777777" w:rsidR="001F31E3" w:rsidRPr="004611D8" w:rsidRDefault="001F31E3" w:rsidP="001F31E3">
      <w:pPr>
        <w:autoSpaceDE w:val="0"/>
        <w:autoSpaceDN w:val="0"/>
        <w:adjustRightInd w:val="0"/>
        <w:ind w:firstLine="567"/>
        <w:jc w:val="both"/>
        <w:rPr>
          <w:sz w:val="24"/>
          <w:szCs w:val="24"/>
        </w:rPr>
      </w:pPr>
      <w:r w:rsidRPr="004611D8">
        <w:rPr>
          <w:sz w:val="24"/>
          <w:szCs w:val="24"/>
        </w:rPr>
        <w:t>Основное воздействие на окружающую природную среду при реализации проектных решений будет происходить в период проведения строительных работ.</w:t>
      </w:r>
    </w:p>
    <w:p w14:paraId="1B714909" w14:textId="77777777" w:rsidR="001F31E3" w:rsidRPr="004611D8" w:rsidRDefault="001F31E3" w:rsidP="001F31E3">
      <w:pPr>
        <w:autoSpaceDE w:val="0"/>
        <w:autoSpaceDN w:val="0"/>
        <w:adjustRightInd w:val="0"/>
        <w:ind w:firstLine="567"/>
        <w:jc w:val="both"/>
        <w:rPr>
          <w:sz w:val="24"/>
          <w:szCs w:val="24"/>
        </w:rPr>
      </w:pPr>
      <w:r w:rsidRPr="004611D8">
        <w:rPr>
          <w:sz w:val="24"/>
          <w:szCs w:val="24"/>
        </w:rPr>
        <w:t>Воздействию подвергаются следующие основные компоненты окружающей среды:</w:t>
      </w:r>
    </w:p>
    <w:p w14:paraId="640B9C62"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приземный слой атмосферы;</w:t>
      </w:r>
    </w:p>
    <w:p w14:paraId="2C7B4BB2"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природные воды;</w:t>
      </w:r>
    </w:p>
    <w:p w14:paraId="1113BB51"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ландшафт и почвенный покров;</w:t>
      </w:r>
    </w:p>
    <w:p w14:paraId="3D05C920"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флора и фауна;</w:t>
      </w:r>
    </w:p>
    <w:p w14:paraId="22019B08"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социальная среда.</w:t>
      </w:r>
    </w:p>
    <w:p w14:paraId="32A5438B" w14:textId="77777777" w:rsidR="001F31E3" w:rsidRPr="004611D8" w:rsidRDefault="001F31E3" w:rsidP="001F31E3">
      <w:pPr>
        <w:ind w:firstLine="567"/>
        <w:jc w:val="both"/>
        <w:rPr>
          <w:sz w:val="24"/>
          <w:szCs w:val="24"/>
        </w:rPr>
      </w:pPr>
      <w:r w:rsidRPr="004611D8">
        <w:rPr>
          <w:sz w:val="24"/>
          <w:szCs w:val="24"/>
        </w:rPr>
        <w:lastRenderedPageBreak/>
        <w:t>В период эксплуатации кустовой площадки, при выполнении всех проектных решений, одним из условий которого является герметичность оборудования и ЗРА, воздействие будет минимальным.</w:t>
      </w:r>
    </w:p>
    <w:p w14:paraId="091D09D6" w14:textId="77777777" w:rsidR="001F31E3" w:rsidRPr="004611D8" w:rsidRDefault="001F31E3" w:rsidP="001F31E3">
      <w:pPr>
        <w:ind w:firstLine="567"/>
        <w:jc w:val="both"/>
        <w:rPr>
          <w:sz w:val="24"/>
          <w:szCs w:val="24"/>
        </w:rPr>
      </w:pPr>
      <w:r w:rsidRPr="004611D8">
        <w:rPr>
          <w:sz w:val="24"/>
          <w:szCs w:val="24"/>
        </w:rPr>
        <w:t>Основные мероприятия, направленные на снижение влияния на состояние окружающей среды:</w:t>
      </w:r>
    </w:p>
    <w:p w14:paraId="3A0EFE28"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рациональная организация строительства, предотвращающая скопление техники на площадке;</w:t>
      </w:r>
    </w:p>
    <w:p w14:paraId="6C390CD6"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осуществление накопления образующихся отходов по их видам и классам опасности с тем, чтобы обеспечить их последующий сбор и транспортировку к местам обработки, утилизации, обезвреживания или размещения отходов на специализированных предприятиях;</w:t>
      </w:r>
    </w:p>
    <w:p w14:paraId="63AE5272"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запрещение мойки строительной техники и автотранспорта на строительной площадке;</w:t>
      </w:r>
    </w:p>
    <w:p w14:paraId="319DBE0D"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полный запрет проведения работ, связанных с воздействием на водные объекты, во время нереста, развития икры и личинок рыб;</w:t>
      </w:r>
    </w:p>
    <w:p w14:paraId="0B90BC03"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полная герметизация системы сбора и транспорта нефти и газа;</w:t>
      </w:r>
    </w:p>
    <w:p w14:paraId="4A8976E9"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контроль 100 % швов сварных соединений;</w:t>
      </w:r>
    </w:p>
    <w:p w14:paraId="16A3AED9"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жесткий контроль со стороны эксплуатирующей организации за технологическим процессом, герметичностью трубопроводов, ЗРА и фланцевых соединений;</w:t>
      </w:r>
    </w:p>
    <w:p w14:paraId="20778B62"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рекультивация нарушенных земель;</w:t>
      </w:r>
    </w:p>
    <w:p w14:paraId="252AEC32"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осуществление экологического мониторинга и контроля за состоянием окружающей среды.</w:t>
      </w:r>
    </w:p>
    <w:p w14:paraId="7AB3F97A" w14:textId="77777777" w:rsidR="001F31E3" w:rsidRPr="004611D8" w:rsidRDefault="001F31E3" w:rsidP="001F31E3">
      <w:pPr>
        <w:ind w:firstLine="567"/>
        <w:jc w:val="both"/>
        <w:rPr>
          <w:sz w:val="24"/>
          <w:szCs w:val="24"/>
        </w:rPr>
      </w:pPr>
      <w:r w:rsidRPr="004611D8">
        <w:rPr>
          <w:sz w:val="24"/>
          <w:szCs w:val="24"/>
        </w:rPr>
        <w:t>При строительстве объекта и его последующей эксплуатации осуществляются регулярные наблюдения (производственный экологический мониторинг) за характером изменения компонентов экосистемы с целью обеспечения организаций информацией о состоянии и загрязнении окружающей среды, необходимой им для осуществления деятельности по сохранению и восстановлению природной среды, рациональному использованию и воспроизводств природных ресурсов, предотвращению негативного воздействия хозяйственной и иной деятельности на окружающую среду и ликвидацию его последствий.</w:t>
      </w:r>
    </w:p>
    <w:p w14:paraId="7CFBF02D" w14:textId="79206AB0" w:rsidR="001F31E3" w:rsidRPr="004611D8" w:rsidRDefault="001F31E3" w:rsidP="001F31E3">
      <w:pPr>
        <w:ind w:firstLine="567"/>
        <w:jc w:val="both"/>
        <w:rPr>
          <w:sz w:val="24"/>
          <w:szCs w:val="24"/>
        </w:rPr>
      </w:pPr>
      <w:r w:rsidRPr="004611D8">
        <w:rPr>
          <w:sz w:val="24"/>
          <w:szCs w:val="24"/>
        </w:rPr>
        <w:t>При разработке проекта выполнена оценка воздействия реализации проектных решений по обустройству куста №4 Восточно-</w:t>
      </w:r>
      <w:proofErr w:type="spellStart"/>
      <w:r w:rsidRPr="004611D8">
        <w:rPr>
          <w:sz w:val="24"/>
          <w:szCs w:val="24"/>
        </w:rPr>
        <w:t>Каюмовского</w:t>
      </w:r>
      <w:proofErr w:type="spellEnd"/>
      <w:r w:rsidRPr="004611D8">
        <w:rPr>
          <w:sz w:val="24"/>
          <w:szCs w:val="24"/>
        </w:rPr>
        <w:t xml:space="preserve"> месторождения на атмосферный воздух; на состояние поверхностных и подземных вод; на земли и почвенный слой; выполнена оценка объемов образования, характеристика движения и утилизации отходов в период строительства и эксплуатации объекта.</w:t>
      </w:r>
    </w:p>
    <w:p w14:paraId="08234378" w14:textId="77777777" w:rsidR="001F31E3" w:rsidRPr="004611D8" w:rsidRDefault="001F31E3" w:rsidP="001F31E3">
      <w:pPr>
        <w:ind w:firstLine="567"/>
        <w:jc w:val="both"/>
        <w:rPr>
          <w:sz w:val="24"/>
          <w:szCs w:val="24"/>
        </w:rPr>
      </w:pPr>
      <w:r w:rsidRPr="004611D8">
        <w:rPr>
          <w:sz w:val="24"/>
          <w:szCs w:val="24"/>
        </w:rPr>
        <w:t>Основное воздействие на окружающую среду при реализации проектных решений будет происходить в период проведения строительных работ, когда ожидается интенсивное, но ограниченное по времени воздействие.</w:t>
      </w:r>
    </w:p>
    <w:p w14:paraId="4BE00B50" w14:textId="77777777" w:rsidR="001F31E3" w:rsidRPr="004611D8" w:rsidRDefault="001F31E3" w:rsidP="001F31E3">
      <w:pPr>
        <w:ind w:firstLine="567"/>
        <w:jc w:val="both"/>
        <w:rPr>
          <w:sz w:val="24"/>
          <w:szCs w:val="24"/>
        </w:rPr>
      </w:pPr>
      <w:r w:rsidRPr="004611D8">
        <w:rPr>
          <w:sz w:val="24"/>
          <w:szCs w:val="24"/>
        </w:rPr>
        <w:t>Общее количество загрязняющих веществ, выбрасываемых в атмосферу на этапе строительства, общее количество отходов, образующихся при производстве строительных работ, общая сумма экологических платежей за негативное воздействие на окружающую среду в результате строительства представлено в таблице:</w:t>
      </w:r>
    </w:p>
    <w:tbl>
      <w:tblPr>
        <w:tblW w:w="4887" w:type="pct"/>
        <w:jc w:val="center"/>
        <w:tblCellMar>
          <w:left w:w="0" w:type="dxa"/>
          <w:right w:w="0" w:type="dxa"/>
        </w:tblCellMar>
        <w:tblLook w:val="0420" w:firstRow="1" w:lastRow="0" w:firstColumn="0" w:lastColumn="0" w:noHBand="0" w:noVBand="1"/>
      </w:tblPr>
      <w:tblGrid>
        <w:gridCol w:w="6865"/>
        <w:gridCol w:w="1134"/>
        <w:gridCol w:w="1476"/>
      </w:tblGrid>
      <w:tr w:rsidR="001F31E3" w:rsidRPr="004611D8" w14:paraId="7139B3A8" w14:textId="77777777" w:rsidTr="001F31E3">
        <w:trPr>
          <w:trHeight w:val="340"/>
          <w:jc w:val="center"/>
        </w:trPr>
        <w:tc>
          <w:tcPr>
            <w:tcW w:w="686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33359386" w14:textId="77777777" w:rsidR="001F31E3" w:rsidRPr="004611D8" w:rsidRDefault="001F31E3" w:rsidP="001F31E3">
            <w:pPr>
              <w:jc w:val="center"/>
              <w:rPr>
                <w:sz w:val="22"/>
                <w:szCs w:val="22"/>
              </w:rPr>
            </w:pPr>
            <w:r w:rsidRPr="004611D8">
              <w:rPr>
                <w:sz w:val="22"/>
                <w:szCs w:val="22"/>
              </w:rPr>
              <w:t>Наименование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969572B" w14:textId="77777777" w:rsidR="001F31E3" w:rsidRPr="004611D8" w:rsidRDefault="001F31E3" w:rsidP="001F31E3">
            <w:pPr>
              <w:jc w:val="center"/>
              <w:rPr>
                <w:sz w:val="22"/>
                <w:szCs w:val="22"/>
              </w:rPr>
            </w:pPr>
            <w:r w:rsidRPr="004611D8">
              <w:rPr>
                <w:sz w:val="22"/>
                <w:szCs w:val="22"/>
              </w:rPr>
              <w:t>Ед. изм.</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EF3FCE4" w14:textId="77777777" w:rsidR="001F31E3" w:rsidRPr="004611D8" w:rsidRDefault="001F31E3" w:rsidP="001F31E3">
            <w:pPr>
              <w:jc w:val="center"/>
              <w:rPr>
                <w:sz w:val="22"/>
                <w:szCs w:val="22"/>
              </w:rPr>
            </w:pPr>
            <w:r w:rsidRPr="004611D8">
              <w:rPr>
                <w:sz w:val="22"/>
                <w:szCs w:val="22"/>
              </w:rPr>
              <w:t>Показатели куста №4</w:t>
            </w:r>
          </w:p>
        </w:tc>
      </w:tr>
      <w:tr w:rsidR="001F31E3" w:rsidRPr="004611D8" w14:paraId="58388390" w14:textId="77777777" w:rsidTr="001F31E3">
        <w:trPr>
          <w:trHeight w:val="340"/>
          <w:jc w:val="center"/>
        </w:trPr>
        <w:tc>
          <w:tcPr>
            <w:tcW w:w="686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4DAE258C" w14:textId="77777777" w:rsidR="001F31E3" w:rsidRPr="004611D8" w:rsidRDefault="001F31E3" w:rsidP="001F31E3">
            <w:pPr>
              <w:jc w:val="both"/>
              <w:rPr>
                <w:sz w:val="22"/>
                <w:szCs w:val="22"/>
              </w:rPr>
            </w:pPr>
            <w:r w:rsidRPr="004611D8">
              <w:rPr>
                <w:sz w:val="22"/>
                <w:szCs w:val="22"/>
              </w:rPr>
              <w:t>Общее количество загрязняющих веществ, выбрасываемых в атмосферу на этапе строительства, составляет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CE34CE5" w14:textId="77777777" w:rsidR="001F31E3" w:rsidRPr="004611D8" w:rsidRDefault="001F31E3" w:rsidP="001F31E3">
            <w:pPr>
              <w:jc w:val="both"/>
              <w:rPr>
                <w:sz w:val="22"/>
                <w:szCs w:val="22"/>
              </w:rPr>
            </w:pPr>
            <w:r w:rsidRPr="004611D8">
              <w:rPr>
                <w:sz w:val="22"/>
                <w:szCs w:val="22"/>
              </w:rPr>
              <w:t>т/период</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38B022EC" w14:textId="77777777" w:rsidR="001F31E3" w:rsidRPr="004611D8" w:rsidRDefault="001F31E3" w:rsidP="001F31E3">
            <w:pPr>
              <w:jc w:val="both"/>
              <w:rPr>
                <w:sz w:val="22"/>
                <w:szCs w:val="22"/>
              </w:rPr>
            </w:pPr>
            <w:r w:rsidRPr="004611D8">
              <w:rPr>
                <w:sz w:val="22"/>
                <w:szCs w:val="22"/>
              </w:rPr>
              <w:t>2,789564</w:t>
            </w:r>
          </w:p>
        </w:tc>
      </w:tr>
      <w:tr w:rsidR="001F31E3" w:rsidRPr="004611D8" w14:paraId="76D9CE96" w14:textId="77777777" w:rsidTr="001F31E3">
        <w:trPr>
          <w:trHeight w:val="340"/>
          <w:jc w:val="center"/>
        </w:trPr>
        <w:tc>
          <w:tcPr>
            <w:tcW w:w="686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B1BFE43" w14:textId="77777777" w:rsidR="001F31E3" w:rsidRPr="004611D8" w:rsidRDefault="001F31E3" w:rsidP="001F31E3">
            <w:pPr>
              <w:jc w:val="both"/>
              <w:rPr>
                <w:sz w:val="22"/>
                <w:szCs w:val="22"/>
              </w:rPr>
            </w:pPr>
            <w:r w:rsidRPr="004611D8">
              <w:rPr>
                <w:sz w:val="22"/>
                <w:szCs w:val="22"/>
              </w:rPr>
              <w:t>Общее количество загрязняющих веществ, выбрасываемых в атмосферу в процессе эксплуатации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4BF606BD" w14:textId="77777777" w:rsidR="001F31E3" w:rsidRPr="004611D8" w:rsidRDefault="001F31E3" w:rsidP="001F31E3">
            <w:pPr>
              <w:jc w:val="both"/>
              <w:rPr>
                <w:sz w:val="22"/>
                <w:szCs w:val="22"/>
              </w:rPr>
            </w:pPr>
            <w:r w:rsidRPr="004611D8">
              <w:rPr>
                <w:sz w:val="22"/>
                <w:szCs w:val="22"/>
              </w:rPr>
              <w:t>т/год</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5577FAB5" w14:textId="77777777" w:rsidR="001F31E3" w:rsidRPr="004611D8" w:rsidRDefault="001F31E3" w:rsidP="001F31E3">
            <w:pPr>
              <w:jc w:val="both"/>
              <w:rPr>
                <w:sz w:val="22"/>
                <w:szCs w:val="22"/>
              </w:rPr>
            </w:pPr>
            <w:r w:rsidRPr="004611D8">
              <w:rPr>
                <w:sz w:val="22"/>
                <w:szCs w:val="22"/>
              </w:rPr>
              <w:t>0,003158</w:t>
            </w:r>
          </w:p>
        </w:tc>
      </w:tr>
      <w:tr w:rsidR="001F31E3" w:rsidRPr="004611D8" w14:paraId="26642563" w14:textId="77777777" w:rsidTr="001F31E3">
        <w:trPr>
          <w:trHeight w:val="340"/>
          <w:jc w:val="center"/>
        </w:trPr>
        <w:tc>
          <w:tcPr>
            <w:tcW w:w="686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1CD752B8" w14:textId="77777777" w:rsidR="001F31E3" w:rsidRPr="004611D8" w:rsidRDefault="001F31E3" w:rsidP="001F31E3">
            <w:pPr>
              <w:jc w:val="both"/>
              <w:rPr>
                <w:sz w:val="22"/>
                <w:szCs w:val="22"/>
              </w:rPr>
            </w:pPr>
            <w:r w:rsidRPr="004611D8">
              <w:rPr>
                <w:sz w:val="22"/>
                <w:szCs w:val="22"/>
              </w:rPr>
              <w:t xml:space="preserve">Общее количество отходов, образующихся при производстве строительных работ, составляет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B8D2AFF" w14:textId="77777777" w:rsidR="001F31E3" w:rsidRPr="004611D8" w:rsidRDefault="001F31E3" w:rsidP="001F31E3">
            <w:pPr>
              <w:jc w:val="both"/>
              <w:rPr>
                <w:sz w:val="22"/>
                <w:szCs w:val="22"/>
              </w:rPr>
            </w:pPr>
            <w:r w:rsidRPr="004611D8">
              <w:rPr>
                <w:sz w:val="22"/>
                <w:szCs w:val="22"/>
              </w:rPr>
              <w:t>т/период</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DBC2856" w14:textId="77777777" w:rsidR="001F31E3" w:rsidRPr="004611D8" w:rsidRDefault="001F31E3" w:rsidP="001F31E3">
            <w:pPr>
              <w:jc w:val="both"/>
              <w:rPr>
                <w:sz w:val="22"/>
                <w:szCs w:val="22"/>
              </w:rPr>
            </w:pPr>
            <w:r w:rsidRPr="004611D8">
              <w:rPr>
                <w:sz w:val="22"/>
                <w:szCs w:val="22"/>
              </w:rPr>
              <w:t>1,598</w:t>
            </w:r>
          </w:p>
        </w:tc>
      </w:tr>
      <w:tr w:rsidR="001F31E3" w:rsidRPr="004611D8" w14:paraId="0FC59BCE" w14:textId="77777777" w:rsidTr="001F31E3">
        <w:trPr>
          <w:trHeight w:val="340"/>
          <w:jc w:val="center"/>
        </w:trPr>
        <w:tc>
          <w:tcPr>
            <w:tcW w:w="686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6AFB1F01" w14:textId="77777777" w:rsidR="001F31E3" w:rsidRPr="004611D8" w:rsidRDefault="001F31E3" w:rsidP="001F31E3">
            <w:pPr>
              <w:jc w:val="both"/>
              <w:rPr>
                <w:sz w:val="22"/>
                <w:szCs w:val="22"/>
              </w:rPr>
            </w:pPr>
            <w:r w:rsidRPr="004611D8">
              <w:rPr>
                <w:sz w:val="22"/>
                <w:szCs w:val="22"/>
              </w:rPr>
              <w:t>Общее количество отходов, образующихся в процессе эксплуатации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3EE1539D" w14:textId="77777777" w:rsidR="001F31E3" w:rsidRPr="004611D8" w:rsidRDefault="001F31E3" w:rsidP="001F31E3">
            <w:pPr>
              <w:jc w:val="both"/>
              <w:rPr>
                <w:sz w:val="22"/>
                <w:szCs w:val="22"/>
              </w:rPr>
            </w:pPr>
            <w:r w:rsidRPr="004611D8">
              <w:rPr>
                <w:sz w:val="22"/>
                <w:szCs w:val="22"/>
              </w:rPr>
              <w:t>т/год</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15E0A81" w14:textId="77777777" w:rsidR="001F31E3" w:rsidRPr="004611D8" w:rsidRDefault="001F31E3" w:rsidP="001F31E3">
            <w:pPr>
              <w:jc w:val="both"/>
              <w:rPr>
                <w:sz w:val="22"/>
                <w:szCs w:val="22"/>
              </w:rPr>
            </w:pPr>
            <w:r w:rsidRPr="004611D8">
              <w:rPr>
                <w:sz w:val="22"/>
                <w:szCs w:val="22"/>
              </w:rPr>
              <w:t>0,28</w:t>
            </w:r>
          </w:p>
        </w:tc>
      </w:tr>
      <w:tr w:rsidR="001F31E3" w:rsidRPr="004611D8" w14:paraId="5B567EE3" w14:textId="77777777" w:rsidTr="001F31E3">
        <w:trPr>
          <w:trHeight w:val="340"/>
          <w:jc w:val="center"/>
        </w:trPr>
        <w:tc>
          <w:tcPr>
            <w:tcW w:w="686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AF6F65F" w14:textId="77777777" w:rsidR="001F31E3" w:rsidRPr="004611D8" w:rsidRDefault="001F31E3" w:rsidP="001F31E3">
            <w:pPr>
              <w:jc w:val="both"/>
              <w:rPr>
                <w:sz w:val="22"/>
                <w:szCs w:val="22"/>
              </w:rPr>
            </w:pPr>
            <w:r w:rsidRPr="004611D8">
              <w:rPr>
                <w:sz w:val="22"/>
                <w:szCs w:val="22"/>
              </w:rPr>
              <w:lastRenderedPageBreak/>
              <w:t>Общая сумма экологических платежей за негативное воздействие на окружающую среду в результате строительства за выбросы загрязняющих веществ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5F5652E5" w14:textId="77777777" w:rsidR="001F31E3" w:rsidRPr="004611D8" w:rsidRDefault="001F31E3" w:rsidP="001F31E3">
            <w:pPr>
              <w:jc w:val="both"/>
              <w:rPr>
                <w:sz w:val="22"/>
                <w:szCs w:val="22"/>
              </w:rPr>
            </w:pPr>
            <w:r w:rsidRPr="004611D8">
              <w:rPr>
                <w:sz w:val="22"/>
                <w:szCs w:val="22"/>
              </w:rPr>
              <w:t>тыс. руб.</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3FF2A952" w14:textId="77777777" w:rsidR="001F31E3" w:rsidRPr="004611D8" w:rsidRDefault="001F31E3" w:rsidP="001F31E3">
            <w:pPr>
              <w:jc w:val="both"/>
              <w:rPr>
                <w:sz w:val="22"/>
                <w:szCs w:val="22"/>
              </w:rPr>
            </w:pPr>
            <w:r w:rsidRPr="004611D8">
              <w:rPr>
                <w:sz w:val="22"/>
                <w:szCs w:val="22"/>
              </w:rPr>
              <w:t>0,212</w:t>
            </w:r>
          </w:p>
        </w:tc>
      </w:tr>
      <w:tr w:rsidR="001F31E3" w:rsidRPr="004611D8" w14:paraId="734EB437" w14:textId="77777777" w:rsidTr="001F31E3">
        <w:trPr>
          <w:trHeight w:val="340"/>
          <w:jc w:val="center"/>
        </w:trPr>
        <w:tc>
          <w:tcPr>
            <w:tcW w:w="686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04EAAFA" w14:textId="77777777" w:rsidR="001F31E3" w:rsidRPr="004611D8" w:rsidRDefault="001F31E3" w:rsidP="001F31E3">
            <w:pPr>
              <w:jc w:val="both"/>
              <w:rPr>
                <w:sz w:val="22"/>
                <w:szCs w:val="22"/>
              </w:rPr>
            </w:pPr>
            <w:r w:rsidRPr="004611D8">
              <w:rPr>
                <w:sz w:val="22"/>
                <w:szCs w:val="22"/>
              </w:rPr>
              <w:t>Общая сумма экологических платежей за негативное воздействие на окружающую среду в результате строительства за размещение отходов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501EA80" w14:textId="77777777" w:rsidR="001F31E3" w:rsidRPr="004611D8" w:rsidRDefault="001F31E3" w:rsidP="001F31E3">
            <w:pPr>
              <w:jc w:val="both"/>
              <w:rPr>
                <w:sz w:val="22"/>
                <w:szCs w:val="22"/>
              </w:rPr>
            </w:pPr>
            <w:r w:rsidRPr="004611D8">
              <w:rPr>
                <w:sz w:val="22"/>
                <w:szCs w:val="22"/>
              </w:rPr>
              <w:t>тыс. руб.</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1E5432C" w14:textId="77777777" w:rsidR="001F31E3" w:rsidRPr="004611D8" w:rsidRDefault="001F31E3" w:rsidP="001F31E3">
            <w:pPr>
              <w:jc w:val="both"/>
              <w:rPr>
                <w:sz w:val="22"/>
                <w:szCs w:val="22"/>
              </w:rPr>
            </w:pPr>
            <w:r w:rsidRPr="004611D8">
              <w:rPr>
                <w:sz w:val="22"/>
                <w:szCs w:val="22"/>
              </w:rPr>
              <w:t>0,075</w:t>
            </w:r>
          </w:p>
        </w:tc>
      </w:tr>
      <w:tr w:rsidR="001F31E3" w:rsidRPr="004611D8" w14:paraId="48A34547" w14:textId="77777777" w:rsidTr="001F31E3">
        <w:trPr>
          <w:trHeight w:val="340"/>
          <w:jc w:val="center"/>
        </w:trPr>
        <w:tc>
          <w:tcPr>
            <w:tcW w:w="6865"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D649BE4" w14:textId="77777777" w:rsidR="001F31E3" w:rsidRPr="004611D8" w:rsidRDefault="001F31E3" w:rsidP="001F31E3">
            <w:pPr>
              <w:jc w:val="both"/>
              <w:rPr>
                <w:sz w:val="22"/>
                <w:szCs w:val="22"/>
              </w:rPr>
            </w:pPr>
            <w:r w:rsidRPr="004611D8">
              <w:rPr>
                <w:sz w:val="22"/>
                <w:szCs w:val="22"/>
              </w:rPr>
              <w:t>Общие затраты на реализацию природоохранных мероприятий и компенсационных выплат, предусмотренных настоящим проектом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7BD41B0" w14:textId="77777777" w:rsidR="001F31E3" w:rsidRPr="004611D8" w:rsidRDefault="001F31E3" w:rsidP="001F31E3">
            <w:pPr>
              <w:jc w:val="both"/>
              <w:rPr>
                <w:sz w:val="22"/>
                <w:szCs w:val="22"/>
              </w:rPr>
            </w:pPr>
            <w:r w:rsidRPr="004611D8">
              <w:rPr>
                <w:sz w:val="22"/>
                <w:szCs w:val="22"/>
              </w:rPr>
              <w:t>тыс. руб.</w:t>
            </w:r>
          </w:p>
        </w:tc>
        <w:tc>
          <w:tcPr>
            <w:tcW w:w="147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11D23761" w14:textId="77777777" w:rsidR="001F31E3" w:rsidRPr="004611D8" w:rsidRDefault="001F31E3" w:rsidP="001F31E3">
            <w:pPr>
              <w:jc w:val="both"/>
              <w:rPr>
                <w:sz w:val="22"/>
                <w:szCs w:val="22"/>
              </w:rPr>
            </w:pPr>
            <w:r w:rsidRPr="004611D8">
              <w:rPr>
                <w:sz w:val="22"/>
                <w:szCs w:val="22"/>
              </w:rPr>
              <w:t xml:space="preserve">42,39 </w:t>
            </w:r>
          </w:p>
        </w:tc>
      </w:tr>
    </w:tbl>
    <w:p w14:paraId="14A09087" w14:textId="77777777" w:rsidR="001F31E3" w:rsidRPr="004611D8" w:rsidRDefault="001F31E3" w:rsidP="001F31E3">
      <w:pPr>
        <w:autoSpaceDE w:val="0"/>
        <w:autoSpaceDN w:val="0"/>
        <w:adjustRightInd w:val="0"/>
        <w:ind w:firstLine="567"/>
        <w:jc w:val="both"/>
        <w:rPr>
          <w:sz w:val="24"/>
          <w:szCs w:val="24"/>
        </w:rPr>
      </w:pPr>
    </w:p>
    <w:p w14:paraId="7F9B3A3A" w14:textId="16BABAE5" w:rsidR="001F31E3" w:rsidRPr="004611D8" w:rsidRDefault="001F31E3" w:rsidP="001F31E3">
      <w:pPr>
        <w:autoSpaceDE w:val="0"/>
        <w:autoSpaceDN w:val="0"/>
        <w:adjustRightInd w:val="0"/>
        <w:ind w:firstLine="567"/>
        <w:jc w:val="both"/>
        <w:rPr>
          <w:sz w:val="24"/>
          <w:szCs w:val="24"/>
        </w:rPr>
      </w:pPr>
      <w:r w:rsidRPr="004611D8">
        <w:rPr>
          <w:sz w:val="24"/>
          <w:szCs w:val="24"/>
        </w:rPr>
        <w:t xml:space="preserve">Прямое воздействие на растительность и животный мир будет ограничено по площади участком землеотвода. </w:t>
      </w:r>
    </w:p>
    <w:p w14:paraId="0115B26B"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Настоящим проектом предусмотрены природоохранные мероприятия, позволяющие до минимума свести негативное воздействие на окружающую среду в период обустройства и эксплуатации площадки кустов скважин.</w:t>
      </w:r>
    </w:p>
    <w:p w14:paraId="386A635A" w14:textId="1B6A515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Оценка воздействия работ при строительстве куста скважин №4 позволяет сделать следующие выводы:</w:t>
      </w:r>
    </w:p>
    <w:p w14:paraId="64723B2D"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Намечаемая хозяйственная деятельность неизбежно повлечет за собой некоторое отрицательное воздействие на природную среду. В период строительства воздействию подвергаются: приземный слой атмосферы, почвенный покров, водные объекты, растительный и животный мир.</w:t>
      </w:r>
    </w:p>
    <w:p w14:paraId="0D551D98"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Воздействие на атмосферный воздух в период строительства можно отнести к кратковременному воздействию.</w:t>
      </w:r>
    </w:p>
    <w:p w14:paraId="155D0772" w14:textId="77777777"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При проведении оценки воздействия на окружающую среду разработаны мероприятия и даны рекомендации, позволяющие свести до минимума риск от выбросов загрязняющих веществ в окружающую среду, от размещения отходов производства и потребления.</w:t>
      </w:r>
    </w:p>
    <w:p w14:paraId="2CF34EDF" w14:textId="205E6B2F" w:rsidR="001F31E3" w:rsidRPr="004611D8" w:rsidRDefault="001F31E3" w:rsidP="001F31E3">
      <w:pPr>
        <w:pStyle w:val="af"/>
        <w:numPr>
          <w:ilvl w:val="0"/>
          <w:numId w:val="4"/>
        </w:numPr>
        <w:autoSpaceDE w:val="0"/>
        <w:autoSpaceDN w:val="0"/>
        <w:adjustRightInd w:val="0"/>
        <w:spacing w:after="0" w:line="240" w:lineRule="auto"/>
        <w:jc w:val="both"/>
        <w:rPr>
          <w:rFonts w:ascii="Times New Roman" w:hAnsi="Times New Roman"/>
          <w:sz w:val="24"/>
          <w:szCs w:val="24"/>
        </w:rPr>
      </w:pPr>
      <w:r w:rsidRPr="004611D8">
        <w:rPr>
          <w:rFonts w:ascii="Times New Roman" w:hAnsi="Times New Roman"/>
          <w:sz w:val="24"/>
          <w:szCs w:val="24"/>
        </w:rPr>
        <w:t>При соблюдении санитарно-экологических норм и правил в процессе сбора, хранения, транспортировки, а также корректного выбора организации, специализирующихся на переработке, размещении отходов, негативное воздействие отходов минимально.</w:t>
      </w:r>
    </w:p>
    <w:p w14:paraId="0D258C2B" w14:textId="77777777" w:rsidR="001F31E3" w:rsidRPr="004611D8" w:rsidRDefault="001F31E3" w:rsidP="001F31E3">
      <w:pPr>
        <w:autoSpaceDE w:val="0"/>
        <w:autoSpaceDN w:val="0"/>
        <w:adjustRightInd w:val="0"/>
        <w:ind w:firstLine="567"/>
        <w:jc w:val="both"/>
        <w:rPr>
          <w:sz w:val="24"/>
          <w:szCs w:val="24"/>
        </w:rPr>
      </w:pPr>
      <w:r w:rsidRPr="004611D8">
        <w:rPr>
          <w:sz w:val="24"/>
          <w:szCs w:val="24"/>
        </w:rPr>
        <w:t>Изученные факторы не препятствуют строительству проектируемых объектов.</w:t>
      </w:r>
    </w:p>
    <w:p w14:paraId="747F0836" w14:textId="77777777" w:rsidR="001F31E3" w:rsidRPr="004611D8" w:rsidRDefault="001F31E3" w:rsidP="001F31E3">
      <w:pPr>
        <w:autoSpaceDE w:val="0"/>
        <w:autoSpaceDN w:val="0"/>
        <w:adjustRightInd w:val="0"/>
        <w:ind w:firstLine="567"/>
        <w:jc w:val="both"/>
        <w:rPr>
          <w:sz w:val="24"/>
          <w:szCs w:val="24"/>
        </w:rPr>
      </w:pPr>
      <w:r w:rsidRPr="004611D8">
        <w:rPr>
          <w:sz w:val="24"/>
          <w:szCs w:val="24"/>
        </w:rPr>
        <w:t>Таким образом, на основании представленных материалов можно сделать вывод о достаточности проработанных в проекте природоохранных мер и рекомендовать проект к реализации.</w:t>
      </w:r>
    </w:p>
    <w:p w14:paraId="3E17DD03" w14:textId="111C34B6" w:rsidR="002130FC" w:rsidRPr="004611D8" w:rsidRDefault="001F31E3" w:rsidP="001F31E3">
      <w:pPr>
        <w:autoSpaceDE w:val="0"/>
        <w:autoSpaceDN w:val="0"/>
        <w:adjustRightInd w:val="0"/>
        <w:ind w:firstLine="567"/>
        <w:jc w:val="both"/>
        <w:rPr>
          <w:sz w:val="24"/>
          <w:szCs w:val="24"/>
        </w:rPr>
      </w:pPr>
      <w:r w:rsidRPr="004611D8">
        <w:rPr>
          <w:sz w:val="24"/>
          <w:szCs w:val="24"/>
        </w:rPr>
        <w:t>Каких - либо социальных последствий от строительства проектируемых объектов: изменения условий жизни людей, миграционных процессов, высвобождения работающих - не ожидается.</w:t>
      </w:r>
      <w:r w:rsidR="00667E1A" w:rsidRPr="004611D8">
        <w:rPr>
          <w:sz w:val="24"/>
          <w:szCs w:val="24"/>
        </w:rPr>
        <w:t xml:space="preserve"> </w:t>
      </w:r>
      <w:r w:rsidR="002130FC" w:rsidRPr="004611D8">
        <w:rPr>
          <w:sz w:val="24"/>
          <w:szCs w:val="24"/>
        </w:rPr>
        <w:t>Спасибо за внимание!</w:t>
      </w:r>
    </w:p>
    <w:p w14:paraId="72C998E4" w14:textId="77777777" w:rsidR="00B13FC7" w:rsidRPr="004611D8" w:rsidRDefault="006C39C8" w:rsidP="0003375B">
      <w:pPr>
        <w:tabs>
          <w:tab w:val="left" w:pos="3402"/>
        </w:tabs>
        <w:ind w:firstLine="709"/>
        <w:jc w:val="center"/>
        <w:rPr>
          <w:rFonts w:eastAsia="Calibri"/>
          <w:b/>
          <w:sz w:val="24"/>
          <w:szCs w:val="24"/>
        </w:rPr>
      </w:pPr>
      <w:r w:rsidRPr="004611D8">
        <w:rPr>
          <w:rFonts w:eastAsia="Calibri"/>
          <w:b/>
          <w:sz w:val="24"/>
          <w:szCs w:val="24"/>
        </w:rPr>
        <w:t>Вопросы и ответы:</w:t>
      </w:r>
    </w:p>
    <w:p w14:paraId="5212F1E9" w14:textId="19947886" w:rsidR="00CC0FD1" w:rsidRPr="004611D8" w:rsidRDefault="006A7CA4" w:rsidP="002D6B0A">
      <w:pPr>
        <w:tabs>
          <w:tab w:val="left" w:pos="3402"/>
        </w:tabs>
        <w:spacing w:line="276" w:lineRule="auto"/>
        <w:ind w:firstLine="709"/>
        <w:jc w:val="both"/>
        <w:rPr>
          <w:sz w:val="24"/>
          <w:szCs w:val="24"/>
        </w:rPr>
      </w:pPr>
      <w:r w:rsidRPr="004611D8">
        <w:rPr>
          <w:sz w:val="24"/>
          <w:szCs w:val="24"/>
        </w:rPr>
        <w:t>Вопросов от общественности не поступило.</w:t>
      </w:r>
    </w:p>
    <w:p w14:paraId="4565C570" w14:textId="33456E16" w:rsidR="00210876" w:rsidRPr="004611D8" w:rsidRDefault="00D4796E" w:rsidP="00D4796E">
      <w:pPr>
        <w:tabs>
          <w:tab w:val="left" w:pos="3402"/>
        </w:tabs>
        <w:spacing w:line="276" w:lineRule="auto"/>
        <w:ind w:firstLine="709"/>
        <w:jc w:val="both"/>
        <w:rPr>
          <w:sz w:val="24"/>
          <w:szCs w:val="24"/>
        </w:rPr>
      </w:pPr>
      <w:r w:rsidRPr="004611D8">
        <w:rPr>
          <w:sz w:val="24"/>
          <w:szCs w:val="24"/>
        </w:rPr>
        <w:t xml:space="preserve">В период размещения материалов и документации о намечаемой деятельности на территории Кондинского района Ханты-Мансийского автономного округа – Югры для ознакомления в Управлении по природным ресурсам и экологии администрации Кондинского района замечания и предложения </w:t>
      </w:r>
      <w:r w:rsidR="003071B6" w:rsidRPr="004611D8">
        <w:rPr>
          <w:sz w:val="24"/>
          <w:szCs w:val="24"/>
        </w:rPr>
        <w:t>не поступ</w:t>
      </w:r>
      <w:r w:rsidR="00AF3EB2" w:rsidRPr="004611D8">
        <w:rPr>
          <w:sz w:val="24"/>
          <w:szCs w:val="24"/>
        </w:rPr>
        <w:t>а</w:t>
      </w:r>
      <w:r w:rsidR="003071B6" w:rsidRPr="004611D8">
        <w:rPr>
          <w:sz w:val="24"/>
          <w:szCs w:val="24"/>
        </w:rPr>
        <w:t>ли</w:t>
      </w:r>
      <w:r w:rsidRPr="004611D8">
        <w:rPr>
          <w:sz w:val="24"/>
          <w:szCs w:val="24"/>
        </w:rPr>
        <w:t>.</w:t>
      </w:r>
      <w:r w:rsidR="00590825" w:rsidRPr="004611D8">
        <w:rPr>
          <w:sz w:val="24"/>
          <w:szCs w:val="24"/>
        </w:rPr>
        <w:t xml:space="preserve"> </w:t>
      </w:r>
    </w:p>
    <w:p w14:paraId="2705C8DD" w14:textId="77777777" w:rsidR="00D4796E" w:rsidRPr="004611D8" w:rsidRDefault="00D4796E" w:rsidP="00D4796E">
      <w:pPr>
        <w:tabs>
          <w:tab w:val="left" w:pos="3402"/>
        </w:tabs>
        <w:spacing w:line="276" w:lineRule="auto"/>
        <w:ind w:firstLine="709"/>
        <w:jc w:val="both"/>
        <w:rPr>
          <w:sz w:val="24"/>
          <w:szCs w:val="24"/>
        </w:rPr>
      </w:pPr>
      <w:r w:rsidRPr="004611D8">
        <w:rPr>
          <w:sz w:val="24"/>
          <w:szCs w:val="24"/>
        </w:rPr>
        <w:t xml:space="preserve">По результатам проведения общественных обсуждений </w:t>
      </w:r>
      <w:r w:rsidR="002D6B0A" w:rsidRPr="004611D8">
        <w:rPr>
          <w:sz w:val="24"/>
          <w:szCs w:val="24"/>
        </w:rPr>
        <w:t xml:space="preserve">заместителем </w:t>
      </w:r>
      <w:r w:rsidRPr="004611D8">
        <w:rPr>
          <w:sz w:val="24"/>
          <w:szCs w:val="24"/>
        </w:rPr>
        <w:t>председател</w:t>
      </w:r>
      <w:r w:rsidR="002D6B0A" w:rsidRPr="004611D8">
        <w:rPr>
          <w:sz w:val="24"/>
          <w:szCs w:val="24"/>
        </w:rPr>
        <w:t>я</w:t>
      </w:r>
      <w:r w:rsidRPr="004611D8">
        <w:rPr>
          <w:sz w:val="24"/>
          <w:szCs w:val="24"/>
        </w:rPr>
        <w:t xml:space="preserve"> комиссии общественных обсуждений были сформированы итоговые резолюции:</w:t>
      </w:r>
    </w:p>
    <w:p w14:paraId="23F78381" w14:textId="2A3696C0" w:rsidR="006C39C8" w:rsidRPr="004611D8" w:rsidRDefault="00D4796E" w:rsidP="00D4796E">
      <w:pPr>
        <w:tabs>
          <w:tab w:val="left" w:pos="3402"/>
        </w:tabs>
        <w:ind w:firstLine="567"/>
        <w:jc w:val="both"/>
        <w:rPr>
          <w:rFonts w:eastAsia="Calibri"/>
          <w:sz w:val="24"/>
          <w:szCs w:val="24"/>
        </w:rPr>
      </w:pPr>
      <w:r w:rsidRPr="004611D8">
        <w:rPr>
          <w:sz w:val="24"/>
          <w:szCs w:val="24"/>
        </w:rPr>
        <w:t xml:space="preserve">1. Общественные обсуждения </w:t>
      </w:r>
      <w:r w:rsidR="00AF506C" w:rsidRPr="004611D8">
        <w:rPr>
          <w:sz w:val="24"/>
          <w:szCs w:val="24"/>
        </w:rPr>
        <w:t>проектной документации, включающей материалы оценки воздействия на окружающую среду объекта государственной экологической экспертизы «Куст №4 Восточно-</w:t>
      </w:r>
      <w:proofErr w:type="spellStart"/>
      <w:r w:rsidR="00AF506C" w:rsidRPr="004611D8">
        <w:rPr>
          <w:sz w:val="24"/>
          <w:szCs w:val="24"/>
        </w:rPr>
        <w:t>Каюмовского</w:t>
      </w:r>
      <w:proofErr w:type="spellEnd"/>
      <w:r w:rsidR="00AF506C" w:rsidRPr="004611D8">
        <w:rPr>
          <w:sz w:val="24"/>
          <w:szCs w:val="24"/>
        </w:rPr>
        <w:t xml:space="preserve"> месторождения» </w:t>
      </w:r>
      <w:r w:rsidRPr="004611D8">
        <w:rPr>
          <w:sz w:val="24"/>
          <w:szCs w:val="24"/>
        </w:rPr>
        <w:t>считать состоявшимися</w:t>
      </w:r>
      <w:r w:rsidR="006C39C8" w:rsidRPr="004611D8">
        <w:rPr>
          <w:rFonts w:eastAsia="Calibri"/>
          <w:sz w:val="24"/>
          <w:szCs w:val="24"/>
        </w:rPr>
        <w:t>.</w:t>
      </w:r>
    </w:p>
    <w:p w14:paraId="697CAEB2" w14:textId="5682FA6F" w:rsidR="00A11650" w:rsidRPr="004611D8" w:rsidRDefault="00A11650" w:rsidP="00A11650">
      <w:pPr>
        <w:tabs>
          <w:tab w:val="left" w:pos="3402"/>
        </w:tabs>
        <w:ind w:firstLine="567"/>
        <w:jc w:val="both"/>
        <w:rPr>
          <w:rFonts w:eastAsia="Calibri"/>
          <w:sz w:val="24"/>
          <w:szCs w:val="24"/>
        </w:rPr>
      </w:pPr>
      <w:r w:rsidRPr="004611D8">
        <w:rPr>
          <w:rFonts w:eastAsia="Calibri"/>
          <w:sz w:val="24"/>
          <w:szCs w:val="24"/>
        </w:rPr>
        <w:t xml:space="preserve">2. </w:t>
      </w:r>
      <w:r w:rsidR="00D83E1B" w:rsidRPr="004611D8">
        <w:rPr>
          <w:rFonts w:eastAsia="Calibri"/>
          <w:sz w:val="24"/>
          <w:szCs w:val="24"/>
        </w:rPr>
        <w:t>Большинство п</w:t>
      </w:r>
      <w:r w:rsidR="006B5A1F" w:rsidRPr="004611D8">
        <w:rPr>
          <w:rFonts w:eastAsia="Calibri"/>
          <w:sz w:val="24"/>
          <w:szCs w:val="24"/>
        </w:rPr>
        <w:t>рисутствующи</w:t>
      </w:r>
      <w:r w:rsidR="00D83E1B" w:rsidRPr="004611D8">
        <w:rPr>
          <w:rFonts w:eastAsia="Calibri"/>
          <w:sz w:val="24"/>
          <w:szCs w:val="24"/>
        </w:rPr>
        <w:t>х</w:t>
      </w:r>
      <w:r w:rsidR="006B5A1F" w:rsidRPr="004611D8">
        <w:rPr>
          <w:rFonts w:eastAsia="Calibri"/>
          <w:sz w:val="24"/>
          <w:szCs w:val="24"/>
        </w:rPr>
        <w:t xml:space="preserve"> на общественных обсуждениях представител</w:t>
      </w:r>
      <w:r w:rsidR="00D83E1B" w:rsidRPr="004611D8">
        <w:rPr>
          <w:rFonts w:eastAsia="Calibri"/>
          <w:sz w:val="24"/>
          <w:szCs w:val="24"/>
        </w:rPr>
        <w:t>ей</w:t>
      </w:r>
      <w:r w:rsidR="006B5A1F" w:rsidRPr="004611D8">
        <w:rPr>
          <w:rFonts w:eastAsia="Calibri"/>
          <w:sz w:val="24"/>
          <w:szCs w:val="24"/>
        </w:rPr>
        <w:t xml:space="preserve"> общественности выразили в отношении </w:t>
      </w:r>
      <w:r w:rsidR="00AF506C" w:rsidRPr="004611D8">
        <w:rPr>
          <w:rFonts w:eastAsia="Calibri"/>
          <w:sz w:val="24"/>
          <w:szCs w:val="24"/>
        </w:rPr>
        <w:t>проектной документации, включающей материалы оценки воздействия на окружающую среду объекта государственной экологической экспертизы «Куст №4 Восточно-</w:t>
      </w:r>
      <w:proofErr w:type="spellStart"/>
      <w:r w:rsidR="00AF506C" w:rsidRPr="004611D8">
        <w:rPr>
          <w:rFonts w:eastAsia="Calibri"/>
          <w:sz w:val="24"/>
          <w:szCs w:val="24"/>
        </w:rPr>
        <w:t>Каюмовского</w:t>
      </w:r>
      <w:proofErr w:type="spellEnd"/>
      <w:r w:rsidR="00AF506C" w:rsidRPr="004611D8">
        <w:rPr>
          <w:rFonts w:eastAsia="Calibri"/>
          <w:sz w:val="24"/>
          <w:szCs w:val="24"/>
        </w:rPr>
        <w:t xml:space="preserve"> месторождения» </w:t>
      </w:r>
      <w:r w:rsidR="003071B6" w:rsidRPr="004611D8">
        <w:rPr>
          <w:sz w:val="24"/>
          <w:szCs w:val="24"/>
        </w:rPr>
        <w:t>положительное</w:t>
      </w:r>
      <w:r w:rsidR="00B13FC7" w:rsidRPr="004611D8">
        <w:rPr>
          <w:rFonts w:eastAsia="Calibri"/>
          <w:sz w:val="24"/>
          <w:szCs w:val="24"/>
        </w:rPr>
        <w:t xml:space="preserve"> </w:t>
      </w:r>
      <w:r w:rsidR="006B5A1F" w:rsidRPr="004611D8">
        <w:rPr>
          <w:rFonts w:eastAsia="Calibri"/>
          <w:sz w:val="24"/>
          <w:szCs w:val="24"/>
        </w:rPr>
        <w:t>общественное мнение.</w:t>
      </w:r>
      <w:r w:rsidR="003B72CA" w:rsidRPr="004611D8">
        <w:rPr>
          <w:rFonts w:eastAsia="Calibri"/>
          <w:sz w:val="24"/>
          <w:szCs w:val="24"/>
        </w:rPr>
        <w:t xml:space="preserve"> </w:t>
      </w:r>
      <w:r w:rsidR="00B67664" w:rsidRPr="004611D8">
        <w:rPr>
          <w:rFonts w:eastAsia="Calibri"/>
          <w:sz w:val="24"/>
          <w:szCs w:val="24"/>
        </w:rPr>
        <w:t xml:space="preserve">Проектная документация </w:t>
      </w:r>
      <w:r w:rsidR="003B72CA" w:rsidRPr="004611D8">
        <w:rPr>
          <w:rFonts w:eastAsia="Calibri"/>
          <w:sz w:val="24"/>
          <w:szCs w:val="24"/>
        </w:rPr>
        <w:t>рекомендован</w:t>
      </w:r>
      <w:r w:rsidR="00B67664" w:rsidRPr="004611D8">
        <w:rPr>
          <w:rFonts w:eastAsia="Calibri"/>
          <w:sz w:val="24"/>
          <w:szCs w:val="24"/>
        </w:rPr>
        <w:t>а</w:t>
      </w:r>
      <w:r w:rsidR="003B72CA" w:rsidRPr="004611D8">
        <w:rPr>
          <w:rFonts w:eastAsia="Calibri"/>
          <w:sz w:val="24"/>
          <w:szCs w:val="24"/>
        </w:rPr>
        <w:t xml:space="preserve"> к реализации.</w:t>
      </w:r>
    </w:p>
    <w:p w14:paraId="0D9CAEC6" w14:textId="77777777" w:rsidR="006C39C8" w:rsidRPr="004611D8" w:rsidRDefault="006C39C8" w:rsidP="00A11650">
      <w:pPr>
        <w:tabs>
          <w:tab w:val="left" w:pos="3402"/>
        </w:tabs>
        <w:ind w:firstLine="567"/>
        <w:jc w:val="both"/>
        <w:rPr>
          <w:rFonts w:eastAsia="Calibri"/>
          <w:sz w:val="24"/>
          <w:szCs w:val="24"/>
        </w:rPr>
      </w:pPr>
      <w:r w:rsidRPr="004611D8">
        <w:rPr>
          <w:rFonts w:eastAsia="Calibri"/>
          <w:sz w:val="24"/>
          <w:szCs w:val="24"/>
        </w:rPr>
        <w:lastRenderedPageBreak/>
        <w:t>Неотъемлемой частью протокола является следующие приложения:</w:t>
      </w:r>
    </w:p>
    <w:p w14:paraId="386A8A75" w14:textId="645D757B" w:rsidR="00D375BC" w:rsidRPr="004611D8" w:rsidRDefault="006C39C8" w:rsidP="00D375BC">
      <w:pPr>
        <w:tabs>
          <w:tab w:val="left" w:pos="3402"/>
        </w:tabs>
        <w:suppressAutoHyphens/>
        <w:ind w:firstLine="567"/>
        <w:jc w:val="both"/>
        <w:rPr>
          <w:rFonts w:eastAsia="Calibri"/>
          <w:sz w:val="24"/>
          <w:szCs w:val="24"/>
        </w:rPr>
      </w:pPr>
      <w:r w:rsidRPr="004611D8">
        <w:rPr>
          <w:rFonts w:eastAsia="Calibri"/>
          <w:sz w:val="24"/>
          <w:szCs w:val="24"/>
        </w:rPr>
        <w:t xml:space="preserve">- Приложение № 1. </w:t>
      </w:r>
      <w:r w:rsidR="00641726" w:rsidRPr="004611D8">
        <w:rPr>
          <w:rFonts w:eastAsia="Calibri"/>
          <w:sz w:val="24"/>
          <w:szCs w:val="24"/>
        </w:rPr>
        <w:t>Лист регистрации участников</w:t>
      </w:r>
      <w:r w:rsidR="00D375BC" w:rsidRPr="004611D8">
        <w:rPr>
          <w:rFonts w:eastAsia="Calibri"/>
          <w:sz w:val="24"/>
          <w:szCs w:val="24"/>
        </w:rPr>
        <w:t xml:space="preserve"> –</w:t>
      </w:r>
      <w:r w:rsidR="00831CDE" w:rsidRPr="004611D8">
        <w:rPr>
          <w:rFonts w:eastAsia="Calibri"/>
          <w:sz w:val="24"/>
          <w:szCs w:val="24"/>
        </w:rPr>
        <w:t xml:space="preserve"> </w:t>
      </w:r>
      <w:r w:rsidR="00D375BC" w:rsidRPr="004611D8">
        <w:rPr>
          <w:rFonts w:eastAsia="Calibri"/>
          <w:sz w:val="24"/>
          <w:szCs w:val="24"/>
        </w:rPr>
        <w:t>н</w:t>
      </w:r>
      <w:r w:rsidR="003071B6" w:rsidRPr="004611D8">
        <w:rPr>
          <w:rFonts w:eastAsia="Calibri"/>
          <w:sz w:val="24"/>
          <w:szCs w:val="24"/>
        </w:rPr>
        <w:t xml:space="preserve">а </w:t>
      </w:r>
      <w:r w:rsidR="00A63819" w:rsidRPr="004611D8">
        <w:rPr>
          <w:rFonts w:eastAsia="Calibri"/>
          <w:sz w:val="24"/>
          <w:szCs w:val="24"/>
        </w:rPr>
        <w:t>1</w:t>
      </w:r>
      <w:r w:rsidR="003071B6" w:rsidRPr="004611D8">
        <w:rPr>
          <w:rFonts w:eastAsia="Calibri"/>
          <w:sz w:val="24"/>
          <w:szCs w:val="24"/>
        </w:rPr>
        <w:t xml:space="preserve"> л</w:t>
      </w:r>
      <w:r w:rsidR="00082875" w:rsidRPr="004611D8">
        <w:rPr>
          <w:rFonts w:eastAsia="Calibri"/>
          <w:sz w:val="24"/>
          <w:szCs w:val="24"/>
        </w:rPr>
        <w:t>.</w:t>
      </w:r>
      <w:r w:rsidR="00831CDE" w:rsidRPr="004611D8">
        <w:rPr>
          <w:rFonts w:eastAsia="Calibri"/>
          <w:sz w:val="24"/>
          <w:szCs w:val="24"/>
        </w:rPr>
        <w:t xml:space="preserve"> </w:t>
      </w:r>
      <w:r w:rsidR="00617651" w:rsidRPr="004611D8">
        <w:rPr>
          <w:rFonts w:eastAsia="Calibri"/>
          <w:sz w:val="24"/>
          <w:szCs w:val="24"/>
        </w:rPr>
        <w:t>в 1 экз.</w:t>
      </w:r>
      <w:r w:rsidR="003071B6" w:rsidRPr="004611D8">
        <w:rPr>
          <w:rFonts w:eastAsia="Calibri"/>
          <w:sz w:val="24"/>
          <w:szCs w:val="24"/>
        </w:rPr>
        <w:t>;</w:t>
      </w:r>
    </w:p>
    <w:p w14:paraId="21611F83" w14:textId="35FC9026" w:rsidR="00D375BC" w:rsidRPr="004611D8" w:rsidRDefault="006C39C8" w:rsidP="00D375BC">
      <w:pPr>
        <w:tabs>
          <w:tab w:val="left" w:pos="3402"/>
        </w:tabs>
        <w:suppressAutoHyphens/>
        <w:ind w:firstLine="567"/>
        <w:jc w:val="both"/>
        <w:rPr>
          <w:rFonts w:eastAsia="Calibri"/>
          <w:sz w:val="24"/>
          <w:szCs w:val="24"/>
        </w:rPr>
      </w:pPr>
      <w:r w:rsidRPr="004611D8">
        <w:rPr>
          <w:rFonts w:eastAsia="Calibri"/>
          <w:sz w:val="24"/>
          <w:szCs w:val="24"/>
        </w:rPr>
        <w:t>-Приложение № 2</w:t>
      </w:r>
      <w:r w:rsidR="00A11650" w:rsidRPr="004611D8">
        <w:rPr>
          <w:rFonts w:eastAsia="Calibri"/>
          <w:sz w:val="24"/>
          <w:szCs w:val="24"/>
        </w:rPr>
        <w:t>.</w:t>
      </w:r>
      <w:r w:rsidRPr="004611D8">
        <w:rPr>
          <w:rFonts w:eastAsia="Calibri"/>
          <w:sz w:val="24"/>
          <w:szCs w:val="24"/>
        </w:rPr>
        <w:t xml:space="preserve"> </w:t>
      </w:r>
      <w:r w:rsidR="00B67664" w:rsidRPr="004611D8">
        <w:rPr>
          <w:sz w:val="24"/>
          <w:szCs w:val="24"/>
        </w:rPr>
        <w:t>Журнал</w:t>
      </w:r>
      <w:r w:rsidR="00617651" w:rsidRPr="004611D8">
        <w:rPr>
          <w:sz w:val="24"/>
          <w:szCs w:val="24"/>
        </w:rPr>
        <w:t xml:space="preserve"> рекомендаций, предложений и замечаний общественности по материалам </w:t>
      </w:r>
      <w:r w:rsidR="00B67664" w:rsidRPr="004611D8">
        <w:rPr>
          <w:sz w:val="24"/>
          <w:szCs w:val="24"/>
        </w:rPr>
        <w:t>проектной документации, включающей материалы оценки воздействия на окружающую среду объекта государственной экологической экспертизы «Куст №4 Восточно-</w:t>
      </w:r>
      <w:proofErr w:type="spellStart"/>
      <w:r w:rsidR="00B67664" w:rsidRPr="004611D8">
        <w:rPr>
          <w:sz w:val="24"/>
          <w:szCs w:val="24"/>
        </w:rPr>
        <w:t>Каюмовского</w:t>
      </w:r>
      <w:proofErr w:type="spellEnd"/>
      <w:r w:rsidR="00B67664" w:rsidRPr="004611D8">
        <w:rPr>
          <w:sz w:val="24"/>
          <w:szCs w:val="24"/>
        </w:rPr>
        <w:t xml:space="preserve"> месторождения» </w:t>
      </w:r>
      <w:r w:rsidR="00082875" w:rsidRPr="004611D8">
        <w:rPr>
          <w:sz w:val="24"/>
          <w:szCs w:val="24"/>
        </w:rPr>
        <w:t>на 2 л. в 1 экз.</w:t>
      </w:r>
      <w:r w:rsidR="00617651" w:rsidRPr="004611D8">
        <w:rPr>
          <w:rFonts w:eastAsia="Calibri"/>
          <w:sz w:val="24"/>
          <w:szCs w:val="24"/>
        </w:rPr>
        <w:t xml:space="preserve">; </w:t>
      </w:r>
    </w:p>
    <w:p w14:paraId="3932F5A8" w14:textId="3D3E188C" w:rsidR="00D375BC" w:rsidRPr="004611D8" w:rsidRDefault="00A11650" w:rsidP="00641726">
      <w:pPr>
        <w:tabs>
          <w:tab w:val="left" w:pos="3402"/>
        </w:tabs>
        <w:suppressAutoHyphens/>
        <w:ind w:firstLine="567"/>
        <w:jc w:val="both"/>
        <w:rPr>
          <w:color w:val="000000"/>
          <w:sz w:val="24"/>
          <w:szCs w:val="24"/>
          <w:lang w:eastAsia="ru-RU"/>
        </w:rPr>
      </w:pPr>
      <w:r w:rsidRPr="004611D8">
        <w:rPr>
          <w:color w:val="000000"/>
          <w:sz w:val="24"/>
          <w:szCs w:val="24"/>
          <w:lang w:eastAsia="ru-RU"/>
        </w:rPr>
        <w:t>-</w:t>
      </w:r>
      <w:r w:rsidR="00D4796E" w:rsidRPr="004611D8">
        <w:rPr>
          <w:color w:val="000000"/>
          <w:sz w:val="24"/>
          <w:szCs w:val="24"/>
          <w:lang w:eastAsia="ru-RU"/>
        </w:rPr>
        <w:t xml:space="preserve"> </w:t>
      </w:r>
      <w:r w:rsidRPr="004611D8">
        <w:rPr>
          <w:color w:val="000000"/>
          <w:sz w:val="24"/>
          <w:szCs w:val="24"/>
          <w:lang w:eastAsia="ru-RU"/>
        </w:rPr>
        <w:t xml:space="preserve">Приложение №3. </w:t>
      </w:r>
      <w:r w:rsidR="00D375BC" w:rsidRPr="004611D8">
        <w:rPr>
          <w:color w:val="000000"/>
          <w:sz w:val="24"/>
          <w:szCs w:val="24"/>
          <w:lang w:eastAsia="ru-RU"/>
        </w:rPr>
        <w:t xml:space="preserve">Копия Постановления администрации Кондинского района от </w:t>
      </w:r>
      <w:r w:rsidR="00843FFC" w:rsidRPr="004611D8">
        <w:rPr>
          <w:color w:val="000000"/>
          <w:sz w:val="24"/>
          <w:szCs w:val="24"/>
          <w:lang w:eastAsia="ru-RU"/>
        </w:rPr>
        <w:t>09</w:t>
      </w:r>
      <w:r w:rsidR="00F74D15" w:rsidRPr="004611D8">
        <w:rPr>
          <w:color w:val="000000"/>
          <w:sz w:val="24"/>
          <w:szCs w:val="24"/>
          <w:lang w:eastAsia="ru-RU"/>
        </w:rPr>
        <w:t xml:space="preserve"> </w:t>
      </w:r>
      <w:r w:rsidR="00843FFC" w:rsidRPr="004611D8">
        <w:rPr>
          <w:color w:val="000000"/>
          <w:sz w:val="24"/>
          <w:szCs w:val="24"/>
          <w:lang w:eastAsia="ru-RU"/>
        </w:rPr>
        <w:t>ноября</w:t>
      </w:r>
      <w:r w:rsidR="00F74D15" w:rsidRPr="004611D8">
        <w:rPr>
          <w:color w:val="000000"/>
          <w:sz w:val="24"/>
          <w:szCs w:val="24"/>
          <w:lang w:eastAsia="ru-RU"/>
        </w:rPr>
        <w:t xml:space="preserve"> 2020 </w:t>
      </w:r>
      <w:r w:rsidR="00D375BC" w:rsidRPr="004611D8">
        <w:rPr>
          <w:color w:val="000000"/>
          <w:sz w:val="24"/>
          <w:szCs w:val="24"/>
          <w:lang w:eastAsia="ru-RU"/>
        </w:rPr>
        <w:t xml:space="preserve">года № </w:t>
      </w:r>
      <w:r w:rsidR="00843FFC" w:rsidRPr="004611D8">
        <w:rPr>
          <w:color w:val="000000"/>
          <w:sz w:val="24"/>
          <w:szCs w:val="24"/>
          <w:lang w:eastAsia="ru-RU"/>
        </w:rPr>
        <w:t>2059</w:t>
      </w:r>
      <w:r w:rsidR="00D375BC" w:rsidRPr="004611D8">
        <w:rPr>
          <w:color w:val="000000"/>
          <w:sz w:val="24"/>
          <w:szCs w:val="24"/>
          <w:lang w:eastAsia="ru-RU"/>
        </w:rPr>
        <w:t xml:space="preserve"> «Об организации проведения общественных обсуждений» на </w:t>
      </w:r>
      <w:r w:rsidR="00692C16" w:rsidRPr="004611D8">
        <w:rPr>
          <w:color w:val="000000"/>
          <w:sz w:val="24"/>
          <w:szCs w:val="24"/>
          <w:lang w:eastAsia="ru-RU"/>
        </w:rPr>
        <w:t>3</w:t>
      </w:r>
      <w:r w:rsidR="00D375BC" w:rsidRPr="004611D8">
        <w:rPr>
          <w:color w:val="000000"/>
          <w:sz w:val="24"/>
          <w:szCs w:val="24"/>
          <w:lang w:eastAsia="ru-RU"/>
        </w:rPr>
        <w:t xml:space="preserve"> </w:t>
      </w:r>
      <w:r w:rsidR="00F74D15" w:rsidRPr="004611D8">
        <w:rPr>
          <w:color w:val="000000"/>
          <w:sz w:val="24"/>
          <w:szCs w:val="24"/>
          <w:lang w:eastAsia="ru-RU"/>
        </w:rPr>
        <w:t>л. в 1 экз.</w:t>
      </w:r>
    </w:p>
    <w:p w14:paraId="7F674C77" w14:textId="77777777" w:rsidR="006C39C8" w:rsidRPr="004611D8" w:rsidRDefault="006C39C8" w:rsidP="0003375B">
      <w:pPr>
        <w:tabs>
          <w:tab w:val="left" w:pos="3402"/>
        </w:tabs>
        <w:ind w:firstLine="709"/>
        <w:jc w:val="both"/>
        <w:rPr>
          <w:rFonts w:eastAsia="Calibri"/>
          <w:sz w:val="24"/>
          <w:szCs w:val="24"/>
        </w:rPr>
      </w:pPr>
    </w:p>
    <w:tbl>
      <w:tblPr>
        <w:tblW w:w="9751" w:type="dxa"/>
        <w:tblLook w:val="04A0" w:firstRow="1" w:lastRow="0" w:firstColumn="1" w:lastColumn="0" w:noHBand="0" w:noVBand="1"/>
      </w:tblPr>
      <w:tblGrid>
        <w:gridCol w:w="3369"/>
        <w:gridCol w:w="3191"/>
        <w:gridCol w:w="3191"/>
      </w:tblGrid>
      <w:tr w:rsidR="00D375BC" w:rsidRPr="004611D8" w14:paraId="0672D888" w14:textId="77777777" w:rsidTr="00590825">
        <w:tc>
          <w:tcPr>
            <w:tcW w:w="3369" w:type="dxa"/>
          </w:tcPr>
          <w:p w14:paraId="7A409264" w14:textId="77777777" w:rsidR="002443D0" w:rsidRPr="004611D8" w:rsidRDefault="00D375BC" w:rsidP="00590825">
            <w:pPr>
              <w:tabs>
                <w:tab w:val="left" w:pos="3402"/>
              </w:tabs>
              <w:rPr>
                <w:sz w:val="24"/>
                <w:szCs w:val="24"/>
              </w:rPr>
            </w:pPr>
            <w:r w:rsidRPr="004611D8">
              <w:rPr>
                <w:sz w:val="24"/>
                <w:szCs w:val="24"/>
              </w:rPr>
              <w:t>Председатель комиссии общественных обсуждений</w:t>
            </w:r>
          </w:p>
          <w:p w14:paraId="23FB5324" w14:textId="3FE954B9" w:rsidR="00365A14" w:rsidRPr="004611D8" w:rsidRDefault="00365A14" w:rsidP="00590825">
            <w:pPr>
              <w:tabs>
                <w:tab w:val="left" w:pos="3402"/>
              </w:tabs>
              <w:rPr>
                <w:rFonts w:eastAsia="Calibri"/>
                <w:sz w:val="16"/>
                <w:szCs w:val="16"/>
              </w:rPr>
            </w:pPr>
          </w:p>
        </w:tc>
        <w:tc>
          <w:tcPr>
            <w:tcW w:w="3191" w:type="dxa"/>
          </w:tcPr>
          <w:p w14:paraId="7BB14C83" w14:textId="77777777" w:rsidR="00D375BC" w:rsidRPr="004611D8" w:rsidRDefault="00D375BC" w:rsidP="0003375B">
            <w:pPr>
              <w:tabs>
                <w:tab w:val="left" w:pos="3402"/>
              </w:tabs>
              <w:jc w:val="both"/>
              <w:rPr>
                <w:rFonts w:eastAsia="Calibri"/>
                <w:sz w:val="24"/>
                <w:szCs w:val="24"/>
              </w:rPr>
            </w:pPr>
          </w:p>
        </w:tc>
        <w:tc>
          <w:tcPr>
            <w:tcW w:w="3191" w:type="dxa"/>
            <w:shd w:val="clear" w:color="auto" w:fill="auto"/>
          </w:tcPr>
          <w:p w14:paraId="1218720A" w14:textId="037FBBBD" w:rsidR="00D375BC" w:rsidRPr="004611D8" w:rsidRDefault="00F216CF" w:rsidP="00D375BC">
            <w:pPr>
              <w:tabs>
                <w:tab w:val="left" w:pos="3402"/>
              </w:tabs>
              <w:spacing w:line="276" w:lineRule="auto"/>
              <w:jc w:val="right"/>
              <w:rPr>
                <w:sz w:val="24"/>
                <w:szCs w:val="24"/>
              </w:rPr>
            </w:pPr>
            <w:r w:rsidRPr="004611D8">
              <w:rPr>
                <w:sz w:val="24"/>
                <w:szCs w:val="24"/>
              </w:rPr>
              <w:t xml:space="preserve">А.В. </w:t>
            </w:r>
            <w:r w:rsidR="00D375BC" w:rsidRPr="004611D8">
              <w:rPr>
                <w:sz w:val="24"/>
                <w:szCs w:val="24"/>
              </w:rPr>
              <w:t xml:space="preserve">Кривоногов </w:t>
            </w:r>
          </w:p>
          <w:p w14:paraId="5BD145E2" w14:textId="77777777" w:rsidR="00D375BC" w:rsidRPr="004611D8" w:rsidRDefault="00D375BC" w:rsidP="00D375BC">
            <w:pPr>
              <w:tabs>
                <w:tab w:val="left" w:pos="3402"/>
              </w:tabs>
              <w:rPr>
                <w:rFonts w:eastAsia="Calibri"/>
                <w:sz w:val="24"/>
                <w:szCs w:val="24"/>
              </w:rPr>
            </w:pPr>
          </w:p>
        </w:tc>
      </w:tr>
      <w:tr w:rsidR="006C39C8" w:rsidRPr="004611D8" w14:paraId="2209D5AB" w14:textId="77777777" w:rsidTr="00590825">
        <w:trPr>
          <w:trHeight w:val="775"/>
        </w:trPr>
        <w:tc>
          <w:tcPr>
            <w:tcW w:w="3369" w:type="dxa"/>
          </w:tcPr>
          <w:p w14:paraId="1A3D088E" w14:textId="77777777" w:rsidR="002443D0" w:rsidRPr="004611D8" w:rsidRDefault="00D375BC" w:rsidP="00590825">
            <w:pPr>
              <w:tabs>
                <w:tab w:val="left" w:pos="3402"/>
              </w:tabs>
              <w:rPr>
                <w:sz w:val="24"/>
                <w:szCs w:val="24"/>
              </w:rPr>
            </w:pPr>
            <w:r w:rsidRPr="004611D8">
              <w:rPr>
                <w:sz w:val="24"/>
                <w:szCs w:val="24"/>
              </w:rPr>
              <w:t>Заместитель председателя комиссии общественных обсуждений</w:t>
            </w:r>
          </w:p>
          <w:p w14:paraId="38ED605A" w14:textId="40600D41" w:rsidR="00365A14" w:rsidRPr="004611D8" w:rsidRDefault="00365A14" w:rsidP="00590825">
            <w:pPr>
              <w:tabs>
                <w:tab w:val="left" w:pos="3402"/>
              </w:tabs>
              <w:rPr>
                <w:rFonts w:eastAsia="Calibri"/>
                <w:sz w:val="16"/>
                <w:szCs w:val="16"/>
              </w:rPr>
            </w:pPr>
          </w:p>
        </w:tc>
        <w:tc>
          <w:tcPr>
            <w:tcW w:w="3191" w:type="dxa"/>
          </w:tcPr>
          <w:p w14:paraId="05961E90" w14:textId="77777777" w:rsidR="006C39C8" w:rsidRPr="004611D8" w:rsidRDefault="006C39C8" w:rsidP="0003375B">
            <w:pPr>
              <w:tabs>
                <w:tab w:val="left" w:pos="3402"/>
              </w:tabs>
              <w:jc w:val="both"/>
              <w:rPr>
                <w:rFonts w:eastAsia="Calibri"/>
                <w:sz w:val="24"/>
                <w:szCs w:val="24"/>
              </w:rPr>
            </w:pPr>
          </w:p>
        </w:tc>
        <w:tc>
          <w:tcPr>
            <w:tcW w:w="3191" w:type="dxa"/>
            <w:shd w:val="clear" w:color="auto" w:fill="auto"/>
          </w:tcPr>
          <w:p w14:paraId="6B1F20D3" w14:textId="77777777" w:rsidR="006019CE" w:rsidRPr="004611D8" w:rsidRDefault="006019CE" w:rsidP="006B5A1F">
            <w:pPr>
              <w:tabs>
                <w:tab w:val="left" w:pos="3402"/>
              </w:tabs>
              <w:jc w:val="right"/>
              <w:rPr>
                <w:rFonts w:eastAsia="Calibri"/>
                <w:sz w:val="24"/>
                <w:szCs w:val="24"/>
              </w:rPr>
            </w:pPr>
          </w:p>
          <w:p w14:paraId="5861BA9A" w14:textId="11C9F5B8" w:rsidR="00843FFC" w:rsidRPr="004611D8" w:rsidRDefault="00F216CF" w:rsidP="00843FFC">
            <w:pPr>
              <w:tabs>
                <w:tab w:val="left" w:pos="3402"/>
              </w:tabs>
              <w:spacing w:line="276" w:lineRule="auto"/>
              <w:jc w:val="right"/>
              <w:rPr>
                <w:sz w:val="24"/>
                <w:szCs w:val="24"/>
              </w:rPr>
            </w:pPr>
            <w:r w:rsidRPr="004611D8">
              <w:rPr>
                <w:sz w:val="24"/>
                <w:szCs w:val="24"/>
              </w:rPr>
              <w:t xml:space="preserve">И.П. </w:t>
            </w:r>
            <w:proofErr w:type="spellStart"/>
            <w:r w:rsidR="00843FFC" w:rsidRPr="004611D8">
              <w:rPr>
                <w:sz w:val="24"/>
                <w:szCs w:val="24"/>
              </w:rPr>
              <w:t>Таганцова</w:t>
            </w:r>
            <w:proofErr w:type="spellEnd"/>
            <w:r w:rsidR="00843FFC" w:rsidRPr="004611D8">
              <w:rPr>
                <w:sz w:val="24"/>
                <w:szCs w:val="24"/>
              </w:rPr>
              <w:t xml:space="preserve"> </w:t>
            </w:r>
          </w:p>
          <w:p w14:paraId="447D9D56" w14:textId="77777777" w:rsidR="006C39C8" w:rsidRPr="004611D8" w:rsidRDefault="006C39C8" w:rsidP="00843FFC">
            <w:pPr>
              <w:tabs>
                <w:tab w:val="left" w:pos="3402"/>
              </w:tabs>
              <w:jc w:val="right"/>
              <w:rPr>
                <w:rFonts w:eastAsia="Calibri"/>
                <w:b/>
                <w:sz w:val="24"/>
                <w:szCs w:val="24"/>
              </w:rPr>
            </w:pPr>
          </w:p>
        </w:tc>
      </w:tr>
      <w:tr w:rsidR="00D375BC" w:rsidRPr="004611D8" w14:paraId="642AF660" w14:textId="77777777" w:rsidTr="00590825">
        <w:tc>
          <w:tcPr>
            <w:tcW w:w="3369" w:type="dxa"/>
          </w:tcPr>
          <w:p w14:paraId="327DFD96" w14:textId="77777777" w:rsidR="002443D0" w:rsidRPr="004611D8" w:rsidRDefault="00D375BC" w:rsidP="00590825">
            <w:pPr>
              <w:tabs>
                <w:tab w:val="left" w:pos="3402"/>
              </w:tabs>
              <w:rPr>
                <w:rFonts w:eastAsia="Calibri"/>
                <w:sz w:val="24"/>
                <w:szCs w:val="24"/>
              </w:rPr>
            </w:pPr>
            <w:r w:rsidRPr="004611D8">
              <w:rPr>
                <w:rFonts w:eastAsia="Calibri"/>
                <w:sz w:val="24"/>
                <w:szCs w:val="24"/>
              </w:rPr>
              <w:t>Секретарь комиссии общественных обсуждений</w:t>
            </w:r>
          </w:p>
          <w:p w14:paraId="3FA0A3B8" w14:textId="19943FC4" w:rsidR="00365A14" w:rsidRPr="004611D8" w:rsidRDefault="00365A14" w:rsidP="00590825">
            <w:pPr>
              <w:tabs>
                <w:tab w:val="left" w:pos="3402"/>
              </w:tabs>
              <w:rPr>
                <w:sz w:val="16"/>
                <w:szCs w:val="16"/>
              </w:rPr>
            </w:pPr>
          </w:p>
        </w:tc>
        <w:tc>
          <w:tcPr>
            <w:tcW w:w="3191" w:type="dxa"/>
          </w:tcPr>
          <w:p w14:paraId="10B5906E" w14:textId="77777777" w:rsidR="00D375BC" w:rsidRPr="004611D8" w:rsidRDefault="00D375BC" w:rsidP="0003375B">
            <w:pPr>
              <w:tabs>
                <w:tab w:val="left" w:pos="3402"/>
              </w:tabs>
              <w:jc w:val="both"/>
              <w:rPr>
                <w:rFonts w:eastAsia="Calibri"/>
                <w:sz w:val="24"/>
                <w:szCs w:val="24"/>
              </w:rPr>
            </w:pPr>
          </w:p>
        </w:tc>
        <w:tc>
          <w:tcPr>
            <w:tcW w:w="3191" w:type="dxa"/>
            <w:shd w:val="clear" w:color="auto" w:fill="auto"/>
          </w:tcPr>
          <w:p w14:paraId="5B8F37A0" w14:textId="05FCD779" w:rsidR="00D375BC" w:rsidRPr="004611D8" w:rsidRDefault="00F216CF" w:rsidP="00D375BC">
            <w:pPr>
              <w:tabs>
                <w:tab w:val="left" w:pos="3402"/>
              </w:tabs>
              <w:spacing w:line="276" w:lineRule="auto"/>
              <w:jc w:val="right"/>
              <w:rPr>
                <w:sz w:val="24"/>
                <w:szCs w:val="24"/>
              </w:rPr>
            </w:pPr>
            <w:r w:rsidRPr="004611D8">
              <w:rPr>
                <w:sz w:val="24"/>
                <w:szCs w:val="24"/>
              </w:rPr>
              <w:t xml:space="preserve">Е.В. </w:t>
            </w:r>
            <w:r w:rsidR="00D375BC" w:rsidRPr="004611D8">
              <w:rPr>
                <w:sz w:val="24"/>
                <w:szCs w:val="24"/>
              </w:rPr>
              <w:t xml:space="preserve">Буторина </w:t>
            </w:r>
          </w:p>
          <w:p w14:paraId="2072837C" w14:textId="77777777" w:rsidR="00D375BC" w:rsidRPr="004611D8" w:rsidRDefault="00D375BC" w:rsidP="00D375BC">
            <w:pPr>
              <w:tabs>
                <w:tab w:val="left" w:pos="3402"/>
              </w:tabs>
              <w:rPr>
                <w:rFonts w:eastAsia="Calibri"/>
                <w:sz w:val="24"/>
                <w:szCs w:val="24"/>
              </w:rPr>
            </w:pPr>
          </w:p>
        </w:tc>
      </w:tr>
      <w:tr w:rsidR="00486AC1" w:rsidRPr="004611D8" w14:paraId="468288E0" w14:textId="77777777" w:rsidTr="00590825">
        <w:trPr>
          <w:trHeight w:val="487"/>
        </w:trPr>
        <w:tc>
          <w:tcPr>
            <w:tcW w:w="3369" w:type="dxa"/>
          </w:tcPr>
          <w:p w14:paraId="267640B4" w14:textId="77777777" w:rsidR="002443D0" w:rsidRPr="004611D8" w:rsidRDefault="00486AC1" w:rsidP="00590825">
            <w:pPr>
              <w:tabs>
                <w:tab w:val="left" w:pos="3402"/>
              </w:tabs>
              <w:rPr>
                <w:rFonts w:eastAsia="Calibri"/>
                <w:sz w:val="24"/>
                <w:szCs w:val="24"/>
              </w:rPr>
            </w:pPr>
            <w:r w:rsidRPr="004611D8">
              <w:rPr>
                <w:rFonts w:eastAsia="Calibri"/>
                <w:sz w:val="24"/>
                <w:szCs w:val="24"/>
              </w:rPr>
              <w:t>Участник комиссии общественных обсуждений</w:t>
            </w:r>
          </w:p>
          <w:p w14:paraId="6E56CA66" w14:textId="675EF168" w:rsidR="00365A14" w:rsidRPr="004611D8" w:rsidRDefault="00365A14" w:rsidP="00590825">
            <w:pPr>
              <w:tabs>
                <w:tab w:val="left" w:pos="3402"/>
              </w:tabs>
              <w:rPr>
                <w:rFonts w:eastAsia="Calibri"/>
                <w:sz w:val="16"/>
                <w:szCs w:val="16"/>
              </w:rPr>
            </w:pPr>
          </w:p>
        </w:tc>
        <w:tc>
          <w:tcPr>
            <w:tcW w:w="3191" w:type="dxa"/>
          </w:tcPr>
          <w:p w14:paraId="129F9DA0" w14:textId="77777777" w:rsidR="00486AC1" w:rsidRPr="004611D8" w:rsidRDefault="00486AC1" w:rsidP="0003375B">
            <w:pPr>
              <w:tabs>
                <w:tab w:val="left" w:pos="3402"/>
              </w:tabs>
              <w:jc w:val="both"/>
              <w:rPr>
                <w:rFonts w:eastAsia="Calibri"/>
                <w:sz w:val="24"/>
                <w:szCs w:val="24"/>
              </w:rPr>
            </w:pPr>
          </w:p>
        </w:tc>
        <w:tc>
          <w:tcPr>
            <w:tcW w:w="3191" w:type="dxa"/>
            <w:shd w:val="clear" w:color="auto" w:fill="auto"/>
          </w:tcPr>
          <w:p w14:paraId="0BC55BA6" w14:textId="543C4FD2" w:rsidR="00843FFC" w:rsidRPr="004611D8" w:rsidRDefault="00F216CF" w:rsidP="00843FFC">
            <w:pPr>
              <w:tabs>
                <w:tab w:val="left" w:pos="3402"/>
              </w:tabs>
              <w:jc w:val="right"/>
              <w:rPr>
                <w:rFonts w:eastAsia="Calibri"/>
                <w:sz w:val="24"/>
                <w:szCs w:val="24"/>
              </w:rPr>
            </w:pPr>
            <w:r w:rsidRPr="004611D8">
              <w:rPr>
                <w:rFonts w:eastAsia="Calibri"/>
                <w:sz w:val="24"/>
                <w:szCs w:val="24"/>
              </w:rPr>
              <w:t xml:space="preserve">В.С. </w:t>
            </w:r>
            <w:proofErr w:type="spellStart"/>
            <w:r w:rsidR="00843FFC" w:rsidRPr="004611D8">
              <w:rPr>
                <w:rFonts w:eastAsia="Calibri"/>
                <w:sz w:val="24"/>
                <w:szCs w:val="24"/>
              </w:rPr>
              <w:t>Москов</w:t>
            </w:r>
            <w:proofErr w:type="spellEnd"/>
            <w:r w:rsidR="00843FFC" w:rsidRPr="004611D8">
              <w:rPr>
                <w:rFonts w:eastAsia="Calibri"/>
                <w:sz w:val="24"/>
                <w:szCs w:val="24"/>
              </w:rPr>
              <w:t xml:space="preserve"> </w:t>
            </w:r>
          </w:p>
          <w:p w14:paraId="00D35578" w14:textId="018536EC" w:rsidR="00486AC1" w:rsidRPr="004611D8" w:rsidRDefault="00486AC1" w:rsidP="00843FFC">
            <w:pPr>
              <w:tabs>
                <w:tab w:val="left" w:pos="3402"/>
              </w:tabs>
              <w:spacing w:line="276" w:lineRule="auto"/>
              <w:jc w:val="right"/>
              <w:rPr>
                <w:rFonts w:eastAsia="Calibri"/>
                <w:sz w:val="24"/>
                <w:szCs w:val="24"/>
              </w:rPr>
            </w:pPr>
          </w:p>
        </w:tc>
      </w:tr>
      <w:tr w:rsidR="006C39C8" w:rsidRPr="004611D8" w14:paraId="746D270B" w14:textId="77777777" w:rsidTr="00590825">
        <w:trPr>
          <w:trHeight w:val="201"/>
        </w:trPr>
        <w:tc>
          <w:tcPr>
            <w:tcW w:w="3369" w:type="dxa"/>
          </w:tcPr>
          <w:p w14:paraId="2BD4923C" w14:textId="709086C7" w:rsidR="00365A14" w:rsidRPr="004611D8" w:rsidRDefault="003054DC" w:rsidP="00285A18">
            <w:pPr>
              <w:tabs>
                <w:tab w:val="left" w:pos="3402"/>
              </w:tabs>
              <w:jc w:val="both"/>
              <w:rPr>
                <w:rFonts w:eastAsia="Calibri"/>
                <w:sz w:val="16"/>
                <w:szCs w:val="16"/>
              </w:rPr>
            </w:pPr>
            <w:r w:rsidRPr="004611D8">
              <w:rPr>
                <w:rFonts w:eastAsia="Calibri"/>
                <w:sz w:val="24"/>
                <w:szCs w:val="24"/>
              </w:rPr>
              <w:t>Главный инженер проекта Филиала ООО «ЛУКОЙЛ-Инжиниринг» «</w:t>
            </w:r>
            <w:proofErr w:type="spellStart"/>
            <w:r w:rsidRPr="004611D8">
              <w:rPr>
                <w:rFonts w:eastAsia="Calibri"/>
                <w:sz w:val="24"/>
                <w:szCs w:val="24"/>
              </w:rPr>
              <w:t>КогалымНИПИнефть</w:t>
            </w:r>
            <w:proofErr w:type="spellEnd"/>
            <w:r w:rsidRPr="004611D8">
              <w:rPr>
                <w:rFonts w:eastAsia="Calibri"/>
                <w:sz w:val="24"/>
                <w:szCs w:val="24"/>
              </w:rPr>
              <w:t xml:space="preserve">» в </w:t>
            </w:r>
            <w:proofErr w:type="spellStart"/>
            <w:r w:rsidRPr="004611D8">
              <w:rPr>
                <w:rFonts w:eastAsia="Calibri"/>
                <w:sz w:val="24"/>
                <w:szCs w:val="24"/>
              </w:rPr>
              <w:t>г.Тюмени</w:t>
            </w:r>
            <w:proofErr w:type="spellEnd"/>
          </w:p>
        </w:tc>
        <w:tc>
          <w:tcPr>
            <w:tcW w:w="3191" w:type="dxa"/>
          </w:tcPr>
          <w:p w14:paraId="14FACD1C" w14:textId="77777777" w:rsidR="006C39C8" w:rsidRPr="004611D8" w:rsidRDefault="006C39C8" w:rsidP="0003375B">
            <w:pPr>
              <w:tabs>
                <w:tab w:val="left" w:pos="3402"/>
              </w:tabs>
              <w:jc w:val="both"/>
              <w:rPr>
                <w:rFonts w:eastAsia="Calibri"/>
                <w:sz w:val="24"/>
                <w:szCs w:val="24"/>
              </w:rPr>
            </w:pPr>
          </w:p>
        </w:tc>
        <w:tc>
          <w:tcPr>
            <w:tcW w:w="3191" w:type="dxa"/>
            <w:shd w:val="clear" w:color="auto" w:fill="auto"/>
          </w:tcPr>
          <w:p w14:paraId="37EF5A6F" w14:textId="7277B174" w:rsidR="00301E0C" w:rsidRPr="004611D8" w:rsidRDefault="00F216CF" w:rsidP="00F216CF">
            <w:pPr>
              <w:tabs>
                <w:tab w:val="left" w:pos="3402"/>
              </w:tabs>
              <w:jc w:val="right"/>
              <w:rPr>
                <w:rFonts w:eastAsia="Calibri"/>
                <w:sz w:val="24"/>
                <w:szCs w:val="24"/>
              </w:rPr>
            </w:pPr>
            <w:r w:rsidRPr="004611D8">
              <w:rPr>
                <w:rFonts w:eastAsia="Calibri"/>
                <w:sz w:val="24"/>
                <w:szCs w:val="24"/>
              </w:rPr>
              <w:t xml:space="preserve">Г.В. </w:t>
            </w:r>
            <w:r w:rsidR="003054DC" w:rsidRPr="004611D8">
              <w:rPr>
                <w:rFonts w:eastAsia="Calibri"/>
                <w:sz w:val="24"/>
                <w:szCs w:val="24"/>
              </w:rPr>
              <w:t xml:space="preserve">Жуков </w:t>
            </w:r>
          </w:p>
        </w:tc>
      </w:tr>
      <w:tr w:rsidR="006C39C8" w:rsidRPr="004611D8" w14:paraId="5DE062D2" w14:textId="77777777" w:rsidTr="00590825">
        <w:trPr>
          <w:trHeight w:val="174"/>
        </w:trPr>
        <w:tc>
          <w:tcPr>
            <w:tcW w:w="3369" w:type="dxa"/>
          </w:tcPr>
          <w:p w14:paraId="1A7FBF38" w14:textId="1983C1F6" w:rsidR="00365A14" w:rsidRPr="004611D8" w:rsidRDefault="003054DC" w:rsidP="003054DC">
            <w:pPr>
              <w:tabs>
                <w:tab w:val="left" w:pos="3402"/>
              </w:tabs>
              <w:jc w:val="both"/>
              <w:rPr>
                <w:rFonts w:eastAsia="Calibri"/>
                <w:sz w:val="24"/>
                <w:szCs w:val="24"/>
              </w:rPr>
            </w:pPr>
            <w:r w:rsidRPr="004611D8">
              <w:rPr>
                <w:rFonts w:eastAsia="Calibri"/>
                <w:sz w:val="24"/>
                <w:szCs w:val="24"/>
              </w:rPr>
              <w:t>Начальник управления по проектированию Филиала ООО «ЛУКОЙЛ-Инжиниринг» «</w:t>
            </w:r>
            <w:proofErr w:type="spellStart"/>
            <w:r w:rsidRPr="004611D8">
              <w:rPr>
                <w:rFonts w:eastAsia="Calibri"/>
                <w:sz w:val="24"/>
                <w:szCs w:val="24"/>
              </w:rPr>
              <w:t>КогалымНИПИнефть</w:t>
            </w:r>
            <w:proofErr w:type="spellEnd"/>
            <w:r w:rsidRPr="004611D8">
              <w:rPr>
                <w:rFonts w:eastAsia="Calibri"/>
                <w:sz w:val="24"/>
                <w:szCs w:val="24"/>
              </w:rPr>
              <w:t xml:space="preserve">» в </w:t>
            </w:r>
            <w:proofErr w:type="spellStart"/>
            <w:r w:rsidRPr="004611D8">
              <w:rPr>
                <w:rFonts w:eastAsia="Calibri"/>
                <w:sz w:val="24"/>
                <w:szCs w:val="24"/>
              </w:rPr>
              <w:t>г.Тюмени</w:t>
            </w:r>
            <w:proofErr w:type="spellEnd"/>
          </w:p>
        </w:tc>
        <w:tc>
          <w:tcPr>
            <w:tcW w:w="3191" w:type="dxa"/>
          </w:tcPr>
          <w:p w14:paraId="31D78250" w14:textId="77777777" w:rsidR="006C39C8" w:rsidRPr="004611D8" w:rsidRDefault="006C39C8" w:rsidP="0003375B">
            <w:pPr>
              <w:tabs>
                <w:tab w:val="left" w:pos="3402"/>
              </w:tabs>
              <w:jc w:val="both"/>
              <w:rPr>
                <w:rFonts w:eastAsia="Calibri"/>
                <w:sz w:val="24"/>
                <w:szCs w:val="24"/>
              </w:rPr>
            </w:pPr>
          </w:p>
        </w:tc>
        <w:tc>
          <w:tcPr>
            <w:tcW w:w="3191" w:type="dxa"/>
            <w:shd w:val="clear" w:color="auto" w:fill="auto"/>
          </w:tcPr>
          <w:p w14:paraId="33AF0F08" w14:textId="6C80402D" w:rsidR="006C39C8" w:rsidRPr="004611D8" w:rsidRDefault="00F216CF" w:rsidP="00F216CF">
            <w:pPr>
              <w:tabs>
                <w:tab w:val="left" w:pos="3402"/>
              </w:tabs>
              <w:jc w:val="right"/>
              <w:rPr>
                <w:rFonts w:eastAsia="Calibri"/>
                <w:sz w:val="24"/>
                <w:szCs w:val="24"/>
              </w:rPr>
            </w:pPr>
            <w:r w:rsidRPr="004611D8">
              <w:rPr>
                <w:rFonts w:eastAsia="Calibri"/>
                <w:sz w:val="24"/>
                <w:szCs w:val="24"/>
              </w:rPr>
              <w:t xml:space="preserve">Е.А. </w:t>
            </w:r>
            <w:r w:rsidR="003054DC" w:rsidRPr="004611D8">
              <w:rPr>
                <w:rFonts w:eastAsia="Calibri"/>
                <w:sz w:val="24"/>
                <w:szCs w:val="24"/>
              </w:rPr>
              <w:t xml:space="preserve">Кудряшов </w:t>
            </w:r>
          </w:p>
        </w:tc>
      </w:tr>
      <w:tr w:rsidR="00BB55CB" w:rsidRPr="004611D8" w14:paraId="2A95E3CF" w14:textId="77777777" w:rsidTr="00590825">
        <w:trPr>
          <w:trHeight w:val="174"/>
        </w:trPr>
        <w:tc>
          <w:tcPr>
            <w:tcW w:w="3369" w:type="dxa"/>
          </w:tcPr>
          <w:p w14:paraId="66BC735C" w14:textId="70951A01" w:rsidR="00BB55CB" w:rsidRPr="004611D8" w:rsidRDefault="00BB55CB" w:rsidP="00EF3F8C">
            <w:pPr>
              <w:rPr>
                <w:rFonts w:eastAsia="Calibri"/>
                <w:sz w:val="24"/>
                <w:szCs w:val="24"/>
              </w:rPr>
            </w:pPr>
            <w:r w:rsidRPr="004611D8">
              <w:rPr>
                <w:rFonts w:eastAsia="Calibri"/>
                <w:sz w:val="24"/>
                <w:szCs w:val="24"/>
              </w:rPr>
              <w:t>Ведущий специалист отдела мониторинга и проектирования экологической безопасности филиала ООО «ЛУКОЙЛ-Инжиниринг» «</w:t>
            </w:r>
            <w:proofErr w:type="spellStart"/>
            <w:r w:rsidRPr="004611D8">
              <w:rPr>
                <w:rFonts w:eastAsia="Calibri"/>
                <w:sz w:val="24"/>
                <w:szCs w:val="24"/>
              </w:rPr>
              <w:t>КогалымНИПИнефть</w:t>
            </w:r>
            <w:proofErr w:type="spellEnd"/>
            <w:r w:rsidRPr="004611D8">
              <w:rPr>
                <w:rFonts w:eastAsia="Calibri"/>
                <w:sz w:val="24"/>
                <w:szCs w:val="24"/>
              </w:rPr>
              <w:t>» в г. Тюмени</w:t>
            </w:r>
          </w:p>
        </w:tc>
        <w:tc>
          <w:tcPr>
            <w:tcW w:w="3191" w:type="dxa"/>
          </w:tcPr>
          <w:p w14:paraId="66A28FE0" w14:textId="77777777" w:rsidR="00BB55CB" w:rsidRPr="004611D8" w:rsidRDefault="00BB55CB" w:rsidP="0003375B">
            <w:pPr>
              <w:tabs>
                <w:tab w:val="left" w:pos="3402"/>
              </w:tabs>
              <w:jc w:val="both"/>
              <w:rPr>
                <w:rFonts w:eastAsia="Calibri"/>
                <w:sz w:val="24"/>
                <w:szCs w:val="24"/>
              </w:rPr>
            </w:pPr>
          </w:p>
        </w:tc>
        <w:tc>
          <w:tcPr>
            <w:tcW w:w="3191" w:type="dxa"/>
            <w:shd w:val="clear" w:color="auto" w:fill="auto"/>
          </w:tcPr>
          <w:p w14:paraId="0576688F" w14:textId="272B5E57" w:rsidR="00BB55CB" w:rsidRPr="004611D8" w:rsidRDefault="00F216CF" w:rsidP="00F216CF">
            <w:pPr>
              <w:tabs>
                <w:tab w:val="left" w:pos="3402"/>
              </w:tabs>
              <w:spacing w:line="276" w:lineRule="auto"/>
              <w:jc w:val="right"/>
              <w:rPr>
                <w:rFonts w:eastAsia="Calibri"/>
                <w:sz w:val="24"/>
                <w:szCs w:val="24"/>
              </w:rPr>
            </w:pPr>
            <w:r w:rsidRPr="004611D8">
              <w:rPr>
                <w:rFonts w:eastAsia="Calibri"/>
                <w:sz w:val="24"/>
                <w:szCs w:val="24"/>
              </w:rPr>
              <w:t xml:space="preserve">В.В. </w:t>
            </w:r>
            <w:proofErr w:type="spellStart"/>
            <w:r w:rsidR="00BB55CB" w:rsidRPr="004611D8">
              <w:rPr>
                <w:rFonts w:eastAsia="Calibri"/>
                <w:sz w:val="24"/>
                <w:szCs w:val="24"/>
              </w:rPr>
              <w:t>Бреч</w:t>
            </w:r>
            <w:proofErr w:type="spellEnd"/>
            <w:r w:rsidR="00BB55CB" w:rsidRPr="004611D8">
              <w:rPr>
                <w:rFonts w:eastAsia="Calibri"/>
                <w:sz w:val="24"/>
                <w:szCs w:val="24"/>
              </w:rPr>
              <w:t xml:space="preserve"> </w:t>
            </w:r>
          </w:p>
        </w:tc>
      </w:tr>
      <w:tr w:rsidR="0052585E" w:rsidRPr="004611D8" w14:paraId="5B766968" w14:textId="77777777" w:rsidTr="00590825">
        <w:trPr>
          <w:trHeight w:val="174"/>
        </w:trPr>
        <w:tc>
          <w:tcPr>
            <w:tcW w:w="3369" w:type="dxa"/>
          </w:tcPr>
          <w:p w14:paraId="396A07C9" w14:textId="408F86F8" w:rsidR="00365A14" w:rsidRPr="004611D8" w:rsidRDefault="00EF3F8C" w:rsidP="00EF3F8C">
            <w:pPr>
              <w:rPr>
                <w:rFonts w:eastAsia="Calibri"/>
                <w:sz w:val="24"/>
                <w:szCs w:val="24"/>
              </w:rPr>
            </w:pPr>
            <w:r w:rsidRPr="004611D8">
              <w:rPr>
                <w:rFonts w:eastAsia="Calibri"/>
                <w:sz w:val="24"/>
                <w:szCs w:val="24"/>
              </w:rPr>
              <w:t>Начальник отдела проектных работ, экспертизы проектов и смет ТПП «</w:t>
            </w:r>
            <w:proofErr w:type="spellStart"/>
            <w:r w:rsidRPr="004611D8">
              <w:rPr>
                <w:rFonts w:eastAsia="Calibri"/>
                <w:sz w:val="24"/>
                <w:szCs w:val="24"/>
              </w:rPr>
              <w:t>Урайнефтегаз</w:t>
            </w:r>
            <w:proofErr w:type="spellEnd"/>
            <w:r w:rsidRPr="004611D8">
              <w:rPr>
                <w:rFonts w:eastAsia="Calibri"/>
                <w:sz w:val="24"/>
                <w:szCs w:val="24"/>
              </w:rPr>
              <w:t>» ООО «ЛУКОЙЛ-Западная Сибирь»</w:t>
            </w:r>
          </w:p>
        </w:tc>
        <w:tc>
          <w:tcPr>
            <w:tcW w:w="3191" w:type="dxa"/>
          </w:tcPr>
          <w:p w14:paraId="33B96D62" w14:textId="77777777" w:rsidR="0052585E" w:rsidRPr="004611D8" w:rsidRDefault="0052585E" w:rsidP="0003375B">
            <w:pPr>
              <w:tabs>
                <w:tab w:val="left" w:pos="3402"/>
              </w:tabs>
              <w:jc w:val="both"/>
              <w:rPr>
                <w:rFonts w:eastAsia="Calibri"/>
                <w:sz w:val="24"/>
                <w:szCs w:val="24"/>
              </w:rPr>
            </w:pPr>
          </w:p>
        </w:tc>
        <w:tc>
          <w:tcPr>
            <w:tcW w:w="3191" w:type="dxa"/>
            <w:shd w:val="clear" w:color="auto" w:fill="auto"/>
          </w:tcPr>
          <w:p w14:paraId="6BA60764" w14:textId="5B3D08F6" w:rsidR="0052585E" w:rsidRPr="004611D8" w:rsidRDefault="00F216CF" w:rsidP="00F216CF">
            <w:pPr>
              <w:tabs>
                <w:tab w:val="left" w:pos="3402"/>
              </w:tabs>
              <w:spacing w:line="276" w:lineRule="auto"/>
              <w:jc w:val="right"/>
              <w:rPr>
                <w:sz w:val="24"/>
                <w:szCs w:val="24"/>
              </w:rPr>
            </w:pPr>
            <w:r w:rsidRPr="004611D8">
              <w:rPr>
                <w:rFonts w:eastAsia="Calibri"/>
                <w:sz w:val="24"/>
                <w:szCs w:val="24"/>
              </w:rPr>
              <w:t xml:space="preserve">Т.Н. </w:t>
            </w:r>
            <w:r w:rsidR="00EF3F8C" w:rsidRPr="004611D8">
              <w:rPr>
                <w:rFonts w:eastAsia="Calibri"/>
                <w:sz w:val="24"/>
                <w:szCs w:val="24"/>
              </w:rPr>
              <w:t xml:space="preserve">Алексеева </w:t>
            </w:r>
          </w:p>
        </w:tc>
      </w:tr>
      <w:tr w:rsidR="00EF3F8C" w:rsidRPr="004611D8" w14:paraId="4A6B7718" w14:textId="77777777" w:rsidTr="00590825">
        <w:trPr>
          <w:trHeight w:val="174"/>
        </w:trPr>
        <w:tc>
          <w:tcPr>
            <w:tcW w:w="3369" w:type="dxa"/>
          </w:tcPr>
          <w:p w14:paraId="789B1844" w14:textId="74D779A7" w:rsidR="00EF3F8C" w:rsidRPr="004611D8" w:rsidRDefault="00EF3F8C" w:rsidP="00EF3F8C">
            <w:pPr>
              <w:rPr>
                <w:rFonts w:eastAsia="Calibri"/>
                <w:sz w:val="24"/>
                <w:szCs w:val="24"/>
              </w:rPr>
            </w:pPr>
            <w:r w:rsidRPr="004611D8">
              <w:rPr>
                <w:rFonts w:eastAsia="Calibri"/>
                <w:sz w:val="24"/>
                <w:szCs w:val="24"/>
              </w:rPr>
              <w:t>Руководитель группы охраны окружающей среды ТПП «</w:t>
            </w:r>
            <w:proofErr w:type="spellStart"/>
            <w:r w:rsidRPr="004611D8">
              <w:rPr>
                <w:rFonts w:eastAsia="Calibri"/>
                <w:sz w:val="24"/>
                <w:szCs w:val="24"/>
              </w:rPr>
              <w:t>Урайнефтегаз</w:t>
            </w:r>
            <w:proofErr w:type="spellEnd"/>
            <w:r w:rsidRPr="004611D8">
              <w:rPr>
                <w:rFonts w:eastAsia="Calibri"/>
                <w:sz w:val="24"/>
                <w:szCs w:val="24"/>
              </w:rPr>
              <w:t>» ООО «ЛУКОЙЛ-Западная Сибирь»</w:t>
            </w:r>
          </w:p>
        </w:tc>
        <w:tc>
          <w:tcPr>
            <w:tcW w:w="3191" w:type="dxa"/>
          </w:tcPr>
          <w:p w14:paraId="70FEDB1E" w14:textId="77777777" w:rsidR="00EF3F8C" w:rsidRPr="004611D8" w:rsidRDefault="00EF3F8C" w:rsidP="0003375B">
            <w:pPr>
              <w:tabs>
                <w:tab w:val="left" w:pos="3402"/>
              </w:tabs>
              <w:jc w:val="both"/>
              <w:rPr>
                <w:rFonts w:eastAsia="Calibri"/>
                <w:sz w:val="24"/>
                <w:szCs w:val="24"/>
              </w:rPr>
            </w:pPr>
          </w:p>
        </w:tc>
        <w:tc>
          <w:tcPr>
            <w:tcW w:w="3191" w:type="dxa"/>
            <w:shd w:val="clear" w:color="auto" w:fill="auto"/>
          </w:tcPr>
          <w:p w14:paraId="7C28F5D2" w14:textId="38B0FDD9" w:rsidR="00EF3F8C" w:rsidRPr="004611D8" w:rsidRDefault="00F216CF" w:rsidP="00F216CF">
            <w:pPr>
              <w:tabs>
                <w:tab w:val="left" w:pos="3402"/>
              </w:tabs>
              <w:spacing w:line="276" w:lineRule="auto"/>
              <w:jc w:val="right"/>
              <w:rPr>
                <w:rFonts w:eastAsia="Calibri"/>
                <w:sz w:val="24"/>
                <w:szCs w:val="24"/>
              </w:rPr>
            </w:pPr>
            <w:r w:rsidRPr="004611D8">
              <w:rPr>
                <w:rFonts w:eastAsia="Calibri"/>
                <w:sz w:val="24"/>
                <w:szCs w:val="24"/>
              </w:rPr>
              <w:t xml:space="preserve">Г.Л. </w:t>
            </w:r>
            <w:r w:rsidR="00EF3F8C" w:rsidRPr="004611D8">
              <w:rPr>
                <w:rFonts w:eastAsia="Calibri"/>
                <w:sz w:val="24"/>
                <w:szCs w:val="24"/>
              </w:rPr>
              <w:t xml:space="preserve">Савченко </w:t>
            </w:r>
          </w:p>
        </w:tc>
      </w:tr>
      <w:tr w:rsidR="00734FCC" w:rsidRPr="00210876" w14:paraId="3F163E67" w14:textId="77777777" w:rsidTr="00590825">
        <w:trPr>
          <w:trHeight w:val="174"/>
        </w:trPr>
        <w:tc>
          <w:tcPr>
            <w:tcW w:w="3369" w:type="dxa"/>
          </w:tcPr>
          <w:p w14:paraId="1F51E4BC" w14:textId="7DAE8606" w:rsidR="00734FCC" w:rsidRPr="004611D8" w:rsidRDefault="00734FCC" w:rsidP="0052585E">
            <w:pPr>
              <w:rPr>
                <w:sz w:val="24"/>
                <w:szCs w:val="24"/>
              </w:rPr>
            </w:pPr>
            <w:r w:rsidRPr="004611D8">
              <w:rPr>
                <w:sz w:val="24"/>
                <w:szCs w:val="24"/>
              </w:rPr>
              <w:t>Представитель общественности</w:t>
            </w:r>
          </w:p>
        </w:tc>
        <w:tc>
          <w:tcPr>
            <w:tcW w:w="3191" w:type="dxa"/>
          </w:tcPr>
          <w:p w14:paraId="23C0BB44" w14:textId="77777777" w:rsidR="00734FCC" w:rsidRPr="004611D8" w:rsidRDefault="00734FCC" w:rsidP="0003375B">
            <w:pPr>
              <w:tabs>
                <w:tab w:val="left" w:pos="3402"/>
              </w:tabs>
              <w:jc w:val="both"/>
              <w:rPr>
                <w:rFonts w:eastAsia="Calibri"/>
                <w:sz w:val="24"/>
                <w:szCs w:val="24"/>
              </w:rPr>
            </w:pPr>
          </w:p>
        </w:tc>
        <w:tc>
          <w:tcPr>
            <w:tcW w:w="3191" w:type="dxa"/>
            <w:shd w:val="clear" w:color="auto" w:fill="auto"/>
          </w:tcPr>
          <w:p w14:paraId="6A657CF8" w14:textId="77777777" w:rsidR="00734FCC" w:rsidRPr="004611D8" w:rsidRDefault="00734FCC" w:rsidP="0052585E">
            <w:pPr>
              <w:tabs>
                <w:tab w:val="left" w:pos="3402"/>
              </w:tabs>
              <w:spacing w:line="276" w:lineRule="auto"/>
              <w:jc w:val="right"/>
              <w:rPr>
                <w:sz w:val="24"/>
                <w:szCs w:val="24"/>
              </w:rPr>
            </w:pPr>
          </w:p>
          <w:p w14:paraId="33DCF7AC" w14:textId="727C946B" w:rsidR="00734FCC" w:rsidRDefault="00F216CF" w:rsidP="00F216CF">
            <w:pPr>
              <w:tabs>
                <w:tab w:val="left" w:pos="3402"/>
              </w:tabs>
              <w:spacing w:line="276" w:lineRule="auto"/>
              <w:jc w:val="right"/>
              <w:rPr>
                <w:sz w:val="24"/>
                <w:szCs w:val="24"/>
              </w:rPr>
            </w:pPr>
            <w:r w:rsidRPr="004611D8">
              <w:rPr>
                <w:sz w:val="24"/>
                <w:szCs w:val="24"/>
              </w:rPr>
              <w:t xml:space="preserve">А.В. </w:t>
            </w:r>
            <w:r w:rsidR="00B67664" w:rsidRPr="004611D8">
              <w:rPr>
                <w:sz w:val="24"/>
                <w:szCs w:val="24"/>
              </w:rPr>
              <w:t>Шнейдер</w:t>
            </w:r>
            <w:r w:rsidR="00B67664">
              <w:rPr>
                <w:sz w:val="24"/>
                <w:szCs w:val="24"/>
              </w:rPr>
              <w:t xml:space="preserve"> </w:t>
            </w:r>
          </w:p>
        </w:tc>
      </w:tr>
    </w:tbl>
    <w:p w14:paraId="043C05FB" w14:textId="77777777" w:rsidR="002B7B2F" w:rsidRPr="00210876" w:rsidRDefault="002B7B2F" w:rsidP="006012E0">
      <w:pPr>
        <w:tabs>
          <w:tab w:val="left" w:pos="567"/>
        </w:tabs>
        <w:rPr>
          <w:spacing w:val="-1"/>
          <w:sz w:val="24"/>
          <w:szCs w:val="24"/>
        </w:rPr>
      </w:pPr>
    </w:p>
    <w:sectPr w:rsidR="002B7B2F" w:rsidRPr="00210876" w:rsidSect="002443D0">
      <w:headerReference w:type="default" r:id="rId11"/>
      <w:pgSz w:w="11906" w:h="16838" w:code="9"/>
      <w:pgMar w:top="567" w:right="567" w:bottom="567" w:left="1701" w:header="45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173B1" w14:textId="77777777" w:rsidR="00AF3A61" w:rsidRDefault="00AF3A61">
      <w:r>
        <w:separator/>
      </w:r>
    </w:p>
  </w:endnote>
  <w:endnote w:type="continuationSeparator" w:id="0">
    <w:p w14:paraId="5A2DFE63" w14:textId="77777777" w:rsidR="00AF3A61" w:rsidRDefault="00AF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75E71" w14:textId="77777777" w:rsidR="00AF3A61" w:rsidRDefault="00AF3A61">
      <w:r>
        <w:separator/>
      </w:r>
    </w:p>
  </w:footnote>
  <w:footnote w:type="continuationSeparator" w:id="0">
    <w:p w14:paraId="667FD3EC" w14:textId="77777777" w:rsidR="00AF3A61" w:rsidRDefault="00AF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5C8CE" w14:textId="7EFF570E" w:rsidR="000B70CC" w:rsidRDefault="000B70CC">
    <w:pPr>
      <w:pStyle w:val="af1"/>
      <w:jc w:val="right"/>
    </w:pPr>
    <w:r>
      <w:fldChar w:fldCharType="begin"/>
    </w:r>
    <w:r>
      <w:instrText>PAGE   \* MERGEFORMAT</w:instrText>
    </w:r>
    <w:r>
      <w:fldChar w:fldCharType="separate"/>
    </w:r>
    <w:r w:rsidR="004611D8">
      <w:rPr>
        <w:noProof/>
      </w:rPr>
      <w:t>8</w:t>
    </w:r>
    <w:r>
      <w:fldChar w:fldCharType="end"/>
    </w:r>
  </w:p>
  <w:p w14:paraId="19256A7E" w14:textId="77777777" w:rsidR="000B70CC" w:rsidRDefault="000B70C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F6A15"/>
    <w:multiLevelType w:val="hybridMultilevel"/>
    <w:tmpl w:val="CE3C4CD0"/>
    <w:lvl w:ilvl="0" w:tplc="FFFFFFFF">
      <w:start w:val="1"/>
      <w:numFmt w:val="decimal"/>
      <w:pStyle w:val="2"/>
      <w:lvlText w:val="%1."/>
      <w:lvlJc w:val="left"/>
      <w:pPr>
        <w:tabs>
          <w:tab w:val="num" w:pos="1695"/>
        </w:tabs>
        <w:ind w:left="1695" w:hanging="975"/>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793"/>
        </w:tabs>
        <w:ind w:left="2793"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5CE34152"/>
    <w:multiLevelType w:val="hybridMultilevel"/>
    <w:tmpl w:val="677C66B8"/>
    <w:lvl w:ilvl="0" w:tplc="FFFFFFFF">
      <w:start w:val="6"/>
      <w:numFmt w:val="bullet"/>
      <w:lvlText w:val=""/>
      <w:lvlJc w:val="left"/>
      <w:pPr>
        <w:ind w:left="1287" w:hanging="360"/>
      </w:pPr>
      <w:rPr>
        <w:rFonts w:ascii="Symbol" w:eastAsia="Times New Roman"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38079DA"/>
    <w:multiLevelType w:val="hybridMultilevel"/>
    <w:tmpl w:val="E28CC262"/>
    <w:lvl w:ilvl="0" w:tplc="900821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D9F2F73"/>
    <w:multiLevelType w:val="hybridMultilevel"/>
    <w:tmpl w:val="F8F2F98E"/>
    <w:lvl w:ilvl="0" w:tplc="90082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C2"/>
    <w:rsid w:val="000002DE"/>
    <w:rsid w:val="00000BD0"/>
    <w:rsid w:val="000010C2"/>
    <w:rsid w:val="00001DC7"/>
    <w:rsid w:val="00001F0A"/>
    <w:rsid w:val="000021BC"/>
    <w:rsid w:val="00002682"/>
    <w:rsid w:val="000029BF"/>
    <w:rsid w:val="00002DCC"/>
    <w:rsid w:val="00002F0F"/>
    <w:rsid w:val="0000380C"/>
    <w:rsid w:val="00003944"/>
    <w:rsid w:val="00003DDD"/>
    <w:rsid w:val="00004146"/>
    <w:rsid w:val="00004986"/>
    <w:rsid w:val="00004AEE"/>
    <w:rsid w:val="00005E2A"/>
    <w:rsid w:val="0000661D"/>
    <w:rsid w:val="00006B94"/>
    <w:rsid w:val="00006C31"/>
    <w:rsid w:val="00006E3B"/>
    <w:rsid w:val="00007033"/>
    <w:rsid w:val="00007BDF"/>
    <w:rsid w:val="00007C2C"/>
    <w:rsid w:val="00007FD6"/>
    <w:rsid w:val="00010191"/>
    <w:rsid w:val="00010234"/>
    <w:rsid w:val="00010C7A"/>
    <w:rsid w:val="00010DBD"/>
    <w:rsid w:val="00011203"/>
    <w:rsid w:val="000113C7"/>
    <w:rsid w:val="00011A69"/>
    <w:rsid w:val="0001235C"/>
    <w:rsid w:val="000125F6"/>
    <w:rsid w:val="00012895"/>
    <w:rsid w:val="0001329A"/>
    <w:rsid w:val="000135F0"/>
    <w:rsid w:val="000138E0"/>
    <w:rsid w:val="00013AEC"/>
    <w:rsid w:val="00014066"/>
    <w:rsid w:val="00014473"/>
    <w:rsid w:val="000144D9"/>
    <w:rsid w:val="00014C77"/>
    <w:rsid w:val="0001588B"/>
    <w:rsid w:val="00016AA9"/>
    <w:rsid w:val="00017525"/>
    <w:rsid w:val="0001759B"/>
    <w:rsid w:val="00017874"/>
    <w:rsid w:val="00020C6E"/>
    <w:rsid w:val="00020E77"/>
    <w:rsid w:val="00020EFE"/>
    <w:rsid w:val="00020F52"/>
    <w:rsid w:val="000211D3"/>
    <w:rsid w:val="00021854"/>
    <w:rsid w:val="000219A7"/>
    <w:rsid w:val="00021C4E"/>
    <w:rsid w:val="00021E43"/>
    <w:rsid w:val="00022078"/>
    <w:rsid w:val="00022268"/>
    <w:rsid w:val="0002251D"/>
    <w:rsid w:val="00022B8B"/>
    <w:rsid w:val="00022EE7"/>
    <w:rsid w:val="0002322E"/>
    <w:rsid w:val="0002325C"/>
    <w:rsid w:val="00023DAB"/>
    <w:rsid w:val="00023DB4"/>
    <w:rsid w:val="00024531"/>
    <w:rsid w:val="0002455C"/>
    <w:rsid w:val="00024694"/>
    <w:rsid w:val="00024F0C"/>
    <w:rsid w:val="00024FAA"/>
    <w:rsid w:val="00025517"/>
    <w:rsid w:val="00025AFB"/>
    <w:rsid w:val="00025B3D"/>
    <w:rsid w:val="00026AF1"/>
    <w:rsid w:val="00026CEA"/>
    <w:rsid w:val="00026D2E"/>
    <w:rsid w:val="00026E9B"/>
    <w:rsid w:val="000275D5"/>
    <w:rsid w:val="000275DE"/>
    <w:rsid w:val="00027AE9"/>
    <w:rsid w:val="000306E4"/>
    <w:rsid w:val="000308ED"/>
    <w:rsid w:val="000310B5"/>
    <w:rsid w:val="00031C2F"/>
    <w:rsid w:val="00031DEC"/>
    <w:rsid w:val="00031E4B"/>
    <w:rsid w:val="00031F34"/>
    <w:rsid w:val="00032122"/>
    <w:rsid w:val="00032394"/>
    <w:rsid w:val="00032B22"/>
    <w:rsid w:val="00032FA1"/>
    <w:rsid w:val="000330F7"/>
    <w:rsid w:val="0003335A"/>
    <w:rsid w:val="0003375B"/>
    <w:rsid w:val="00034105"/>
    <w:rsid w:val="00034147"/>
    <w:rsid w:val="0003459F"/>
    <w:rsid w:val="00034679"/>
    <w:rsid w:val="00034B5E"/>
    <w:rsid w:val="000358F5"/>
    <w:rsid w:val="00035F39"/>
    <w:rsid w:val="00036964"/>
    <w:rsid w:val="00036A35"/>
    <w:rsid w:val="00036E45"/>
    <w:rsid w:val="00037096"/>
    <w:rsid w:val="00040537"/>
    <w:rsid w:val="00040875"/>
    <w:rsid w:val="000408CD"/>
    <w:rsid w:val="00040C74"/>
    <w:rsid w:val="000410F0"/>
    <w:rsid w:val="00041F11"/>
    <w:rsid w:val="000422E1"/>
    <w:rsid w:val="0004299B"/>
    <w:rsid w:val="00042AE2"/>
    <w:rsid w:val="00043685"/>
    <w:rsid w:val="00043FEC"/>
    <w:rsid w:val="000441E3"/>
    <w:rsid w:val="00044357"/>
    <w:rsid w:val="000443EC"/>
    <w:rsid w:val="000443FB"/>
    <w:rsid w:val="0004446D"/>
    <w:rsid w:val="000448F3"/>
    <w:rsid w:val="0004492D"/>
    <w:rsid w:val="00045812"/>
    <w:rsid w:val="00045952"/>
    <w:rsid w:val="00045B44"/>
    <w:rsid w:val="00045F28"/>
    <w:rsid w:val="0004674D"/>
    <w:rsid w:val="000467B2"/>
    <w:rsid w:val="00046889"/>
    <w:rsid w:val="00046D32"/>
    <w:rsid w:val="00046F45"/>
    <w:rsid w:val="00047155"/>
    <w:rsid w:val="00047C59"/>
    <w:rsid w:val="00050015"/>
    <w:rsid w:val="0005097E"/>
    <w:rsid w:val="000509FF"/>
    <w:rsid w:val="00050ADF"/>
    <w:rsid w:val="0005104A"/>
    <w:rsid w:val="00051783"/>
    <w:rsid w:val="00051EA4"/>
    <w:rsid w:val="00052085"/>
    <w:rsid w:val="00052D03"/>
    <w:rsid w:val="00054A50"/>
    <w:rsid w:val="000550A8"/>
    <w:rsid w:val="0005541A"/>
    <w:rsid w:val="000556B4"/>
    <w:rsid w:val="0005594B"/>
    <w:rsid w:val="0005679E"/>
    <w:rsid w:val="00056DA7"/>
    <w:rsid w:val="0005703D"/>
    <w:rsid w:val="000571C5"/>
    <w:rsid w:val="00057432"/>
    <w:rsid w:val="00057E4E"/>
    <w:rsid w:val="00060932"/>
    <w:rsid w:val="00060B7B"/>
    <w:rsid w:val="00061148"/>
    <w:rsid w:val="00061508"/>
    <w:rsid w:val="00061D5A"/>
    <w:rsid w:val="00061F73"/>
    <w:rsid w:val="000625FC"/>
    <w:rsid w:val="00062AE5"/>
    <w:rsid w:val="00062D9F"/>
    <w:rsid w:val="00062F14"/>
    <w:rsid w:val="00063083"/>
    <w:rsid w:val="00063287"/>
    <w:rsid w:val="000632E3"/>
    <w:rsid w:val="0006343B"/>
    <w:rsid w:val="00063EA1"/>
    <w:rsid w:val="00063FD2"/>
    <w:rsid w:val="000641BD"/>
    <w:rsid w:val="000641F5"/>
    <w:rsid w:val="0006425F"/>
    <w:rsid w:val="00064683"/>
    <w:rsid w:val="00065026"/>
    <w:rsid w:val="00065B43"/>
    <w:rsid w:val="0006648A"/>
    <w:rsid w:val="00066A92"/>
    <w:rsid w:val="000671FA"/>
    <w:rsid w:val="00067792"/>
    <w:rsid w:val="000679A3"/>
    <w:rsid w:val="00067B5F"/>
    <w:rsid w:val="00070B8F"/>
    <w:rsid w:val="00071346"/>
    <w:rsid w:val="00071381"/>
    <w:rsid w:val="0007201B"/>
    <w:rsid w:val="00072243"/>
    <w:rsid w:val="00072578"/>
    <w:rsid w:val="00072F9F"/>
    <w:rsid w:val="000736C8"/>
    <w:rsid w:val="00073FDC"/>
    <w:rsid w:val="000740D5"/>
    <w:rsid w:val="000742F8"/>
    <w:rsid w:val="00074711"/>
    <w:rsid w:val="0007476E"/>
    <w:rsid w:val="00075479"/>
    <w:rsid w:val="00075559"/>
    <w:rsid w:val="00075A75"/>
    <w:rsid w:val="00075F05"/>
    <w:rsid w:val="000770A4"/>
    <w:rsid w:val="000772FA"/>
    <w:rsid w:val="00077535"/>
    <w:rsid w:val="00077884"/>
    <w:rsid w:val="00077CB0"/>
    <w:rsid w:val="0008091C"/>
    <w:rsid w:val="00080F1E"/>
    <w:rsid w:val="000810E5"/>
    <w:rsid w:val="0008148D"/>
    <w:rsid w:val="000814CA"/>
    <w:rsid w:val="00081CD7"/>
    <w:rsid w:val="00082291"/>
    <w:rsid w:val="0008239F"/>
    <w:rsid w:val="00082875"/>
    <w:rsid w:val="00082B7A"/>
    <w:rsid w:val="00082D8E"/>
    <w:rsid w:val="000844FE"/>
    <w:rsid w:val="00084950"/>
    <w:rsid w:val="00084E12"/>
    <w:rsid w:val="000856AA"/>
    <w:rsid w:val="00085ADE"/>
    <w:rsid w:val="0008625A"/>
    <w:rsid w:val="000862A2"/>
    <w:rsid w:val="000866ED"/>
    <w:rsid w:val="00086CFF"/>
    <w:rsid w:val="000871F5"/>
    <w:rsid w:val="000876C2"/>
    <w:rsid w:val="00087A81"/>
    <w:rsid w:val="000916B9"/>
    <w:rsid w:val="000918C7"/>
    <w:rsid w:val="00091A74"/>
    <w:rsid w:val="00092271"/>
    <w:rsid w:val="00092510"/>
    <w:rsid w:val="0009281E"/>
    <w:rsid w:val="000928EE"/>
    <w:rsid w:val="00092FD2"/>
    <w:rsid w:val="000935BC"/>
    <w:rsid w:val="000941B1"/>
    <w:rsid w:val="00094238"/>
    <w:rsid w:val="00094DD1"/>
    <w:rsid w:val="00094FEA"/>
    <w:rsid w:val="0009592F"/>
    <w:rsid w:val="0009594F"/>
    <w:rsid w:val="00095CDB"/>
    <w:rsid w:val="000960C8"/>
    <w:rsid w:val="00096308"/>
    <w:rsid w:val="00097053"/>
    <w:rsid w:val="000A01F4"/>
    <w:rsid w:val="000A0355"/>
    <w:rsid w:val="000A05F2"/>
    <w:rsid w:val="000A0A21"/>
    <w:rsid w:val="000A0B8E"/>
    <w:rsid w:val="000A0C7D"/>
    <w:rsid w:val="000A1241"/>
    <w:rsid w:val="000A1313"/>
    <w:rsid w:val="000A15A0"/>
    <w:rsid w:val="000A25CC"/>
    <w:rsid w:val="000A265A"/>
    <w:rsid w:val="000A2B16"/>
    <w:rsid w:val="000A2D4A"/>
    <w:rsid w:val="000A2E71"/>
    <w:rsid w:val="000A33A8"/>
    <w:rsid w:val="000A4177"/>
    <w:rsid w:val="000A5445"/>
    <w:rsid w:val="000A5B87"/>
    <w:rsid w:val="000A5FA8"/>
    <w:rsid w:val="000A639A"/>
    <w:rsid w:val="000A6402"/>
    <w:rsid w:val="000A6496"/>
    <w:rsid w:val="000A797B"/>
    <w:rsid w:val="000A7C0C"/>
    <w:rsid w:val="000B00C6"/>
    <w:rsid w:val="000B01D9"/>
    <w:rsid w:val="000B08F7"/>
    <w:rsid w:val="000B0B40"/>
    <w:rsid w:val="000B0B73"/>
    <w:rsid w:val="000B0BD7"/>
    <w:rsid w:val="000B14FF"/>
    <w:rsid w:val="000B15FF"/>
    <w:rsid w:val="000B1701"/>
    <w:rsid w:val="000B1754"/>
    <w:rsid w:val="000B17AE"/>
    <w:rsid w:val="000B1963"/>
    <w:rsid w:val="000B1AEB"/>
    <w:rsid w:val="000B1DA6"/>
    <w:rsid w:val="000B1E99"/>
    <w:rsid w:val="000B2316"/>
    <w:rsid w:val="000B2373"/>
    <w:rsid w:val="000B2AB5"/>
    <w:rsid w:val="000B37D9"/>
    <w:rsid w:val="000B387F"/>
    <w:rsid w:val="000B3CF9"/>
    <w:rsid w:val="000B4650"/>
    <w:rsid w:val="000B54EB"/>
    <w:rsid w:val="000B5543"/>
    <w:rsid w:val="000B56C7"/>
    <w:rsid w:val="000B58F7"/>
    <w:rsid w:val="000B5A4D"/>
    <w:rsid w:val="000B5B06"/>
    <w:rsid w:val="000B5CE3"/>
    <w:rsid w:val="000B67D5"/>
    <w:rsid w:val="000B6AB3"/>
    <w:rsid w:val="000B70CC"/>
    <w:rsid w:val="000B743C"/>
    <w:rsid w:val="000B79A1"/>
    <w:rsid w:val="000B7D9D"/>
    <w:rsid w:val="000B7DDF"/>
    <w:rsid w:val="000C0709"/>
    <w:rsid w:val="000C07C4"/>
    <w:rsid w:val="000C0A31"/>
    <w:rsid w:val="000C0A9F"/>
    <w:rsid w:val="000C16DA"/>
    <w:rsid w:val="000C1E0A"/>
    <w:rsid w:val="000C1E29"/>
    <w:rsid w:val="000C1F43"/>
    <w:rsid w:val="000C23CB"/>
    <w:rsid w:val="000C2A11"/>
    <w:rsid w:val="000C2DDA"/>
    <w:rsid w:val="000C308C"/>
    <w:rsid w:val="000C3998"/>
    <w:rsid w:val="000C3DC1"/>
    <w:rsid w:val="000C47FB"/>
    <w:rsid w:val="000C4A6F"/>
    <w:rsid w:val="000C4C7E"/>
    <w:rsid w:val="000C5758"/>
    <w:rsid w:val="000C62B2"/>
    <w:rsid w:val="000C6353"/>
    <w:rsid w:val="000C6898"/>
    <w:rsid w:val="000C7B34"/>
    <w:rsid w:val="000C7C70"/>
    <w:rsid w:val="000D0183"/>
    <w:rsid w:val="000D030E"/>
    <w:rsid w:val="000D198F"/>
    <w:rsid w:val="000D1BE9"/>
    <w:rsid w:val="000D1E2C"/>
    <w:rsid w:val="000D1FF2"/>
    <w:rsid w:val="000D262A"/>
    <w:rsid w:val="000D331B"/>
    <w:rsid w:val="000D37E4"/>
    <w:rsid w:val="000D541C"/>
    <w:rsid w:val="000D5DB3"/>
    <w:rsid w:val="000D63BE"/>
    <w:rsid w:val="000D66BE"/>
    <w:rsid w:val="000D7262"/>
    <w:rsid w:val="000D75E3"/>
    <w:rsid w:val="000D79AE"/>
    <w:rsid w:val="000E05AC"/>
    <w:rsid w:val="000E07EE"/>
    <w:rsid w:val="000E090C"/>
    <w:rsid w:val="000E1143"/>
    <w:rsid w:val="000E153E"/>
    <w:rsid w:val="000E161A"/>
    <w:rsid w:val="000E1E15"/>
    <w:rsid w:val="000E27B5"/>
    <w:rsid w:val="000E2A00"/>
    <w:rsid w:val="000E3CF6"/>
    <w:rsid w:val="000E4313"/>
    <w:rsid w:val="000E477E"/>
    <w:rsid w:val="000E4A99"/>
    <w:rsid w:val="000E4C83"/>
    <w:rsid w:val="000E4F02"/>
    <w:rsid w:val="000E5940"/>
    <w:rsid w:val="000E68DE"/>
    <w:rsid w:val="000E7375"/>
    <w:rsid w:val="000E7D81"/>
    <w:rsid w:val="000F0426"/>
    <w:rsid w:val="000F045A"/>
    <w:rsid w:val="000F07E5"/>
    <w:rsid w:val="000F0921"/>
    <w:rsid w:val="000F1197"/>
    <w:rsid w:val="000F1C8A"/>
    <w:rsid w:val="000F25C7"/>
    <w:rsid w:val="000F2932"/>
    <w:rsid w:val="000F4377"/>
    <w:rsid w:val="000F4685"/>
    <w:rsid w:val="000F5188"/>
    <w:rsid w:val="000F51D7"/>
    <w:rsid w:val="000F552D"/>
    <w:rsid w:val="000F57F1"/>
    <w:rsid w:val="000F589B"/>
    <w:rsid w:val="000F6562"/>
    <w:rsid w:val="000F65A7"/>
    <w:rsid w:val="000F78C6"/>
    <w:rsid w:val="000F7C90"/>
    <w:rsid w:val="000F7F3B"/>
    <w:rsid w:val="00100497"/>
    <w:rsid w:val="00100CE7"/>
    <w:rsid w:val="00101E32"/>
    <w:rsid w:val="00102200"/>
    <w:rsid w:val="00102205"/>
    <w:rsid w:val="001027F5"/>
    <w:rsid w:val="00102AC5"/>
    <w:rsid w:val="001032C8"/>
    <w:rsid w:val="001040DE"/>
    <w:rsid w:val="0010449D"/>
    <w:rsid w:val="001046DA"/>
    <w:rsid w:val="00104B76"/>
    <w:rsid w:val="00104F50"/>
    <w:rsid w:val="00105414"/>
    <w:rsid w:val="001054D0"/>
    <w:rsid w:val="0010624C"/>
    <w:rsid w:val="0010697D"/>
    <w:rsid w:val="00107067"/>
    <w:rsid w:val="001073E5"/>
    <w:rsid w:val="00107A1F"/>
    <w:rsid w:val="00107B1E"/>
    <w:rsid w:val="00107FE8"/>
    <w:rsid w:val="001100D0"/>
    <w:rsid w:val="00110554"/>
    <w:rsid w:val="001108A8"/>
    <w:rsid w:val="00111375"/>
    <w:rsid w:val="0011155D"/>
    <w:rsid w:val="001115E9"/>
    <w:rsid w:val="001116A9"/>
    <w:rsid w:val="00111C4D"/>
    <w:rsid w:val="00111DB6"/>
    <w:rsid w:val="001124FD"/>
    <w:rsid w:val="0011275E"/>
    <w:rsid w:val="00112A28"/>
    <w:rsid w:val="00112A4C"/>
    <w:rsid w:val="00112C05"/>
    <w:rsid w:val="00113236"/>
    <w:rsid w:val="001135D8"/>
    <w:rsid w:val="001135E5"/>
    <w:rsid w:val="00113834"/>
    <w:rsid w:val="00113B84"/>
    <w:rsid w:val="00113C55"/>
    <w:rsid w:val="00113D70"/>
    <w:rsid w:val="00114337"/>
    <w:rsid w:val="0011476C"/>
    <w:rsid w:val="00114A5F"/>
    <w:rsid w:val="00114A9F"/>
    <w:rsid w:val="00115214"/>
    <w:rsid w:val="00115890"/>
    <w:rsid w:val="0011654C"/>
    <w:rsid w:val="00116E85"/>
    <w:rsid w:val="00116F14"/>
    <w:rsid w:val="00117672"/>
    <w:rsid w:val="00117BCF"/>
    <w:rsid w:val="0012077C"/>
    <w:rsid w:val="00120AFC"/>
    <w:rsid w:val="00120B33"/>
    <w:rsid w:val="00121940"/>
    <w:rsid w:val="001219C6"/>
    <w:rsid w:val="00121B5D"/>
    <w:rsid w:val="00121D88"/>
    <w:rsid w:val="00121E3E"/>
    <w:rsid w:val="001225E3"/>
    <w:rsid w:val="0012276E"/>
    <w:rsid w:val="001227EE"/>
    <w:rsid w:val="00122ABB"/>
    <w:rsid w:val="00122B5E"/>
    <w:rsid w:val="00122D3F"/>
    <w:rsid w:val="00122E8C"/>
    <w:rsid w:val="0012328B"/>
    <w:rsid w:val="00123AD6"/>
    <w:rsid w:val="001244AD"/>
    <w:rsid w:val="001249ED"/>
    <w:rsid w:val="00124E0F"/>
    <w:rsid w:val="0012500F"/>
    <w:rsid w:val="001252DF"/>
    <w:rsid w:val="00126178"/>
    <w:rsid w:val="0012695D"/>
    <w:rsid w:val="00126A9D"/>
    <w:rsid w:val="00126DD7"/>
    <w:rsid w:val="00126E73"/>
    <w:rsid w:val="00126EBE"/>
    <w:rsid w:val="0012705E"/>
    <w:rsid w:val="00127AEE"/>
    <w:rsid w:val="00127B87"/>
    <w:rsid w:val="00127EB3"/>
    <w:rsid w:val="00127FAE"/>
    <w:rsid w:val="00130599"/>
    <w:rsid w:val="00131113"/>
    <w:rsid w:val="001315B7"/>
    <w:rsid w:val="0013162A"/>
    <w:rsid w:val="00131987"/>
    <w:rsid w:val="00131D10"/>
    <w:rsid w:val="001324B7"/>
    <w:rsid w:val="00132723"/>
    <w:rsid w:val="00132F3F"/>
    <w:rsid w:val="001342F4"/>
    <w:rsid w:val="00134A45"/>
    <w:rsid w:val="00135BEA"/>
    <w:rsid w:val="00135C98"/>
    <w:rsid w:val="00135CB8"/>
    <w:rsid w:val="00136040"/>
    <w:rsid w:val="0013640A"/>
    <w:rsid w:val="00136B12"/>
    <w:rsid w:val="00136B4A"/>
    <w:rsid w:val="00136BBF"/>
    <w:rsid w:val="00136F1B"/>
    <w:rsid w:val="001370D7"/>
    <w:rsid w:val="001371AC"/>
    <w:rsid w:val="00137748"/>
    <w:rsid w:val="0013786B"/>
    <w:rsid w:val="001378B4"/>
    <w:rsid w:val="00137B36"/>
    <w:rsid w:val="00137C9A"/>
    <w:rsid w:val="00137E6F"/>
    <w:rsid w:val="00140866"/>
    <w:rsid w:val="00140893"/>
    <w:rsid w:val="00140969"/>
    <w:rsid w:val="00140D7E"/>
    <w:rsid w:val="00140ED2"/>
    <w:rsid w:val="00140F43"/>
    <w:rsid w:val="0014186D"/>
    <w:rsid w:val="00141A2E"/>
    <w:rsid w:val="00141E9F"/>
    <w:rsid w:val="00141F22"/>
    <w:rsid w:val="0014226C"/>
    <w:rsid w:val="0014253C"/>
    <w:rsid w:val="001427F0"/>
    <w:rsid w:val="00142FD7"/>
    <w:rsid w:val="00143272"/>
    <w:rsid w:val="001434A8"/>
    <w:rsid w:val="00143CD6"/>
    <w:rsid w:val="00144073"/>
    <w:rsid w:val="001445EB"/>
    <w:rsid w:val="0014498B"/>
    <w:rsid w:val="00144B86"/>
    <w:rsid w:val="00144EC2"/>
    <w:rsid w:val="00145BA1"/>
    <w:rsid w:val="00145D51"/>
    <w:rsid w:val="00145D9B"/>
    <w:rsid w:val="00145E8E"/>
    <w:rsid w:val="00145F1D"/>
    <w:rsid w:val="00145F66"/>
    <w:rsid w:val="00146F0E"/>
    <w:rsid w:val="00147269"/>
    <w:rsid w:val="0014729A"/>
    <w:rsid w:val="00147423"/>
    <w:rsid w:val="00147649"/>
    <w:rsid w:val="00147B91"/>
    <w:rsid w:val="0015012C"/>
    <w:rsid w:val="00150DBF"/>
    <w:rsid w:val="00150FDF"/>
    <w:rsid w:val="001510A8"/>
    <w:rsid w:val="00151E25"/>
    <w:rsid w:val="00152496"/>
    <w:rsid w:val="00152A12"/>
    <w:rsid w:val="00152CA4"/>
    <w:rsid w:val="0015312E"/>
    <w:rsid w:val="00153207"/>
    <w:rsid w:val="00153335"/>
    <w:rsid w:val="0015358B"/>
    <w:rsid w:val="001545C9"/>
    <w:rsid w:val="00154A75"/>
    <w:rsid w:val="00154D08"/>
    <w:rsid w:val="00154D4E"/>
    <w:rsid w:val="00154E1D"/>
    <w:rsid w:val="00154EE7"/>
    <w:rsid w:val="001554CB"/>
    <w:rsid w:val="00155549"/>
    <w:rsid w:val="00155864"/>
    <w:rsid w:val="00156477"/>
    <w:rsid w:val="00156A13"/>
    <w:rsid w:val="00156A41"/>
    <w:rsid w:val="00156B76"/>
    <w:rsid w:val="00156F74"/>
    <w:rsid w:val="00157CCA"/>
    <w:rsid w:val="00157FCF"/>
    <w:rsid w:val="001600D5"/>
    <w:rsid w:val="00160157"/>
    <w:rsid w:val="00160C8F"/>
    <w:rsid w:val="00161678"/>
    <w:rsid w:val="00162B32"/>
    <w:rsid w:val="00162B8D"/>
    <w:rsid w:val="00162C7F"/>
    <w:rsid w:val="00162CB4"/>
    <w:rsid w:val="00162D7D"/>
    <w:rsid w:val="00162E06"/>
    <w:rsid w:val="00163CDD"/>
    <w:rsid w:val="00164181"/>
    <w:rsid w:val="0016437C"/>
    <w:rsid w:val="00164427"/>
    <w:rsid w:val="0016481F"/>
    <w:rsid w:val="001648CB"/>
    <w:rsid w:val="0016497F"/>
    <w:rsid w:val="00164CC3"/>
    <w:rsid w:val="00165313"/>
    <w:rsid w:val="00165D14"/>
    <w:rsid w:val="00165D1D"/>
    <w:rsid w:val="00166296"/>
    <w:rsid w:val="0016658E"/>
    <w:rsid w:val="0016659C"/>
    <w:rsid w:val="00166897"/>
    <w:rsid w:val="0016711F"/>
    <w:rsid w:val="00167B53"/>
    <w:rsid w:val="00167C5B"/>
    <w:rsid w:val="00167E0A"/>
    <w:rsid w:val="00170935"/>
    <w:rsid w:val="001710A2"/>
    <w:rsid w:val="0017143E"/>
    <w:rsid w:val="001717DD"/>
    <w:rsid w:val="00171D84"/>
    <w:rsid w:val="00172322"/>
    <w:rsid w:val="00172487"/>
    <w:rsid w:val="0017251D"/>
    <w:rsid w:val="00172CC4"/>
    <w:rsid w:val="00173AAC"/>
    <w:rsid w:val="001748A4"/>
    <w:rsid w:val="0017532A"/>
    <w:rsid w:val="0017566E"/>
    <w:rsid w:val="00175888"/>
    <w:rsid w:val="00175BED"/>
    <w:rsid w:val="001763B4"/>
    <w:rsid w:val="001764EE"/>
    <w:rsid w:val="001766B1"/>
    <w:rsid w:val="00176E03"/>
    <w:rsid w:val="0017757A"/>
    <w:rsid w:val="001775F1"/>
    <w:rsid w:val="00177793"/>
    <w:rsid w:val="0018024E"/>
    <w:rsid w:val="001808D0"/>
    <w:rsid w:val="00180C3F"/>
    <w:rsid w:val="00180F3D"/>
    <w:rsid w:val="00180F4B"/>
    <w:rsid w:val="001813BF"/>
    <w:rsid w:val="001822B0"/>
    <w:rsid w:val="00182C38"/>
    <w:rsid w:val="00183613"/>
    <w:rsid w:val="0018458F"/>
    <w:rsid w:val="0018548D"/>
    <w:rsid w:val="001858C2"/>
    <w:rsid w:val="00185915"/>
    <w:rsid w:val="00185A20"/>
    <w:rsid w:val="001866D4"/>
    <w:rsid w:val="001869F0"/>
    <w:rsid w:val="00186C92"/>
    <w:rsid w:val="00186E17"/>
    <w:rsid w:val="001873AB"/>
    <w:rsid w:val="001908D5"/>
    <w:rsid w:val="00190971"/>
    <w:rsid w:val="00190E63"/>
    <w:rsid w:val="00190F78"/>
    <w:rsid w:val="0019154E"/>
    <w:rsid w:val="001926B9"/>
    <w:rsid w:val="00192CDE"/>
    <w:rsid w:val="00192D39"/>
    <w:rsid w:val="00193100"/>
    <w:rsid w:val="001936E2"/>
    <w:rsid w:val="001938A0"/>
    <w:rsid w:val="00193974"/>
    <w:rsid w:val="001939DF"/>
    <w:rsid w:val="00193E51"/>
    <w:rsid w:val="00194054"/>
    <w:rsid w:val="00194955"/>
    <w:rsid w:val="00194A06"/>
    <w:rsid w:val="00194B37"/>
    <w:rsid w:val="00194F19"/>
    <w:rsid w:val="0019564F"/>
    <w:rsid w:val="001959E6"/>
    <w:rsid w:val="001961C7"/>
    <w:rsid w:val="001968B1"/>
    <w:rsid w:val="00196CF9"/>
    <w:rsid w:val="00197009"/>
    <w:rsid w:val="001974BC"/>
    <w:rsid w:val="001977CE"/>
    <w:rsid w:val="001977ED"/>
    <w:rsid w:val="00197EF5"/>
    <w:rsid w:val="001A04A4"/>
    <w:rsid w:val="001A04F3"/>
    <w:rsid w:val="001A074D"/>
    <w:rsid w:val="001A0FE0"/>
    <w:rsid w:val="001A1353"/>
    <w:rsid w:val="001A13FB"/>
    <w:rsid w:val="001A16E8"/>
    <w:rsid w:val="001A1853"/>
    <w:rsid w:val="001A1A35"/>
    <w:rsid w:val="001A2088"/>
    <w:rsid w:val="001A2150"/>
    <w:rsid w:val="001A225E"/>
    <w:rsid w:val="001A2337"/>
    <w:rsid w:val="001A2381"/>
    <w:rsid w:val="001A2896"/>
    <w:rsid w:val="001A2B86"/>
    <w:rsid w:val="001A31DE"/>
    <w:rsid w:val="001A3342"/>
    <w:rsid w:val="001A362D"/>
    <w:rsid w:val="001A42C2"/>
    <w:rsid w:val="001A449D"/>
    <w:rsid w:val="001A4BF9"/>
    <w:rsid w:val="001A4EB5"/>
    <w:rsid w:val="001A5C8C"/>
    <w:rsid w:val="001A5C9D"/>
    <w:rsid w:val="001A5EBE"/>
    <w:rsid w:val="001A6055"/>
    <w:rsid w:val="001A6695"/>
    <w:rsid w:val="001A6838"/>
    <w:rsid w:val="001A6B25"/>
    <w:rsid w:val="001A6BEF"/>
    <w:rsid w:val="001A7243"/>
    <w:rsid w:val="001A761B"/>
    <w:rsid w:val="001A7706"/>
    <w:rsid w:val="001B01F0"/>
    <w:rsid w:val="001B045F"/>
    <w:rsid w:val="001B0476"/>
    <w:rsid w:val="001B04EF"/>
    <w:rsid w:val="001B07D4"/>
    <w:rsid w:val="001B0928"/>
    <w:rsid w:val="001B181C"/>
    <w:rsid w:val="001B202F"/>
    <w:rsid w:val="001B2108"/>
    <w:rsid w:val="001B2128"/>
    <w:rsid w:val="001B2584"/>
    <w:rsid w:val="001B281B"/>
    <w:rsid w:val="001B3483"/>
    <w:rsid w:val="001B37E0"/>
    <w:rsid w:val="001B386A"/>
    <w:rsid w:val="001B3FF5"/>
    <w:rsid w:val="001B40AA"/>
    <w:rsid w:val="001B47D8"/>
    <w:rsid w:val="001B4DB8"/>
    <w:rsid w:val="001B61A0"/>
    <w:rsid w:val="001B61C4"/>
    <w:rsid w:val="001B658C"/>
    <w:rsid w:val="001B7027"/>
    <w:rsid w:val="001B702D"/>
    <w:rsid w:val="001B7044"/>
    <w:rsid w:val="001B773E"/>
    <w:rsid w:val="001B7771"/>
    <w:rsid w:val="001C008E"/>
    <w:rsid w:val="001C0C85"/>
    <w:rsid w:val="001C0D22"/>
    <w:rsid w:val="001C0D44"/>
    <w:rsid w:val="001C136D"/>
    <w:rsid w:val="001C193D"/>
    <w:rsid w:val="001C2246"/>
    <w:rsid w:val="001C22B0"/>
    <w:rsid w:val="001C32BA"/>
    <w:rsid w:val="001C35C3"/>
    <w:rsid w:val="001C370B"/>
    <w:rsid w:val="001C48CF"/>
    <w:rsid w:val="001C4B79"/>
    <w:rsid w:val="001C5033"/>
    <w:rsid w:val="001C5052"/>
    <w:rsid w:val="001C5239"/>
    <w:rsid w:val="001C52A3"/>
    <w:rsid w:val="001C5EE0"/>
    <w:rsid w:val="001C67CE"/>
    <w:rsid w:val="001C6C17"/>
    <w:rsid w:val="001C7285"/>
    <w:rsid w:val="001C7651"/>
    <w:rsid w:val="001C76CF"/>
    <w:rsid w:val="001C7972"/>
    <w:rsid w:val="001C7A5A"/>
    <w:rsid w:val="001C7F38"/>
    <w:rsid w:val="001C7F49"/>
    <w:rsid w:val="001D08A5"/>
    <w:rsid w:val="001D0AF2"/>
    <w:rsid w:val="001D0DA8"/>
    <w:rsid w:val="001D106E"/>
    <w:rsid w:val="001D164F"/>
    <w:rsid w:val="001D17BA"/>
    <w:rsid w:val="001D1B11"/>
    <w:rsid w:val="001D23D5"/>
    <w:rsid w:val="001D2C74"/>
    <w:rsid w:val="001D2D6C"/>
    <w:rsid w:val="001D2DC5"/>
    <w:rsid w:val="001D2FD0"/>
    <w:rsid w:val="001D307D"/>
    <w:rsid w:val="001D3DC7"/>
    <w:rsid w:val="001D3E6C"/>
    <w:rsid w:val="001D3FDB"/>
    <w:rsid w:val="001D40BE"/>
    <w:rsid w:val="001D447D"/>
    <w:rsid w:val="001D4499"/>
    <w:rsid w:val="001D518E"/>
    <w:rsid w:val="001D51DB"/>
    <w:rsid w:val="001D547D"/>
    <w:rsid w:val="001D5990"/>
    <w:rsid w:val="001D60EC"/>
    <w:rsid w:val="001D61B0"/>
    <w:rsid w:val="001D61E3"/>
    <w:rsid w:val="001D67E1"/>
    <w:rsid w:val="001D6EF4"/>
    <w:rsid w:val="001D73FE"/>
    <w:rsid w:val="001D7DBA"/>
    <w:rsid w:val="001E0084"/>
    <w:rsid w:val="001E0625"/>
    <w:rsid w:val="001E0DCB"/>
    <w:rsid w:val="001E12B6"/>
    <w:rsid w:val="001E12D0"/>
    <w:rsid w:val="001E1373"/>
    <w:rsid w:val="001E13A9"/>
    <w:rsid w:val="001E1957"/>
    <w:rsid w:val="001E1D42"/>
    <w:rsid w:val="001E1FCB"/>
    <w:rsid w:val="001E21DD"/>
    <w:rsid w:val="001E22FE"/>
    <w:rsid w:val="001E24D4"/>
    <w:rsid w:val="001E27A2"/>
    <w:rsid w:val="001E2D01"/>
    <w:rsid w:val="001E32D8"/>
    <w:rsid w:val="001E3349"/>
    <w:rsid w:val="001E339F"/>
    <w:rsid w:val="001E3586"/>
    <w:rsid w:val="001E3ABB"/>
    <w:rsid w:val="001E3ACF"/>
    <w:rsid w:val="001E47B0"/>
    <w:rsid w:val="001E4F7E"/>
    <w:rsid w:val="001E529A"/>
    <w:rsid w:val="001E57FC"/>
    <w:rsid w:val="001E5A44"/>
    <w:rsid w:val="001E5D1C"/>
    <w:rsid w:val="001E5EBE"/>
    <w:rsid w:val="001E5F30"/>
    <w:rsid w:val="001E632C"/>
    <w:rsid w:val="001E63D5"/>
    <w:rsid w:val="001E6642"/>
    <w:rsid w:val="001E6CB9"/>
    <w:rsid w:val="001E7039"/>
    <w:rsid w:val="001E7415"/>
    <w:rsid w:val="001F026E"/>
    <w:rsid w:val="001F02EA"/>
    <w:rsid w:val="001F07EE"/>
    <w:rsid w:val="001F08FF"/>
    <w:rsid w:val="001F0D3A"/>
    <w:rsid w:val="001F1FAE"/>
    <w:rsid w:val="001F2143"/>
    <w:rsid w:val="001F22DA"/>
    <w:rsid w:val="001F23A4"/>
    <w:rsid w:val="001F2938"/>
    <w:rsid w:val="001F2BD9"/>
    <w:rsid w:val="001F3026"/>
    <w:rsid w:val="001F30A5"/>
    <w:rsid w:val="001F31E3"/>
    <w:rsid w:val="001F3321"/>
    <w:rsid w:val="001F34AA"/>
    <w:rsid w:val="001F437B"/>
    <w:rsid w:val="001F44D4"/>
    <w:rsid w:val="001F49D7"/>
    <w:rsid w:val="001F4C83"/>
    <w:rsid w:val="001F4E1B"/>
    <w:rsid w:val="001F5108"/>
    <w:rsid w:val="001F6EC8"/>
    <w:rsid w:val="001F70B9"/>
    <w:rsid w:val="001F74F1"/>
    <w:rsid w:val="001F76B0"/>
    <w:rsid w:val="001F7850"/>
    <w:rsid w:val="001F7895"/>
    <w:rsid w:val="001F7AA3"/>
    <w:rsid w:val="001F7CAB"/>
    <w:rsid w:val="001F7DA9"/>
    <w:rsid w:val="001F7FE0"/>
    <w:rsid w:val="002000B7"/>
    <w:rsid w:val="0020011B"/>
    <w:rsid w:val="00200595"/>
    <w:rsid w:val="00200967"/>
    <w:rsid w:val="00200F7E"/>
    <w:rsid w:val="00200F93"/>
    <w:rsid w:val="0020223F"/>
    <w:rsid w:val="00202716"/>
    <w:rsid w:val="002028D6"/>
    <w:rsid w:val="00202B78"/>
    <w:rsid w:val="00202D50"/>
    <w:rsid w:val="00203185"/>
    <w:rsid w:val="00203247"/>
    <w:rsid w:val="0020347C"/>
    <w:rsid w:val="0020368A"/>
    <w:rsid w:val="00203AEE"/>
    <w:rsid w:val="00203BE8"/>
    <w:rsid w:val="00203C1A"/>
    <w:rsid w:val="00203E9C"/>
    <w:rsid w:val="00204066"/>
    <w:rsid w:val="002043E0"/>
    <w:rsid w:val="002046BE"/>
    <w:rsid w:val="00204CD7"/>
    <w:rsid w:val="00205501"/>
    <w:rsid w:val="00205546"/>
    <w:rsid w:val="0020577E"/>
    <w:rsid w:val="00205B43"/>
    <w:rsid w:val="00205D0B"/>
    <w:rsid w:val="00206280"/>
    <w:rsid w:val="00206337"/>
    <w:rsid w:val="00206BA5"/>
    <w:rsid w:val="00206CB4"/>
    <w:rsid w:val="00207777"/>
    <w:rsid w:val="00210573"/>
    <w:rsid w:val="002107B9"/>
    <w:rsid w:val="00210876"/>
    <w:rsid w:val="00210F34"/>
    <w:rsid w:val="002115F8"/>
    <w:rsid w:val="00211977"/>
    <w:rsid w:val="00211D98"/>
    <w:rsid w:val="0021211A"/>
    <w:rsid w:val="00212375"/>
    <w:rsid w:val="00212DD9"/>
    <w:rsid w:val="002130FC"/>
    <w:rsid w:val="00213410"/>
    <w:rsid w:val="00213606"/>
    <w:rsid w:val="002136C5"/>
    <w:rsid w:val="0021396F"/>
    <w:rsid w:val="00213B34"/>
    <w:rsid w:val="00213FAE"/>
    <w:rsid w:val="002140CE"/>
    <w:rsid w:val="002140E1"/>
    <w:rsid w:val="00214552"/>
    <w:rsid w:val="002145C7"/>
    <w:rsid w:val="0021489F"/>
    <w:rsid w:val="00214913"/>
    <w:rsid w:val="00214D4F"/>
    <w:rsid w:val="00215448"/>
    <w:rsid w:val="00215678"/>
    <w:rsid w:val="00215B77"/>
    <w:rsid w:val="00215F78"/>
    <w:rsid w:val="002161E6"/>
    <w:rsid w:val="0021626A"/>
    <w:rsid w:val="00216571"/>
    <w:rsid w:val="00216ACD"/>
    <w:rsid w:val="00216CA1"/>
    <w:rsid w:val="00217356"/>
    <w:rsid w:val="002173E5"/>
    <w:rsid w:val="0021788A"/>
    <w:rsid w:val="002179F8"/>
    <w:rsid w:val="00220502"/>
    <w:rsid w:val="0022055B"/>
    <w:rsid w:val="002206EA"/>
    <w:rsid w:val="00220E20"/>
    <w:rsid w:val="00221511"/>
    <w:rsid w:val="00221B81"/>
    <w:rsid w:val="00222021"/>
    <w:rsid w:val="00222456"/>
    <w:rsid w:val="002229B6"/>
    <w:rsid w:val="00223190"/>
    <w:rsid w:val="002237FA"/>
    <w:rsid w:val="00223CC9"/>
    <w:rsid w:val="00224BAD"/>
    <w:rsid w:val="00225733"/>
    <w:rsid w:val="00225798"/>
    <w:rsid w:val="002257F5"/>
    <w:rsid w:val="002264C8"/>
    <w:rsid w:val="002274DA"/>
    <w:rsid w:val="00227599"/>
    <w:rsid w:val="002278CE"/>
    <w:rsid w:val="0023099A"/>
    <w:rsid w:val="00230D8E"/>
    <w:rsid w:val="00230FFC"/>
    <w:rsid w:val="002311AD"/>
    <w:rsid w:val="00231458"/>
    <w:rsid w:val="0023163B"/>
    <w:rsid w:val="00231CBA"/>
    <w:rsid w:val="002320E0"/>
    <w:rsid w:val="00232998"/>
    <w:rsid w:val="00232A4A"/>
    <w:rsid w:val="00232F47"/>
    <w:rsid w:val="00233350"/>
    <w:rsid w:val="0023340E"/>
    <w:rsid w:val="00233667"/>
    <w:rsid w:val="00233F87"/>
    <w:rsid w:val="002341AD"/>
    <w:rsid w:val="002341F4"/>
    <w:rsid w:val="00235131"/>
    <w:rsid w:val="0023529D"/>
    <w:rsid w:val="002354B8"/>
    <w:rsid w:val="002357FE"/>
    <w:rsid w:val="00235B90"/>
    <w:rsid w:val="00235C42"/>
    <w:rsid w:val="00236025"/>
    <w:rsid w:val="00236FAC"/>
    <w:rsid w:val="00236FFC"/>
    <w:rsid w:val="00237620"/>
    <w:rsid w:val="002376A6"/>
    <w:rsid w:val="00237957"/>
    <w:rsid w:val="00240264"/>
    <w:rsid w:val="002404ED"/>
    <w:rsid w:val="00240AAD"/>
    <w:rsid w:val="002413BF"/>
    <w:rsid w:val="002415D6"/>
    <w:rsid w:val="0024188C"/>
    <w:rsid w:val="00241C7D"/>
    <w:rsid w:val="00241CFD"/>
    <w:rsid w:val="0024210A"/>
    <w:rsid w:val="00242819"/>
    <w:rsid w:val="00242B99"/>
    <w:rsid w:val="00242E78"/>
    <w:rsid w:val="00242F12"/>
    <w:rsid w:val="002433AF"/>
    <w:rsid w:val="0024351A"/>
    <w:rsid w:val="00243581"/>
    <w:rsid w:val="002435CA"/>
    <w:rsid w:val="00243BEA"/>
    <w:rsid w:val="00243C72"/>
    <w:rsid w:val="00243EAB"/>
    <w:rsid w:val="002443D0"/>
    <w:rsid w:val="0024479A"/>
    <w:rsid w:val="002448F3"/>
    <w:rsid w:val="00244E6C"/>
    <w:rsid w:val="0024534B"/>
    <w:rsid w:val="002458B1"/>
    <w:rsid w:val="00245D6C"/>
    <w:rsid w:val="00246095"/>
    <w:rsid w:val="002467B6"/>
    <w:rsid w:val="00246835"/>
    <w:rsid w:val="00246A2A"/>
    <w:rsid w:val="00246AA9"/>
    <w:rsid w:val="00246B06"/>
    <w:rsid w:val="0024790E"/>
    <w:rsid w:val="002506AA"/>
    <w:rsid w:val="00250A99"/>
    <w:rsid w:val="00250F8F"/>
    <w:rsid w:val="00252182"/>
    <w:rsid w:val="002522C0"/>
    <w:rsid w:val="00253062"/>
    <w:rsid w:val="0025364E"/>
    <w:rsid w:val="00254D68"/>
    <w:rsid w:val="00255841"/>
    <w:rsid w:val="00255EBC"/>
    <w:rsid w:val="00256735"/>
    <w:rsid w:val="00256DED"/>
    <w:rsid w:val="00256E64"/>
    <w:rsid w:val="002570D7"/>
    <w:rsid w:val="002575DE"/>
    <w:rsid w:val="00260013"/>
    <w:rsid w:val="00260062"/>
    <w:rsid w:val="00260D03"/>
    <w:rsid w:val="00260F54"/>
    <w:rsid w:val="002611B3"/>
    <w:rsid w:val="0026130D"/>
    <w:rsid w:val="0026143B"/>
    <w:rsid w:val="00261455"/>
    <w:rsid w:val="00261898"/>
    <w:rsid w:val="00261B72"/>
    <w:rsid w:val="002620A6"/>
    <w:rsid w:val="00262F23"/>
    <w:rsid w:val="00263426"/>
    <w:rsid w:val="00263506"/>
    <w:rsid w:val="00263581"/>
    <w:rsid w:val="0026389F"/>
    <w:rsid w:val="00263E3A"/>
    <w:rsid w:val="002644BB"/>
    <w:rsid w:val="0026468B"/>
    <w:rsid w:val="002648AE"/>
    <w:rsid w:val="002654AF"/>
    <w:rsid w:val="00265650"/>
    <w:rsid w:val="00265DF2"/>
    <w:rsid w:val="002660E2"/>
    <w:rsid w:val="00266B8E"/>
    <w:rsid w:val="00266E8D"/>
    <w:rsid w:val="0026713A"/>
    <w:rsid w:val="002676A6"/>
    <w:rsid w:val="00267708"/>
    <w:rsid w:val="00267944"/>
    <w:rsid w:val="00267C12"/>
    <w:rsid w:val="00270025"/>
    <w:rsid w:val="00270103"/>
    <w:rsid w:val="002703BD"/>
    <w:rsid w:val="002703CD"/>
    <w:rsid w:val="002707D2"/>
    <w:rsid w:val="00270D91"/>
    <w:rsid w:val="002714E8"/>
    <w:rsid w:val="002717BF"/>
    <w:rsid w:val="00271E44"/>
    <w:rsid w:val="00271F14"/>
    <w:rsid w:val="0027207C"/>
    <w:rsid w:val="00272BE0"/>
    <w:rsid w:val="00272DAD"/>
    <w:rsid w:val="00272E9D"/>
    <w:rsid w:val="00272FD0"/>
    <w:rsid w:val="00273365"/>
    <w:rsid w:val="00273444"/>
    <w:rsid w:val="0027386E"/>
    <w:rsid w:val="00273B8A"/>
    <w:rsid w:val="0027443E"/>
    <w:rsid w:val="00274755"/>
    <w:rsid w:val="0027482B"/>
    <w:rsid w:val="00274B00"/>
    <w:rsid w:val="00275105"/>
    <w:rsid w:val="002756E2"/>
    <w:rsid w:val="00275981"/>
    <w:rsid w:val="00275C88"/>
    <w:rsid w:val="00275EB1"/>
    <w:rsid w:val="0027683D"/>
    <w:rsid w:val="00276A82"/>
    <w:rsid w:val="00276A94"/>
    <w:rsid w:val="00276CB5"/>
    <w:rsid w:val="002771E9"/>
    <w:rsid w:val="00277EB8"/>
    <w:rsid w:val="0028079A"/>
    <w:rsid w:val="002808BC"/>
    <w:rsid w:val="00280D23"/>
    <w:rsid w:val="00280D9B"/>
    <w:rsid w:val="00281763"/>
    <w:rsid w:val="002818F3"/>
    <w:rsid w:val="00281A46"/>
    <w:rsid w:val="00281C01"/>
    <w:rsid w:val="0028216E"/>
    <w:rsid w:val="00282203"/>
    <w:rsid w:val="0028269D"/>
    <w:rsid w:val="00282748"/>
    <w:rsid w:val="00282AA2"/>
    <w:rsid w:val="00282E8E"/>
    <w:rsid w:val="002830C6"/>
    <w:rsid w:val="0028348B"/>
    <w:rsid w:val="00283794"/>
    <w:rsid w:val="002838A1"/>
    <w:rsid w:val="00283BC3"/>
    <w:rsid w:val="002849B9"/>
    <w:rsid w:val="00284BA5"/>
    <w:rsid w:val="00284BBC"/>
    <w:rsid w:val="0028558B"/>
    <w:rsid w:val="00285A18"/>
    <w:rsid w:val="00286A8F"/>
    <w:rsid w:val="00286D1A"/>
    <w:rsid w:val="0028720B"/>
    <w:rsid w:val="00287A30"/>
    <w:rsid w:val="00287BF4"/>
    <w:rsid w:val="00290850"/>
    <w:rsid w:val="00291985"/>
    <w:rsid w:val="002927B5"/>
    <w:rsid w:val="00292D90"/>
    <w:rsid w:val="00292DEA"/>
    <w:rsid w:val="00292F10"/>
    <w:rsid w:val="00293128"/>
    <w:rsid w:val="0029330F"/>
    <w:rsid w:val="002933FE"/>
    <w:rsid w:val="00293591"/>
    <w:rsid w:val="002943B8"/>
    <w:rsid w:val="00294696"/>
    <w:rsid w:val="002946BF"/>
    <w:rsid w:val="00294B11"/>
    <w:rsid w:val="00294D0B"/>
    <w:rsid w:val="00295744"/>
    <w:rsid w:val="002959C4"/>
    <w:rsid w:val="00295EB8"/>
    <w:rsid w:val="00295F77"/>
    <w:rsid w:val="002966F5"/>
    <w:rsid w:val="002967D3"/>
    <w:rsid w:val="00297008"/>
    <w:rsid w:val="002970C6"/>
    <w:rsid w:val="002973A1"/>
    <w:rsid w:val="00297516"/>
    <w:rsid w:val="002A0106"/>
    <w:rsid w:val="002A03EB"/>
    <w:rsid w:val="002A0536"/>
    <w:rsid w:val="002A1CD0"/>
    <w:rsid w:val="002A233B"/>
    <w:rsid w:val="002A253C"/>
    <w:rsid w:val="002A2591"/>
    <w:rsid w:val="002A291F"/>
    <w:rsid w:val="002A300D"/>
    <w:rsid w:val="002A330E"/>
    <w:rsid w:val="002A3506"/>
    <w:rsid w:val="002A3725"/>
    <w:rsid w:val="002A3773"/>
    <w:rsid w:val="002A3787"/>
    <w:rsid w:val="002A383F"/>
    <w:rsid w:val="002A3CCD"/>
    <w:rsid w:val="002A3F2C"/>
    <w:rsid w:val="002A454F"/>
    <w:rsid w:val="002A4556"/>
    <w:rsid w:val="002A4D60"/>
    <w:rsid w:val="002A4D80"/>
    <w:rsid w:val="002A4E8A"/>
    <w:rsid w:val="002A530A"/>
    <w:rsid w:val="002A5AC9"/>
    <w:rsid w:val="002A5BAD"/>
    <w:rsid w:val="002A5F66"/>
    <w:rsid w:val="002A5FF7"/>
    <w:rsid w:val="002A68C1"/>
    <w:rsid w:val="002A6AC7"/>
    <w:rsid w:val="002A6E8A"/>
    <w:rsid w:val="002A710A"/>
    <w:rsid w:val="002A711F"/>
    <w:rsid w:val="002A7685"/>
    <w:rsid w:val="002A79B0"/>
    <w:rsid w:val="002B00FF"/>
    <w:rsid w:val="002B02A7"/>
    <w:rsid w:val="002B0375"/>
    <w:rsid w:val="002B10D4"/>
    <w:rsid w:val="002B14FE"/>
    <w:rsid w:val="002B1DCA"/>
    <w:rsid w:val="002B211A"/>
    <w:rsid w:val="002B2585"/>
    <w:rsid w:val="002B2C53"/>
    <w:rsid w:val="002B33E5"/>
    <w:rsid w:val="002B434A"/>
    <w:rsid w:val="002B4D02"/>
    <w:rsid w:val="002B50C6"/>
    <w:rsid w:val="002B52E7"/>
    <w:rsid w:val="002B5902"/>
    <w:rsid w:val="002B5B74"/>
    <w:rsid w:val="002B5F30"/>
    <w:rsid w:val="002B6546"/>
    <w:rsid w:val="002B6B9D"/>
    <w:rsid w:val="002B746E"/>
    <w:rsid w:val="002B77CD"/>
    <w:rsid w:val="002B7901"/>
    <w:rsid w:val="002B7A3C"/>
    <w:rsid w:val="002B7B2F"/>
    <w:rsid w:val="002B7E50"/>
    <w:rsid w:val="002C077A"/>
    <w:rsid w:val="002C1064"/>
    <w:rsid w:val="002C11F0"/>
    <w:rsid w:val="002C163E"/>
    <w:rsid w:val="002C1C68"/>
    <w:rsid w:val="002C247F"/>
    <w:rsid w:val="002C2710"/>
    <w:rsid w:val="002C2951"/>
    <w:rsid w:val="002C2B19"/>
    <w:rsid w:val="002C2E13"/>
    <w:rsid w:val="002C2F81"/>
    <w:rsid w:val="002C3170"/>
    <w:rsid w:val="002C32C7"/>
    <w:rsid w:val="002C32D2"/>
    <w:rsid w:val="002C37A0"/>
    <w:rsid w:val="002C4001"/>
    <w:rsid w:val="002C5860"/>
    <w:rsid w:val="002C58FC"/>
    <w:rsid w:val="002C60D6"/>
    <w:rsid w:val="002C6455"/>
    <w:rsid w:val="002C6CF4"/>
    <w:rsid w:val="002C6F3D"/>
    <w:rsid w:val="002C7369"/>
    <w:rsid w:val="002C746C"/>
    <w:rsid w:val="002C75BE"/>
    <w:rsid w:val="002C7753"/>
    <w:rsid w:val="002C7AF9"/>
    <w:rsid w:val="002C7D10"/>
    <w:rsid w:val="002D03F7"/>
    <w:rsid w:val="002D0751"/>
    <w:rsid w:val="002D101C"/>
    <w:rsid w:val="002D17A9"/>
    <w:rsid w:val="002D1D15"/>
    <w:rsid w:val="002D1E30"/>
    <w:rsid w:val="002D1F0B"/>
    <w:rsid w:val="002D214F"/>
    <w:rsid w:val="002D2165"/>
    <w:rsid w:val="002D2A75"/>
    <w:rsid w:val="002D2BCF"/>
    <w:rsid w:val="002D34CE"/>
    <w:rsid w:val="002D3C15"/>
    <w:rsid w:val="002D3FC8"/>
    <w:rsid w:val="002D405F"/>
    <w:rsid w:val="002D4A0F"/>
    <w:rsid w:val="002D51D4"/>
    <w:rsid w:val="002D6596"/>
    <w:rsid w:val="002D6B0A"/>
    <w:rsid w:val="002D6E93"/>
    <w:rsid w:val="002E00D5"/>
    <w:rsid w:val="002E02D5"/>
    <w:rsid w:val="002E04A2"/>
    <w:rsid w:val="002E0D3A"/>
    <w:rsid w:val="002E0EF9"/>
    <w:rsid w:val="002E0F27"/>
    <w:rsid w:val="002E1556"/>
    <w:rsid w:val="002E1C5E"/>
    <w:rsid w:val="002E22F0"/>
    <w:rsid w:val="002E2D24"/>
    <w:rsid w:val="002E39F3"/>
    <w:rsid w:val="002E3D61"/>
    <w:rsid w:val="002E3D6D"/>
    <w:rsid w:val="002E422D"/>
    <w:rsid w:val="002E4284"/>
    <w:rsid w:val="002E43D9"/>
    <w:rsid w:val="002E446D"/>
    <w:rsid w:val="002E48C6"/>
    <w:rsid w:val="002E4D4E"/>
    <w:rsid w:val="002E5277"/>
    <w:rsid w:val="002E54CE"/>
    <w:rsid w:val="002E5A34"/>
    <w:rsid w:val="002E5D08"/>
    <w:rsid w:val="002E5DED"/>
    <w:rsid w:val="002E5FEA"/>
    <w:rsid w:val="002E6A72"/>
    <w:rsid w:val="002E6AF7"/>
    <w:rsid w:val="002E6DF1"/>
    <w:rsid w:val="002E7484"/>
    <w:rsid w:val="002F01EB"/>
    <w:rsid w:val="002F05DC"/>
    <w:rsid w:val="002F07AB"/>
    <w:rsid w:val="002F0BF9"/>
    <w:rsid w:val="002F0F9C"/>
    <w:rsid w:val="002F0FF9"/>
    <w:rsid w:val="002F1289"/>
    <w:rsid w:val="002F128C"/>
    <w:rsid w:val="002F156A"/>
    <w:rsid w:val="002F1582"/>
    <w:rsid w:val="002F16F6"/>
    <w:rsid w:val="002F1A77"/>
    <w:rsid w:val="002F1AEF"/>
    <w:rsid w:val="002F29F5"/>
    <w:rsid w:val="002F2A77"/>
    <w:rsid w:val="002F2B27"/>
    <w:rsid w:val="002F324F"/>
    <w:rsid w:val="002F328C"/>
    <w:rsid w:val="002F3CDD"/>
    <w:rsid w:val="002F4845"/>
    <w:rsid w:val="002F4FDC"/>
    <w:rsid w:val="002F5084"/>
    <w:rsid w:val="002F59EE"/>
    <w:rsid w:val="002F6E0E"/>
    <w:rsid w:val="002F73CA"/>
    <w:rsid w:val="002F751B"/>
    <w:rsid w:val="002F7699"/>
    <w:rsid w:val="002F7AC7"/>
    <w:rsid w:val="003000B7"/>
    <w:rsid w:val="003008EE"/>
    <w:rsid w:val="0030133F"/>
    <w:rsid w:val="003016C0"/>
    <w:rsid w:val="00301D71"/>
    <w:rsid w:val="00301E0C"/>
    <w:rsid w:val="00301F6A"/>
    <w:rsid w:val="00302BA7"/>
    <w:rsid w:val="00302EAD"/>
    <w:rsid w:val="00302FD1"/>
    <w:rsid w:val="003032D4"/>
    <w:rsid w:val="003033B0"/>
    <w:rsid w:val="0030374F"/>
    <w:rsid w:val="0030378C"/>
    <w:rsid w:val="0030379E"/>
    <w:rsid w:val="00303915"/>
    <w:rsid w:val="00304549"/>
    <w:rsid w:val="0030459D"/>
    <w:rsid w:val="00304D39"/>
    <w:rsid w:val="00305230"/>
    <w:rsid w:val="003054DC"/>
    <w:rsid w:val="00305C26"/>
    <w:rsid w:val="00305D04"/>
    <w:rsid w:val="00305E9F"/>
    <w:rsid w:val="00306329"/>
    <w:rsid w:val="0030660A"/>
    <w:rsid w:val="003071B6"/>
    <w:rsid w:val="003074F0"/>
    <w:rsid w:val="0030754B"/>
    <w:rsid w:val="0030759A"/>
    <w:rsid w:val="0030781E"/>
    <w:rsid w:val="0030785C"/>
    <w:rsid w:val="00307CE2"/>
    <w:rsid w:val="00307F29"/>
    <w:rsid w:val="00310491"/>
    <w:rsid w:val="00310507"/>
    <w:rsid w:val="00310544"/>
    <w:rsid w:val="00310617"/>
    <w:rsid w:val="003106AD"/>
    <w:rsid w:val="0031077B"/>
    <w:rsid w:val="00310CC3"/>
    <w:rsid w:val="00310E1E"/>
    <w:rsid w:val="00311074"/>
    <w:rsid w:val="0031110B"/>
    <w:rsid w:val="00311496"/>
    <w:rsid w:val="0031209C"/>
    <w:rsid w:val="0031210F"/>
    <w:rsid w:val="0031221C"/>
    <w:rsid w:val="00312855"/>
    <w:rsid w:val="00312CD7"/>
    <w:rsid w:val="003134C2"/>
    <w:rsid w:val="003134D2"/>
    <w:rsid w:val="00314541"/>
    <w:rsid w:val="00314C46"/>
    <w:rsid w:val="00314E14"/>
    <w:rsid w:val="00314E55"/>
    <w:rsid w:val="00314F6F"/>
    <w:rsid w:val="00315142"/>
    <w:rsid w:val="0031532F"/>
    <w:rsid w:val="0031574B"/>
    <w:rsid w:val="00316070"/>
    <w:rsid w:val="00316189"/>
    <w:rsid w:val="00316EA7"/>
    <w:rsid w:val="00316F1B"/>
    <w:rsid w:val="003171C2"/>
    <w:rsid w:val="003173DF"/>
    <w:rsid w:val="00317D1F"/>
    <w:rsid w:val="00320228"/>
    <w:rsid w:val="0032104B"/>
    <w:rsid w:val="003212AE"/>
    <w:rsid w:val="0032157C"/>
    <w:rsid w:val="003215BA"/>
    <w:rsid w:val="003215D6"/>
    <w:rsid w:val="00321827"/>
    <w:rsid w:val="00321BA1"/>
    <w:rsid w:val="00322460"/>
    <w:rsid w:val="003227D2"/>
    <w:rsid w:val="00322811"/>
    <w:rsid w:val="00323519"/>
    <w:rsid w:val="00323CDB"/>
    <w:rsid w:val="0032451A"/>
    <w:rsid w:val="00324758"/>
    <w:rsid w:val="003250DB"/>
    <w:rsid w:val="003258F4"/>
    <w:rsid w:val="00325D9B"/>
    <w:rsid w:val="00325F4F"/>
    <w:rsid w:val="003260A3"/>
    <w:rsid w:val="0032651B"/>
    <w:rsid w:val="0032689F"/>
    <w:rsid w:val="00326AD4"/>
    <w:rsid w:val="00326F34"/>
    <w:rsid w:val="00326F4B"/>
    <w:rsid w:val="00327F79"/>
    <w:rsid w:val="00330236"/>
    <w:rsid w:val="00330499"/>
    <w:rsid w:val="00330610"/>
    <w:rsid w:val="00330A37"/>
    <w:rsid w:val="00331846"/>
    <w:rsid w:val="00331983"/>
    <w:rsid w:val="00331C1A"/>
    <w:rsid w:val="00331F1F"/>
    <w:rsid w:val="0033201B"/>
    <w:rsid w:val="0033220D"/>
    <w:rsid w:val="00332758"/>
    <w:rsid w:val="00332A9A"/>
    <w:rsid w:val="00332B48"/>
    <w:rsid w:val="003332F3"/>
    <w:rsid w:val="003337E1"/>
    <w:rsid w:val="00333B4B"/>
    <w:rsid w:val="00334A6D"/>
    <w:rsid w:val="00334A78"/>
    <w:rsid w:val="00335279"/>
    <w:rsid w:val="00335F4B"/>
    <w:rsid w:val="00336073"/>
    <w:rsid w:val="003364E7"/>
    <w:rsid w:val="00336649"/>
    <w:rsid w:val="003366A0"/>
    <w:rsid w:val="003369F3"/>
    <w:rsid w:val="00336BD0"/>
    <w:rsid w:val="00336D91"/>
    <w:rsid w:val="00336ECA"/>
    <w:rsid w:val="003370B8"/>
    <w:rsid w:val="00337EED"/>
    <w:rsid w:val="00340558"/>
    <w:rsid w:val="003405DC"/>
    <w:rsid w:val="003411BF"/>
    <w:rsid w:val="00341230"/>
    <w:rsid w:val="00341A72"/>
    <w:rsid w:val="003421E7"/>
    <w:rsid w:val="00342262"/>
    <w:rsid w:val="0034230D"/>
    <w:rsid w:val="0034231A"/>
    <w:rsid w:val="00343D28"/>
    <w:rsid w:val="0034432F"/>
    <w:rsid w:val="0034456A"/>
    <w:rsid w:val="003445E8"/>
    <w:rsid w:val="0034487F"/>
    <w:rsid w:val="00344EB8"/>
    <w:rsid w:val="0034514F"/>
    <w:rsid w:val="0034517A"/>
    <w:rsid w:val="00345DEA"/>
    <w:rsid w:val="00345F4F"/>
    <w:rsid w:val="003460E0"/>
    <w:rsid w:val="00346510"/>
    <w:rsid w:val="00346C1F"/>
    <w:rsid w:val="00346E87"/>
    <w:rsid w:val="00347049"/>
    <w:rsid w:val="003475C6"/>
    <w:rsid w:val="00347714"/>
    <w:rsid w:val="003477C8"/>
    <w:rsid w:val="00347A95"/>
    <w:rsid w:val="00347F9D"/>
    <w:rsid w:val="0035079D"/>
    <w:rsid w:val="00351020"/>
    <w:rsid w:val="00351235"/>
    <w:rsid w:val="003513A9"/>
    <w:rsid w:val="00351502"/>
    <w:rsid w:val="00351C38"/>
    <w:rsid w:val="00351D9F"/>
    <w:rsid w:val="0035204B"/>
    <w:rsid w:val="00352284"/>
    <w:rsid w:val="003533A0"/>
    <w:rsid w:val="0035376F"/>
    <w:rsid w:val="00353CDF"/>
    <w:rsid w:val="00354379"/>
    <w:rsid w:val="0035448A"/>
    <w:rsid w:val="003545CE"/>
    <w:rsid w:val="00354E75"/>
    <w:rsid w:val="003550BC"/>
    <w:rsid w:val="00355315"/>
    <w:rsid w:val="00356352"/>
    <w:rsid w:val="00356557"/>
    <w:rsid w:val="003576EB"/>
    <w:rsid w:val="00357FCC"/>
    <w:rsid w:val="00360E01"/>
    <w:rsid w:val="0036115E"/>
    <w:rsid w:val="003611FF"/>
    <w:rsid w:val="00361AF2"/>
    <w:rsid w:val="00361BCA"/>
    <w:rsid w:val="0036229D"/>
    <w:rsid w:val="0036257A"/>
    <w:rsid w:val="00362605"/>
    <w:rsid w:val="00362C6F"/>
    <w:rsid w:val="00363452"/>
    <w:rsid w:val="003634CE"/>
    <w:rsid w:val="003635DC"/>
    <w:rsid w:val="003642D4"/>
    <w:rsid w:val="00364AE4"/>
    <w:rsid w:val="00364C64"/>
    <w:rsid w:val="00364D3A"/>
    <w:rsid w:val="00364F5F"/>
    <w:rsid w:val="00365A14"/>
    <w:rsid w:val="00365BAD"/>
    <w:rsid w:val="003660FD"/>
    <w:rsid w:val="00366570"/>
    <w:rsid w:val="00366CA8"/>
    <w:rsid w:val="00367A5D"/>
    <w:rsid w:val="00367CFC"/>
    <w:rsid w:val="00367CFE"/>
    <w:rsid w:val="00367DA3"/>
    <w:rsid w:val="00370485"/>
    <w:rsid w:val="00370ED2"/>
    <w:rsid w:val="00371284"/>
    <w:rsid w:val="00371680"/>
    <w:rsid w:val="0037182C"/>
    <w:rsid w:val="0037234E"/>
    <w:rsid w:val="00372985"/>
    <w:rsid w:val="00372A0F"/>
    <w:rsid w:val="00373072"/>
    <w:rsid w:val="003730A4"/>
    <w:rsid w:val="00373E8B"/>
    <w:rsid w:val="00373FF9"/>
    <w:rsid w:val="0037455F"/>
    <w:rsid w:val="00374605"/>
    <w:rsid w:val="003752EF"/>
    <w:rsid w:val="003759AC"/>
    <w:rsid w:val="00376130"/>
    <w:rsid w:val="00376893"/>
    <w:rsid w:val="0037706B"/>
    <w:rsid w:val="003771CD"/>
    <w:rsid w:val="003772B8"/>
    <w:rsid w:val="00377F97"/>
    <w:rsid w:val="00380434"/>
    <w:rsid w:val="0038107D"/>
    <w:rsid w:val="00381E8B"/>
    <w:rsid w:val="003833E0"/>
    <w:rsid w:val="003834D3"/>
    <w:rsid w:val="0038363A"/>
    <w:rsid w:val="0038377D"/>
    <w:rsid w:val="00383E82"/>
    <w:rsid w:val="00383FFD"/>
    <w:rsid w:val="003847F8"/>
    <w:rsid w:val="00384AA6"/>
    <w:rsid w:val="00384BAF"/>
    <w:rsid w:val="00384BB1"/>
    <w:rsid w:val="00385530"/>
    <w:rsid w:val="003856F0"/>
    <w:rsid w:val="0038593E"/>
    <w:rsid w:val="00385A08"/>
    <w:rsid w:val="00385BFC"/>
    <w:rsid w:val="00385D62"/>
    <w:rsid w:val="00385EDA"/>
    <w:rsid w:val="00385F07"/>
    <w:rsid w:val="00385F47"/>
    <w:rsid w:val="0038647A"/>
    <w:rsid w:val="00386755"/>
    <w:rsid w:val="00386821"/>
    <w:rsid w:val="0038725D"/>
    <w:rsid w:val="00387B6F"/>
    <w:rsid w:val="00387C12"/>
    <w:rsid w:val="00387C40"/>
    <w:rsid w:val="00387E16"/>
    <w:rsid w:val="0039063B"/>
    <w:rsid w:val="0039113D"/>
    <w:rsid w:val="00391878"/>
    <w:rsid w:val="00391F19"/>
    <w:rsid w:val="00392392"/>
    <w:rsid w:val="0039243E"/>
    <w:rsid w:val="00392735"/>
    <w:rsid w:val="0039290E"/>
    <w:rsid w:val="00392940"/>
    <w:rsid w:val="00392F46"/>
    <w:rsid w:val="00393CD1"/>
    <w:rsid w:val="00394058"/>
    <w:rsid w:val="00394200"/>
    <w:rsid w:val="003944BC"/>
    <w:rsid w:val="0039465F"/>
    <w:rsid w:val="00394C09"/>
    <w:rsid w:val="00394DF7"/>
    <w:rsid w:val="003957C2"/>
    <w:rsid w:val="00395D81"/>
    <w:rsid w:val="0039626C"/>
    <w:rsid w:val="00396BDB"/>
    <w:rsid w:val="00396E11"/>
    <w:rsid w:val="00396F8E"/>
    <w:rsid w:val="0039724F"/>
    <w:rsid w:val="00397273"/>
    <w:rsid w:val="00397284"/>
    <w:rsid w:val="003979DF"/>
    <w:rsid w:val="00397B45"/>
    <w:rsid w:val="00397D1B"/>
    <w:rsid w:val="00397EC3"/>
    <w:rsid w:val="00397EED"/>
    <w:rsid w:val="003A0348"/>
    <w:rsid w:val="003A0566"/>
    <w:rsid w:val="003A05E1"/>
    <w:rsid w:val="003A0847"/>
    <w:rsid w:val="003A08F9"/>
    <w:rsid w:val="003A0C4D"/>
    <w:rsid w:val="003A15DA"/>
    <w:rsid w:val="003A19B2"/>
    <w:rsid w:val="003A1D30"/>
    <w:rsid w:val="003A257F"/>
    <w:rsid w:val="003A343A"/>
    <w:rsid w:val="003A34B3"/>
    <w:rsid w:val="003A3CF0"/>
    <w:rsid w:val="003A3DCB"/>
    <w:rsid w:val="003A43E1"/>
    <w:rsid w:val="003A447E"/>
    <w:rsid w:val="003A4685"/>
    <w:rsid w:val="003A4C6C"/>
    <w:rsid w:val="003A4FC2"/>
    <w:rsid w:val="003A60C5"/>
    <w:rsid w:val="003A61C8"/>
    <w:rsid w:val="003A6260"/>
    <w:rsid w:val="003A654B"/>
    <w:rsid w:val="003A6A3E"/>
    <w:rsid w:val="003A6BDB"/>
    <w:rsid w:val="003A78A8"/>
    <w:rsid w:val="003A7F6D"/>
    <w:rsid w:val="003A7FAA"/>
    <w:rsid w:val="003A7FBA"/>
    <w:rsid w:val="003B0B78"/>
    <w:rsid w:val="003B16D3"/>
    <w:rsid w:val="003B1845"/>
    <w:rsid w:val="003B198E"/>
    <w:rsid w:val="003B1ACA"/>
    <w:rsid w:val="003B1B9F"/>
    <w:rsid w:val="003B2CAC"/>
    <w:rsid w:val="003B2F25"/>
    <w:rsid w:val="003B308F"/>
    <w:rsid w:val="003B3414"/>
    <w:rsid w:val="003B3448"/>
    <w:rsid w:val="003B384B"/>
    <w:rsid w:val="003B3D1E"/>
    <w:rsid w:val="003B4188"/>
    <w:rsid w:val="003B529F"/>
    <w:rsid w:val="003B5375"/>
    <w:rsid w:val="003B5E10"/>
    <w:rsid w:val="003B66C5"/>
    <w:rsid w:val="003B68E2"/>
    <w:rsid w:val="003B7209"/>
    <w:rsid w:val="003B72CA"/>
    <w:rsid w:val="003B772D"/>
    <w:rsid w:val="003C0040"/>
    <w:rsid w:val="003C0CB1"/>
    <w:rsid w:val="003C145F"/>
    <w:rsid w:val="003C14C7"/>
    <w:rsid w:val="003C150B"/>
    <w:rsid w:val="003C15D6"/>
    <w:rsid w:val="003C195D"/>
    <w:rsid w:val="003C1B3E"/>
    <w:rsid w:val="003C1B73"/>
    <w:rsid w:val="003C1F77"/>
    <w:rsid w:val="003C1FDC"/>
    <w:rsid w:val="003C20DE"/>
    <w:rsid w:val="003C221C"/>
    <w:rsid w:val="003C2581"/>
    <w:rsid w:val="003C278B"/>
    <w:rsid w:val="003C2D49"/>
    <w:rsid w:val="003C2EDC"/>
    <w:rsid w:val="003C36D5"/>
    <w:rsid w:val="003C37AE"/>
    <w:rsid w:val="003C40BE"/>
    <w:rsid w:val="003C45C7"/>
    <w:rsid w:val="003C47E9"/>
    <w:rsid w:val="003C4BD3"/>
    <w:rsid w:val="003C4EE6"/>
    <w:rsid w:val="003C5140"/>
    <w:rsid w:val="003C57B8"/>
    <w:rsid w:val="003C5D28"/>
    <w:rsid w:val="003C6202"/>
    <w:rsid w:val="003C6869"/>
    <w:rsid w:val="003C6C1D"/>
    <w:rsid w:val="003C749B"/>
    <w:rsid w:val="003C778F"/>
    <w:rsid w:val="003C77A6"/>
    <w:rsid w:val="003C7BE5"/>
    <w:rsid w:val="003C7E06"/>
    <w:rsid w:val="003D01B7"/>
    <w:rsid w:val="003D08FE"/>
    <w:rsid w:val="003D098F"/>
    <w:rsid w:val="003D0DF7"/>
    <w:rsid w:val="003D113B"/>
    <w:rsid w:val="003D158D"/>
    <w:rsid w:val="003D16AB"/>
    <w:rsid w:val="003D18D9"/>
    <w:rsid w:val="003D27D6"/>
    <w:rsid w:val="003D336E"/>
    <w:rsid w:val="003D4637"/>
    <w:rsid w:val="003D4842"/>
    <w:rsid w:val="003D4DE6"/>
    <w:rsid w:val="003D525D"/>
    <w:rsid w:val="003D56C0"/>
    <w:rsid w:val="003D5B9D"/>
    <w:rsid w:val="003D618D"/>
    <w:rsid w:val="003D647B"/>
    <w:rsid w:val="003D6516"/>
    <w:rsid w:val="003D6AA0"/>
    <w:rsid w:val="003D73A3"/>
    <w:rsid w:val="003D73CC"/>
    <w:rsid w:val="003D7693"/>
    <w:rsid w:val="003D7D30"/>
    <w:rsid w:val="003E0096"/>
    <w:rsid w:val="003E021A"/>
    <w:rsid w:val="003E0337"/>
    <w:rsid w:val="003E0433"/>
    <w:rsid w:val="003E0745"/>
    <w:rsid w:val="003E0934"/>
    <w:rsid w:val="003E0C69"/>
    <w:rsid w:val="003E12E5"/>
    <w:rsid w:val="003E173B"/>
    <w:rsid w:val="003E177C"/>
    <w:rsid w:val="003E1BCA"/>
    <w:rsid w:val="003E1F99"/>
    <w:rsid w:val="003E1F9A"/>
    <w:rsid w:val="003E2887"/>
    <w:rsid w:val="003E3228"/>
    <w:rsid w:val="003E3562"/>
    <w:rsid w:val="003E3AE6"/>
    <w:rsid w:val="003E3E15"/>
    <w:rsid w:val="003E439A"/>
    <w:rsid w:val="003E4584"/>
    <w:rsid w:val="003E465F"/>
    <w:rsid w:val="003E46C1"/>
    <w:rsid w:val="003E480B"/>
    <w:rsid w:val="003E4F88"/>
    <w:rsid w:val="003E555D"/>
    <w:rsid w:val="003E5B41"/>
    <w:rsid w:val="003E5CBC"/>
    <w:rsid w:val="003E5FE3"/>
    <w:rsid w:val="003E6004"/>
    <w:rsid w:val="003E6161"/>
    <w:rsid w:val="003E673C"/>
    <w:rsid w:val="003E675C"/>
    <w:rsid w:val="003E6900"/>
    <w:rsid w:val="003E69D5"/>
    <w:rsid w:val="003E7461"/>
    <w:rsid w:val="003E7578"/>
    <w:rsid w:val="003E7AC7"/>
    <w:rsid w:val="003E7B84"/>
    <w:rsid w:val="003F0334"/>
    <w:rsid w:val="003F0D28"/>
    <w:rsid w:val="003F0E4E"/>
    <w:rsid w:val="003F117B"/>
    <w:rsid w:val="003F135D"/>
    <w:rsid w:val="003F1477"/>
    <w:rsid w:val="003F15E4"/>
    <w:rsid w:val="003F1772"/>
    <w:rsid w:val="003F1940"/>
    <w:rsid w:val="003F229F"/>
    <w:rsid w:val="003F2AD2"/>
    <w:rsid w:val="003F2BBC"/>
    <w:rsid w:val="003F3098"/>
    <w:rsid w:val="003F3A3A"/>
    <w:rsid w:val="003F3F51"/>
    <w:rsid w:val="003F49F4"/>
    <w:rsid w:val="003F521C"/>
    <w:rsid w:val="003F5508"/>
    <w:rsid w:val="003F55EC"/>
    <w:rsid w:val="003F60A2"/>
    <w:rsid w:val="003F68A9"/>
    <w:rsid w:val="003F7508"/>
    <w:rsid w:val="003F7A08"/>
    <w:rsid w:val="003F7B22"/>
    <w:rsid w:val="003F7D7F"/>
    <w:rsid w:val="003F7EE2"/>
    <w:rsid w:val="00400653"/>
    <w:rsid w:val="004008F6"/>
    <w:rsid w:val="00401EF7"/>
    <w:rsid w:val="004025C0"/>
    <w:rsid w:val="00402966"/>
    <w:rsid w:val="00402CF0"/>
    <w:rsid w:val="00402D22"/>
    <w:rsid w:val="00402D2F"/>
    <w:rsid w:val="0040341C"/>
    <w:rsid w:val="004034BF"/>
    <w:rsid w:val="00403F85"/>
    <w:rsid w:val="0040411C"/>
    <w:rsid w:val="0040430B"/>
    <w:rsid w:val="00404368"/>
    <w:rsid w:val="004047C4"/>
    <w:rsid w:val="004053C7"/>
    <w:rsid w:val="0040543C"/>
    <w:rsid w:val="00405AC1"/>
    <w:rsid w:val="00405CCD"/>
    <w:rsid w:val="004062F6"/>
    <w:rsid w:val="00406340"/>
    <w:rsid w:val="0040661B"/>
    <w:rsid w:val="004066AF"/>
    <w:rsid w:val="00407177"/>
    <w:rsid w:val="00407402"/>
    <w:rsid w:val="004074DB"/>
    <w:rsid w:val="00407606"/>
    <w:rsid w:val="00407D60"/>
    <w:rsid w:val="004102C3"/>
    <w:rsid w:val="00410B78"/>
    <w:rsid w:val="00411014"/>
    <w:rsid w:val="00411361"/>
    <w:rsid w:val="00411677"/>
    <w:rsid w:val="00411A6A"/>
    <w:rsid w:val="00411B8D"/>
    <w:rsid w:val="00412A53"/>
    <w:rsid w:val="0041365B"/>
    <w:rsid w:val="00413723"/>
    <w:rsid w:val="00413AF4"/>
    <w:rsid w:val="00413BEA"/>
    <w:rsid w:val="00414CFF"/>
    <w:rsid w:val="00414D03"/>
    <w:rsid w:val="00414D89"/>
    <w:rsid w:val="004152CA"/>
    <w:rsid w:val="004165E2"/>
    <w:rsid w:val="00416BE3"/>
    <w:rsid w:val="00416E29"/>
    <w:rsid w:val="004170EE"/>
    <w:rsid w:val="00417818"/>
    <w:rsid w:val="0042020D"/>
    <w:rsid w:val="004204C3"/>
    <w:rsid w:val="00420C1D"/>
    <w:rsid w:val="004212C6"/>
    <w:rsid w:val="00421350"/>
    <w:rsid w:val="00421D01"/>
    <w:rsid w:val="00421F31"/>
    <w:rsid w:val="00422DD8"/>
    <w:rsid w:val="00422E29"/>
    <w:rsid w:val="00423279"/>
    <w:rsid w:val="00423AD3"/>
    <w:rsid w:val="00423C86"/>
    <w:rsid w:val="00424410"/>
    <w:rsid w:val="00424437"/>
    <w:rsid w:val="00424725"/>
    <w:rsid w:val="00424F79"/>
    <w:rsid w:val="00425E41"/>
    <w:rsid w:val="00425F45"/>
    <w:rsid w:val="0042605B"/>
    <w:rsid w:val="00426AD3"/>
    <w:rsid w:val="00426BD7"/>
    <w:rsid w:val="00426C31"/>
    <w:rsid w:val="00426D7C"/>
    <w:rsid w:val="00427972"/>
    <w:rsid w:val="00430311"/>
    <w:rsid w:val="0043031A"/>
    <w:rsid w:val="0043070A"/>
    <w:rsid w:val="00430C02"/>
    <w:rsid w:val="0043116F"/>
    <w:rsid w:val="0043157E"/>
    <w:rsid w:val="0043186F"/>
    <w:rsid w:val="004323C3"/>
    <w:rsid w:val="0043249F"/>
    <w:rsid w:val="00432A4E"/>
    <w:rsid w:val="0043375C"/>
    <w:rsid w:val="0043469B"/>
    <w:rsid w:val="0043490D"/>
    <w:rsid w:val="00434B5B"/>
    <w:rsid w:val="00434B9F"/>
    <w:rsid w:val="00434F2E"/>
    <w:rsid w:val="00435115"/>
    <w:rsid w:val="00435362"/>
    <w:rsid w:val="00435461"/>
    <w:rsid w:val="00435AFC"/>
    <w:rsid w:val="0043649B"/>
    <w:rsid w:val="0043656B"/>
    <w:rsid w:val="00436D82"/>
    <w:rsid w:val="00437035"/>
    <w:rsid w:val="004372F8"/>
    <w:rsid w:val="0043774F"/>
    <w:rsid w:val="004379C1"/>
    <w:rsid w:val="00437B68"/>
    <w:rsid w:val="00437E4A"/>
    <w:rsid w:val="004402D2"/>
    <w:rsid w:val="004405E2"/>
    <w:rsid w:val="00441492"/>
    <w:rsid w:val="004418A6"/>
    <w:rsid w:val="00442375"/>
    <w:rsid w:val="00442E42"/>
    <w:rsid w:val="00443096"/>
    <w:rsid w:val="0044322B"/>
    <w:rsid w:val="004436C3"/>
    <w:rsid w:val="00445C32"/>
    <w:rsid w:val="00446109"/>
    <w:rsid w:val="00446BA3"/>
    <w:rsid w:val="00446E29"/>
    <w:rsid w:val="00446EBB"/>
    <w:rsid w:val="004473F3"/>
    <w:rsid w:val="00447407"/>
    <w:rsid w:val="00447D3B"/>
    <w:rsid w:val="004501EF"/>
    <w:rsid w:val="00450499"/>
    <w:rsid w:val="00450A81"/>
    <w:rsid w:val="00451021"/>
    <w:rsid w:val="0045161B"/>
    <w:rsid w:val="0045168B"/>
    <w:rsid w:val="004520CA"/>
    <w:rsid w:val="00452734"/>
    <w:rsid w:val="00452966"/>
    <w:rsid w:val="004532CF"/>
    <w:rsid w:val="00453654"/>
    <w:rsid w:val="00454146"/>
    <w:rsid w:val="00454819"/>
    <w:rsid w:val="00454BBE"/>
    <w:rsid w:val="004553B5"/>
    <w:rsid w:val="00455476"/>
    <w:rsid w:val="0045587C"/>
    <w:rsid w:val="00455D3C"/>
    <w:rsid w:val="0045656E"/>
    <w:rsid w:val="00456698"/>
    <w:rsid w:val="00456737"/>
    <w:rsid w:val="004569CA"/>
    <w:rsid w:val="00456BB3"/>
    <w:rsid w:val="00457301"/>
    <w:rsid w:val="00460218"/>
    <w:rsid w:val="004604D3"/>
    <w:rsid w:val="00460A5E"/>
    <w:rsid w:val="004611D8"/>
    <w:rsid w:val="00461562"/>
    <w:rsid w:val="00461963"/>
    <w:rsid w:val="00462BFF"/>
    <w:rsid w:val="00462F51"/>
    <w:rsid w:val="004630AF"/>
    <w:rsid w:val="0046335A"/>
    <w:rsid w:val="0046376C"/>
    <w:rsid w:val="00463BC3"/>
    <w:rsid w:val="00463D6F"/>
    <w:rsid w:val="00463EE5"/>
    <w:rsid w:val="004647C4"/>
    <w:rsid w:val="00464985"/>
    <w:rsid w:val="00464BCB"/>
    <w:rsid w:val="00465B85"/>
    <w:rsid w:val="00465CCA"/>
    <w:rsid w:val="00466330"/>
    <w:rsid w:val="00466960"/>
    <w:rsid w:val="004669C1"/>
    <w:rsid w:val="00466C24"/>
    <w:rsid w:val="00466FDE"/>
    <w:rsid w:val="00467CB6"/>
    <w:rsid w:val="0047042A"/>
    <w:rsid w:val="00471078"/>
    <w:rsid w:val="004712A9"/>
    <w:rsid w:val="00471323"/>
    <w:rsid w:val="0047142E"/>
    <w:rsid w:val="00471896"/>
    <w:rsid w:val="00471A2E"/>
    <w:rsid w:val="00471B47"/>
    <w:rsid w:val="004720A3"/>
    <w:rsid w:val="004723E5"/>
    <w:rsid w:val="00472551"/>
    <w:rsid w:val="00472A77"/>
    <w:rsid w:val="0047330F"/>
    <w:rsid w:val="004746BF"/>
    <w:rsid w:val="00474774"/>
    <w:rsid w:val="00475241"/>
    <w:rsid w:val="004752AD"/>
    <w:rsid w:val="004753CD"/>
    <w:rsid w:val="00475BF8"/>
    <w:rsid w:val="0047645D"/>
    <w:rsid w:val="00476666"/>
    <w:rsid w:val="0047688D"/>
    <w:rsid w:val="00476B59"/>
    <w:rsid w:val="00477037"/>
    <w:rsid w:val="0047747F"/>
    <w:rsid w:val="00480D59"/>
    <w:rsid w:val="00480F25"/>
    <w:rsid w:val="00480F46"/>
    <w:rsid w:val="004813C2"/>
    <w:rsid w:val="004815FA"/>
    <w:rsid w:val="00481CBB"/>
    <w:rsid w:val="0048203A"/>
    <w:rsid w:val="00482151"/>
    <w:rsid w:val="00483D8A"/>
    <w:rsid w:val="00484816"/>
    <w:rsid w:val="00484A05"/>
    <w:rsid w:val="004852AE"/>
    <w:rsid w:val="004855CF"/>
    <w:rsid w:val="004859B9"/>
    <w:rsid w:val="00485AF9"/>
    <w:rsid w:val="00486AC1"/>
    <w:rsid w:val="00486DD2"/>
    <w:rsid w:val="00486F1D"/>
    <w:rsid w:val="00487F0F"/>
    <w:rsid w:val="00490B60"/>
    <w:rsid w:val="00491148"/>
    <w:rsid w:val="0049129F"/>
    <w:rsid w:val="004919DE"/>
    <w:rsid w:val="00491C54"/>
    <w:rsid w:val="004922B0"/>
    <w:rsid w:val="00492508"/>
    <w:rsid w:val="004926C5"/>
    <w:rsid w:val="00493AD3"/>
    <w:rsid w:val="00493B5F"/>
    <w:rsid w:val="00493D67"/>
    <w:rsid w:val="00493F9C"/>
    <w:rsid w:val="0049406B"/>
    <w:rsid w:val="004949F4"/>
    <w:rsid w:val="00494D8E"/>
    <w:rsid w:val="00494FBF"/>
    <w:rsid w:val="00494FF0"/>
    <w:rsid w:val="0049535B"/>
    <w:rsid w:val="0049580F"/>
    <w:rsid w:val="004963EC"/>
    <w:rsid w:val="00496576"/>
    <w:rsid w:val="00496852"/>
    <w:rsid w:val="00496B79"/>
    <w:rsid w:val="004974C9"/>
    <w:rsid w:val="00497801"/>
    <w:rsid w:val="00497B71"/>
    <w:rsid w:val="004A071C"/>
    <w:rsid w:val="004A09B7"/>
    <w:rsid w:val="004A0AC4"/>
    <w:rsid w:val="004A0D75"/>
    <w:rsid w:val="004A1121"/>
    <w:rsid w:val="004A17EE"/>
    <w:rsid w:val="004A1A2C"/>
    <w:rsid w:val="004A23D5"/>
    <w:rsid w:val="004A26C4"/>
    <w:rsid w:val="004A2BDB"/>
    <w:rsid w:val="004A343C"/>
    <w:rsid w:val="004A352C"/>
    <w:rsid w:val="004A3985"/>
    <w:rsid w:val="004A3AC1"/>
    <w:rsid w:val="004A40EF"/>
    <w:rsid w:val="004A423E"/>
    <w:rsid w:val="004A44CA"/>
    <w:rsid w:val="004A4665"/>
    <w:rsid w:val="004A512B"/>
    <w:rsid w:val="004A524A"/>
    <w:rsid w:val="004A5A61"/>
    <w:rsid w:val="004A5AD3"/>
    <w:rsid w:val="004A5E4D"/>
    <w:rsid w:val="004A603C"/>
    <w:rsid w:val="004A652B"/>
    <w:rsid w:val="004A67F8"/>
    <w:rsid w:val="004A6A6E"/>
    <w:rsid w:val="004A6AEE"/>
    <w:rsid w:val="004A73F1"/>
    <w:rsid w:val="004A7843"/>
    <w:rsid w:val="004A797B"/>
    <w:rsid w:val="004B045E"/>
    <w:rsid w:val="004B06BB"/>
    <w:rsid w:val="004B0F3B"/>
    <w:rsid w:val="004B0FFC"/>
    <w:rsid w:val="004B1323"/>
    <w:rsid w:val="004B16C9"/>
    <w:rsid w:val="004B27CA"/>
    <w:rsid w:val="004B28AE"/>
    <w:rsid w:val="004B2A1E"/>
    <w:rsid w:val="004B2BDF"/>
    <w:rsid w:val="004B2D16"/>
    <w:rsid w:val="004B2E3F"/>
    <w:rsid w:val="004B331B"/>
    <w:rsid w:val="004B34F1"/>
    <w:rsid w:val="004B375A"/>
    <w:rsid w:val="004B58E0"/>
    <w:rsid w:val="004B5A30"/>
    <w:rsid w:val="004B5CC7"/>
    <w:rsid w:val="004B63F7"/>
    <w:rsid w:val="004B64B4"/>
    <w:rsid w:val="004B6597"/>
    <w:rsid w:val="004B6879"/>
    <w:rsid w:val="004B6A7E"/>
    <w:rsid w:val="004B7164"/>
    <w:rsid w:val="004B7914"/>
    <w:rsid w:val="004B7FF5"/>
    <w:rsid w:val="004C05B9"/>
    <w:rsid w:val="004C069A"/>
    <w:rsid w:val="004C06DF"/>
    <w:rsid w:val="004C0C08"/>
    <w:rsid w:val="004C0D45"/>
    <w:rsid w:val="004C0E40"/>
    <w:rsid w:val="004C2159"/>
    <w:rsid w:val="004C222E"/>
    <w:rsid w:val="004C23F6"/>
    <w:rsid w:val="004C244B"/>
    <w:rsid w:val="004C2856"/>
    <w:rsid w:val="004C2DE3"/>
    <w:rsid w:val="004C4131"/>
    <w:rsid w:val="004C4A5F"/>
    <w:rsid w:val="004C6DA8"/>
    <w:rsid w:val="004C6E8D"/>
    <w:rsid w:val="004C7B17"/>
    <w:rsid w:val="004C7B9C"/>
    <w:rsid w:val="004C7E5F"/>
    <w:rsid w:val="004C7F0E"/>
    <w:rsid w:val="004C7F2C"/>
    <w:rsid w:val="004D020D"/>
    <w:rsid w:val="004D05B1"/>
    <w:rsid w:val="004D069C"/>
    <w:rsid w:val="004D0754"/>
    <w:rsid w:val="004D14F3"/>
    <w:rsid w:val="004D158B"/>
    <w:rsid w:val="004D2110"/>
    <w:rsid w:val="004D2358"/>
    <w:rsid w:val="004D263B"/>
    <w:rsid w:val="004D26F8"/>
    <w:rsid w:val="004D2965"/>
    <w:rsid w:val="004D29F9"/>
    <w:rsid w:val="004D2AC9"/>
    <w:rsid w:val="004D2D19"/>
    <w:rsid w:val="004D3600"/>
    <w:rsid w:val="004D384C"/>
    <w:rsid w:val="004D418E"/>
    <w:rsid w:val="004D59AA"/>
    <w:rsid w:val="004D7958"/>
    <w:rsid w:val="004D7AB1"/>
    <w:rsid w:val="004E110E"/>
    <w:rsid w:val="004E140E"/>
    <w:rsid w:val="004E1D52"/>
    <w:rsid w:val="004E1FF8"/>
    <w:rsid w:val="004E2772"/>
    <w:rsid w:val="004E2CF8"/>
    <w:rsid w:val="004E3590"/>
    <w:rsid w:val="004E3FC8"/>
    <w:rsid w:val="004E455A"/>
    <w:rsid w:val="004E4A39"/>
    <w:rsid w:val="004E52A2"/>
    <w:rsid w:val="004E5B52"/>
    <w:rsid w:val="004E6134"/>
    <w:rsid w:val="004E6181"/>
    <w:rsid w:val="004E631C"/>
    <w:rsid w:val="004E6641"/>
    <w:rsid w:val="004E66E9"/>
    <w:rsid w:val="004E6868"/>
    <w:rsid w:val="004E6BD6"/>
    <w:rsid w:val="004E6C0A"/>
    <w:rsid w:val="004E6E2E"/>
    <w:rsid w:val="004E70A6"/>
    <w:rsid w:val="004F01BD"/>
    <w:rsid w:val="004F0238"/>
    <w:rsid w:val="004F023B"/>
    <w:rsid w:val="004F02DE"/>
    <w:rsid w:val="004F04EC"/>
    <w:rsid w:val="004F2267"/>
    <w:rsid w:val="004F2937"/>
    <w:rsid w:val="004F2D7F"/>
    <w:rsid w:val="004F3073"/>
    <w:rsid w:val="004F331E"/>
    <w:rsid w:val="004F3421"/>
    <w:rsid w:val="004F3B1A"/>
    <w:rsid w:val="004F3BA0"/>
    <w:rsid w:val="004F3BBE"/>
    <w:rsid w:val="004F42BD"/>
    <w:rsid w:val="004F434E"/>
    <w:rsid w:val="004F4685"/>
    <w:rsid w:val="004F4DAB"/>
    <w:rsid w:val="004F4E0B"/>
    <w:rsid w:val="004F553B"/>
    <w:rsid w:val="004F5A20"/>
    <w:rsid w:val="004F61F3"/>
    <w:rsid w:val="004F6509"/>
    <w:rsid w:val="004F65BB"/>
    <w:rsid w:val="004F693B"/>
    <w:rsid w:val="004F6BBE"/>
    <w:rsid w:val="004F6C47"/>
    <w:rsid w:val="004F6FF2"/>
    <w:rsid w:val="004F76A8"/>
    <w:rsid w:val="004F7C60"/>
    <w:rsid w:val="004F7ECE"/>
    <w:rsid w:val="005005D7"/>
    <w:rsid w:val="00500858"/>
    <w:rsid w:val="00500C2E"/>
    <w:rsid w:val="00500EF7"/>
    <w:rsid w:val="0050116B"/>
    <w:rsid w:val="00501582"/>
    <w:rsid w:val="00501894"/>
    <w:rsid w:val="00501F8F"/>
    <w:rsid w:val="005020F6"/>
    <w:rsid w:val="0050224D"/>
    <w:rsid w:val="005023C0"/>
    <w:rsid w:val="0050244D"/>
    <w:rsid w:val="0050281D"/>
    <w:rsid w:val="00502BE8"/>
    <w:rsid w:val="0050312A"/>
    <w:rsid w:val="00503400"/>
    <w:rsid w:val="0050347C"/>
    <w:rsid w:val="00503A8D"/>
    <w:rsid w:val="00503B99"/>
    <w:rsid w:val="00504137"/>
    <w:rsid w:val="005047BC"/>
    <w:rsid w:val="005057D6"/>
    <w:rsid w:val="005058D2"/>
    <w:rsid w:val="00505D3D"/>
    <w:rsid w:val="005065CE"/>
    <w:rsid w:val="00506972"/>
    <w:rsid w:val="005102C7"/>
    <w:rsid w:val="0051047E"/>
    <w:rsid w:val="005107B3"/>
    <w:rsid w:val="00510B03"/>
    <w:rsid w:val="00510C01"/>
    <w:rsid w:val="00511391"/>
    <w:rsid w:val="0051178E"/>
    <w:rsid w:val="00511FAB"/>
    <w:rsid w:val="00512716"/>
    <w:rsid w:val="0051352F"/>
    <w:rsid w:val="00513562"/>
    <w:rsid w:val="0051356A"/>
    <w:rsid w:val="0051377E"/>
    <w:rsid w:val="005139D2"/>
    <w:rsid w:val="00513F63"/>
    <w:rsid w:val="005145D5"/>
    <w:rsid w:val="0051489A"/>
    <w:rsid w:val="00514C49"/>
    <w:rsid w:val="00514C93"/>
    <w:rsid w:val="00514DAC"/>
    <w:rsid w:val="005150BF"/>
    <w:rsid w:val="00515113"/>
    <w:rsid w:val="0051527E"/>
    <w:rsid w:val="005155CB"/>
    <w:rsid w:val="005159B4"/>
    <w:rsid w:val="00515D13"/>
    <w:rsid w:val="00516569"/>
    <w:rsid w:val="00516F43"/>
    <w:rsid w:val="00517ED6"/>
    <w:rsid w:val="00520787"/>
    <w:rsid w:val="00520E0D"/>
    <w:rsid w:val="00520E29"/>
    <w:rsid w:val="005211F2"/>
    <w:rsid w:val="00521C49"/>
    <w:rsid w:val="005220FF"/>
    <w:rsid w:val="005221B1"/>
    <w:rsid w:val="00522A54"/>
    <w:rsid w:val="00522BDA"/>
    <w:rsid w:val="0052313F"/>
    <w:rsid w:val="005231C9"/>
    <w:rsid w:val="005233FD"/>
    <w:rsid w:val="005239D4"/>
    <w:rsid w:val="005242AC"/>
    <w:rsid w:val="0052481C"/>
    <w:rsid w:val="00525087"/>
    <w:rsid w:val="005255BE"/>
    <w:rsid w:val="0052585E"/>
    <w:rsid w:val="00525C99"/>
    <w:rsid w:val="005268FE"/>
    <w:rsid w:val="005269E8"/>
    <w:rsid w:val="00527A6D"/>
    <w:rsid w:val="00527D9C"/>
    <w:rsid w:val="00527FC4"/>
    <w:rsid w:val="0053044C"/>
    <w:rsid w:val="00530812"/>
    <w:rsid w:val="00531224"/>
    <w:rsid w:val="005313F3"/>
    <w:rsid w:val="005318CB"/>
    <w:rsid w:val="00531A0D"/>
    <w:rsid w:val="00531E2C"/>
    <w:rsid w:val="005322DE"/>
    <w:rsid w:val="0053254D"/>
    <w:rsid w:val="0053285C"/>
    <w:rsid w:val="00533096"/>
    <w:rsid w:val="005331F9"/>
    <w:rsid w:val="00533534"/>
    <w:rsid w:val="005336FD"/>
    <w:rsid w:val="005338D3"/>
    <w:rsid w:val="00534108"/>
    <w:rsid w:val="00534362"/>
    <w:rsid w:val="0053459C"/>
    <w:rsid w:val="005350E2"/>
    <w:rsid w:val="00535448"/>
    <w:rsid w:val="005355A2"/>
    <w:rsid w:val="00535929"/>
    <w:rsid w:val="00535E08"/>
    <w:rsid w:val="00536E49"/>
    <w:rsid w:val="00537A94"/>
    <w:rsid w:val="00537BEE"/>
    <w:rsid w:val="00540009"/>
    <w:rsid w:val="0054059D"/>
    <w:rsid w:val="005409F9"/>
    <w:rsid w:val="00541150"/>
    <w:rsid w:val="00541A74"/>
    <w:rsid w:val="00542479"/>
    <w:rsid w:val="00542C21"/>
    <w:rsid w:val="00542D66"/>
    <w:rsid w:val="00542E27"/>
    <w:rsid w:val="00543081"/>
    <w:rsid w:val="0054326F"/>
    <w:rsid w:val="00543490"/>
    <w:rsid w:val="00543C97"/>
    <w:rsid w:val="00543F51"/>
    <w:rsid w:val="005440B2"/>
    <w:rsid w:val="005442C6"/>
    <w:rsid w:val="005453F2"/>
    <w:rsid w:val="00545F64"/>
    <w:rsid w:val="005462AB"/>
    <w:rsid w:val="00547457"/>
    <w:rsid w:val="00547D00"/>
    <w:rsid w:val="00547F73"/>
    <w:rsid w:val="005503E9"/>
    <w:rsid w:val="00550599"/>
    <w:rsid w:val="005507C3"/>
    <w:rsid w:val="005509D7"/>
    <w:rsid w:val="00550A04"/>
    <w:rsid w:val="0055118E"/>
    <w:rsid w:val="005511C0"/>
    <w:rsid w:val="00551547"/>
    <w:rsid w:val="00551EBD"/>
    <w:rsid w:val="00552140"/>
    <w:rsid w:val="005529F4"/>
    <w:rsid w:val="005530BF"/>
    <w:rsid w:val="00553DDD"/>
    <w:rsid w:val="00554616"/>
    <w:rsid w:val="00554647"/>
    <w:rsid w:val="00554DBD"/>
    <w:rsid w:val="00554E13"/>
    <w:rsid w:val="00554E27"/>
    <w:rsid w:val="00555018"/>
    <w:rsid w:val="0055537E"/>
    <w:rsid w:val="005557A5"/>
    <w:rsid w:val="005561AC"/>
    <w:rsid w:val="005564B5"/>
    <w:rsid w:val="005570B1"/>
    <w:rsid w:val="005575F4"/>
    <w:rsid w:val="00557A0A"/>
    <w:rsid w:val="00557B56"/>
    <w:rsid w:val="00557BF3"/>
    <w:rsid w:val="005604ED"/>
    <w:rsid w:val="0056066B"/>
    <w:rsid w:val="0056221F"/>
    <w:rsid w:val="00562682"/>
    <w:rsid w:val="0056293D"/>
    <w:rsid w:val="00563269"/>
    <w:rsid w:val="0056471E"/>
    <w:rsid w:val="00565144"/>
    <w:rsid w:val="005652F3"/>
    <w:rsid w:val="005653FE"/>
    <w:rsid w:val="005657DB"/>
    <w:rsid w:val="00565B09"/>
    <w:rsid w:val="00566015"/>
    <w:rsid w:val="005663E5"/>
    <w:rsid w:val="00566679"/>
    <w:rsid w:val="00566721"/>
    <w:rsid w:val="005668C2"/>
    <w:rsid w:val="00566B56"/>
    <w:rsid w:val="00566BD8"/>
    <w:rsid w:val="00566FDB"/>
    <w:rsid w:val="0057016E"/>
    <w:rsid w:val="005703E1"/>
    <w:rsid w:val="00570A74"/>
    <w:rsid w:val="00570E26"/>
    <w:rsid w:val="00571202"/>
    <w:rsid w:val="00571D8F"/>
    <w:rsid w:val="00572177"/>
    <w:rsid w:val="005723B0"/>
    <w:rsid w:val="005730FA"/>
    <w:rsid w:val="00573DE6"/>
    <w:rsid w:val="0057407D"/>
    <w:rsid w:val="005741D6"/>
    <w:rsid w:val="005744C9"/>
    <w:rsid w:val="0057479D"/>
    <w:rsid w:val="00574C1A"/>
    <w:rsid w:val="00575F4A"/>
    <w:rsid w:val="0057602D"/>
    <w:rsid w:val="005765B9"/>
    <w:rsid w:val="005766CB"/>
    <w:rsid w:val="00576B7B"/>
    <w:rsid w:val="00576D5B"/>
    <w:rsid w:val="00576DCA"/>
    <w:rsid w:val="00576F53"/>
    <w:rsid w:val="005770D4"/>
    <w:rsid w:val="005770F7"/>
    <w:rsid w:val="005804FC"/>
    <w:rsid w:val="00580E78"/>
    <w:rsid w:val="00580EE9"/>
    <w:rsid w:val="0058122C"/>
    <w:rsid w:val="00581E98"/>
    <w:rsid w:val="00582015"/>
    <w:rsid w:val="00582391"/>
    <w:rsid w:val="005826DB"/>
    <w:rsid w:val="0058272D"/>
    <w:rsid w:val="005830C7"/>
    <w:rsid w:val="005830D2"/>
    <w:rsid w:val="005831E7"/>
    <w:rsid w:val="00583E43"/>
    <w:rsid w:val="0058415D"/>
    <w:rsid w:val="005841F6"/>
    <w:rsid w:val="00584B31"/>
    <w:rsid w:val="005851B1"/>
    <w:rsid w:val="00585A68"/>
    <w:rsid w:val="00585B27"/>
    <w:rsid w:val="00585CE4"/>
    <w:rsid w:val="00585DA7"/>
    <w:rsid w:val="00586950"/>
    <w:rsid w:val="00586B55"/>
    <w:rsid w:val="0058712B"/>
    <w:rsid w:val="0058717C"/>
    <w:rsid w:val="0058771B"/>
    <w:rsid w:val="00587757"/>
    <w:rsid w:val="00590182"/>
    <w:rsid w:val="005901FE"/>
    <w:rsid w:val="005905EA"/>
    <w:rsid w:val="0059077D"/>
    <w:rsid w:val="00590825"/>
    <w:rsid w:val="00590C4D"/>
    <w:rsid w:val="00590F63"/>
    <w:rsid w:val="00591C20"/>
    <w:rsid w:val="00591CAD"/>
    <w:rsid w:val="00591DAD"/>
    <w:rsid w:val="00592B76"/>
    <w:rsid w:val="00592DA2"/>
    <w:rsid w:val="00592F30"/>
    <w:rsid w:val="0059301F"/>
    <w:rsid w:val="0059305C"/>
    <w:rsid w:val="00595B93"/>
    <w:rsid w:val="00595C2B"/>
    <w:rsid w:val="00595DB7"/>
    <w:rsid w:val="00596026"/>
    <w:rsid w:val="005965CB"/>
    <w:rsid w:val="00596A4A"/>
    <w:rsid w:val="00596E3C"/>
    <w:rsid w:val="005A0040"/>
    <w:rsid w:val="005A026D"/>
    <w:rsid w:val="005A079C"/>
    <w:rsid w:val="005A0F4F"/>
    <w:rsid w:val="005A1F53"/>
    <w:rsid w:val="005A1F8D"/>
    <w:rsid w:val="005A270A"/>
    <w:rsid w:val="005A28A0"/>
    <w:rsid w:val="005A2E09"/>
    <w:rsid w:val="005A325D"/>
    <w:rsid w:val="005A331E"/>
    <w:rsid w:val="005A39AF"/>
    <w:rsid w:val="005A3E8E"/>
    <w:rsid w:val="005A40BD"/>
    <w:rsid w:val="005A4581"/>
    <w:rsid w:val="005A4CA6"/>
    <w:rsid w:val="005A4D42"/>
    <w:rsid w:val="005A6802"/>
    <w:rsid w:val="005A6A6A"/>
    <w:rsid w:val="005A6B8E"/>
    <w:rsid w:val="005A7156"/>
    <w:rsid w:val="005A7EAC"/>
    <w:rsid w:val="005B027D"/>
    <w:rsid w:val="005B04FC"/>
    <w:rsid w:val="005B07EC"/>
    <w:rsid w:val="005B1540"/>
    <w:rsid w:val="005B15AE"/>
    <w:rsid w:val="005B24BF"/>
    <w:rsid w:val="005B2596"/>
    <w:rsid w:val="005B25A9"/>
    <w:rsid w:val="005B26EE"/>
    <w:rsid w:val="005B2CB8"/>
    <w:rsid w:val="005B2E09"/>
    <w:rsid w:val="005B2F87"/>
    <w:rsid w:val="005B2FCA"/>
    <w:rsid w:val="005B348E"/>
    <w:rsid w:val="005B352D"/>
    <w:rsid w:val="005B3659"/>
    <w:rsid w:val="005B39EE"/>
    <w:rsid w:val="005B3DF3"/>
    <w:rsid w:val="005B4026"/>
    <w:rsid w:val="005B4218"/>
    <w:rsid w:val="005B4446"/>
    <w:rsid w:val="005B55F9"/>
    <w:rsid w:val="005B5C32"/>
    <w:rsid w:val="005B6838"/>
    <w:rsid w:val="005B7367"/>
    <w:rsid w:val="005B74CA"/>
    <w:rsid w:val="005B7C26"/>
    <w:rsid w:val="005C0104"/>
    <w:rsid w:val="005C018B"/>
    <w:rsid w:val="005C0290"/>
    <w:rsid w:val="005C049A"/>
    <w:rsid w:val="005C0598"/>
    <w:rsid w:val="005C0754"/>
    <w:rsid w:val="005C0939"/>
    <w:rsid w:val="005C09E4"/>
    <w:rsid w:val="005C0EC6"/>
    <w:rsid w:val="005C1041"/>
    <w:rsid w:val="005C1D7B"/>
    <w:rsid w:val="005C2C05"/>
    <w:rsid w:val="005C2C97"/>
    <w:rsid w:val="005C2E04"/>
    <w:rsid w:val="005C38FC"/>
    <w:rsid w:val="005C3EB9"/>
    <w:rsid w:val="005C4C64"/>
    <w:rsid w:val="005C4DDA"/>
    <w:rsid w:val="005C5148"/>
    <w:rsid w:val="005C5708"/>
    <w:rsid w:val="005C58F4"/>
    <w:rsid w:val="005C5C6C"/>
    <w:rsid w:val="005C687B"/>
    <w:rsid w:val="005C6CD6"/>
    <w:rsid w:val="005C6D4F"/>
    <w:rsid w:val="005C7095"/>
    <w:rsid w:val="005C73E0"/>
    <w:rsid w:val="005C7B3A"/>
    <w:rsid w:val="005C7EE2"/>
    <w:rsid w:val="005D0534"/>
    <w:rsid w:val="005D0833"/>
    <w:rsid w:val="005D093B"/>
    <w:rsid w:val="005D0A71"/>
    <w:rsid w:val="005D1544"/>
    <w:rsid w:val="005D1742"/>
    <w:rsid w:val="005D23A5"/>
    <w:rsid w:val="005D2F6A"/>
    <w:rsid w:val="005D368E"/>
    <w:rsid w:val="005D4761"/>
    <w:rsid w:val="005D4AF9"/>
    <w:rsid w:val="005D4F06"/>
    <w:rsid w:val="005D57D4"/>
    <w:rsid w:val="005D5B08"/>
    <w:rsid w:val="005D5B15"/>
    <w:rsid w:val="005D5F81"/>
    <w:rsid w:val="005D5F9A"/>
    <w:rsid w:val="005D6433"/>
    <w:rsid w:val="005D6521"/>
    <w:rsid w:val="005D6A81"/>
    <w:rsid w:val="005D6C7A"/>
    <w:rsid w:val="005D6CBD"/>
    <w:rsid w:val="005D6DD7"/>
    <w:rsid w:val="005D7226"/>
    <w:rsid w:val="005D72A0"/>
    <w:rsid w:val="005D7D1D"/>
    <w:rsid w:val="005D7D78"/>
    <w:rsid w:val="005D7D9B"/>
    <w:rsid w:val="005D7DD5"/>
    <w:rsid w:val="005E0B2B"/>
    <w:rsid w:val="005E10A7"/>
    <w:rsid w:val="005E1306"/>
    <w:rsid w:val="005E133C"/>
    <w:rsid w:val="005E1643"/>
    <w:rsid w:val="005E23ED"/>
    <w:rsid w:val="005E25F7"/>
    <w:rsid w:val="005E2639"/>
    <w:rsid w:val="005E27A4"/>
    <w:rsid w:val="005E299D"/>
    <w:rsid w:val="005E29AB"/>
    <w:rsid w:val="005E2AFA"/>
    <w:rsid w:val="005E2BE8"/>
    <w:rsid w:val="005E30EB"/>
    <w:rsid w:val="005E3E0F"/>
    <w:rsid w:val="005E409D"/>
    <w:rsid w:val="005E459B"/>
    <w:rsid w:val="005E461E"/>
    <w:rsid w:val="005E4ADE"/>
    <w:rsid w:val="005E4E0D"/>
    <w:rsid w:val="005E4E20"/>
    <w:rsid w:val="005E4F63"/>
    <w:rsid w:val="005E4F7A"/>
    <w:rsid w:val="005E57CF"/>
    <w:rsid w:val="005E5FD5"/>
    <w:rsid w:val="005E6962"/>
    <w:rsid w:val="005E7056"/>
    <w:rsid w:val="005E7117"/>
    <w:rsid w:val="005E72C4"/>
    <w:rsid w:val="005E7347"/>
    <w:rsid w:val="005E769D"/>
    <w:rsid w:val="005E7BCF"/>
    <w:rsid w:val="005E7C05"/>
    <w:rsid w:val="005E7D0F"/>
    <w:rsid w:val="005E7D77"/>
    <w:rsid w:val="005F1871"/>
    <w:rsid w:val="005F1883"/>
    <w:rsid w:val="005F1D68"/>
    <w:rsid w:val="005F1D76"/>
    <w:rsid w:val="005F2426"/>
    <w:rsid w:val="005F26A0"/>
    <w:rsid w:val="005F280E"/>
    <w:rsid w:val="005F2EE1"/>
    <w:rsid w:val="005F2F1E"/>
    <w:rsid w:val="005F31EC"/>
    <w:rsid w:val="005F324F"/>
    <w:rsid w:val="005F358D"/>
    <w:rsid w:val="005F3B70"/>
    <w:rsid w:val="005F3CCF"/>
    <w:rsid w:val="005F43BF"/>
    <w:rsid w:val="005F4467"/>
    <w:rsid w:val="005F46B3"/>
    <w:rsid w:val="005F46D4"/>
    <w:rsid w:val="005F48B7"/>
    <w:rsid w:val="005F4A3C"/>
    <w:rsid w:val="005F4AC1"/>
    <w:rsid w:val="005F4B54"/>
    <w:rsid w:val="005F4C7D"/>
    <w:rsid w:val="005F4DE5"/>
    <w:rsid w:val="005F55F2"/>
    <w:rsid w:val="005F568A"/>
    <w:rsid w:val="005F5A58"/>
    <w:rsid w:val="005F5E00"/>
    <w:rsid w:val="005F5EB4"/>
    <w:rsid w:val="005F5F91"/>
    <w:rsid w:val="005F6374"/>
    <w:rsid w:val="005F66F5"/>
    <w:rsid w:val="005F688F"/>
    <w:rsid w:val="005F70A5"/>
    <w:rsid w:val="005F7263"/>
    <w:rsid w:val="005F72D1"/>
    <w:rsid w:val="005F743D"/>
    <w:rsid w:val="005F74C2"/>
    <w:rsid w:val="005F795D"/>
    <w:rsid w:val="005F7DF1"/>
    <w:rsid w:val="006012E0"/>
    <w:rsid w:val="006013DA"/>
    <w:rsid w:val="00601656"/>
    <w:rsid w:val="006019CE"/>
    <w:rsid w:val="00601FDA"/>
    <w:rsid w:val="006021C2"/>
    <w:rsid w:val="006023DC"/>
    <w:rsid w:val="006024B2"/>
    <w:rsid w:val="00602B78"/>
    <w:rsid w:val="00602C2E"/>
    <w:rsid w:val="00602D79"/>
    <w:rsid w:val="006037EB"/>
    <w:rsid w:val="00603D05"/>
    <w:rsid w:val="00604165"/>
    <w:rsid w:val="0060482F"/>
    <w:rsid w:val="006049E9"/>
    <w:rsid w:val="00604C41"/>
    <w:rsid w:val="00604C43"/>
    <w:rsid w:val="00605182"/>
    <w:rsid w:val="00606D19"/>
    <w:rsid w:val="00606F72"/>
    <w:rsid w:val="0060727A"/>
    <w:rsid w:val="006073B1"/>
    <w:rsid w:val="00607484"/>
    <w:rsid w:val="00607730"/>
    <w:rsid w:val="0060774B"/>
    <w:rsid w:val="0061040E"/>
    <w:rsid w:val="00610C18"/>
    <w:rsid w:val="00610F43"/>
    <w:rsid w:val="006112C1"/>
    <w:rsid w:val="0061171C"/>
    <w:rsid w:val="00611A88"/>
    <w:rsid w:val="0061204E"/>
    <w:rsid w:val="006123D1"/>
    <w:rsid w:val="006125AC"/>
    <w:rsid w:val="006128E4"/>
    <w:rsid w:val="00612B49"/>
    <w:rsid w:val="00612C40"/>
    <w:rsid w:val="00613308"/>
    <w:rsid w:val="006139F1"/>
    <w:rsid w:val="00613A50"/>
    <w:rsid w:val="00613D3B"/>
    <w:rsid w:val="006147D9"/>
    <w:rsid w:val="00614887"/>
    <w:rsid w:val="0061588A"/>
    <w:rsid w:val="00615B08"/>
    <w:rsid w:val="00615EFA"/>
    <w:rsid w:val="00615F62"/>
    <w:rsid w:val="00615FC7"/>
    <w:rsid w:val="00616643"/>
    <w:rsid w:val="006166CA"/>
    <w:rsid w:val="0061679F"/>
    <w:rsid w:val="00616948"/>
    <w:rsid w:val="00616ED5"/>
    <w:rsid w:val="00616F20"/>
    <w:rsid w:val="006171F9"/>
    <w:rsid w:val="0061733D"/>
    <w:rsid w:val="00617651"/>
    <w:rsid w:val="006207CF"/>
    <w:rsid w:val="00620824"/>
    <w:rsid w:val="00620DF3"/>
    <w:rsid w:val="00620EF0"/>
    <w:rsid w:val="006214F7"/>
    <w:rsid w:val="00621616"/>
    <w:rsid w:val="0062166E"/>
    <w:rsid w:val="00621977"/>
    <w:rsid w:val="00621A90"/>
    <w:rsid w:val="00622055"/>
    <w:rsid w:val="00622C06"/>
    <w:rsid w:val="00623123"/>
    <w:rsid w:val="0062369A"/>
    <w:rsid w:val="006236A7"/>
    <w:rsid w:val="00623815"/>
    <w:rsid w:val="00623C0E"/>
    <w:rsid w:val="00623C2B"/>
    <w:rsid w:val="00623CEE"/>
    <w:rsid w:val="00625293"/>
    <w:rsid w:val="00626F74"/>
    <w:rsid w:val="006272C4"/>
    <w:rsid w:val="006303BE"/>
    <w:rsid w:val="006308A8"/>
    <w:rsid w:val="006313A1"/>
    <w:rsid w:val="00631885"/>
    <w:rsid w:val="00631C45"/>
    <w:rsid w:val="006320D1"/>
    <w:rsid w:val="006329E4"/>
    <w:rsid w:val="00632A6A"/>
    <w:rsid w:val="00633059"/>
    <w:rsid w:val="0063321A"/>
    <w:rsid w:val="0063346E"/>
    <w:rsid w:val="00634011"/>
    <w:rsid w:val="0063445F"/>
    <w:rsid w:val="00635554"/>
    <w:rsid w:val="00636290"/>
    <w:rsid w:val="006362B8"/>
    <w:rsid w:val="006365D2"/>
    <w:rsid w:val="006365FD"/>
    <w:rsid w:val="00637135"/>
    <w:rsid w:val="0063723A"/>
    <w:rsid w:val="00640383"/>
    <w:rsid w:val="006403A6"/>
    <w:rsid w:val="006406AB"/>
    <w:rsid w:val="00640F62"/>
    <w:rsid w:val="00641417"/>
    <w:rsid w:val="0064141C"/>
    <w:rsid w:val="00641430"/>
    <w:rsid w:val="00641726"/>
    <w:rsid w:val="00642674"/>
    <w:rsid w:val="0064295B"/>
    <w:rsid w:val="006429B7"/>
    <w:rsid w:val="00642F44"/>
    <w:rsid w:val="006437F9"/>
    <w:rsid w:val="0064628D"/>
    <w:rsid w:val="00646410"/>
    <w:rsid w:val="0064686C"/>
    <w:rsid w:val="006468E4"/>
    <w:rsid w:val="00647694"/>
    <w:rsid w:val="006478FC"/>
    <w:rsid w:val="00647BB3"/>
    <w:rsid w:val="00647D6C"/>
    <w:rsid w:val="00647FCF"/>
    <w:rsid w:val="00650278"/>
    <w:rsid w:val="0065079B"/>
    <w:rsid w:val="00650EB7"/>
    <w:rsid w:val="006514FC"/>
    <w:rsid w:val="006515A9"/>
    <w:rsid w:val="00651C61"/>
    <w:rsid w:val="00651D6B"/>
    <w:rsid w:val="0065204F"/>
    <w:rsid w:val="00652427"/>
    <w:rsid w:val="00652448"/>
    <w:rsid w:val="00652550"/>
    <w:rsid w:val="00652953"/>
    <w:rsid w:val="00652A35"/>
    <w:rsid w:val="00652F5C"/>
    <w:rsid w:val="006530C4"/>
    <w:rsid w:val="0065382E"/>
    <w:rsid w:val="00654EF2"/>
    <w:rsid w:val="00655095"/>
    <w:rsid w:val="006550CF"/>
    <w:rsid w:val="006551A5"/>
    <w:rsid w:val="0065537B"/>
    <w:rsid w:val="0065587D"/>
    <w:rsid w:val="00655E66"/>
    <w:rsid w:val="0065680F"/>
    <w:rsid w:val="00657653"/>
    <w:rsid w:val="0065769A"/>
    <w:rsid w:val="00657F3D"/>
    <w:rsid w:val="006607CE"/>
    <w:rsid w:val="00660A43"/>
    <w:rsid w:val="00660DC4"/>
    <w:rsid w:val="0066151B"/>
    <w:rsid w:val="00661A64"/>
    <w:rsid w:val="00661C20"/>
    <w:rsid w:val="0066279D"/>
    <w:rsid w:val="00662A08"/>
    <w:rsid w:val="00663030"/>
    <w:rsid w:val="00663182"/>
    <w:rsid w:val="006647D3"/>
    <w:rsid w:val="00664C7C"/>
    <w:rsid w:val="00664CC1"/>
    <w:rsid w:val="00664FEC"/>
    <w:rsid w:val="0066534E"/>
    <w:rsid w:val="00665BDB"/>
    <w:rsid w:val="00665CFA"/>
    <w:rsid w:val="0066601A"/>
    <w:rsid w:val="00666485"/>
    <w:rsid w:val="00666664"/>
    <w:rsid w:val="00666DA3"/>
    <w:rsid w:val="0066727F"/>
    <w:rsid w:val="006678E0"/>
    <w:rsid w:val="00667C7E"/>
    <w:rsid w:val="00667E0C"/>
    <w:rsid w:val="00667E1A"/>
    <w:rsid w:val="006704E0"/>
    <w:rsid w:val="006706AD"/>
    <w:rsid w:val="0067076A"/>
    <w:rsid w:val="00670805"/>
    <w:rsid w:val="00670FB0"/>
    <w:rsid w:val="00671136"/>
    <w:rsid w:val="006711C2"/>
    <w:rsid w:val="006713F2"/>
    <w:rsid w:val="006713FE"/>
    <w:rsid w:val="0067162F"/>
    <w:rsid w:val="006716B6"/>
    <w:rsid w:val="006716FA"/>
    <w:rsid w:val="006719DF"/>
    <w:rsid w:val="00671BFB"/>
    <w:rsid w:val="00672134"/>
    <w:rsid w:val="006724D7"/>
    <w:rsid w:val="00672666"/>
    <w:rsid w:val="00672EA3"/>
    <w:rsid w:val="00672EFE"/>
    <w:rsid w:val="00672FA7"/>
    <w:rsid w:val="00673143"/>
    <w:rsid w:val="0067388C"/>
    <w:rsid w:val="006738F4"/>
    <w:rsid w:val="00673904"/>
    <w:rsid w:val="00674AF9"/>
    <w:rsid w:val="0067519D"/>
    <w:rsid w:val="00675C37"/>
    <w:rsid w:val="00675E4D"/>
    <w:rsid w:val="00675FE5"/>
    <w:rsid w:val="0067608F"/>
    <w:rsid w:val="006768B9"/>
    <w:rsid w:val="006769EF"/>
    <w:rsid w:val="00676E25"/>
    <w:rsid w:val="00676FC5"/>
    <w:rsid w:val="006772D8"/>
    <w:rsid w:val="0067751E"/>
    <w:rsid w:val="00677A3E"/>
    <w:rsid w:val="00677AF3"/>
    <w:rsid w:val="00677B65"/>
    <w:rsid w:val="00677DBC"/>
    <w:rsid w:val="00677E12"/>
    <w:rsid w:val="0068009A"/>
    <w:rsid w:val="0068015B"/>
    <w:rsid w:val="00680224"/>
    <w:rsid w:val="0068057C"/>
    <w:rsid w:val="006806F6"/>
    <w:rsid w:val="0068079C"/>
    <w:rsid w:val="006808DE"/>
    <w:rsid w:val="00680CEA"/>
    <w:rsid w:val="00680EC3"/>
    <w:rsid w:val="00681A05"/>
    <w:rsid w:val="00681B1D"/>
    <w:rsid w:val="00681D05"/>
    <w:rsid w:val="00681D48"/>
    <w:rsid w:val="006823D2"/>
    <w:rsid w:val="006824A5"/>
    <w:rsid w:val="00682983"/>
    <w:rsid w:val="00682F51"/>
    <w:rsid w:val="006832D4"/>
    <w:rsid w:val="00683453"/>
    <w:rsid w:val="00683960"/>
    <w:rsid w:val="00683A27"/>
    <w:rsid w:val="00683D3E"/>
    <w:rsid w:val="00684749"/>
    <w:rsid w:val="00684F6E"/>
    <w:rsid w:val="006850A8"/>
    <w:rsid w:val="006858FD"/>
    <w:rsid w:val="006862E9"/>
    <w:rsid w:val="0068697D"/>
    <w:rsid w:val="00686EF4"/>
    <w:rsid w:val="00687473"/>
    <w:rsid w:val="00687B61"/>
    <w:rsid w:val="00687E2B"/>
    <w:rsid w:val="0069007F"/>
    <w:rsid w:val="00690838"/>
    <w:rsid w:val="0069085E"/>
    <w:rsid w:val="00690AC9"/>
    <w:rsid w:val="00690D95"/>
    <w:rsid w:val="006910BC"/>
    <w:rsid w:val="006914FA"/>
    <w:rsid w:val="0069279E"/>
    <w:rsid w:val="00692C16"/>
    <w:rsid w:val="00692D96"/>
    <w:rsid w:val="00693237"/>
    <w:rsid w:val="00693430"/>
    <w:rsid w:val="0069394F"/>
    <w:rsid w:val="00693AE0"/>
    <w:rsid w:val="00694409"/>
    <w:rsid w:val="00694D9E"/>
    <w:rsid w:val="006950EA"/>
    <w:rsid w:val="006957DE"/>
    <w:rsid w:val="00695A19"/>
    <w:rsid w:val="00696809"/>
    <w:rsid w:val="006969EE"/>
    <w:rsid w:val="00696B20"/>
    <w:rsid w:val="00696BA8"/>
    <w:rsid w:val="00697161"/>
    <w:rsid w:val="00697608"/>
    <w:rsid w:val="00697671"/>
    <w:rsid w:val="00697CC9"/>
    <w:rsid w:val="006A0080"/>
    <w:rsid w:val="006A0173"/>
    <w:rsid w:val="006A0612"/>
    <w:rsid w:val="006A0743"/>
    <w:rsid w:val="006A1BC5"/>
    <w:rsid w:val="006A1C71"/>
    <w:rsid w:val="006A232D"/>
    <w:rsid w:val="006A2461"/>
    <w:rsid w:val="006A2942"/>
    <w:rsid w:val="006A45C4"/>
    <w:rsid w:val="006A4A6C"/>
    <w:rsid w:val="006A4E25"/>
    <w:rsid w:val="006A5E0A"/>
    <w:rsid w:val="006A7CA4"/>
    <w:rsid w:val="006B0190"/>
    <w:rsid w:val="006B045A"/>
    <w:rsid w:val="006B0472"/>
    <w:rsid w:val="006B09E1"/>
    <w:rsid w:val="006B1414"/>
    <w:rsid w:val="006B181A"/>
    <w:rsid w:val="006B22C7"/>
    <w:rsid w:val="006B26E9"/>
    <w:rsid w:val="006B343E"/>
    <w:rsid w:val="006B3C89"/>
    <w:rsid w:val="006B4362"/>
    <w:rsid w:val="006B43FB"/>
    <w:rsid w:val="006B49B1"/>
    <w:rsid w:val="006B4AE2"/>
    <w:rsid w:val="006B4F67"/>
    <w:rsid w:val="006B52A3"/>
    <w:rsid w:val="006B5A1F"/>
    <w:rsid w:val="006B612C"/>
    <w:rsid w:val="006B6260"/>
    <w:rsid w:val="006B755D"/>
    <w:rsid w:val="006B7A46"/>
    <w:rsid w:val="006C0907"/>
    <w:rsid w:val="006C094B"/>
    <w:rsid w:val="006C208A"/>
    <w:rsid w:val="006C2F33"/>
    <w:rsid w:val="006C2FC0"/>
    <w:rsid w:val="006C3105"/>
    <w:rsid w:val="006C35E5"/>
    <w:rsid w:val="006C39C8"/>
    <w:rsid w:val="006C3CF7"/>
    <w:rsid w:val="006C4050"/>
    <w:rsid w:val="006C40F4"/>
    <w:rsid w:val="006C41D9"/>
    <w:rsid w:val="006C4290"/>
    <w:rsid w:val="006C4B29"/>
    <w:rsid w:val="006C4D84"/>
    <w:rsid w:val="006C514B"/>
    <w:rsid w:val="006C54A3"/>
    <w:rsid w:val="006C5F48"/>
    <w:rsid w:val="006C6656"/>
    <w:rsid w:val="006C6C9E"/>
    <w:rsid w:val="006C71CB"/>
    <w:rsid w:val="006C770C"/>
    <w:rsid w:val="006C7986"/>
    <w:rsid w:val="006D07F3"/>
    <w:rsid w:val="006D08BA"/>
    <w:rsid w:val="006D113A"/>
    <w:rsid w:val="006D1487"/>
    <w:rsid w:val="006D1697"/>
    <w:rsid w:val="006D1924"/>
    <w:rsid w:val="006D1CDE"/>
    <w:rsid w:val="006D1D21"/>
    <w:rsid w:val="006D23DE"/>
    <w:rsid w:val="006D2832"/>
    <w:rsid w:val="006D2DAA"/>
    <w:rsid w:val="006D303A"/>
    <w:rsid w:val="006D30DC"/>
    <w:rsid w:val="006D346B"/>
    <w:rsid w:val="006D3A44"/>
    <w:rsid w:val="006D3C30"/>
    <w:rsid w:val="006D3CE5"/>
    <w:rsid w:val="006D433C"/>
    <w:rsid w:val="006D4F97"/>
    <w:rsid w:val="006D5EBF"/>
    <w:rsid w:val="006D6003"/>
    <w:rsid w:val="006D690B"/>
    <w:rsid w:val="006D6BB4"/>
    <w:rsid w:val="006D6DB4"/>
    <w:rsid w:val="006D6DFE"/>
    <w:rsid w:val="006D759C"/>
    <w:rsid w:val="006E0B7C"/>
    <w:rsid w:val="006E1296"/>
    <w:rsid w:val="006E167F"/>
    <w:rsid w:val="006E1837"/>
    <w:rsid w:val="006E1F91"/>
    <w:rsid w:val="006E23ED"/>
    <w:rsid w:val="006E2819"/>
    <w:rsid w:val="006E2A6F"/>
    <w:rsid w:val="006E34AA"/>
    <w:rsid w:val="006E3792"/>
    <w:rsid w:val="006E3B87"/>
    <w:rsid w:val="006E3E36"/>
    <w:rsid w:val="006E415C"/>
    <w:rsid w:val="006E4488"/>
    <w:rsid w:val="006E4E82"/>
    <w:rsid w:val="006E5869"/>
    <w:rsid w:val="006E5C95"/>
    <w:rsid w:val="006E6168"/>
    <w:rsid w:val="006E639F"/>
    <w:rsid w:val="006E6407"/>
    <w:rsid w:val="006E7012"/>
    <w:rsid w:val="006E729A"/>
    <w:rsid w:val="006F0DBF"/>
    <w:rsid w:val="006F10A8"/>
    <w:rsid w:val="006F153A"/>
    <w:rsid w:val="006F19A8"/>
    <w:rsid w:val="006F1DBD"/>
    <w:rsid w:val="006F2064"/>
    <w:rsid w:val="006F2B00"/>
    <w:rsid w:val="006F378E"/>
    <w:rsid w:val="006F3876"/>
    <w:rsid w:val="006F4146"/>
    <w:rsid w:val="006F419B"/>
    <w:rsid w:val="006F43EA"/>
    <w:rsid w:val="006F4549"/>
    <w:rsid w:val="006F46B8"/>
    <w:rsid w:val="006F516F"/>
    <w:rsid w:val="006F6147"/>
    <w:rsid w:val="006F63C9"/>
    <w:rsid w:val="006F66DE"/>
    <w:rsid w:val="006F7137"/>
    <w:rsid w:val="006F71C7"/>
    <w:rsid w:val="006F72B2"/>
    <w:rsid w:val="006F7390"/>
    <w:rsid w:val="006F73ED"/>
    <w:rsid w:val="006F79BC"/>
    <w:rsid w:val="006F7AB0"/>
    <w:rsid w:val="006F7AFF"/>
    <w:rsid w:val="00701460"/>
    <w:rsid w:val="007023A1"/>
    <w:rsid w:val="00702461"/>
    <w:rsid w:val="0070260E"/>
    <w:rsid w:val="00702942"/>
    <w:rsid w:val="007033AC"/>
    <w:rsid w:val="00703628"/>
    <w:rsid w:val="00703CA4"/>
    <w:rsid w:val="00703FB6"/>
    <w:rsid w:val="00703FDE"/>
    <w:rsid w:val="00704457"/>
    <w:rsid w:val="00704608"/>
    <w:rsid w:val="007046FF"/>
    <w:rsid w:val="00706215"/>
    <w:rsid w:val="00706BEF"/>
    <w:rsid w:val="00706F17"/>
    <w:rsid w:val="00707520"/>
    <w:rsid w:val="00707ED5"/>
    <w:rsid w:val="0071191A"/>
    <w:rsid w:val="0071250D"/>
    <w:rsid w:val="00712A40"/>
    <w:rsid w:val="00712FB5"/>
    <w:rsid w:val="0071318B"/>
    <w:rsid w:val="00713C98"/>
    <w:rsid w:val="00714E0A"/>
    <w:rsid w:val="0071566A"/>
    <w:rsid w:val="00715B19"/>
    <w:rsid w:val="00715B32"/>
    <w:rsid w:val="007169E3"/>
    <w:rsid w:val="00716FE4"/>
    <w:rsid w:val="00717A3C"/>
    <w:rsid w:val="00717BCC"/>
    <w:rsid w:val="00720C1D"/>
    <w:rsid w:val="007211A3"/>
    <w:rsid w:val="007216BF"/>
    <w:rsid w:val="007219BD"/>
    <w:rsid w:val="0072255C"/>
    <w:rsid w:val="00722939"/>
    <w:rsid w:val="00723915"/>
    <w:rsid w:val="00723A8F"/>
    <w:rsid w:val="00723BDA"/>
    <w:rsid w:val="00723F7A"/>
    <w:rsid w:val="0072403E"/>
    <w:rsid w:val="007241C2"/>
    <w:rsid w:val="00724444"/>
    <w:rsid w:val="007246E1"/>
    <w:rsid w:val="00725481"/>
    <w:rsid w:val="00725FFD"/>
    <w:rsid w:val="00726768"/>
    <w:rsid w:val="0072690E"/>
    <w:rsid w:val="007273D5"/>
    <w:rsid w:val="00727C38"/>
    <w:rsid w:val="00730477"/>
    <w:rsid w:val="0073091C"/>
    <w:rsid w:val="00730974"/>
    <w:rsid w:val="00730B3A"/>
    <w:rsid w:val="00730FC2"/>
    <w:rsid w:val="00730FCB"/>
    <w:rsid w:val="007326A7"/>
    <w:rsid w:val="00732818"/>
    <w:rsid w:val="00732946"/>
    <w:rsid w:val="0073337F"/>
    <w:rsid w:val="0073347A"/>
    <w:rsid w:val="0073382E"/>
    <w:rsid w:val="00733A90"/>
    <w:rsid w:val="00733C71"/>
    <w:rsid w:val="0073411A"/>
    <w:rsid w:val="0073494F"/>
    <w:rsid w:val="00734FCC"/>
    <w:rsid w:val="00735200"/>
    <w:rsid w:val="0073542A"/>
    <w:rsid w:val="00735950"/>
    <w:rsid w:val="007365E8"/>
    <w:rsid w:val="00736AF0"/>
    <w:rsid w:val="00737761"/>
    <w:rsid w:val="00737881"/>
    <w:rsid w:val="00737A87"/>
    <w:rsid w:val="00737D76"/>
    <w:rsid w:val="00737FA3"/>
    <w:rsid w:val="00740721"/>
    <w:rsid w:val="00740823"/>
    <w:rsid w:val="007409C3"/>
    <w:rsid w:val="0074144D"/>
    <w:rsid w:val="007419EE"/>
    <w:rsid w:val="00741BC1"/>
    <w:rsid w:val="00741F97"/>
    <w:rsid w:val="00742162"/>
    <w:rsid w:val="007421D1"/>
    <w:rsid w:val="0074298B"/>
    <w:rsid w:val="00742EA8"/>
    <w:rsid w:val="00743119"/>
    <w:rsid w:val="00743D20"/>
    <w:rsid w:val="00743D7D"/>
    <w:rsid w:val="007441F2"/>
    <w:rsid w:val="007448B9"/>
    <w:rsid w:val="00745589"/>
    <w:rsid w:val="00746708"/>
    <w:rsid w:val="00747875"/>
    <w:rsid w:val="007479AE"/>
    <w:rsid w:val="00747C7B"/>
    <w:rsid w:val="00747CD9"/>
    <w:rsid w:val="00747FF1"/>
    <w:rsid w:val="00750A2C"/>
    <w:rsid w:val="00750B3B"/>
    <w:rsid w:val="00750D42"/>
    <w:rsid w:val="00752123"/>
    <w:rsid w:val="00752227"/>
    <w:rsid w:val="007523DD"/>
    <w:rsid w:val="007527C0"/>
    <w:rsid w:val="007530F2"/>
    <w:rsid w:val="00754078"/>
    <w:rsid w:val="0075442F"/>
    <w:rsid w:val="00754B3C"/>
    <w:rsid w:val="00754FD6"/>
    <w:rsid w:val="007552D7"/>
    <w:rsid w:val="007556D1"/>
    <w:rsid w:val="00755A74"/>
    <w:rsid w:val="00755AB0"/>
    <w:rsid w:val="0075639C"/>
    <w:rsid w:val="00756516"/>
    <w:rsid w:val="00756E57"/>
    <w:rsid w:val="007572B6"/>
    <w:rsid w:val="007573C4"/>
    <w:rsid w:val="007573D4"/>
    <w:rsid w:val="0075765C"/>
    <w:rsid w:val="007576D2"/>
    <w:rsid w:val="007601AD"/>
    <w:rsid w:val="007603EA"/>
    <w:rsid w:val="007609AE"/>
    <w:rsid w:val="00761498"/>
    <w:rsid w:val="0076166B"/>
    <w:rsid w:val="007617BD"/>
    <w:rsid w:val="007618F8"/>
    <w:rsid w:val="00762551"/>
    <w:rsid w:val="00762C60"/>
    <w:rsid w:val="0076313F"/>
    <w:rsid w:val="007646B6"/>
    <w:rsid w:val="00764F9D"/>
    <w:rsid w:val="0076574E"/>
    <w:rsid w:val="0076583D"/>
    <w:rsid w:val="00765930"/>
    <w:rsid w:val="0076597F"/>
    <w:rsid w:val="00765C15"/>
    <w:rsid w:val="00765DEA"/>
    <w:rsid w:val="00765FFD"/>
    <w:rsid w:val="0076602B"/>
    <w:rsid w:val="007665BA"/>
    <w:rsid w:val="007666F3"/>
    <w:rsid w:val="007668F1"/>
    <w:rsid w:val="00767167"/>
    <w:rsid w:val="007676C1"/>
    <w:rsid w:val="00767726"/>
    <w:rsid w:val="00767BA7"/>
    <w:rsid w:val="00767FE2"/>
    <w:rsid w:val="00770552"/>
    <w:rsid w:val="007707F1"/>
    <w:rsid w:val="00771240"/>
    <w:rsid w:val="00771BFB"/>
    <w:rsid w:val="007724D8"/>
    <w:rsid w:val="007726CB"/>
    <w:rsid w:val="00772DC6"/>
    <w:rsid w:val="00772E63"/>
    <w:rsid w:val="00773166"/>
    <w:rsid w:val="0077363C"/>
    <w:rsid w:val="00773C8F"/>
    <w:rsid w:val="00773D68"/>
    <w:rsid w:val="00773E84"/>
    <w:rsid w:val="007746D6"/>
    <w:rsid w:val="0077471D"/>
    <w:rsid w:val="00774B90"/>
    <w:rsid w:val="00774C5C"/>
    <w:rsid w:val="007751A7"/>
    <w:rsid w:val="007751EC"/>
    <w:rsid w:val="007755A5"/>
    <w:rsid w:val="00775805"/>
    <w:rsid w:val="00775A8B"/>
    <w:rsid w:val="00775ADF"/>
    <w:rsid w:val="00775F36"/>
    <w:rsid w:val="00776147"/>
    <w:rsid w:val="00776C0B"/>
    <w:rsid w:val="00776D58"/>
    <w:rsid w:val="00777355"/>
    <w:rsid w:val="00777366"/>
    <w:rsid w:val="0077772D"/>
    <w:rsid w:val="00777FE3"/>
    <w:rsid w:val="00780258"/>
    <w:rsid w:val="0078042A"/>
    <w:rsid w:val="00780859"/>
    <w:rsid w:val="007809D6"/>
    <w:rsid w:val="00780E30"/>
    <w:rsid w:val="007810C9"/>
    <w:rsid w:val="007811F2"/>
    <w:rsid w:val="00781257"/>
    <w:rsid w:val="00782DEA"/>
    <w:rsid w:val="00783525"/>
    <w:rsid w:val="0078384A"/>
    <w:rsid w:val="00783CB3"/>
    <w:rsid w:val="0078433A"/>
    <w:rsid w:val="00784C04"/>
    <w:rsid w:val="00784D2B"/>
    <w:rsid w:val="00784DE5"/>
    <w:rsid w:val="00784E8E"/>
    <w:rsid w:val="0078539F"/>
    <w:rsid w:val="00785781"/>
    <w:rsid w:val="007857EB"/>
    <w:rsid w:val="00785C46"/>
    <w:rsid w:val="00785CA0"/>
    <w:rsid w:val="00786429"/>
    <w:rsid w:val="00786488"/>
    <w:rsid w:val="0078654B"/>
    <w:rsid w:val="00786BA4"/>
    <w:rsid w:val="00786C51"/>
    <w:rsid w:val="00787064"/>
    <w:rsid w:val="00787158"/>
    <w:rsid w:val="00787651"/>
    <w:rsid w:val="007903AF"/>
    <w:rsid w:val="0079116D"/>
    <w:rsid w:val="00791AB5"/>
    <w:rsid w:val="00791CFE"/>
    <w:rsid w:val="00791E62"/>
    <w:rsid w:val="00792B53"/>
    <w:rsid w:val="007931C1"/>
    <w:rsid w:val="0079346F"/>
    <w:rsid w:val="00794487"/>
    <w:rsid w:val="0079499E"/>
    <w:rsid w:val="00794B61"/>
    <w:rsid w:val="00794C6D"/>
    <w:rsid w:val="00794E7B"/>
    <w:rsid w:val="007959F1"/>
    <w:rsid w:val="00795BD9"/>
    <w:rsid w:val="00796308"/>
    <w:rsid w:val="007964BD"/>
    <w:rsid w:val="0079651D"/>
    <w:rsid w:val="0079775E"/>
    <w:rsid w:val="00797F44"/>
    <w:rsid w:val="007A02BB"/>
    <w:rsid w:val="007A0B03"/>
    <w:rsid w:val="007A0E91"/>
    <w:rsid w:val="007A164E"/>
    <w:rsid w:val="007A1913"/>
    <w:rsid w:val="007A192C"/>
    <w:rsid w:val="007A1FCF"/>
    <w:rsid w:val="007A221D"/>
    <w:rsid w:val="007A2235"/>
    <w:rsid w:val="007A2A87"/>
    <w:rsid w:val="007A2B5A"/>
    <w:rsid w:val="007A2FD0"/>
    <w:rsid w:val="007A3554"/>
    <w:rsid w:val="007A377E"/>
    <w:rsid w:val="007A3792"/>
    <w:rsid w:val="007A469A"/>
    <w:rsid w:val="007A4BEF"/>
    <w:rsid w:val="007A50AB"/>
    <w:rsid w:val="007A57F3"/>
    <w:rsid w:val="007A5B63"/>
    <w:rsid w:val="007A6825"/>
    <w:rsid w:val="007A69AC"/>
    <w:rsid w:val="007A6C92"/>
    <w:rsid w:val="007A77E0"/>
    <w:rsid w:val="007A7B41"/>
    <w:rsid w:val="007B0073"/>
    <w:rsid w:val="007B0115"/>
    <w:rsid w:val="007B0E85"/>
    <w:rsid w:val="007B0EB1"/>
    <w:rsid w:val="007B16E2"/>
    <w:rsid w:val="007B1BB9"/>
    <w:rsid w:val="007B23C5"/>
    <w:rsid w:val="007B26A8"/>
    <w:rsid w:val="007B39FF"/>
    <w:rsid w:val="007B4BB0"/>
    <w:rsid w:val="007B52CD"/>
    <w:rsid w:val="007B550D"/>
    <w:rsid w:val="007B65D1"/>
    <w:rsid w:val="007B6653"/>
    <w:rsid w:val="007B6855"/>
    <w:rsid w:val="007B6D31"/>
    <w:rsid w:val="007B760F"/>
    <w:rsid w:val="007B7BD6"/>
    <w:rsid w:val="007B7BE1"/>
    <w:rsid w:val="007B7CFE"/>
    <w:rsid w:val="007B7F58"/>
    <w:rsid w:val="007C01A5"/>
    <w:rsid w:val="007C03F9"/>
    <w:rsid w:val="007C052D"/>
    <w:rsid w:val="007C0974"/>
    <w:rsid w:val="007C0C02"/>
    <w:rsid w:val="007C1233"/>
    <w:rsid w:val="007C1253"/>
    <w:rsid w:val="007C140F"/>
    <w:rsid w:val="007C1C7B"/>
    <w:rsid w:val="007C1CF2"/>
    <w:rsid w:val="007C2623"/>
    <w:rsid w:val="007C2ABE"/>
    <w:rsid w:val="007C2E22"/>
    <w:rsid w:val="007C3220"/>
    <w:rsid w:val="007C3921"/>
    <w:rsid w:val="007C3BD1"/>
    <w:rsid w:val="007C40E9"/>
    <w:rsid w:val="007C4647"/>
    <w:rsid w:val="007C46F9"/>
    <w:rsid w:val="007C56A2"/>
    <w:rsid w:val="007C592D"/>
    <w:rsid w:val="007C6E46"/>
    <w:rsid w:val="007C7800"/>
    <w:rsid w:val="007C7CEF"/>
    <w:rsid w:val="007C7DF7"/>
    <w:rsid w:val="007D01B6"/>
    <w:rsid w:val="007D0799"/>
    <w:rsid w:val="007D0851"/>
    <w:rsid w:val="007D0A1E"/>
    <w:rsid w:val="007D0B87"/>
    <w:rsid w:val="007D0DC2"/>
    <w:rsid w:val="007D1B04"/>
    <w:rsid w:val="007D2058"/>
    <w:rsid w:val="007D2110"/>
    <w:rsid w:val="007D35DD"/>
    <w:rsid w:val="007D463B"/>
    <w:rsid w:val="007D4E6F"/>
    <w:rsid w:val="007D50C8"/>
    <w:rsid w:val="007D56A2"/>
    <w:rsid w:val="007D59AE"/>
    <w:rsid w:val="007D5C67"/>
    <w:rsid w:val="007D5E8C"/>
    <w:rsid w:val="007D636A"/>
    <w:rsid w:val="007D6735"/>
    <w:rsid w:val="007D67F7"/>
    <w:rsid w:val="007D73BC"/>
    <w:rsid w:val="007D77CD"/>
    <w:rsid w:val="007E00C5"/>
    <w:rsid w:val="007E01A9"/>
    <w:rsid w:val="007E021B"/>
    <w:rsid w:val="007E044E"/>
    <w:rsid w:val="007E099F"/>
    <w:rsid w:val="007E0EC6"/>
    <w:rsid w:val="007E1160"/>
    <w:rsid w:val="007E14CC"/>
    <w:rsid w:val="007E1997"/>
    <w:rsid w:val="007E1B86"/>
    <w:rsid w:val="007E1C11"/>
    <w:rsid w:val="007E2393"/>
    <w:rsid w:val="007E2762"/>
    <w:rsid w:val="007E2939"/>
    <w:rsid w:val="007E2C6F"/>
    <w:rsid w:val="007E2F09"/>
    <w:rsid w:val="007E3247"/>
    <w:rsid w:val="007E3E3C"/>
    <w:rsid w:val="007E4640"/>
    <w:rsid w:val="007E49E8"/>
    <w:rsid w:val="007E502F"/>
    <w:rsid w:val="007E5B06"/>
    <w:rsid w:val="007E5FC5"/>
    <w:rsid w:val="007E6DD6"/>
    <w:rsid w:val="007E769F"/>
    <w:rsid w:val="007F04B9"/>
    <w:rsid w:val="007F0983"/>
    <w:rsid w:val="007F0F1E"/>
    <w:rsid w:val="007F16A6"/>
    <w:rsid w:val="007F17F6"/>
    <w:rsid w:val="007F19FE"/>
    <w:rsid w:val="007F1BB9"/>
    <w:rsid w:val="007F1EB8"/>
    <w:rsid w:val="007F268B"/>
    <w:rsid w:val="007F32E1"/>
    <w:rsid w:val="007F3D5A"/>
    <w:rsid w:val="007F4255"/>
    <w:rsid w:val="007F45E7"/>
    <w:rsid w:val="007F47F9"/>
    <w:rsid w:val="007F48FE"/>
    <w:rsid w:val="007F5036"/>
    <w:rsid w:val="007F53A9"/>
    <w:rsid w:val="007F5E4D"/>
    <w:rsid w:val="007F5FBE"/>
    <w:rsid w:val="007F677F"/>
    <w:rsid w:val="007F6A2A"/>
    <w:rsid w:val="007F6B5A"/>
    <w:rsid w:val="007F6BAE"/>
    <w:rsid w:val="007F6DE2"/>
    <w:rsid w:val="007F711D"/>
    <w:rsid w:val="007F711E"/>
    <w:rsid w:val="007F73B5"/>
    <w:rsid w:val="007F755E"/>
    <w:rsid w:val="007F76A5"/>
    <w:rsid w:val="007F7740"/>
    <w:rsid w:val="007F780D"/>
    <w:rsid w:val="007F7D07"/>
    <w:rsid w:val="00800456"/>
    <w:rsid w:val="0080173C"/>
    <w:rsid w:val="008017E6"/>
    <w:rsid w:val="00801872"/>
    <w:rsid w:val="00801BC3"/>
    <w:rsid w:val="00802701"/>
    <w:rsid w:val="00802C6F"/>
    <w:rsid w:val="00802DC0"/>
    <w:rsid w:val="008037C5"/>
    <w:rsid w:val="0080380B"/>
    <w:rsid w:val="0080383F"/>
    <w:rsid w:val="00803CCB"/>
    <w:rsid w:val="00804580"/>
    <w:rsid w:val="0080459D"/>
    <w:rsid w:val="00804773"/>
    <w:rsid w:val="00804AEB"/>
    <w:rsid w:val="00804BB8"/>
    <w:rsid w:val="00804F3C"/>
    <w:rsid w:val="0080530F"/>
    <w:rsid w:val="008053BC"/>
    <w:rsid w:val="008062E7"/>
    <w:rsid w:val="008068B3"/>
    <w:rsid w:val="00807335"/>
    <w:rsid w:val="008075FD"/>
    <w:rsid w:val="00807923"/>
    <w:rsid w:val="00807AB6"/>
    <w:rsid w:val="00807FB1"/>
    <w:rsid w:val="008103C0"/>
    <w:rsid w:val="00810839"/>
    <w:rsid w:val="00810D99"/>
    <w:rsid w:val="00810F89"/>
    <w:rsid w:val="0081148D"/>
    <w:rsid w:val="008115B5"/>
    <w:rsid w:val="00811F9E"/>
    <w:rsid w:val="00812094"/>
    <w:rsid w:val="008125EF"/>
    <w:rsid w:val="008136BC"/>
    <w:rsid w:val="00813BE4"/>
    <w:rsid w:val="0081412B"/>
    <w:rsid w:val="008142B3"/>
    <w:rsid w:val="008149BA"/>
    <w:rsid w:val="00814B29"/>
    <w:rsid w:val="00814C51"/>
    <w:rsid w:val="00814CB9"/>
    <w:rsid w:val="008157A4"/>
    <w:rsid w:val="00815BA2"/>
    <w:rsid w:val="00815BED"/>
    <w:rsid w:val="00815F6D"/>
    <w:rsid w:val="00816B56"/>
    <w:rsid w:val="00816B57"/>
    <w:rsid w:val="00816EC0"/>
    <w:rsid w:val="00816EE4"/>
    <w:rsid w:val="0081700F"/>
    <w:rsid w:val="00817357"/>
    <w:rsid w:val="00817610"/>
    <w:rsid w:val="008179C0"/>
    <w:rsid w:val="008202D3"/>
    <w:rsid w:val="00820D34"/>
    <w:rsid w:val="008211C1"/>
    <w:rsid w:val="0082182E"/>
    <w:rsid w:val="00822D0B"/>
    <w:rsid w:val="008240F3"/>
    <w:rsid w:val="008241D4"/>
    <w:rsid w:val="008244D4"/>
    <w:rsid w:val="00824A2B"/>
    <w:rsid w:val="00824F01"/>
    <w:rsid w:val="00825550"/>
    <w:rsid w:val="008255A5"/>
    <w:rsid w:val="008259B2"/>
    <w:rsid w:val="00825E04"/>
    <w:rsid w:val="008260E6"/>
    <w:rsid w:val="00826520"/>
    <w:rsid w:val="008271BA"/>
    <w:rsid w:val="008275E7"/>
    <w:rsid w:val="008276D9"/>
    <w:rsid w:val="00827C91"/>
    <w:rsid w:val="00827FEF"/>
    <w:rsid w:val="00830BF1"/>
    <w:rsid w:val="00831298"/>
    <w:rsid w:val="00831687"/>
    <w:rsid w:val="00831BB4"/>
    <w:rsid w:val="00831CDE"/>
    <w:rsid w:val="008326C1"/>
    <w:rsid w:val="00832720"/>
    <w:rsid w:val="00832B65"/>
    <w:rsid w:val="00832DD4"/>
    <w:rsid w:val="008330D6"/>
    <w:rsid w:val="00833206"/>
    <w:rsid w:val="00833EC4"/>
    <w:rsid w:val="00834331"/>
    <w:rsid w:val="00834A44"/>
    <w:rsid w:val="008351CA"/>
    <w:rsid w:val="0083535E"/>
    <w:rsid w:val="008359FB"/>
    <w:rsid w:val="00835A58"/>
    <w:rsid w:val="008361A4"/>
    <w:rsid w:val="00836285"/>
    <w:rsid w:val="00836367"/>
    <w:rsid w:val="00836573"/>
    <w:rsid w:val="008369A7"/>
    <w:rsid w:val="00836A27"/>
    <w:rsid w:val="00836C2B"/>
    <w:rsid w:val="00836EE3"/>
    <w:rsid w:val="00837C2F"/>
    <w:rsid w:val="0084030D"/>
    <w:rsid w:val="0084037C"/>
    <w:rsid w:val="008412F8"/>
    <w:rsid w:val="0084131A"/>
    <w:rsid w:val="00841380"/>
    <w:rsid w:val="00841682"/>
    <w:rsid w:val="008427B9"/>
    <w:rsid w:val="00842B27"/>
    <w:rsid w:val="00842C83"/>
    <w:rsid w:val="0084354D"/>
    <w:rsid w:val="00843943"/>
    <w:rsid w:val="00843BFD"/>
    <w:rsid w:val="00843E1B"/>
    <w:rsid w:val="00843ED9"/>
    <w:rsid w:val="00843FFC"/>
    <w:rsid w:val="008446A2"/>
    <w:rsid w:val="00844DE4"/>
    <w:rsid w:val="0084553B"/>
    <w:rsid w:val="00845956"/>
    <w:rsid w:val="008460EE"/>
    <w:rsid w:val="00846203"/>
    <w:rsid w:val="00846851"/>
    <w:rsid w:val="00846EF8"/>
    <w:rsid w:val="00847307"/>
    <w:rsid w:val="008478AD"/>
    <w:rsid w:val="00847B9D"/>
    <w:rsid w:val="00847E22"/>
    <w:rsid w:val="0085048C"/>
    <w:rsid w:val="00850AAE"/>
    <w:rsid w:val="00850DEB"/>
    <w:rsid w:val="0085152C"/>
    <w:rsid w:val="00852373"/>
    <w:rsid w:val="0085257B"/>
    <w:rsid w:val="00852C4B"/>
    <w:rsid w:val="00852ECD"/>
    <w:rsid w:val="0085366F"/>
    <w:rsid w:val="0085395C"/>
    <w:rsid w:val="00853A34"/>
    <w:rsid w:val="00853B25"/>
    <w:rsid w:val="00853B41"/>
    <w:rsid w:val="0085403F"/>
    <w:rsid w:val="0085420C"/>
    <w:rsid w:val="00854866"/>
    <w:rsid w:val="00854925"/>
    <w:rsid w:val="00854E5B"/>
    <w:rsid w:val="00855062"/>
    <w:rsid w:val="0085509F"/>
    <w:rsid w:val="00855133"/>
    <w:rsid w:val="00855D84"/>
    <w:rsid w:val="0085616E"/>
    <w:rsid w:val="00856274"/>
    <w:rsid w:val="0085679A"/>
    <w:rsid w:val="008569F2"/>
    <w:rsid w:val="00857396"/>
    <w:rsid w:val="008576AE"/>
    <w:rsid w:val="00857ECF"/>
    <w:rsid w:val="00860609"/>
    <w:rsid w:val="00860887"/>
    <w:rsid w:val="00860FF6"/>
    <w:rsid w:val="0086185B"/>
    <w:rsid w:val="00861AAB"/>
    <w:rsid w:val="00862353"/>
    <w:rsid w:val="00862512"/>
    <w:rsid w:val="00862848"/>
    <w:rsid w:val="008628E4"/>
    <w:rsid w:val="00862D9D"/>
    <w:rsid w:val="00862F1D"/>
    <w:rsid w:val="00863BF5"/>
    <w:rsid w:val="00863D34"/>
    <w:rsid w:val="00863DA8"/>
    <w:rsid w:val="008642A9"/>
    <w:rsid w:val="00864303"/>
    <w:rsid w:val="008643F3"/>
    <w:rsid w:val="00865450"/>
    <w:rsid w:val="00865B9A"/>
    <w:rsid w:val="00865E52"/>
    <w:rsid w:val="0086622F"/>
    <w:rsid w:val="008668C3"/>
    <w:rsid w:val="008668FE"/>
    <w:rsid w:val="008674A4"/>
    <w:rsid w:val="00870C62"/>
    <w:rsid w:val="00871474"/>
    <w:rsid w:val="00871C4A"/>
    <w:rsid w:val="008720C5"/>
    <w:rsid w:val="00872248"/>
    <w:rsid w:val="00872551"/>
    <w:rsid w:val="0087354B"/>
    <w:rsid w:val="008735C1"/>
    <w:rsid w:val="00873ED5"/>
    <w:rsid w:val="0087407D"/>
    <w:rsid w:val="008742B9"/>
    <w:rsid w:val="0087473C"/>
    <w:rsid w:val="00874E4D"/>
    <w:rsid w:val="0087587D"/>
    <w:rsid w:val="00876021"/>
    <w:rsid w:val="00876238"/>
    <w:rsid w:val="008771A6"/>
    <w:rsid w:val="00877216"/>
    <w:rsid w:val="00877376"/>
    <w:rsid w:val="00877499"/>
    <w:rsid w:val="0087759B"/>
    <w:rsid w:val="00877806"/>
    <w:rsid w:val="00877883"/>
    <w:rsid w:val="00877CD5"/>
    <w:rsid w:val="00880D36"/>
    <w:rsid w:val="00881655"/>
    <w:rsid w:val="0088252C"/>
    <w:rsid w:val="00882575"/>
    <w:rsid w:val="00883889"/>
    <w:rsid w:val="008838EA"/>
    <w:rsid w:val="00883B05"/>
    <w:rsid w:val="00885111"/>
    <w:rsid w:val="00885561"/>
    <w:rsid w:val="00885A6A"/>
    <w:rsid w:val="008860C5"/>
    <w:rsid w:val="008865C5"/>
    <w:rsid w:val="00886D6A"/>
    <w:rsid w:val="00887179"/>
    <w:rsid w:val="00887191"/>
    <w:rsid w:val="008873E1"/>
    <w:rsid w:val="00887C86"/>
    <w:rsid w:val="00890A8F"/>
    <w:rsid w:val="0089101B"/>
    <w:rsid w:val="008919E8"/>
    <w:rsid w:val="00891B82"/>
    <w:rsid w:val="00891DAE"/>
    <w:rsid w:val="00891E83"/>
    <w:rsid w:val="008928F6"/>
    <w:rsid w:val="00892C9F"/>
    <w:rsid w:val="00892E3C"/>
    <w:rsid w:val="008932AD"/>
    <w:rsid w:val="00893ECC"/>
    <w:rsid w:val="008941C3"/>
    <w:rsid w:val="00894463"/>
    <w:rsid w:val="0089451F"/>
    <w:rsid w:val="008950C7"/>
    <w:rsid w:val="00895B45"/>
    <w:rsid w:val="008964E9"/>
    <w:rsid w:val="0089653B"/>
    <w:rsid w:val="008969EB"/>
    <w:rsid w:val="00896BB4"/>
    <w:rsid w:val="008971A8"/>
    <w:rsid w:val="008973EE"/>
    <w:rsid w:val="00897671"/>
    <w:rsid w:val="008976DE"/>
    <w:rsid w:val="008979FE"/>
    <w:rsid w:val="008A1905"/>
    <w:rsid w:val="008A1E1F"/>
    <w:rsid w:val="008A2178"/>
    <w:rsid w:val="008A2A3F"/>
    <w:rsid w:val="008A2F1B"/>
    <w:rsid w:val="008A30F7"/>
    <w:rsid w:val="008A35E3"/>
    <w:rsid w:val="008A4170"/>
    <w:rsid w:val="008A4CEA"/>
    <w:rsid w:val="008A5789"/>
    <w:rsid w:val="008A5F65"/>
    <w:rsid w:val="008A602D"/>
    <w:rsid w:val="008A63FD"/>
    <w:rsid w:val="008A668B"/>
    <w:rsid w:val="008A702B"/>
    <w:rsid w:val="008A7643"/>
    <w:rsid w:val="008A7A0A"/>
    <w:rsid w:val="008A7F1C"/>
    <w:rsid w:val="008B0603"/>
    <w:rsid w:val="008B0878"/>
    <w:rsid w:val="008B0D1A"/>
    <w:rsid w:val="008B2843"/>
    <w:rsid w:val="008B2BDE"/>
    <w:rsid w:val="008B2C02"/>
    <w:rsid w:val="008B2D4D"/>
    <w:rsid w:val="008B2D79"/>
    <w:rsid w:val="008B3648"/>
    <w:rsid w:val="008B3944"/>
    <w:rsid w:val="008B3DA2"/>
    <w:rsid w:val="008B400A"/>
    <w:rsid w:val="008B4642"/>
    <w:rsid w:val="008B46F6"/>
    <w:rsid w:val="008B4892"/>
    <w:rsid w:val="008B4948"/>
    <w:rsid w:val="008B4A21"/>
    <w:rsid w:val="008B4D1A"/>
    <w:rsid w:val="008B509F"/>
    <w:rsid w:val="008B568C"/>
    <w:rsid w:val="008B5865"/>
    <w:rsid w:val="008B5AE8"/>
    <w:rsid w:val="008B5D96"/>
    <w:rsid w:val="008B76C7"/>
    <w:rsid w:val="008B78DA"/>
    <w:rsid w:val="008B795B"/>
    <w:rsid w:val="008B7ECC"/>
    <w:rsid w:val="008B7F34"/>
    <w:rsid w:val="008C0313"/>
    <w:rsid w:val="008C0461"/>
    <w:rsid w:val="008C08C8"/>
    <w:rsid w:val="008C1228"/>
    <w:rsid w:val="008C1A4E"/>
    <w:rsid w:val="008C478F"/>
    <w:rsid w:val="008C4864"/>
    <w:rsid w:val="008C532D"/>
    <w:rsid w:val="008C59BB"/>
    <w:rsid w:val="008C59E7"/>
    <w:rsid w:val="008C5B26"/>
    <w:rsid w:val="008C5B2F"/>
    <w:rsid w:val="008C5D20"/>
    <w:rsid w:val="008C62E0"/>
    <w:rsid w:val="008C62ED"/>
    <w:rsid w:val="008C6556"/>
    <w:rsid w:val="008C65BD"/>
    <w:rsid w:val="008C6EE7"/>
    <w:rsid w:val="008C7412"/>
    <w:rsid w:val="008C751E"/>
    <w:rsid w:val="008C75B0"/>
    <w:rsid w:val="008C76D3"/>
    <w:rsid w:val="008C7A89"/>
    <w:rsid w:val="008C7AFA"/>
    <w:rsid w:val="008D02BB"/>
    <w:rsid w:val="008D036C"/>
    <w:rsid w:val="008D0878"/>
    <w:rsid w:val="008D0C5D"/>
    <w:rsid w:val="008D0ED2"/>
    <w:rsid w:val="008D0F28"/>
    <w:rsid w:val="008D1A68"/>
    <w:rsid w:val="008D24EC"/>
    <w:rsid w:val="008D2C34"/>
    <w:rsid w:val="008D3CCF"/>
    <w:rsid w:val="008D3F0D"/>
    <w:rsid w:val="008D42F1"/>
    <w:rsid w:val="008D43B2"/>
    <w:rsid w:val="008D46E1"/>
    <w:rsid w:val="008D4D92"/>
    <w:rsid w:val="008D5045"/>
    <w:rsid w:val="008D58BC"/>
    <w:rsid w:val="008D5C73"/>
    <w:rsid w:val="008D5F5B"/>
    <w:rsid w:val="008D5F75"/>
    <w:rsid w:val="008D6129"/>
    <w:rsid w:val="008D6943"/>
    <w:rsid w:val="008D6A1D"/>
    <w:rsid w:val="008D6BBD"/>
    <w:rsid w:val="008D71A7"/>
    <w:rsid w:val="008D72F9"/>
    <w:rsid w:val="008D7538"/>
    <w:rsid w:val="008D7788"/>
    <w:rsid w:val="008D7C48"/>
    <w:rsid w:val="008D7DD2"/>
    <w:rsid w:val="008E0879"/>
    <w:rsid w:val="008E0B1B"/>
    <w:rsid w:val="008E10C6"/>
    <w:rsid w:val="008E125C"/>
    <w:rsid w:val="008E1348"/>
    <w:rsid w:val="008E1814"/>
    <w:rsid w:val="008E1B72"/>
    <w:rsid w:val="008E217E"/>
    <w:rsid w:val="008E22CE"/>
    <w:rsid w:val="008E2D22"/>
    <w:rsid w:val="008E2EA5"/>
    <w:rsid w:val="008E30EF"/>
    <w:rsid w:val="008E3403"/>
    <w:rsid w:val="008E3F97"/>
    <w:rsid w:val="008E442C"/>
    <w:rsid w:val="008E5483"/>
    <w:rsid w:val="008E554F"/>
    <w:rsid w:val="008E5919"/>
    <w:rsid w:val="008E5CFE"/>
    <w:rsid w:val="008E5D30"/>
    <w:rsid w:val="008E6187"/>
    <w:rsid w:val="008E66FD"/>
    <w:rsid w:val="008E6D9A"/>
    <w:rsid w:val="008E6E6D"/>
    <w:rsid w:val="008E7016"/>
    <w:rsid w:val="008E767B"/>
    <w:rsid w:val="008F008B"/>
    <w:rsid w:val="008F13D6"/>
    <w:rsid w:val="008F18C6"/>
    <w:rsid w:val="008F1998"/>
    <w:rsid w:val="008F1E0D"/>
    <w:rsid w:val="008F2519"/>
    <w:rsid w:val="008F294D"/>
    <w:rsid w:val="008F2BFD"/>
    <w:rsid w:val="008F2E85"/>
    <w:rsid w:val="008F2EA1"/>
    <w:rsid w:val="008F370C"/>
    <w:rsid w:val="008F3BF9"/>
    <w:rsid w:val="008F4094"/>
    <w:rsid w:val="008F45C5"/>
    <w:rsid w:val="008F60E2"/>
    <w:rsid w:val="008F63E9"/>
    <w:rsid w:val="008F6551"/>
    <w:rsid w:val="008F65DB"/>
    <w:rsid w:val="008F66EB"/>
    <w:rsid w:val="008F6A1C"/>
    <w:rsid w:val="008F7193"/>
    <w:rsid w:val="008F723C"/>
    <w:rsid w:val="008F77C4"/>
    <w:rsid w:val="008F7DB8"/>
    <w:rsid w:val="008F7F23"/>
    <w:rsid w:val="00900771"/>
    <w:rsid w:val="009009EA"/>
    <w:rsid w:val="00901058"/>
    <w:rsid w:val="0090158A"/>
    <w:rsid w:val="0090234B"/>
    <w:rsid w:val="00902486"/>
    <w:rsid w:val="00902691"/>
    <w:rsid w:val="00903509"/>
    <w:rsid w:val="009036E5"/>
    <w:rsid w:val="00903AE1"/>
    <w:rsid w:val="00904964"/>
    <w:rsid w:val="00904EEF"/>
    <w:rsid w:val="009051A0"/>
    <w:rsid w:val="0090547A"/>
    <w:rsid w:val="00905AB4"/>
    <w:rsid w:val="00905B1A"/>
    <w:rsid w:val="00905D33"/>
    <w:rsid w:val="00906773"/>
    <w:rsid w:val="00906B15"/>
    <w:rsid w:val="00907335"/>
    <w:rsid w:val="009075B3"/>
    <w:rsid w:val="0090771F"/>
    <w:rsid w:val="00907789"/>
    <w:rsid w:val="00907D17"/>
    <w:rsid w:val="00907E32"/>
    <w:rsid w:val="00910344"/>
    <w:rsid w:val="00910613"/>
    <w:rsid w:val="0091064A"/>
    <w:rsid w:val="00910691"/>
    <w:rsid w:val="00910D2C"/>
    <w:rsid w:val="00910EEA"/>
    <w:rsid w:val="009115A4"/>
    <w:rsid w:val="00911CB1"/>
    <w:rsid w:val="00911F13"/>
    <w:rsid w:val="00911FDA"/>
    <w:rsid w:val="0091230F"/>
    <w:rsid w:val="00912E5D"/>
    <w:rsid w:val="00912FB3"/>
    <w:rsid w:val="0091360B"/>
    <w:rsid w:val="00913AA6"/>
    <w:rsid w:val="009142B7"/>
    <w:rsid w:val="00914349"/>
    <w:rsid w:val="00914847"/>
    <w:rsid w:val="00914B25"/>
    <w:rsid w:val="00914BFE"/>
    <w:rsid w:val="00914D18"/>
    <w:rsid w:val="00915057"/>
    <w:rsid w:val="009154E7"/>
    <w:rsid w:val="00915582"/>
    <w:rsid w:val="00915986"/>
    <w:rsid w:val="00915B8D"/>
    <w:rsid w:val="009163BD"/>
    <w:rsid w:val="00916AB6"/>
    <w:rsid w:val="00916F78"/>
    <w:rsid w:val="009170AA"/>
    <w:rsid w:val="0091756A"/>
    <w:rsid w:val="00917A9B"/>
    <w:rsid w:val="00917BC2"/>
    <w:rsid w:val="009201B2"/>
    <w:rsid w:val="00921316"/>
    <w:rsid w:val="0092146A"/>
    <w:rsid w:val="00921D2B"/>
    <w:rsid w:val="00921F7F"/>
    <w:rsid w:val="00922E99"/>
    <w:rsid w:val="00922FA6"/>
    <w:rsid w:val="00922FD8"/>
    <w:rsid w:val="009230C0"/>
    <w:rsid w:val="009243C6"/>
    <w:rsid w:val="009246C8"/>
    <w:rsid w:val="00924C39"/>
    <w:rsid w:val="00925449"/>
    <w:rsid w:val="00925916"/>
    <w:rsid w:val="00926189"/>
    <w:rsid w:val="0092623C"/>
    <w:rsid w:val="009264F2"/>
    <w:rsid w:val="00927B5B"/>
    <w:rsid w:val="00930808"/>
    <w:rsid w:val="009308B3"/>
    <w:rsid w:val="0093100B"/>
    <w:rsid w:val="00931114"/>
    <w:rsid w:val="00931447"/>
    <w:rsid w:val="009318C7"/>
    <w:rsid w:val="00932029"/>
    <w:rsid w:val="0093266D"/>
    <w:rsid w:val="00932DD7"/>
    <w:rsid w:val="009334BF"/>
    <w:rsid w:val="009334C8"/>
    <w:rsid w:val="009338F6"/>
    <w:rsid w:val="00933B5E"/>
    <w:rsid w:val="009346AD"/>
    <w:rsid w:val="00934D08"/>
    <w:rsid w:val="00934DA8"/>
    <w:rsid w:val="00934DD0"/>
    <w:rsid w:val="00935155"/>
    <w:rsid w:val="00935BDE"/>
    <w:rsid w:val="00935C6C"/>
    <w:rsid w:val="00935EF5"/>
    <w:rsid w:val="00936007"/>
    <w:rsid w:val="009364F5"/>
    <w:rsid w:val="00936F72"/>
    <w:rsid w:val="00937236"/>
    <w:rsid w:val="0093725E"/>
    <w:rsid w:val="00937575"/>
    <w:rsid w:val="0093759E"/>
    <w:rsid w:val="0093776B"/>
    <w:rsid w:val="009377F4"/>
    <w:rsid w:val="00937B60"/>
    <w:rsid w:val="00937F12"/>
    <w:rsid w:val="00937F66"/>
    <w:rsid w:val="009407B9"/>
    <w:rsid w:val="00940DA5"/>
    <w:rsid w:val="00940DAD"/>
    <w:rsid w:val="0094119C"/>
    <w:rsid w:val="00941925"/>
    <w:rsid w:val="00941DF5"/>
    <w:rsid w:val="00941FC8"/>
    <w:rsid w:val="00942074"/>
    <w:rsid w:val="00942C50"/>
    <w:rsid w:val="00944091"/>
    <w:rsid w:val="00944511"/>
    <w:rsid w:val="009445F1"/>
    <w:rsid w:val="0094460B"/>
    <w:rsid w:val="009446A6"/>
    <w:rsid w:val="00944B55"/>
    <w:rsid w:val="00944E02"/>
    <w:rsid w:val="009453AF"/>
    <w:rsid w:val="00945624"/>
    <w:rsid w:val="00945E84"/>
    <w:rsid w:val="00946471"/>
    <w:rsid w:val="0094656D"/>
    <w:rsid w:val="00946588"/>
    <w:rsid w:val="00946EB8"/>
    <w:rsid w:val="00946F28"/>
    <w:rsid w:val="0094753C"/>
    <w:rsid w:val="00950163"/>
    <w:rsid w:val="00950816"/>
    <w:rsid w:val="00950A0D"/>
    <w:rsid w:val="00950F92"/>
    <w:rsid w:val="00951267"/>
    <w:rsid w:val="009513BC"/>
    <w:rsid w:val="0095213A"/>
    <w:rsid w:val="0095281F"/>
    <w:rsid w:val="0095282C"/>
    <w:rsid w:val="0095286E"/>
    <w:rsid w:val="00952896"/>
    <w:rsid w:val="00952B80"/>
    <w:rsid w:val="00952DD2"/>
    <w:rsid w:val="00953962"/>
    <w:rsid w:val="009543B8"/>
    <w:rsid w:val="0095498C"/>
    <w:rsid w:val="00954ACB"/>
    <w:rsid w:val="00955336"/>
    <w:rsid w:val="009556EE"/>
    <w:rsid w:val="009559D4"/>
    <w:rsid w:val="00955AB5"/>
    <w:rsid w:val="0095684D"/>
    <w:rsid w:val="0095698E"/>
    <w:rsid w:val="00956EFF"/>
    <w:rsid w:val="00957507"/>
    <w:rsid w:val="00957A8C"/>
    <w:rsid w:val="00957C73"/>
    <w:rsid w:val="00957E06"/>
    <w:rsid w:val="009600DD"/>
    <w:rsid w:val="009600EA"/>
    <w:rsid w:val="009603F1"/>
    <w:rsid w:val="00960C09"/>
    <w:rsid w:val="0096161E"/>
    <w:rsid w:val="00961ABE"/>
    <w:rsid w:val="009620AC"/>
    <w:rsid w:val="00962C8A"/>
    <w:rsid w:val="00963331"/>
    <w:rsid w:val="00963394"/>
    <w:rsid w:val="00963A34"/>
    <w:rsid w:val="00963B56"/>
    <w:rsid w:val="00963B83"/>
    <w:rsid w:val="00964081"/>
    <w:rsid w:val="009646B4"/>
    <w:rsid w:val="00964FAE"/>
    <w:rsid w:val="0096505F"/>
    <w:rsid w:val="00965478"/>
    <w:rsid w:val="00965638"/>
    <w:rsid w:val="009659A2"/>
    <w:rsid w:val="00966589"/>
    <w:rsid w:val="00966637"/>
    <w:rsid w:val="00966BA3"/>
    <w:rsid w:val="00966CFF"/>
    <w:rsid w:val="00966D07"/>
    <w:rsid w:val="0096774D"/>
    <w:rsid w:val="00967A9B"/>
    <w:rsid w:val="00967D69"/>
    <w:rsid w:val="0097021E"/>
    <w:rsid w:val="00970312"/>
    <w:rsid w:val="0097053B"/>
    <w:rsid w:val="0097070C"/>
    <w:rsid w:val="00970C6D"/>
    <w:rsid w:val="00970CE4"/>
    <w:rsid w:val="00971A37"/>
    <w:rsid w:val="00971B3A"/>
    <w:rsid w:val="009731A0"/>
    <w:rsid w:val="009731F5"/>
    <w:rsid w:val="00973443"/>
    <w:rsid w:val="00973B1F"/>
    <w:rsid w:val="00973BA7"/>
    <w:rsid w:val="00973D2B"/>
    <w:rsid w:val="00973D64"/>
    <w:rsid w:val="00973EDB"/>
    <w:rsid w:val="00974546"/>
    <w:rsid w:val="00974B70"/>
    <w:rsid w:val="00974E2A"/>
    <w:rsid w:val="0097509A"/>
    <w:rsid w:val="00975BAB"/>
    <w:rsid w:val="00976316"/>
    <w:rsid w:val="009767A7"/>
    <w:rsid w:val="0097681D"/>
    <w:rsid w:val="00977A12"/>
    <w:rsid w:val="00977A3C"/>
    <w:rsid w:val="009801C4"/>
    <w:rsid w:val="0098024C"/>
    <w:rsid w:val="00980485"/>
    <w:rsid w:val="009810FF"/>
    <w:rsid w:val="00981170"/>
    <w:rsid w:val="00981944"/>
    <w:rsid w:val="00982483"/>
    <w:rsid w:val="00982CED"/>
    <w:rsid w:val="00982EA8"/>
    <w:rsid w:val="009831D4"/>
    <w:rsid w:val="00983A41"/>
    <w:rsid w:val="00983DB0"/>
    <w:rsid w:val="00984187"/>
    <w:rsid w:val="00984228"/>
    <w:rsid w:val="00984581"/>
    <w:rsid w:val="0098464A"/>
    <w:rsid w:val="009848C5"/>
    <w:rsid w:val="00984DC6"/>
    <w:rsid w:val="0098523D"/>
    <w:rsid w:val="009852FF"/>
    <w:rsid w:val="009855CA"/>
    <w:rsid w:val="009858A0"/>
    <w:rsid w:val="00985C63"/>
    <w:rsid w:val="00985D4F"/>
    <w:rsid w:val="00985D98"/>
    <w:rsid w:val="00986928"/>
    <w:rsid w:val="00986D53"/>
    <w:rsid w:val="0098759A"/>
    <w:rsid w:val="0098759C"/>
    <w:rsid w:val="00987D76"/>
    <w:rsid w:val="00990C3B"/>
    <w:rsid w:val="009911F7"/>
    <w:rsid w:val="009914EA"/>
    <w:rsid w:val="00991945"/>
    <w:rsid w:val="00991DF4"/>
    <w:rsid w:val="00992239"/>
    <w:rsid w:val="009922E2"/>
    <w:rsid w:val="009927A4"/>
    <w:rsid w:val="00992972"/>
    <w:rsid w:val="00992FD6"/>
    <w:rsid w:val="00993438"/>
    <w:rsid w:val="009934AF"/>
    <w:rsid w:val="00993A6F"/>
    <w:rsid w:val="00993B05"/>
    <w:rsid w:val="00993FEA"/>
    <w:rsid w:val="00994454"/>
    <w:rsid w:val="0099456F"/>
    <w:rsid w:val="00994C00"/>
    <w:rsid w:val="009950E4"/>
    <w:rsid w:val="0099542B"/>
    <w:rsid w:val="00995A2F"/>
    <w:rsid w:val="00995CED"/>
    <w:rsid w:val="00995D8D"/>
    <w:rsid w:val="00996283"/>
    <w:rsid w:val="00996B64"/>
    <w:rsid w:val="00996D0D"/>
    <w:rsid w:val="009A071C"/>
    <w:rsid w:val="009A0A88"/>
    <w:rsid w:val="009A0EC9"/>
    <w:rsid w:val="009A154D"/>
    <w:rsid w:val="009A16F2"/>
    <w:rsid w:val="009A1897"/>
    <w:rsid w:val="009A1CF2"/>
    <w:rsid w:val="009A2A48"/>
    <w:rsid w:val="009A2A7C"/>
    <w:rsid w:val="009A2AF8"/>
    <w:rsid w:val="009A2C02"/>
    <w:rsid w:val="009A3520"/>
    <w:rsid w:val="009A36C2"/>
    <w:rsid w:val="009A3A15"/>
    <w:rsid w:val="009A3A66"/>
    <w:rsid w:val="009A3BFA"/>
    <w:rsid w:val="009A3CDD"/>
    <w:rsid w:val="009A3F4A"/>
    <w:rsid w:val="009A413D"/>
    <w:rsid w:val="009A41B1"/>
    <w:rsid w:val="009A4426"/>
    <w:rsid w:val="009A4933"/>
    <w:rsid w:val="009A4BDF"/>
    <w:rsid w:val="009A4D3B"/>
    <w:rsid w:val="009A4FF8"/>
    <w:rsid w:val="009A6076"/>
    <w:rsid w:val="009A6250"/>
    <w:rsid w:val="009A6329"/>
    <w:rsid w:val="009A64A6"/>
    <w:rsid w:val="009A6520"/>
    <w:rsid w:val="009A6F44"/>
    <w:rsid w:val="009A70B0"/>
    <w:rsid w:val="009A73D4"/>
    <w:rsid w:val="009A7FD4"/>
    <w:rsid w:val="009B0000"/>
    <w:rsid w:val="009B009B"/>
    <w:rsid w:val="009B1A2C"/>
    <w:rsid w:val="009B2382"/>
    <w:rsid w:val="009B25F3"/>
    <w:rsid w:val="009B26E9"/>
    <w:rsid w:val="009B2BBB"/>
    <w:rsid w:val="009B2F40"/>
    <w:rsid w:val="009B2F79"/>
    <w:rsid w:val="009B2F90"/>
    <w:rsid w:val="009B3166"/>
    <w:rsid w:val="009B3CE2"/>
    <w:rsid w:val="009B42BD"/>
    <w:rsid w:val="009B4730"/>
    <w:rsid w:val="009B4AB6"/>
    <w:rsid w:val="009B4E27"/>
    <w:rsid w:val="009B4E94"/>
    <w:rsid w:val="009B51F6"/>
    <w:rsid w:val="009B5622"/>
    <w:rsid w:val="009B624F"/>
    <w:rsid w:val="009B64DB"/>
    <w:rsid w:val="009B6609"/>
    <w:rsid w:val="009B6853"/>
    <w:rsid w:val="009B6920"/>
    <w:rsid w:val="009B6CD4"/>
    <w:rsid w:val="009B7559"/>
    <w:rsid w:val="009B7790"/>
    <w:rsid w:val="009B7960"/>
    <w:rsid w:val="009B79C5"/>
    <w:rsid w:val="009B7C6A"/>
    <w:rsid w:val="009C008B"/>
    <w:rsid w:val="009C0394"/>
    <w:rsid w:val="009C054B"/>
    <w:rsid w:val="009C0771"/>
    <w:rsid w:val="009C08A2"/>
    <w:rsid w:val="009C1ACC"/>
    <w:rsid w:val="009C26F0"/>
    <w:rsid w:val="009C2801"/>
    <w:rsid w:val="009C2B84"/>
    <w:rsid w:val="009C2D78"/>
    <w:rsid w:val="009C3478"/>
    <w:rsid w:val="009C3C01"/>
    <w:rsid w:val="009C3E8A"/>
    <w:rsid w:val="009C3EA6"/>
    <w:rsid w:val="009C4746"/>
    <w:rsid w:val="009C4D1A"/>
    <w:rsid w:val="009C5327"/>
    <w:rsid w:val="009C54A2"/>
    <w:rsid w:val="009C62F6"/>
    <w:rsid w:val="009C733B"/>
    <w:rsid w:val="009C7467"/>
    <w:rsid w:val="009D0129"/>
    <w:rsid w:val="009D02E3"/>
    <w:rsid w:val="009D04E5"/>
    <w:rsid w:val="009D05B5"/>
    <w:rsid w:val="009D0DFE"/>
    <w:rsid w:val="009D14E2"/>
    <w:rsid w:val="009D16B8"/>
    <w:rsid w:val="009D1953"/>
    <w:rsid w:val="009D1AD3"/>
    <w:rsid w:val="009D1F22"/>
    <w:rsid w:val="009D2097"/>
    <w:rsid w:val="009D232F"/>
    <w:rsid w:val="009D2942"/>
    <w:rsid w:val="009D3234"/>
    <w:rsid w:val="009D3375"/>
    <w:rsid w:val="009D3432"/>
    <w:rsid w:val="009D3510"/>
    <w:rsid w:val="009D38A2"/>
    <w:rsid w:val="009D3EAD"/>
    <w:rsid w:val="009D45D6"/>
    <w:rsid w:val="009D45FB"/>
    <w:rsid w:val="009D46E3"/>
    <w:rsid w:val="009D476F"/>
    <w:rsid w:val="009D5269"/>
    <w:rsid w:val="009D531C"/>
    <w:rsid w:val="009D5353"/>
    <w:rsid w:val="009D5BE2"/>
    <w:rsid w:val="009D60B8"/>
    <w:rsid w:val="009D631F"/>
    <w:rsid w:val="009D65D7"/>
    <w:rsid w:val="009D6E4D"/>
    <w:rsid w:val="009D7117"/>
    <w:rsid w:val="009D77F0"/>
    <w:rsid w:val="009D7D39"/>
    <w:rsid w:val="009E0669"/>
    <w:rsid w:val="009E0696"/>
    <w:rsid w:val="009E06E6"/>
    <w:rsid w:val="009E0905"/>
    <w:rsid w:val="009E09C9"/>
    <w:rsid w:val="009E1384"/>
    <w:rsid w:val="009E2491"/>
    <w:rsid w:val="009E2AED"/>
    <w:rsid w:val="009E2B19"/>
    <w:rsid w:val="009E2DA1"/>
    <w:rsid w:val="009E2DA3"/>
    <w:rsid w:val="009E3626"/>
    <w:rsid w:val="009E38B8"/>
    <w:rsid w:val="009E42CB"/>
    <w:rsid w:val="009E4518"/>
    <w:rsid w:val="009E4CF0"/>
    <w:rsid w:val="009E4E80"/>
    <w:rsid w:val="009E5644"/>
    <w:rsid w:val="009E595E"/>
    <w:rsid w:val="009E5B30"/>
    <w:rsid w:val="009E5D96"/>
    <w:rsid w:val="009E60B6"/>
    <w:rsid w:val="009E695A"/>
    <w:rsid w:val="009E706B"/>
    <w:rsid w:val="009F04F0"/>
    <w:rsid w:val="009F0B2E"/>
    <w:rsid w:val="009F12D7"/>
    <w:rsid w:val="009F1ADA"/>
    <w:rsid w:val="009F2178"/>
    <w:rsid w:val="009F22CB"/>
    <w:rsid w:val="009F2361"/>
    <w:rsid w:val="009F2F5B"/>
    <w:rsid w:val="009F3C52"/>
    <w:rsid w:val="009F3EE0"/>
    <w:rsid w:val="009F402A"/>
    <w:rsid w:val="009F4AA1"/>
    <w:rsid w:val="009F4E29"/>
    <w:rsid w:val="009F4F5C"/>
    <w:rsid w:val="009F53AE"/>
    <w:rsid w:val="009F55C1"/>
    <w:rsid w:val="009F6734"/>
    <w:rsid w:val="009F6CA4"/>
    <w:rsid w:val="009F6ECE"/>
    <w:rsid w:val="009F6F05"/>
    <w:rsid w:val="009F75C7"/>
    <w:rsid w:val="009F7712"/>
    <w:rsid w:val="009F7B39"/>
    <w:rsid w:val="009F7D72"/>
    <w:rsid w:val="00A006F1"/>
    <w:rsid w:val="00A00FA3"/>
    <w:rsid w:val="00A011CA"/>
    <w:rsid w:val="00A0130B"/>
    <w:rsid w:val="00A01416"/>
    <w:rsid w:val="00A01D5E"/>
    <w:rsid w:val="00A020E7"/>
    <w:rsid w:val="00A0295B"/>
    <w:rsid w:val="00A03026"/>
    <w:rsid w:val="00A03A17"/>
    <w:rsid w:val="00A04059"/>
    <w:rsid w:val="00A04457"/>
    <w:rsid w:val="00A04A0A"/>
    <w:rsid w:val="00A052C3"/>
    <w:rsid w:val="00A05345"/>
    <w:rsid w:val="00A0567F"/>
    <w:rsid w:val="00A059A3"/>
    <w:rsid w:val="00A05BBE"/>
    <w:rsid w:val="00A060CD"/>
    <w:rsid w:val="00A06240"/>
    <w:rsid w:val="00A06785"/>
    <w:rsid w:val="00A07476"/>
    <w:rsid w:val="00A079FB"/>
    <w:rsid w:val="00A07CBF"/>
    <w:rsid w:val="00A07D4A"/>
    <w:rsid w:val="00A10077"/>
    <w:rsid w:val="00A10645"/>
    <w:rsid w:val="00A108FF"/>
    <w:rsid w:val="00A10EE5"/>
    <w:rsid w:val="00A11650"/>
    <w:rsid w:val="00A119D1"/>
    <w:rsid w:val="00A11BDA"/>
    <w:rsid w:val="00A11F63"/>
    <w:rsid w:val="00A12EFF"/>
    <w:rsid w:val="00A13213"/>
    <w:rsid w:val="00A135C4"/>
    <w:rsid w:val="00A13CB7"/>
    <w:rsid w:val="00A14AC9"/>
    <w:rsid w:val="00A1525A"/>
    <w:rsid w:val="00A155AF"/>
    <w:rsid w:val="00A16006"/>
    <w:rsid w:val="00A1692A"/>
    <w:rsid w:val="00A16938"/>
    <w:rsid w:val="00A16A6C"/>
    <w:rsid w:val="00A16EBF"/>
    <w:rsid w:val="00A16EDC"/>
    <w:rsid w:val="00A16EE4"/>
    <w:rsid w:val="00A17A0B"/>
    <w:rsid w:val="00A20099"/>
    <w:rsid w:val="00A20912"/>
    <w:rsid w:val="00A211F8"/>
    <w:rsid w:val="00A21955"/>
    <w:rsid w:val="00A219AB"/>
    <w:rsid w:val="00A21C8D"/>
    <w:rsid w:val="00A224F2"/>
    <w:rsid w:val="00A2315A"/>
    <w:rsid w:val="00A2321F"/>
    <w:rsid w:val="00A23232"/>
    <w:rsid w:val="00A2324B"/>
    <w:rsid w:val="00A237A0"/>
    <w:rsid w:val="00A2476F"/>
    <w:rsid w:val="00A24BDC"/>
    <w:rsid w:val="00A24DA4"/>
    <w:rsid w:val="00A25257"/>
    <w:rsid w:val="00A25367"/>
    <w:rsid w:val="00A2576B"/>
    <w:rsid w:val="00A2590F"/>
    <w:rsid w:val="00A26B71"/>
    <w:rsid w:val="00A27265"/>
    <w:rsid w:val="00A27812"/>
    <w:rsid w:val="00A27A5E"/>
    <w:rsid w:val="00A27BC1"/>
    <w:rsid w:val="00A27C95"/>
    <w:rsid w:val="00A27E27"/>
    <w:rsid w:val="00A3031D"/>
    <w:rsid w:val="00A30C1E"/>
    <w:rsid w:val="00A3157C"/>
    <w:rsid w:val="00A31602"/>
    <w:rsid w:val="00A325C7"/>
    <w:rsid w:val="00A32B52"/>
    <w:rsid w:val="00A33388"/>
    <w:rsid w:val="00A3379B"/>
    <w:rsid w:val="00A3513B"/>
    <w:rsid w:val="00A35947"/>
    <w:rsid w:val="00A35D17"/>
    <w:rsid w:val="00A35F9F"/>
    <w:rsid w:val="00A3659C"/>
    <w:rsid w:val="00A36673"/>
    <w:rsid w:val="00A36CDD"/>
    <w:rsid w:val="00A36E37"/>
    <w:rsid w:val="00A374A7"/>
    <w:rsid w:val="00A37ACF"/>
    <w:rsid w:val="00A37F3F"/>
    <w:rsid w:val="00A40102"/>
    <w:rsid w:val="00A4086A"/>
    <w:rsid w:val="00A40974"/>
    <w:rsid w:val="00A40C2D"/>
    <w:rsid w:val="00A40D05"/>
    <w:rsid w:val="00A40F58"/>
    <w:rsid w:val="00A41501"/>
    <w:rsid w:val="00A423BA"/>
    <w:rsid w:val="00A42427"/>
    <w:rsid w:val="00A42527"/>
    <w:rsid w:val="00A42721"/>
    <w:rsid w:val="00A42818"/>
    <w:rsid w:val="00A42819"/>
    <w:rsid w:val="00A430C0"/>
    <w:rsid w:val="00A4382F"/>
    <w:rsid w:val="00A43B16"/>
    <w:rsid w:val="00A43B5C"/>
    <w:rsid w:val="00A43F52"/>
    <w:rsid w:val="00A4413E"/>
    <w:rsid w:val="00A447A2"/>
    <w:rsid w:val="00A449CC"/>
    <w:rsid w:val="00A44C02"/>
    <w:rsid w:val="00A44E0C"/>
    <w:rsid w:val="00A453BC"/>
    <w:rsid w:val="00A45AC5"/>
    <w:rsid w:val="00A4615D"/>
    <w:rsid w:val="00A46EE4"/>
    <w:rsid w:val="00A47095"/>
    <w:rsid w:val="00A47526"/>
    <w:rsid w:val="00A4762A"/>
    <w:rsid w:val="00A478AE"/>
    <w:rsid w:val="00A47B9F"/>
    <w:rsid w:val="00A502F8"/>
    <w:rsid w:val="00A50397"/>
    <w:rsid w:val="00A50AF0"/>
    <w:rsid w:val="00A51725"/>
    <w:rsid w:val="00A51825"/>
    <w:rsid w:val="00A51C13"/>
    <w:rsid w:val="00A51C26"/>
    <w:rsid w:val="00A5219B"/>
    <w:rsid w:val="00A52486"/>
    <w:rsid w:val="00A52748"/>
    <w:rsid w:val="00A528B6"/>
    <w:rsid w:val="00A532C6"/>
    <w:rsid w:val="00A532D1"/>
    <w:rsid w:val="00A53840"/>
    <w:rsid w:val="00A5435B"/>
    <w:rsid w:val="00A54630"/>
    <w:rsid w:val="00A54744"/>
    <w:rsid w:val="00A54821"/>
    <w:rsid w:val="00A54ECC"/>
    <w:rsid w:val="00A55071"/>
    <w:rsid w:val="00A552A0"/>
    <w:rsid w:val="00A5591F"/>
    <w:rsid w:val="00A55A94"/>
    <w:rsid w:val="00A55EE0"/>
    <w:rsid w:val="00A55F98"/>
    <w:rsid w:val="00A56867"/>
    <w:rsid w:val="00A571E2"/>
    <w:rsid w:val="00A5753C"/>
    <w:rsid w:val="00A575B0"/>
    <w:rsid w:val="00A577BB"/>
    <w:rsid w:val="00A578AB"/>
    <w:rsid w:val="00A57BBC"/>
    <w:rsid w:val="00A57DB2"/>
    <w:rsid w:val="00A57DBF"/>
    <w:rsid w:val="00A600C6"/>
    <w:rsid w:val="00A601EB"/>
    <w:rsid w:val="00A6026A"/>
    <w:rsid w:val="00A602C5"/>
    <w:rsid w:val="00A607BF"/>
    <w:rsid w:val="00A6086D"/>
    <w:rsid w:val="00A60C5F"/>
    <w:rsid w:val="00A60F3C"/>
    <w:rsid w:val="00A612D2"/>
    <w:rsid w:val="00A6142D"/>
    <w:rsid w:val="00A616EE"/>
    <w:rsid w:val="00A61F1C"/>
    <w:rsid w:val="00A6252E"/>
    <w:rsid w:val="00A629D9"/>
    <w:rsid w:val="00A63003"/>
    <w:rsid w:val="00A63671"/>
    <w:rsid w:val="00A63767"/>
    <w:rsid w:val="00A63819"/>
    <w:rsid w:val="00A63958"/>
    <w:rsid w:val="00A639C0"/>
    <w:rsid w:val="00A63D5C"/>
    <w:rsid w:val="00A64719"/>
    <w:rsid w:val="00A64EA3"/>
    <w:rsid w:val="00A6550A"/>
    <w:rsid w:val="00A656C8"/>
    <w:rsid w:val="00A6630E"/>
    <w:rsid w:val="00A66716"/>
    <w:rsid w:val="00A66E4B"/>
    <w:rsid w:val="00A67099"/>
    <w:rsid w:val="00A67AAC"/>
    <w:rsid w:val="00A67ACC"/>
    <w:rsid w:val="00A7103C"/>
    <w:rsid w:val="00A71233"/>
    <w:rsid w:val="00A713A6"/>
    <w:rsid w:val="00A718CF"/>
    <w:rsid w:val="00A71911"/>
    <w:rsid w:val="00A71AF7"/>
    <w:rsid w:val="00A72355"/>
    <w:rsid w:val="00A7253B"/>
    <w:rsid w:val="00A72CAF"/>
    <w:rsid w:val="00A72E1E"/>
    <w:rsid w:val="00A732AA"/>
    <w:rsid w:val="00A7411A"/>
    <w:rsid w:val="00A749C2"/>
    <w:rsid w:val="00A767DE"/>
    <w:rsid w:val="00A76A0F"/>
    <w:rsid w:val="00A76FDD"/>
    <w:rsid w:val="00A77215"/>
    <w:rsid w:val="00A778DB"/>
    <w:rsid w:val="00A77A9B"/>
    <w:rsid w:val="00A77C9E"/>
    <w:rsid w:val="00A80A15"/>
    <w:rsid w:val="00A80C67"/>
    <w:rsid w:val="00A8131B"/>
    <w:rsid w:val="00A813CA"/>
    <w:rsid w:val="00A817AC"/>
    <w:rsid w:val="00A81F9A"/>
    <w:rsid w:val="00A82451"/>
    <w:rsid w:val="00A84030"/>
    <w:rsid w:val="00A842D8"/>
    <w:rsid w:val="00A849F7"/>
    <w:rsid w:val="00A84DD5"/>
    <w:rsid w:val="00A861C2"/>
    <w:rsid w:val="00A864C1"/>
    <w:rsid w:val="00A86716"/>
    <w:rsid w:val="00A86AD2"/>
    <w:rsid w:val="00A86CCE"/>
    <w:rsid w:val="00A872BD"/>
    <w:rsid w:val="00A8732E"/>
    <w:rsid w:val="00A87515"/>
    <w:rsid w:val="00A87ABB"/>
    <w:rsid w:val="00A9018C"/>
    <w:rsid w:val="00A905EB"/>
    <w:rsid w:val="00A9091A"/>
    <w:rsid w:val="00A90A84"/>
    <w:rsid w:val="00A914E9"/>
    <w:rsid w:val="00A91CEA"/>
    <w:rsid w:val="00A91DA2"/>
    <w:rsid w:val="00A9209B"/>
    <w:rsid w:val="00A92270"/>
    <w:rsid w:val="00A92291"/>
    <w:rsid w:val="00A92468"/>
    <w:rsid w:val="00A92688"/>
    <w:rsid w:val="00A926CB"/>
    <w:rsid w:val="00A93454"/>
    <w:rsid w:val="00A934CF"/>
    <w:rsid w:val="00A939C4"/>
    <w:rsid w:val="00A93B1C"/>
    <w:rsid w:val="00A940D3"/>
    <w:rsid w:val="00A940EB"/>
    <w:rsid w:val="00A943F8"/>
    <w:rsid w:val="00A946A0"/>
    <w:rsid w:val="00A946AF"/>
    <w:rsid w:val="00A94739"/>
    <w:rsid w:val="00A9493B"/>
    <w:rsid w:val="00A958EA"/>
    <w:rsid w:val="00A95903"/>
    <w:rsid w:val="00A95AD1"/>
    <w:rsid w:val="00A95C80"/>
    <w:rsid w:val="00A96184"/>
    <w:rsid w:val="00A9633F"/>
    <w:rsid w:val="00A96E89"/>
    <w:rsid w:val="00A975D0"/>
    <w:rsid w:val="00AA0088"/>
    <w:rsid w:val="00AA039B"/>
    <w:rsid w:val="00AA0522"/>
    <w:rsid w:val="00AA07E8"/>
    <w:rsid w:val="00AA0DCE"/>
    <w:rsid w:val="00AA0FC0"/>
    <w:rsid w:val="00AA14D7"/>
    <w:rsid w:val="00AA16CF"/>
    <w:rsid w:val="00AA17C0"/>
    <w:rsid w:val="00AA1C2A"/>
    <w:rsid w:val="00AA2142"/>
    <w:rsid w:val="00AA2442"/>
    <w:rsid w:val="00AA31F2"/>
    <w:rsid w:val="00AA3EB8"/>
    <w:rsid w:val="00AA461B"/>
    <w:rsid w:val="00AA468A"/>
    <w:rsid w:val="00AA4AD6"/>
    <w:rsid w:val="00AA5225"/>
    <w:rsid w:val="00AA6F8D"/>
    <w:rsid w:val="00AA718F"/>
    <w:rsid w:val="00AA752C"/>
    <w:rsid w:val="00AA7934"/>
    <w:rsid w:val="00AB040E"/>
    <w:rsid w:val="00AB06DF"/>
    <w:rsid w:val="00AB08C4"/>
    <w:rsid w:val="00AB08CD"/>
    <w:rsid w:val="00AB0BD3"/>
    <w:rsid w:val="00AB0C8B"/>
    <w:rsid w:val="00AB0F75"/>
    <w:rsid w:val="00AB0FD8"/>
    <w:rsid w:val="00AB1296"/>
    <w:rsid w:val="00AB147E"/>
    <w:rsid w:val="00AB1811"/>
    <w:rsid w:val="00AB1A1F"/>
    <w:rsid w:val="00AB1A6E"/>
    <w:rsid w:val="00AB1FFA"/>
    <w:rsid w:val="00AB2965"/>
    <w:rsid w:val="00AB2FCC"/>
    <w:rsid w:val="00AB3283"/>
    <w:rsid w:val="00AB4049"/>
    <w:rsid w:val="00AB4109"/>
    <w:rsid w:val="00AB4382"/>
    <w:rsid w:val="00AB49B0"/>
    <w:rsid w:val="00AB4DE3"/>
    <w:rsid w:val="00AB4E9F"/>
    <w:rsid w:val="00AB51D4"/>
    <w:rsid w:val="00AB5600"/>
    <w:rsid w:val="00AB5A89"/>
    <w:rsid w:val="00AB63FA"/>
    <w:rsid w:val="00AB6F81"/>
    <w:rsid w:val="00AB7513"/>
    <w:rsid w:val="00AB7CEA"/>
    <w:rsid w:val="00AC02B5"/>
    <w:rsid w:val="00AC0429"/>
    <w:rsid w:val="00AC1672"/>
    <w:rsid w:val="00AC16AF"/>
    <w:rsid w:val="00AC18E9"/>
    <w:rsid w:val="00AC1910"/>
    <w:rsid w:val="00AC1B13"/>
    <w:rsid w:val="00AC1C57"/>
    <w:rsid w:val="00AC1CDD"/>
    <w:rsid w:val="00AC20B3"/>
    <w:rsid w:val="00AC27EE"/>
    <w:rsid w:val="00AC2A9B"/>
    <w:rsid w:val="00AC2FE2"/>
    <w:rsid w:val="00AC37FC"/>
    <w:rsid w:val="00AC3E77"/>
    <w:rsid w:val="00AC401B"/>
    <w:rsid w:val="00AC4136"/>
    <w:rsid w:val="00AC41D2"/>
    <w:rsid w:val="00AC42E6"/>
    <w:rsid w:val="00AC46FB"/>
    <w:rsid w:val="00AC4909"/>
    <w:rsid w:val="00AC4935"/>
    <w:rsid w:val="00AC4C07"/>
    <w:rsid w:val="00AC4F06"/>
    <w:rsid w:val="00AC54BE"/>
    <w:rsid w:val="00AC584B"/>
    <w:rsid w:val="00AC5A4D"/>
    <w:rsid w:val="00AC5B0E"/>
    <w:rsid w:val="00AC5EC6"/>
    <w:rsid w:val="00AC69BD"/>
    <w:rsid w:val="00AC6FFE"/>
    <w:rsid w:val="00AC73D1"/>
    <w:rsid w:val="00AC73ED"/>
    <w:rsid w:val="00AC74F5"/>
    <w:rsid w:val="00AC7640"/>
    <w:rsid w:val="00AC78BA"/>
    <w:rsid w:val="00AC7903"/>
    <w:rsid w:val="00AC7963"/>
    <w:rsid w:val="00AC7E94"/>
    <w:rsid w:val="00AD0084"/>
    <w:rsid w:val="00AD0441"/>
    <w:rsid w:val="00AD09A8"/>
    <w:rsid w:val="00AD0C3A"/>
    <w:rsid w:val="00AD1703"/>
    <w:rsid w:val="00AD1933"/>
    <w:rsid w:val="00AD2D1F"/>
    <w:rsid w:val="00AD2DA1"/>
    <w:rsid w:val="00AD2FF7"/>
    <w:rsid w:val="00AD31D6"/>
    <w:rsid w:val="00AD352E"/>
    <w:rsid w:val="00AD3708"/>
    <w:rsid w:val="00AD3763"/>
    <w:rsid w:val="00AD3B8F"/>
    <w:rsid w:val="00AD4976"/>
    <w:rsid w:val="00AD4A3E"/>
    <w:rsid w:val="00AD4EE5"/>
    <w:rsid w:val="00AD5845"/>
    <w:rsid w:val="00AD636F"/>
    <w:rsid w:val="00AD65D6"/>
    <w:rsid w:val="00AD6678"/>
    <w:rsid w:val="00AD66E2"/>
    <w:rsid w:val="00AD698F"/>
    <w:rsid w:val="00AD6C5D"/>
    <w:rsid w:val="00AD6E4C"/>
    <w:rsid w:val="00AD71EC"/>
    <w:rsid w:val="00AD78C0"/>
    <w:rsid w:val="00AD7ADB"/>
    <w:rsid w:val="00AD7B47"/>
    <w:rsid w:val="00AE0024"/>
    <w:rsid w:val="00AE04CF"/>
    <w:rsid w:val="00AE085A"/>
    <w:rsid w:val="00AE0E80"/>
    <w:rsid w:val="00AE0F44"/>
    <w:rsid w:val="00AE142E"/>
    <w:rsid w:val="00AE22D4"/>
    <w:rsid w:val="00AE2EA3"/>
    <w:rsid w:val="00AE33AA"/>
    <w:rsid w:val="00AE3F91"/>
    <w:rsid w:val="00AE42CF"/>
    <w:rsid w:val="00AE4CB8"/>
    <w:rsid w:val="00AE4D93"/>
    <w:rsid w:val="00AE4F34"/>
    <w:rsid w:val="00AE554D"/>
    <w:rsid w:val="00AE5966"/>
    <w:rsid w:val="00AE6025"/>
    <w:rsid w:val="00AE610A"/>
    <w:rsid w:val="00AE659E"/>
    <w:rsid w:val="00AE6641"/>
    <w:rsid w:val="00AE677E"/>
    <w:rsid w:val="00AE6B69"/>
    <w:rsid w:val="00AE72BB"/>
    <w:rsid w:val="00AE7FC4"/>
    <w:rsid w:val="00AF0267"/>
    <w:rsid w:val="00AF0366"/>
    <w:rsid w:val="00AF038C"/>
    <w:rsid w:val="00AF0D93"/>
    <w:rsid w:val="00AF0DF9"/>
    <w:rsid w:val="00AF1071"/>
    <w:rsid w:val="00AF144F"/>
    <w:rsid w:val="00AF1802"/>
    <w:rsid w:val="00AF18D7"/>
    <w:rsid w:val="00AF39BF"/>
    <w:rsid w:val="00AF3A61"/>
    <w:rsid w:val="00AF3B12"/>
    <w:rsid w:val="00AF3DB7"/>
    <w:rsid w:val="00AF3E58"/>
    <w:rsid w:val="00AF3EB2"/>
    <w:rsid w:val="00AF3FCE"/>
    <w:rsid w:val="00AF4636"/>
    <w:rsid w:val="00AF49BF"/>
    <w:rsid w:val="00AF4A99"/>
    <w:rsid w:val="00AF4E49"/>
    <w:rsid w:val="00AF4EA4"/>
    <w:rsid w:val="00AF4FE0"/>
    <w:rsid w:val="00AF506C"/>
    <w:rsid w:val="00AF516E"/>
    <w:rsid w:val="00AF5215"/>
    <w:rsid w:val="00AF52F8"/>
    <w:rsid w:val="00AF550A"/>
    <w:rsid w:val="00AF5811"/>
    <w:rsid w:val="00AF5D4E"/>
    <w:rsid w:val="00AF5FCB"/>
    <w:rsid w:val="00AF6047"/>
    <w:rsid w:val="00AF629A"/>
    <w:rsid w:val="00AF6FB6"/>
    <w:rsid w:val="00AF76AD"/>
    <w:rsid w:val="00AF79A3"/>
    <w:rsid w:val="00AF79A4"/>
    <w:rsid w:val="00AF7A15"/>
    <w:rsid w:val="00B00254"/>
    <w:rsid w:val="00B008EC"/>
    <w:rsid w:val="00B013EA"/>
    <w:rsid w:val="00B016D1"/>
    <w:rsid w:val="00B01A22"/>
    <w:rsid w:val="00B01B31"/>
    <w:rsid w:val="00B02367"/>
    <w:rsid w:val="00B02876"/>
    <w:rsid w:val="00B0292E"/>
    <w:rsid w:val="00B03074"/>
    <w:rsid w:val="00B0317F"/>
    <w:rsid w:val="00B0326C"/>
    <w:rsid w:val="00B0387E"/>
    <w:rsid w:val="00B038FE"/>
    <w:rsid w:val="00B03CBE"/>
    <w:rsid w:val="00B03EAE"/>
    <w:rsid w:val="00B040C9"/>
    <w:rsid w:val="00B0489C"/>
    <w:rsid w:val="00B0490D"/>
    <w:rsid w:val="00B04D93"/>
    <w:rsid w:val="00B05385"/>
    <w:rsid w:val="00B05557"/>
    <w:rsid w:val="00B05A8F"/>
    <w:rsid w:val="00B061FB"/>
    <w:rsid w:val="00B06322"/>
    <w:rsid w:val="00B06714"/>
    <w:rsid w:val="00B06CFF"/>
    <w:rsid w:val="00B07016"/>
    <w:rsid w:val="00B07456"/>
    <w:rsid w:val="00B078F1"/>
    <w:rsid w:val="00B0793A"/>
    <w:rsid w:val="00B10C1B"/>
    <w:rsid w:val="00B110B6"/>
    <w:rsid w:val="00B11433"/>
    <w:rsid w:val="00B1143B"/>
    <w:rsid w:val="00B114D0"/>
    <w:rsid w:val="00B11C34"/>
    <w:rsid w:val="00B11D12"/>
    <w:rsid w:val="00B1208E"/>
    <w:rsid w:val="00B12832"/>
    <w:rsid w:val="00B128D3"/>
    <w:rsid w:val="00B1294A"/>
    <w:rsid w:val="00B12D66"/>
    <w:rsid w:val="00B132F0"/>
    <w:rsid w:val="00B1341B"/>
    <w:rsid w:val="00B135E3"/>
    <w:rsid w:val="00B13FC7"/>
    <w:rsid w:val="00B14A50"/>
    <w:rsid w:val="00B14C75"/>
    <w:rsid w:val="00B1544D"/>
    <w:rsid w:val="00B155BC"/>
    <w:rsid w:val="00B168CC"/>
    <w:rsid w:val="00B17196"/>
    <w:rsid w:val="00B175C0"/>
    <w:rsid w:val="00B17BE4"/>
    <w:rsid w:val="00B17C79"/>
    <w:rsid w:val="00B2030F"/>
    <w:rsid w:val="00B20322"/>
    <w:rsid w:val="00B20A95"/>
    <w:rsid w:val="00B20B15"/>
    <w:rsid w:val="00B20D59"/>
    <w:rsid w:val="00B20F37"/>
    <w:rsid w:val="00B215AE"/>
    <w:rsid w:val="00B215DB"/>
    <w:rsid w:val="00B21615"/>
    <w:rsid w:val="00B21707"/>
    <w:rsid w:val="00B2177F"/>
    <w:rsid w:val="00B21B95"/>
    <w:rsid w:val="00B22323"/>
    <w:rsid w:val="00B225B7"/>
    <w:rsid w:val="00B22BC4"/>
    <w:rsid w:val="00B22E51"/>
    <w:rsid w:val="00B22EBE"/>
    <w:rsid w:val="00B23A5C"/>
    <w:rsid w:val="00B23B42"/>
    <w:rsid w:val="00B23C62"/>
    <w:rsid w:val="00B244AB"/>
    <w:rsid w:val="00B2499E"/>
    <w:rsid w:val="00B24A55"/>
    <w:rsid w:val="00B252C7"/>
    <w:rsid w:val="00B25350"/>
    <w:rsid w:val="00B25892"/>
    <w:rsid w:val="00B25DF8"/>
    <w:rsid w:val="00B25F38"/>
    <w:rsid w:val="00B26026"/>
    <w:rsid w:val="00B26102"/>
    <w:rsid w:val="00B26346"/>
    <w:rsid w:val="00B268D4"/>
    <w:rsid w:val="00B27A94"/>
    <w:rsid w:val="00B309BB"/>
    <w:rsid w:val="00B30C6D"/>
    <w:rsid w:val="00B30DA5"/>
    <w:rsid w:val="00B31570"/>
    <w:rsid w:val="00B31709"/>
    <w:rsid w:val="00B31F2A"/>
    <w:rsid w:val="00B32234"/>
    <w:rsid w:val="00B324BC"/>
    <w:rsid w:val="00B325E8"/>
    <w:rsid w:val="00B32931"/>
    <w:rsid w:val="00B32971"/>
    <w:rsid w:val="00B32C25"/>
    <w:rsid w:val="00B3318B"/>
    <w:rsid w:val="00B3367F"/>
    <w:rsid w:val="00B346CB"/>
    <w:rsid w:val="00B34D2D"/>
    <w:rsid w:val="00B34F86"/>
    <w:rsid w:val="00B35206"/>
    <w:rsid w:val="00B353AD"/>
    <w:rsid w:val="00B35511"/>
    <w:rsid w:val="00B35724"/>
    <w:rsid w:val="00B35947"/>
    <w:rsid w:val="00B3597A"/>
    <w:rsid w:val="00B35EB4"/>
    <w:rsid w:val="00B37099"/>
    <w:rsid w:val="00B378FB"/>
    <w:rsid w:val="00B379C2"/>
    <w:rsid w:val="00B40421"/>
    <w:rsid w:val="00B4056F"/>
    <w:rsid w:val="00B40BFF"/>
    <w:rsid w:val="00B410AE"/>
    <w:rsid w:val="00B41307"/>
    <w:rsid w:val="00B4130D"/>
    <w:rsid w:val="00B41599"/>
    <w:rsid w:val="00B416C9"/>
    <w:rsid w:val="00B41B8C"/>
    <w:rsid w:val="00B42710"/>
    <w:rsid w:val="00B43987"/>
    <w:rsid w:val="00B43F06"/>
    <w:rsid w:val="00B4485E"/>
    <w:rsid w:val="00B451F9"/>
    <w:rsid w:val="00B4563C"/>
    <w:rsid w:val="00B4568B"/>
    <w:rsid w:val="00B45829"/>
    <w:rsid w:val="00B459A7"/>
    <w:rsid w:val="00B460B8"/>
    <w:rsid w:val="00B464D5"/>
    <w:rsid w:val="00B467B8"/>
    <w:rsid w:val="00B4694D"/>
    <w:rsid w:val="00B46B1D"/>
    <w:rsid w:val="00B46E4D"/>
    <w:rsid w:val="00B473ED"/>
    <w:rsid w:val="00B501D7"/>
    <w:rsid w:val="00B50303"/>
    <w:rsid w:val="00B50DD3"/>
    <w:rsid w:val="00B50DD8"/>
    <w:rsid w:val="00B510D2"/>
    <w:rsid w:val="00B51187"/>
    <w:rsid w:val="00B51705"/>
    <w:rsid w:val="00B51852"/>
    <w:rsid w:val="00B51B19"/>
    <w:rsid w:val="00B5278E"/>
    <w:rsid w:val="00B52B37"/>
    <w:rsid w:val="00B52BC6"/>
    <w:rsid w:val="00B532A2"/>
    <w:rsid w:val="00B53470"/>
    <w:rsid w:val="00B535DF"/>
    <w:rsid w:val="00B5402B"/>
    <w:rsid w:val="00B5429C"/>
    <w:rsid w:val="00B54E35"/>
    <w:rsid w:val="00B5524B"/>
    <w:rsid w:val="00B555BD"/>
    <w:rsid w:val="00B5573D"/>
    <w:rsid w:val="00B55B48"/>
    <w:rsid w:val="00B55FD6"/>
    <w:rsid w:val="00B5600E"/>
    <w:rsid w:val="00B5633E"/>
    <w:rsid w:val="00B56964"/>
    <w:rsid w:val="00B5759B"/>
    <w:rsid w:val="00B578D6"/>
    <w:rsid w:val="00B57A02"/>
    <w:rsid w:val="00B57EA3"/>
    <w:rsid w:val="00B60410"/>
    <w:rsid w:val="00B604AB"/>
    <w:rsid w:val="00B604C7"/>
    <w:rsid w:val="00B60954"/>
    <w:rsid w:val="00B60A96"/>
    <w:rsid w:val="00B615C9"/>
    <w:rsid w:val="00B62013"/>
    <w:rsid w:val="00B625BB"/>
    <w:rsid w:val="00B628B3"/>
    <w:rsid w:val="00B628B4"/>
    <w:rsid w:val="00B62BD2"/>
    <w:rsid w:val="00B63E2E"/>
    <w:rsid w:val="00B646C8"/>
    <w:rsid w:val="00B65192"/>
    <w:rsid w:val="00B654B2"/>
    <w:rsid w:val="00B66A73"/>
    <w:rsid w:val="00B66BF2"/>
    <w:rsid w:val="00B67072"/>
    <w:rsid w:val="00B6727E"/>
    <w:rsid w:val="00B672AC"/>
    <w:rsid w:val="00B6736D"/>
    <w:rsid w:val="00B673A8"/>
    <w:rsid w:val="00B673D0"/>
    <w:rsid w:val="00B67664"/>
    <w:rsid w:val="00B67BBC"/>
    <w:rsid w:val="00B70085"/>
    <w:rsid w:val="00B70299"/>
    <w:rsid w:val="00B705CF"/>
    <w:rsid w:val="00B70937"/>
    <w:rsid w:val="00B70D2F"/>
    <w:rsid w:val="00B7134A"/>
    <w:rsid w:val="00B719C5"/>
    <w:rsid w:val="00B71DDC"/>
    <w:rsid w:val="00B71F3F"/>
    <w:rsid w:val="00B72301"/>
    <w:rsid w:val="00B72B0D"/>
    <w:rsid w:val="00B72B78"/>
    <w:rsid w:val="00B72E3A"/>
    <w:rsid w:val="00B73023"/>
    <w:rsid w:val="00B73329"/>
    <w:rsid w:val="00B73489"/>
    <w:rsid w:val="00B73884"/>
    <w:rsid w:val="00B738E5"/>
    <w:rsid w:val="00B740B7"/>
    <w:rsid w:val="00B748F4"/>
    <w:rsid w:val="00B74C37"/>
    <w:rsid w:val="00B750D4"/>
    <w:rsid w:val="00B751FC"/>
    <w:rsid w:val="00B752EB"/>
    <w:rsid w:val="00B75616"/>
    <w:rsid w:val="00B765CF"/>
    <w:rsid w:val="00B76734"/>
    <w:rsid w:val="00B76853"/>
    <w:rsid w:val="00B77C0C"/>
    <w:rsid w:val="00B80032"/>
    <w:rsid w:val="00B80659"/>
    <w:rsid w:val="00B80C21"/>
    <w:rsid w:val="00B810DD"/>
    <w:rsid w:val="00B8154D"/>
    <w:rsid w:val="00B817A7"/>
    <w:rsid w:val="00B81CD1"/>
    <w:rsid w:val="00B8228D"/>
    <w:rsid w:val="00B824DD"/>
    <w:rsid w:val="00B82724"/>
    <w:rsid w:val="00B82C4F"/>
    <w:rsid w:val="00B82DD3"/>
    <w:rsid w:val="00B832C8"/>
    <w:rsid w:val="00B83509"/>
    <w:rsid w:val="00B83522"/>
    <w:rsid w:val="00B842FD"/>
    <w:rsid w:val="00B84496"/>
    <w:rsid w:val="00B847FD"/>
    <w:rsid w:val="00B84F5F"/>
    <w:rsid w:val="00B85085"/>
    <w:rsid w:val="00B85B4F"/>
    <w:rsid w:val="00B86690"/>
    <w:rsid w:val="00B86DB6"/>
    <w:rsid w:val="00B87187"/>
    <w:rsid w:val="00B87860"/>
    <w:rsid w:val="00B87BF6"/>
    <w:rsid w:val="00B87CD8"/>
    <w:rsid w:val="00B87E59"/>
    <w:rsid w:val="00B87F2A"/>
    <w:rsid w:val="00B9029C"/>
    <w:rsid w:val="00B909BF"/>
    <w:rsid w:val="00B90E3C"/>
    <w:rsid w:val="00B91D86"/>
    <w:rsid w:val="00B91ED9"/>
    <w:rsid w:val="00B92629"/>
    <w:rsid w:val="00B9322F"/>
    <w:rsid w:val="00B9328F"/>
    <w:rsid w:val="00B9383A"/>
    <w:rsid w:val="00B939FA"/>
    <w:rsid w:val="00B93F05"/>
    <w:rsid w:val="00B93F7D"/>
    <w:rsid w:val="00B948F4"/>
    <w:rsid w:val="00B94CE4"/>
    <w:rsid w:val="00B94D81"/>
    <w:rsid w:val="00B94E7C"/>
    <w:rsid w:val="00B9507D"/>
    <w:rsid w:val="00B95F70"/>
    <w:rsid w:val="00B9642D"/>
    <w:rsid w:val="00B96BB8"/>
    <w:rsid w:val="00B97173"/>
    <w:rsid w:val="00B975E9"/>
    <w:rsid w:val="00B9776E"/>
    <w:rsid w:val="00BA037D"/>
    <w:rsid w:val="00BA0EBC"/>
    <w:rsid w:val="00BA24AD"/>
    <w:rsid w:val="00BA2E15"/>
    <w:rsid w:val="00BA2EAC"/>
    <w:rsid w:val="00BA2EB6"/>
    <w:rsid w:val="00BA395C"/>
    <w:rsid w:val="00BA4007"/>
    <w:rsid w:val="00BA4123"/>
    <w:rsid w:val="00BA4636"/>
    <w:rsid w:val="00BA46E2"/>
    <w:rsid w:val="00BA4748"/>
    <w:rsid w:val="00BA4C4D"/>
    <w:rsid w:val="00BA4EEA"/>
    <w:rsid w:val="00BA504C"/>
    <w:rsid w:val="00BA60B0"/>
    <w:rsid w:val="00BA6A99"/>
    <w:rsid w:val="00BA6C2C"/>
    <w:rsid w:val="00BB151F"/>
    <w:rsid w:val="00BB196F"/>
    <w:rsid w:val="00BB1A1E"/>
    <w:rsid w:val="00BB201F"/>
    <w:rsid w:val="00BB2093"/>
    <w:rsid w:val="00BB2180"/>
    <w:rsid w:val="00BB2B1A"/>
    <w:rsid w:val="00BB2EC5"/>
    <w:rsid w:val="00BB316D"/>
    <w:rsid w:val="00BB34B5"/>
    <w:rsid w:val="00BB36BB"/>
    <w:rsid w:val="00BB37BF"/>
    <w:rsid w:val="00BB3C1E"/>
    <w:rsid w:val="00BB3E8B"/>
    <w:rsid w:val="00BB3FAC"/>
    <w:rsid w:val="00BB4965"/>
    <w:rsid w:val="00BB49B8"/>
    <w:rsid w:val="00BB55CB"/>
    <w:rsid w:val="00BB5BBA"/>
    <w:rsid w:val="00BB5C03"/>
    <w:rsid w:val="00BB5C48"/>
    <w:rsid w:val="00BB67D1"/>
    <w:rsid w:val="00BB68CC"/>
    <w:rsid w:val="00BB6C7F"/>
    <w:rsid w:val="00BB6CA1"/>
    <w:rsid w:val="00BB7657"/>
    <w:rsid w:val="00BB7DC7"/>
    <w:rsid w:val="00BB7E6E"/>
    <w:rsid w:val="00BC0675"/>
    <w:rsid w:val="00BC0738"/>
    <w:rsid w:val="00BC074A"/>
    <w:rsid w:val="00BC0B4E"/>
    <w:rsid w:val="00BC0DAC"/>
    <w:rsid w:val="00BC1824"/>
    <w:rsid w:val="00BC1958"/>
    <w:rsid w:val="00BC1B6D"/>
    <w:rsid w:val="00BC1BB3"/>
    <w:rsid w:val="00BC1F55"/>
    <w:rsid w:val="00BC22B3"/>
    <w:rsid w:val="00BC2778"/>
    <w:rsid w:val="00BC29A3"/>
    <w:rsid w:val="00BC2C7C"/>
    <w:rsid w:val="00BC2E7A"/>
    <w:rsid w:val="00BC337A"/>
    <w:rsid w:val="00BC3900"/>
    <w:rsid w:val="00BC4245"/>
    <w:rsid w:val="00BC441B"/>
    <w:rsid w:val="00BC4656"/>
    <w:rsid w:val="00BC4E0B"/>
    <w:rsid w:val="00BC59D0"/>
    <w:rsid w:val="00BC5B0F"/>
    <w:rsid w:val="00BC5B5A"/>
    <w:rsid w:val="00BC6441"/>
    <w:rsid w:val="00BC6535"/>
    <w:rsid w:val="00BC67BA"/>
    <w:rsid w:val="00BC6C5F"/>
    <w:rsid w:val="00BC75F7"/>
    <w:rsid w:val="00BC79C5"/>
    <w:rsid w:val="00BC7A91"/>
    <w:rsid w:val="00BC7DD2"/>
    <w:rsid w:val="00BD07C1"/>
    <w:rsid w:val="00BD08A2"/>
    <w:rsid w:val="00BD090F"/>
    <w:rsid w:val="00BD0D70"/>
    <w:rsid w:val="00BD12E6"/>
    <w:rsid w:val="00BD13D3"/>
    <w:rsid w:val="00BD1FF1"/>
    <w:rsid w:val="00BD2A6D"/>
    <w:rsid w:val="00BD2FCB"/>
    <w:rsid w:val="00BD378D"/>
    <w:rsid w:val="00BD3961"/>
    <w:rsid w:val="00BD3F46"/>
    <w:rsid w:val="00BD4626"/>
    <w:rsid w:val="00BD4B44"/>
    <w:rsid w:val="00BD50AA"/>
    <w:rsid w:val="00BD53B6"/>
    <w:rsid w:val="00BD5512"/>
    <w:rsid w:val="00BD679F"/>
    <w:rsid w:val="00BD7BB6"/>
    <w:rsid w:val="00BD7E30"/>
    <w:rsid w:val="00BE0422"/>
    <w:rsid w:val="00BE08DC"/>
    <w:rsid w:val="00BE12AE"/>
    <w:rsid w:val="00BE131D"/>
    <w:rsid w:val="00BE1408"/>
    <w:rsid w:val="00BE222B"/>
    <w:rsid w:val="00BE284A"/>
    <w:rsid w:val="00BE2950"/>
    <w:rsid w:val="00BE2B85"/>
    <w:rsid w:val="00BE2EDD"/>
    <w:rsid w:val="00BE3AE4"/>
    <w:rsid w:val="00BE41C0"/>
    <w:rsid w:val="00BE4489"/>
    <w:rsid w:val="00BE44BF"/>
    <w:rsid w:val="00BE4B78"/>
    <w:rsid w:val="00BE5B93"/>
    <w:rsid w:val="00BE5F51"/>
    <w:rsid w:val="00BE625A"/>
    <w:rsid w:val="00BE6555"/>
    <w:rsid w:val="00BE659A"/>
    <w:rsid w:val="00BE6B0A"/>
    <w:rsid w:val="00BE6B8F"/>
    <w:rsid w:val="00BE6C32"/>
    <w:rsid w:val="00BE717A"/>
    <w:rsid w:val="00BE7573"/>
    <w:rsid w:val="00BE7802"/>
    <w:rsid w:val="00BE7A61"/>
    <w:rsid w:val="00BE7FF8"/>
    <w:rsid w:val="00BF039F"/>
    <w:rsid w:val="00BF03DE"/>
    <w:rsid w:val="00BF08A8"/>
    <w:rsid w:val="00BF0B8F"/>
    <w:rsid w:val="00BF0C6F"/>
    <w:rsid w:val="00BF1094"/>
    <w:rsid w:val="00BF1D36"/>
    <w:rsid w:val="00BF1E47"/>
    <w:rsid w:val="00BF2483"/>
    <w:rsid w:val="00BF25E6"/>
    <w:rsid w:val="00BF2685"/>
    <w:rsid w:val="00BF28B6"/>
    <w:rsid w:val="00BF2B11"/>
    <w:rsid w:val="00BF309D"/>
    <w:rsid w:val="00BF32D8"/>
    <w:rsid w:val="00BF339C"/>
    <w:rsid w:val="00BF3906"/>
    <w:rsid w:val="00BF3E39"/>
    <w:rsid w:val="00BF4519"/>
    <w:rsid w:val="00BF5189"/>
    <w:rsid w:val="00BF5764"/>
    <w:rsid w:val="00BF59CA"/>
    <w:rsid w:val="00BF5B9F"/>
    <w:rsid w:val="00BF6921"/>
    <w:rsid w:val="00BF69A7"/>
    <w:rsid w:val="00BF6E83"/>
    <w:rsid w:val="00BF708B"/>
    <w:rsid w:val="00BF70C7"/>
    <w:rsid w:val="00BF736D"/>
    <w:rsid w:val="00BF76C3"/>
    <w:rsid w:val="00BF7BC2"/>
    <w:rsid w:val="00BF7FF1"/>
    <w:rsid w:val="00C002C6"/>
    <w:rsid w:val="00C00B2F"/>
    <w:rsid w:val="00C0182B"/>
    <w:rsid w:val="00C01BD5"/>
    <w:rsid w:val="00C01E9E"/>
    <w:rsid w:val="00C020A3"/>
    <w:rsid w:val="00C02AFE"/>
    <w:rsid w:val="00C0301A"/>
    <w:rsid w:val="00C033C9"/>
    <w:rsid w:val="00C036BA"/>
    <w:rsid w:val="00C037B8"/>
    <w:rsid w:val="00C0383A"/>
    <w:rsid w:val="00C038E8"/>
    <w:rsid w:val="00C03967"/>
    <w:rsid w:val="00C03BA1"/>
    <w:rsid w:val="00C0453B"/>
    <w:rsid w:val="00C046D1"/>
    <w:rsid w:val="00C047A5"/>
    <w:rsid w:val="00C05123"/>
    <w:rsid w:val="00C051DC"/>
    <w:rsid w:val="00C052EA"/>
    <w:rsid w:val="00C05A81"/>
    <w:rsid w:val="00C05C14"/>
    <w:rsid w:val="00C0628D"/>
    <w:rsid w:val="00C062E2"/>
    <w:rsid w:val="00C0660F"/>
    <w:rsid w:val="00C06C8D"/>
    <w:rsid w:val="00C06D6D"/>
    <w:rsid w:val="00C07407"/>
    <w:rsid w:val="00C076F4"/>
    <w:rsid w:val="00C07E8C"/>
    <w:rsid w:val="00C07E90"/>
    <w:rsid w:val="00C10EFD"/>
    <w:rsid w:val="00C11794"/>
    <w:rsid w:val="00C12397"/>
    <w:rsid w:val="00C13092"/>
    <w:rsid w:val="00C13CC3"/>
    <w:rsid w:val="00C142DA"/>
    <w:rsid w:val="00C144A5"/>
    <w:rsid w:val="00C15D24"/>
    <w:rsid w:val="00C15D8E"/>
    <w:rsid w:val="00C16391"/>
    <w:rsid w:val="00C16731"/>
    <w:rsid w:val="00C16839"/>
    <w:rsid w:val="00C16B37"/>
    <w:rsid w:val="00C16C15"/>
    <w:rsid w:val="00C16DB9"/>
    <w:rsid w:val="00C16E8A"/>
    <w:rsid w:val="00C1746B"/>
    <w:rsid w:val="00C178AB"/>
    <w:rsid w:val="00C2022F"/>
    <w:rsid w:val="00C203C0"/>
    <w:rsid w:val="00C206AE"/>
    <w:rsid w:val="00C206F8"/>
    <w:rsid w:val="00C20748"/>
    <w:rsid w:val="00C20ABF"/>
    <w:rsid w:val="00C21028"/>
    <w:rsid w:val="00C21CBE"/>
    <w:rsid w:val="00C21FB2"/>
    <w:rsid w:val="00C22911"/>
    <w:rsid w:val="00C22CA9"/>
    <w:rsid w:val="00C231F1"/>
    <w:rsid w:val="00C236E8"/>
    <w:rsid w:val="00C237D1"/>
    <w:rsid w:val="00C241DD"/>
    <w:rsid w:val="00C24789"/>
    <w:rsid w:val="00C24A23"/>
    <w:rsid w:val="00C24E69"/>
    <w:rsid w:val="00C25142"/>
    <w:rsid w:val="00C2544C"/>
    <w:rsid w:val="00C2555B"/>
    <w:rsid w:val="00C25D82"/>
    <w:rsid w:val="00C26379"/>
    <w:rsid w:val="00C2653B"/>
    <w:rsid w:val="00C26916"/>
    <w:rsid w:val="00C26E58"/>
    <w:rsid w:val="00C26F29"/>
    <w:rsid w:val="00C27103"/>
    <w:rsid w:val="00C27CCB"/>
    <w:rsid w:val="00C27D6F"/>
    <w:rsid w:val="00C3025F"/>
    <w:rsid w:val="00C3067E"/>
    <w:rsid w:val="00C31060"/>
    <w:rsid w:val="00C31729"/>
    <w:rsid w:val="00C31836"/>
    <w:rsid w:val="00C319FC"/>
    <w:rsid w:val="00C31A23"/>
    <w:rsid w:val="00C31F3B"/>
    <w:rsid w:val="00C323FF"/>
    <w:rsid w:val="00C32CF5"/>
    <w:rsid w:val="00C32D7E"/>
    <w:rsid w:val="00C33108"/>
    <w:rsid w:val="00C33321"/>
    <w:rsid w:val="00C334F4"/>
    <w:rsid w:val="00C337BE"/>
    <w:rsid w:val="00C338B8"/>
    <w:rsid w:val="00C34CE8"/>
    <w:rsid w:val="00C34CFF"/>
    <w:rsid w:val="00C35192"/>
    <w:rsid w:val="00C351E7"/>
    <w:rsid w:val="00C35237"/>
    <w:rsid w:val="00C35C54"/>
    <w:rsid w:val="00C36611"/>
    <w:rsid w:val="00C36852"/>
    <w:rsid w:val="00C3685E"/>
    <w:rsid w:val="00C368E5"/>
    <w:rsid w:val="00C37D25"/>
    <w:rsid w:val="00C37FF2"/>
    <w:rsid w:val="00C40871"/>
    <w:rsid w:val="00C40AA1"/>
    <w:rsid w:val="00C4103B"/>
    <w:rsid w:val="00C4133D"/>
    <w:rsid w:val="00C417A5"/>
    <w:rsid w:val="00C41968"/>
    <w:rsid w:val="00C42781"/>
    <w:rsid w:val="00C42C3D"/>
    <w:rsid w:val="00C42E71"/>
    <w:rsid w:val="00C42FE0"/>
    <w:rsid w:val="00C431E1"/>
    <w:rsid w:val="00C43521"/>
    <w:rsid w:val="00C43CC8"/>
    <w:rsid w:val="00C43D37"/>
    <w:rsid w:val="00C44157"/>
    <w:rsid w:val="00C44241"/>
    <w:rsid w:val="00C44682"/>
    <w:rsid w:val="00C44893"/>
    <w:rsid w:val="00C44AB9"/>
    <w:rsid w:val="00C44C50"/>
    <w:rsid w:val="00C44E00"/>
    <w:rsid w:val="00C44E75"/>
    <w:rsid w:val="00C45EDB"/>
    <w:rsid w:val="00C4689F"/>
    <w:rsid w:val="00C4691E"/>
    <w:rsid w:val="00C46B55"/>
    <w:rsid w:val="00C474DC"/>
    <w:rsid w:val="00C50895"/>
    <w:rsid w:val="00C51836"/>
    <w:rsid w:val="00C51BFC"/>
    <w:rsid w:val="00C51FE1"/>
    <w:rsid w:val="00C526B9"/>
    <w:rsid w:val="00C53285"/>
    <w:rsid w:val="00C535C5"/>
    <w:rsid w:val="00C5469D"/>
    <w:rsid w:val="00C5480A"/>
    <w:rsid w:val="00C54D80"/>
    <w:rsid w:val="00C54E3C"/>
    <w:rsid w:val="00C55DBF"/>
    <w:rsid w:val="00C56C47"/>
    <w:rsid w:val="00C5793A"/>
    <w:rsid w:val="00C57A9E"/>
    <w:rsid w:val="00C57DBC"/>
    <w:rsid w:val="00C60053"/>
    <w:rsid w:val="00C602CA"/>
    <w:rsid w:val="00C6050C"/>
    <w:rsid w:val="00C607AD"/>
    <w:rsid w:val="00C60F9C"/>
    <w:rsid w:val="00C617FD"/>
    <w:rsid w:val="00C61E17"/>
    <w:rsid w:val="00C62123"/>
    <w:rsid w:val="00C62917"/>
    <w:rsid w:val="00C62D39"/>
    <w:rsid w:val="00C62F4D"/>
    <w:rsid w:val="00C63C2D"/>
    <w:rsid w:val="00C64007"/>
    <w:rsid w:val="00C64789"/>
    <w:rsid w:val="00C64CBA"/>
    <w:rsid w:val="00C64E37"/>
    <w:rsid w:val="00C64FF0"/>
    <w:rsid w:val="00C65099"/>
    <w:rsid w:val="00C6528A"/>
    <w:rsid w:val="00C6554D"/>
    <w:rsid w:val="00C657C2"/>
    <w:rsid w:val="00C65D38"/>
    <w:rsid w:val="00C6622C"/>
    <w:rsid w:val="00C665BE"/>
    <w:rsid w:val="00C66FEA"/>
    <w:rsid w:val="00C67143"/>
    <w:rsid w:val="00C67D9F"/>
    <w:rsid w:val="00C70490"/>
    <w:rsid w:val="00C70A12"/>
    <w:rsid w:val="00C70C0B"/>
    <w:rsid w:val="00C70D66"/>
    <w:rsid w:val="00C70E0D"/>
    <w:rsid w:val="00C711D8"/>
    <w:rsid w:val="00C73C38"/>
    <w:rsid w:val="00C742FE"/>
    <w:rsid w:val="00C74355"/>
    <w:rsid w:val="00C745A5"/>
    <w:rsid w:val="00C7482E"/>
    <w:rsid w:val="00C74DBF"/>
    <w:rsid w:val="00C7534A"/>
    <w:rsid w:val="00C7564A"/>
    <w:rsid w:val="00C75961"/>
    <w:rsid w:val="00C75992"/>
    <w:rsid w:val="00C75AA1"/>
    <w:rsid w:val="00C75D38"/>
    <w:rsid w:val="00C75F3E"/>
    <w:rsid w:val="00C76141"/>
    <w:rsid w:val="00C766DA"/>
    <w:rsid w:val="00C76AFD"/>
    <w:rsid w:val="00C7751B"/>
    <w:rsid w:val="00C80214"/>
    <w:rsid w:val="00C803C3"/>
    <w:rsid w:val="00C80F3C"/>
    <w:rsid w:val="00C81169"/>
    <w:rsid w:val="00C81236"/>
    <w:rsid w:val="00C81CBA"/>
    <w:rsid w:val="00C81D7D"/>
    <w:rsid w:val="00C82046"/>
    <w:rsid w:val="00C820C3"/>
    <w:rsid w:val="00C82185"/>
    <w:rsid w:val="00C8257B"/>
    <w:rsid w:val="00C82A24"/>
    <w:rsid w:val="00C82AA2"/>
    <w:rsid w:val="00C82B87"/>
    <w:rsid w:val="00C830A8"/>
    <w:rsid w:val="00C830B6"/>
    <w:rsid w:val="00C83964"/>
    <w:rsid w:val="00C83A46"/>
    <w:rsid w:val="00C83EDA"/>
    <w:rsid w:val="00C840E4"/>
    <w:rsid w:val="00C850ED"/>
    <w:rsid w:val="00C853C5"/>
    <w:rsid w:val="00C856CC"/>
    <w:rsid w:val="00C85E2F"/>
    <w:rsid w:val="00C85F78"/>
    <w:rsid w:val="00C862D2"/>
    <w:rsid w:val="00C86333"/>
    <w:rsid w:val="00C8641A"/>
    <w:rsid w:val="00C865D0"/>
    <w:rsid w:val="00C8698E"/>
    <w:rsid w:val="00C86FFC"/>
    <w:rsid w:val="00C87333"/>
    <w:rsid w:val="00C87435"/>
    <w:rsid w:val="00C87D91"/>
    <w:rsid w:val="00C87DF9"/>
    <w:rsid w:val="00C906A2"/>
    <w:rsid w:val="00C90A3D"/>
    <w:rsid w:val="00C90B2D"/>
    <w:rsid w:val="00C90C60"/>
    <w:rsid w:val="00C90F00"/>
    <w:rsid w:val="00C91F8A"/>
    <w:rsid w:val="00C92641"/>
    <w:rsid w:val="00C9299D"/>
    <w:rsid w:val="00C92B30"/>
    <w:rsid w:val="00C92CFB"/>
    <w:rsid w:val="00C930A7"/>
    <w:rsid w:val="00C93207"/>
    <w:rsid w:val="00C937EA"/>
    <w:rsid w:val="00C93B1D"/>
    <w:rsid w:val="00C93EA3"/>
    <w:rsid w:val="00C946FB"/>
    <w:rsid w:val="00C949B8"/>
    <w:rsid w:val="00C94B66"/>
    <w:rsid w:val="00C94DFF"/>
    <w:rsid w:val="00C95EA5"/>
    <w:rsid w:val="00C963D1"/>
    <w:rsid w:val="00C96677"/>
    <w:rsid w:val="00C966FD"/>
    <w:rsid w:val="00C9670B"/>
    <w:rsid w:val="00C96963"/>
    <w:rsid w:val="00C9696D"/>
    <w:rsid w:val="00C97591"/>
    <w:rsid w:val="00C976E8"/>
    <w:rsid w:val="00C977B4"/>
    <w:rsid w:val="00C9788A"/>
    <w:rsid w:val="00C97CC0"/>
    <w:rsid w:val="00C97E8C"/>
    <w:rsid w:val="00CA062C"/>
    <w:rsid w:val="00CA1439"/>
    <w:rsid w:val="00CA1881"/>
    <w:rsid w:val="00CA19EF"/>
    <w:rsid w:val="00CA1B92"/>
    <w:rsid w:val="00CA1C05"/>
    <w:rsid w:val="00CA2524"/>
    <w:rsid w:val="00CA34E3"/>
    <w:rsid w:val="00CA3802"/>
    <w:rsid w:val="00CA3F3D"/>
    <w:rsid w:val="00CA4212"/>
    <w:rsid w:val="00CA46D7"/>
    <w:rsid w:val="00CA47F8"/>
    <w:rsid w:val="00CA484A"/>
    <w:rsid w:val="00CA4C8E"/>
    <w:rsid w:val="00CA505D"/>
    <w:rsid w:val="00CA588C"/>
    <w:rsid w:val="00CA5D99"/>
    <w:rsid w:val="00CA6B1C"/>
    <w:rsid w:val="00CA6B40"/>
    <w:rsid w:val="00CA78BE"/>
    <w:rsid w:val="00CA7ADD"/>
    <w:rsid w:val="00CA7BE0"/>
    <w:rsid w:val="00CB02E0"/>
    <w:rsid w:val="00CB088E"/>
    <w:rsid w:val="00CB09ED"/>
    <w:rsid w:val="00CB0E04"/>
    <w:rsid w:val="00CB0EFF"/>
    <w:rsid w:val="00CB0F4B"/>
    <w:rsid w:val="00CB1018"/>
    <w:rsid w:val="00CB1860"/>
    <w:rsid w:val="00CB1C1D"/>
    <w:rsid w:val="00CB23D6"/>
    <w:rsid w:val="00CB24BB"/>
    <w:rsid w:val="00CB25CC"/>
    <w:rsid w:val="00CB28D0"/>
    <w:rsid w:val="00CB2B30"/>
    <w:rsid w:val="00CB3635"/>
    <w:rsid w:val="00CB36FC"/>
    <w:rsid w:val="00CB478E"/>
    <w:rsid w:val="00CB489C"/>
    <w:rsid w:val="00CB4BFD"/>
    <w:rsid w:val="00CB5547"/>
    <w:rsid w:val="00CB55C1"/>
    <w:rsid w:val="00CB669A"/>
    <w:rsid w:val="00CB6F7D"/>
    <w:rsid w:val="00CB7309"/>
    <w:rsid w:val="00CB737C"/>
    <w:rsid w:val="00CB74CE"/>
    <w:rsid w:val="00CB7622"/>
    <w:rsid w:val="00CB7F88"/>
    <w:rsid w:val="00CB7FD2"/>
    <w:rsid w:val="00CC00E0"/>
    <w:rsid w:val="00CC010C"/>
    <w:rsid w:val="00CC08D1"/>
    <w:rsid w:val="00CC0EAE"/>
    <w:rsid w:val="00CC0FD1"/>
    <w:rsid w:val="00CC10F1"/>
    <w:rsid w:val="00CC1942"/>
    <w:rsid w:val="00CC19CB"/>
    <w:rsid w:val="00CC217A"/>
    <w:rsid w:val="00CC2494"/>
    <w:rsid w:val="00CC24E1"/>
    <w:rsid w:val="00CC263C"/>
    <w:rsid w:val="00CC3288"/>
    <w:rsid w:val="00CC3D06"/>
    <w:rsid w:val="00CC41AD"/>
    <w:rsid w:val="00CC4CA5"/>
    <w:rsid w:val="00CC4F17"/>
    <w:rsid w:val="00CC56A8"/>
    <w:rsid w:val="00CC5772"/>
    <w:rsid w:val="00CC66DA"/>
    <w:rsid w:val="00CC6B59"/>
    <w:rsid w:val="00CC6B70"/>
    <w:rsid w:val="00CC6CE4"/>
    <w:rsid w:val="00CC6D97"/>
    <w:rsid w:val="00CC7094"/>
    <w:rsid w:val="00CC787D"/>
    <w:rsid w:val="00CC7941"/>
    <w:rsid w:val="00CD0983"/>
    <w:rsid w:val="00CD1755"/>
    <w:rsid w:val="00CD17B5"/>
    <w:rsid w:val="00CD2039"/>
    <w:rsid w:val="00CD2698"/>
    <w:rsid w:val="00CD2BD2"/>
    <w:rsid w:val="00CD2CEB"/>
    <w:rsid w:val="00CD2CF6"/>
    <w:rsid w:val="00CD2EC5"/>
    <w:rsid w:val="00CD2ED2"/>
    <w:rsid w:val="00CD322E"/>
    <w:rsid w:val="00CD35BF"/>
    <w:rsid w:val="00CD3A6E"/>
    <w:rsid w:val="00CD3BC0"/>
    <w:rsid w:val="00CD4009"/>
    <w:rsid w:val="00CD408A"/>
    <w:rsid w:val="00CD40D4"/>
    <w:rsid w:val="00CD446A"/>
    <w:rsid w:val="00CD4510"/>
    <w:rsid w:val="00CD4C17"/>
    <w:rsid w:val="00CD4DC5"/>
    <w:rsid w:val="00CD4FC9"/>
    <w:rsid w:val="00CD5562"/>
    <w:rsid w:val="00CD608A"/>
    <w:rsid w:val="00CD61BD"/>
    <w:rsid w:val="00CD61EE"/>
    <w:rsid w:val="00CD6C86"/>
    <w:rsid w:val="00CD70F4"/>
    <w:rsid w:val="00CD78EA"/>
    <w:rsid w:val="00CD7945"/>
    <w:rsid w:val="00CE04A3"/>
    <w:rsid w:val="00CE0566"/>
    <w:rsid w:val="00CE056A"/>
    <w:rsid w:val="00CE0632"/>
    <w:rsid w:val="00CE0B77"/>
    <w:rsid w:val="00CE0D7B"/>
    <w:rsid w:val="00CE18FE"/>
    <w:rsid w:val="00CE19D2"/>
    <w:rsid w:val="00CE1A04"/>
    <w:rsid w:val="00CE1A2A"/>
    <w:rsid w:val="00CE1A88"/>
    <w:rsid w:val="00CE1B0D"/>
    <w:rsid w:val="00CE1E16"/>
    <w:rsid w:val="00CE280D"/>
    <w:rsid w:val="00CE34BB"/>
    <w:rsid w:val="00CE35BA"/>
    <w:rsid w:val="00CE404E"/>
    <w:rsid w:val="00CE42DD"/>
    <w:rsid w:val="00CE4782"/>
    <w:rsid w:val="00CE4E23"/>
    <w:rsid w:val="00CE4FD0"/>
    <w:rsid w:val="00CE5B12"/>
    <w:rsid w:val="00CE5DB7"/>
    <w:rsid w:val="00CE60E9"/>
    <w:rsid w:val="00CE6699"/>
    <w:rsid w:val="00CE6AEC"/>
    <w:rsid w:val="00CE6D6C"/>
    <w:rsid w:val="00CE6F18"/>
    <w:rsid w:val="00CE71A4"/>
    <w:rsid w:val="00CE72C6"/>
    <w:rsid w:val="00CE7367"/>
    <w:rsid w:val="00CE77FF"/>
    <w:rsid w:val="00CF0646"/>
    <w:rsid w:val="00CF1405"/>
    <w:rsid w:val="00CF187E"/>
    <w:rsid w:val="00CF1C46"/>
    <w:rsid w:val="00CF1CB1"/>
    <w:rsid w:val="00CF1D9C"/>
    <w:rsid w:val="00CF2272"/>
    <w:rsid w:val="00CF242D"/>
    <w:rsid w:val="00CF2735"/>
    <w:rsid w:val="00CF2739"/>
    <w:rsid w:val="00CF2769"/>
    <w:rsid w:val="00CF27ED"/>
    <w:rsid w:val="00CF2A62"/>
    <w:rsid w:val="00CF2E3A"/>
    <w:rsid w:val="00CF388B"/>
    <w:rsid w:val="00CF3B08"/>
    <w:rsid w:val="00CF4C58"/>
    <w:rsid w:val="00CF512A"/>
    <w:rsid w:val="00CF5769"/>
    <w:rsid w:val="00CF590B"/>
    <w:rsid w:val="00CF5A35"/>
    <w:rsid w:val="00CF5DF2"/>
    <w:rsid w:val="00CF5FF4"/>
    <w:rsid w:val="00CF620B"/>
    <w:rsid w:val="00CF680C"/>
    <w:rsid w:val="00CF6DB2"/>
    <w:rsid w:val="00CF6DC4"/>
    <w:rsid w:val="00CF7004"/>
    <w:rsid w:val="00CF789D"/>
    <w:rsid w:val="00CF79BC"/>
    <w:rsid w:val="00CF7D30"/>
    <w:rsid w:val="00D00297"/>
    <w:rsid w:val="00D00B3E"/>
    <w:rsid w:val="00D00CA5"/>
    <w:rsid w:val="00D00F82"/>
    <w:rsid w:val="00D010CF"/>
    <w:rsid w:val="00D014B6"/>
    <w:rsid w:val="00D014D1"/>
    <w:rsid w:val="00D0203E"/>
    <w:rsid w:val="00D02079"/>
    <w:rsid w:val="00D0215C"/>
    <w:rsid w:val="00D0245B"/>
    <w:rsid w:val="00D02622"/>
    <w:rsid w:val="00D02EA8"/>
    <w:rsid w:val="00D02ED5"/>
    <w:rsid w:val="00D02F29"/>
    <w:rsid w:val="00D031EC"/>
    <w:rsid w:val="00D03C63"/>
    <w:rsid w:val="00D03EEA"/>
    <w:rsid w:val="00D044BB"/>
    <w:rsid w:val="00D04827"/>
    <w:rsid w:val="00D04EFF"/>
    <w:rsid w:val="00D05416"/>
    <w:rsid w:val="00D05A17"/>
    <w:rsid w:val="00D05A21"/>
    <w:rsid w:val="00D071DC"/>
    <w:rsid w:val="00D073A2"/>
    <w:rsid w:val="00D079EF"/>
    <w:rsid w:val="00D1150F"/>
    <w:rsid w:val="00D11B71"/>
    <w:rsid w:val="00D120E0"/>
    <w:rsid w:val="00D133B4"/>
    <w:rsid w:val="00D1361F"/>
    <w:rsid w:val="00D137C2"/>
    <w:rsid w:val="00D13B64"/>
    <w:rsid w:val="00D13D9F"/>
    <w:rsid w:val="00D14C60"/>
    <w:rsid w:val="00D14C71"/>
    <w:rsid w:val="00D1507C"/>
    <w:rsid w:val="00D151C5"/>
    <w:rsid w:val="00D15DD8"/>
    <w:rsid w:val="00D15F04"/>
    <w:rsid w:val="00D161EB"/>
    <w:rsid w:val="00D16374"/>
    <w:rsid w:val="00D16E17"/>
    <w:rsid w:val="00D17274"/>
    <w:rsid w:val="00D172BC"/>
    <w:rsid w:val="00D20323"/>
    <w:rsid w:val="00D204B8"/>
    <w:rsid w:val="00D2051D"/>
    <w:rsid w:val="00D20783"/>
    <w:rsid w:val="00D21583"/>
    <w:rsid w:val="00D21F32"/>
    <w:rsid w:val="00D227A9"/>
    <w:rsid w:val="00D229B2"/>
    <w:rsid w:val="00D22E70"/>
    <w:rsid w:val="00D2303B"/>
    <w:rsid w:val="00D2334B"/>
    <w:rsid w:val="00D23A40"/>
    <w:rsid w:val="00D23B98"/>
    <w:rsid w:val="00D23EFE"/>
    <w:rsid w:val="00D242C6"/>
    <w:rsid w:val="00D244DB"/>
    <w:rsid w:val="00D25187"/>
    <w:rsid w:val="00D25202"/>
    <w:rsid w:val="00D257D6"/>
    <w:rsid w:val="00D260F3"/>
    <w:rsid w:val="00D2659C"/>
    <w:rsid w:val="00D26D03"/>
    <w:rsid w:val="00D27EA3"/>
    <w:rsid w:val="00D30486"/>
    <w:rsid w:val="00D3049F"/>
    <w:rsid w:val="00D306BD"/>
    <w:rsid w:val="00D308FC"/>
    <w:rsid w:val="00D30A5F"/>
    <w:rsid w:val="00D30BBC"/>
    <w:rsid w:val="00D31206"/>
    <w:rsid w:val="00D31A31"/>
    <w:rsid w:val="00D32080"/>
    <w:rsid w:val="00D320B6"/>
    <w:rsid w:val="00D3214C"/>
    <w:rsid w:val="00D328D7"/>
    <w:rsid w:val="00D32CF6"/>
    <w:rsid w:val="00D33042"/>
    <w:rsid w:val="00D3318F"/>
    <w:rsid w:val="00D3323D"/>
    <w:rsid w:val="00D332B4"/>
    <w:rsid w:val="00D334E3"/>
    <w:rsid w:val="00D336BD"/>
    <w:rsid w:val="00D3399D"/>
    <w:rsid w:val="00D33AD5"/>
    <w:rsid w:val="00D34072"/>
    <w:rsid w:val="00D343DE"/>
    <w:rsid w:val="00D344C8"/>
    <w:rsid w:val="00D34591"/>
    <w:rsid w:val="00D34916"/>
    <w:rsid w:val="00D34A58"/>
    <w:rsid w:val="00D34C0C"/>
    <w:rsid w:val="00D35315"/>
    <w:rsid w:val="00D358D4"/>
    <w:rsid w:val="00D36987"/>
    <w:rsid w:val="00D36EEA"/>
    <w:rsid w:val="00D375BC"/>
    <w:rsid w:val="00D37787"/>
    <w:rsid w:val="00D377DA"/>
    <w:rsid w:val="00D37A82"/>
    <w:rsid w:val="00D40498"/>
    <w:rsid w:val="00D40852"/>
    <w:rsid w:val="00D41306"/>
    <w:rsid w:val="00D4141B"/>
    <w:rsid w:val="00D4158F"/>
    <w:rsid w:val="00D41B39"/>
    <w:rsid w:val="00D41C0A"/>
    <w:rsid w:val="00D422E7"/>
    <w:rsid w:val="00D42891"/>
    <w:rsid w:val="00D42B1A"/>
    <w:rsid w:val="00D431C1"/>
    <w:rsid w:val="00D433AD"/>
    <w:rsid w:val="00D43615"/>
    <w:rsid w:val="00D437B6"/>
    <w:rsid w:val="00D45229"/>
    <w:rsid w:val="00D45691"/>
    <w:rsid w:val="00D457E6"/>
    <w:rsid w:val="00D45A78"/>
    <w:rsid w:val="00D4622A"/>
    <w:rsid w:val="00D462B8"/>
    <w:rsid w:val="00D46601"/>
    <w:rsid w:val="00D46A70"/>
    <w:rsid w:val="00D46AAD"/>
    <w:rsid w:val="00D46AD7"/>
    <w:rsid w:val="00D46D68"/>
    <w:rsid w:val="00D473EB"/>
    <w:rsid w:val="00D47473"/>
    <w:rsid w:val="00D4796E"/>
    <w:rsid w:val="00D479CE"/>
    <w:rsid w:val="00D50005"/>
    <w:rsid w:val="00D51516"/>
    <w:rsid w:val="00D51A89"/>
    <w:rsid w:val="00D51CCE"/>
    <w:rsid w:val="00D51E4E"/>
    <w:rsid w:val="00D52C34"/>
    <w:rsid w:val="00D533C4"/>
    <w:rsid w:val="00D534B0"/>
    <w:rsid w:val="00D5359E"/>
    <w:rsid w:val="00D54960"/>
    <w:rsid w:val="00D54BA8"/>
    <w:rsid w:val="00D55353"/>
    <w:rsid w:val="00D555F5"/>
    <w:rsid w:val="00D55688"/>
    <w:rsid w:val="00D55D3C"/>
    <w:rsid w:val="00D562F9"/>
    <w:rsid w:val="00D56901"/>
    <w:rsid w:val="00D56A2D"/>
    <w:rsid w:val="00D5721F"/>
    <w:rsid w:val="00D57327"/>
    <w:rsid w:val="00D577DA"/>
    <w:rsid w:val="00D57820"/>
    <w:rsid w:val="00D600F6"/>
    <w:rsid w:val="00D6085D"/>
    <w:rsid w:val="00D60956"/>
    <w:rsid w:val="00D609CF"/>
    <w:rsid w:val="00D611BC"/>
    <w:rsid w:val="00D61242"/>
    <w:rsid w:val="00D612CA"/>
    <w:rsid w:val="00D613C2"/>
    <w:rsid w:val="00D61664"/>
    <w:rsid w:val="00D617CE"/>
    <w:rsid w:val="00D61A7C"/>
    <w:rsid w:val="00D61B57"/>
    <w:rsid w:val="00D61BE4"/>
    <w:rsid w:val="00D61E1C"/>
    <w:rsid w:val="00D62266"/>
    <w:rsid w:val="00D6236A"/>
    <w:rsid w:val="00D6280D"/>
    <w:rsid w:val="00D63058"/>
    <w:rsid w:val="00D63D7C"/>
    <w:rsid w:val="00D640DD"/>
    <w:rsid w:val="00D64445"/>
    <w:rsid w:val="00D64B35"/>
    <w:rsid w:val="00D65516"/>
    <w:rsid w:val="00D65808"/>
    <w:rsid w:val="00D65B78"/>
    <w:rsid w:val="00D65BE6"/>
    <w:rsid w:val="00D65CDE"/>
    <w:rsid w:val="00D65DAD"/>
    <w:rsid w:val="00D660C1"/>
    <w:rsid w:val="00D6625B"/>
    <w:rsid w:val="00D66D68"/>
    <w:rsid w:val="00D6706B"/>
    <w:rsid w:val="00D67176"/>
    <w:rsid w:val="00D673AA"/>
    <w:rsid w:val="00D6768E"/>
    <w:rsid w:val="00D679FC"/>
    <w:rsid w:val="00D70758"/>
    <w:rsid w:val="00D71710"/>
    <w:rsid w:val="00D71A3E"/>
    <w:rsid w:val="00D71ADD"/>
    <w:rsid w:val="00D71FC6"/>
    <w:rsid w:val="00D72236"/>
    <w:rsid w:val="00D7255A"/>
    <w:rsid w:val="00D72847"/>
    <w:rsid w:val="00D72EEB"/>
    <w:rsid w:val="00D73790"/>
    <w:rsid w:val="00D73AF3"/>
    <w:rsid w:val="00D7456D"/>
    <w:rsid w:val="00D74B82"/>
    <w:rsid w:val="00D74ED7"/>
    <w:rsid w:val="00D751FD"/>
    <w:rsid w:val="00D75A03"/>
    <w:rsid w:val="00D75EDE"/>
    <w:rsid w:val="00D76304"/>
    <w:rsid w:val="00D764D3"/>
    <w:rsid w:val="00D767BC"/>
    <w:rsid w:val="00D769EC"/>
    <w:rsid w:val="00D76CB6"/>
    <w:rsid w:val="00D76F2B"/>
    <w:rsid w:val="00D7712F"/>
    <w:rsid w:val="00D8055C"/>
    <w:rsid w:val="00D80841"/>
    <w:rsid w:val="00D808A0"/>
    <w:rsid w:val="00D80DB5"/>
    <w:rsid w:val="00D81278"/>
    <w:rsid w:val="00D81CEC"/>
    <w:rsid w:val="00D81D60"/>
    <w:rsid w:val="00D82214"/>
    <w:rsid w:val="00D82A96"/>
    <w:rsid w:val="00D83E1B"/>
    <w:rsid w:val="00D84391"/>
    <w:rsid w:val="00D8457E"/>
    <w:rsid w:val="00D84A5B"/>
    <w:rsid w:val="00D84CAA"/>
    <w:rsid w:val="00D84EE7"/>
    <w:rsid w:val="00D84F5C"/>
    <w:rsid w:val="00D85134"/>
    <w:rsid w:val="00D855CB"/>
    <w:rsid w:val="00D85C0F"/>
    <w:rsid w:val="00D85EAB"/>
    <w:rsid w:val="00D85EDE"/>
    <w:rsid w:val="00D8621C"/>
    <w:rsid w:val="00D863C2"/>
    <w:rsid w:val="00D86430"/>
    <w:rsid w:val="00D86852"/>
    <w:rsid w:val="00D87071"/>
    <w:rsid w:val="00D87F55"/>
    <w:rsid w:val="00D901B1"/>
    <w:rsid w:val="00D9073E"/>
    <w:rsid w:val="00D907D4"/>
    <w:rsid w:val="00D90E3D"/>
    <w:rsid w:val="00D91802"/>
    <w:rsid w:val="00D923EC"/>
    <w:rsid w:val="00D93BF0"/>
    <w:rsid w:val="00D93C0C"/>
    <w:rsid w:val="00D93DB5"/>
    <w:rsid w:val="00D94873"/>
    <w:rsid w:val="00D94A01"/>
    <w:rsid w:val="00D94B30"/>
    <w:rsid w:val="00D94D11"/>
    <w:rsid w:val="00D94D77"/>
    <w:rsid w:val="00D9544C"/>
    <w:rsid w:val="00D95AF3"/>
    <w:rsid w:val="00D95D68"/>
    <w:rsid w:val="00D9683F"/>
    <w:rsid w:val="00D97234"/>
    <w:rsid w:val="00D973C0"/>
    <w:rsid w:val="00D9744C"/>
    <w:rsid w:val="00D97A59"/>
    <w:rsid w:val="00D97A98"/>
    <w:rsid w:val="00D97D99"/>
    <w:rsid w:val="00D97DBB"/>
    <w:rsid w:val="00DA06D2"/>
    <w:rsid w:val="00DA0E48"/>
    <w:rsid w:val="00DA1D22"/>
    <w:rsid w:val="00DA273A"/>
    <w:rsid w:val="00DA2944"/>
    <w:rsid w:val="00DA3462"/>
    <w:rsid w:val="00DA3EA2"/>
    <w:rsid w:val="00DA48EC"/>
    <w:rsid w:val="00DA497C"/>
    <w:rsid w:val="00DA4BCE"/>
    <w:rsid w:val="00DA500D"/>
    <w:rsid w:val="00DA5075"/>
    <w:rsid w:val="00DA51A7"/>
    <w:rsid w:val="00DA52F1"/>
    <w:rsid w:val="00DA5335"/>
    <w:rsid w:val="00DA5455"/>
    <w:rsid w:val="00DA5467"/>
    <w:rsid w:val="00DA5C36"/>
    <w:rsid w:val="00DA5E70"/>
    <w:rsid w:val="00DA5F7F"/>
    <w:rsid w:val="00DA6322"/>
    <w:rsid w:val="00DA675E"/>
    <w:rsid w:val="00DA69A4"/>
    <w:rsid w:val="00DA6D05"/>
    <w:rsid w:val="00DA6FE7"/>
    <w:rsid w:val="00DA7762"/>
    <w:rsid w:val="00DA78B0"/>
    <w:rsid w:val="00DA78EE"/>
    <w:rsid w:val="00DA7BAD"/>
    <w:rsid w:val="00DA7D31"/>
    <w:rsid w:val="00DB0392"/>
    <w:rsid w:val="00DB046F"/>
    <w:rsid w:val="00DB08F5"/>
    <w:rsid w:val="00DB11E7"/>
    <w:rsid w:val="00DB1204"/>
    <w:rsid w:val="00DB187B"/>
    <w:rsid w:val="00DB1B44"/>
    <w:rsid w:val="00DB1E32"/>
    <w:rsid w:val="00DB2090"/>
    <w:rsid w:val="00DB2AC6"/>
    <w:rsid w:val="00DB2CFA"/>
    <w:rsid w:val="00DB2DDB"/>
    <w:rsid w:val="00DB2EFE"/>
    <w:rsid w:val="00DB2FD9"/>
    <w:rsid w:val="00DB3034"/>
    <w:rsid w:val="00DB30FC"/>
    <w:rsid w:val="00DB336B"/>
    <w:rsid w:val="00DB35D2"/>
    <w:rsid w:val="00DB3762"/>
    <w:rsid w:val="00DB3A1E"/>
    <w:rsid w:val="00DB3CCD"/>
    <w:rsid w:val="00DB458C"/>
    <w:rsid w:val="00DB4863"/>
    <w:rsid w:val="00DB53DF"/>
    <w:rsid w:val="00DB53F0"/>
    <w:rsid w:val="00DB59FD"/>
    <w:rsid w:val="00DB62AC"/>
    <w:rsid w:val="00DB6476"/>
    <w:rsid w:val="00DB677E"/>
    <w:rsid w:val="00DB6A68"/>
    <w:rsid w:val="00DB6EAE"/>
    <w:rsid w:val="00DB7781"/>
    <w:rsid w:val="00DC00C2"/>
    <w:rsid w:val="00DC0143"/>
    <w:rsid w:val="00DC05FE"/>
    <w:rsid w:val="00DC0B8D"/>
    <w:rsid w:val="00DC0EED"/>
    <w:rsid w:val="00DC1824"/>
    <w:rsid w:val="00DC1897"/>
    <w:rsid w:val="00DC1CF0"/>
    <w:rsid w:val="00DC2240"/>
    <w:rsid w:val="00DC27B0"/>
    <w:rsid w:val="00DC379C"/>
    <w:rsid w:val="00DC3973"/>
    <w:rsid w:val="00DC3AB2"/>
    <w:rsid w:val="00DC3DD5"/>
    <w:rsid w:val="00DC4BAA"/>
    <w:rsid w:val="00DC4C71"/>
    <w:rsid w:val="00DC4EF9"/>
    <w:rsid w:val="00DC4F84"/>
    <w:rsid w:val="00DC528E"/>
    <w:rsid w:val="00DC54F8"/>
    <w:rsid w:val="00DC5ED3"/>
    <w:rsid w:val="00DC6095"/>
    <w:rsid w:val="00DC635A"/>
    <w:rsid w:val="00DC6727"/>
    <w:rsid w:val="00DC6785"/>
    <w:rsid w:val="00DC6B3D"/>
    <w:rsid w:val="00DC6C2A"/>
    <w:rsid w:val="00DC7263"/>
    <w:rsid w:val="00DC7DB1"/>
    <w:rsid w:val="00DD036A"/>
    <w:rsid w:val="00DD05D6"/>
    <w:rsid w:val="00DD076F"/>
    <w:rsid w:val="00DD0D28"/>
    <w:rsid w:val="00DD0D95"/>
    <w:rsid w:val="00DD17B0"/>
    <w:rsid w:val="00DD17C0"/>
    <w:rsid w:val="00DD17C4"/>
    <w:rsid w:val="00DD1F47"/>
    <w:rsid w:val="00DD212F"/>
    <w:rsid w:val="00DD2697"/>
    <w:rsid w:val="00DD28C6"/>
    <w:rsid w:val="00DD31B6"/>
    <w:rsid w:val="00DD31D1"/>
    <w:rsid w:val="00DD3625"/>
    <w:rsid w:val="00DD3858"/>
    <w:rsid w:val="00DD3944"/>
    <w:rsid w:val="00DD4233"/>
    <w:rsid w:val="00DD4899"/>
    <w:rsid w:val="00DD552A"/>
    <w:rsid w:val="00DD6071"/>
    <w:rsid w:val="00DD6A5D"/>
    <w:rsid w:val="00DD6BB8"/>
    <w:rsid w:val="00DD6C20"/>
    <w:rsid w:val="00DD7670"/>
    <w:rsid w:val="00DD77FE"/>
    <w:rsid w:val="00DD7A17"/>
    <w:rsid w:val="00DE06AF"/>
    <w:rsid w:val="00DE0AB7"/>
    <w:rsid w:val="00DE0EDF"/>
    <w:rsid w:val="00DE11A6"/>
    <w:rsid w:val="00DE1420"/>
    <w:rsid w:val="00DE197C"/>
    <w:rsid w:val="00DE23AD"/>
    <w:rsid w:val="00DE278A"/>
    <w:rsid w:val="00DE2ADD"/>
    <w:rsid w:val="00DE2DFC"/>
    <w:rsid w:val="00DE33F1"/>
    <w:rsid w:val="00DE353A"/>
    <w:rsid w:val="00DE364C"/>
    <w:rsid w:val="00DE36F0"/>
    <w:rsid w:val="00DE3E44"/>
    <w:rsid w:val="00DE444F"/>
    <w:rsid w:val="00DE4AB2"/>
    <w:rsid w:val="00DE4AE0"/>
    <w:rsid w:val="00DE5227"/>
    <w:rsid w:val="00DE527E"/>
    <w:rsid w:val="00DE5416"/>
    <w:rsid w:val="00DE5456"/>
    <w:rsid w:val="00DE577E"/>
    <w:rsid w:val="00DE5A10"/>
    <w:rsid w:val="00DE6899"/>
    <w:rsid w:val="00DE7172"/>
    <w:rsid w:val="00DE7AB0"/>
    <w:rsid w:val="00DF00C3"/>
    <w:rsid w:val="00DF0268"/>
    <w:rsid w:val="00DF0837"/>
    <w:rsid w:val="00DF0E47"/>
    <w:rsid w:val="00DF116D"/>
    <w:rsid w:val="00DF1362"/>
    <w:rsid w:val="00DF1BBC"/>
    <w:rsid w:val="00DF1E08"/>
    <w:rsid w:val="00DF201F"/>
    <w:rsid w:val="00DF27C6"/>
    <w:rsid w:val="00DF307D"/>
    <w:rsid w:val="00DF30DD"/>
    <w:rsid w:val="00DF3ABE"/>
    <w:rsid w:val="00DF46D5"/>
    <w:rsid w:val="00DF4CFB"/>
    <w:rsid w:val="00DF4FFC"/>
    <w:rsid w:val="00DF6197"/>
    <w:rsid w:val="00DF649E"/>
    <w:rsid w:val="00DF64A9"/>
    <w:rsid w:val="00DF6B11"/>
    <w:rsid w:val="00DF79BF"/>
    <w:rsid w:val="00E008C3"/>
    <w:rsid w:val="00E00ADC"/>
    <w:rsid w:val="00E017C3"/>
    <w:rsid w:val="00E01E09"/>
    <w:rsid w:val="00E02004"/>
    <w:rsid w:val="00E02305"/>
    <w:rsid w:val="00E023B8"/>
    <w:rsid w:val="00E028F9"/>
    <w:rsid w:val="00E02E83"/>
    <w:rsid w:val="00E03BB1"/>
    <w:rsid w:val="00E03E45"/>
    <w:rsid w:val="00E03F9D"/>
    <w:rsid w:val="00E0412F"/>
    <w:rsid w:val="00E04AF6"/>
    <w:rsid w:val="00E0568C"/>
    <w:rsid w:val="00E058C8"/>
    <w:rsid w:val="00E067EC"/>
    <w:rsid w:val="00E068B5"/>
    <w:rsid w:val="00E06987"/>
    <w:rsid w:val="00E06990"/>
    <w:rsid w:val="00E06B07"/>
    <w:rsid w:val="00E06C7B"/>
    <w:rsid w:val="00E073FB"/>
    <w:rsid w:val="00E0770B"/>
    <w:rsid w:val="00E1020D"/>
    <w:rsid w:val="00E10772"/>
    <w:rsid w:val="00E11A41"/>
    <w:rsid w:val="00E11F6B"/>
    <w:rsid w:val="00E1254A"/>
    <w:rsid w:val="00E1254D"/>
    <w:rsid w:val="00E1266A"/>
    <w:rsid w:val="00E12A0E"/>
    <w:rsid w:val="00E13488"/>
    <w:rsid w:val="00E13752"/>
    <w:rsid w:val="00E13A10"/>
    <w:rsid w:val="00E13EDA"/>
    <w:rsid w:val="00E14B0E"/>
    <w:rsid w:val="00E14E36"/>
    <w:rsid w:val="00E15645"/>
    <w:rsid w:val="00E15CF5"/>
    <w:rsid w:val="00E16529"/>
    <w:rsid w:val="00E16777"/>
    <w:rsid w:val="00E16D63"/>
    <w:rsid w:val="00E1718E"/>
    <w:rsid w:val="00E17787"/>
    <w:rsid w:val="00E17BA9"/>
    <w:rsid w:val="00E207EF"/>
    <w:rsid w:val="00E20C62"/>
    <w:rsid w:val="00E214A5"/>
    <w:rsid w:val="00E21991"/>
    <w:rsid w:val="00E219EB"/>
    <w:rsid w:val="00E21A01"/>
    <w:rsid w:val="00E22036"/>
    <w:rsid w:val="00E22943"/>
    <w:rsid w:val="00E22D51"/>
    <w:rsid w:val="00E22E0B"/>
    <w:rsid w:val="00E22E2C"/>
    <w:rsid w:val="00E23437"/>
    <w:rsid w:val="00E239E6"/>
    <w:rsid w:val="00E23A64"/>
    <w:rsid w:val="00E23ADA"/>
    <w:rsid w:val="00E2498B"/>
    <w:rsid w:val="00E24B66"/>
    <w:rsid w:val="00E253CF"/>
    <w:rsid w:val="00E25541"/>
    <w:rsid w:val="00E259DD"/>
    <w:rsid w:val="00E2630F"/>
    <w:rsid w:val="00E272A9"/>
    <w:rsid w:val="00E27520"/>
    <w:rsid w:val="00E27833"/>
    <w:rsid w:val="00E30A40"/>
    <w:rsid w:val="00E30F40"/>
    <w:rsid w:val="00E317F7"/>
    <w:rsid w:val="00E320C1"/>
    <w:rsid w:val="00E32414"/>
    <w:rsid w:val="00E325BD"/>
    <w:rsid w:val="00E32C45"/>
    <w:rsid w:val="00E32F65"/>
    <w:rsid w:val="00E330B9"/>
    <w:rsid w:val="00E33A22"/>
    <w:rsid w:val="00E341FF"/>
    <w:rsid w:val="00E348EE"/>
    <w:rsid w:val="00E358B4"/>
    <w:rsid w:val="00E358B9"/>
    <w:rsid w:val="00E35CAF"/>
    <w:rsid w:val="00E3601A"/>
    <w:rsid w:val="00E36289"/>
    <w:rsid w:val="00E362B0"/>
    <w:rsid w:val="00E36406"/>
    <w:rsid w:val="00E36AB1"/>
    <w:rsid w:val="00E371F3"/>
    <w:rsid w:val="00E3721D"/>
    <w:rsid w:val="00E376EF"/>
    <w:rsid w:val="00E37725"/>
    <w:rsid w:val="00E37AA9"/>
    <w:rsid w:val="00E37D9F"/>
    <w:rsid w:val="00E4067A"/>
    <w:rsid w:val="00E40ABD"/>
    <w:rsid w:val="00E40B07"/>
    <w:rsid w:val="00E40DE8"/>
    <w:rsid w:val="00E41683"/>
    <w:rsid w:val="00E41B13"/>
    <w:rsid w:val="00E41C56"/>
    <w:rsid w:val="00E4212A"/>
    <w:rsid w:val="00E42633"/>
    <w:rsid w:val="00E42A03"/>
    <w:rsid w:val="00E433BA"/>
    <w:rsid w:val="00E43B3E"/>
    <w:rsid w:val="00E43C70"/>
    <w:rsid w:val="00E44584"/>
    <w:rsid w:val="00E44FFD"/>
    <w:rsid w:val="00E45145"/>
    <w:rsid w:val="00E4571E"/>
    <w:rsid w:val="00E45846"/>
    <w:rsid w:val="00E45C56"/>
    <w:rsid w:val="00E46941"/>
    <w:rsid w:val="00E474FE"/>
    <w:rsid w:val="00E47637"/>
    <w:rsid w:val="00E4787B"/>
    <w:rsid w:val="00E47A76"/>
    <w:rsid w:val="00E501E4"/>
    <w:rsid w:val="00E503A2"/>
    <w:rsid w:val="00E50B6B"/>
    <w:rsid w:val="00E51036"/>
    <w:rsid w:val="00E51AD9"/>
    <w:rsid w:val="00E51F3E"/>
    <w:rsid w:val="00E521DB"/>
    <w:rsid w:val="00E52A17"/>
    <w:rsid w:val="00E52B1E"/>
    <w:rsid w:val="00E52D70"/>
    <w:rsid w:val="00E52DED"/>
    <w:rsid w:val="00E5349F"/>
    <w:rsid w:val="00E536CC"/>
    <w:rsid w:val="00E53894"/>
    <w:rsid w:val="00E53C86"/>
    <w:rsid w:val="00E53D75"/>
    <w:rsid w:val="00E54192"/>
    <w:rsid w:val="00E54232"/>
    <w:rsid w:val="00E54BAD"/>
    <w:rsid w:val="00E551A2"/>
    <w:rsid w:val="00E552FB"/>
    <w:rsid w:val="00E563FC"/>
    <w:rsid w:val="00E56454"/>
    <w:rsid w:val="00E57416"/>
    <w:rsid w:val="00E57A5F"/>
    <w:rsid w:val="00E57E09"/>
    <w:rsid w:val="00E604AC"/>
    <w:rsid w:val="00E60D08"/>
    <w:rsid w:val="00E618D6"/>
    <w:rsid w:val="00E61CEB"/>
    <w:rsid w:val="00E61DD0"/>
    <w:rsid w:val="00E6207B"/>
    <w:rsid w:val="00E62199"/>
    <w:rsid w:val="00E6227F"/>
    <w:rsid w:val="00E623D7"/>
    <w:rsid w:val="00E62920"/>
    <w:rsid w:val="00E62D50"/>
    <w:rsid w:val="00E62EFC"/>
    <w:rsid w:val="00E63417"/>
    <w:rsid w:val="00E63B58"/>
    <w:rsid w:val="00E646A4"/>
    <w:rsid w:val="00E64749"/>
    <w:rsid w:val="00E64EEF"/>
    <w:rsid w:val="00E6565A"/>
    <w:rsid w:val="00E656D4"/>
    <w:rsid w:val="00E65837"/>
    <w:rsid w:val="00E65BEA"/>
    <w:rsid w:val="00E65C9E"/>
    <w:rsid w:val="00E664AB"/>
    <w:rsid w:val="00E66575"/>
    <w:rsid w:val="00E6699E"/>
    <w:rsid w:val="00E669C8"/>
    <w:rsid w:val="00E67548"/>
    <w:rsid w:val="00E675F4"/>
    <w:rsid w:val="00E67741"/>
    <w:rsid w:val="00E67C06"/>
    <w:rsid w:val="00E70326"/>
    <w:rsid w:val="00E707E9"/>
    <w:rsid w:val="00E709DA"/>
    <w:rsid w:val="00E70C9E"/>
    <w:rsid w:val="00E71183"/>
    <w:rsid w:val="00E7138B"/>
    <w:rsid w:val="00E71449"/>
    <w:rsid w:val="00E71575"/>
    <w:rsid w:val="00E71626"/>
    <w:rsid w:val="00E716A8"/>
    <w:rsid w:val="00E724FA"/>
    <w:rsid w:val="00E73A45"/>
    <w:rsid w:val="00E74454"/>
    <w:rsid w:val="00E7539E"/>
    <w:rsid w:val="00E7569C"/>
    <w:rsid w:val="00E75A31"/>
    <w:rsid w:val="00E75B14"/>
    <w:rsid w:val="00E75E9A"/>
    <w:rsid w:val="00E7602C"/>
    <w:rsid w:val="00E764C9"/>
    <w:rsid w:val="00E76D65"/>
    <w:rsid w:val="00E76E6E"/>
    <w:rsid w:val="00E76FA1"/>
    <w:rsid w:val="00E77605"/>
    <w:rsid w:val="00E77A19"/>
    <w:rsid w:val="00E77B81"/>
    <w:rsid w:val="00E77C82"/>
    <w:rsid w:val="00E800E6"/>
    <w:rsid w:val="00E80199"/>
    <w:rsid w:val="00E804AD"/>
    <w:rsid w:val="00E804FA"/>
    <w:rsid w:val="00E80926"/>
    <w:rsid w:val="00E80998"/>
    <w:rsid w:val="00E80C76"/>
    <w:rsid w:val="00E80CB5"/>
    <w:rsid w:val="00E80E61"/>
    <w:rsid w:val="00E812C0"/>
    <w:rsid w:val="00E81DA3"/>
    <w:rsid w:val="00E820ED"/>
    <w:rsid w:val="00E8230E"/>
    <w:rsid w:val="00E823A6"/>
    <w:rsid w:val="00E82891"/>
    <w:rsid w:val="00E82EDC"/>
    <w:rsid w:val="00E832A7"/>
    <w:rsid w:val="00E83353"/>
    <w:rsid w:val="00E833FE"/>
    <w:rsid w:val="00E836C2"/>
    <w:rsid w:val="00E83D47"/>
    <w:rsid w:val="00E84482"/>
    <w:rsid w:val="00E8453D"/>
    <w:rsid w:val="00E84629"/>
    <w:rsid w:val="00E84689"/>
    <w:rsid w:val="00E84865"/>
    <w:rsid w:val="00E84FC8"/>
    <w:rsid w:val="00E85440"/>
    <w:rsid w:val="00E8559F"/>
    <w:rsid w:val="00E855DE"/>
    <w:rsid w:val="00E86667"/>
    <w:rsid w:val="00E86793"/>
    <w:rsid w:val="00E86E60"/>
    <w:rsid w:val="00E8712C"/>
    <w:rsid w:val="00E87590"/>
    <w:rsid w:val="00E875E8"/>
    <w:rsid w:val="00E87B03"/>
    <w:rsid w:val="00E901B5"/>
    <w:rsid w:val="00E905EE"/>
    <w:rsid w:val="00E91771"/>
    <w:rsid w:val="00E91FBC"/>
    <w:rsid w:val="00E9214F"/>
    <w:rsid w:val="00E9295C"/>
    <w:rsid w:val="00E92D7E"/>
    <w:rsid w:val="00E931C8"/>
    <w:rsid w:val="00E93392"/>
    <w:rsid w:val="00E933AB"/>
    <w:rsid w:val="00E93755"/>
    <w:rsid w:val="00E94135"/>
    <w:rsid w:val="00E948B7"/>
    <w:rsid w:val="00E948F4"/>
    <w:rsid w:val="00E94A19"/>
    <w:rsid w:val="00E94FDE"/>
    <w:rsid w:val="00E9601B"/>
    <w:rsid w:val="00E962A9"/>
    <w:rsid w:val="00E96BCB"/>
    <w:rsid w:val="00E96D9B"/>
    <w:rsid w:val="00E970D9"/>
    <w:rsid w:val="00E9731E"/>
    <w:rsid w:val="00E97601"/>
    <w:rsid w:val="00E9769E"/>
    <w:rsid w:val="00E9784A"/>
    <w:rsid w:val="00EA04F0"/>
    <w:rsid w:val="00EA1A7B"/>
    <w:rsid w:val="00EA1EED"/>
    <w:rsid w:val="00EA21C7"/>
    <w:rsid w:val="00EA2989"/>
    <w:rsid w:val="00EA29A3"/>
    <w:rsid w:val="00EA2BC7"/>
    <w:rsid w:val="00EA2E40"/>
    <w:rsid w:val="00EA30C1"/>
    <w:rsid w:val="00EA388C"/>
    <w:rsid w:val="00EA3CFA"/>
    <w:rsid w:val="00EA46E0"/>
    <w:rsid w:val="00EA4D35"/>
    <w:rsid w:val="00EA4F33"/>
    <w:rsid w:val="00EA563E"/>
    <w:rsid w:val="00EA59C0"/>
    <w:rsid w:val="00EA5C4A"/>
    <w:rsid w:val="00EA5E64"/>
    <w:rsid w:val="00EA6CA3"/>
    <w:rsid w:val="00EA6D14"/>
    <w:rsid w:val="00EA71CF"/>
    <w:rsid w:val="00EA7288"/>
    <w:rsid w:val="00EA76CA"/>
    <w:rsid w:val="00EA788B"/>
    <w:rsid w:val="00EB08DD"/>
    <w:rsid w:val="00EB1B11"/>
    <w:rsid w:val="00EB1BA5"/>
    <w:rsid w:val="00EB21BA"/>
    <w:rsid w:val="00EB2BD0"/>
    <w:rsid w:val="00EB3778"/>
    <w:rsid w:val="00EB37B9"/>
    <w:rsid w:val="00EB37CD"/>
    <w:rsid w:val="00EB3A2E"/>
    <w:rsid w:val="00EB3EFA"/>
    <w:rsid w:val="00EB42B6"/>
    <w:rsid w:val="00EB4548"/>
    <w:rsid w:val="00EB48AF"/>
    <w:rsid w:val="00EB49F9"/>
    <w:rsid w:val="00EB4C59"/>
    <w:rsid w:val="00EB4DC4"/>
    <w:rsid w:val="00EB4E55"/>
    <w:rsid w:val="00EB5078"/>
    <w:rsid w:val="00EB50F5"/>
    <w:rsid w:val="00EB5124"/>
    <w:rsid w:val="00EB5198"/>
    <w:rsid w:val="00EB51D3"/>
    <w:rsid w:val="00EB5A57"/>
    <w:rsid w:val="00EB6AB9"/>
    <w:rsid w:val="00EB6AC0"/>
    <w:rsid w:val="00EB6C7A"/>
    <w:rsid w:val="00EB7258"/>
    <w:rsid w:val="00EB7D78"/>
    <w:rsid w:val="00EC00A6"/>
    <w:rsid w:val="00EC041C"/>
    <w:rsid w:val="00EC063E"/>
    <w:rsid w:val="00EC08B1"/>
    <w:rsid w:val="00EC09EC"/>
    <w:rsid w:val="00EC0D2F"/>
    <w:rsid w:val="00EC1018"/>
    <w:rsid w:val="00EC13E2"/>
    <w:rsid w:val="00EC1517"/>
    <w:rsid w:val="00EC1A26"/>
    <w:rsid w:val="00EC1B51"/>
    <w:rsid w:val="00EC1CD8"/>
    <w:rsid w:val="00EC1D2D"/>
    <w:rsid w:val="00EC1EE2"/>
    <w:rsid w:val="00EC1FF7"/>
    <w:rsid w:val="00EC233D"/>
    <w:rsid w:val="00EC3036"/>
    <w:rsid w:val="00EC30AE"/>
    <w:rsid w:val="00EC3107"/>
    <w:rsid w:val="00EC32F6"/>
    <w:rsid w:val="00EC3885"/>
    <w:rsid w:val="00EC38A6"/>
    <w:rsid w:val="00EC407F"/>
    <w:rsid w:val="00EC41E1"/>
    <w:rsid w:val="00EC4380"/>
    <w:rsid w:val="00EC4F9A"/>
    <w:rsid w:val="00EC513B"/>
    <w:rsid w:val="00EC6677"/>
    <w:rsid w:val="00EC66B5"/>
    <w:rsid w:val="00EC6A0C"/>
    <w:rsid w:val="00EC6BC3"/>
    <w:rsid w:val="00EC6C27"/>
    <w:rsid w:val="00EC6F0F"/>
    <w:rsid w:val="00EC6F9F"/>
    <w:rsid w:val="00EC7321"/>
    <w:rsid w:val="00EC781D"/>
    <w:rsid w:val="00EC78A4"/>
    <w:rsid w:val="00EC7974"/>
    <w:rsid w:val="00ED06D7"/>
    <w:rsid w:val="00ED08A4"/>
    <w:rsid w:val="00ED0A8C"/>
    <w:rsid w:val="00ED0AA2"/>
    <w:rsid w:val="00ED0C0C"/>
    <w:rsid w:val="00ED10D4"/>
    <w:rsid w:val="00ED128A"/>
    <w:rsid w:val="00ED1CDC"/>
    <w:rsid w:val="00ED1E94"/>
    <w:rsid w:val="00ED1EAE"/>
    <w:rsid w:val="00ED2081"/>
    <w:rsid w:val="00ED21F4"/>
    <w:rsid w:val="00ED27C9"/>
    <w:rsid w:val="00ED2D4A"/>
    <w:rsid w:val="00ED2E26"/>
    <w:rsid w:val="00ED2E74"/>
    <w:rsid w:val="00ED2EDF"/>
    <w:rsid w:val="00ED3642"/>
    <w:rsid w:val="00ED3906"/>
    <w:rsid w:val="00ED412F"/>
    <w:rsid w:val="00ED437F"/>
    <w:rsid w:val="00ED43A0"/>
    <w:rsid w:val="00ED4687"/>
    <w:rsid w:val="00ED49F8"/>
    <w:rsid w:val="00ED4FF7"/>
    <w:rsid w:val="00ED544B"/>
    <w:rsid w:val="00ED587F"/>
    <w:rsid w:val="00ED5D1A"/>
    <w:rsid w:val="00ED5F4F"/>
    <w:rsid w:val="00ED6E6C"/>
    <w:rsid w:val="00ED70DA"/>
    <w:rsid w:val="00ED722E"/>
    <w:rsid w:val="00ED7D61"/>
    <w:rsid w:val="00ED7DC6"/>
    <w:rsid w:val="00EE04E1"/>
    <w:rsid w:val="00EE058F"/>
    <w:rsid w:val="00EE05E8"/>
    <w:rsid w:val="00EE0CC7"/>
    <w:rsid w:val="00EE1166"/>
    <w:rsid w:val="00EE1C05"/>
    <w:rsid w:val="00EE1DC3"/>
    <w:rsid w:val="00EE1EBC"/>
    <w:rsid w:val="00EE2453"/>
    <w:rsid w:val="00EE2C89"/>
    <w:rsid w:val="00EE2DE1"/>
    <w:rsid w:val="00EE3A33"/>
    <w:rsid w:val="00EE43E8"/>
    <w:rsid w:val="00EE4C9A"/>
    <w:rsid w:val="00EE4CFE"/>
    <w:rsid w:val="00EE52CB"/>
    <w:rsid w:val="00EE5817"/>
    <w:rsid w:val="00EE5908"/>
    <w:rsid w:val="00EE60A0"/>
    <w:rsid w:val="00EE612D"/>
    <w:rsid w:val="00EE7492"/>
    <w:rsid w:val="00EE7570"/>
    <w:rsid w:val="00EF067E"/>
    <w:rsid w:val="00EF09C2"/>
    <w:rsid w:val="00EF0BB1"/>
    <w:rsid w:val="00EF1282"/>
    <w:rsid w:val="00EF141E"/>
    <w:rsid w:val="00EF1536"/>
    <w:rsid w:val="00EF1645"/>
    <w:rsid w:val="00EF184F"/>
    <w:rsid w:val="00EF2381"/>
    <w:rsid w:val="00EF24D6"/>
    <w:rsid w:val="00EF2BD5"/>
    <w:rsid w:val="00EF342E"/>
    <w:rsid w:val="00EF3468"/>
    <w:rsid w:val="00EF369C"/>
    <w:rsid w:val="00EF3F74"/>
    <w:rsid w:val="00EF3F8C"/>
    <w:rsid w:val="00EF4171"/>
    <w:rsid w:val="00EF48D1"/>
    <w:rsid w:val="00EF5095"/>
    <w:rsid w:val="00EF5114"/>
    <w:rsid w:val="00EF546B"/>
    <w:rsid w:val="00EF57C1"/>
    <w:rsid w:val="00EF5BD6"/>
    <w:rsid w:val="00EF5DA3"/>
    <w:rsid w:val="00EF6841"/>
    <w:rsid w:val="00EF6B33"/>
    <w:rsid w:val="00EF6B3D"/>
    <w:rsid w:val="00EF7047"/>
    <w:rsid w:val="00EF739C"/>
    <w:rsid w:val="00EF76E0"/>
    <w:rsid w:val="00EF7BF2"/>
    <w:rsid w:val="00F00B05"/>
    <w:rsid w:val="00F00BBA"/>
    <w:rsid w:val="00F01B39"/>
    <w:rsid w:val="00F01D96"/>
    <w:rsid w:val="00F025C8"/>
    <w:rsid w:val="00F025D7"/>
    <w:rsid w:val="00F02911"/>
    <w:rsid w:val="00F02CB3"/>
    <w:rsid w:val="00F02E9A"/>
    <w:rsid w:val="00F037A0"/>
    <w:rsid w:val="00F0418E"/>
    <w:rsid w:val="00F049F4"/>
    <w:rsid w:val="00F05650"/>
    <w:rsid w:val="00F05F09"/>
    <w:rsid w:val="00F0640D"/>
    <w:rsid w:val="00F0650E"/>
    <w:rsid w:val="00F06A90"/>
    <w:rsid w:val="00F06E20"/>
    <w:rsid w:val="00F06E78"/>
    <w:rsid w:val="00F0741F"/>
    <w:rsid w:val="00F078F4"/>
    <w:rsid w:val="00F10AE2"/>
    <w:rsid w:val="00F10E34"/>
    <w:rsid w:val="00F110C8"/>
    <w:rsid w:val="00F11412"/>
    <w:rsid w:val="00F118B1"/>
    <w:rsid w:val="00F11912"/>
    <w:rsid w:val="00F11ED7"/>
    <w:rsid w:val="00F13600"/>
    <w:rsid w:val="00F1393E"/>
    <w:rsid w:val="00F13B9F"/>
    <w:rsid w:val="00F13D43"/>
    <w:rsid w:val="00F13EAF"/>
    <w:rsid w:val="00F14068"/>
    <w:rsid w:val="00F1424B"/>
    <w:rsid w:val="00F14575"/>
    <w:rsid w:val="00F15647"/>
    <w:rsid w:val="00F15F2E"/>
    <w:rsid w:val="00F1607E"/>
    <w:rsid w:val="00F1652B"/>
    <w:rsid w:val="00F16DCF"/>
    <w:rsid w:val="00F171A9"/>
    <w:rsid w:val="00F173D1"/>
    <w:rsid w:val="00F1753F"/>
    <w:rsid w:val="00F17865"/>
    <w:rsid w:val="00F17B65"/>
    <w:rsid w:val="00F17D92"/>
    <w:rsid w:val="00F17DC6"/>
    <w:rsid w:val="00F2022D"/>
    <w:rsid w:val="00F20B9F"/>
    <w:rsid w:val="00F211D2"/>
    <w:rsid w:val="00F21490"/>
    <w:rsid w:val="00F216CF"/>
    <w:rsid w:val="00F218B1"/>
    <w:rsid w:val="00F22478"/>
    <w:rsid w:val="00F225FA"/>
    <w:rsid w:val="00F227B3"/>
    <w:rsid w:val="00F22E9D"/>
    <w:rsid w:val="00F22F13"/>
    <w:rsid w:val="00F236C4"/>
    <w:rsid w:val="00F237B1"/>
    <w:rsid w:val="00F237C7"/>
    <w:rsid w:val="00F23A26"/>
    <w:rsid w:val="00F23BCC"/>
    <w:rsid w:val="00F24C85"/>
    <w:rsid w:val="00F24E3A"/>
    <w:rsid w:val="00F25336"/>
    <w:rsid w:val="00F257A4"/>
    <w:rsid w:val="00F25995"/>
    <w:rsid w:val="00F25DE2"/>
    <w:rsid w:val="00F26353"/>
    <w:rsid w:val="00F271B1"/>
    <w:rsid w:val="00F2736E"/>
    <w:rsid w:val="00F2759E"/>
    <w:rsid w:val="00F2761E"/>
    <w:rsid w:val="00F27632"/>
    <w:rsid w:val="00F27CC1"/>
    <w:rsid w:val="00F3027D"/>
    <w:rsid w:val="00F302FC"/>
    <w:rsid w:val="00F304DB"/>
    <w:rsid w:val="00F308C1"/>
    <w:rsid w:val="00F308ED"/>
    <w:rsid w:val="00F30A48"/>
    <w:rsid w:val="00F30B97"/>
    <w:rsid w:val="00F30C88"/>
    <w:rsid w:val="00F30DC2"/>
    <w:rsid w:val="00F30E70"/>
    <w:rsid w:val="00F314C7"/>
    <w:rsid w:val="00F31B4E"/>
    <w:rsid w:val="00F31BAF"/>
    <w:rsid w:val="00F31CF9"/>
    <w:rsid w:val="00F32802"/>
    <w:rsid w:val="00F32D8D"/>
    <w:rsid w:val="00F334E8"/>
    <w:rsid w:val="00F337D9"/>
    <w:rsid w:val="00F33F82"/>
    <w:rsid w:val="00F3530F"/>
    <w:rsid w:val="00F35EA7"/>
    <w:rsid w:val="00F35EA8"/>
    <w:rsid w:val="00F36F4A"/>
    <w:rsid w:val="00F371E3"/>
    <w:rsid w:val="00F3787D"/>
    <w:rsid w:val="00F3790E"/>
    <w:rsid w:val="00F379DD"/>
    <w:rsid w:val="00F37B1C"/>
    <w:rsid w:val="00F40301"/>
    <w:rsid w:val="00F406EA"/>
    <w:rsid w:val="00F408D1"/>
    <w:rsid w:val="00F40A0D"/>
    <w:rsid w:val="00F40B2B"/>
    <w:rsid w:val="00F4118B"/>
    <w:rsid w:val="00F41805"/>
    <w:rsid w:val="00F4180A"/>
    <w:rsid w:val="00F41C85"/>
    <w:rsid w:val="00F42157"/>
    <w:rsid w:val="00F4259D"/>
    <w:rsid w:val="00F42787"/>
    <w:rsid w:val="00F42CE1"/>
    <w:rsid w:val="00F42ED3"/>
    <w:rsid w:val="00F43DFE"/>
    <w:rsid w:val="00F44660"/>
    <w:rsid w:val="00F446D9"/>
    <w:rsid w:val="00F44707"/>
    <w:rsid w:val="00F44847"/>
    <w:rsid w:val="00F44C63"/>
    <w:rsid w:val="00F4513D"/>
    <w:rsid w:val="00F454B5"/>
    <w:rsid w:val="00F46C95"/>
    <w:rsid w:val="00F47DE0"/>
    <w:rsid w:val="00F509FF"/>
    <w:rsid w:val="00F50CE0"/>
    <w:rsid w:val="00F51378"/>
    <w:rsid w:val="00F51535"/>
    <w:rsid w:val="00F51839"/>
    <w:rsid w:val="00F51C42"/>
    <w:rsid w:val="00F52328"/>
    <w:rsid w:val="00F52956"/>
    <w:rsid w:val="00F52ED3"/>
    <w:rsid w:val="00F53653"/>
    <w:rsid w:val="00F53BBC"/>
    <w:rsid w:val="00F53C19"/>
    <w:rsid w:val="00F53EB5"/>
    <w:rsid w:val="00F53FDD"/>
    <w:rsid w:val="00F54265"/>
    <w:rsid w:val="00F548A0"/>
    <w:rsid w:val="00F549B1"/>
    <w:rsid w:val="00F54A6D"/>
    <w:rsid w:val="00F55247"/>
    <w:rsid w:val="00F5535D"/>
    <w:rsid w:val="00F55567"/>
    <w:rsid w:val="00F557D4"/>
    <w:rsid w:val="00F557DC"/>
    <w:rsid w:val="00F56473"/>
    <w:rsid w:val="00F56D6F"/>
    <w:rsid w:val="00F56FB8"/>
    <w:rsid w:val="00F56FDF"/>
    <w:rsid w:val="00F56FFE"/>
    <w:rsid w:val="00F575D9"/>
    <w:rsid w:val="00F579D5"/>
    <w:rsid w:val="00F57A91"/>
    <w:rsid w:val="00F60354"/>
    <w:rsid w:val="00F6054F"/>
    <w:rsid w:val="00F60D29"/>
    <w:rsid w:val="00F611D8"/>
    <w:rsid w:val="00F6125D"/>
    <w:rsid w:val="00F61999"/>
    <w:rsid w:val="00F61A74"/>
    <w:rsid w:val="00F61AC6"/>
    <w:rsid w:val="00F621B7"/>
    <w:rsid w:val="00F62538"/>
    <w:rsid w:val="00F625C2"/>
    <w:rsid w:val="00F627C3"/>
    <w:rsid w:val="00F629AD"/>
    <w:rsid w:val="00F633B0"/>
    <w:rsid w:val="00F639D0"/>
    <w:rsid w:val="00F63DDF"/>
    <w:rsid w:val="00F640C8"/>
    <w:rsid w:val="00F6482A"/>
    <w:rsid w:val="00F653E0"/>
    <w:rsid w:val="00F658BE"/>
    <w:rsid w:val="00F65914"/>
    <w:rsid w:val="00F65F1C"/>
    <w:rsid w:val="00F66483"/>
    <w:rsid w:val="00F667A1"/>
    <w:rsid w:val="00F667E7"/>
    <w:rsid w:val="00F679F0"/>
    <w:rsid w:val="00F67EAC"/>
    <w:rsid w:val="00F7040D"/>
    <w:rsid w:val="00F7089B"/>
    <w:rsid w:val="00F70A79"/>
    <w:rsid w:val="00F71631"/>
    <w:rsid w:val="00F7180E"/>
    <w:rsid w:val="00F71EBD"/>
    <w:rsid w:val="00F720DD"/>
    <w:rsid w:val="00F7231B"/>
    <w:rsid w:val="00F7241C"/>
    <w:rsid w:val="00F7268D"/>
    <w:rsid w:val="00F72B15"/>
    <w:rsid w:val="00F72CC0"/>
    <w:rsid w:val="00F731CE"/>
    <w:rsid w:val="00F731F6"/>
    <w:rsid w:val="00F731F9"/>
    <w:rsid w:val="00F73974"/>
    <w:rsid w:val="00F73A2C"/>
    <w:rsid w:val="00F742F5"/>
    <w:rsid w:val="00F7433D"/>
    <w:rsid w:val="00F74D15"/>
    <w:rsid w:val="00F75164"/>
    <w:rsid w:val="00F754DC"/>
    <w:rsid w:val="00F755C2"/>
    <w:rsid w:val="00F758F6"/>
    <w:rsid w:val="00F759E0"/>
    <w:rsid w:val="00F7629F"/>
    <w:rsid w:val="00F7643F"/>
    <w:rsid w:val="00F769D3"/>
    <w:rsid w:val="00F76C5A"/>
    <w:rsid w:val="00F7701A"/>
    <w:rsid w:val="00F77127"/>
    <w:rsid w:val="00F77935"/>
    <w:rsid w:val="00F77AE2"/>
    <w:rsid w:val="00F77CCE"/>
    <w:rsid w:val="00F77E66"/>
    <w:rsid w:val="00F8074B"/>
    <w:rsid w:val="00F80FF6"/>
    <w:rsid w:val="00F81059"/>
    <w:rsid w:val="00F81906"/>
    <w:rsid w:val="00F82077"/>
    <w:rsid w:val="00F8342D"/>
    <w:rsid w:val="00F83CE0"/>
    <w:rsid w:val="00F83EB6"/>
    <w:rsid w:val="00F844EE"/>
    <w:rsid w:val="00F848D5"/>
    <w:rsid w:val="00F84AC8"/>
    <w:rsid w:val="00F84C8E"/>
    <w:rsid w:val="00F84DB2"/>
    <w:rsid w:val="00F85400"/>
    <w:rsid w:val="00F85596"/>
    <w:rsid w:val="00F86157"/>
    <w:rsid w:val="00F861AB"/>
    <w:rsid w:val="00F8626A"/>
    <w:rsid w:val="00F86862"/>
    <w:rsid w:val="00F86C05"/>
    <w:rsid w:val="00F86CAC"/>
    <w:rsid w:val="00F86EE8"/>
    <w:rsid w:val="00F87A4D"/>
    <w:rsid w:val="00F87F3A"/>
    <w:rsid w:val="00F90829"/>
    <w:rsid w:val="00F90D6C"/>
    <w:rsid w:val="00F913F3"/>
    <w:rsid w:val="00F91AA9"/>
    <w:rsid w:val="00F91BDA"/>
    <w:rsid w:val="00F922D6"/>
    <w:rsid w:val="00F925F8"/>
    <w:rsid w:val="00F92687"/>
    <w:rsid w:val="00F929C6"/>
    <w:rsid w:val="00F930B2"/>
    <w:rsid w:val="00F9330E"/>
    <w:rsid w:val="00F9336A"/>
    <w:rsid w:val="00F93652"/>
    <w:rsid w:val="00F938DE"/>
    <w:rsid w:val="00F943C5"/>
    <w:rsid w:val="00F94931"/>
    <w:rsid w:val="00F949C6"/>
    <w:rsid w:val="00F94FB7"/>
    <w:rsid w:val="00F95173"/>
    <w:rsid w:val="00F95466"/>
    <w:rsid w:val="00F9552C"/>
    <w:rsid w:val="00F95705"/>
    <w:rsid w:val="00F95EDE"/>
    <w:rsid w:val="00F96921"/>
    <w:rsid w:val="00F96C94"/>
    <w:rsid w:val="00F9743E"/>
    <w:rsid w:val="00F97854"/>
    <w:rsid w:val="00F97C7B"/>
    <w:rsid w:val="00F97CB0"/>
    <w:rsid w:val="00FA00C7"/>
    <w:rsid w:val="00FA0468"/>
    <w:rsid w:val="00FA05ED"/>
    <w:rsid w:val="00FA083D"/>
    <w:rsid w:val="00FA0C5C"/>
    <w:rsid w:val="00FA1C4F"/>
    <w:rsid w:val="00FA2493"/>
    <w:rsid w:val="00FA2F93"/>
    <w:rsid w:val="00FA3714"/>
    <w:rsid w:val="00FA3A79"/>
    <w:rsid w:val="00FA3D48"/>
    <w:rsid w:val="00FA3E25"/>
    <w:rsid w:val="00FA3EBE"/>
    <w:rsid w:val="00FA43CB"/>
    <w:rsid w:val="00FA4916"/>
    <w:rsid w:val="00FA4E27"/>
    <w:rsid w:val="00FA4EA3"/>
    <w:rsid w:val="00FA5055"/>
    <w:rsid w:val="00FA59EF"/>
    <w:rsid w:val="00FA5AFD"/>
    <w:rsid w:val="00FA5D01"/>
    <w:rsid w:val="00FA5E4D"/>
    <w:rsid w:val="00FA6330"/>
    <w:rsid w:val="00FA6E7D"/>
    <w:rsid w:val="00FA703E"/>
    <w:rsid w:val="00FA74FA"/>
    <w:rsid w:val="00FA76B5"/>
    <w:rsid w:val="00FB004E"/>
    <w:rsid w:val="00FB02CC"/>
    <w:rsid w:val="00FB0740"/>
    <w:rsid w:val="00FB0A58"/>
    <w:rsid w:val="00FB1031"/>
    <w:rsid w:val="00FB11DB"/>
    <w:rsid w:val="00FB1264"/>
    <w:rsid w:val="00FB16E1"/>
    <w:rsid w:val="00FB17D4"/>
    <w:rsid w:val="00FB18F9"/>
    <w:rsid w:val="00FB1E2A"/>
    <w:rsid w:val="00FB21E4"/>
    <w:rsid w:val="00FB2619"/>
    <w:rsid w:val="00FB27F0"/>
    <w:rsid w:val="00FB27F7"/>
    <w:rsid w:val="00FB2B46"/>
    <w:rsid w:val="00FB2B61"/>
    <w:rsid w:val="00FB2B95"/>
    <w:rsid w:val="00FB2CC9"/>
    <w:rsid w:val="00FB329B"/>
    <w:rsid w:val="00FB32E0"/>
    <w:rsid w:val="00FB38A8"/>
    <w:rsid w:val="00FB4569"/>
    <w:rsid w:val="00FB5BA3"/>
    <w:rsid w:val="00FB6125"/>
    <w:rsid w:val="00FB6C46"/>
    <w:rsid w:val="00FB7544"/>
    <w:rsid w:val="00FB7661"/>
    <w:rsid w:val="00FB77CD"/>
    <w:rsid w:val="00FB79E1"/>
    <w:rsid w:val="00FB7D62"/>
    <w:rsid w:val="00FB7F7C"/>
    <w:rsid w:val="00FC0057"/>
    <w:rsid w:val="00FC006F"/>
    <w:rsid w:val="00FC0555"/>
    <w:rsid w:val="00FC0676"/>
    <w:rsid w:val="00FC07B9"/>
    <w:rsid w:val="00FC07CB"/>
    <w:rsid w:val="00FC0807"/>
    <w:rsid w:val="00FC0D29"/>
    <w:rsid w:val="00FC122F"/>
    <w:rsid w:val="00FC1A9D"/>
    <w:rsid w:val="00FC22CF"/>
    <w:rsid w:val="00FC24B7"/>
    <w:rsid w:val="00FC261F"/>
    <w:rsid w:val="00FC2BA5"/>
    <w:rsid w:val="00FC306B"/>
    <w:rsid w:val="00FC348A"/>
    <w:rsid w:val="00FC37AD"/>
    <w:rsid w:val="00FC3882"/>
    <w:rsid w:val="00FC38DA"/>
    <w:rsid w:val="00FC3BC2"/>
    <w:rsid w:val="00FC49E9"/>
    <w:rsid w:val="00FC4FC9"/>
    <w:rsid w:val="00FC529A"/>
    <w:rsid w:val="00FC550E"/>
    <w:rsid w:val="00FC5AF0"/>
    <w:rsid w:val="00FC607F"/>
    <w:rsid w:val="00FC60B7"/>
    <w:rsid w:val="00FC61F7"/>
    <w:rsid w:val="00FC6650"/>
    <w:rsid w:val="00FC6A19"/>
    <w:rsid w:val="00FC6AED"/>
    <w:rsid w:val="00FC6B69"/>
    <w:rsid w:val="00FC725C"/>
    <w:rsid w:val="00FC7679"/>
    <w:rsid w:val="00FC7A99"/>
    <w:rsid w:val="00FC7D42"/>
    <w:rsid w:val="00FD0005"/>
    <w:rsid w:val="00FD02EE"/>
    <w:rsid w:val="00FD064D"/>
    <w:rsid w:val="00FD0D37"/>
    <w:rsid w:val="00FD10AD"/>
    <w:rsid w:val="00FD11E8"/>
    <w:rsid w:val="00FD19C0"/>
    <w:rsid w:val="00FD20B7"/>
    <w:rsid w:val="00FD24DC"/>
    <w:rsid w:val="00FD2616"/>
    <w:rsid w:val="00FD29AD"/>
    <w:rsid w:val="00FD4A35"/>
    <w:rsid w:val="00FD5AE4"/>
    <w:rsid w:val="00FD5FF3"/>
    <w:rsid w:val="00FD62FA"/>
    <w:rsid w:val="00FD65E7"/>
    <w:rsid w:val="00FD66BE"/>
    <w:rsid w:val="00FD6820"/>
    <w:rsid w:val="00FD6C8F"/>
    <w:rsid w:val="00FD6E71"/>
    <w:rsid w:val="00FD711F"/>
    <w:rsid w:val="00FD7B44"/>
    <w:rsid w:val="00FE0A1A"/>
    <w:rsid w:val="00FE1126"/>
    <w:rsid w:val="00FE166B"/>
    <w:rsid w:val="00FE18CF"/>
    <w:rsid w:val="00FE1EDB"/>
    <w:rsid w:val="00FE20F1"/>
    <w:rsid w:val="00FE2FC6"/>
    <w:rsid w:val="00FE3281"/>
    <w:rsid w:val="00FE334D"/>
    <w:rsid w:val="00FE3DB7"/>
    <w:rsid w:val="00FE40EF"/>
    <w:rsid w:val="00FE4118"/>
    <w:rsid w:val="00FE4293"/>
    <w:rsid w:val="00FE5210"/>
    <w:rsid w:val="00FE5830"/>
    <w:rsid w:val="00FE5A33"/>
    <w:rsid w:val="00FE5D53"/>
    <w:rsid w:val="00FE63EC"/>
    <w:rsid w:val="00FE67B6"/>
    <w:rsid w:val="00FE685E"/>
    <w:rsid w:val="00FE6EF8"/>
    <w:rsid w:val="00FE7358"/>
    <w:rsid w:val="00FE756B"/>
    <w:rsid w:val="00FE767B"/>
    <w:rsid w:val="00FE7908"/>
    <w:rsid w:val="00FF0044"/>
    <w:rsid w:val="00FF0301"/>
    <w:rsid w:val="00FF04B7"/>
    <w:rsid w:val="00FF0D4E"/>
    <w:rsid w:val="00FF0F1C"/>
    <w:rsid w:val="00FF1535"/>
    <w:rsid w:val="00FF1A7A"/>
    <w:rsid w:val="00FF2761"/>
    <w:rsid w:val="00FF2889"/>
    <w:rsid w:val="00FF2DC6"/>
    <w:rsid w:val="00FF2DE2"/>
    <w:rsid w:val="00FF3D38"/>
    <w:rsid w:val="00FF4082"/>
    <w:rsid w:val="00FF4748"/>
    <w:rsid w:val="00FF4CC6"/>
    <w:rsid w:val="00FF4E0D"/>
    <w:rsid w:val="00FF4E45"/>
    <w:rsid w:val="00FF5328"/>
    <w:rsid w:val="00FF533F"/>
    <w:rsid w:val="00FF5B84"/>
    <w:rsid w:val="00FF62C0"/>
    <w:rsid w:val="00FF6AB2"/>
    <w:rsid w:val="00FF6B56"/>
    <w:rsid w:val="00FF6D6B"/>
    <w:rsid w:val="00FF74FF"/>
    <w:rsid w:val="00FF7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C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69"/>
    <w:rPr>
      <w:lang w:eastAsia="en-US"/>
    </w:rPr>
  </w:style>
  <w:style w:type="paragraph" w:styleId="1">
    <w:name w:val="heading 1"/>
    <w:basedOn w:val="a"/>
    <w:next w:val="a"/>
    <w:qFormat/>
    <w:rsid w:val="00140969"/>
    <w:pPr>
      <w:keepNext/>
      <w:jc w:val="center"/>
      <w:outlineLvl w:val="0"/>
    </w:pPr>
    <w:rPr>
      <w:b/>
      <w:sz w:val="28"/>
    </w:rPr>
  </w:style>
  <w:style w:type="paragraph" w:styleId="20">
    <w:name w:val="heading 2"/>
    <w:basedOn w:val="a"/>
    <w:next w:val="a"/>
    <w:qFormat/>
    <w:rsid w:val="00140969"/>
    <w:pPr>
      <w:keepNext/>
      <w:jc w:val="center"/>
      <w:outlineLvl w:val="1"/>
    </w:pPr>
    <w:rPr>
      <w:b/>
      <w:sz w:val="32"/>
    </w:rPr>
  </w:style>
  <w:style w:type="paragraph" w:styleId="3">
    <w:name w:val="heading 3"/>
    <w:basedOn w:val="a"/>
    <w:next w:val="a"/>
    <w:qFormat/>
    <w:rsid w:val="00140969"/>
    <w:pPr>
      <w:keepNext/>
      <w:jc w:val="center"/>
      <w:outlineLvl w:val="2"/>
    </w:pPr>
    <w:rPr>
      <w:b/>
      <w:sz w:val="24"/>
    </w:rPr>
  </w:style>
  <w:style w:type="paragraph" w:styleId="4">
    <w:name w:val="heading 4"/>
    <w:basedOn w:val="a"/>
    <w:next w:val="a"/>
    <w:qFormat/>
    <w:rsid w:val="00140969"/>
    <w:pPr>
      <w:keepNext/>
      <w:pBdr>
        <w:bottom w:val="double" w:sz="6" w:space="1" w:color="auto"/>
      </w:pBdr>
      <w:jc w:val="right"/>
      <w:outlineLvl w:val="3"/>
    </w:pPr>
    <w:rPr>
      <w:b/>
      <w:i/>
      <w:sz w:val="24"/>
      <w:u w:val="single"/>
    </w:rPr>
  </w:style>
  <w:style w:type="paragraph" w:styleId="5">
    <w:name w:val="heading 5"/>
    <w:basedOn w:val="a"/>
    <w:next w:val="a"/>
    <w:qFormat/>
    <w:rsid w:val="00073FDC"/>
    <w:pPr>
      <w:spacing w:before="240" w:after="60"/>
      <w:outlineLvl w:val="4"/>
    </w:pPr>
    <w:rPr>
      <w:b/>
      <w:bCs/>
      <w:i/>
      <w:iCs/>
      <w:sz w:val="26"/>
      <w:szCs w:val="26"/>
    </w:rPr>
  </w:style>
  <w:style w:type="paragraph" w:styleId="7">
    <w:name w:val="heading 7"/>
    <w:basedOn w:val="a"/>
    <w:next w:val="a"/>
    <w:qFormat/>
    <w:rsid w:val="00073FDC"/>
    <w:pPr>
      <w:spacing w:before="240" w:after="60"/>
      <w:outlineLvl w:val="6"/>
    </w:pPr>
    <w:rPr>
      <w:sz w:val="24"/>
      <w:szCs w:val="24"/>
    </w:rPr>
  </w:style>
  <w:style w:type="paragraph" w:styleId="9">
    <w:name w:val="heading 9"/>
    <w:basedOn w:val="a"/>
    <w:next w:val="a"/>
    <w:qFormat/>
    <w:rsid w:val="00073FD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14"/>
    <w:basedOn w:val="a"/>
    <w:link w:val="a4"/>
    <w:rsid w:val="00140969"/>
    <w:pPr>
      <w:jc w:val="both"/>
    </w:pPr>
    <w:rPr>
      <w:sz w:val="28"/>
    </w:rPr>
  </w:style>
  <w:style w:type="paragraph" w:customStyle="1" w:styleId="10">
    <w:name w:val="Обычный1"/>
    <w:rsid w:val="00140969"/>
    <w:pPr>
      <w:widowControl w:val="0"/>
      <w:spacing w:line="300" w:lineRule="auto"/>
      <w:ind w:left="360" w:hanging="360"/>
    </w:pPr>
    <w:rPr>
      <w:rFonts w:ascii="Arial" w:hAnsi="Arial"/>
      <w:snapToGrid w:val="0"/>
      <w:sz w:val="22"/>
    </w:rPr>
  </w:style>
  <w:style w:type="paragraph" w:styleId="21">
    <w:name w:val="Body Text 2"/>
    <w:basedOn w:val="a"/>
    <w:rsid w:val="00140969"/>
    <w:pPr>
      <w:jc w:val="both"/>
    </w:pPr>
    <w:rPr>
      <w:sz w:val="24"/>
    </w:rPr>
  </w:style>
  <w:style w:type="paragraph" w:customStyle="1" w:styleId="FR1">
    <w:name w:val="FR1"/>
    <w:rsid w:val="00140969"/>
    <w:pPr>
      <w:widowControl w:val="0"/>
      <w:spacing w:before="180" w:line="300" w:lineRule="auto"/>
      <w:ind w:hanging="2180"/>
    </w:pPr>
    <w:rPr>
      <w:rFonts w:ascii="Arial" w:hAnsi="Arial"/>
      <w:b/>
      <w:snapToGrid w:val="0"/>
      <w:sz w:val="22"/>
      <w:lang w:eastAsia="en-US"/>
    </w:rPr>
  </w:style>
  <w:style w:type="paragraph" w:styleId="a5">
    <w:name w:val="Body Text Indent"/>
    <w:basedOn w:val="a"/>
    <w:rsid w:val="00140969"/>
    <w:pPr>
      <w:ind w:left="5529"/>
      <w:jc w:val="both"/>
    </w:pPr>
    <w:rPr>
      <w:sz w:val="28"/>
    </w:rPr>
  </w:style>
  <w:style w:type="paragraph" w:styleId="a6">
    <w:name w:val="Balloon Text"/>
    <w:basedOn w:val="a"/>
    <w:semiHidden/>
    <w:rsid w:val="002A383F"/>
    <w:rPr>
      <w:rFonts w:ascii="Tahoma" w:hAnsi="Tahoma" w:cs="Tahoma"/>
      <w:sz w:val="16"/>
      <w:szCs w:val="16"/>
    </w:rPr>
  </w:style>
  <w:style w:type="table" w:styleId="a7">
    <w:name w:val="Table Grid"/>
    <w:basedOn w:val="a1"/>
    <w:rsid w:val="00454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B5429C"/>
    <w:pPr>
      <w:spacing w:after="120"/>
    </w:pPr>
    <w:rPr>
      <w:sz w:val="16"/>
      <w:szCs w:val="16"/>
    </w:rPr>
  </w:style>
  <w:style w:type="paragraph" w:customStyle="1" w:styleId="Style1">
    <w:name w:val="Style1"/>
    <w:basedOn w:val="a"/>
    <w:rsid w:val="00D6625B"/>
    <w:pPr>
      <w:widowControl w:val="0"/>
      <w:autoSpaceDE w:val="0"/>
      <w:autoSpaceDN w:val="0"/>
      <w:adjustRightInd w:val="0"/>
      <w:spacing w:line="278" w:lineRule="exact"/>
      <w:ind w:firstLine="701"/>
      <w:jc w:val="both"/>
    </w:pPr>
    <w:rPr>
      <w:sz w:val="24"/>
      <w:szCs w:val="24"/>
      <w:lang w:eastAsia="ru-RU"/>
    </w:rPr>
  </w:style>
  <w:style w:type="paragraph" w:customStyle="1" w:styleId="Style2">
    <w:name w:val="Style2"/>
    <w:basedOn w:val="a"/>
    <w:rsid w:val="00D6625B"/>
    <w:pPr>
      <w:widowControl w:val="0"/>
      <w:autoSpaceDE w:val="0"/>
      <w:autoSpaceDN w:val="0"/>
      <w:adjustRightInd w:val="0"/>
      <w:spacing w:line="275" w:lineRule="exact"/>
      <w:jc w:val="both"/>
    </w:pPr>
    <w:rPr>
      <w:sz w:val="24"/>
      <w:szCs w:val="24"/>
      <w:lang w:eastAsia="ru-RU"/>
    </w:rPr>
  </w:style>
  <w:style w:type="character" w:customStyle="1" w:styleId="FontStyle25">
    <w:name w:val="Font Style25"/>
    <w:rsid w:val="00D6625B"/>
    <w:rPr>
      <w:rFonts w:ascii="Times New Roman" w:hAnsi="Times New Roman" w:cs="Times New Roman"/>
      <w:sz w:val="20"/>
      <w:szCs w:val="20"/>
    </w:rPr>
  </w:style>
  <w:style w:type="paragraph" w:customStyle="1" w:styleId="Style10">
    <w:name w:val="Style10"/>
    <w:basedOn w:val="a"/>
    <w:rsid w:val="00F1652B"/>
    <w:pPr>
      <w:widowControl w:val="0"/>
      <w:autoSpaceDE w:val="0"/>
      <w:autoSpaceDN w:val="0"/>
      <w:adjustRightInd w:val="0"/>
      <w:spacing w:line="278" w:lineRule="exact"/>
    </w:pPr>
    <w:rPr>
      <w:sz w:val="24"/>
      <w:szCs w:val="24"/>
      <w:lang w:eastAsia="ru-RU"/>
    </w:rPr>
  </w:style>
  <w:style w:type="paragraph" w:customStyle="1" w:styleId="Style4">
    <w:name w:val="Style4"/>
    <w:basedOn w:val="a"/>
    <w:rsid w:val="001B07D4"/>
    <w:pPr>
      <w:widowControl w:val="0"/>
      <w:autoSpaceDE w:val="0"/>
      <w:autoSpaceDN w:val="0"/>
      <w:adjustRightInd w:val="0"/>
    </w:pPr>
    <w:rPr>
      <w:sz w:val="24"/>
      <w:szCs w:val="24"/>
      <w:lang w:eastAsia="ru-RU"/>
    </w:rPr>
  </w:style>
  <w:style w:type="character" w:customStyle="1" w:styleId="FontStyle26">
    <w:name w:val="Font Style26"/>
    <w:rsid w:val="001B07D4"/>
    <w:rPr>
      <w:rFonts w:ascii="Georgia" w:hAnsi="Georgia" w:cs="Georgia"/>
      <w:b/>
      <w:bCs/>
      <w:sz w:val="18"/>
      <w:szCs w:val="18"/>
    </w:rPr>
  </w:style>
  <w:style w:type="paragraph" w:customStyle="1" w:styleId="Style5">
    <w:name w:val="Style5"/>
    <w:basedOn w:val="a"/>
    <w:rsid w:val="00283794"/>
    <w:pPr>
      <w:widowControl w:val="0"/>
      <w:autoSpaceDE w:val="0"/>
      <w:autoSpaceDN w:val="0"/>
      <w:adjustRightInd w:val="0"/>
      <w:spacing w:line="252" w:lineRule="exact"/>
      <w:ind w:hanging="101"/>
      <w:jc w:val="both"/>
    </w:pPr>
    <w:rPr>
      <w:sz w:val="24"/>
      <w:szCs w:val="24"/>
      <w:lang w:eastAsia="ru-RU"/>
    </w:rPr>
  </w:style>
  <w:style w:type="paragraph" w:customStyle="1" w:styleId="Style6">
    <w:name w:val="Style6"/>
    <w:basedOn w:val="a"/>
    <w:rsid w:val="00283794"/>
    <w:pPr>
      <w:widowControl w:val="0"/>
      <w:autoSpaceDE w:val="0"/>
      <w:autoSpaceDN w:val="0"/>
      <w:adjustRightInd w:val="0"/>
      <w:spacing w:line="235" w:lineRule="exact"/>
      <w:jc w:val="both"/>
    </w:pPr>
    <w:rPr>
      <w:sz w:val="24"/>
      <w:szCs w:val="24"/>
      <w:lang w:eastAsia="ru-RU"/>
    </w:rPr>
  </w:style>
  <w:style w:type="paragraph" w:customStyle="1" w:styleId="Style12">
    <w:name w:val="Style12"/>
    <w:basedOn w:val="a"/>
    <w:rsid w:val="00283794"/>
    <w:pPr>
      <w:widowControl w:val="0"/>
      <w:autoSpaceDE w:val="0"/>
      <w:autoSpaceDN w:val="0"/>
      <w:adjustRightInd w:val="0"/>
      <w:spacing w:line="252" w:lineRule="exact"/>
      <w:ind w:hanging="274"/>
    </w:pPr>
    <w:rPr>
      <w:sz w:val="24"/>
      <w:szCs w:val="24"/>
      <w:lang w:eastAsia="ru-RU"/>
    </w:rPr>
  </w:style>
  <w:style w:type="paragraph" w:customStyle="1" w:styleId="Style22">
    <w:name w:val="Style22"/>
    <w:basedOn w:val="a"/>
    <w:rsid w:val="00283794"/>
    <w:pPr>
      <w:widowControl w:val="0"/>
      <w:autoSpaceDE w:val="0"/>
      <w:autoSpaceDN w:val="0"/>
      <w:adjustRightInd w:val="0"/>
    </w:pPr>
    <w:rPr>
      <w:sz w:val="24"/>
      <w:szCs w:val="24"/>
      <w:lang w:eastAsia="ru-RU"/>
    </w:rPr>
  </w:style>
  <w:style w:type="character" w:customStyle="1" w:styleId="FontStyle28">
    <w:name w:val="Font Style28"/>
    <w:rsid w:val="00283794"/>
    <w:rPr>
      <w:rFonts w:ascii="Times New Roman" w:hAnsi="Times New Roman" w:cs="Times New Roman"/>
      <w:sz w:val="14"/>
      <w:szCs w:val="14"/>
    </w:rPr>
  </w:style>
  <w:style w:type="character" w:customStyle="1" w:styleId="FontStyle34">
    <w:name w:val="Font Style34"/>
    <w:rsid w:val="00283794"/>
    <w:rPr>
      <w:rFonts w:ascii="Times New Roman" w:hAnsi="Times New Roman" w:cs="Times New Roman"/>
      <w:b/>
      <w:bCs/>
      <w:sz w:val="18"/>
      <w:szCs w:val="18"/>
    </w:rPr>
  </w:style>
  <w:style w:type="character" w:customStyle="1" w:styleId="FontStyle35">
    <w:name w:val="Font Style35"/>
    <w:rsid w:val="00283794"/>
    <w:rPr>
      <w:rFonts w:ascii="Times New Roman" w:hAnsi="Times New Roman" w:cs="Times New Roman"/>
      <w:sz w:val="20"/>
      <w:szCs w:val="20"/>
    </w:rPr>
  </w:style>
  <w:style w:type="paragraph" w:customStyle="1" w:styleId="22">
    <w:name w:val="Знак2"/>
    <w:basedOn w:val="a"/>
    <w:rsid w:val="005766CB"/>
    <w:pPr>
      <w:spacing w:after="160" w:line="240" w:lineRule="exact"/>
    </w:pPr>
    <w:rPr>
      <w:rFonts w:ascii="Verdana" w:hAnsi="Verdana"/>
      <w:lang w:val="en-US"/>
    </w:rPr>
  </w:style>
  <w:style w:type="character" w:styleId="a8">
    <w:name w:val="Hyperlink"/>
    <w:rsid w:val="00762551"/>
    <w:rPr>
      <w:color w:val="0000FF"/>
      <w:u w:val="single"/>
    </w:rPr>
  </w:style>
  <w:style w:type="character" w:customStyle="1" w:styleId="a4">
    <w:name w:val="Основной текст Знак"/>
    <w:aliases w:val="Основной текст 14 Знак"/>
    <w:link w:val="a3"/>
    <w:semiHidden/>
    <w:locked/>
    <w:rsid w:val="005A6A6A"/>
    <w:rPr>
      <w:sz w:val="28"/>
      <w:lang w:val="ru-RU" w:eastAsia="en-US" w:bidi="ar-SA"/>
    </w:rPr>
  </w:style>
  <w:style w:type="character" w:customStyle="1" w:styleId="31">
    <w:name w:val="Основной текст 3 Знак"/>
    <w:link w:val="30"/>
    <w:rsid w:val="005A6A6A"/>
    <w:rPr>
      <w:sz w:val="16"/>
      <w:szCs w:val="16"/>
      <w:lang w:val="ru-RU" w:eastAsia="en-US" w:bidi="ar-SA"/>
    </w:rPr>
  </w:style>
  <w:style w:type="paragraph" w:customStyle="1" w:styleId="a9">
    <w:name w:val="Знак"/>
    <w:basedOn w:val="a"/>
    <w:rsid w:val="005A6A6A"/>
    <w:pPr>
      <w:spacing w:after="160" w:line="240" w:lineRule="exact"/>
    </w:pPr>
    <w:rPr>
      <w:rFonts w:ascii="Verdana" w:hAnsi="Verdana"/>
      <w:lang w:val="en-US"/>
    </w:rPr>
  </w:style>
  <w:style w:type="paragraph" w:customStyle="1" w:styleId="11">
    <w:name w:val="Абзац списка1"/>
    <w:basedOn w:val="a"/>
    <w:rsid w:val="005A6A6A"/>
    <w:pPr>
      <w:spacing w:after="200" w:line="276" w:lineRule="auto"/>
      <w:ind w:left="720"/>
      <w:contextualSpacing/>
    </w:pPr>
    <w:rPr>
      <w:rFonts w:ascii="Calibri" w:hAnsi="Calibri"/>
      <w:sz w:val="22"/>
      <w:szCs w:val="22"/>
      <w:lang w:eastAsia="ru-RU"/>
    </w:rPr>
  </w:style>
  <w:style w:type="character" w:customStyle="1" w:styleId="val">
    <w:name w:val="val"/>
    <w:basedOn w:val="a0"/>
    <w:rsid w:val="00150FDF"/>
  </w:style>
  <w:style w:type="character" w:customStyle="1" w:styleId="aa">
    <w:name w:val="Цветовое выделение"/>
    <w:rsid w:val="007B0073"/>
    <w:rPr>
      <w:b/>
      <w:color w:val="000080"/>
    </w:rPr>
  </w:style>
  <w:style w:type="character" w:customStyle="1" w:styleId="ab">
    <w:name w:val="Гипертекстовая ссылка"/>
    <w:rsid w:val="007B0073"/>
    <w:rPr>
      <w:rFonts w:cs="Times New Roman"/>
      <w:b/>
      <w:color w:val="008000"/>
    </w:rPr>
  </w:style>
  <w:style w:type="character" w:customStyle="1" w:styleId="ac">
    <w:name w:val="Сравнение редакций. Добавленный фрагмент"/>
    <w:rsid w:val="007B0073"/>
    <w:rPr>
      <w:b/>
      <w:color w:val="0000FF"/>
    </w:rPr>
  </w:style>
  <w:style w:type="paragraph" w:styleId="HTML">
    <w:name w:val="HTML Preformatted"/>
    <w:basedOn w:val="a"/>
    <w:rsid w:val="00B02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lang w:eastAsia="ru-RU"/>
    </w:rPr>
  </w:style>
  <w:style w:type="paragraph" w:customStyle="1" w:styleId="ConsPlusNormal">
    <w:name w:val="ConsPlusNormal"/>
    <w:rsid w:val="00B0292E"/>
    <w:pPr>
      <w:widowControl w:val="0"/>
      <w:autoSpaceDE w:val="0"/>
      <w:autoSpaceDN w:val="0"/>
      <w:adjustRightInd w:val="0"/>
      <w:ind w:firstLine="720"/>
    </w:pPr>
    <w:rPr>
      <w:rFonts w:ascii="Arial" w:hAnsi="Arial" w:cs="Arial"/>
    </w:rPr>
  </w:style>
  <w:style w:type="paragraph" w:customStyle="1" w:styleId="ConsPlusTitle">
    <w:name w:val="ConsPlusTitle"/>
    <w:rsid w:val="00B0292E"/>
    <w:pPr>
      <w:widowControl w:val="0"/>
      <w:autoSpaceDE w:val="0"/>
      <w:autoSpaceDN w:val="0"/>
      <w:adjustRightInd w:val="0"/>
    </w:pPr>
    <w:rPr>
      <w:rFonts w:ascii="Calibri" w:hAnsi="Calibri" w:cs="Calibri"/>
      <w:b/>
      <w:bCs/>
      <w:sz w:val="22"/>
      <w:szCs w:val="22"/>
    </w:rPr>
  </w:style>
  <w:style w:type="paragraph" w:customStyle="1" w:styleId="ad">
    <w:name w:val="Знак"/>
    <w:basedOn w:val="a"/>
    <w:rsid w:val="00036A35"/>
    <w:pPr>
      <w:spacing w:after="160" w:line="240" w:lineRule="exact"/>
    </w:pPr>
    <w:rPr>
      <w:rFonts w:ascii="Verdana" w:hAnsi="Verdana"/>
      <w:lang w:val="en-US"/>
    </w:rPr>
  </w:style>
  <w:style w:type="character" w:customStyle="1" w:styleId="FontStyle30">
    <w:name w:val="Font Style30"/>
    <w:rsid w:val="009E4E80"/>
    <w:rPr>
      <w:rFonts w:ascii="Times New Roman" w:hAnsi="Times New Roman" w:cs="Times New Roman"/>
      <w:b/>
      <w:bCs/>
      <w:sz w:val="20"/>
      <w:szCs w:val="20"/>
    </w:rPr>
  </w:style>
  <w:style w:type="character" w:styleId="ae">
    <w:name w:val="Strong"/>
    <w:qFormat/>
    <w:rsid w:val="00A03026"/>
    <w:rPr>
      <w:b/>
      <w:bCs/>
    </w:rPr>
  </w:style>
  <w:style w:type="paragraph" w:styleId="23">
    <w:name w:val="Body Text Indent 2"/>
    <w:basedOn w:val="a"/>
    <w:link w:val="24"/>
    <w:rsid w:val="00FF2761"/>
    <w:pPr>
      <w:spacing w:after="120" w:line="480" w:lineRule="auto"/>
      <w:ind w:left="283"/>
    </w:pPr>
  </w:style>
  <w:style w:type="character" w:customStyle="1" w:styleId="24">
    <w:name w:val="Основной текст с отступом 2 Знак"/>
    <w:link w:val="23"/>
    <w:rsid w:val="00FF2761"/>
    <w:rPr>
      <w:lang w:eastAsia="en-US"/>
    </w:rPr>
  </w:style>
  <w:style w:type="paragraph" w:styleId="af">
    <w:name w:val="List Paragraph"/>
    <w:aliases w:val="Марк.список"/>
    <w:basedOn w:val="a"/>
    <w:link w:val="af0"/>
    <w:uiPriority w:val="34"/>
    <w:qFormat/>
    <w:rsid w:val="00984DC6"/>
    <w:pPr>
      <w:spacing w:after="200" w:line="276" w:lineRule="auto"/>
      <w:ind w:left="720"/>
      <w:contextualSpacing/>
    </w:pPr>
    <w:rPr>
      <w:rFonts w:ascii="Calibri" w:hAnsi="Calibri"/>
      <w:sz w:val="22"/>
      <w:szCs w:val="22"/>
      <w:lang w:eastAsia="ru-RU"/>
    </w:rPr>
  </w:style>
  <w:style w:type="paragraph" w:styleId="af1">
    <w:name w:val="header"/>
    <w:aliases w:val="Верхний колонтитул Знак1 Знак,Верхний колонтитул Знак Знак Знак, Знак Знак Знак Знак,Знак Знак Знак Знак,Знак Знак,Верхний колонтитул1,Знак Знак Знак1,Знак Знак1,Знак Знак Знак Знак Знак Знак Знак Знак Знак1, Знак Знак Знак"/>
    <w:basedOn w:val="a"/>
    <w:link w:val="af2"/>
    <w:uiPriority w:val="99"/>
    <w:rsid w:val="00E35CAF"/>
    <w:pPr>
      <w:tabs>
        <w:tab w:val="center" w:pos="4677"/>
        <w:tab w:val="right" w:pos="9355"/>
      </w:tabs>
      <w:spacing w:line="360" w:lineRule="auto"/>
      <w:ind w:firstLine="709"/>
      <w:jc w:val="both"/>
    </w:pPr>
    <w:rPr>
      <w:sz w:val="24"/>
    </w:rPr>
  </w:style>
  <w:style w:type="character" w:customStyle="1" w:styleId="af2">
    <w:name w:val="Верхний колонтитул Знак"/>
    <w:aliases w:val="Верхний колонтитул Знак1 Знак Знак,Верхний колонтитул Знак Знак Знак Знак, Знак Знак Знак Знак Знак,Знак Знак Знак Знак Знак,Знак Знак Знак,Верхний колонтитул1 Знак,Знак Знак Знак1 Знак,Знак Знак1 Знак, Знак Знак Знак Знак1"/>
    <w:link w:val="af1"/>
    <w:uiPriority w:val="99"/>
    <w:rsid w:val="00E35CAF"/>
    <w:rPr>
      <w:sz w:val="24"/>
    </w:rPr>
  </w:style>
  <w:style w:type="character" w:customStyle="1" w:styleId="70">
    <w:name w:val="Основной текст (7)"/>
    <w:link w:val="71"/>
    <w:rsid w:val="00E35CAF"/>
    <w:rPr>
      <w:rFonts w:ascii="Bookman Old Style" w:hAnsi="Bookman Old Style"/>
      <w:sz w:val="30"/>
      <w:szCs w:val="30"/>
      <w:shd w:val="clear" w:color="auto" w:fill="FFFFFF"/>
    </w:rPr>
  </w:style>
  <w:style w:type="paragraph" w:customStyle="1" w:styleId="71">
    <w:name w:val="Основной текст (7)1"/>
    <w:basedOn w:val="a"/>
    <w:link w:val="70"/>
    <w:rsid w:val="00E35CAF"/>
    <w:pPr>
      <w:shd w:val="clear" w:color="auto" w:fill="FFFFFF"/>
      <w:spacing w:line="360" w:lineRule="exact"/>
      <w:ind w:firstLine="880"/>
    </w:pPr>
    <w:rPr>
      <w:rFonts w:ascii="Bookman Old Style" w:hAnsi="Bookman Old Style"/>
      <w:sz w:val="30"/>
      <w:szCs w:val="30"/>
      <w:shd w:val="clear" w:color="auto" w:fill="FFFFFF"/>
    </w:rPr>
  </w:style>
  <w:style w:type="character" w:customStyle="1" w:styleId="25">
    <w:name w:val="Основной текст (2)"/>
    <w:link w:val="210"/>
    <w:rsid w:val="00E35CAF"/>
    <w:rPr>
      <w:rFonts w:ascii="Bookman Old Style" w:hAnsi="Bookman Old Style"/>
      <w:sz w:val="30"/>
      <w:szCs w:val="30"/>
      <w:shd w:val="clear" w:color="auto" w:fill="FFFFFF"/>
    </w:rPr>
  </w:style>
  <w:style w:type="paragraph" w:customStyle="1" w:styleId="210">
    <w:name w:val="Основной текст (2)1"/>
    <w:basedOn w:val="a"/>
    <w:link w:val="25"/>
    <w:rsid w:val="00E35CAF"/>
    <w:pPr>
      <w:shd w:val="clear" w:color="auto" w:fill="FFFFFF"/>
      <w:spacing w:after="60" w:line="365" w:lineRule="exact"/>
    </w:pPr>
    <w:rPr>
      <w:rFonts w:ascii="Bookman Old Style" w:hAnsi="Bookman Old Style"/>
      <w:sz w:val="30"/>
      <w:szCs w:val="30"/>
      <w:shd w:val="clear" w:color="auto" w:fill="FFFFFF"/>
    </w:rPr>
  </w:style>
  <w:style w:type="character" w:customStyle="1" w:styleId="af3">
    <w:name w:val="абзац Знак"/>
    <w:link w:val="af4"/>
    <w:locked/>
    <w:rsid w:val="00F379DD"/>
    <w:rPr>
      <w:sz w:val="24"/>
    </w:rPr>
  </w:style>
  <w:style w:type="paragraph" w:customStyle="1" w:styleId="af4">
    <w:name w:val="абзац"/>
    <w:basedOn w:val="a"/>
    <w:link w:val="af3"/>
    <w:qFormat/>
    <w:rsid w:val="00F379DD"/>
    <w:pPr>
      <w:widowControl w:val="0"/>
      <w:ind w:firstLine="720"/>
      <w:jc w:val="both"/>
    </w:pPr>
    <w:rPr>
      <w:sz w:val="24"/>
    </w:rPr>
  </w:style>
  <w:style w:type="character" w:customStyle="1" w:styleId="26">
    <w:name w:val="абзац 2 Знак"/>
    <w:link w:val="2"/>
    <w:locked/>
    <w:rsid w:val="00F379DD"/>
    <w:rPr>
      <w:sz w:val="24"/>
      <w:szCs w:val="24"/>
      <w:lang w:eastAsia="en-US"/>
    </w:rPr>
  </w:style>
  <w:style w:type="paragraph" w:customStyle="1" w:styleId="2">
    <w:name w:val="абзац 2"/>
    <w:basedOn w:val="a"/>
    <w:link w:val="26"/>
    <w:qFormat/>
    <w:rsid w:val="00F379DD"/>
    <w:pPr>
      <w:widowControl w:val="0"/>
      <w:numPr>
        <w:numId w:val="1"/>
      </w:numPr>
      <w:tabs>
        <w:tab w:val="left" w:pos="1260"/>
      </w:tabs>
      <w:jc w:val="both"/>
    </w:pPr>
    <w:rPr>
      <w:sz w:val="24"/>
      <w:szCs w:val="24"/>
    </w:rPr>
  </w:style>
  <w:style w:type="character" w:customStyle="1" w:styleId="6">
    <w:name w:val="абзац После:  6 пт Знак"/>
    <w:link w:val="60"/>
    <w:locked/>
    <w:rsid w:val="00F379DD"/>
    <w:rPr>
      <w:bCs/>
      <w:sz w:val="24"/>
      <w:szCs w:val="24"/>
    </w:rPr>
  </w:style>
  <w:style w:type="paragraph" w:customStyle="1" w:styleId="60">
    <w:name w:val="абзац После:  6 пт"/>
    <w:basedOn w:val="a"/>
    <w:link w:val="6"/>
    <w:qFormat/>
    <w:rsid w:val="00F379DD"/>
    <w:pPr>
      <w:spacing w:after="120"/>
      <w:ind w:firstLine="720"/>
      <w:jc w:val="both"/>
    </w:pPr>
    <w:rPr>
      <w:bCs/>
      <w:sz w:val="24"/>
      <w:szCs w:val="24"/>
    </w:rPr>
  </w:style>
  <w:style w:type="character" w:customStyle="1" w:styleId="12">
    <w:name w:val="абзац 1 Знак"/>
    <w:link w:val="13"/>
    <w:locked/>
    <w:rsid w:val="00F379DD"/>
    <w:rPr>
      <w:sz w:val="24"/>
    </w:rPr>
  </w:style>
  <w:style w:type="paragraph" w:customStyle="1" w:styleId="13">
    <w:name w:val="абзац 1"/>
    <w:basedOn w:val="a"/>
    <w:link w:val="12"/>
    <w:qFormat/>
    <w:rsid w:val="00F379DD"/>
    <w:pPr>
      <w:suppressAutoHyphens/>
      <w:ind w:firstLine="709"/>
      <w:jc w:val="both"/>
    </w:pPr>
    <w:rPr>
      <w:sz w:val="24"/>
    </w:rPr>
  </w:style>
  <w:style w:type="paragraph" w:styleId="af5">
    <w:name w:val="footer"/>
    <w:basedOn w:val="a"/>
    <w:link w:val="af6"/>
    <w:rsid w:val="00D32080"/>
    <w:pPr>
      <w:tabs>
        <w:tab w:val="center" w:pos="4677"/>
        <w:tab w:val="right" w:pos="9355"/>
      </w:tabs>
    </w:pPr>
  </w:style>
  <w:style w:type="character" w:customStyle="1" w:styleId="af6">
    <w:name w:val="Нижний колонтитул Знак"/>
    <w:link w:val="af5"/>
    <w:rsid w:val="00D32080"/>
    <w:rPr>
      <w:lang w:eastAsia="en-US"/>
    </w:rPr>
  </w:style>
  <w:style w:type="paragraph" w:customStyle="1" w:styleId="af7">
    <w:name w:val="Текстовка"/>
    <w:basedOn w:val="a"/>
    <w:link w:val="af8"/>
    <w:qFormat/>
    <w:rsid w:val="008B3DA2"/>
    <w:pPr>
      <w:spacing w:line="360" w:lineRule="auto"/>
      <w:ind w:firstLine="709"/>
      <w:jc w:val="both"/>
    </w:pPr>
    <w:rPr>
      <w:snapToGrid w:val="0"/>
      <w:sz w:val="24"/>
      <w:szCs w:val="22"/>
      <w:lang w:eastAsia="ru-RU"/>
    </w:rPr>
  </w:style>
  <w:style w:type="character" w:customStyle="1" w:styleId="af8">
    <w:name w:val="Текстовка Знак"/>
    <w:basedOn w:val="a0"/>
    <w:link w:val="af7"/>
    <w:rsid w:val="008B3DA2"/>
    <w:rPr>
      <w:snapToGrid w:val="0"/>
      <w:sz w:val="24"/>
      <w:szCs w:val="22"/>
    </w:rPr>
  </w:style>
  <w:style w:type="paragraph" w:customStyle="1" w:styleId="Default">
    <w:name w:val="Default"/>
    <w:rsid w:val="00914D18"/>
    <w:pPr>
      <w:autoSpaceDE w:val="0"/>
      <w:autoSpaceDN w:val="0"/>
      <w:adjustRightInd w:val="0"/>
    </w:pPr>
    <w:rPr>
      <w:rFonts w:ascii="Arial" w:hAnsi="Arial" w:cs="Arial"/>
      <w:color w:val="000000"/>
      <w:sz w:val="24"/>
      <w:szCs w:val="24"/>
    </w:rPr>
  </w:style>
  <w:style w:type="character" w:customStyle="1" w:styleId="UnresolvedMention">
    <w:name w:val="Unresolved Mention"/>
    <w:basedOn w:val="a0"/>
    <w:uiPriority w:val="99"/>
    <w:semiHidden/>
    <w:unhideWhenUsed/>
    <w:rsid w:val="00734FCC"/>
    <w:rPr>
      <w:color w:val="605E5C"/>
      <w:shd w:val="clear" w:color="auto" w:fill="E1DFDD"/>
    </w:rPr>
  </w:style>
  <w:style w:type="character" w:customStyle="1" w:styleId="af0">
    <w:name w:val="Абзац списка Знак"/>
    <w:aliases w:val="Марк.список Знак"/>
    <w:basedOn w:val="a0"/>
    <w:link w:val="af"/>
    <w:rsid w:val="009E069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69"/>
    <w:rPr>
      <w:lang w:eastAsia="en-US"/>
    </w:rPr>
  </w:style>
  <w:style w:type="paragraph" w:styleId="1">
    <w:name w:val="heading 1"/>
    <w:basedOn w:val="a"/>
    <w:next w:val="a"/>
    <w:qFormat/>
    <w:rsid w:val="00140969"/>
    <w:pPr>
      <w:keepNext/>
      <w:jc w:val="center"/>
      <w:outlineLvl w:val="0"/>
    </w:pPr>
    <w:rPr>
      <w:b/>
      <w:sz w:val="28"/>
    </w:rPr>
  </w:style>
  <w:style w:type="paragraph" w:styleId="20">
    <w:name w:val="heading 2"/>
    <w:basedOn w:val="a"/>
    <w:next w:val="a"/>
    <w:qFormat/>
    <w:rsid w:val="00140969"/>
    <w:pPr>
      <w:keepNext/>
      <w:jc w:val="center"/>
      <w:outlineLvl w:val="1"/>
    </w:pPr>
    <w:rPr>
      <w:b/>
      <w:sz w:val="32"/>
    </w:rPr>
  </w:style>
  <w:style w:type="paragraph" w:styleId="3">
    <w:name w:val="heading 3"/>
    <w:basedOn w:val="a"/>
    <w:next w:val="a"/>
    <w:qFormat/>
    <w:rsid w:val="00140969"/>
    <w:pPr>
      <w:keepNext/>
      <w:jc w:val="center"/>
      <w:outlineLvl w:val="2"/>
    </w:pPr>
    <w:rPr>
      <w:b/>
      <w:sz w:val="24"/>
    </w:rPr>
  </w:style>
  <w:style w:type="paragraph" w:styleId="4">
    <w:name w:val="heading 4"/>
    <w:basedOn w:val="a"/>
    <w:next w:val="a"/>
    <w:qFormat/>
    <w:rsid w:val="00140969"/>
    <w:pPr>
      <w:keepNext/>
      <w:pBdr>
        <w:bottom w:val="double" w:sz="6" w:space="1" w:color="auto"/>
      </w:pBdr>
      <w:jc w:val="right"/>
      <w:outlineLvl w:val="3"/>
    </w:pPr>
    <w:rPr>
      <w:b/>
      <w:i/>
      <w:sz w:val="24"/>
      <w:u w:val="single"/>
    </w:rPr>
  </w:style>
  <w:style w:type="paragraph" w:styleId="5">
    <w:name w:val="heading 5"/>
    <w:basedOn w:val="a"/>
    <w:next w:val="a"/>
    <w:qFormat/>
    <w:rsid w:val="00073FDC"/>
    <w:pPr>
      <w:spacing w:before="240" w:after="60"/>
      <w:outlineLvl w:val="4"/>
    </w:pPr>
    <w:rPr>
      <w:b/>
      <w:bCs/>
      <w:i/>
      <w:iCs/>
      <w:sz w:val="26"/>
      <w:szCs w:val="26"/>
    </w:rPr>
  </w:style>
  <w:style w:type="paragraph" w:styleId="7">
    <w:name w:val="heading 7"/>
    <w:basedOn w:val="a"/>
    <w:next w:val="a"/>
    <w:qFormat/>
    <w:rsid w:val="00073FDC"/>
    <w:pPr>
      <w:spacing w:before="240" w:after="60"/>
      <w:outlineLvl w:val="6"/>
    </w:pPr>
    <w:rPr>
      <w:sz w:val="24"/>
      <w:szCs w:val="24"/>
    </w:rPr>
  </w:style>
  <w:style w:type="paragraph" w:styleId="9">
    <w:name w:val="heading 9"/>
    <w:basedOn w:val="a"/>
    <w:next w:val="a"/>
    <w:qFormat/>
    <w:rsid w:val="00073FD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14"/>
    <w:basedOn w:val="a"/>
    <w:link w:val="a4"/>
    <w:rsid w:val="00140969"/>
    <w:pPr>
      <w:jc w:val="both"/>
    </w:pPr>
    <w:rPr>
      <w:sz w:val="28"/>
    </w:rPr>
  </w:style>
  <w:style w:type="paragraph" w:customStyle="1" w:styleId="10">
    <w:name w:val="Обычный1"/>
    <w:rsid w:val="00140969"/>
    <w:pPr>
      <w:widowControl w:val="0"/>
      <w:spacing w:line="300" w:lineRule="auto"/>
      <w:ind w:left="360" w:hanging="360"/>
    </w:pPr>
    <w:rPr>
      <w:rFonts w:ascii="Arial" w:hAnsi="Arial"/>
      <w:snapToGrid w:val="0"/>
      <w:sz w:val="22"/>
    </w:rPr>
  </w:style>
  <w:style w:type="paragraph" w:styleId="21">
    <w:name w:val="Body Text 2"/>
    <w:basedOn w:val="a"/>
    <w:rsid w:val="00140969"/>
    <w:pPr>
      <w:jc w:val="both"/>
    </w:pPr>
    <w:rPr>
      <w:sz w:val="24"/>
    </w:rPr>
  </w:style>
  <w:style w:type="paragraph" w:customStyle="1" w:styleId="FR1">
    <w:name w:val="FR1"/>
    <w:rsid w:val="00140969"/>
    <w:pPr>
      <w:widowControl w:val="0"/>
      <w:spacing w:before="180" w:line="300" w:lineRule="auto"/>
      <w:ind w:hanging="2180"/>
    </w:pPr>
    <w:rPr>
      <w:rFonts w:ascii="Arial" w:hAnsi="Arial"/>
      <w:b/>
      <w:snapToGrid w:val="0"/>
      <w:sz w:val="22"/>
      <w:lang w:eastAsia="en-US"/>
    </w:rPr>
  </w:style>
  <w:style w:type="paragraph" w:styleId="a5">
    <w:name w:val="Body Text Indent"/>
    <w:basedOn w:val="a"/>
    <w:rsid w:val="00140969"/>
    <w:pPr>
      <w:ind w:left="5529"/>
      <w:jc w:val="both"/>
    </w:pPr>
    <w:rPr>
      <w:sz w:val="28"/>
    </w:rPr>
  </w:style>
  <w:style w:type="paragraph" w:styleId="a6">
    <w:name w:val="Balloon Text"/>
    <w:basedOn w:val="a"/>
    <w:semiHidden/>
    <w:rsid w:val="002A383F"/>
    <w:rPr>
      <w:rFonts w:ascii="Tahoma" w:hAnsi="Tahoma" w:cs="Tahoma"/>
      <w:sz w:val="16"/>
      <w:szCs w:val="16"/>
    </w:rPr>
  </w:style>
  <w:style w:type="table" w:styleId="a7">
    <w:name w:val="Table Grid"/>
    <w:basedOn w:val="a1"/>
    <w:rsid w:val="00454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B5429C"/>
    <w:pPr>
      <w:spacing w:after="120"/>
    </w:pPr>
    <w:rPr>
      <w:sz w:val="16"/>
      <w:szCs w:val="16"/>
    </w:rPr>
  </w:style>
  <w:style w:type="paragraph" w:customStyle="1" w:styleId="Style1">
    <w:name w:val="Style1"/>
    <w:basedOn w:val="a"/>
    <w:rsid w:val="00D6625B"/>
    <w:pPr>
      <w:widowControl w:val="0"/>
      <w:autoSpaceDE w:val="0"/>
      <w:autoSpaceDN w:val="0"/>
      <w:adjustRightInd w:val="0"/>
      <w:spacing w:line="278" w:lineRule="exact"/>
      <w:ind w:firstLine="701"/>
      <w:jc w:val="both"/>
    </w:pPr>
    <w:rPr>
      <w:sz w:val="24"/>
      <w:szCs w:val="24"/>
      <w:lang w:eastAsia="ru-RU"/>
    </w:rPr>
  </w:style>
  <w:style w:type="paragraph" w:customStyle="1" w:styleId="Style2">
    <w:name w:val="Style2"/>
    <w:basedOn w:val="a"/>
    <w:rsid w:val="00D6625B"/>
    <w:pPr>
      <w:widowControl w:val="0"/>
      <w:autoSpaceDE w:val="0"/>
      <w:autoSpaceDN w:val="0"/>
      <w:adjustRightInd w:val="0"/>
      <w:spacing w:line="275" w:lineRule="exact"/>
      <w:jc w:val="both"/>
    </w:pPr>
    <w:rPr>
      <w:sz w:val="24"/>
      <w:szCs w:val="24"/>
      <w:lang w:eastAsia="ru-RU"/>
    </w:rPr>
  </w:style>
  <w:style w:type="character" w:customStyle="1" w:styleId="FontStyle25">
    <w:name w:val="Font Style25"/>
    <w:rsid w:val="00D6625B"/>
    <w:rPr>
      <w:rFonts w:ascii="Times New Roman" w:hAnsi="Times New Roman" w:cs="Times New Roman"/>
      <w:sz w:val="20"/>
      <w:szCs w:val="20"/>
    </w:rPr>
  </w:style>
  <w:style w:type="paragraph" w:customStyle="1" w:styleId="Style10">
    <w:name w:val="Style10"/>
    <w:basedOn w:val="a"/>
    <w:rsid w:val="00F1652B"/>
    <w:pPr>
      <w:widowControl w:val="0"/>
      <w:autoSpaceDE w:val="0"/>
      <w:autoSpaceDN w:val="0"/>
      <w:adjustRightInd w:val="0"/>
      <w:spacing w:line="278" w:lineRule="exact"/>
    </w:pPr>
    <w:rPr>
      <w:sz w:val="24"/>
      <w:szCs w:val="24"/>
      <w:lang w:eastAsia="ru-RU"/>
    </w:rPr>
  </w:style>
  <w:style w:type="paragraph" w:customStyle="1" w:styleId="Style4">
    <w:name w:val="Style4"/>
    <w:basedOn w:val="a"/>
    <w:rsid w:val="001B07D4"/>
    <w:pPr>
      <w:widowControl w:val="0"/>
      <w:autoSpaceDE w:val="0"/>
      <w:autoSpaceDN w:val="0"/>
      <w:adjustRightInd w:val="0"/>
    </w:pPr>
    <w:rPr>
      <w:sz w:val="24"/>
      <w:szCs w:val="24"/>
      <w:lang w:eastAsia="ru-RU"/>
    </w:rPr>
  </w:style>
  <w:style w:type="character" w:customStyle="1" w:styleId="FontStyle26">
    <w:name w:val="Font Style26"/>
    <w:rsid w:val="001B07D4"/>
    <w:rPr>
      <w:rFonts w:ascii="Georgia" w:hAnsi="Georgia" w:cs="Georgia"/>
      <w:b/>
      <w:bCs/>
      <w:sz w:val="18"/>
      <w:szCs w:val="18"/>
    </w:rPr>
  </w:style>
  <w:style w:type="paragraph" w:customStyle="1" w:styleId="Style5">
    <w:name w:val="Style5"/>
    <w:basedOn w:val="a"/>
    <w:rsid w:val="00283794"/>
    <w:pPr>
      <w:widowControl w:val="0"/>
      <w:autoSpaceDE w:val="0"/>
      <w:autoSpaceDN w:val="0"/>
      <w:adjustRightInd w:val="0"/>
      <w:spacing w:line="252" w:lineRule="exact"/>
      <w:ind w:hanging="101"/>
      <w:jc w:val="both"/>
    </w:pPr>
    <w:rPr>
      <w:sz w:val="24"/>
      <w:szCs w:val="24"/>
      <w:lang w:eastAsia="ru-RU"/>
    </w:rPr>
  </w:style>
  <w:style w:type="paragraph" w:customStyle="1" w:styleId="Style6">
    <w:name w:val="Style6"/>
    <w:basedOn w:val="a"/>
    <w:rsid w:val="00283794"/>
    <w:pPr>
      <w:widowControl w:val="0"/>
      <w:autoSpaceDE w:val="0"/>
      <w:autoSpaceDN w:val="0"/>
      <w:adjustRightInd w:val="0"/>
      <w:spacing w:line="235" w:lineRule="exact"/>
      <w:jc w:val="both"/>
    </w:pPr>
    <w:rPr>
      <w:sz w:val="24"/>
      <w:szCs w:val="24"/>
      <w:lang w:eastAsia="ru-RU"/>
    </w:rPr>
  </w:style>
  <w:style w:type="paragraph" w:customStyle="1" w:styleId="Style12">
    <w:name w:val="Style12"/>
    <w:basedOn w:val="a"/>
    <w:rsid w:val="00283794"/>
    <w:pPr>
      <w:widowControl w:val="0"/>
      <w:autoSpaceDE w:val="0"/>
      <w:autoSpaceDN w:val="0"/>
      <w:adjustRightInd w:val="0"/>
      <w:spacing w:line="252" w:lineRule="exact"/>
      <w:ind w:hanging="274"/>
    </w:pPr>
    <w:rPr>
      <w:sz w:val="24"/>
      <w:szCs w:val="24"/>
      <w:lang w:eastAsia="ru-RU"/>
    </w:rPr>
  </w:style>
  <w:style w:type="paragraph" w:customStyle="1" w:styleId="Style22">
    <w:name w:val="Style22"/>
    <w:basedOn w:val="a"/>
    <w:rsid w:val="00283794"/>
    <w:pPr>
      <w:widowControl w:val="0"/>
      <w:autoSpaceDE w:val="0"/>
      <w:autoSpaceDN w:val="0"/>
      <w:adjustRightInd w:val="0"/>
    </w:pPr>
    <w:rPr>
      <w:sz w:val="24"/>
      <w:szCs w:val="24"/>
      <w:lang w:eastAsia="ru-RU"/>
    </w:rPr>
  </w:style>
  <w:style w:type="character" w:customStyle="1" w:styleId="FontStyle28">
    <w:name w:val="Font Style28"/>
    <w:rsid w:val="00283794"/>
    <w:rPr>
      <w:rFonts w:ascii="Times New Roman" w:hAnsi="Times New Roman" w:cs="Times New Roman"/>
      <w:sz w:val="14"/>
      <w:szCs w:val="14"/>
    </w:rPr>
  </w:style>
  <w:style w:type="character" w:customStyle="1" w:styleId="FontStyle34">
    <w:name w:val="Font Style34"/>
    <w:rsid w:val="00283794"/>
    <w:rPr>
      <w:rFonts w:ascii="Times New Roman" w:hAnsi="Times New Roman" w:cs="Times New Roman"/>
      <w:b/>
      <w:bCs/>
      <w:sz w:val="18"/>
      <w:szCs w:val="18"/>
    </w:rPr>
  </w:style>
  <w:style w:type="character" w:customStyle="1" w:styleId="FontStyle35">
    <w:name w:val="Font Style35"/>
    <w:rsid w:val="00283794"/>
    <w:rPr>
      <w:rFonts w:ascii="Times New Roman" w:hAnsi="Times New Roman" w:cs="Times New Roman"/>
      <w:sz w:val="20"/>
      <w:szCs w:val="20"/>
    </w:rPr>
  </w:style>
  <w:style w:type="paragraph" w:customStyle="1" w:styleId="22">
    <w:name w:val="Знак2"/>
    <w:basedOn w:val="a"/>
    <w:rsid w:val="005766CB"/>
    <w:pPr>
      <w:spacing w:after="160" w:line="240" w:lineRule="exact"/>
    </w:pPr>
    <w:rPr>
      <w:rFonts w:ascii="Verdana" w:hAnsi="Verdana"/>
      <w:lang w:val="en-US"/>
    </w:rPr>
  </w:style>
  <w:style w:type="character" w:styleId="a8">
    <w:name w:val="Hyperlink"/>
    <w:rsid w:val="00762551"/>
    <w:rPr>
      <w:color w:val="0000FF"/>
      <w:u w:val="single"/>
    </w:rPr>
  </w:style>
  <w:style w:type="character" w:customStyle="1" w:styleId="a4">
    <w:name w:val="Основной текст Знак"/>
    <w:aliases w:val="Основной текст 14 Знак"/>
    <w:link w:val="a3"/>
    <w:semiHidden/>
    <w:locked/>
    <w:rsid w:val="005A6A6A"/>
    <w:rPr>
      <w:sz w:val="28"/>
      <w:lang w:val="ru-RU" w:eastAsia="en-US" w:bidi="ar-SA"/>
    </w:rPr>
  </w:style>
  <w:style w:type="character" w:customStyle="1" w:styleId="31">
    <w:name w:val="Основной текст 3 Знак"/>
    <w:link w:val="30"/>
    <w:rsid w:val="005A6A6A"/>
    <w:rPr>
      <w:sz w:val="16"/>
      <w:szCs w:val="16"/>
      <w:lang w:val="ru-RU" w:eastAsia="en-US" w:bidi="ar-SA"/>
    </w:rPr>
  </w:style>
  <w:style w:type="paragraph" w:customStyle="1" w:styleId="a9">
    <w:name w:val="Знак"/>
    <w:basedOn w:val="a"/>
    <w:rsid w:val="005A6A6A"/>
    <w:pPr>
      <w:spacing w:after="160" w:line="240" w:lineRule="exact"/>
    </w:pPr>
    <w:rPr>
      <w:rFonts w:ascii="Verdana" w:hAnsi="Verdana"/>
      <w:lang w:val="en-US"/>
    </w:rPr>
  </w:style>
  <w:style w:type="paragraph" w:customStyle="1" w:styleId="11">
    <w:name w:val="Абзац списка1"/>
    <w:basedOn w:val="a"/>
    <w:rsid w:val="005A6A6A"/>
    <w:pPr>
      <w:spacing w:after="200" w:line="276" w:lineRule="auto"/>
      <w:ind w:left="720"/>
      <w:contextualSpacing/>
    </w:pPr>
    <w:rPr>
      <w:rFonts w:ascii="Calibri" w:hAnsi="Calibri"/>
      <w:sz w:val="22"/>
      <w:szCs w:val="22"/>
      <w:lang w:eastAsia="ru-RU"/>
    </w:rPr>
  </w:style>
  <w:style w:type="character" w:customStyle="1" w:styleId="val">
    <w:name w:val="val"/>
    <w:basedOn w:val="a0"/>
    <w:rsid w:val="00150FDF"/>
  </w:style>
  <w:style w:type="character" w:customStyle="1" w:styleId="aa">
    <w:name w:val="Цветовое выделение"/>
    <w:rsid w:val="007B0073"/>
    <w:rPr>
      <w:b/>
      <w:color w:val="000080"/>
    </w:rPr>
  </w:style>
  <w:style w:type="character" w:customStyle="1" w:styleId="ab">
    <w:name w:val="Гипертекстовая ссылка"/>
    <w:rsid w:val="007B0073"/>
    <w:rPr>
      <w:rFonts w:cs="Times New Roman"/>
      <w:b/>
      <w:color w:val="008000"/>
    </w:rPr>
  </w:style>
  <w:style w:type="character" w:customStyle="1" w:styleId="ac">
    <w:name w:val="Сравнение редакций. Добавленный фрагмент"/>
    <w:rsid w:val="007B0073"/>
    <w:rPr>
      <w:b/>
      <w:color w:val="0000FF"/>
    </w:rPr>
  </w:style>
  <w:style w:type="paragraph" w:styleId="HTML">
    <w:name w:val="HTML Preformatted"/>
    <w:basedOn w:val="a"/>
    <w:rsid w:val="00B02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lang w:eastAsia="ru-RU"/>
    </w:rPr>
  </w:style>
  <w:style w:type="paragraph" w:customStyle="1" w:styleId="ConsPlusNormal">
    <w:name w:val="ConsPlusNormal"/>
    <w:rsid w:val="00B0292E"/>
    <w:pPr>
      <w:widowControl w:val="0"/>
      <w:autoSpaceDE w:val="0"/>
      <w:autoSpaceDN w:val="0"/>
      <w:adjustRightInd w:val="0"/>
      <w:ind w:firstLine="720"/>
    </w:pPr>
    <w:rPr>
      <w:rFonts w:ascii="Arial" w:hAnsi="Arial" w:cs="Arial"/>
    </w:rPr>
  </w:style>
  <w:style w:type="paragraph" w:customStyle="1" w:styleId="ConsPlusTitle">
    <w:name w:val="ConsPlusTitle"/>
    <w:rsid w:val="00B0292E"/>
    <w:pPr>
      <w:widowControl w:val="0"/>
      <w:autoSpaceDE w:val="0"/>
      <w:autoSpaceDN w:val="0"/>
      <w:adjustRightInd w:val="0"/>
    </w:pPr>
    <w:rPr>
      <w:rFonts w:ascii="Calibri" w:hAnsi="Calibri" w:cs="Calibri"/>
      <w:b/>
      <w:bCs/>
      <w:sz w:val="22"/>
      <w:szCs w:val="22"/>
    </w:rPr>
  </w:style>
  <w:style w:type="paragraph" w:customStyle="1" w:styleId="ad">
    <w:name w:val="Знак"/>
    <w:basedOn w:val="a"/>
    <w:rsid w:val="00036A35"/>
    <w:pPr>
      <w:spacing w:after="160" w:line="240" w:lineRule="exact"/>
    </w:pPr>
    <w:rPr>
      <w:rFonts w:ascii="Verdana" w:hAnsi="Verdana"/>
      <w:lang w:val="en-US"/>
    </w:rPr>
  </w:style>
  <w:style w:type="character" w:customStyle="1" w:styleId="FontStyle30">
    <w:name w:val="Font Style30"/>
    <w:rsid w:val="009E4E80"/>
    <w:rPr>
      <w:rFonts w:ascii="Times New Roman" w:hAnsi="Times New Roman" w:cs="Times New Roman"/>
      <w:b/>
      <w:bCs/>
      <w:sz w:val="20"/>
      <w:szCs w:val="20"/>
    </w:rPr>
  </w:style>
  <w:style w:type="character" w:styleId="ae">
    <w:name w:val="Strong"/>
    <w:qFormat/>
    <w:rsid w:val="00A03026"/>
    <w:rPr>
      <w:b/>
      <w:bCs/>
    </w:rPr>
  </w:style>
  <w:style w:type="paragraph" w:styleId="23">
    <w:name w:val="Body Text Indent 2"/>
    <w:basedOn w:val="a"/>
    <w:link w:val="24"/>
    <w:rsid w:val="00FF2761"/>
    <w:pPr>
      <w:spacing w:after="120" w:line="480" w:lineRule="auto"/>
      <w:ind w:left="283"/>
    </w:pPr>
  </w:style>
  <w:style w:type="character" w:customStyle="1" w:styleId="24">
    <w:name w:val="Основной текст с отступом 2 Знак"/>
    <w:link w:val="23"/>
    <w:rsid w:val="00FF2761"/>
    <w:rPr>
      <w:lang w:eastAsia="en-US"/>
    </w:rPr>
  </w:style>
  <w:style w:type="paragraph" w:styleId="af">
    <w:name w:val="List Paragraph"/>
    <w:aliases w:val="Марк.список"/>
    <w:basedOn w:val="a"/>
    <w:link w:val="af0"/>
    <w:uiPriority w:val="34"/>
    <w:qFormat/>
    <w:rsid w:val="00984DC6"/>
    <w:pPr>
      <w:spacing w:after="200" w:line="276" w:lineRule="auto"/>
      <w:ind w:left="720"/>
      <w:contextualSpacing/>
    </w:pPr>
    <w:rPr>
      <w:rFonts w:ascii="Calibri" w:hAnsi="Calibri"/>
      <w:sz w:val="22"/>
      <w:szCs w:val="22"/>
      <w:lang w:eastAsia="ru-RU"/>
    </w:rPr>
  </w:style>
  <w:style w:type="paragraph" w:styleId="af1">
    <w:name w:val="header"/>
    <w:aliases w:val="Верхний колонтитул Знак1 Знак,Верхний колонтитул Знак Знак Знак, Знак Знак Знак Знак,Знак Знак Знак Знак,Знак Знак,Верхний колонтитул1,Знак Знак Знак1,Знак Знак1,Знак Знак Знак Знак Знак Знак Знак Знак Знак1, Знак Знак Знак"/>
    <w:basedOn w:val="a"/>
    <w:link w:val="af2"/>
    <w:uiPriority w:val="99"/>
    <w:rsid w:val="00E35CAF"/>
    <w:pPr>
      <w:tabs>
        <w:tab w:val="center" w:pos="4677"/>
        <w:tab w:val="right" w:pos="9355"/>
      </w:tabs>
      <w:spacing w:line="360" w:lineRule="auto"/>
      <w:ind w:firstLine="709"/>
      <w:jc w:val="both"/>
    </w:pPr>
    <w:rPr>
      <w:sz w:val="24"/>
    </w:rPr>
  </w:style>
  <w:style w:type="character" w:customStyle="1" w:styleId="af2">
    <w:name w:val="Верхний колонтитул Знак"/>
    <w:aliases w:val="Верхний колонтитул Знак1 Знак Знак,Верхний колонтитул Знак Знак Знак Знак, Знак Знак Знак Знак Знак,Знак Знак Знак Знак Знак,Знак Знак Знак,Верхний колонтитул1 Знак,Знак Знак Знак1 Знак,Знак Знак1 Знак, Знак Знак Знак Знак1"/>
    <w:link w:val="af1"/>
    <w:uiPriority w:val="99"/>
    <w:rsid w:val="00E35CAF"/>
    <w:rPr>
      <w:sz w:val="24"/>
    </w:rPr>
  </w:style>
  <w:style w:type="character" w:customStyle="1" w:styleId="70">
    <w:name w:val="Основной текст (7)"/>
    <w:link w:val="71"/>
    <w:rsid w:val="00E35CAF"/>
    <w:rPr>
      <w:rFonts w:ascii="Bookman Old Style" w:hAnsi="Bookman Old Style"/>
      <w:sz w:val="30"/>
      <w:szCs w:val="30"/>
      <w:shd w:val="clear" w:color="auto" w:fill="FFFFFF"/>
    </w:rPr>
  </w:style>
  <w:style w:type="paragraph" w:customStyle="1" w:styleId="71">
    <w:name w:val="Основной текст (7)1"/>
    <w:basedOn w:val="a"/>
    <w:link w:val="70"/>
    <w:rsid w:val="00E35CAF"/>
    <w:pPr>
      <w:shd w:val="clear" w:color="auto" w:fill="FFFFFF"/>
      <w:spacing w:line="360" w:lineRule="exact"/>
      <w:ind w:firstLine="880"/>
    </w:pPr>
    <w:rPr>
      <w:rFonts w:ascii="Bookman Old Style" w:hAnsi="Bookman Old Style"/>
      <w:sz w:val="30"/>
      <w:szCs w:val="30"/>
      <w:shd w:val="clear" w:color="auto" w:fill="FFFFFF"/>
    </w:rPr>
  </w:style>
  <w:style w:type="character" w:customStyle="1" w:styleId="25">
    <w:name w:val="Основной текст (2)"/>
    <w:link w:val="210"/>
    <w:rsid w:val="00E35CAF"/>
    <w:rPr>
      <w:rFonts w:ascii="Bookman Old Style" w:hAnsi="Bookman Old Style"/>
      <w:sz w:val="30"/>
      <w:szCs w:val="30"/>
      <w:shd w:val="clear" w:color="auto" w:fill="FFFFFF"/>
    </w:rPr>
  </w:style>
  <w:style w:type="paragraph" w:customStyle="1" w:styleId="210">
    <w:name w:val="Основной текст (2)1"/>
    <w:basedOn w:val="a"/>
    <w:link w:val="25"/>
    <w:rsid w:val="00E35CAF"/>
    <w:pPr>
      <w:shd w:val="clear" w:color="auto" w:fill="FFFFFF"/>
      <w:spacing w:after="60" w:line="365" w:lineRule="exact"/>
    </w:pPr>
    <w:rPr>
      <w:rFonts w:ascii="Bookman Old Style" w:hAnsi="Bookman Old Style"/>
      <w:sz w:val="30"/>
      <w:szCs w:val="30"/>
      <w:shd w:val="clear" w:color="auto" w:fill="FFFFFF"/>
    </w:rPr>
  </w:style>
  <w:style w:type="character" w:customStyle="1" w:styleId="af3">
    <w:name w:val="абзац Знак"/>
    <w:link w:val="af4"/>
    <w:locked/>
    <w:rsid w:val="00F379DD"/>
    <w:rPr>
      <w:sz w:val="24"/>
    </w:rPr>
  </w:style>
  <w:style w:type="paragraph" w:customStyle="1" w:styleId="af4">
    <w:name w:val="абзац"/>
    <w:basedOn w:val="a"/>
    <w:link w:val="af3"/>
    <w:qFormat/>
    <w:rsid w:val="00F379DD"/>
    <w:pPr>
      <w:widowControl w:val="0"/>
      <w:ind w:firstLine="720"/>
      <w:jc w:val="both"/>
    </w:pPr>
    <w:rPr>
      <w:sz w:val="24"/>
    </w:rPr>
  </w:style>
  <w:style w:type="character" w:customStyle="1" w:styleId="26">
    <w:name w:val="абзац 2 Знак"/>
    <w:link w:val="2"/>
    <w:locked/>
    <w:rsid w:val="00F379DD"/>
    <w:rPr>
      <w:sz w:val="24"/>
      <w:szCs w:val="24"/>
      <w:lang w:eastAsia="en-US"/>
    </w:rPr>
  </w:style>
  <w:style w:type="paragraph" w:customStyle="1" w:styleId="2">
    <w:name w:val="абзац 2"/>
    <w:basedOn w:val="a"/>
    <w:link w:val="26"/>
    <w:qFormat/>
    <w:rsid w:val="00F379DD"/>
    <w:pPr>
      <w:widowControl w:val="0"/>
      <w:numPr>
        <w:numId w:val="1"/>
      </w:numPr>
      <w:tabs>
        <w:tab w:val="left" w:pos="1260"/>
      </w:tabs>
      <w:jc w:val="both"/>
    </w:pPr>
    <w:rPr>
      <w:sz w:val="24"/>
      <w:szCs w:val="24"/>
    </w:rPr>
  </w:style>
  <w:style w:type="character" w:customStyle="1" w:styleId="6">
    <w:name w:val="абзац После:  6 пт Знак"/>
    <w:link w:val="60"/>
    <w:locked/>
    <w:rsid w:val="00F379DD"/>
    <w:rPr>
      <w:bCs/>
      <w:sz w:val="24"/>
      <w:szCs w:val="24"/>
    </w:rPr>
  </w:style>
  <w:style w:type="paragraph" w:customStyle="1" w:styleId="60">
    <w:name w:val="абзац После:  6 пт"/>
    <w:basedOn w:val="a"/>
    <w:link w:val="6"/>
    <w:qFormat/>
    <w:rsid w:val="00F379DD"/>
    <w:pPr>
      <w:spacing w:after="120"/>
      <w:ind w:firstLine="720"/>
      <w:jc w:val="both"/>
    </w:pPr>
    <w:rPr>
      <w:bCs/>
      <w:sz w:val="24"/>
      <w:szCs w:val="24"/>
    </w:rPr>
  </w:style>
  <w:style w:type="character" w:customStyle="1" w:styleId="12">
    <w:name w:val="абзац 1 Знак"/>
    <w:link w:val="13"/>
    <w:locked/>
    <w:rsid w:val="00F379DD"/>
    <w:rPr>
      <w:sz w:val="24"/>
    </w:rPr>
  </w:style>
  <w:style w:type="paragraph" w:customStyle="1" w:styleId="13">
    <w:name w:val="абзац 1"/>
    <w:basedOn w:val="a"/>
    <w:link w:val="12"/>
    <w:qFormat/>
    <w:rsid w:val="00F379DD"/>
    <w:pPr>
      <w:suppressAutoHyphens/>
      <w:ind w:firstLine="709"/>
      <w:jc w:val="both"/>
    </w:pPr>
    <w:rPr>
      <w:sz w:val="24"/>
    </w:rPr>
  </w:style>
  <w:style w:type="paragraph" w:styleId="af5">
    <w:name w:val="footer"/>
    <w:basedOn w:val="a"/>
    <w:link w:val="af6"/>
    <w:rsid w:val="00D32080"/>
    <w:pPr>
      <w:tabs>
        <w:tab w:val="center" w:pos="4677"/>
        <w:tab w:val="right" w:pos="9355"/>
      </w:tabs>
    </w:pPr>
  </w:style>
  <w:style w:type="character" w:customStyle="1" w:styleId="af6">
    <w:name w:val="Нижний колонтитул Знак"/>
    <w:link w:val="af5"/>
    <w:rsid w:val="00D32080"/>
    <w:rPr>
      <w:lang w:eastAsia="en-US"/>
    </w:rPr>
  </w:style>
  <w:style w:type="paragraph" w:customStyle="1" w:styleId="af7">
    <w:name w:val="Текстовка"/>
    <w:basedOn w:val="a"/>
    <w:link w:val="af8"/>
    <w:qFormat/>
    <w:rsid w:val="008B3DA2"/>
    <w:pPr>
      <w:spacing w:line="360" w:lineRule="auto"/>
      <w:ind w:firstLine="709"/>
      <w:jc w:val="both"/>
    </w:pPr>
    <w:rPr>
      <w:snapToGrid w:val="0"/>
      <w:sz w:val="24"/>
      <w:szCs w:val="22"/>
      <w:lang w:eastAsia="ru-RU"/>
    </w:rPr>
  </w:style>
  <w:style w:type="character" w:customStyle="1" w:styleId="af8">
    <w:name w:val="Текстовка Знак"/>
    <w:basedOn w:val="a0"/>
    <w:link w:val="af7"/>
    <w:rsid w:val="008B3DA2"/>
    <w:rPr>
      <w:snapToGrid w:val="0"/>
      <w:sz w:val="24"/>
      <w:szCs w:val="22"/>
    </w:rPr>
  </w:style>
  <w:style w:type="paragraph" w:customStyle="1" w:styleId="Default">
    <w:name w:val="Default"/>
    <w:rsid w:val="00914D18"/>
    <w:pPr>
      <w:autoSpaceDE w:val="0"/>
      <w:autoSpaceDN w:val="0"/>
      <w:adjustRightInd w:val="0"/>
    </w:pPr>
    <w:rPr>
      <w:rFonts w:ascii="Arial" w:hAnsi="Arial" w:cs="Arial"/>
      <w:color w:val="000000"/>
      <w:sz w:val="24"/>
      <w:szCs w:val="24"/>
    </w:rPr>
  </w:style>
  <w:style w:type="character" w:customStyle="1" w:styleId="UnresolvedMention">
    <w:name w:val="Unresolved Mention"/>
    <w:basedOn w:val="a0"/>
    <w:uiPriority w:val="99"/>
    <w:semiHidden/>
    <w:unhideWhenUsed/>
    <w:rsid w:val="00734FCC"/>
    <w:rPr>
      <w:color w:val="605E5C"/>
      <w:shd w:val="clear" w:color="auto" w:fill="E1DFDD"/>
    </w:rPr>
  </w:style>
  <w:style w:type="character" w:customStyle="1" w:styleId="af0">
    <w:name w:val="Абзац списка Знак"/>
    <w:aliases w:val="Марк.список Знак"/>
    <w:basedOn w:val="a0"/>
    <w:link w:val="af"/>
    <w:rsid w:val="009E069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692">
      <w:bodyDiv w:val="1"/>
      <w:marLeft w:val="0"/>
      <w:marRight w:val="0"/>
      <w:marTop w:val="0"/>
      <w:marBottom w:val="0"/>
      <w:divBdr>
        <w:top w:val="none" w:sz="0" w:space="0" w:color="auto"/>
        <w:left w:val="none" w:sz="0" w:space="0" w:color="auto"/>
        <w:bottom w:val="none" w:sz="0" w:space="0" w:color="auto"/>
        <w:right w:val="none" w:sz="0" w:space="0" w:color="auto"/>
      </w:divBdr>
    </w:div>
    <w:div w:id="29576936">
      <w:bodyDiv w:val="1"/>
      <w:marLeft w:val="0"/>
      <w:marRight w:val="0"/>
      <w:marTop w:val="0"/>
      <w:marBottom w:val="0"/>
      <w:divBdr>
        <w:top w:val="none" w:sz="0" w:space="0" w:color="auto"/>
        <w:left w:val="none" w:sz="0" w:space="0" w:color="auto"/>
        <w:bottom w:val="none" w:sz="0" w:space="0" w:color="auto"/>
        <w:right w:val="none" w:sz="0" w:space="0" w:color="auto"/>
      </w:divBdr>
    </w:div>
    <w:div w:id="41909763">
      <w:bodyDiv w:val="1"/>
      <w:marLeft w:val="0"/>
      <w:marRight w:val="0"/>
      <w:marTop w:val="0"/>
      <w:marBottom w:val="0"/>
      <w:divBdr>
        <w:top w:val="none" w:sz="0" w:space="0" w:color="auto"/>
        <w:left w:val="none" w:sz="0" w:space="0" w:color="auto"/>
        <w:bottom w:val="none" w:sz="0" w:space="0" w:color="auto"/>
        <w:right w:val="none" w:sz="0" w:space="0" w:color="auto"/>
      </w:divBdr>
    </w:div>
    <w:div w:id="76174356">
      <w:bodyDiv w:val="1"/>
      <w:marLeft w:val="0"/>
      <w:marRight w:val="0"/>
      <w:marTop w:val="0"/>
      <w:marBottom w:val="0"/>
      <w:divBdr>
        <w:top w:val="none" w:sz="0" w:space="0" w:color="auto"/>
        <w:left w:val="none" w:sz="0" w:space="0" w:color="auto"/>
        <w:bottom w:val="none" w:sz="0" w:space="0" w:color="auto"/>
        <w:right w:val="none" w:sz="0" w:space="0" w:color="auto"/>
      </w:divBdr>
    </w:div>
    <w:div w:id="96945202">
      <w:bodyDiv w:val="1"/>
      <w:marLeft w:val="0"/>
      <w:marRight w:val="0"/>
      <w:marTop w:val="0"/>
      <w:marBottom w:val="0"/>
      <w:divBdr>
        <w:top w:val="none" w:sz="0" w:space="0" w:color="auto"/>
        <w:left w:val="none" w:sz="0" w:space="0" w:color="auto"/>
        <w:bottom w:val="none" w:sz="0" w:space="0" w:color="auto"/>
        <w:right w:val="none" w:sz="0" w:space="0" w:color="auto"/>
      </w:divBdr>
    </w:div>
    <w:div w:id="107967670">
      <w:bodyDiv w:val="1"/>
      <w:marLeft w:val="0"/>
      <w:marRight w:val="0"/>
      <w:marTop w:val="0"/>
      <w:marBottom w:val="0"/>
      <w:divBdr>
        <w:top w:val="none" w:sz="0" w:space="0" w:color="auto"/>
        <w:left w:val="none" w:sz="0" w:space="0" w:color="auto"/>
        <w:bottom w:val="none" w:sz="0" w:space="0" w:color="auto"/>
        <w:right w:val="none" w:sz="0" w:space="0" w:color="auto"/>
      </w:divBdr>
    </w:div>
    <w:div w:id="129785342">
      <w:bodyDiv w:val="1"/>
      <w:marLeft w:val="0"/>
      <w:marRight w:val="0"/>
      <w:marTop w:val="0"/>
      <w:marBottom w:val="0"/>
      <w:divBdr>
        <w:top w:val="none" w:sz="0" w:space="0" w:color="auto"/>
        <w:left w:val="none" w:sz="0" w:space="0" w:color="auto"/>
        <w:bottom w:val="none" w:sz="0" w:space="0" w:color="auto"/>
        <w:right w:val="none" w:sz="0" w:space="0" w:color="auto"/>
      </w:divBdr>
    </w:div>
    <w:div w:id="135343517">
      <w:bodyDiv w:val="1"/>
      <w:marLeft w:val="0"/>
      <w:marRight w:val="0"/>
      <w:marTop w:val="0"/>
      <w:marBottom w:val="0"/>
      <w:divBdr>
        <w:top w:val="none" w:sz="0" w:space="0" w:color="auto"/>
        <w:left w:val="none" w:sz="0" w:space="0" w:color="auto"/>
        <w:bottom w:val="none" w:sz="0" w:space="0" w:color="auto"/>
        <w:right w:val="none" w:sz="0" w:space="0" w:color="auto"/>
      </w:divBdr>
    </w:div>
    <w:div w:id="139661393">
      <w:bodyDiv w:val="1"/>
      <w:marLeft w:val="0"/>
      <w:marRight w:val="0"/>
      <w:marTop w:val="0"/>
      <w:marBottom w:val="0"/>
      <w:divBdr>
        <w:top w:val="none" w:sz="0" w:space="0" w:color="auto"/>
        <w:left w:val="none" w:sz="0" w:space="0" w:color="auto"/>
        <w:bottom w:val="none" w:sz="0" w:space="0" w:color="auto"/>
        <w:right w:val="none" w:sz="0" w:space="0" w:color="auto"/>
      </w:divBdr>
    </w:div>
    <w:div w:id="142284092">
      <w:bodyDiv w:val="1"/>
      <w:marLeft w:val="0"/>
      <w:marRight w:val="0"/>
      <w:marTop w:val="0"/>
      <w:marBottom w:val="0"/>
      <w:divBdr>
        <w:top w:val="none" w:sz="0" w:space="0" w:color="auto"/>
        <w:left w:val="none" w:sz="0" w:space="0" w:color="auto"/>
        <w:bottom w:val="none" w:sz="0" w:space="0" w:color="auto"/>
        <w:right w:val="none" w:sz="0" w:space="0" w:color="auto"/>
      </w:divBdr>
    </w:div>
    <w:div w:id="150295960">
      <w:bodyDiv w:val="1"/>
      <w:marLeft w:val="0"/>
      <w:marRight w:val="0"/>
      <w:marTop w:val="0"/>
      <w:marBottom w:val="0"/>
      <w:divBdr>
        <w:top w:val="none" w:sz="0" w:space="0" w:color="auto"/>
        <w:left w:val="none" w:sz="0" w:space="0" w:color="auto"/>
        <w:bottom w:val="none" w:sz="0" w:space="0" w:color="auto"/>
        <w:right w:val="none" w:sz="0" w:space="0" w:color="auto"/>
      </w:divBdr>
    </w:div>
    <w:div w:id="161511250">
      <w:bodyDiv w:val="1"/>
      <w:marLeft w:val="0"/>
      <w:marRight w:val="0"/>
      <w:marTop w:val="0"/>
      <w:marBottom w:val="0"/>
      <w:divBdr>
        <w:top w:val="none" w:sz="0" w:space="0" w:color="auto"/>
        <w:left w:val="none" w:sz="0" w:space="0" w:color="auto"/>
        <w:bottom w:val="none" w:sz="0" w:space="0" w:color="auto"/>
        <w:right w:val="none" w:sz="0" w:space="0" w:color="auto"/>
      </w:divBdr>
    </w:div>
    <w:div w:id="175115602">
      <w:bodyDiv w:val="1"/>
      <w:marLeft w:val="0"/>
      <w:marRight w:val="0"/>
      <w:marTop w:val="0"/>
      <w:marBottom w:val="0"/>
      <w:divBdr>
        <w:top w:val="none" w:sz="0" w:space="0" w:color="auto"/>
        <w:left w:val="none" w:sz="0" w:space="0" w:color="auto"/>
        <w:bottom w:val="none" w:sz="0" w:space="0" w:color="auto"/>
        <w:right w:val="none" w:sz="0" w:space="0" w:color="auto"/>
      </w:divBdr>
    </w:div>
    <w:div w:id="185796762">
      <w:bodyDiv w:val="1"/>
      <w:marLeft w:val="0"/>
      <w:marRight w:val="0"/>
      <w:marTop w:val="0"/>
      <w:marBottom w:val="0"/>
      <w:divBdr>
        <w:top w:val="none" w:sz="0" w:space="0" w:color="auto"/>
        <w:left w:val="none" w:sz="0" w:space="0" w:color="auto"/>
        <w:bottom w:val="none" w:sz="0" w:space="0" w:color="auto"/>
        <w:right w:val="none" w:sz="0" w:space="0" w:color="auto"/>
      </w:divBdr>
    </w:div>
    <w:div w:id="202137571">
      <w:bodyDiv w:val="1"/>
      <w:marLeft w:val="0"/>
      <w:marRight w:val="0"/>
      <w:marTop w:val="0"/>
      <w:marBottom w:val="0"/>
      <w:divBdr>
        <w:top w:val="none" w:sz="0" w:space="0" w:color="auto"/>
        <w:left w:val="none" w:sz="0" w:space="0" w:color="auto"/>
        <w:bottom w:val="none" w:sz="0" w:space="0" w:color="auto"/>
        <w:right w:val="none" w:sz="0" w:space="0" w:color="auto"/>
      </w:divBdr>
    </w:div>
    <w:div w:id="224489591">
      <w:bodyDiv w:val="1"/>
      <w:marLeft w:val="0"/>
      <w:marRight w:val="0"/>
      <w:marTop w:val="0"/>
      <w:marBottom w:val="0"/>
      <w:divBdr>
        <w:top w:val="none" w:sz="0" w:space="0" w:color="auto"/>
        <w:left w:val="none" w:sz="0" w:space="0" w:color="auto"/>
        <w:bottom w:val="none" w:sz="0" w:space="0" w:color="auto"/>
        <w:right w:val="none" w:sz="0" w:space="0" w:color="auto"/>
      </w:divBdr>
    </w:div>
    <w:div w:id="226692798">
      <w:bodyDiv w:val="1"/>
      <w:marLeft w:val="0"/>
      <w:marRight w:val="0"/>
      <w:marTop w:val="0"/>
      <w:marBottom w:val="0"/>
      <w:divBdr>
        <w:top w:val="none" w:sz="0" w:space="0" w:color="auto"/>
        <w:left w:val="none" w:sz="0" w:space="0" w:color="auto"/>
        <w:bottom w:val="none" w:sz="0" w:space="0" w:color="auto"/>
        <w:right w:val="none" w:sz="0" w:space="0" w:color="auto"/>
      </w:divBdr>
    </w:div>
    <w:div w:id="236062583">
      <w:bodyDiv w:val="1"/>
      <w:marLeft w:val="0"/>
      <w:marRight w:val="0"/>
      <w:marTop w:val="0"/>
      <w:marBottom w:val="0"/>
      <w:divBdr>
        <w:top w:val="none" w:sz="0" w:space="0" w:color="auto"/>
        <w:left w:val="none" w:sz="0" w:space="0" w:color="auto"/>
        <w:bottom w:val="none" w:sz="0" w:space="0" w:color="auto"/>
        <w:right w:val="none" w:sz="0" w:space="0" w:color="auto"/>
      </w:divBdr>
    </w:div>
    <w:div w:id="239484231">
      <w:bodyDiv w:val="1"/>
      <w:marLeft w:val="0"/>
      <w:marRight w:val="0"/>
      <w:marTop w:val="0"/>
      <w:marBottom w:val="0"/>
      <w:divBdr>
        <w:top w:val="none" w:sz="0" w:space="0" w:color="auto"/>
        <w:left w:val="none" w:sz="0" w:space="0" w:color="auto"/>
        <w:bottom w:val="none" w:sz="0" w:space="0" w:color="auto"/>
        <w:right w:val="none" w:sz="0" w:space="0" w:color="auto"/>
      </w:divBdr>
    </w:div>
    <w:div w:id="241330528">
      <w:bodyDiv w:val="1"/>
      <w:marLeft w:val="0"/>
      <w:marRight w:val="0"/>
      <w:marTop w:val="0"/>
      <w:marBottom w:val="0"/>
      <w:divBdr>
        <w:top w:val="none" w:sz="0" w:space="0" w:color="auto"/>
        <w:left w:val="none" w:sz="0" w:space="0" w:color="auto"/>
        <w:bottom w:val="none" w:sz="0" w:space="0" w:color="auto"/>
        <w:right w:val="none" w:sz="0" w:space="0" w:color="auto"/>
      </w:divBdr>
    </w:div>
    <w:div w:id="246961395">
      <w:bodyDiv w:val="1"/>
      <w:marLeft w:val="0"/>
      <w:marRight w:val="0"/>
      <w:marTop w:val="0"/>
      <w:marBottom w:val="0"/>
      <w:divBdr>
        <w:top w:val="none" w:sz="0" w:space="0" w:color="auto"/>
        <w:left w:val="none" w:sz="0" w:space="0" w:color="auto"/>
        <w:bottom w:val="none" w:sz="0" w:space="0" w:color="auto"/>
        <w:right w:val="none" w:sz="0" w:space="0" w:color="auto"/>
      </w:divBdr>
    </w:div>
    <w:div w:id="253518352">
      <w:bodyDiv w:val="1"/>
      <w:marLeft w:val="0"/>
      <w:marRight w:val="0"/>
      <w:marTop w:val="0"/>
      <w:marBottom w:val="0"/>
      <w:divBdr>
        <w:top w:val="none" w:sz="0" w:space="0" w:color="auto"/>
        <w:left w:val="none" w:sz="0" w:space="0" w:color="auto"/>
        <w:bottom w:val="none" w:sz="0" w:space="0" w:color="auto"/>
        <w:right w:val="none" w:sz="0" w:space="0" w:color="auto"/>
      </w:divBdr>
    </w:div>
    <w:div w:id="262684972">
      <w:bodyDiv w:val="1"/>
      <w:marLeft w:val="0"/>
      <w:marRight w:val="0"/>
      <w:marTop w:val="0"/>
      <w:marBottom w:val="0"/>
      <w:divBdr>
        <w:top w:val="none" w:sz="0" w:space="0" w:color="auto"/>
        <w:left w:val="none" w:sz="0" w:space="0" w:color="auto"/>
        <w:bottom w:val="none" w:sz="0" w:space="0" w:color="auto"/>
        <w:right w:val="none" w:sz="0" w:space="0" w:color="auto"/>
      </w:divBdr>
    </w:div>
    <w:div w:id="266928913">
      <w:bodyDiv w:val="1"/>
      <w:marLeft w:val="0"/>
      <w:marRight w:val="0"/>
      <w:marTop w:val="0"/>
      <w:marBottom w:val="0"/>
      <w:divBdr>
        <w:top w:val="none" w:sz="0" w:space="0" w:color="auto"/>
        <w:left w:val="none" w:sz="0" w:space="0" w:color="auto"/>
        <w:bottom w:val="none" w:sz="0" w:space="0" w:color="auto"/>
        <w:right w:val="none" w:sz="0" w:space="0" w:color="auto"/>
      </w:divBdr>
    </w:div>
    <w:div w:id="272057077">
      <w:bodyDiv w:val="1"/>
      <w:marLeft w:val="0"/>
      <w:marRight w:val="0"/>
      <w:marTop w:val="0"/>
      <w:marBottom w:val="0"/>
      <w:divBdr>
        <w:top w:val="none" w:sz="0" w:space="0" w:color="auto"/>
        <w:left w:val="none" w:sz="0" w:space="0" w:color="auto"/>
        <w:bottom w:val="none" w:sz="0" w:space="0" w:color="auto"/>
        <w:right w:val="none" w:sz="0" w:space="0" w:color="auto"/>
      </w:divBdr>
    </w:div>
    <w:div w:id="277834935">
      <w:bodyDiv w:val="1"/>
      <w:marLeft w:val="0"/>
      <w:marRight w:val="0"/>
      <w:marTop w:val="0"/>
      <w:marBottom w:val="0"/>
      <w:divBdr>
        <w:top w:val="none" w:sz="0" w:space="0" w:color="auto"/>
        <w:left w:val="none" w:sz="0" w:space="0" w:color="auto"/>
        <w:bottom w:val="none" w:sz="0" w:space="0" w:color="auto"/>
        <w:right w:val="none" w:sz="0" w:space="0" w:color="auto"/>
      </w:divBdr>
    </w:div>
    <w:div w:id="292832698">
      <w:bodyDiv w:val="1"/>
      <w:marLeft w:val="0"/>
      <w:marRight w:val="0"/>
      <w:marTop w:val="0"/>
      <w:marBottom w:val="0"/>
      <w:divBdr>
        <w:top w:val="none" w:sz="0" w:space="0" w:color="auto"/>
        <w:left w:val="none" w:sz="0" w:space="0" w:color="auto"/>
        <w:bottom w:val="none" w:sz="0" w:space="0" w:color="auto"/>
        <w:right w:val="none" w:sz="0" w:space="0" w:color="auto"/>
      </w:divBdr>
    </w:div>
    <w:div w:id="304626450">
      <w:bodyDiv w:val="1"/>
      <w:marLeft w:val="0"/>
      <w:marRight w:val="0"/>
      <w:marTop w:val="0"/>
      <w:marBottom w:val="0"/>
      <w:divBdr>
        <w:top w:val="none" w:sz="0" w:space="0" w:color="auto"/>
        <w:left w:val="none" w:sz="0" w:space="0" w:color="auto"/>
        <w:bottom w:val="none" w:sz="0" w:space="0" w:color="auto"/>
        <w:right w:val="none" w:sz="0" w:space="0" w:color="auto"/>
      </w:divBdr>
    </w:div>
    <w:div w:id="314922363">
      <w:bodyDiv w:val="1"/>
      <w:marLeft w:val="0"/>
      <w:marRight w:val="0"/>
      <w:marTop w:val="0"/>
      <w:marBottom w:val="0"/>
      <w:divBdr>
        <w:top w:val="none" w:sz="0" w:space="0" w:color="auto"/>
        <w:left w:val="none" w:sz="0" w:space="0" w:color="auto"/>
        <w:bottom w:val="none" w:sz="0" w:space="0" w:color="auto"/>
        <w:right w:val="none" w:sz="0" w:space="0" w:color="auto"/>
      </w:divBdr>
    </w:div>
    <w:div w:id="316155885">
      <w:bodyDiv w:val="1"/>
      <w:marLeft w:val="0"/>
      <w:marRight w:val="0"/>
      <w:marTop w:val="0"/>
      <w:marBottom w:val="0"/>
      <w:divBdr>
        <w:top w:val="none" w:sz="0" w:space="0" w:color="auto"/>
        <w:left w:val="none" w:sz="0" w:space="0" w:color="auto"/>
        <w:bottom w:val="none" w:sz="0" w:space="0" w:color="auto"/>
        <w:right w:val="none" w:sz="0" w:space="0" w:color="auto"/>
      </w:divBdr>
    </w:div>
    <w:div w:id="325521981">
      <w:bodyDiv w:val="1"/>
      <w:marLeft w:val="0"/>
      <w:marRight w:val="0"/>
      <w:marTop w:val="0"/>
      <w:marBottom w:val="0"/>
      <w:divBdr>
        <w:top w:val="none" w:sz="0" w:space="0" w:color="auto"/>
        <w:left w:val="none" w:sz="0" w:space="0" w:color="auto"/>
        <w:bottom w:val="none" w:sz="0" w:space="0" w:color="auto"/>
        <w:right w:val="none" w:sz="0" w:space="0" w:color="auto"/>
      </w:divBdr>
    </w:div>
    <w:div w:id="340548537">
      <w:bodyDiv w:val="1"/>
      <w:marLeft w:val="0"/>
      <w:marRight w:val="0"/>
      <w:marTop w:val="0"/>
      <w:marBottom w:val="0"/>
      <w:divBdr>
        <w:top w:val="none" w:sz="0" w:space="0" w:color="auto"/>
        <w:left w:val="none" w:sz="0" w:space="0" w:color="auto"/>
        <w:bottom w:val="none" w:sz="0" w:space="0" w:color="auto"/>
        <w:right w:val="none" w:sz="0" w:space="0" w:color="auto"/>
      </w:divBdr>
    </w:div>
    <w:div w:id="357857092">
      <w:bodyDiv w:val="1"/>
      <w:marLeft w:val="0"/>
      <w:marRight w:val="0"/>
      <w:marTop w:val="0"/>
      <w:marBottom w:val="0"/>
      <w:divBdr>
        <w:top w:val="none" w:sz="0" w:space="0" w:color="auto"/>
        <w:left w:val="none" w:sz="0" w:space="0" w:color="auto"/>
        <w:bottom w:val="none" w:sz="0" w:space="0" w:color="auto"/>
        <w:right w:val="none" w:sz="0" w:space="0" w:color="auto"/>
      </w:divBdr>
    </w:div>
    <w:div w:id="401753972">
      <w:bodyDiv w:val="1"/>
      <w:marLeft w:val="0"/>
      <w:marRight w:val="0"/>
      <w:marTop w:val="0"/>
      <w:marBottom w:val="0"/>
      <w:divBdr>
        <w:top w:val="none" w:sz="0" w:space="0" w:color="auto"/>
        <w:left w:val="none" w:sz="0" w:space="0" w:color="auto"/>
        <w:bottom w:val="none" w:sz="0" w:space="0" w:color="auto"/>
        <w:right w:val="none" w:sz="0" w:space="0" w:color="auto"/>
      </w:divBdr>
    </w:div>
    <w:div w:id="405108127">
      <w:bodyDiv w:val="1"/>
      <w:marLeft w:val="0"/>
      <w:marRight w:val="0"/>
      <w:marTop w:val="0"/>
      <w:marBottom w:val="0"/>
      <w:divBdr>
        <w:top w:val="none" w:sz="0" w:space="0" w:color="auto"/>
        <w:left w:val="none" w:sz="0" w:space="0" w:color="auto"/>
        <w:bottom w:val="none" w:sz="0" w:space="0" w:color="auto"/>
        <w:right w:val="none" w:sz="0" w:space="0" w:color="auto"/>
      </w:divBdr>
    </w:div>
    <w:div w:id="429157798">
      <w:bodyDiv w:val="1"/>
      <w:marLeft w:val="0"/>
      <w:marRight w:val="0"/>
      <w:marTop w:val="0"/>
      <w:marBottom w:val="0"/>
      <w:divBdr>
        <w:top w:val="none" w:sz="0" w:space="0" w:color="auto"/>
        <w:left w:val="none" w:sz="0" w:space="0" w:color="auto"/>
        <w:bottom w:val="none" w:sz="0" w:space="0" w:color="auto"/>
        <w:right w:val="none" w:sz="0" w:space="0" w:color="auto"/>
      </w:divBdr>
    </w:div>
    <w:div w:id="430048969">
      <w:bodyDiv w:val="1"/>
      <w:marLeft w:val="0"/>
      <w:marRight w:val="0"/>
      <w:marTop w:val="0"/>
      <w:marBottom w:val="0"/>
      <w:divBdr>
        <w:top w:val="none" w:sz="0" w:space="0" w:color="auto"/>
        <w:left w:val="none" w:sz="0" w:space="0" w:color="auto"/>
        <w:bottom w:val="none" w:sz="0" w:space="0" w:color="auto"/>
        <w:right w:val="none" w:sz="0" w:space="0" w:color="auto"/>
      </w:divBdr>
    </w:div>
    <w:div w:id="497498733">
      <w:bodyDiv w:val="1"/>
      <w:marLeft w:val="0"/>
      <w:marRight w:val="0"/>
      <w:marTop w:val="0"/>
      <w:marBottom w:val="0"/>
      <w:divBdr>
        <w:top w:val="none" w:sz="0" w:space="0" w:color="auto"/>
        <w:left w:val="none" w:sz="0" w:space="0" w:color="auto"/>
        <w:bottom w:val="none" w:sz="0" w:space="0" w:color="auto"/>
        <w:right w:val="none" w:sz="0" w:space="0" w:color="auto"/>
      </w:divBdr>
    </w:div>
    <w:div w:id="506866532">
      <w:bodyDiv w:val="1"/>
      <w:marLeft w:val="0"/>
      <w:marRight w:val="0"/>
      <w:marTop w:val="0"/>
      <w:marBottom w:val="0"/>
      <w:divBdr>
        <w:top w:val="none" w:sz="0" w:space="0" w:color="auto"/>
        <w:left w:val="none" w:sz="0" w:space="0" w:color="auto"/>
        <w:bottom w:val="none" w:sz="0" w:space="0" w:color="auto"/>
        <w:right w:val="none" w:sz="0" w:space="0" w:color="auto"/>
      </w:divBdr>
    </w:div>
    <w:div w:id="513879967">
      <w:bodyDiv w:val="1"/>
      <w:marLeft w:val="0"/>
      <w:marRight w:val="0"/>
      <w:marTop w:val="0"/>
      <w:marBottom w:val="0"/>
      <w:divBdr>
        <w:top w:val="none" w:sz="0" w:space="0" w:color="auto"/>
        <w:left w:val="none" w:sz="0" w:space="0" w:color="auto"/>
        <w:bottom w:val="none" w:sz="0" w:space="0" w:color="auto"/>
        <w:right w:val="none" w:sz="0" w:space="0" w:color="auto"/>
      </w:divBdr>
    </w:div>
    <w:div w:id="540018550">
      <w:bodyDiv w:val="1"/>
      <w:marLeft w:val="0"/>
      <w:marRight w:val="0"/>
      <w:marTop w:val="0"/>
      <w:marBottom w:val="0"/>
      <w:divBdr>
        <w:top w:val="none" w:sz="0" w:space="0" w:color="auto"/>
        <w:left w:val="none" w:sz="0" w:space="0" w:color="auto"/>
        <w:bottom w:val="none" w:sz="0" w:space="0" w:color="auto"/>
        <w:right w:val="none" w:sz="0" w:space="0" w:color="auto"/>
      </w:divBdr>
    </w:div>
    <w:div w:id="555354437">
      <w:bodyDiv w:val="1"/>
      <w:marLeft w:val="0"/>
      <w:marRight w:val="0"/>
      <w:marTop w:val="0"/>
      <w:marBottom w:val="0"/>
      <w:divBdr>
        <w:top w:val="none" w:sz="0" w:space="0" w:color="auto"/>
        <w:left w:val="none" w:sz="0" w:space="0" w:color="auto"/>
        <w:bottom w:val="none" w:sz="0" w:space="0" w:color="auto"/>
        <w:right w:val="none" w:sz="0" w:space="0" w:color="auto"/>
      </w:divBdr>
    </w:div>
    <w:div w:id="563838222">
      <w:bodyDiv w:val="1"/>
      <w:marLeft w:val="0"/>
      <w:marRight w:val="0"/>
      <w:marTop w:val="0"/>
      <w:marBottom w:val="0"/>
      <w:divBdr>
        <w:top w:val="none" w:sz="0" w:space="0" w:color="auto"/>
        <w:left w:val="none" w:sz="0" w:space="0" w:color="auto"/>
        <w:bottom w:val="none" w:sz="0" w:space="0" w:color="auto"/>
        <w:right w:val="none" w:sz="0" w:space="0" w:color="auto"/>
      </w:divBdr>
    </w:div>
    <w:div w:id="568076738">
      <w:bodyDiv w:val="1"/>
      <w:marLeft w:val="0"/>
      <w:marRight w:val="0"/>
      <w:marTop w:val="0"/>
      <w:marBottom w:val="0"/>
      <w:divBdr>
        <w:top w:val="none" w:sz="0" w:space="0" w:color="auto"/>
        <w:left w:val="none" w:sz="0" w:space="0" w:color="auto"/>
        <w:bottom w:val="none" w:sz="0" w:space="0" w:color="auto"/>
        <w:right w:val="none" w:sz="0" w:space="0" w:color="auto"/>
      </w:divBdr>
    </w:div>
    <w:div w:id="587925400">
      <w:bodyDiv w:val="1"/>
      <w:marLeft w:val="0"/>
      <w:marRight w:val="0"/>
      <w:marTop w:val="0"/>
      <w:marBottom w:val="0"/>
      <w:divBdr>
        <w:top w:val="none" w:sz="0" w:space="0" w:color="auto"/>
        <w:left w:val="none" w:sz="0" w:space="0" w:color="auto"/>
        <w:bottom w:val="none" w:sz="0" w:space="0" w:color="auto"/>
        <w:right w:val="none" w:sz="0" w:space="0" w:color="auto"/>
      </w:divBdr>
    </w:div>
    <w:div w:id="592280174">
      <w:bodyDiv w:val="1"/>
      <w:marLeft w:val="0"/>
      <w:marRight w:val="0"/>
      <w:marTop w:val="0"/>
      <w:marBottom w:val="0"/>
      <w:divBdr>
        <w:top w:val="none" w:sz="0" w:space="0" w:color="auto"/>
        <w:left w:val="none" w:sz="0" w:space="0" w:color="auto"/>
        <w:bottom w:val="none" w:sz="0" w:space="0" w:color="auto"/>
        <w:right w:val="none" w:sz="0" w:space="0" w:color="auto"/>
      </w:divBdr>
    </w:div>
    <w:div w:id="597099650">
      <w:bodyDiv w:val="1"/>
      <w:marLeft w:val="0"/>
      <w:marRight w:val="0"/>
      <w:marTop w:val="0"/>
      <w:marBottom w:val="0"/>
      <w:divBdr>
        <w:top w:val="none" w:sz="0" w:space="0" w:color="auto"/>
        <w:left w:val="none" w:sz="0" w:space="0" w:color="auto"/>
        <w:bottom w:val="none" w:sz="0" w:space="0" w:color="auto"/>
        <w:right w:val="none" w:sz="0" w:space="0" w:color="auto"/>
      </w:divBdr>
    </w:div>
    <w:div w:id="607782998">
      <w:bodyDiv w:val="1"/>
      <w:marLeft w:val="0"/>
      <w:marRight w:val="0"/>
      <w:marTop w:val="0"/>
      <w:marBottom w:val="0"/>
      <w:divBdr>
        <w:top w:val="none" w:sz="0" w:space="0" w:color="auto"/>
        <w:left w:val="none" w:sz="0" w:space="0" w:color="auto"/>
        <w:bottom w:val="none" w:sz="0" w:space="0" w:color="auto"/>
        <w:right w:val="none" w:sz="0" w:space="0" w:color="auto"/>
      </w:divBdr>
    </w:div>
    <w:div w:id="614216085">
      <w:bodyDiv w:val="1"/>
      <w:marLeft w:val="0"/>
      <w:marRight w:val="0"/>
      <w:marTop w:val="0"/>
      <w:marBottom w:val="0"/>
      <w:divBdr>
        <w:top w:val="none" w:sz="0" w:space="0" w:color="auto"/>
        <w:left w:val="none" w:sz="0" w:space="0" w:color="auto"/>
        <w:bottom w:val="none" w:sz="0" w:space="0" w:color="auto"/>
        <w:right w:val="none" w:sz="0" w:space="0" w:color="auto"/>
      </w:divBdr>
    </w:div>
    <w:div w:id="622348172">
      <w:bodyDiv w:val="1"/>
      <w:marLeft w:val="0"/>
      <w:marRight w:val="0"/>
      <w:marTop w:val="0"/>
      <w:marBottom w:val="0"/>
      <w:divBdr>
        <w:top w:val="none" w:sz="0" w:space="0" w:color="auto"/>
        <w:left w:val="none" w:sz="0" w:space="0" w:color="auto"/>
        <w:bottom w:val="none" w:sz="0" w:space="0" w:color="auto"/>
        <w:right w:val="none" w:sz="0" w:space="0" w:color="auto"/>
      </w:divBdr>
    </w:div>
    <w:div w:id="629362847">
      <w:bodyDiv w:val="1"/>
      <w:marLeft w:val="0"/>
      <w:marRight w:val="0"/>
      <w:marTop w:val="0"/>
      <w:marBottom w:val="0"/>
      <w:divBdr>
        <w:top w:val="none" w:sz="0" w:space="0" w:color="auto"/>
        <w:left w:val="none" w:sz="0" w:space="0" w:color="auto"/>
        <w:bottom w:val="none" w:sz="0" w:space="0" w:color="auto"/>
        <w:right w:val="none" w:sz="0" w:space="0" w:color="auto"/>
      </w:divBdr>
    </w:div>
    <w:div w:id="646787732">
      <w:bodyDiv w:val="1"/>
      <w:marLeft w:val="0"/>
      <w:marRight w:val="0"/>
      <w:marTop w:val="0"/>
      <w:marBottom w:val="0"/>
      <w:divBdr>
        <w:top w:val="none" w:sz="0" w:space="0" w:color="auto"/>
        <w:left w:val="none" w:sz="0" w:space="0" w:color="auto"/>
        <w:bottom w:val="none" w:sz="0" w:space="0" w:color="auto"/>
        <w:right w:val="none" w:sz="0" w:space="0" w:color="auto"/>
      </w:divBdr>
    </w:div>
    <w:div w:id="656149095">
      <w:bodyDiv w:val="1"/>
      <w:marLeft w:val="0"/>
      <w:marRight w:val="0"/>
      <w:marTop w:val="0"/>
      <w:marBottom w:val="0"/>
      <w:divBdr>
        <w:top w:val="none" w:sz="0" w:space="0" w:color="auto"/>
        <w:left w:val="none" w:sz="0" w:space="0" w:color="auto"/>
        <w:bottom w:val="none" w:sz="0" w:space="0" w:color="auto"/>
        <w:right w:val="none" w:sz="0" w:space="0" w:color="auto"/>
      </w:divBdr>
    </w:div>
    <w:div w:id="708804281">
      <w:bodyDiv w:val="1"/>
      <w:marLeft w:val="0"/>
      <w:marRight w:val="0"/>
      <w:marTop w:val="0"/>
      <w:marBottom w:val="0"/>
      <w:divBdr>
        <w:top w:val="none" w:sz="0" w:space="0" w:color="auto"/>
        <w:left w:val="none" w:sz="0" w:space="0" w:color="auto"/>
        <w:bottom w:val="none" w:sz="0" w:space="0" w:color="auto"/>
        <w:right w:val="none" w:sz="0" w:space="0" w:color="auto"/>
      </w:divBdr>
    </w:div>
    <w:div w:id="732121997">
      <w:bodyDiv w:val="1"/>
      <w:marLeft w:val="0"/>
      <w:marRight w:val="0"/>
      <w:marTop w:val="0"/>
      <w:marBottom w:val="0"/>
      <w:divBdr>
        <w:top w:val="none" w:sz="0" w:space="0" w:color="auto"/>
        <w:left w:val="none" w:sz="0" w:space="0" w:color="auto"/>
        <w:bottom w:val="none" w:sz="0" w:space="0" w:color="auto"/>
        <w:right w:val="none" w:sz="0" w:space="0" w:color="auto"/>
      </w:divBdr>
    </w:div>
    <w:div w:id="745031062">
      <w:bodyDiv w:val="1"/>
      <w:marLeft w:val="0"/>
      <w:marRight w:val="0"/>
      <w:marTop w:val="0"/>
      <w:marBottom w:val="0"/>
      <w:divBdr>
        <w:top w:val="none" w:sz="0" w:space="0" w:color="auto"/>
        <w:left w:val="none" w:sz="0" w:space="0" w:color="auto"/>
        <w:bottom w:val="none" w:sz="0" w:space="0" w:color="auto"/>
        <w:right w:val="none" w:sz="0" w:space="0" w:color="auto"/>
      </w:divBdr>
    </w:div>
    <w:div w:id="765730578">
      <w:bodyDiv w:val="1"/>
      <w:marLeft w:val="0"/>
      <w:marRight w:val="0"/>
      <w:marTop w:val="0"/>
      <w:marBottom w:val="0"/>
      <w:divBdr>
        <w:top w:val="none" w:sz="0" w:space="0" w:color="auto"/>
        <w:left w:val="none" w:sz="0" w:space="0" w:color="auto"/>
        <w:bottom w:val="none" w:sz="0" w:space="0" w:color="auto"/>
        <w:right w:val="none" w:sz="0" w:space="0" w:color="auto"/>
      </w:divBdr>
    </w:div>
    <w:div w:id="772675730">
      <w:bodyDiv w:val="1"/>
      <w:marLeft w:val="0"/>
      <w:marRight w:val="0"/>
      <w:marTop w:val="0"/>
      <w:marBottom w:val="0"/>
      <w:divBdr>
        <w:top w:val="none" w:sz="0" w:space="0" w:color="auto"/>
        <w:left w:val="none" w:sz="0" w:space="0" w:color="auto"/>
        <w:bottom w:val="none" w:sz="0" w:space="0" w:color="auto"/>
        <w:right w:val="none" w:sz="0" w:space="0" w:color="auto"/>
      </w:divBdr>
    </w:div>
    <w:div w:id="777680408">
      <w:bodyDiv w:val="1"/>
      <w:marLeft w:val="0"/>
      <w:marRight w:val="0"/>
      <w:marTop w:val="0"/>
      <w:marBottom w:val="0"/>
      <w:divBdr>
        <w:top w:val="none" w:sz="0" w:space="0" w:color="auto"/>
        <w:left w:val="none" w:sz="0" w:space="0" w:color="auto"/>
        <w:bottom w:val="none" w:sz="0" w:space="0" w:color="auto"/>
        <w:right w:val="none" w:sz="0" w:space="0" w:color="auto"/>
      </w:divBdr>
    </w:div>
    <w:div w:id="782387934">
      <w:bodyDiv w:val="1"/>
      <w:marLeft w:val="0"/>
      <w:marRight w:val="0"/>
      <w:marTop w:val="0"/>
      <w:marBottom w:val="0"/>
      <w:divBdr>
        <w:top w:val="none" w:sz="0" w:space="0" w:color="auto"/>
        <w:left w:val="none" w:sz="0" w:space="0" w:color="auto"/>
        <w:bottom w:val="none" w:sz="0" w:space="0" w:color="auto"/>
        <w:right w:val="none" w:sz="0" w:space="0" w:color="auto"/>
      </w:divBdr>
    </w:div>
    <w:div w:id="784731893">
      <w:bodyDiv w:val="1"/>
      <w:marLeft w:val="0"/>
      <w:marRight w:val="0"/>
      <w:marTop w:val="0"/>
      <w:marBottom w:val="0"/>
      <w:divBdr>
        <w:top w:val="none" w:sz="0" w:space="0" w:color="auto"/>
        <w:left w:val="none" w:sz="0" w:space="0" w:color="auto"/>
        <w:bottom w:val="none" w:sz="0" w:space="0" w:color="auto"/>
        <w:right w:val="none" w:sz="0" w:space="0" w:color="auto"/>
      </w:divBdr>
    </w:div>
    <w:div w:id="792213266">
      <w:bodyDiv w:val="1"/>
      <w:marLeft w:val="0"/>
      <w:marRight w:val="0"/>
      <w:marTop w:val="0"/>
      <w:marBottom w:val="0"/>
      <w:divBdr>
        <w:top w:val="none" w:sz="0" w:space="0" w:color="auto"/>
        <w:left w:val="none" w:sz="0" w:space="0" w:color="auto"/>
        <w:bottom w:val="none" w:sz="0" w:space="0" w:color="auto"/>
        <w:right w:val="none" w:sz="0" w:space="0" w:color="auto"/>
      </w:divBdr>
    </w:div>
    <w:div w:id="807167428">
      <w:bodyDiv w:val="1"/>
      <w:marLeft w:val="0"/>
      <w:marRight w:val="0"/>
      <w:marTop w:val="0"/>
      <w:marBottom w:val="0"/>
      <w:divBdr>
        <w:top w:val="none" w:sz="0" w:space="0" w:color="auto"/>
        <w:left w:val="none" w:sz="0" w:space="0" w:color="auto"/>
        <w:bottom w:val="none" w:sz="0" w:space="0" w:color="auto"/>
        <w:right w:val="none" w:sz="0" w:space="0" w:color="auto"/>
      </w:divBdr>
    </w:div>
    <w:div w:id="829174446">
      <w:bodyDiv w:val="1"/>
      <w:marLeft w:val="0"/>
      <w:marRight w:val="0"/>
      <w:marTop w:val="0"/>
      <w:marBottom w:val="0"/>
      <w:divBdr>
        <w:top w:val="none" w:sz="0" w:space="0" w:color="auto"/>
        <w:left w:val="none" w:sz="0" w:space="0" w:color="auto"/>
        <w:bottom w:val="none" w:sz="0" w:space="0" w:color="auto"/>
        <w:right w:val="none" w:sz="0" w:space="0" w:color="auto"/>
      </w:divBdr>
    </w:div>
    <w:div w:id="844562847">
      <w:bodyDiv w:val="1"/>
      <w:marLeft w:val="0"/>
      <w:marRight w:val="0"/>
      <w:marTop w:val="0"/>
      <w:marBottom w:val="0"/>
      <w:divBdr>
        <w:top w:val="none" w:sz="0" w:space="0" w:color="auto"/>
        <w:left w:val="none" w:sz="0" w:space="0" w:color="auto"/>
        <w:bottom w:val="none" w:sz="0" w:space="0" w:color="auto"/>
        <w:right w:val="none" w:sz="0" w:space="0" w:color="auto"/>
      </w:divBdr>
    </w:div>
    <w:div w:id="857622340">
      <w:bodyDiv w:val="1"/>
      <w:marLeft w:val="0"/>
      <w:marRight w:val="0"/>
      <w:marTop w:val="0"/>
      <w:marBottom w:val="0"/>
      <w:divBdr>
        <w:top w:val="none" w:sz="0" w:space="0" w:color="auto"/>
        <w:left w:val="none" w:sz="0" w:space="0" w:color="auto"/>
        <w:bottom w:val="none" w:sz="0" w:space="0" w:color="auto"/>
        <w:right w:val="none" w:sz="0" w:space="0" w:color="auto"/>
      </w:divBdr>
    </w:div>
    <w:div w:id="859852190">
      <w:bodyDiv w:val="1"/>
      <w:marLeft w:val="0"/>
      <w:marRight w:val="0"/>
      <w:marTop w:val="0"/>
      <w:marBottom w:val="0"/>
      <w:divBdr>
        <w:top w:val="none" w:sz="0" w:space="0" w:color="auto"/>
        <w:left w:val="none" w:sz="0" w:space="0" w:color="auto"/>
        <w:bottom w:val="none" w:sz="0" w:space="0" w:color="auto"/>
        <w:right w:val="none" w:sz="0" w:space="0" w:color="auto"/>
      </w:divBdr>
    </w:div>
    <w:div w:id="86717734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04684689">
      <w:bodyDiv w:val="1"/>
      <w:marLeft w:val="0"/>
      <w:marRight w:val="0"/>
      <w:marTop w:val="0"/>
      <w:marBottom w:val="0"/>
      <w:divBdr>
        <w:top w:val="none" w:sz="0" w:space="0" w:color="auto"/>
        <w:left w:val="none" w:sz="0" w:space="0" w:color="auto"/>
        <w:bottom w:val="none" w:sz="0" w:space="0" w:color="auto"/>
        <w:right w:val="none" w:sz="0" w:space="0" w:color="auto"/>
      </w:divBdr>
    </w:div>
    <w:div w:id="910768767">
      <w:bodyDiv w:val="1"/>
      <w:marLeft w:val="0"/>
      <w:marRight w:val="0"/>
      <w:marTop w:val="0"/>
      <w:marBottom w:val="0"/>
      <w:divBdr>
        <w:top w:val="none" w:sz="0" w:space="0" w:color="auto"/>
        <w:left w:val="none" w:sz="0" w:space="0" w:color="auto"/>
        <w:bottom w:val="none" w:sz="0" w:space="0" w:color="auto"/>
        <w:right w:val="none" w:sz="0" w:space="0" w:color="auto"/>
      </w:divBdr>
    </w:div>
    <w:div w:id="925501647">
      <w:bodyDiv w:val="1"/>
      <w:marLeft w:val="0"/>
      <w:marRight w:val="0"/>
      <w:marTop w:val="0"/>
      <w:marBottom w:val="0"/>
      <w:divBdr>
        <w:top w:val="none" w:sz="0" w:space="0" w:color="auto"/>
        <w:left w:val="none" w:sz="0" w:space="0" w:color="auto"/>
        <w:bottom w:val="none" w:sz="0" w:space="0" w:color="auto"/>
        <w:right w:val="none" w:sz="0" w:space="0" w:color="auto"/>
      </w:divBdr>
    </w:div>
    <w:div w:id="937368409">
      <w:bodyDiv w:val="1"/>
      <w:marLeft w:val="0"/>
      <w:marRight w:val="0"/>
      <w:marTop w:val="0"/>
      <w:marBottom w:val="0"/>
      <w:divBdr>
        <w:top w:val="none" w:sz="0" w:space="0" w:color="auto"/>
        <w:left w:val="none" w:sz="0" w:space="0" w:color="auto"/>
        <w:bottom w:val="none" w:sz="0" w:space="0" w:color="auto"/>
        <w:right w:val="none" w:sz="0" w:space="0" w:color="auto"/>
      </w:divBdr>
    </w:div>
    <w:div w:id="941569800">
      <w:bodyDiv w:val="1"/>
      <w:marLeft w:val="0"/>
      <w:marRight w:val="0"/>
      <w:marTop w:val="0"/>
      <w:marBottom w:val="0"/>
      <w:divBdr>
        <w:top w:val="none" w:sz="0" w:space="0" w:color="auto"/>
        <w:left w:val="none" w:sz="0" w:space="0" w:color="auto"/>
        <w:bottom w:val="none" w:sz="0" w:space="0" w:color="auto"/>
        <w:right w:val="none" w:sz="0" w:space="0" w:color="auto"/>
      </w:divBdr>
    </w:div>
    <w:div w:id="957754797">
      <w:bodyDiv w:val="1"/>
      <w:marLeft w:val="0"/>
      <w:marRight w:val="0"/>
      <w:marTop w:val="0"/>
      <w:marBottom w:val="0"/>
      <w:divBdr>
        <w:top w:val="none" w:sz="0" w:space="0" w:color="auto"/>
        <w:left w:val="none" w:sz="0" w:space="0" w:color="auto"/>
        <w:bottom w:val="none" w:sz="0" w:space="0" w:color="auto"/>
        <w:right w:val="none" w:sz="0" w:space="0" w:color="auto"/>
      </w:divBdr>
    </w:div>
    <w:div w:id="974330825">
      <w:bodyDiv w:val="1"/>
      <w:marLeft w:val="0"/>
      <w:marRight w:val="0"/>
      <w:marTop w:val="0"/>
      <w:marBottom w:val="0"/>
      <w:divBdr>
        <w:top w:val="none" w:sz="0" w:space="0" w:color="auto"/>
        <w:left w:val="none" w:sz="0" w:space="0" w:color="auto"/>
        <w:bottom w:val="none" w:sz="0" w:space="0" w:color="auto"/>
        <w:right w:val="none" w:sz="0" w:space="0" w:color="auto"/>
      </w:divBdr>
    </w:div>
    <w:div w:id="983701611">
      <w:bodyDiv w:val="1"/>
      <w:marLeft w:val="0"/>
      <w:marRight w:val="0"/>
      <w:marTop w:val="0"/>
      <w:marBottom w:val="0"/>
      <w:divBdr>
        <w:top w:val="none" w:sz="0" w:space="0" w:color="auto"/>
        <w:left w:val="none" w:sz="0" w:space="0" w:color="auto"/>
        <w:bottom w:val="none" w:sz="0" w:space="0" w:color="auto"/>
        <w:right w:val="none" w:sz="0" w:space="0" w:color="auto"/>
      </w:divBdr>
    </w:div>
    <w:div w:id="984116241">
      <w:bodyDiv w:val="1"/>
      <w:marLeft w:val="0"/>
      <w:marRight w:val="0"/>
      <w:marTop w:val="0"/>
      <w:marBottom w:val="0"/>
      <w:divBdr>
        <w:top w:val="none" w:sz="0" w:space="0" w:color="auto"/>
        <w:left w:val="none" w:sz="0" w:space="0" w:color="auto"/>
        <w:bottom w:val="none" w:sz="0" w:space="0" w:color="auto"/>
        <w:right w:val="none" w:sz="0" w:space="0" w:color="auto"/>
      </w:divBdr>
    </w:div>
    <w:div w:id="1000231867">
      <w:bodyDiv w:val="1"/>
      <w:marLeft w:val="0"/>
      <w:marRight w:val="0"/>
      <w:marTop w:val="0"/>
      <w:marBottom w:val="0"/>
      <w:divBdr>
        <w:top w:val="none" w:sz="0" w:space="0" w:color="auto"/>
        <w:left w:val="none" w:sz="0" w:space="0" w:color="auto"/>
        <w:bottom w:val="none" w:sz="0" w:space="0" w:color="auto"/>
        <w:right w:val="none" w:sz="0" w:space="0" w:color="auto"/>
      </w:divBdr>
    </w:div>
    <w:div w:id="1042049174">
      <w:bodyDiv w:val="1"/>
      <w:marLeft w:val="0"/>
      <w:marRight w:val="0"/>
      <w:marTop w:val="0"/>
      <w:marBottom w:val="0"/>
      <w:divBdr>
        <w:top w:val="none" w:sz="0" w:space="0" w:color="auto"/>
        <w:left w:val="none" w:sz="0" w:space="0" w:color="auto"/>
        <w:bottom w:val="none" w:sz="0" w:space="0" w:color="auto"/>
        <w:right w:val="none" w:sz="0" w:space="0" w:color="auto"/>
      </w:divBdr>
    </w:div>
    <w:div w:id="1056197465">
      <w:bodyDiv w:val="1"/>
      <w:marLeft w:val="0"/>
      <w:marRight w:val="0"/>
      <w:marTop w:val="0"/>
      <w:marBottom w:val="0"/>
      <w:divBdr>
        <w:top w:val="none" w:sz="0" w:space="0" w:color="auto"/>
        <w:left w:val="none" w:sz="0" w:space="0" w:color="auto"/>
        <w:bottom w:val="none" w:sz="0" w:space="0" w:color="auto"/>
        <w:right w:val="none" w:sz="0" w:space="0" w:color="auto"/>
      </w:divBdr>
      <w:divsChild>
        <w:div w:id="704137644">
          <w:marLeft w:val="0"/>
          <w:marRight w:val="0"/>
          <w:marTop w:val="0"/>
          <w:marBottom w:val="0"/>
          <w:divBdr>
            <w:top w:val="none" w:sz="0" w:space="0" w:color="auto"/>
            <w:left w:val="none" w:sz="0" w:space="0" w:color="auto"/>
            <w:bottom w:val="none" w:sz="0" w:space="0" w:color="auto"/>
            <w:right w:val="none" w:sz="0" w:space="0" w:color="auto"/>
          </w:divBdr>
        </w:div>
        <w:div w:id="1460687897">
          <w:marLeft w:val="0"/>
          <w:marRight w:val="0"/>
          <w:marTop w:val="0"/>
          <w:marBottom w:val="0"/>
          <w:divBdr>
            <w:top w:val="none" w:sz="0" w:space="0" w:color="auto"/>
            <w:left w:val="none" w:sz="0" w:space="0" w:color="auto"/>
            <w:bottom w:val="none" w:sz="0" w:space="0" w:color="auto"/>
            <w:right w:val="none" w:sz="0" w:space="0" w:color="auto"/>
          </w:divBdr>
        </w:div>
        <w:div w:id="1554655498">
          <w:marLeft w:val="0"/>
          <w:marRight w:val="0"/>
          <w:marTop w:val="0"/>
          <w:marBottom w:val="0"/>
          <w:divBdr>
            <w:top w:val="none" w:sz="0" w:space="0" w:color="auto"/>
            <w:left w:val="none" w:sz="0" w:space="0" w:color="auto"/>
            <w:bottom w:val="none" w:sz="0" w:space="0" w:color="auto"/>
            <w:right w:val="none" w:sz="0" w:space="0" w:color="auto"/>
          </w:divBdr>
        </w:div>
        <w:div w:id="1705667336">
          <w:marLeft w:val="0"/>
          <w:marRight w:val="0"/>
          <w:marTop w:val="0"/>
          <w:marBottom w:val="0"/>
          <w:divBdr>
            <w:top w:val="none" w:sz="0" w:space="0" w:color="auto"/>
            <w:left w:val="none" w:sz="0" w:space="0" w:color="auto"/>
            <w:bottom w:val="none" w:sz="0" w:space="0" w:color="auto"/>
            <w:right w:val="none" w:sz="0" w:space="0" w:color="auto"/>
          </w:divBdr>
        </w:div>
        <w:div w:id="1831947231">
          <w:marLeft w:val="0"/>
          <w:marRight w:val="0"/>
          <w:marTop w:val="0"/>
          <w:marBottom w:val="0"/>
          <w:divBdr>
            <w:top w:val="none" w:sz="0" w:space="0" w:color="auto"/>
            <w:left w:val="none" w:sz="0" w:space="0" w:color="auto"/>
            <w:bottom w:val="none" w:sz="0" w:space="0" w:color="auto"/>
            <w:right w:val="none" w:sz="0" w:space="0" w:color="auto"/>
          </w:divBdr>
        </w:div>
      </w:divsChild>
    </w:div>
    <w:div w:id="1062412910">
      <w:bodyDiv w:val="1"/>
      <w:marLeft w:val="0"/>
      <w:marRight w:val="0"/>
      <w:marTop w:val="0"/>
      <w:marBottom w:val="0"/>
      <w:divBdr>
        <w:top w:val="none" w:sz="0" w:space="0" w:color="auto"/>
        <w:left w:val="none" w:sz="0" w:space="0" w:color="auto"/>
        <w:bottom w:val="none" w:sz="0" w:space="0" w:color="auto"/>
        <w:right w:val="none" w:sz="0" w:space="0" w:color="auto"/>
      </w:divBdr>
    </w:div>
    <w:div w:id="1065910194">
      <w:bodyDiv w:val="1"/>
      <w:marLeft w:val="0"/>
      <w:marRight w:val="0"/>
      <w:marTop w:val="0"/>
      <w:marBottom w:val="0"/>
      <w:divBdr>
        <w:top w:val="none" w:sz="0" w:space="0" w:color="auto"/>
        <w:left w:val="none" w:sz="0" w:space="0" w:color="auto"/>
        <w:bottom w:val="none" w:sz="0" w:space="0" w:color="auto"/>
        <w:right w:val="none" w:sz="0" w:space="0" w:color="auto"/>
      </w:divBdr>
    </w:div>
    <w:div w:id="1069811697">
      <w:bodyDiv w:val="1"/>
      <w:marLeft w:val="0"/>
      <w:marRight w:val="0"/>
      <w:marTop w:val="0"/>
      <w:marBottom w:val="0"/>
      <w:divBdr>
        <w:top w:val="none" w:sz="0" w:space="0" w:color="auto"/>
        <w:left w:val="none" w:sz="0" w:space="0" w:color="auto"/>
        <w:bottom w:val="none" w:sz="0" w:space="0" w:color="auto"/>
        <w:right w:val="none" w:sz="0" w:space="0" w:color="auto"/>
      </w:divBdr>
    </w:div>
    <w:div w:id="1070882470">
      <w:bodyDiv w:val="1"/>
      <w:marLeft w:val="0"/>
      <w:marRight w:val="0"/>
      <w:marTop w:val="0"/>
      <w:marBottom w:val="0"/>
      <w:divBdr>
        <w:top w:val="none" w:sz="0" w:space="0" w:color="auto"/>
        <w:left w:val="none" w:sz="0" w:space="0" w:color="auto"/>
        <w:bottom w:val="none" w:sz="0" w:space="0" w:color="auto"/>
        <w:right w:val="none" w:sz="0" w:space="0" w:color="auto"/>
      </w:divBdr>
    </w:div>
    <w:div w:id="1071464678">
      <w:bodyDiv w:val="1"/>
      <w:marLeft w:val="0"/>
      <w:marRight w:val="0"/>
      <w:marTop w:val="0"/>
      <w:marBottom w:val="0"/>
      <w:divBdr>
        <w:top w:val="none" w:sz="0" w:space="0" w:color="auto"/>
        <w:left w:val="none" w:sz="0" w:space="0" w:color="auto"/>
        <w:bottom w:val="none" w:sz="0" w:space="0" w:color="auto"/>
        <w:right w:val="none" w:sz="0" w:space="0" w:color="auto"/>
      </w:divBdr>
    </w:div>
    <w:div w:id="1076167134">
      <w:bodyDiv w:val="1"/>
      <w:marLeft w:val="0"/>
      <w:marRight w:val="0"/>
      <w:marTop w:val="0"/>
      <w:marBottom w:val="0"/>
      <w:divBdr>
        <w:top w:val="none" w:sz="0" w:space="0" w:color="auto"/>
        <w:left w:val="none" w:sz="0" w:space="0" w:color="auto"/>
        <w:bottom w:val="none" w:sz="0" w:space="0" w:color="auto"/>
        <w:right w:val="none" w:sz="0" w:space="0" w:color="auto"/>
      </w:divBdr>
    </w:div>
    <w:div w:id="1101220530">
      <w:bodyDiv w:val="1"/>
      <w:marLeft w:val="0"/>
      <w:marRight w:val="0"/>
      <w:marTop w:val="0"/>
      <w:marBottom w:val="0"/>
      <w:divBdr>
        <w:top w:val="none" w:sz="0" w:space="0" w:color="auto"/>
        <w:left w:val="none" w:sz="0" w:space="0" w:color="auto"/>
        <w:bottom w:val="none" w:sz="0" w:space="0" w:color="auto"/>
        <w:right w:val="none" w:sz="0" w:space="0" w:color="auto"/>
      </w:divBdr>
    </w:div>
    <w:div w:id="1102070136">
      <w:bodyDiv w:val="1"/>
      <w:marLeft w:val="0"/>
      <w:marRight w:val="0"/>
      <w:marTop w:val="0"/>
      <w:marBottom w:val="0"/>
      <w:divBdr>
        <w:top w:val="none" w:sz="0" w:space="0" w:color="auto"/>
        <w:left w:val="none" w:sz="0" w:space="0" w:color="auto"/>
        <w:bottom w:val="none" w:sz="0" w:space="0" w:color="auto"/>
        <w:right w:val="none" w:sz="0" w:space="0" w:color="auto"/>
      </w:divBdr>
    </w:div>
    <w:div w:id="1118069370">
      <w:bodyDiv w:val="1"/>
      <w:marLeft w:val="0"/>
      <w:marRight w:val="0"/>
      <w:marTop w:val="0"/>
      <w:marBottom w:val="0"/>
      <w:divBdr>
        <w:top w:val="none" w:sz="0" w:space="0" w:color="auto"/>
        <w:left w:val="none" w:sz="0" w:space="0" w:color="auto"/>
        <w:bottom w:val="none" w:sz="0" w:space="0" w:color="auto"/>
        <w:right w:val="none" w:sz="0" w:space="0" w:color="auto"/>
      </w:divBdr>
    </w:div>
    <w:div w:id="1124158759">
      <w:bodyDiv w:val="1"/>
      <w:marLeft w:val="0"/>
      <w:marRight w:val="0"/>
      <w:marTop w:val="0"/>
      <w:marBottom w:val="0"/>
      <w:divBdr>
        <w:top w:val="none" w:sz="0" w:space="0" w:color="auto"/>
        <w:left w:val="none" w:sz="0" w:space="0" w:color="auto"/>
        <w:bottom w:val="none" w:sz="0" w:space="0" w:color="auto"/>
        <w:right w:val="none" w:sz="0" w:space="0" w:color="auto"/>
      </w:divBdr>
    </w:div>
    <w:div w:id="1141649670">
      <w:bodyDiv w:val="1"/>
      <w:marLeft w:val="0"/>
      <w:marRight w:val="0"/>
      <w:marTop w:val="0"/>
      <w:marBottom w:val="0"/>
      <w:divBdr>
        <w:top w:val="none" w:sz="0" w:space="0" w:color="auto"/>
        <w:left w:val="none" w:sz="0" w:space="0" w:color="auto"/>
        <w:bottom w:val="none" w:sz="0" w:space="0" w:color="auto"/>
        <w:right w:val="none" w:sz="0" w:space="0" w:color="auto"/>
      </w:divBdr>
    </w:div>
    <w:div w:id="1141967120">
      <w:bodyDiv w:val="1"/>
      <w:marLeft w:val="0"/>
      <w:marRight w:val="0"/>
      <w:marTop w:val="0"/>
      <w:marBottom w:val="0"/>
      <w:divBdr>
        <w:top w:val="none" w:sz="0" w:space="0" w:color="auto"/>
        <w:left w:val="none" w:sz="0" w:space="0" w:color="auto"/>
        <w:bottom w:val="none" w:sz="0" w:space="0" w:color="auto"/>
        <w:right w:val="none" w:sz="0" w:space="0" w:color="auto"/>
      </w:divBdr>
    </w:div>
    <w:div w:id="1157646137">
      <w:bodyDiv w:val="1"/>
      <w:marLeft w:val="0"/>
      <w:marRight w:val="0"/>
      <w:marTop w:val="0"/>
      <w:marBottom w:val="0"/>
      <w:divBdr>
        <w:top w:val="none" w:sz="0" w:space="0" w:color="auto"/>
        <w:left w:val="none" w:sz="0" w:space="0" w:color="auto"/>
        <w:bottom w:val="none" w:sz="0" w:space="0" w:color="auto"/>
        <w:right w:val="none" w:sz="0" w:space="0" w:color="auto"/>
      </w:divBdr>
    </w:div>
    <w:div w:id="1179539584">
      <w:bodyDiv w:val="1"/>
      <w:marLeft w:val="0"/>
      <w:marRight w:val="0"/>
      <w:marTop w:val="0"/>
      <w:marBottom w:val="0"/>
      <w:divBdr>
        <w:top w:val="none" w:sz="0" w:space="0" w:color="auto"/>
        <w:left w:val="none" w:sz="0" w:space="0" w:color="auto"/>
        <w:bottom w:val="none" w:sz="0" w:space="0" w:color="auto"/>
        <w:right w:val="none" w:sz="0" w:space="0" w:color="auto"/>
      </w:divBdr>
    </w:div>
    <w:div w:id="1187714894">
      <w:bodyDiv w:val="1"/>
      <w:marLeft w:val="0"/>
      <w:marRight w:val="0"/>
      <w:marTop w:val="0"/>
      <w:marBottom w:val="0"/>
      <w:divBdr>
        <w:top w:val="none" w:sz="0" w:space="0" w:color="auto"/>
        <w:left w:val="none" w:sz="0" w:space="0" w:color="auto"/>
        <w:bottom w:val="none" w:sz="0" w:space="0" w:color="auto"/>
        <w:right w:val="none" w:sz="0" w:space="0" w:color="auto"/>
      </w:divBdr>
    </w:div>
    <w:div w:id="1190416753">
      <w:bodyDiv w:val="1"/>
      <w:marLeft w:val="0"/>
      <w:marRight w:val="0"/>
      <w:marTop w:val="0"/>
      <w:marBottom w:val="0"/>
      <w:divBdr>
        <w:top w:val="none" w:sz="0" w:space="0" w:color="auto"/>
        <w:left w:val="none" w:sz="0" w:space="0" w:color="auto"/>
        <w:bottom w:val="none" w:sz="0" w:space="0" w:color="auto"/>
        <w:right w:val="none" w:sz="0" w:space="0" w:color="auto"/>
      </w:divBdr>
    </w:div>
    <w:div w:id="1193956923">
      <w:bodyDiv w:val="1"/>
      <w:marLeft w:val="0"/>
      <w:marRight w:val="0"/>
      <w:marTop w:val="0"/>
      <w:marBottom w:val="0"/>
      <w:divBdr>
        <w:top w:val="none" w:sz="0" w:space="0" w:color="auto"/>
        <w:left w:val="none" w:sz="0" w:space="0" w:color="auto"/>
        <w:bottom w:val="none" w:sz="0" w:space="0" w:color="auto"/>
        <w:right w:val="none" w:sz="0" w:space="0" w:color="auto"/>
      </w:divBdr>
    </w:div>
    <w:div w:id="1206482115">
      <w:bodyDiv w:val="1"/>
      <w:marLeft w:val="0"/>
      <w:marRight w:val="0"/>
      <w:marTop w:val="0"/>
      <w:marBottom w:val="0"/>
      <w:divBdr>
        <w:top w:val="none" w:sz="0" w:space="0" w:color="auto"/>
        <w:left w:val="none" w:sz="0" w:space="0" w:color="auto"/>
        <w:bottom w:val="none" w:sz="0" w:space="0" w:color="auto"/>
        <w:right w:val="none" w:sz="0" w:space="0" w:color="auto"/>
      </w:divBdr>
    </w:div>
    <w:div w:id="1220901201">
      <w:bodyDiv w:val="1"/>
      <w:marLeft w:val="0"/>
      <w:marRight w:val="0"/>
      <w:marTop w:val="0"/>
      <w:marBottom w:val="0"/>
      <w:divBdr>
        <w:top w:val="none" w:sz="0" w:space="0" w:color="auto"/>
        <w:left w:val="none" w:sz="0" w:space="0" w:color="auto"/>
        <w:bottom w:val="none" w:sz="0" w:space="0" w:color="auto"/>
        <w:right w:val="none" w:sz="0" w:space="0" w:color="auto"/>
      </w:divBdr>
    </w:div>
    <w:div w:id="1226137697">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97354">
      <w:bodyDiv w:val="1"/>
      <w:marLeft w:val="0"/>
      <w:marRight w:val="0"/>
      <w:marTop w:val="0"/>
      <w:marBottom w:val="0"/>
      <w:divBdr>
        <w:top w:val="none" w:sz="0" w:space="0" w:color="auto"/>
        <w:left w:val="none" w:sz="0" w:space="0" w:color="auto"/>
        <w:bottom w:val="none" w:sz="0" w:space="0" w:color="auto"/>
        <w:right w:val="none" w:sz="0" w:space="0" w:color="auto"/>
      </w:divBdr>
    </w:div>
    <w:div w:id="1248076747">
      <w:bodyDiv w:val="1"/>
      <w:marLeft w:val="0"/>
      <w:marRight w:val="0"/>
      <w:marTop w:val="0"/>
      <w:marBottom w:val="0"/>
      <w:divBdr>
        <w:top w:val="none" w:sz="0" w:space="0" w:color="auto"/>
        <w:left w:val="none" w:sz="0" w:space="0" w:color="auto"/>
        <w:bottom w:val="none" w:sz="0" w:space="0" w:color="auto"/>
        <w:right w:val="none" w:sz="0" w:space="0" w:color="auto"/>
      </w:divBdr>
    </w:div>
    <w:div w:id="1250772795">
      <w:bodyDiv w:val="1"/>
      <w:marLeft w:val="0"/>
      <w:marRight w:val="0"/>
      <w:marTop w:val="0"/>
      <w:marBottom w:val="0"/>
      <w:divBdr>
        <w:top w:val="none" w:sz="0" w:space="0" w:color="auto"/>
        <w:left w:val="none" w:sz="0" w:space="0" w:color="auto"/>
        <w:bottom w:val="none" w:sz="0" w:space="0" w:color="auto"/>
        <w:right w:val="none" w:sz="0" w:space="0" w:color="auto"/>
      </w:divBdr>
    </w:div>
    <w:div w:id="1257516403">
      <w:bodyDiv w:val="1"/>
      <w:marLeft w:val="0"/>
      <w:marRight w:val="0"/>
      <w:marTop w:val="0"/>
      <w:marBottom w:val="0"/>
      <w:divBdr>
        <w:top w:val="none" w:sz="0" w:space="0" w:color="auto"/>
        <w:left w:val="none" w:sz="0" w:space="0" w:color="auto"/>
        <w:bottom w:val="none" w:sz="0" w:space="0" w:color="auto"/>
        <w:right w:val="none" w:sz="0" w:space="0" w:color="auto"/>
      </w:divBdr>
    </w:div>
    <w:div w:id="1261451054">
      <w:bodyDiv w:val="1"/>
      <w:marLeft w:val="0"/>
      <w:marRight w:val="0"/>
      <w:marTop w:val="0"/>
      <w:marBottom w:val="0"/>
      <w:divBdr>
        <w:top w:val="none" w:sz="0" w:space="0" w:color="auto"/>
        <w:left w:val="none" w:sz="0" w:space="0" w:color="auto"/>
        <w:bottom w:val="none" w:sz="0" w:space="0" w:color="auto"/>
        <w:right w:val="none" w:sz="0" w:space="0" w:color="auto"/>
      </w:divBdr>
    </w:div>
    <w:div w:id="1297679234">
      <w:bodyDiv w:val="1"/>
      <w:marLeft w:val="0"/>
      <w:marRight w:val="0"/>
      <w:marTop w:val="0"/>
      <w:marBottom w:val="0"/>
      <w:divBdr>
        <w:top w:val="none" w:sz="0" w:space="0" w:color="auto"/>
        <w:left w:val="none" w:sz="0" w:space="0" w:color="auto"/>
        <w:bottom w:val="none" w:sz="0" w:space="0" w:color="auto"/>
        <w:right w:val="none" w:sz="0" w:space="0" w:color="auto"/>
      </w:divBdr>
    </w:div>
    <w:div w:id="1324507195">
      <w:bodyDiv w:val="1"/>
      <w:marLeft w:val="0"/>
      <w:marRight w:val="0"/>
      <w:marTop w:val="0"/>
      <w:marBottom w:val="0"/>
      <w:divBdr>
        <w:top w:val="none" w:sz="0" w:space="0" w:color="auto"/>
        <w:left w:val="none" w:sz="0" w:space="0" w:color="auto"/>
        <w:bottom w:val="none" w:sz="0" w:space="0" w:color="auto"/>
        <w:right w:val="none" w:sz="0" w:space="0" w:color="auto"/>
      </w:divBdr>
    </w:div>
    <w:div w:id="1354528457">
      <w:bodyDiv w:val="1"/>
      <w:marLeft w:val="0"/>
      <w:marRight w:val="0"/>
      <w:marTop w:val="0"/>
      <w:marBottom w:val="0"/>
      <w:divBdr>
        <w:top w:val="none" w:sz="0" w:space="0" w:color="auto"/>
        <w:left w:val="none" w:sz="0" w:space="0" w:color="auto"/>
        <w:bottom w:val="none" w:sz="0" w:space="0" w:color="auto"/>
        <w:right w:val="none" w:sz="0" w:space="0" w:color="auto"/>
      </w:divBdr>
    </w:div>
    <w:div w:id="1357078963">
      <w:bodyDiv w:val="1"/>
      <w:marLeft w:val="0"/>
      <w:marRight w:val="0"/>
      <w:marTop w:val="0"/>
      <w:marBottom w:val="0"/>
      <w:divBdr>
        <w:top w:val="none" w:sz="0" w:space="0" w:color="auto"/>
        <w:left w:val="none" w:sz="0" w:space="0" w:color="auto"/>
        <w:bottom w:val="none" w:sz="0" w:space="0" w:color="auto"/>
        <w:right w:val="none" w:sz="0" w:space="0" w:color="auto"/>
      </w:divBdr>
    </w:div>
    <w:div w:id="1377854795">
      <w:bodyDiv w:val="1"/>
      <w:marLeft w:val="0"/>
      <w:marRight w:val="0"/>
      <w:marTop w:val="0"/>
      <w:marBottom w:val="0"/>
      <w:divBdr>
        <w:top w:val="none" w:sz="0" w:space="0" w:color="auto"/>
        <w:left w:val="none" w:sz="0" w:space="0" w:color="auto"/>
        <w:bottom w:val="none" w:sz="0" w:space="0" w:color="auto"/>
        <w:right w:val="none" w:sz="0" w:space="0" w:color="auto"/>
      </w:divBdr>
    </w:div>
    <w:div w:id="1399598714">
      <w:bodyDiv w:val="1"/>
      <w:marLeft w:val="0"/>
      <w:marRight w:val="0"/>
      <w:marTop w:val="0"/>
      <w:marBottom w:val="0"/>
      <w:divBdr>
        <w:top w:val="none" w:sz="0" w:space="0" w:color="auto"/>
        <w:left w:val="none" w:sz="0" w:space="0" w:color="auto"/>
        <w:bottom w:val="none" w:sz="0" w:space="0" w:color="auto"/>
        <w:right w:val="none" w:sz="0" w:space="0" w:color="auto"/>
      </w:divBdr>
    </w:div>
    <w:div w:id="1412921317">
      <w:bodyDiv w:val="1"/>
      <w:marLeft w:val="0"/>
      <w:marRight w:val="0"/>
      <w:marTop w:val="0"/>
      <w:marBottom w:val="0"/>
      <w:divBdr>
        <w:top w:val="none" w:sz="0" w:space="0" w:color="auto"/>
        <w:left w:val="none" w:sz="0" w:space="0" w:color="auto"/>
        <w:bottom w:val="none" w:sz="0" w:space="0" w:color="auto"/>
        <w:right w:val="none" w:sz="0" w:space="0" w:color="auto"/>
      </w:divBdr>
    </w:div>
    <w:div w:id="1456363436">
      <w:bodyDiv w:val="1"/>
      <w:marLeft w:val="0"/>
      <w:marRight w:val="0"/>
      <w:marTop w:val="0"/>
      <w:marBottom w:val="0"/>
      <w:divBdr>
        <w:top w:val="none" w:sz="0" w:space="0" w:color="auto"/>
        <w:left w:val="none" w:sz="0" w:space="0" w:color="auto"/>
        <w:bottom w:val="none" w:sz="0" w:space="0" w:color="auto"/>
        <w:right w:val="none" w:sz="0" w:space="0" w:color="auto"/>
      </w:divBdr>
    </w:div>
    <w:div w:id="1485049928">
      <w:bodyDiv w:val="1"/>
      <w:marLeft w:val="0"/>
      <w:marRight w:val="0"/>
      <w:marTop w:val="0"/>
      <w:marBottom w:val="0"/>
      <w:divBdr>
        <w:top w:val="none" w:sz="0" w:space="0" w:color="auto"/>
        <w:left w:val="none" w:sz="0" w:space="0" w:color="auto"/>
        <w:bottom w:val="none" w:sz="0" w:space="0" w:color="auto"/>
        <w:right w:val="none" w:sz="0" w:space="0" w:color="auto"/>
      </w:divBdr>
    </w:div>
    <w:div w:id="1493133911">
      <w:bodyDiv w:val="1"/>
      <w:marLeft w:val="0"/>
      <w:marRight w:val="0"/>
      <w:marTop w:val="0"/>
      <w:marBottom w:val="0"/>
      <w:divBdr>
        <w:top w:val="none" w:sz="0" w:space="0" w:color="auto"/>
        <w:left w:val="none" w:sz="0" w:space="0" w:color="auto"/>
        <w:bottom w:val="none" w:sz="0" w:space="0" w:color="auto"/>
        <w:right w:val="none" w:sz="0" w:space="0" w:color="auto"/>
      </w:divBdr>
    </w:div>
    <w:div w:id="1494249777">
      <w:bodyDiv w:val="1"/>
      <w:marLeft w:val="0"/>
      <w:marRight w:val="0"/>
      <w:marTop w:val="0"/>
      <w:marBottom w:val="0"/>
      <w:divBdr>
        <w:top w:val="none" w:sz="0" w:space="0" w:color="auto"/>
        <w:left w:val="none" w:sz="0" w:space="0" w:color="auto"/>
        <w:bottom w:val="none" w:sz="0" w:space="0" w:color="auto"/>
        <w:right w:val="none" w:sz="0" w:space="0" w:color="auto"/>
      </w:divBdr>
    </w:div>
    <w:div w:id="1499616724">
      <w:bodyDiv w:val="1"/>
      <w:marLeft w:val="0"/>
      <w:marRight w:val="0"/>
      <w:marTop w:val="0"/>
      <w:marBottom w:val="0"/>
      <w:divBdr>
        <w:top w:val="none" w:sz="0" w:space="0" w:color="auto"/>
        <w:left w:val="none" w:sz="0" w:space="0" w:color="auto"/>
        <w:bottom w:val="none" w:sz="0" w:space="0" w:color="auto"/>
        <w:right w:val="none" w:sz="0" w:space="0" w:color="auto"/>
      </w:divBdr>
    </w:div>
    <w:div w:id="1506288212">
      <w:bodyDiv w:val="1"/>
      <w:marLeft w:val="0"/>
      <w:marRight w:val="0"/>
      <w:marTop w:val="0"/>
      <w:marBottom w:val="0"/>
      <w:divBdr>
        <w:top w:val="none" w:sz="0" w:space="0" w:color="auto"/>
        <w:left w:val="none" w:sz="0" w:space="0" w:color="auto"/>
        <w:bottom w:val="none" w:sz="0" w:space="0" w:color="auto"/>
        <w:right w:val="none" w:sz="0" w:space="0" w:color="auto"/>
      </w:divBdr>
    </w:div>
    <w:div w:id="1518694534">
      <w:bodyDiv w:val="1"/>
      <w:marLeft w:val="0"/>
      <w:marRight w:val="0"/>
      <w:marTop w:val="0"/>
      <w:marBottom w:val="0"/>
      <w:divBdr>
        <w:top w:val="none" w:sz="0" w:space="0" w:color="auto"/>
        <w:left w:val="none" w:sz="0" w:space="0" w:color="auto"/>
        <w:bottom w:val="none" w:sz="0" w:space="0" w:color="auto"/>
        <w:right w:val="none" w:sz="0" w:space="0" w:color="auto"/>
      </w:divBdr>
    </w:div>
    <w:div w:id="1519656833">
      <w:bodyDiv w:val="1"/>
      <w:marLeft w:val="0"/>
      <w:marRight w:val="0"/>
      <w:marTop w:val="0"/>
      <w:marBottom w:val="0"/>
      <w:divBdr>
        <w:top w:val="none" w:sz="0" w:space="0" w:color="auto"/>
        <w:left w:val="none" w:sz="0" w:space="0" w:color="auto"/>
        <w:bottom w:val="none" w:sz="0" w:space="0" w:color="auto"/>
        <w:right w:val="none" w:sz="0" w:space="0" w:color="auto"/>
      </w:divBdr>
    </w:div>
    <w:div w:id="1520460977">
      <w:bodyDiv w:val="1"/>
      <w:marLeft w:val="0"/>
      <w:marRight w:val="0"/>
      <w:marTop w:val="0"/>
      <w:marBottom w:val="0"/>
      <w:divBdr>
        <w:top w:val="none" w:sz="0" w:space="0" w:color="auto"/>
        <w:left w:val="none" w:sz="0" w:space="0" w:color="auto"/>
        <w:bottom w:val="none" w:sz="0" w:space="0" w:color="auto"/>
        <w:right w:val="none" w:sz="0" w:space="0" w:color="auto"/>
      </w:divBdr>
    </w:div>
    <w:div w:id="1556506441">
      <w:bodyDiv w:val="1"/>
      <w:marLeft w:val="0"/>
      <w:marRight w:val="0"/>
      <w:marTop w:val="0"/>
      <w:marBottom w:val="0"/>
      <w:divBdr>
        <w:top w:val="none" w:sz="0" w:space="0" w:color="auto"/>
        <w:left w:val="none" w:sz="0" w:space="0" w:color="auto"/>
        <w:bottom w:val="none" w:sz="0" w:space="0" w:color="auto"/>
        <w:right w:val="none" w:sz="0" w:space="0" w:color="auto"/>
      </w:divBdr>
    </w:div>
    <w:div w:id="1567492139">
      <w:bodyDiv w:val="1"/>
      <w:marLeft w:val="0"/>
      <w:marRight w:val="0"/>
      <w:marTop w:val="0"/>
      <w:marBottom w:val="0"/>
      <w:divBdr>
        <w:top w:val="none" w:sz="0" w:space="0" w:color="auto"/>
        <w:left w:val="none" w:sz="0" w:space="0" w:color="auto"/>
        <w:bottom w:val="none" w:sz="0" w:space="0" w:color="auto"/>
        <w:right w:val="none" w:sz="0" w:space="0" w:color="auto"/>
      </w:divBdr>
    </w:div>
    <w:div w:id="1582912614">
      <w:bodyDiv w:val="1"/>
      <w:marLeft w:val="0"/>
      <w:marRight w:val="0"/>
      <w:marTop w:val="0"/>
      <w:marBottom w:val="0"/>
      <w:divBdr>
        <w:top w:val="none" w:sz="0" w:space="0" w:color="auto"/>
        <w:left w:val="none" w:sz="0" w:space="0" w:color="auto"/>
        <w:bottom w:val="none" w:sz="0" w:space="0" w:color="auto"/>
        <w:right w:val="none" w:sz="0" w:space="0" w:color="auto"/>
      </w:divBdr>
    </w:div>
    <w:div w:id="1587617644">
      <w:bodyDiv w:val="1"/>
      <w:marLeft w:val="0"/>
      <w:marRight w:val="0"/>
      <w:marTop w:val="0"/>
      <w:marBottom w:val="0"/>
      <w:divBdr>
        <w:top w:val="none" w:sz="0" w:space="0" w:color="auto"/>
        <w:left w:val="none" w:sz="0" w:space="0" w:color="auto"/>
        <w:bottom w:val="none" w:sz="0" w:space="0" w:color="auto"/>
        <w:right w:val="none" w:sz="0" w:space="0" w:color="auto"/>
      </w:divBdr>
    </w:div>
    <w:div w:id="1588735148">
      <w:bodyDiv w:val="1"/>
      <w:marLeft w:val="0"/>
      <w:marRight w:val="0"/>
      <w:marTop w:val="0"/>
      <w:marBottom w:val="0"/>
      <w:divBdr>
        <w:top w:val="none" w:sz="0" w:space="0" w:color="auto"/>
        <w:left w:val="none" w:sz="0" w:space="0" w:color="auto"/>
        <w:bottom w:val="none" w:sz="0" w:space="0" w:color="auto"/>
        <w:right w:val="none" w:sz="0" w:space="0" w:color="auto"/>
      </w:divBdr>
    </w:div>
    <w:div w:id="1631325994">
      <w:bodyDiv w:val="1"/>
      <w:marLeft w:val="0"/>
      <w:marRight w:val="0"/>
      <w:marTop w:val="0"/>
      <w:marBottom w:val="0"/>
      <w:divBdr>
        <w:top w:val="none" w:sz="0" w:space="0" w:color="auto"/>
        <w:left w:val="none" w:sz="0" w:space="0" w:color="auto"/>
        <w:bottom w:val="none" w:sz="0" w:space="0" w:color="auto"/>
        <w:right w:val="none" w:sz="0" w:space="0" w:color="auto"/>
      </w:divBdr>
    </w:div>
    <w:div w:id="1654483081">
      <w:bodyDiv w:val="1"/>
      <w:marLeft w:val="0"/>
      <w:marRight w:val="0"/>
      <w:marTop w:val="0"/>
      <w:marBottom w:val="0"/>
      <w:divBdr>
        <w:top w:val="none" w:sz="0" w:space="0" w:color="auto"/>
        <w:left w:val="none" w:sz="0" w:space="0" w:color="auto"/>
        <w:bottom w:val="none" w:sz="0" w:space="0" w:color="auto"/>
        <w:right w:val="none" w:sz="0" w:space="0" w:color="auto"/>
      </w:divBdr>
    </w:div>
    <w:div w:id="1660964433">
      <w:bodyDiv w:val="1"/>
      <w:marLeft w:val="0"/>
      <w:marRight w:val="0"/>
      <w:marTop w:val="0"/>
      <w:marBottom w:val="0"/>
      <w:divBdr>
        <w:top w:val="none" w:sz="0" w:space="0" w:color="auto"/>
        <w:left w:val="none" w:sz="0" w:space="0" w:color="auto"/>
        <w:bottom w:val="none" w:sz="0" w:space="0" w:color="auto"/>
        <w:right w:val="none" w:sz="0" w:space="0" w:color="auto"/>
      </w:divBdr>
    </w:div>
    <w:div w:id="1665623617">
      <w:bodyDiv w:val="1"/>
      <w:marLeft w:val="0"/>
      <w:marRight w:val="0"/>
      <w:marTop w:val="0"/>
      <w:marBottom w:val="0"/>
      <w:divBdr>
        <w:top w:val="none" w:sz="0" w:space="0" w:color="auto"/>
        <w:left w:val="none" w:sz="0" w:space="0" w:color="auto"/>
        <w:bottom w:val="none" w:sz="0" w:space="0" w:color="auto"/>
        <w:right w:val="none" w:sz="0" w:space="0" w:color="auto"/>
      </w:divBdr>
    </w:div>
    <w:div w:id="1676230591">
      <w:bodyDiv w:val="1"/>
      <w:marLeft w:val="0"/>
      <w:marRight w:val="0"/>
      <w:marTop w:val="0"/>
      <w:marBottom w:val="0"/>
      <w:divBdr>
        <w:top w:val="none" w:sz="0" w:space="0" w:color="auto"/>
        <w:left w:val="none" w:sz="0" w:space="0" w:color="auto"/>
        <w:bottom w:val="none" w:sz="0" w:space="0" w:color="auto"/>
        <w:right w:val="none" w:sz="0" w:space="0" w:color="auto"/>
      </w:divBdr>
    </w:div>
    <w:div w:id="1691640196">
      <w:bodyDiv w:val="1"/>
      <w:marLeft w:val="0"/>
      <w:marRight w:val="0"/>
      <w:marTop w:val="0"/>
      <w:marBottom w:val="0"/>
      <w:divBdr>
        <w:top w:val="none" w:sz="0" w:space="0" w:color="auto"/>
        <w:left w:val="none" w:sz="0" w:space="0" w:color="auto"/>
        <w:bottom w:val="none" w:sz="0" w:space="0" w:color="auto"/>
        <w:right w:val="none" w:sz="0" w:space="0" w:color="auto"/>
      </w:divBdr>
      <w:divsChild>
        <w:div w:id="556628019">
          <w:marLeft w:val="0"/>
          <w:marRight w:val="0"/>
          <w:marTop w:val="0"/>
          <w:marBottom w:val="0"/>
          <w:divBdr>
            <w:top w:val="none" w:sz="0" w:space="0" w:color="auto"/>
            <w:left w:val="none" w:sz="0" w:space="0" w:color="auto"/>
            <w:bottom w:val="none" w:sz="0" w:space="0" w:color="auto"/>
            <w:right w:val="none" w:sz="0" w:space="0" w:color="auto"/>
          </w:divBdr>
        </w:div>
        <w:div w:id="641235562">
          <w:marLeft w:val="0"/>
          <w:marRight w:val="0"/>
          <w:marTop w:val="0"/>
          <w:marBottom w:val="0"/>
          <w:divBdr>
            <w:top w:val="none" w:sz="0" w:space="0" w:color="auto"/>
            <w:left w:val="none" w:sz="0" w:space="0" w:color="auto"/>
            <w:bottom w:val="none" w:sz="0" w:space="0" w:color="auto"/>
            <w:right w:val="none" w:sz="0" w:space="0" w:color="auto"/>
          </w:divBdr>
        </w:div>
        <w:div w:id="760030011">
          <w:marLeft w:val="0"/>
          <w:marRight w:val="0"/>
          <w:marTop w:val="0"/>
          <w:marBottom w:val="0"/>
          <w:divBdr>
            <w:top w:val="none" w:sz="0" w:space="0" w:color="auto"/>
            <w:left w:val="none" w:sz="0" w:space="0" w:color="auto"/>
            <w:bottom w:val="none" w:sz="0" w:space="0" w:color="auto"/>
            <w:right w:val="none" w:sz="0" w:space="0" w:color="auto"/>
          </w:divBdr>
        </w:div>
        <w:div w:id="892304674">
          <w:marLeft w:val="0"/>
          <w:marRight w:val="0"/>
          <w:marTop w:val="0"/>
          <w:marBottom w:val="0"/>
          <w:divBdr>
            <w:top w:val="none" w:sz="0" w:space="0" w:color="auto"/>
            <w:left w:val="none" w:sz="0" w:space="0" w:color="auto"/>
            <w:bottom w:val="none" w:sz="0" w:space="0" w:color="auto"/>
            <w:right w:val="none" w:sz="0" w:space="0" w:color="auto"/>
          </w:divBdr>
        </w:div>
        <w:div w:id="2054309337">
          <w:marLeft w:val="0"/>
          <w:marRight w:val="0"/>
          <w:marTop w:val="0"/>
          <w:marBottom w:val="0"/>
          <w:divBdr>
            <w:top w:val="none" w:sz="0" w:space="0" w:color="auto"/>
            <w:left w:val="none" w:sz="0" w:space="0" w:color="auto"/>
            <w:bottom w:val="none" w:sz="0" w:space="0" w:color="auto"/>
            <w:right w:val="none" w:sz="0" w:space="0" w:color="auto"/>
          </w:divBdr>
        </w:div>
      </w:divsChild>
    </w:div>
    <w:div w:id="1715352599">
      <w:bodyDiv w:val="1"/>
      <w:marLeft w:val="0"/>
      <w:marRight w:val="0"/>
      <w:marTop w:val="0"/>
      <w:marBottom w:val="0"/>
      <w:divBdr>
        <w:top w:val="none" w:sz="0" w:space="0" w:color="auto"/>
        <w:left w:val="none" w:sz="0" w:space="0" w:color="auto"/>
        <w:bottom w:val="none" w:sz="0" w:space="0" w:color="auto"/>
        <w:right w:val="none" w:sz="0" w:space="0" w:color="auto"/>
      </w:divBdr>
    </w:div>
    <w:div w:id="1717463011">
      <w:bodyDiv w:val="1"/>
      <w:marLeft w:val="0"/>
      <w:marRight w:val="0"/>
      <w:marTop w:val="0"/>
      <w:marBottom w:val="0"/>
      <w:divBdr>
        <w:top w:val="none" w:sz="0" w:space="0" w:color="auto"/>
        <w:left w:val="none" w:sz="0" w:space="0" w:color="auto"/>
        <w:bottom w:val="none" w:sz="0" w:space="0" w:color="auto"/>
        <w:right w:val="none" w:sz="0" w:space="0" w:color="auto"/>
      </w:divBdr>
    </w:div>
    <w:div w:id="1718898752">
      <w:bodyDiv w:val="1"/>
      <w:marLeft w:val="0"/>
      <w:marRight w:val="0"/>
      <w:marTop w:val="0"/>
      <w:marBottom w:val="0"/>
      <w:divBdr>
        <w:top w:val="none" w:sz="0" w:space="0" w:color="auto"/>
        <w:left w:val="none" w:sz="0" w:space="0" w:color="auto"/>
        <w:bottom w:val="none" w:sz="0" w:space="0" w:color="auto"/>
        <w:right w:val="none" w:sz="0" w:space="0" w:color="auto"/>
      </w:divBdr>
    </w:div>
    <w:div w:id="1727996970">
      <w:bodyDiv w:val="1"/>
      <w:marLeft w:val="0"/>
      <w:marRight w:val="0"/>
      <w:marTop w:val="0"/>
      <w:marBottom w:val="0"/>
      <w:divBdr>
        <w:top w:val="none" w:sz="0" w:space="0" w:color="auto"/>
        <w:left w:val="none" w:sz="0" w:space="0" w:color="auto"/>
        <w:bottom w:val="none" w:sz="0" w:space="0" w:color="auto"/>
        <w:right w:val="none" w:sz="0" w:space="0" w:color="auto"/>
      </w:divBdr>
    </w:div>
    <w:div w:id="1737892664">
      <w:bodyDiv w:val="1"/>
      <w:marLeft w:val="0"/>
      <w:marRight w:val="0"/>
      <w:marTop w:val="0"/>
      <w:marBottom w:val="0"/>
      <w:divBdr>
        <w:top w:val="none" w:sz="0" w:space="0" w:color="auto"/>
        <w:left w:val="none" w:sz="0" w:space="0" w:color="auto"/>
        <w:bottom w:val="none" w:sz="0" w:space="0" w:color="auto"/>
        <w:right w:val="none" w:sz="0" w:space="0" w:color="auto"/>
      </w:divBdr>
    </w:div>
    <w:div w:id="1749185212">
      <w:bodyDiv w:val="1"/>
      <w:marLeft w:val="0"/>
      <w:marRight w:val="0"/>
      <w:marTop w:val="0"/>
      <w:marBottom w:val="0"/>
      <w:divBdr>
        <w:top w:val="none" w:sz="0" w:space="0" w:color="auto"/>
        <w:left w:val="none" w:sz="0" w:space="0" w:color="auto"/>
        <w:bottom w:val="none" w:sz="0" w:space="0" w:color="auto"/>
        <w:right w:val="none" w:sz="0" w:space="0" w:color="auto"/>
      </w:divBdr>
    </w:div>
    <w:div w:id="1755857905">
      <w:bodyDiv w:val="1"/>
      <w:marLeft w:val="0"/>
      <w:marRight w:val="0"/>
      <w:marTop w:val="0"/>
      <w:marBottom w:val="0"/>
      <w:divBdr>
        <w:top w:val="none" w:sz="0" w:space="0" w:color="auto"/>
        <w:left w:val="none" w:sz="0" w:space="0" w:color="auto"/>
        <w:bottom w:val="none" w:sz="0" w:space="0" w:color="auto"/>
        <w:right w:val="none" w:sz="0" w:space="0" w:color="auto"/>
      </w:divBdr>
    </w:div>
    <w:div w:id="1784298003">
      <w:bodyDiv w:val="1"/>
      <w:marLeft w:val="0"/>
      <w:marRight w:val="0"/>
      <w:marTop w:val="0"/>
      <w:marBottom w:val="0"/>
      <w:divBdr>
        <w:top w:val="none" w:sz="0" w:space="0" w:color="auto"/>
        <w:left w:val="none" w:sz="0" w:space="0" w:color="auto"/>
        <w:bottom w:val="none" w:sz="0" w:space="0" w:color="auto"/>
        <w:right w:val="none" w:sz="0" w:space="0" w:color="auto"/>
      </w:divBdr>
    </w:div>
    <w:div w:id="1797791899">
      <w:bodyDiv w:val="1"/>
      <w:marLeft w:val="0"/>
      <w:marRight w:val="0"/>
      <w:marTop w:val="0"/>
      <w:marBottom w:val="0"/>
      <w:divBdr>
        <w:top w:val="none" w:sz="0" w:space="0" w:color="auto"/>
        <w:left w:val="none" w:sz="0" w:space="0" w:color="auto"/>
        <w:bottom w:val="none" w:sz="0" w:space="0" w:color="auto"/>
        <w:right w:val="none" w:sz="0" w:space="0" w:color="auto"/>
      </w:divBdr>
    </w:div>
    <w:div w:id="1828203449">
      <w:bodyDiv w:val="1"/>
      <w:marLeft w:val="0"/>
      <w:marRight w:val="0"/>
      <w:marTop w:val="0"/>
      <w:marBottom w:val="0"/>
      <w:divBdr>
        <w:top w:val="none" w:sz="0" w:space="0" w:color="auto"/>
        <w:left w:val="none" w:sz="0" w:space="0" w:color="auto"/>
        <w:bottom w:val="none" w:sz="0" w:space="0" w:color="auto"/>
        <w:right w:val="none" w:sz="0" w:space="0" w:color="auto"/>
      </w:divBdr>
    </w:div>
    <w:div w:id="1846743995">
      <w:bodyDiv w:val="1"/>
      <w:marLeft w:val="0"/>
      <w:marRight w:val="0"/>
      <w:marTop w:val="0"/>
      <w:marBottom w:val="0"/>
      <w:divBdr>
        <w:top w:val="none" w:sz="0" w:space="0" w:color="auto"/>
        <w:left w:val="none" w:sz="0" w:space="0" w:color="auto"/>
        <w:bottom w:val="none" w:sz="0" w:space="0" w:color="auto"/>
        <w:right w:val="none" w:sz="0" w:space="0" w:color="auto"/>
      </w:divBdr>
    </w:div>
    <w:div w:id="1847592146">
      <w:bodyDiv w:val="1"/>
      <w:marLeft w:val="0"/>
      <w:marRight w:val="0"/>
      <w:marTop w:val="0"/>
      <w:marBottom w:val="0"/>
      <w:divBdr>
        <w:top w:val="none" w:sz="0" w:space="0" w:color="auto"/>
        <w:left w:val="none" w:sz="0" w:space="0" w:color="auto"/>
        <w:bottom w:val="none" w:sz="0" w:space="0" w:color="auto"/>
        <w:right w:val="none" w:sz="0" w:space="0" w:color="auto"/>
      </w:divBdr>
    </w:div>
    <w:div w:id="1854146830">
      <w:bodyDiv w:val="1"/>
      <w:marLeft w:val="0"/>
      <w:marRight w:val="0"/>
      <w:marTop w:val="0"/>
      <w:marBottom w:val="0"/>
      <w:divBdr>
        <w:top w:val="none" w:sz="0" w:space="0" w:color="auto"/>
        <w:left w:val="none" w:sz="0" w:space="0" w:color="auto"/>
        <w:bottom w:val="none" w:sz="0" w:space="0" w:color="auto"/>
        <w:right w:val="none" w:sz="0" w:space="0" w:color="auto"/>
      </w:divBdr>
    </w:div>
    <w:div w:id="1877620878">
      <w:bodyDiv w:val="1"/>
      <w:marLeft w:val="0"/>
      <w:marRight w:val="0"/>
      <w:marTop w:val="0"/>
      <w:marBottom w:val="0"/>
      <w:divBdr>
        <w:top w:val="none" w:sz="0" w:space="0" w:color="auto"/>
        <w:left w:val="none" w:sz="0" w:space="0" w:color="auto"/>
        <w:bottom w:val="none" w:sz="0" w:space="0" w:color="auto"/>
        <w:right w:val="none" w:sz="0" w:space="0" w:color="auto"/>
      </w:divBdr>
    </w:div>
    <w:div w:id="1887327248">
      <w:bodyDiv w:val="1"/>
      <w:marLeft w:val="0"/>
      <w:marRight w:val="0"/>
      <w:marTop w:val="0"/>
      <w:marBottom w:val="0"/>
      <w:divBdr>
        <w:top w:val="none" w:sz="0" w:space="0" w:color="auto"/>
        <w:left w:val="none" w:sz="0" w:space="0" w:color="auto"/>
        <w:bottom w:val="none" w:sz="0" w:space="0" w:color="auto"/>
        <w:right w:val="none" w:sz="0" w:space="0" w:color="auto"/>
      </w:divBdr>
    </w:div>
    <w:div w:id="1890529123">
      <w:bodyDiv w:val="1"/>
      <w:marLeft w:val="0"/>
      <w:marRight w:val="0"/>
      <w:marTop w:val="0"/>
      <w:marBottom w:val="0"/>
      <w:divBdr>
        <w:top w:val="none" w:sz="0" w:space="0" w:color="auto"/>
        <w:left w:val="none" w:sz="0" w:space="0" w:color="auto"/>
        <w:bottom w:val="none" w:sz="0" w:space="0" w:color="auto"/>
        <w:right w:val="none" w:sz="0" w:space="0" w:color="auto"/>
      </w:divBdr>
    </w:div>
    <w:div w:id="1911235700">
      <w:bodyDiv w:val="1"/>
      <w:marLeft w:val="0"/>
      <w:marRight w:val="0"/>
      <w:marTop w:val="0"/>
      <w:marBottom w:val="0"/>
      <w:divBdr>
        <w:top w:val="none" w:sz="0" w:space="0" w:color="auto"/>
        <w:left w:val="none" w:sz="0" w:space="0" w:color="auto"/>
        <w:bottom w:val="none" w:sz="0" w:space="0" w:color="auto"/>
        <w:right w:val="none" w:sz="0" w:space="0" w:color="auto"/>
      </w:divBdr>
    </w:div>
    <w:div w:id="1937210261">
      <w:bodyDiv w:val="1"/>
      <w:marLeft w:val="0"/>
      <w:marRight w:val="0"/>
      <w:marTop w:val="0"/>
      <w:marBottom w:val="0"/>
      <w:divBdr>
        <w:top w:val="none" w:sz="0" w:space="0" w:color="auto"/>
        <w:left w:val="none" w:sz="0" w:space="0" w:color="auto"/>
        <w:bottom w:val="none" w:sz="0" w:space="0" w:color="auto"/>
        <w:right w:val="none" w:sz="0" w:space="0" w:color="auto"/>
      </w:divBdr>
    </w:div>
    <w:div w:id="1949041807">
      <w:bodyDiv w:val="1"/>
      <w:marLeft w:val="0"/>
      <w:marRight w:val="0"/>
      <w:marTop w:val="0"/>
      <w:marBottom w:val="0"/>
      <w:divBdr>
        <w:top w:val="none" w:sz="0" w:space="0" w:color="auto"/>
        <w:left w:val="none" w:sz="0" w:space="0" w:color="auto"/>
        <w:bottom w:val="none" w:sz="0" w:space="0" w:color="auto"/>
        <w:right w:val="none" w:sz="0" w:space="0" w:color="auto"/>
      </w:divBdr>
    </w:div>
    <w:div w:id="1949852660">
      <w:bodyDiv w:val="1"/>
      <w:marLeft w:val="0"/>
      <w:marRight w:val="0"/>
      <w:marTop w:val="0"/>
      <w:marBottom w:val="0"/>
      <w:divBdr>
        <w:top w:val="none" w:sz="0" w:space="0" w:color="auto"/>
        <w:left w:val="none" w:sz="0" w:space="0" w:color="auto"/>
        <w:bottom w:val="none" w:sz="0" w:space="0" w:color="auto"/>
        <w:right w:val="none" w:sz="0" w:space="0" w:color="auto"/>
      </w:divBdr>
    </w:div>
    <w:div w:id="1952123701">
      <w:bodyDiv w:val="1"/>
      <w:marLeft w:val="0"/>
      <w:marRight w:val="0"/>
      <w:marTop w:val="0"/>
      <w:marBottom w:val="0"/>
      <w:divBdr>
        <w:top w:val="none" w:sz="0" w:space="0" w:color="auto"/>
        <w:left w:val="none" w:sz="0" w:space="0" w:color="auto"/>
        <w:bottom w:val="none" w:sz="0" w:space="0" w:color="auto"/>
        <w:right w:val="none" w:sz="0" w:space="0" w:color="auto"/>
      </w:divBdr>
    </w:div>
    <w:div w:id="1958171362">
      <w:bodyDiv w:val="1"/>
      <w:marLeft w:val="0"/>
      <w:marRight w:val="0"/>
      <w:marTop w:val="0"/>
      <w:marBottom w:val="0"/>
      <w:divBdr>
        <w:top w:val="none" w:sz="0" w:space="0" w:color="auto"/>
        <w:left w:val="none" w:sz="0" w:space="0" w:color="auto"/>
        <w:bottom w:val="none" w:sz="0" w:space="0" w:color="auto"/>
        <w:right w:val="none" w:sz="0" w:space="0" w:color="auto"/>
      </w:divBdr>
    </w:div>
    <w:div w:id="1968505424">
      <w:bodyDiv w:val="1"/>
      <w:marLeft w:val="0"/>
      <w:marRight w:val="0"/>
      <w:marTop w:val="0"/>
      <w:marBottom w:val="0"/>
      <w:divBdr>
        <w:top w:val="none" w:sz="0" w:space="0" w:color="auto"/>
        <w:left w:val="none" w:sz="0" w:space="0" w:color="auto"/>
        <w:bottom w:val="none" w:sz="0" w:space="0" w:color="auto"/>
        <w:right w:val="none" w:sz="0" w:space="0" w:color="auto"/>
      </w:divBdr>
    </w:div>
    <w:div w:id="2002469068">
      <w:bodyDiv w:val="1"/>
      <w:marLeft w:val="0"/>
      <w:marRight w:val="0"/>
      <w:marTop w:val="0"/>
      <w:marBottom w:val="0"/>
      <w:divBdr>
        <w:top w:val="none" w:sz="0" w:space="0" w:color="auto"/>
        <w:left w:val="none" w:sz="0" w:space="0" w:color="auto"/>
        <w:bottom w:val="none" w:sz="0" w:space="0" w:color="auto"/>
        <w:right w:val="none" w:sz="0" w:space="0" w:color="auto"/>
      </w:divBdr>
    </w:div>
    <w:div w:id="2013029039">
      <w:bodyDiv w:val="1"/>
      <w:marLeft w:val="0"/>
      <w:marRight w:val="0"/>
      <w:marTop w:val="0"/>
      <w:marBottom w:val="0"/>
      <w:divBdr>
        <w:top w:val="none" w:sz="0" w:space="0" w:color="auto"/>
        <w:left w:val="none" w:sz="0" w:space="0" w:color="auto"/>
        <w:bottom w:val="none" w:sz="0" w:space="0" w:color="auto"/>
        <w:right w:val="none" w:sz="0" w:space="0" w:color="auto"/>
      </w:divBdr>
    </w:div>
    <w:div w:id="2034070303">
      <w:bodyDiv w:val="1"/>
      <w:marLeft w:val="0"/>
      <w:marRight w:val="0"/>
      <w:marTop w:val="0"/>
      <w:marBottom w:val="0"/>
      <w:divBdr>
        <w:top w:val="none" w:sz="0" w:space="0" w:color="auto"/>
        <w:left w:val="none" w:sz="0" w:space="0" w:color="auto"/>
        <w:bottom w:val="none" w:sz="0" w:space="0" w:color="auto"/>
        <w:right w:val="none" w:sz="0" w:space="0" w:color="auto"/>
      </w:divBdr>
    </w:div>
    <w:div w:id="2042584268">
      <w:bodyDiv w:val="1"/>
      <w:marLeft w:val="0"/>
      <w:marRight w:val="0"/>
      <w:marTop w:val="0"/>
      <w:marBottom w:val="0"/>
      <w:divBdr>
        <w:top w:val="none" w:sz="0" w:space="0" w:color="auto"/>
        <w:left w:val="none" w:sz="0" w:space="0" w:color="auto"/>
        <w:bottom w:val="none" w:sz="0" w:space="0" w:color="auto"/>
        <w:right w:val="none" w:sz="0" w:space="0" w:color="auto"/>
      </w:divBdr>
    </w:div>
    <w:div w:id="2043550086">
      <w:bodyDiv w:val="1"/>
      <w:marLeft w:val="0"/>
      <w:marRight w:val="0"/>
      <w:marTop w:val="0"/>
      <w:marBottom w:val="0"/>
      <w:divBdr>
        <w:top w:val="none" w:sz="0" w:space="0" w:color="auto"/>
        <w:left w:val="none" w:sz="0" w:space="0" w:color="auto"/>
        <w:bottom w:val="none" w:sz="0" w:space="0" w:color="auto"/>
        <w:right w:val="none" w:sz="0" w:space="0" w:color="auto"/>
      </w:divBdr>
    </w:div>
    <w:div w:id="2054183597">
      <w:bodyDiv w:val="1"/>
      <w:marLeft w:val="0"/>
      <w:marRight w:val="0"/>
      <w:marTop w:val="0"/>
      <w:marBottom w:val="0"/>
      <w:divBdr>
        <w:top w:val="none" w:sz="0" w:space="0" w:color="auto"/>
        <w:left w:val="none" w:sz="0" w:space="0" w:color="auto"/>
        <w:bottom w:val="none" w:sz="0" w:space="0" w:color="auto"/>
        <w:right w:val="none" w:sz="0" w:space="0" w:color="auto"/>
      </w:divBdr>
    </w:div>
    <w:div w:id="2062946219">
      <w:bodyDiv w:val="1"/>
      <w:marLeft w:val="0"/>
      <w:marRight w:val="0"/>
      <w:marTop w:val="0"/>
      <w:marBottom w:val="0"/>
      <w:divBdr>
        <w:top w:val="none" w:sz="0" w:space="0" w:color="auto"/>
        <w:left w:val="none" w:sz="0" w:space="0" w:color="auto"/>
        <w:bottom w:val="none" w:sz="0" w:space="0" w:color="auto"/>
        <w:right w:val="none" w:sz="0" w:space="0" w:color="auto"/>
      </w:divBdr>
    </w:div>
    <w:div w:id="2079329466">
      <w:bodyDiv w:val="1"/>
      <w:marLeft w:val="0"/>
      <w:marRight w:val="0"/>
      <w:marTop w:val="0"/>
      <w:marBottom w:val="0"/>
      <w:divBdr>
        <w:top w:val="none" w:sz="0" w:space="0" w:color="auto"/>
        <w:left w:val="none" w:sz="0" w:space="0" w:color="auto"/>
        <w:bottom w:val="none" w:sz="0" w:space="0" w:color="auto"/>
        <w:right w:val="none" w:sz="0" w:space="0" w:color="auto"/>
      </w:divBdr>
    </w:div>
    <w:div w:id="2086108222">
      <w:bodyDiv w:val="1"/>
      <w:marLeft w:val="0"/>
      <w:marRight w:val="0"/>
      <w:marTop w:val="0"/>
      <w:marBottom w:val="0"/>
      <w:divBdr>
        <w:top w:val="none" w:sz="0" w:space="0" w:color="auto"/>
        <w:left w:val="none" w:sz="0" w:space="0" w:color="auto"/>
        <w:bottom w:val="none" w:sz="0" w:space="0" w:color="auto"/>
        <w:right w:val="none" w:sz="0" w:space="0" w:color="auto"/>
      </w:divBdr>
    </w:div>
    <w:div w:id="2096054039">
      <w:bodyDiv w:val="1"/>
      <w:marLeft w:val="0"/>
      <w:marRight w:val="0"/>
      <w:marTop w:val="0"/>
      <w:marBottom w:val="0"/>
      <w:divBdr>
        <w:top w:val="none" w:sz="0" w:space="0" w:color="auto"/>
        <w:left w:val="none" w:sz="0" w:space="0" w:color="auto"/>
        <w:bottom w:val="none" w:sz="0" w:space="0" w:color="auto"/>
        <w:right w:val="none" w:sz="0" w:space="0" w:color="auto"/>
      </w:divBdr>
    </w:div>
    <w:div w:id="2102486150">
      <w:bodyDiv w:val="1"/>
      <w:marLeft w:val="0"/>
      <w:marRight w:val="0"/>
      <w:marTop w:val="0"/>
      <w:marBottom w:val="0"/>
      <w:divBdr>
        <w:top w:val="none" w:sz="0" w:space="0" w:color="auto"/>
        <w:left w:val="none" w:sz="0" w:space="0" w:color="auto"/>
        <w:bottom w:val="none" w:sz="0" w:space="0" w:color="auto"/>
        <w:right w:val="none" w:sz="0" w:space="0" w:color="auto"/>
      </w:divBdr>
    </w:div>
    <w:div w:id="2105805554">
      <w:bodyDiv w:val="1"/>
      <w:marLeft w:val="0"/>
      <w:marRight w:val="0"/>
      <w:marTop w:val="0"/>
      <w:marBottom w:val="0"/>
      <w:divBdr>
        <w:top w:val="none" w:sz="0" w:space="0" w:color="auto"/>
        <w:left w:val="none" w:sz="0" w:space="0" w:color="auto"/>
        <w:bottom w:val="none" w:sz="0" w:space="0" w:color="auto"/>
        <w:right w:val="none" w:sz="0" w:space="0" w:color="auto"/>
      </w:divBdr>
    </w:div>
    <w:div w:id="2110543298">
      <w:bodyDiv w:val="1"/>
      <w:marLeft w:val="0"/>
      <w:marRight w:val="0"/>
      <w:marTop w:val="0"/>
      <w:marBottom w:val="0"/>
      <w:divBdr>
        <w:top w:val="none" w:sz="0" w:space="0" w:color="auto"/>
        <w:left w:val="none" w:sz="0" w:space="0" w:color="auto"/>
        <w:bottom w:val="none" w:sz="0" w:space="0" w:color="auto"/>
        <w:right w:val="none" w:sz="0" w:space="0" w:color="auto"/>
      </w:divBdr>
    </w:div>
    <w:div w:id="21139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yadi.sk/d/CK1X3je2A5I7ZA" TargetMode="External"/><Relationship Id="rId4" Type="http://schemas.microsoft.com/office/2007/relationships/stylesWithEffects" Target="stylesWithEffects.xml"/><Relationship Id="rId9" Type="http://schemas.openxmlformats.org/officeDocument/2006/relationships/hyperlink" Target="http://admkonda.ru/obshcestvennoe-obsuzhd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5A95-2D8D-4AF8-AAF0-ED38A238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3198</Words>
  <Characters>18230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 elephantик</dc:creator>
  <cp:lastModifiedBy>Буторина Екатерина Викторовна</cp:lastModifiedBy>
  <cp:revision>4</cp:revision>
  <cp:lastPrinted>2021-03-02T11:49:00Z</cp:lastPrinted>
  <dcterms:created xsi:type="dcterms:W3CDTF">2021-02-26T12:27:00Z</dcterms:created>
  <dcterms:modified xsi:type="dcterms:W3CDTF">2021-03-02T12:12:00Z</dcterms:modified>
</cp:coreProperties>
</file>