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51" w:rsidRPr="00392348" w:rsidRDefault="00392348" w:rsidP="00392348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9234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C06F51" w:rsidRPr="00C22549" w:rsidRDefault="00C06F51" w:rsidP="00C06F5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06F51" w:rsidRPr="009E1AEA" w:rsidRDefault="00C06F51" w:rsidP="00C06F5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C06F51" w:rsidRDefault="00C06F51" w:rsidP="00C06F51"/>
    <w:p w:rsidR="00C06F51" w:rsidRPr="00302B79" w:rsidRDefault="00C06F51" w:rsidP="00C06F51"/>
    <w:p w:rsidR="00C06F51" w:rsidRPr="007C276D" w:rsidRDefault="00C06F51" w:rsidP="00C06F5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C06F51" w:rsidRPr="007C276D" w:rsidRDefault="00C06F51" w:rsidP="00C06F51">
      <w:pPr>
        <w:rPr>
          <w:color w:val="000000"/>
          <w:sz w:val="28"/>
        </w:rPr>
      </w:pPr>
    </w:p>
    <w:p w:rsidR="00C06F51" w:rsidRPr="004741E3" w:rsidRDefault="00A021C5" w:rsidP="00C06F51">
      <w:pPr>
        <w:suppressAutoHyphens/>
        <w:jc w:val="center"/>
        <w:rPr>
          <w:b/>
          <w:sz w:val="32"/>
          <w:szCs w:val="32"/>
        </w:rPr>
      </w:pPr>
      <w:r w:rsidRPr="004741E3">
        <w:rPr>
          <w:b/>
          <w:sz w:val="32"/>
          <w:szCs w:val="32"/>
        </w:rPr>
        <w:t xml:space="preserve">РАСПОРЯЖЕНИЕ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392348">
            <w:r w:rsidRPr="00B232DB">
              <w:t xml:space="preserve">от </w:t>
            </w:r>
            <w:r w:rsidR="00392348" w:rsidRPr="00B232DB">
              <w:t xml:space="preserve">                    </w:t>
            </w:r>
            <w:r w:rsidRPr="00B232DB">
              <w:t>20</w:t>
            </w:r>
            <w:r w:rsidR="00392348" w:rsidRPr="00B232DB">
              <w:t>21</w:t>
            </w:r>
            <w:r w:rsidRPr="00B232D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392348">
            <w:pPr>
              <w:jc w:val="right"/>
            </w:pPr>
            <w:r w:rsidRPr="00B232DB">
              <w:t xml:space="preserve">№ </w:t>
            </w:r>
          </w:p>
        </w:tc>
      </w:tr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  <w:r w:rsidRPr="00B232DB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</w:tr>
    </w:tbl>
    <w:p w:rsidR="00C06F51" w:rsidRDefault="00C06F51" w:rsidP="00C06F51">
      <w:pPr>
        <w:shd w:val="clear" w:color="auto" w:fill="FFFFFF"/>
        <w:autoSpaceDE w:val="0"/>
        <w:autoSpaceDN w:val="0"/>
        <w:adjustRightInd w:val="0"/>
        <w:jc w:val="both"/>
      </w:pPr>
    </w:p>
    <w:p w:rsidR="00B232DB" w:rsidRPr="00B232DB" w:rsidRDefault="00B232DB" w:rsidP="00C06F5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253"/>
      </w:tblGrid>
      <w:tr w:rsidR="00C06F51" w:rsidRPr="00B232DB" w:rsidTr="009A1B41">
        <w:trPr>
          <w:trHeight w:val="1345"/>
        </w:trPr>
        <w:tc>
          <w:tcPr>
            <w:tcW w:w="6253" w:type="dxa"/>
          </w:tcPr>
          <w:p w:rsidR="009A1B41" w:rsidRDefault="00C06F51" w:rsidP="009A1B41">
            <w:r w:rsidRPr="00B232DB">
              <w:t>Об утверждении программ</w:t>
            </w:r>
            <w:r w:rsidR="00392348" w:rsidRPr="00B232DB">
              <w:t>ы</w:t>
            </w:r>
            <w:r w:rsidRPr="00B232DB">
              <w:t xml:space="preserve"> профилактики</w:t>
            </w:r>
            <w:r w:rsidR="009A1B41">
              <w:t xml:space="preserve"> </w:t>
            </w:r>
            <w:r w:rsidR="0022612E" w:rsidRPr="00B232DB">
              <w:t>рисков</w:t>
            </w:r>
            <w:r w:rsidR="009A1B41">
              <w:t xml:space="preserve"> </w:t>
            </w:r>
            <w:r w:rsidR="0022612E" w:rsidRPr="00B232DB">
              <w:t xml:space="preserve">причинения вреда (ущерба) охраняемым законом ценностям по муниципальному </w:t>
            </w:r>
            <w:r w:rsidR="00D85432">
              <w:t>жилищному</w:t>
            </w:r>
            <w:r w:rsidR="0022612E" w:rsidRPr="00B232DB">
              <w:t xml:space="preserve"> контролю</w:t>
            </w:r>
          </w:p>
          <w:p w:rsidR="0022612E" w:rsidRPr="00B232DB" w:rsidRDefault="006A198A" w:rsidP="009A1B41">
            <w:r>
              <w:t>на 2022 год</w:t>
            </w:r>
          </w:p>
        </w:tc>
      </w:tr>
    </w:tbl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</w:p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000000"/>
        </w:rPr>
      </w:pPr>
    </w:p>
    <w:p w:rsidR="00C06F51" w:rsidRPr="00B232DB" w:rsidRDefault="00C06F51" w:rsidP="00392348">
      <w:pPr>
        <w:pStyle w:val="1"/>
        <w:ind w:firstLine="709"/>
        <w:jc w:val="both"/>
        <w:rPr>
          <w:rFonts w:ascii="Times New Roman" w:hAnsi="Times New Roman"/>
          <w:b/>
          <w:sz w:val="24"/>
        </w:rPr>
      </w:pPr>
      <w:r w:rsidRPr="00B232DB">
        <w:rPr>
          <w:rFonts w:ascii="Times New Roman" w:hAnsi="Times New Roman"/>
          <w:color w:val="000000" w:themeColor="text1"/>
          <w:sz w:val="24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B232DB">
          <w:rPr>
            <w:rFonts w:ascii="Times New Roman" w:hAnsi="Times New Roman"/>
            <w:color w:val="000000" w:themeColor="text1"/>
            <w:sz w:val="24"/>
          </w:rPr>
          <w:t xml:space="preserve">статьей </w:t>
        </w:r>
        <w:r w:rsidR="00392348" w:rsidRPr="00B232DB">
          <w:rPr>
            <w:rFonts w:ascii="Times New Roman" w:hAnsi="Times New Roman"/>
            <w:color w:val="000000" w:themeColor="text1"/>
            <w:sz w:val="24"/>
          </w:rPr>
          <w:t xml:space="preserve">44 </w:t>
        </w:r>
      </w:hyperlink>
      <w:r w:rsidRPr="00B232DB">
        <w:rPr>
          <w:rFonts w:ascii="Times New Roman" w:hAnsi="Times New Roman"/>
          <w:color w:val="000000" w:themeColor="text1"/>
          <w:sz w:val="24"/>
        </w:rPr>
        <w:t xml:space="preserve">Федерального закона от </w:t>
      </w:r>
      <w:r w:rsidR="00392348" w:rsidRPr="00B232DB">
        <w:rPr>
          <w:rFonts w:ascii="Times New Roman" w:hAnsi="Times New Roman"/>
          <w:color w:val="000000" w:themeColor="text1"/>
          <w:sz w:val="24"/>
        </w:rPr>
        <w:t xml:space="preserve">20 июля 2020 </w:t>
      </w:r>
      <w:r w:rsidRPr="00B232DB">
        <w:rPr>
          <w:rFonts w:ascii="Times New Roman" w:hAnsi="Times New Roman"/>
          <w:color w:val="000000" w:themeColor="text1"/>
          <w:sz w:val="24"/>
        </w:rPr>
        <w:t xml:space="preserve">года № </w:t>
      </w:r>
      <w:r w:rsidR="00392348" w:rsidRPr="00B232DB">
        <w:rPr>
          <w:rFonts w:ascii="Times New Roman" w:hAnsi="Times New Roman"/>
          <w:color w:val="000000" w:themeColor="text1"/>
          <w:sz w:val="24"/>
        </w:rPr>
        <w:t>248-Ф</w:t>
      </w:r>
      <w:r w:rsidRPr="00B232DB">
        <w:rPr>
          <w:rFonts w:ascii="Times New Roman" w:hAnsi="Times New Roman"/>
          <w:color w:val="000000" w:themeColor="text1"/>
          <w:sz w:val="24"/>
        </w:rPr>
        <w:t>З «</w:t>
      </w:r>
      <w:r w:rsidR="00392348" w:rsidRPr="00B232DB">
        <w:rPr>
          <w:rFonts w:ascii="Times New Roman" w:hAnsi="Times New Roman"/>
          <w:color w:val="000000" w:themeColor="text1"/>
          <w:sz w:val="24"/>
        </w:rPr>
        <w:t>О государственном контроле (надзоре) и муниципальном контроле в Российской Федерации</w:t>
      </w:r>
      <w:r w:rsidRPr="00B232DB">
        <w:rPr>
          <w:rFonts w:ascii="Times New Roman" w:hAnsi="Times New Roman"/>
          <w:color w:val="000000" w:themeColor="text1"/>
          <w:sz w:val="24"/>
        </w:rPr>
        <w:t xml:space="preserve">», </w:t>
      </w:r>
      <w:r w:rsidRPr="00B232DB">
        <w:rPr>
          <w:rFonts w:ascii="Times New Roman" w:eastAsia="Calibri" w:hAnsi="Times New Roman"/>
          <w:bCs/>
          <w:color w:val="000000" w:themeColor="text1"/>
          <w:sz w:val="24"/>
        </w:rPr>
        <w:t>постановлениям</w:t>
      </w:r>
      <w:r w:rsidR="00392348" w:rsidRPr="00B232DB">
        <w:rPr>
          <w:rFonts w:ascii="Times New Roman" w:eastAsia="Calibri" w:hAnsi="Times New Roman"/>
          <w:bCs/>
          <w:color w:val="000000" w:themeColor="text1"/>
          <w:sz w:val="24"/>
        </w:rPr>
        <w:t xml:space="preserve"> </w:t>
      </w:r>
      <w:r w:rsidRPr="00B232DB">
        <w:rPr>
          <w:rFonts w:ascii="Times New Roman" w:hAnsi="Times New Roman"/>
          <w:bCs/>
          <w:color w:val="000000" w:themeColor="text1"/>
          <w:sz w:val="24"/>
        </w:rPr>
        <w:t xml:space="preserve">Правительства Российской Федерации от </w:t>
      </w:r>
      <w:hyperlink r:id="rId9" w:history="1">
        <w:r w:rsidR="00392348" w:rsidRPr="00B232DB">
          <w:rPr>
            <w:rStyle w:val="ab"/>
            <w:rFonts w:ascii="Times New Roman" w:eastAsiaTheme="minorEastAsia" w:hAnsi="Times New Roman"/>
            <w:bCs/>
            <w:color w:val="000000" w:themeColor="text1"/>
            <w:sz w:val="24"/>
          </w:rPr>
          <w:t xml:space="preserve">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392348" w:rsidRPr="00B232DB">
        <w:rPr>
          <w:rFonts w:ascii="Times New Roman" w:eastAsiaTheme="minorEastAsia" w:hAnsi="Times New Roman"/>
          <w:color w:val="000000" w:themeColor="text1"/>
          <w:sz w:val="24"/>
        </w:rPr>
        <w:t xml:space="preserve">, </w:t>
      </w:r>
      <w:r w:rsidRPr="00B232DB">
        <w:rPr>
          <w:rFonts w:ascii="Times New Roman" w:hAnsi="Times New Roman"/>
          <w:b/>
          <w:sz w:val="24"/>
        </w:rPr>
        <w:t xml:space="preserve">администрация </w:t>
      </w:r>
      <w:proofErr w:type="spellStart"/>
      <w:r w:rsidRPr="00B232DB">
        <w:rPr>
          <w:rFonts w:ascii="Times New Roman" w:hAnsi="Times New Roman"/>
          <w:b/>
          <w:sz w:val="24"/>
        </w:rPr>
        <w:t>Кондинского</w:t>
      </w:r>
      <w:proofErr w:type="spellEnd"/>
      <w:r w:rsidRPr="00B232DB">
        <w:rPr>
          <w:rFonts w:ascii="Times New Roman" w:hAnsi="Times New Roman"/>
          <w:b/>
          <w:sz w:val="24"/>
        </w:rPr>
        <w:t xml:space="preserve"> района постановляет:</w:t>
      </w:r>
    </w:p>
    <w:p w:rsidR="00C06F51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>1. Утвердить</w:t>
      </w:r>
      <w:r w:rsidR="008D2F1C" w:rsidRPr="00B232DB">
        <w:rPr>
          <w:rFonts w:ascii="Times New Roman" w:hAnsi="Times New Roman" w:cs="Times New Roman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</w:t>
      </w:r>
      <w:r w:rsidR="00A021C5">
        <w:rPr>
          <w:rFonts w:ascii="Times New Roman" w:hAnsi="Times New Roman" w:cs="Times New Roman"/>
          <w:sz w:val="24"/>
          <w:szCs w:val="24"/>
        </w:rPr>
        <w:t>жилищному</w:t>
      </w:r>
      <w:r w:rsidR="008D2F1C" w:rsidRPr="00B232DB">
        <w:rPr>
          <w:rFonts w:ascii="Times New Roman" w:hAnsi="Times New Roman" w:cs="Times New Roman"/>
          <w:sz w:val="24"/>
          <w:szCs w:val="24"/>
        </w:rPr>
        <w:t xml:space="preserve"> контролю на 2022 год (Приложение)</w:t>
      </w:r>
      <w:r w:rsidRPr="00B232DB">
        <w:rPr>
          <w:rFonts w:ascii="Times New Roman" w:hAnsi="Times New Roman" w:cs="Times New Roman"/>
          <w:sz w:val="24"/>
          <w:szCs w:val="24"/>
        </w:rPr>
        <w:t>:</w:t>
      </w:r>
    </w:p>
    <w:p w:rsidR="00C06F51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 xml:space="preserve">2. Отделу муниципального контроля администрации Кондинского района, </w:t>
      </w:r>
      <w:r w:rsidRPr="00B232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B232DB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="008D2F1C" w:rsidRPr="00B232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23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F1C" w:rsidRPr="00B232DB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A021C5">
        <w:rPr>
          <w:rFonts w:ascii="Times New Roman" w:hAnsi="Times New Roman" w:cs="Times New Roman"/>
          <w:sz w:val="24"/>
          <w:szCs w:val="24"/>
        </w:rPr>
        <w:t xml:space="preserve">жилищному </w:t>
      </w:r>
      <w:r w:rsidR="008D2F1C" w:rsidRPr="00B232DB">
        <w:rPr>
          <w:rFonts w:ascii="Times New Roman" w:hAnsi="Times New Roman" w:cs="Times New Roman"/>
          <w:sz w:val="24"/>
          <w:szCs w:val="24"/>
        </w:rPr>
        <w:t>контролю на 2022 год</w:t>
      </w:r>
      <w:r w:rsidRPr="00B232DB">
        <w:rPr>
          <w:rFonts w:ascii="Times New Roman" w:hAnsi="Times New Roman" w:cs="Times New Roman"/>
          <w:sz w:val="24"/>
          <w:szCs w:val="24"/>
        </w:rPr>
        <w:t>.</w:t>
      </w:r>
    </w:p>
    <w:p w:rsidR="00C06F51" w:rsidRPr="00B232DB" w:rsidRDefault="00C06F51" w:rsidP="00C06F51">
      <w:pPr>
        <w:ind w:firstLine="708"/>
        <w:jc w:val="both"/>
      </w:pPr>
      <w:r w:rsidRPr="00B232DB">
        <w:t xml:space="preserve">3. </w:t>
      </w:r>
      <w:r w:rsidR="00A021C5">
        <w:t xml:space="preserve">Распоряжение </w:t>
      </w:r>
      <w:r w:rsidRPr="00B232DB">
        <w:t xml:space="preserve"> разместить на официальном сайте органов местного самоуправления Кондинского района Ханты-Мансийского автономного                округа - Югры.</w:t>
      </w:r>
    </w:p>
    <w:p w:rsidR="008D2F1C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B5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C5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A021C5">
        <w:rPr>
          <w:rFonts w:ascii="Times New Roman" w:hAnsi="Times New Roman" w:cs="Times New Roman"/>
          <w:sz w:val="24"/>
          <w:szCs w:val="24"/>
        </w:rPr>
        <w:t>распоряжения</w:t>
      </w:r>
      <w:r w:rsidR="00DB5C53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района – начальника управления внутренней политики А.В. Кривоногова</w:t>
      </w:r>
    </w:p>
    <w:p w:rsidR="00C06F51" w:rsidRPr="00B232DB" w:rsidRDefault="00C06F51" w:rsidP="00C06F51">
      <w:pPr>
        <w:autoSpaceDE w:val="0"/>
        <w:autoSpaceDN w:val="0"/>
        <w:adjustRightInd w:val="0"/>
        <w:jc w:val="both"/>
      </w:pPr>
    </w:p>
    <w:p w:rsidR="00C06F51" w:rsidRDefault="00C06F51" w:rsidP="00C06F51">
      <w:pPr>
        <w:autoSpaceDE w:val="0"/>
        <w:autoSpaceDN w:val="0"/>
        <w:adjustRightInd w:val="0"/>
        <w:jc w:val="both"/>
      </w:pPr>
    </w:p>
    <w:p w:rsidR="00B232DB" w:rsidRDefault="00B232DB" w:rsidP="00C06F51">
      <w:pPr>
        <w:autoSpaceDE w:val="0"/>
        <w:autoSpaceDN w:val="0"/>
        <w:adjustRightInd w:val="0"/>
        <w:jc w:val="both"/>
      </w:pPr>
    </w:p>
    <w:p w:rsidR="00B232DB" w:rsidRDefault="00B232DB" w:rsidP="00C06F51">
      <w:pPr>
        <w:autoSpaceDE w:val="0"/>
        <w:autoSpaceDN w:val="0"/>
        <w:adjustRightInd w:val="0"/>
        <w:jc w:val="both"/>
      </w:pPr>
    </w:p>
    <w:p w:rsidR="00B232DB" w:rsidRPr="00B232DB" w:rsidRDefault="00B232DB" w:rsidP="00C06F51">
      <w:pPr>
        <w:autoSpaceDE w:val="0"/>
        <w:autoSpaceDN w:val="0"/>
        <w:adjustRightInd w:val="0"/>
        <w:jc w:val="both"/>
      </w:pPr>
    </w:p>
    <w:p w:rsidR="00C06F51" w:rsidRPr="00B232DB" w:rsidRDefault="00C06F51" w:rsidP="00C06F51">
      <w:pPr>
        <w:jc w:val="both"/>
      </w:pPr>
    </w:p>
    <w:p w:rsidR="0022612E" w:rsidRDefault="00DB5C53" w:rsidP="00C06F51">
      <w:pPr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</w:p>
    <w:p w:rsidR="00DB5C53" w:rsidRPr="00B232DB" w:rsidRDefault="00DB5C53" w:rsidP="00C06F51">
      <w:pPr>
        <w:rPr>
          <w:color w:val="000000"/>
        </w:rPr>
      </w:pPr>
      <w:r>
        <w:rPr>
          <w:color w:val="000000"/>
        </w:rPr>
        <w:t xml:space="preserve">главы района                                                                        </w:t>
      </w:r>
      <w:r w:rsidR="009A1B41">
        <w:rPr>
          <w:color w:val="000000"/>
        </w:rPr>
        <w:t xml:space="preserve">                                             </w:t>
      </w:r>
      <w:r>
        <w:rPr>
          <w:color w:val="000000"/>
        </w:rPr>
        <w:t>А.А. Мухин</w:t>
      </w:r>
    </w:p>
    <w:p w:rsidR="00C06F51" w:rsidRPr="00B232DB" w:rsidRDefault="00C06F51" w:rsidP="00C06F51">
      <w:pPr>
        <w:rPr>
          <w:color w:val="000000"/>
        </w:rPr>
      </w:pPr>
    </w:p>
    <w:p w:rsidR="00C06F51" w:rsidRPr="00B232DB" w:rsidRDefault="00C06F51" w:rsidP="00C06F51">
      <w:pPr>
        <w:rPr>
          <w:color w:val="000000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B232DB" w:rsidRDefault="00B232DB" w:rsidP="00C06F51">
      <w:pPr>
        <w:rPr>
          <w:color w:val="000000"/>
          <w:sz w:val="16"/>
          <w:szCs w:val="16"/>
        </w:rPr>
      </w:pPr>
    </w:p>
    <w:p w:rsidR="00A021C5" w:rsidRDefault="00A021C5" w:rsidP="00C06F51">
      <w:pPr>
        <w:rPr>
          <w:color w:val="000000"/>
          <w:sz w:val="16"/>
          <w:szCs w:val="16"/>
        </w:rPr>
      </w:pPr>
    </w:p>
    <w:p w:rsidR="00A021C5" w:rsidRDefault="00A021C5" w:rsidP="00C06F51">
      <w:pPr>
        <w:rPr>
          <w:color w:val="000000"/>
          <w:sz w:val="16"/>
          <w:szCs w:val="16"/>
        </w:rPr>
      </w:pPr>
    </w:p>
    <w:p w:rsidR="00A021C5" w:rsidRDefault="00A021C5" w:rsidP="00C06F51">
      <w:pPr>
        <w:rPr>
          <w:color w:val="000000"/>
          <w:sz w:val="16"/>
          <w:szCs w:val="16"/>
        </w:rPr>
      </w:pPr>
    </w:p>
    <w:p w:rsidR="00B232DB" w:rsidRDefault="00B232DB" w:rsidP="00C06F51">
      <w:pPr>
        <w:rPr>
          <w:color w:val="000000"/>
          <w:sz w:val="16"/>
          <w:szCs w:val="16"/>
        </w:rPr>
      </w:pPr>
    </w:p>
    <w:p w:rsidR="00B232DB" w:rsidRDefault="00B232DB" w:rsidP="00C06F51">
      <w:pPr>
        <w:rPr>
          <w:color w:val="000000"/>
          <w:sz w:val="16"/>
          <w:szCs w:val="16"/>
        </w:rPr>
      </w:pPr>
    </w:p>
    <w:p w:rsidR="00C06F51" w:rsidRPr="004D5FF0" w:rsidRDefault="00C06F51" w:rsidP="00C06F51">
      <w:pPr>
        <w:ind w:left="4820"/>
        <w:rPr>
          <w:color w:val="000000"/>
        </w:rPr>
      </w:pPr>
      <w:r w:rsidRPr="004D5FF0">
        <w:rPr>
          <w:color w:val="000000"/>
        </w:rPr>
        <w:lastRenderedPageBreak/>
        <w:t>Приложение</w:t>
      </w:r>
    </w:p>
    <w:p w:rsidR="00C06F51" w:rsidRPr="004D5FF0" w:rsidRDefault="00A021C5" w:rsidP="00C06F51">
      <w:pPr>
        <w:ind w:left="4820"/>
        <w:rPr>
          <w:color w:val="000000"/>
        </w:rPr>
      </w:pPr>
      <w:r>
        <w:rPr>
          <w:color w:val="000000"/>
        </w:rPr>
        <w:t>распоряжению</w:t>
      </w:r>
      <w:r w:rsidR="00C06F51" w:rsidRPr="004D5FF0">
        <w:rPr>
          <w:color w:val="000000"/>
        </w:rPr>
        <w:t xml:space="preserve"> администрации района</w:t>
      </w:r>
    </w:p>
    <w:p w:rsidR="00C06F51" w:rsidRPr="004D5FF0" w:rsidRDefault="00C06F51" w:rsidP="00C06F51">
      <w:pPr>
        <w:ind w:left="4820"/>
        <w:rPr>
          <w:color w:val="000000"/>
        </w:rPr>
      </w:pPr>
      <w:r>
        <w:rPr>
          <w:color w:val="000000"/>
        </w:rPr>
        <w:t xml:space="preserve">от </w:t>
      </w:r>
      <w:r w:rsidR="008D2F1C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№ </w:t>
      </w:r>
    </w:p>
    <w:p w:rsidR="00C06F51" w:rsidRPr="0058511F" w:rsidRDefault="00C06F51" w:rsidP="00C06F51">
      <w:pPr>
        <w:shd w:val="clear" w:color="auto" w:fill="FFFFFF"/>
        <w:ind w:right="4961"/>
      </w:pPr>
    </w:p>
    <w:p w:rsidR="008D2F1C" w:rsidRDefault="008D2F1C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F1C" w:rsidRDefault="008D2F1C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ABE" w:rsidRDefault="00377ABE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6F51" w:rsidRPr="001F1A17" w:rsidRDefault="00C06F51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1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C3CA2" w:rsidRDefault="008D2F1C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17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8D2F1C" w:rsidRPr="001F1A17" w:rsidRDefault="008D2F1C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17">
        <w:rPr>
          <w:rFonts w:ascii="Times New Roman" w:hAnsi="Times New Roman" w:cs="Times New Roman"/>
          <w:b/>
          <w:sz w:val="24"/>
          <w:szCs w:val="24"/>
        </w:rPr>
        <w:t xml:space="preserve">по муниципальному </w:t>
      </w:r>
      <w:r w:rsidR="00A021C5">
        <w:rPr>
          <w:rFonts w:ascii="Times New Roman" w:hAnsi="Times New Roman" w:cs="Times New Roman"/>
          <w:b/>
          <w:sz w:val="24"/>
          <w:szCs w:val="24"/>
        </w:rPr>
        <w:t>жилищному</w:t>
      </w:r>
      <w:r w:rsidRPr="001F1A17">
        <w:rPr>
          <w:rFonts w:ascii="Times New Roman" w:hAnsi="Times New Roman" w:cs="Times New Roman"/>
          <w:b/>
          <w:sz w:val="24"/>
          <w:szCs w:val="24"/>
        </w:rPr>
        <w:t xml:space="preserve"> контролю на 2022 год</w:t>
      </w:r>
    </w:p>
    <w:p w:rsidR="008D2F1C" w:rsidRPr="001F1A17" w:rsidRDefault="008D2F1C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6F51" w:rsidRPr="001F1A17" w:rsidRDefault="00C06F51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6F51" w:rsidRPr="001F1A17" w:rsidRDefault="00DC5ED2" w:rsidP="00BB2028">
      <w:pPr>
        <w:pStyle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C06F51" w:rsidRPr="001F1A17">
        <w:rPr>
          <w:rFonts w:ascii="Times New Roman" w:hAnsi="Times New Roman"/>
          <w:b/>
          <w:sz w:val="24"/>
          <w:lang w:val="en-US"/>
        </w:rPr>
        <w:t>I</w:t>
      </w:r>
      <w:r w:rsidR="00C06F51" w:rsidRPr="001F1A17">
        <w:rPr>
          <w:rFonts w:ascii="Times New Roman" w:hAnsi="Times New Roman"/>
          <w:b/>
          <w:sz w:val="24"/>
        </w:rPr>
        <w:t xml:space="preserve">. </w:t>
      </w:r>
      <w:r w:rsidR="00BB2028" w:rsidRPr="001F1A17">
        <w:rPr>
          <w:rFonts w:ascii="Times New Roman" w:hAnsi="Times New Roman"/>
          <w:b/>
          <w:sz w:val="24"/>
        </w:rPr>
        <w:t xml:space="preserve">Анализ текущего состояния осуществления муниципального </w:t>
      </w:r>
      <w:r w:rsidR="00A021C5">
        <w:rPr>
          <w:rFonts w:ascii="Times New Roman" w:hAnsi="Times New Roman"/>
          <w:b/>
          <w:sz w:val="24"/>
        </w:rPr>
        <w:t xml:space="preserve">жилищного </w:t>
      </w:r>
      <w:r w:rsidR="00BB2028" w:rsidRPr="001F1A17">
        <w:rPr>
          <w:rFonts w:ascii="Times New Roman" w:hAnsi="Times New Roman"/>
          <w:b/>
          <w:sz w:val="24"/>
        </w:rPr>
        <w:t>контроля, описание текущего развития профилактической деятельности контрольного органа, характеристика</w:t>
      </w:r>
      <w:r w:rsidR="00BB2028" w:rsidRPr="001F1A17">
        <w:rPr>
          <w:b/>
          <w:sz w:val="24"/>
        </w:rPr>
        <w:t xml:space="preserve"> проблем, на решение которых направлена программа профилактики</w:t>
      </w:r>
    </w:p>
    <w:p w:rsidR="00C06F51" w:rsidRPr="001F1A17" w:rsidRDefault="00C06F51" w:rsidP="00C06F51"/>
    <w:p w:rsidR="00372C68" w:rsidRPr="001F1A17" w:rsidRDefault="00372C68" w:rsidP="00043A80">
      <w:pPr>
        <w:ind w:firstLine="709"/>
        <w:jc w:val="both"/>
      </w:pPr>
    </w:p>
    <w:p w:rsidR="00372C68" w:rsidRDefault="00FC3CA2" w:rsidP="00372C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72C68" w:rsidRPr="001F1A17">
        <w:rPr>
          <w:color w:val="000000" w:themeColor="text1"/>
        </w:rPr>
        <w:t xml:space="preserve">Муниципальный </w:t>
      </w:r>
      <w:r w:rsidR="00A021C5">
        <w:rPr>
          <w:color w:val="000000" w:themeColor="text1"/>
        </w:rPr>
        <w:t xml:space="preserve">жилищный </w:t>
      </w:r>
      <w:r w:rsidR="00372C68" w:rsidRPr="001F1A17">
        <w:rPr>
          <w:color w:val="000000" w:themeColor="text1"/>
        </w:rPr>
        <w:t xml:space="preserve">контроль осуществляется администрацией </w:t>
      </w:r>
      <w:proofErr w:type="spellStart"/>
      <w:r w:rsidR="00372C68" w:rsidRPr="001F1A17">
        <w:rPr>
          <w:color w:val="000000" w:themeColor="text1"/>
        </w:rPr>
        <w:t>Кондинского</w:t>
      </w:r>
      <w:proofErr w:type="spellEnd"/>
      <w:r w:rsidR="00372C68" w:rsidRPr="001F1A17">
        <w:rPr>
          <w:color w:val="000000" w:themeColor="text1"/>
        </w:rPr>
        <w:t xml:space="preserve"> района</w:t>
      </w:r>
      <w:r w:rsidR="00DC5707">
        <w:rPr>
          <w:color w:val="000000" w:themeColor="text1"/>
        </w:rPr>
        <w:t xml:space="preserve"> (далее также – контрольный орган)</w:t>
      </w:r>
      <w:r w:rsidR="00372C68" w:rsidRPr="001F1A17">
        <w:rPr>
          <w:color w:val="000000" w:themeColor="text1"/>
        </w:rPr>
        <w:t xml:space="preserve">. Уполномоченным органом на осуществление муниципального </w:t>
      </w:r>
      <w:r w:rsidR="00A021C5">
        <w:rPr>
          <w:color w:val="000000" w:themeColor="text1"/>
        </w:rPr>
        <w:t>жилищного</w:t>
      </w:r>
      <w:r w:rsidR="00372C68" w:rsidRPr="001F1A17">
        <w:rPr>
          <w:color w:val="000000" w:themeColor="text1"/>
        </w:rPr>
        <w:t xml:space="preserve"> контроля является отдел муниципального контроля администрации </w:t>
      </w:r>
      <w:proofErr w:type="spellStart"/>
      <w:r w:rsidR="00372C68" w:rsidRPr="001F1A17">
        <w:rPr>
          <w:color w:val="000000" w:themeColor="text1"/>
        </w:rPr>
        <w:t>Кондинского</w:t>
      </w:r>
      <w:proofErr w:type="spellEnd"/>
      <w:r w:rsidR="00372C68" w:rsidRPr="001F1A17">
        <w:rPr>
          <w:color w:val="000000" w:themeColor="text1"/>
        </w:rPr>
        <w:t xml:space="preserve"> района</w:t>
      </w:r>
      <w:r w:rsidR="007E282A" w:rsidRPr="001F1A17">
        <w:rPr>
          <w:color w:val="000000" w:themeColor="text1"/>
        </w:rPr>
        <w:t xml:space="preserve"> (далее также – уполномоченный орган)</w:t>
      </w:r>
      <w:r w:rsidR="00372C68" w:rsidRPr="001F1A17">
        <w:rPr>
          <w:color w:val="000000" w:themeColor="text1"/>
        </w:rPr>
        <w:t>.</w:t>
      </w:r>
    </w:p>
    <w:p w:rsidR="00A021C5" w:rsidRPr="007A1C60" w:rsidRDefault="00A021C5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2.</w:t>
      </w:r>
      <w:r w:rsidRPr="007A1C60">
        <w:t xml:space="preserve"> </w:t>
      </w:r>
      <w:proofErr w:type="gramStart"/>
      <w:r w:rsidRPr="007A1C60">
        <w:t>Одним из важнейших направлений деятельности органов местного самоуправления в жилищно-коммунальной сфере является контроль за соблюдением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праве, на которое принадлежит органам местного самоуправления, а также обеспечению пользователей муниципальных жилых помещений коммунальными услугами</w:t>
      </w:r>
      <w:r>
        <w:t xml:space="preserve"> </w:t>
      </w:r>
      <w:r w:rsidRPr="007A1C60">
        <w:t>в соответствии с требованиями к предоставлению коммунальных услуг пользователям жилых помещений</w:t>
      </w:r>
      <w:proofErr w:type="gramEnd"/>
      <w:r w:rsidRPr="007A1C60">
        <w:t xml:space="preserve"> в многоквартирных домах.</w:t>
      </w:r>
    </w:p>
    <w:p w:rsidR="00736A58" w:rsidRPr="000B288A" w:rsidRDefault="00A021C5" w:rsidP="00736A58">
      <w:pPr>
        <w:adjustRightInd w:val="0"/>
        <w:ind w:firstLine="720"/>
        <w:jc w:val="both"/>
      </w:pPr>
      <w:r>
        <w:t xml:space="preserve">3. </w:t>
      </w:r>
      <w:r w:rsidR="00736A58" w:rsidRPr="000B288A"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также - контролируемые лица) обязательных требований, указанных в </w:t>
      </w:r>
      <w:hyperlink r:id="rId10" w:history="1">
        <w:r w:rsidR="00736A58" w:rsidRPr="000B288A">
          <w:t>пунктах 1</w:t>
        </w:r>
      </w:hyperlink>
      <w:r w:rsidR="00736A58" w:rsidRPr="000B288A">
        <w:t xml:space="preserve"> - </w:t>
      </w:r>
      <w:hyperlink r:id="rId11" w:history="1">
        <w:r w:rsidR="00736A58" w:rsidRPr="000B288A">
          <w:t>11 части 1</w:t>
        </w:r>
      </w:hyperlink>
      <w:r w:rsidR="00736A58" w:rsidRPr="000B288A">
        <w:t xml:space="preserve"> статьи 20 Жилищного кодекса Российской Федерации, в отношении муниципального жилищного фонда </w:t>
      </w:r>
      <w:proofErr w:type="spellStart"/>
      <w:r w:rsidR="00736A58" w:rsidRPr="000B288A">
        <w:t>Кондинского</w:t>
      </w:r>
      <w:proofErr w:type="spellEnd"/>
      <w:r w:rsidR="00736A58" w:rsidRPr="000B288A">
        <w:t xml:space="preserve"> муниципального района (далее - обязательные требования).</w:t>
      </w:r>
    </w:p>
    <w:p w:rsidR="00736A58" w:rsidRPr="000B288A" w:rsidRDefault="00736A58" w:rsidP="00736A58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Pr="000B288A">
        <w:rPr>
          <w:color w:val="000000"/>
        </w:rPr>
        <w:t>. Объектами муниципального жилищного контроля являются:</w:t>
      </w:r>
    </w:p>
    <w:p w:rsidR="00736A58" w:rsidRPr="000B288A" w:rsidRDefault="00736A58" w:rsidP="00736A58">
      <w:pPr>
        <w:ind w:firstLine="720"/>
        <w:contextualSpacing/>
        <w:jc w:val="both"/>
      </w:pPr>
      <w:proofErr w:type="gramStart"/>
      <w:r w:rsidRPr="000B288A">
        <w:rPr>
          <w:color w:val="000000"/>
        </w:rPr>
        <w:t xml:space="preserve">1) </w:t>
      </w:r>
      <w:r w:rsidRPr="000B288A">
        <w:t xml:space="preserve">деятельность,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 </w:t>
      </w:r>
      <w:proofErr w:type="spellStart"/>
      <w:r w:rsidRPr="000B288A">
        <w:t>Кондинского</w:t>
      </w:r>
      <w:proofErr w:type="spellEnd"/>
      <w:r w:rsidRPr="000B288A">
        <w:t xml:space="preserve"> муниципального района;</w:t>
      </w:r>
      <w:proofErr w:type="gramEnd"/>
    </w:p>
    <w:p w:rsidR="00736A58" w:rsidRPr="000B288A" w:rsidRDefault="00736A58" w:rsidP="00736A58">
      <w:pPr>
        <w:ind w:firstLine="720"/>
        <w:contextualSpacing/>
        <w:jc w:val="both"/>
      </w:pPr>
      <w:r w:rsidRPr="000B288A">
        <w:rPr>
          <w:color w:val="000000"/>
        </w:rPr>
        <w:t xml:space="preserve">2) </w:t>
      </w:r>
      <w:r w:rsidRPr="000B288A">
        <w:t xml:space="preserve">муниципальный жилищный фонд </w:t>
      </w:r>
      <w:proofErr w:type="spellStart"/>
      <w:r w:rsidRPr="000B288A">
        <w:t>Кондинского</w:t>
      </w:r>
      <w:proofErr w:type="spellEnd"/>
      <w:r w:rsidRPr="000B288A">
        <w:t xml:space="preserve"> муниципального района, которым граждане и организации владеют и (или) пользуются и к которому предъявляются обязательные требования.</w:t>
      </w:r>
    </w:p>
    <w:p w:rsidR="00A021C5" w:rsidRPr="00FC5FAF" w:rsidRDefault="00736A58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5</w:t>
      </w:r>
      <w:r w:rsidR="00A021C5">
        <w:t xml:space="preserve">. </w:t>
      </w:r>
      <w:proofErr w:type="gramStart"/>
      <w:r w:rsidR="00A021C5" w:rsidRPr="00FC5FAF">
        <w:t xml:space="preserve">В целях эффективного решения вопросов местного значения городских поселений </w:t>
      </w:r>
      <w:proofErr w:type="spellStart"/>
      <w:r w:rsidR="00A021C5" w:rsidRPr="00FC5FAF">
        <w:t>Кондинское</w:t>
      </w:r>
      <w:proofErr w:type="spellEnd"/>
      <w:r w:rsidR="00A021C5" w:rsidRPr="00FC5FAF">
        <w:t xml:space="preserve">, </w:t>
      </w:r>
      <w:proofErr w:type="spellStart"/>
      <w:r w:rsidR="00A021C5" w:rsidRPr="00FC5FAF">
        <w:t>Куминский</w:t>
      </w:r>
      <w:proofErr w:type="spellEnd"/>
      <w:r w:rsidR="00A021C5" w:rsidRPr="00FC5FAF">
        <w:t xml:space="preserve">, </w:t>
      </w:r>
      <w:proofErr w:type="spellStart"/>
      <w:r w:rsidR="00A021C5" w:rsidRPr="00FC5FAF">
        <w:t>Мортка</w:t>
      </w:r>
      <w:proofErr w:type="spellEnd"/>
      <w:r w:rsidR="00A021C5" w:rsidRPr="00FC5FAF">
        <w:t xml:space="preserve">, Луговой и сельских поселений </w:t>
      </w:r>
      <w:proofErr w:type="spellStart"/>
      <w:r w:rsidR="00A021C5" w:rsidRPr="00FC5FAF">
        <w:t>Болчары</w:t>
      </w:r>
      <w:proofErr w:type="spellEnd"/>
      <w:r w:rsidR="00A021C5" w:rsidRPr="00FC5FAF">
        <w:t xml:space="preserve">, Половинка, </w:t>
      </w:r>
      <w:proofErr w:type="spellStart"/>
      <w:r w:rsidR="00A021C5" w:rsidRPr="00FC5FAF">
        <w:t>Леуши</w:t>
      </w:r>
      <w:proofErr w:type="spellEnd"/>
      <w:r w:rsidR="00A021C5" w:rsidRPr="00FC5FAF">
        <w:t xml:space="preserve">, </w:t>
      </w:r>
      <w:proofErr w:type="spellStart"/>
      <w:r w:rsidR="00A021C5" w:rsidRPr="00FC5FAF">
        <w:t>Мулымья</w:t>
      </w:r>
      <w:proofErr w:type="spellEnd"/>
      <w:r w:rsidR="00A021C5" w:rsidRPr="00FC5FAF">
        <w:t xml:space="preserve">, </w:t>
      </w:r>
      <w:proofErr w:type="spellStart"/>
      <w:r w:rsidR="00A021C5" w:rsidRPr="00FC5FAF">
        <w:t>Шугур</w:t>
      </w:r>
      <w:proofErr w:type="spellEnd"/>
      <w:r w:rsidR="00A021C5" w:rsidRPr="00FC5FAF">
        <w:t xml:space="preserve"> в соответствии с постановлением главы </w:t>
      </w:r>
      <w:proofErr w:type="spellStart"/>
      <w:r w:rsidR="00A021C5" w:rsidRPr="00FC5FAF">
        <w:t>Кондинского</w:t>
      </w:r>
      <w:proofErr w:type="spellEnd"/>
      <w:r w:rsidR="00A021C5" w:rsidRPr="00FC5FAF">
        <w:t xml:space="preserve"> района от 26 марта 2019 года № 17-п «О закреплении полномочий по решению вопросов местного значения органов местного самоуправления городских и сельских поселений </w:t>
      </w:r>
      <w:proofErr w:type="spellStart"/>
      <w:r w:rsidR="00A021C5" w:rsidRPr="00FC5FAF">
        <w:t>Кондинского</w:t>
      </w:r>
      <w:proofErr w:type="spellEnd"/>
      <w:r w:rsidR="00A021C5" w:rsidRPr="00FC5FAF">
        <w:t xml:space="preserve"> района»</w:t>
      </w:r>
      <w:r w:rsidR="00A021C5">
        <w:t>,</w:t>
      </w:r>
      <w:r w:rsidR="00A021C5" w:rsidRPr="00FC5FAF">
        <w:t xml:space="preserve"> за отделом муниципального контроля администрации </w:t>
      </w:r>
      <w:proofErr w:type="spellStart"/>
      <w:r w:rsidR="00A021C5" w:rsidRPr="00FC5FAF">
        <w:t>Кондинского</w:t>
      </w:r>
      <w:proofErr w:type="spellEnd"/>
      <w:r w:rsidR="00A021C5" w:rsidRPr="00FC5FAF">
        <w:t xml:space="preserve"> района закреплены полномочия</w:t>
      </w:r>
      <w:proofErr w:type="gramEnd"/>
      <w:r w:rsidR="00A021C5" w:rsidRPr="00FC5FAF">
        <w:t xml:space="preserve"> в части организации и осуществления муниципального жилищного контроля на территории поселений </w:t>
      </w:r>
      <w:proofErr w:type="spellStart"/>
      <w:r w:rsidR="00A021C5" w:rsidRPr="00FC5FAF">
        <w:t>Кондинского</w:t>
      </w:r>
      <w:proofErr w:type="spellEnd"/>
      <w:r w:rsidR="00A021C5" w:rsidRPr="00FC5FAF">
        <w:t xml:space="preserve"> района.</w:t>
      </w:r>
    </w:p>
    <w:p w:rsidR="00A021C5" w:rsidRPr="007A1C60" w:rsidRDefault="00736A58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6</w:t>
      </w:r>
      <w:r w:rsidR="00A021C5">
        <w:t>.</w:t>
      </w:r>
      <w:r w:rsidR="00A021C5" w:rsidRPr="007A1C60">
        <w:t xml:space="preserve"> В области муниципального жилищного контроля подконтрольны следующие субъекты (подконтрольные субъекты):</w:t>
      </w:r>
    </w:p>
    <w:p w:rsidR="00A021C5" w:rsidRDefault="00A021C5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7A1C60">
        <w:lastRenderedPageBreak/>
        <w:t>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736A58" w:rsidRPr="007A1C60" w:rsidRDefault="00736A58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spellStart"/>
      <w:r>
        <w:t>ресурсоснабжающие</w:t>
      </w:r>
      <w:proofErr w:type="spellEnd"/>
      <w:r>
        <w:t xml:space="preserve"> организации;</w:t>
      </w:r>
    </w:p>
    <w:p w:rsidR="00A021C5" w:rsidRPr="007A1C60" w:rsidRDefault="00A021C5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7A1C60">
        <w:t>органы местного самоуправления, уполномоченные</w:t>
      </w:r>
      <w:r w:rsidR="00311417">
        <w:t xml:space="preserve"> </w:t>
      </w:r>
      <w:r w:rsidRPr="007A1C60">
        <w:t>на заключение договоров найма жилых помещений</w:t>
      </w:r>
      <w:r w:rsidR="00311417">
        <w:t xml:space="preserve"> </w:t>
      </w:r>
      <w:r w:rsidRPr="007A1C60">
        <w:t>в установленном порядке;</w:t>
      </w:r>
    </w:p>
    <w:p w:rsidR="00A021C5" w:rsidRPr="007A1C60" w:rsidRDefault="00A021C5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7A1C60">
        <w:t>граждане - наниматели помещений муниципального жилищного фонда на основании договоров найма жилых помещений.</w:t>
      </w:r>
    </w:p>
    <w:p w:rsidR="00311417" w:rsidRDefault="00311417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A021C5" w:rsidRPr="007A1C60">
        <w:t>В рамках муниципального жилищного контроля в 202</w:t>
      </w:r>
      <w:r>
        <w:t>1</w:t>
      </w:r>
      <w:r w:rsidR="00A021C5" w:rsidRPr="007A1C60">
        <w:t xml:space="preserve"> году </w:t>
      </w:r>
      <w:r>
        <w:t>плановые проверки юридических лиц, индивидуальных предпринимателей не проводились.</w:t>
      </w:r>
    </w:p>
    <w:p w:rsidR="00A021C5" w:rsidRPr="007A1C60" w:rsidRDefault="00BE1D5C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За период с 01.01.2021-01.10.2021 п</w:t>
      </w:r>
      <w:r w:rsidR="00311417">
        <w:t>ров</w:t>
      </w:r>
      <w:r>
        <w:t xml:space="preserve">едены </w:t>
      </w:r>
      <w:r w:rsidR="00A021C5" w:rsidRPr="007A1C60">
        <w:t>обследова</w:t>
      </w:r>
      <w:r w:rsidR="00110CF8">
        <w:t xml:space="preserve">ния </w:t>
      </w:r>
      <w:r w:rsidR="000B52C0">
        <w:t xml:space="preserve">36 </w:t>
      </w:r>
      <w:r w:rsidR="00A021C5" w:rsidRPr="007A1C60">
        <w:t>муниципальных жилых помещений</w:t>
      </w:r>
      <w:r w:rsidR="00110CF8">
        <w:t xml:space="preserve"> </w:t>
      </w:r>
      <w:r>
        <w:t xml:space="preserve">2 </w:t>
      </w:r>
      <w:r w:rsidR="00110CF8">
        <w:t>многоквартирных жилых дом</w:t>
      </w:r>
      <w:r w:rsidR="000B52C0">
        <w:t xml:space="preserve">ов </w:t>
      </w:r>
      <w:r w:rsidR="00110CF8">
        <w:t xml:space="preserve">в </w:t>
      </w:r>
      <w:proofErr w:type="spellStart"/>
      <w:r w:rsidR="00110CF8">
        <w:t>пгт</w:t>
      </w:r>
      <w:proofErr w:type="spellEnd"/>
      <w:r w:rsidR="00110CF8">
        <w:t xml:space="preserve">. </w:t>
      </w:r>
      <w:proofErr w:type="gramStart"/>
      <w:r w:rsidR="00110CF8">
        <w:t>Междуреченский</w:t>
      </w:r>
      <w:proofErr w:type="gramEnd"/>
      <w:r w:rsidR="00110CF8">
        <w:t>,</w:t>
      </w:r>
      <w:r w:rsidR="000B52C0">
        <w:t xml:space="preserve"> </w:t>
      </w:r>
      <w:r>
        <w:t xml:space="preserve">1 жилое помещение в многоквартирном жилом доме в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Кондинское</w:t>
      </w:r>
      <w:proofErr w:type="spellEnd"/>
      <w:r>
        <w:t xml:space="preserve">, 1 жилой дом в д. </w:t>
      </w:r>
      <w:proofErr w:type="spellStart"/>
      <w:r>
        <w:t>Шугур</w:t>
      </w:r>
      <w:proofErr w:type="spellEnd"/>
      <w:r>
        <w:t xml:space="preserve">, жилой дом                             в д. </w:t>
      </w:r>
      <w:proofErr w:type="spellStart"/>
      <w:r>
        <w:t>Ушья</w:t>
      </w:r>
      <w:proofErr w:type="spellEnd"/>
      <w:r>
        <w:t>. В</w:t>
      </w:r>
      <w:r w:rsidR="00A021C5" w:rsidRPr="007A1C60">
        <w:t>ыявлены нарушения</w:t>
      </w:r>
      <w:r w:rsidR="00A021C5">
        <w:t>,</w:t>
      </w:r>
      <w:r w:rsidR="00A021C5" w:rsidRPr="007A1C60">
        <w:t xml:space="preserve"> допущенные застройщиками </w:t>
      </w:r>
      <w:r>
        <w:t>жилых помещений</w:t>
      </w:r>
      <w:r w:rsidR="00A021C5" w:rsidRPr="007A1C60">
        <w:t xml:space="preserve">, информация о строительных недостатках направлена в комитет по управлению муниципальным имуществом администрации </w:t>
      </w:r>
      <w:proofErr w:type="spellStart"/>
      <w:r w:rsidR="00A021C5" w:rsidRPr="007A1C60">
        <w:t>Кондинского</w:t>
      </w:r>
      <w:proofErr w:type="spellEnd"/>
      <w:r w:rsidR="00A021C5" w:rsidRPr="007A1C60">
        <w:t xml:space="preserve"> района (действует в интересах</w:t>
      </w:r>
      <w:r>
        <w:t xml:space="preserve"> </w:t>
      </w:r>
      <w:r w:rsidR="00A021C5" w:rsidRPr="007A1C60">
        <w:t xml:space="preserve">и от имени муниципального образования </w:t>
      </w:r>
      <w:proofErr w:type="spellStart"/>
      <w:r w:rsidR="00A021C5" w:rsidRPr="007A1C60">
        <w:t>Кондинский</w:t>
      </w:r>
      <w:proofErr w:type="spellEnd"/>
      <w:r w:rsidR="00A021C5" w:rsidRPr="007A1C60">
        <w:t xml:space="preserve"> район при заключении муниципальных контрактов на приобретение жилых помещений).</w:t>
      </w:r>
    </w:p>
    <w:p w:rsidR="00A021C5" w:rsidRPr="00C33449" w:rsidRDefault="00BE1D5C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8</w:t>
      </w:r>
      <w:r w:rsidR="00A021C5" w:rsidRPr="00C33449">
        <w:t>. В целях профилактики нарушений обязательных требований, требований</w:t>
      </w:r>
      <w:r w:rsidR="00A021C5">
        <w:t>,</w:t>
      </w:r>
      <w:r w:rsidR="00A021C5" w:rsidRPr="00C33449">
        <w:t xml:space="preserve"> установленных муниципальными правовыми актами в области жилищного законодательства</w:t>
      </w:r>
      <w:r w:rsidR="00A021C5">
        <w:t>,</w:t>
      </w:r>
      <w:r w:rsidR="00A021C5" w:rsidRPr="00C33449">
        <w:t xml:space="preserve"> администрацией </w:t>
      </w:r>
      <w:proofErr w:type="spellStart"/>
      <w:r w:rsidR="00A021C5" w:rsidRPr="00C33449">
        <w:t>Кондинского</w:t>
      </w:r>
      <w:proofErr w:type="spellEnd"/>
      <w:r w:rsidR="00A021C5" w:rsidRPr="00C33449">
        <w:t xml:space="preserve"> района утверждены и размещены на официальном сайте органов местного самоуправления </w:t>
      </w:r>
      <w:proofErr w:type="spellStart"/>
      <w:r w:rsidR="00A021C5" w:rsidRPr="00C33449">
        <w:t>Кондинского</w:t>
      </w:r>
      <w:proofErr w:type="spellEnd"/>
      <w:r w:rsidR="00A021C5" w:rsidRPr="00C33449">
        <w:t xml:space="preserve"> района Ханты-Мансийского автономного округа </w:t>
      </w:r>
      <w:r w:rsidR="00A021C5">
        <w:t>-</w:t>
      </w:r>
      <w:r w:rsidR="00A021C5" w:rsidRPr="00C33449">
        <w:t xml:space="preserve"> </w:t>
      </w:r>
      <w:proofErr w:type="spellStart"/>
      <w:r w:rsidR="00A021C5" w:rsidRPr="00C33449">
        <w:t>Югры</w:t>
      </w:r>
      <w:proofErr w:type="spellEnd"/>
      <w:r w:rsidR="00A021C5">
        <w:t>:</w:t>
      </w:r>
      <w:r w:rsidR="00A021C5" w:rsidRPr="00C33449">
        <w:t xml:space="preserve"> </w:t>
      </w:r>
      <w:hyperlink r:id="rId12" w:history="1">
        <w:r w:rsidR="00A021C5" w:rsidRPr="00C33449">
          <w:rPr>
            <w:lang w:val="en-US"/>
          </w:rPr>
          <w:t>http</w:t>
        </w:r>
        <w:r w:rsidR="00A021C5" w:rsidRPr="00C33449">
          <w:t>://</w:t>
        </w:r>
        <w:r w:rsidR="00A021C5" w:rsidRPr="00C33449">
          <w:rPr>
            <w:lang w:val="en-US"/>
          </w:rPr>
          <w:t>www</w:t>
        </w:r>
        <w:r w:rsidR="00A021C5" w:rsidRPr="00C33449">
          <w:t>.</w:t>
        </w:r>
        <w:proofErr w:type="spellStart"/>
        <w:r w:rsidR="00A021C5" w:rsidRPr="00C33449">
          <w:rPr>
            <w:lang w:val="en-US"/>
          </w:rPr>
          <w:t>admkonda</w:t>
        </w:r>
        <w:proofErr w:type="spellEnd"/>
        <w:r w:rsidR="00A021C5" w:rsidRPr="00C33449">
          <w:t>.</w:t>
        </w:r>
        <w:proofErr w:type="spellStart"/>
        <w:r w:rsidR="00A021C5" w:rsidRPr="00C33449">
          <w:rPr>
            <w:lang w:val="en-US"/>
          </w:rPr>
          <w:t>ru</w:t>
        </w:r>
        <w:proofErr w:type="spellEnd"/>
      </w:hyperlink>
      <w:r w:rsidR="00A021C5" w:rsidRPr="00C33449">
        <w:t xml:space="preserve"> следующие документы (информация):</w:t>
      </w:r>
    </w:p>
    <w:p w:rsidR="00A021C5" w:rsidRPr="00C33449" w:rsidRDefault="00BE1D5C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 xml:space="preserve">8.1. </w:t>
      </w:r>
      <w:r w:rsidR="00A021C5" w:rsidRPr="00C33449">
        <w:t>руководство по соблюдению обязательных требований, предъявляемых при осуществлении мероприятий по муниципальному жилищному контролю</w:t>
      </w:r>
      <w:r w:rsidR="00A021C5">
        <w:t>,</w:t>
      </w:r>
      <w:r w:rsidR="00A021C5" w:rsidRPr="00C33449">
        <w:t xml:space="preserve"> утвержден</w:t>
      </w:r>
      <w:r w:rsidR="00A021C5">
        <w:t>н</w:t>
      </w:r>
      <w:r w:rsidR="00A021C5" w:rsidRPr="00C33449">
        <w:t>о</w:t>
      </w:r>
      <w:r w:rsidR="00A021C5">
        <w:t>е</w:t>
      </w:r>
      <w:r w:rsidR="00A021C5" w:rsidRPr="00C33449">
        <w:t xml:space="preserve"> постановлением администра</w:t>
      </w:r>
      <w:r w:rsidR="00A021C5">
        <w:t xml:space="preserve">ции </w:t>
      </w:r>
      <w:proofErr w:type="spellStart"/>
      <w:r w:rsidR="00A021C5">
        <w:t>Кондинского</w:t>
      </w:r>
      <w:proofErr w:type="spellEnd"/>
      <w:r w:rsidR="00A021C5">
        <w:t xml:space="preserve"> района от 05 марта </w:t>
      </w:r>
      <w:r w:rsidR="00A021C5" w:rsidRPr="00C33449">
        <w:t xml:space="preserve">2019 </w:t>
      </w:r>
      <w:r w:rsidR="00A021C5">
        <w:t xml:space="preserve">года </w:t>
      </w:r>
      <w:r w:rsidR="00A021C5" w:rsidRPr="00C33449">
        <w:t xml:space="preserve">№ 358 </w:t>
      </w:r>
      <w:r w:rsidR="00A021C5">
        <w:t xml:space="preserve">                          </w:t>
      </w:r>
      <w:r w:rsidR="00A021C5" w:rsidRPr="00C33449">
        <w:t xml:space="preserve">«Об утверждении руководства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 на территории </w:t>
      </w:r>
      <w:proofErr w:type="spellStart"/>
      <w:r w:rsidR="00A021C5" w:rsidRPr="00C33449">
        <w:t>Кондинского</w:t>
      </w:r>
      <w:proofErr w:type="spellEnd"/>
      <w:r w:rsidR="00A021C5" w:rsidRPr="00C33449">
        <w:t xml:space="preserve"> района»;</w:t>
      </w:r>
    </w:p>
    <w:p w:rsidR="00A021C5" w:rsidRPr="007A1C60" w:rsidRDefault="00BE1D5C" w:rsidP="00A021C5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8.2. </w:t>
      </w:r>
      <w:r w:rsidR="00A021C5" w:rsidRPr="007A1C60">
        <w:t>перечень нормативных правовых актов или их отдельных частей, содержащих обязательны</w:t>
      </w:r>
      <w:r w:rsidR="00A021C5">
        <w:t>е требования, оценка соблюдения</w:t>
      </w:r>
      <w:r w:rsidR="00A021C5" w:rsidRPr="007A1C60">
        <w:t xml:space="preserve"> которых является предметом муниципального жилищного контроля</w:t>
      </w:r>
      <w:r w:rsidR="00A021C5">
        <w:t>,</w:t>
      </w:r>
      <w:r w:rsidR="00A021C5" w:rsidRPr="007A1C60">
        <w:t xml:space="preserve"> утвержден</w:t>
      </w:r>
      <w:r w:rsidR="00A021C5">
        <w:t>ный</w:t>
      </w:r>
      <w:r w:rsidR="00A021C5" w:rsidRPr="007A1C60">
        <w:t xml:space="preserve"> постановлением администрации </w:t>
      </w:r>
      <w:proofErr w:type="spellStart"/>
      <w:r w:rsidR="00A021C5" w:rsidRPr="007A1C60">
        <w:t>Кондинского</w:t>
      </w:r>
      <w:proofErr w:type="spellEnd"/>
      <w:r w:rsidR="00A021C5" w:rsidRPr="007A1C60">
        <w:t xml:space="preserve"> района </w:t>
      </w:r>
      <w:r w:rsidR="00A021C5">
        <w:t xml:space="preserve">                      </w:t>
      </w:r>
      <w:r w:rsidR="00A021C5" w:rsidRPr="007A1C60">
        <w:t>от 13 марта 2019 года № 425 «Об утверждении перечня нормативных правовых актов (или их отдельных частей), содержащих обязательные требования, соблюдение которых оценивается при проведении мероприятий по муниципальному жилищному контролю»).</w:t>
      </w:r>
      <w:proofErr w:type="gramEnd"/>
    </w:p>
    <w:p w:rsidR="00A021C5" w:rsidRPr="001F1A17" w:rsidRDefault="00A021C5" w:rsidP="00372C68">
      <w:pPr>
        <w:ind w:firstLine="709"/>
        <w:jc w:val="both"/>
        <w:rPr>
          <w:color w:val="000000" w:themeColor="text1"/>
        </w:rPr>
      </w:pPr>
    </w:p>
    <w:p w:rsidR="00EE1BA6" w:rsidRPr="00EE1BA6" w:rsidRDefault="00EE1BA6" w:rsidP="00EE1BA6">
      <w:pPr>
        <w:ind w:firstLine="709"/>
        <w:jc w:val="both"/>
      </w:pPr>
    </w:p>
    <w:p w:rsidR="004038D3" w:rsidRPr="00EE1BA6" w:rsidRDefault="004038D3" w:rsidP="00EE1BA6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C06F51" w:rsidRPr="00FA4788" w:rsidRDefault="00631397" w:rsidP="001F1A17">
      <w:pPr>
        <w:pStyle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C06F51" w:rsidRPr="00FA4788">
        <w:rPr>
          <w:rFonts w:ascii="Times New Roman" w:hAnsi="Times New Roman"/>
          <w:b/>
          <w:sz w:val="24"/>
          <w:lang w:val="en-US"/>
        </w:rPr>
        <w:t>II</w:t>
      </w:r>
      <w:r w:rsidR="00C06F51" w:rsidRPr="00FA4788">
        <w:rPr>
          <w:rFonts w:ascii="Times New Roman" w:hAnsi="Times New Roman"/>
          <w:b/>
          <w:sz w:val="24"/>
        </w:rPr>
        <w:t xml:space="preserve">. </w:t>
      </w:r>
      <w:r w:rsidR="001F1A17" w:rsidRPr="00FA4788">
        <w:rPr>
          <w:rFonts w:ascii="Times New Roman" w:hAnsi="Times New Roman"/>
          <w:b/>
          <w:sz w:val="24"/>
        </w:rPr>
        <w:t>Цели и задачи реализации программы профилактики</w:t>
      </w:r>
    </w:p>
    <w:p w:rsidR="001F1A17" w:rsidRPr="001F1A17" w:rsidRDefault="001F1A17" w:rsidP="001F1A17"/>
    <w:p w:rsidR="00C06F51" w:rsidRPr="0054241C" w:rsidRDefault="00043A80" w:rsidP="0054241C">
      <w:pPr>
        <w:ind w:firstLine="709"/>
        <w:jc w:val="both"/>
        <w:rPr>
          <w:b/>
        </w:rPr>
      </w:pPr>
      <w:r w:rsidRPr="0054241C">
        <w:rPr>
          <w:b/>
        </w:rPr>
        <w:t>1. Цели программы: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</w:pPr>
      <w:r w:rsidRPr="0054241C">
        <w:t>1.1.</w:t>
      </w:r>
      <w:r w:rsidR="00DB5C53" w:rsidRPr="0054241C">
        <w:t xml:space="preserve">Стимулирование добросовестного соблюдения обязательных требований всеми контролируемыми лицами; </w:t>
      </w:r>
    </w:p>
    <w:p w:rsidR="00DB5C53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</w:pPr>
      <w:r w:rsidRPr="0054241C">
        <w:t>1.2.</w:t>
      </w:r>
      <w:r w:rsidR="00DB5C53" w:rsidRPr="0054241C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DB5C53" w:rsidRPr="0054241C">
        <w:rPr>
          <w:bCs/>
        </w:rPr>
        <w:t xml:space="preserve"> </w:t>
      </w:r>
    </w:p>
    <w:p w:rsidR="00DB5C53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54241C">
        <w:t>1.3.</w:t>
      </w:r>
      <w:r w:rsidR="00DB5C53" w:rsidRPr="0054241C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241C" w:rsidRPr="0054241C" w:rsidRDefault="0054241C" w:rsidP="0054241C">
      <w:pPr>
        <w:ind w:firstLine="709"/>
        <w:jc w:val="both"/>
        <w:rPr>
          <w:b/>
        </w:rPr>
      </w:pPr>
      <w:r w:rsidRPr="0054241C">
        <w:rPr>
          <w:b/>
        </w:rPr>
        <w:t>2.</w:t>
      </w:r>
      <w:r w:rsidR="00043A80" w:rsidRPr="0054241C">
        <w:rPr>
          <w:b/>
        </w:rPr>
        <w:t>Задачи программы: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 xml:space="preserve">2.1.Укрепление </w:t>
      </w:r>
      <w:proofErr w:type="gramStart"/>
      <w:r w:rsidRPr="0054241C">
        <w:t>системы профилактики нарушений рисков причинения</w:t>
      </w:r>
      <w:proofErr w:type="gramEnd"/>
      <w:r w:rsidRPr="0054241C">
        <w:t xml:space="preserve"> вреда (ущерба) охраняемым законом ценностям;</w:t>
      </w:r>
    </w:p>
    <w:p w:rsidR="0054241C" w:rsidRPr="0054241C" w:rsidRDefault="0054241C" w:rsidP="0054241C">
      <w:pPr>
        <w:ind w:firstLine="709"/>
        <w:jc w:val="both"/>
      </w:pPr>
      <w:r w:rsidRPr="0054241C">
        <w:rPr>
          <w:iCs/>
        </w:rPr>
        <w:lastRenderedPageBreak/>
        <w:t>2.2.Повышение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</w:p>
    <w:p w:rsidR="00C06F51" w:rsidRPr="0054241C" w:rsidRDefault="0054241C" w:rsidP="0054241C">
      <w:pPr>
        <w:ind w:firstLine="709"/>
        <w:jc w:val="both"/>
      </w:pPr>
      <w:r w:rsidRPr="0054241C">
        <w:t>2.3.</w:t>
      </w:r>
      <w:r w:rsidR="00C06F51" w:rsidRPr="0054241C">
        <w:t>Выявление причин, факторов и условий, способствующих нарушению обязательных требований, определение способов устранения или снижения рисков</w:t>
      </w:r>
      <w:r w:rsidRPr="0054241C">
        <w:t xml:space="preserve"> </w:t>
      </w:r>
      <w:r w:rsidR="00C06F51" w:rsidRPr="0054241C">
        <w:t xml:space="preserve">их возникновения. </w:t>
      </w:r>
    </w:p>
    <w:p w:rsidR="00C06F51" w:rsidRPr="0054241C" w:rsidRDefault="0054241C" w:rsidP="0054241C">
      <w:pPr>
        <w:ind w:firstLine="709"/>
        <w:jc w:val="both"/>
      </w:pPr>
      <w:r w:rsidRPr="0054241C">
        <w:t>2.4.</w:t>
      </w:r>
      <w:r w:rsidR="00C06F51" w:rsidRPr="0054241C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периодичности профилактических мероприятий.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>2.5.Оценка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>2.6.Выявление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6F51" w:rsidRPr="0054241C" w:rsidRDefault="0054241C" w:rsidP="0054241C">
      <w:pPr>
        <w:ind w:firstLine="709"/>
        <w:jc w:val="both"/>
      </w:pPr>
      <w:r w:rsidRPr="0054241C">
        <w:t xml:space="preserve">2.7. </w:t>
      </w:r>
      <w:r w:rsidR="00C06F51" w:rsidRPr="0054241C">
        <w:t xml:space="preserve">Мотивация к добросовестному поведению </w:t>
      </w:r>
      <w:r w:rsidR="001F1A17" w:rsidRPr="0054241C">
        <w:t>контролируемых лиц</w:t>
      </w:r>
      <w:r w:rsidR="00C06F51" w:rsidRPr="0054241C">
        <w:t>.</w:t>
      </w:r>
    </w:p>
    <w:p w:rsidR="00D11ECF" w:rsidRPr="0054241C" w:rsidRDefault="00D11ECF" w:rsidP="0054241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C06F51" w:rsidRPr="0058511F" w:rsidRDefault="00C06F51" w:rsidP="00C06F51"/>
    <w:p w:rsidR="009A1B41" w:rsidRDefault="00631397" w:rsidP="00C06F51">
      <w:pPr>
        <w:jc w:val="center"/>
        <w:rPr>
          <w:b/>
        </w:rPr>
      </w:pPr>
      <w:r>
        <w:rPr>
          <w:b/>
        </w:rPr>
        <w:t xml:space="preserve">Раздел </w:t>
      </w:r>
      <w:r w:rsidR="00C06F51" w:rsidRPr="001F1A17">
        <w:rPr>
          <w:b/>
          <w:lang w:val="en-US"/>
        </w:rPr>
        <w:t>III</w:t>
      </w:r>
      <w:r w:rsidR="00C06F51" w:rsidRPr="001F1A17">
        <w:rPr>
          <w:b/>
        </w:rPr>
        <w:t xml:space="preserve">. </w:t>
      </w:r>
      <w:r w:rsidR="001F1A17" w:rsidRPr="001F1A17">
        <w:rPr>
          <w:b/>
        </w:rPr>
        <w:t xml:space="preserve">Перечень профилактических мероприятий, </w:t>
      </w:r>
    </w:p>
    <w:p w:rsidR="001F1A17" w:rsidRPr="001F1A17" w:rsidRDefault="001F1A17" w:rsidP="00C06F51">
      <w:pPr>
        <w:jc w:val="center"/>
        <w:rPr>
          <w:b/>
        </w:rPr>
      </w:pPr>
      <w:r w:rsidRPr="001F1A17">
        <w:rPr>
          <w:b/>
        </w:rPr>
        <w:t>сроки (периодичность) их проведения</w:t>
      </w:r>
    </w:p>
    <w:p w:rsidR="00B116F4" w:rsidRDefault="0072019B" w:rsidP="0072019B">
      <w:pPr>
        <w:jc w:val="both"/>
      </w:pPr>
      <w:r w:rsidRPr="00676688">
        <w:tab/>
      </w:r>
    </w:p>
    <w:p w:rsidR="00EE1BA6" w:rsidRPr="00C72422" w:rsidRDefault="00EE1BA6" w:rsidP="00EE1BA6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p w:rsidR="00EE1BA6" w:rsidRPr="00C72422" w:rsidRDefault="00EE1BA6" w:rsidP="00EE1BA6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EE1BA6" w:rsidRPr="00C72422" w:rsidTr="006872B6">
        <w:trPr>
          <w:trHeight w:val="28"/>
          <w:tblHeader/>
        </w:trPr>
        <w:tc>
          <w:tcPr>
            <w:tcW w:w="720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90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Срок исполнения (периодичность)</w:t>
            </w:r>
          </w:p>
        </w:tc>
        <w:tc>
          <w:tcPr>
            <w:tcW w:w="2409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Структурное подразделение, ответственное за реализацию</w:t>
            </w:r>
          </w:p>
        </w:tc>
      </w:tr>
      <w:tr w:rsidR="00B0623B" w:rsidRPr="00C72422" w:rsidTr="006872B6">
        <w:trPr>
          <w:trHeight w:val="28"/>
          <w:tblHeader/>
        </w:trPr>
        <w:tc>
          <w:tcPr>
            <w:tcW w:w="720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190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4</w:t>
            </w:r>
          </w:p>
        </w:tc>
      </w:tr>
      <w:tr w:rsidR="005E6C94" w:rsidRPr="00C72422" w:rsidTr="00475F40">
        <w:trPr>
          <w:trHeight w:val="2422"/>
        </w:trPr>
        <w:tc>
          <w:tcPr>
            <w:tcW w:w="720" w:type="dxa"/>
            <w:vMerge w:val="restart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  <w:r w:rsidRPr="00C72422">
              <w:t>1.</w:t>
            </w:r>
          </w:p>
        </w:tc>
        <w:tc>
          <w:tcPr>
            <w:tcW w:w="4320" w:type="dxa"/>
          </w:tcPr>
          <w:p w:rsidR="005E6C94" w:rsidRPr="00B0623B" w:rsidRDefault="005E6C94" w:rsidP="000A3977">
            <w:pPr>
              <w:autoSpaceDE w:val="0"/>
              <w:autoSpaceDN w:val="0"/>
              <w:jc w:val="both"/>
            </w:pPr>
            <w:r w:rsidRPr="00B0623B">
              <w:t xml:space="preserve">Размещение на официальном сайте </w:t>
            </w:r>
            <w:r w:rsidRPr="00B0623B">
              <w:rPr>
                <w:color w:val="000000"/>
              </w:rPr>
              <w:t xml:space="preserve">в информационно-телекоммуникационной сети "Интернет" </w:t>
            </w:r>
            <w:hyperlink r:id="rId13" w:tgtFrame="_blank" w:history="1">
              <w:r w:rsidRPr="00B0623B">
                <w:rPr>
                  <w:rStyle w:val="a7"/>
                  <w:color w:val="000000"/>
                  <w:u w:val="none"/>
                </w:rPr>
                <w:t>http://www.admkonda.ru</w:t>
              </w:r>
            </w:hyperlink>
            <w:r w:rsidRPr="00B0623B">
              <w:rPr>
                <w:color w:val="000000"/>
              </w:rPr>
              <w:t xml:space="preserve"> в подразделе "Муниципальный контроль" раздела "Администрация района" </w:t>
            </w:r>
            <w:r w:rsidRPr="00B0623B">
              <w:t>актуальной информации:</w:t>
            </w:r>
          </w:p>
        </w:tc>
        <w:tc>
          <w:tcPr>
            <w:tcW w:w="4599" w:type="dxa"/>
            <w:gridSpan w:val="2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</w:p>
        </w:tc>
      </w:tr>
      <w:tr w:rsidR="007E66B6" w:rsidRPr="00C72422" w:rsidTr="006872B6">
        <w:tc>
          <w:tcPr>
            <w:tcW w:w="720" w:type="dxa"/>
            <w:vMerge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7E66B6" w:rsidRPr="00C72422" w:rsidRDefault="007E66B6" w:rsidP="00BE1D5C">
            <w:pPr>
              <w:autoSpaceDE w:val="0"/>
              <w:autoSpaceDN w:val="0"/>
            </w:pPr>
            <w:r w:rsidRPr="00C72422">
              <w:t xml:space="preserve">тексты нормативных правовых актов, регулирующих осуществление муниципального </w:t>
            </w:r>
            <w:r w:rsidR="00BE1D5C">
              <w:t>жилищного</w:t>
            </w:r>
            <w:r w:rsidRPr="00C72422">
              <w:t xml:space="preserve"> контроля;</w:t>
            </w:r>
          </w:p>
        </w:tc>
        <w:tc>
          <w:tcPr>
            <w:tcW w:w="2190" w:type="dxa"/>
          </w:tcPr>
          <w:p w:rsidR="007E66B6" w:rsidRDefault="007E66B6" w:rsidP="006872B6">
            <w:pPr>
              <w:autoSpaceDE w:val="0"/>
              <w:autoSpaceDN w:val="0"/>
              <w:jc w:val="center"/>
            </w:pPr>
            <w:r>
              <w:t xml:space="preserve">постоянно </w:t>
            </w:r>
            <w:r w:rsidRPr="00C72422">
              <w:t>поддерживать в актуальном состоянии</w:t>
            </w:r>
          </w:p>
        </w:tc>
        <w:tc>
          <w:tcPr>
            <w:tcW w:w="2409" w:type="dxa"/>
          </w:tcPr>
          <w:p w:rsidR="007E66B6" w:rsidRPr="005E6C94" w:rsidRDefault="005E6C94" w:rsidP="006872B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BE1D5C">
            <w:pPr>
              <w:autoSpaceDE w:val="0"/>
              <w:autoSpaceDN w:val="0"/>
            </w:pPr>
            <w:r w:rsidRPr="00C72422"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BE1D5C">
              <w:t xml:space="preserve">жилищного </w:t>
            </w:r>
            <w:r w:rsidRPr="00C72422">
              <w:t>контроля, о сроках и порядке их вступления в силу;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по мере необходимости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0A3977">
        <w:trPr>
          <w:trHeight w:val="2778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9C6050" w:rsidP="006872B6">
            <w:pPr>
              <w:autoSpaceDE w:val="0"/>
              <w:autoSpaceDN w:val="0"/>
            </w:pPr>
            <w:hyperlink r:id="rId14" w:history="1">
              <w:r w:rsidR="007E66B6" w:rsidRPr="00C72422">
                <w:t>перечень</w:t>
              </w:r>
            </w:hyperlink>
            <w:r w:rsidR="007E66B6" w:rsidRPr="00C7242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7E66B6" w:rsidRPr="00C72422" w:rsidRDefault="009A1B41" w:rsidP="006872B6">
            <w:pPr>
              <w:autoSpaceDE w:val="0"/>
              <w:autoSpaceDN w:val="0"/>
              <w:jc w:val="center"/>
            </w:pPr>
            <w:r>
              <w:t xml:space="preserve">постоянно </w:t>
            </w:r>
            <w:r w:rsidR="007E66B6" w:rsidRPr="00C72422">
              <w:t>поддерживать в актуальном состоянии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0A3977">
        <w:trPr>
          <w:trHeight w:val="2391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0A3977">
            <w:pPr>
              <w:autoSpaceDE w:val="0"/>
              <w:autoSpaceDN w:val="0"/>
            </w:pPr>
            <w:r w:rsidRPr="00C72422">
              <w:t>исчерпывающий перечень сведений, которые могут запрашиваться контрольным</w:t>
            </w:r>
            <w:r>
              <w:t xml:space="preserve"> </w:t>
            </w:r>
            <w:r w:rsidRPr="00C72422">
              <w:t>органом у контролируемого лица;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 w:rsidR="009A1B41"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389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6872B6">
            <w:pPr>
              <w:autoSpaceDE w:val="0"/>
              <w:autoSpaceDN w:val="0"/>
            </w:pPr>
            <w:r w:rsidRPr="00C72422">
              <w:t>сведения о способах получения консультаций по вопросам соблюдения обязательных требований;</w:t>
            </w:r>
          </w:p>
          <w:p w:rsidR="007E66B6" w:rsidRPr="00C72422" w:rsidRDefault="007E66B6" w:rsidP="006872B6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 w:rsidR="009A1B41"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0A3977">
        <w:trPr>
          <w:trHeight w:val="2617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0A3977">
            <w:pPr>
              <w:autoSpaceDE w:val="0"/>
              <w:autoSpaceDN w:val="0"/>
            </w:pPr>
            <w:r w:rsidRPr="00C72422">
              <w:t>сведения о порядке досудебного об</w:t>
            </w:r>
            <w:r>
              <w:t xml:space="preserve">жалования решений контрольного </w:t>
            </w:r>
            <w:r w:rsidRPr="00C72422">
              <w:t xml:space="preserve"> органа, действий (бездействия) его должностных лиц;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 w:rsidR="009A1B41"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114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BE1D5C">
            <w:pPr>
              <w:autoSpaceDE w:val="0"/>
              <w:autoSpaceDN w:val="0"/>
            </w:pPr>
            <w:r w:rsidRPr="00C72422">
              <w:t xml:space="preserve">ежегодный доклад о муниципальном </w:t>
            </w:r>
            <w:r w:rsidR="00BE1D5C">
              <w:t xml:space="preserve">жилищном </w:t>
            </w:r>
            <w:r w:rsidRPr="00C72422">
              <w:t>контроле;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880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6872B6">
            <w:pPr>
              <w:autoSpaceDE w:val="0"/>
              <w:autoSpaceDN w:val="0"/>
            </w:pPr>
            <w:r w:rsidRPr="00C72422"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61082">
        <w:trPr>
          <w:trHeight w:val="2930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7E66B6" w:rsidRPr="00C72422" w:rsidRDefault="007E66B6" w:rsidP="009A1B41">
            <w:pPr>
              <w:autoSpaceDE w:val="0"/>
              <w:autoSpaceDN w:val="0"/>
            </w:pPr>
            <w:r w:rsidRPr="00C72422">
              <w:t>Программ</w:t>
            </w:r>
            <w:r w:rsidR="009A1B41">
              <w:t>а</w:t>
            </w:r>
            <w:r w:rsidRPr="00C72422">
              <w:t xml:space="preserve"> профилактики на 2023 г. 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 xml:space="preserve">1 октября 2022 г. 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(проект Программы для общественного обсуждения);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5E6C94" w:rsidRPr="00C72422" w:rsidTr="00896FB9">
        <w:trPr>
          <w:trHeight w:val="2204"/>
        </w:trPr>
        <w:tc>
          <w:tcPr>
            <w:tcW w:w="720" w:type="dxa"/>
            <w:vMerge w:val="restart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  <w:r w:rsidRPr="00C72422">
              <w:t>2.</w:t>
            </w:r>
          </w:p>
        </w:tc>
        <w:tc>
          <w:tcPr>
            <w:tcW w:w="4320" w:type="dxa"/>
          </w:tcPr>
          <w:p w:rsidR="005E6C94" w:rsidRPr="00EA667F" w:rsidRDefault="005E6C94" w:rsidP="00BE1D5C">
            <w:pPr>
              <w:autoSpaceDE w:val="0"/>
              <w:autoSpaceDN w:val="0"/>
              <w:jc w:val="both"/>
            </w:pPr>
            <w:r w:rsidRPr="00EA667F"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BE1D5C">
              <w:t>жилищного</w:t>
            </w:r>
            <w:r w:rsidRPr="00EA667F">
              <w:t xml:space="preserve"> законодательства посредством:</w:t>
            </w:r>
          </w:p>
        </w:tc>
        <w:tc>
          <w:tcPr>
            <w:tcW w:w="4599" w:type="dxa"/>
            <w:gridSpan w:val="2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</w:p>
        </w:tc>
      </w:tr>
      <w:tr w:rsidR="007E66B6" w:rsidRPr="00C72422" w:rsidTr="006872B6">
        <w:trPr>
          <w:trHeight w:val="2153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7E66B6" w:rsidRPr="00C72422" w:rsidRDefault="007E66B6" w:rsidP="000A3977">
            <w:pPr>
              <w:autoSpaceDE w:val="0"/>
              <w:autoSpaceDN w:val="0"/>
            </w:pPr>
            <w:r w:rsidRPr="00C72422">
              <w:t>публикаций в средствах массовой информации;</w:t>
            </w:r>
          </w:p>
        </w:tc>
        <w:tc>
          <w:tcPr>
            <w:tcW w:w="2190" w:type="dxa"/>
          </w:tcPr>
          <w:p w:rsidR="007E66B6" w:rsidRPr="00C72422" w:rsidRDefault="007E66B6" w:rsidP="009A1B41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 w:rsidR="009A1B41">
              <w:t>.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63"/>
        </w:trPr>
        <w:tc>
          <w:tcPr>
            <w:tcW w:w="720" w:type="dxa"/>
            <w:vMerge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7E66B6" w:rsidRPr="000A3977" w:rsidRDefault="007E66B6" w:rsidP="000A3977">
            <w:pPr>
              <w:autoSpaceDE w:val="0"/>
              <w:autoSpaceDN w:val="0"/>
            </w:pPr>
            <w:r w:rsidRPr="000A3977">
              <w:t xml:space="preserve">публикаций на официальном сайте </w:t>
            </w:r>
            <w:r w:rsidRPr="000A3977">
              <w:rPr>
                <w:color w:val="000000"/>
              </w:rPr>
              <w:t xml:space="preserve">в информационно-телекоммуникационной сети "Интернет" </w:t>
            </w:r>
            <w:hyperlink r:id="rId15" w:tgtFrame="_blank" w:history="1">
              <w:r w:rsidRPr="000A3977">
                <w:rPr>
                  <w:rStyle w:val="a7"/>
                  <w:color w:val="000000"/>
                  <w:u w:val="none"/>
                </w:rPr>
                <w:t>http://www.admkonda.ru</w:t>
              </w:r>
            </w:hyperlink>
            <w:r w:rsidRPr="000A3977">
              <w:rPr>
                <w:color w:val="000000"/>
              </w:rPr>
              <w:t xml:space="preserve"> в подразделе "Муниципальный контроль" раздела "Администрация района"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в течение 2022 г.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076"/>
        </w:trPr>
        <w:tc>
          <w:tcPr>
            <w:tcW w:w="72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>
              <w:lastRenderedPageBreak/>
              <w:t>3</w:t>
            </w:r>
            <w:r w:rsidRPr="00C72422">
              <w:t>.</w:t>
            </w:r>
          </w:p>
        </w:tc>
        <w:tc>
          <w:tcPr>
            <w:tcW w:w="4320" w:type="dxa"/>
          </w:tcPr>
          <w:p w:rsidR="007E66B6" w:rsidRPr="00C72422" w:rsidRDefault="007E66B6" w:rsidP="006A198A">
            <w:pPr>
              <w:autoSpaceDE w:val="0"/>
              <w:autoSpaceDN w:val="0"/>
            </w:pPr>
            <w:r w:rsidRPr="00C72422"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190" w:type="dxa"/>
          </w:tcPr>
          <w:p w:rsidR="007E66B6" w:rsidRPr="00C72422" w:rsidRDefault="007E66B6" w:rsidP="006A198A">
            <w:pPr>
              <w:autoSpaceDE w:val="0"/>
              <w:autoSpaceDN w:val="0"/>
              <w:jc w:val="center"/>
            </w:pPr>
            <w:proofErr w:type="gramStart"/>
            <w:r w:rsidRPr="003D582C">
              <w:t xml:space="preserve">В течение </w:t>
            </w:r>
            <w:r>
              <w:t xml:space="preserve">2022 </w:t>
            </w:r>
            <w:r w:rsidRPr="003D582C">
              <w:t>г</w:t>
            </w:r>
            <w:r>
              <w:t xml:space="preserve">. </w:t>
            </w:r>
            <w:r w:rsidRPr="003D582C">
              <w:t>по мере необходимости</w:t>
            </w:r>
            <w:r>
              <w:t xml:space="preserve"> (в</w:t>
            </w:r>
            <w:r w:rsidRPr="003D582C">
              <w:rPr>
                <w:color w:val="22272F"/>
                <w:shd w:val="clear" w:color="auto" w:fill="FFFFFF"/>
              </w:rPr>
              <w:t xml:space="preserve"> случае наличия у контрольного 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22272F"/>
                <w:shd w:val="clear" w:color="auto" w:fill="FFFFFF"/>
              </w:rPr>
              <w:t>)</w:t>
            </w:r>
            <w:proofErr w:type="gramEnd"/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3305"/>
        </w:trPr>
        <w:tc>
          <w:tcPr>
            <w:tcW w:w="72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>
              <w:t>4</w:t>
            </w:r>
            <w:r w:rsidRPr="00C72422">
              <w:t>.</w:t>
            </w:r>
          </w:p>
        </w:tc>
        <w:tc>
          <w:tcPr>
            <w:tcW w:w="4320" w:type="dxa"/>
          </w:tcPr>
          <w:p w:rsidR="007E66B6" w:rsidRPr="00EA667F" w:rsidRDefault="007E66B6" w:rsidP="006872B6">
            <w:pPr>
              <w:autoSpaceDE w:val="0"/>
              <w:autoSpaceDN w:val="0"/>
            </w:pPr>
            <w:r w:rsidRPr="00EA667F"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 профилактического мероприятия, контрольного мероприятия)</w:t>
            </w:r>
          </w:p>
          <w:p w:rsidR="007E66B6" w:rsidRPr="00EA667F" w:rsidRDefault="007E66B6" w:rsidP="004741E3">
            <w:pPr>
              <w:autoSpaceDE w:val="0"/>
              <w:autoSpaceDN w:val="0"/>
            </w:pPr>
            <w:r w:rsidRPr="00EA667F">
              <w:t xml:space="preserve">по вопросам, связанным с организацией и осуществлением муниципального </w:t>
            </w:r>
            <w:r w:rsidR="004741E3">
              <w:t xml:space="preserve">жилищного </w:t>
            </w:r>
            <w:r w:rsidRPr="00EA667F">
              <w:t>контроля в отношении контролируемых лиц</w:t>
            </w:r>
          </w:p>
        </w:tc>
        <w:tc>
          <w:tcPr>
            <w:tcW w:w="2190" w:type="dxa"/>
          </w:tcPr>
          <w:p w:rsidR="007E66B6" w:rsidRPr="00C72422" w:rsidRDefault="007E66B6" w:rsidP="006A198A">
            <w:pPr>
              <w:autoSpaceDE w:val="0"/>
              <w:autoSpaceDN w:val="0"/>
              <w:jc w:val="center"/>
            </w:pPr>
            <w:r>
              <w:t>В течение 2022 г. п</w:t>
            </w:r>
            <w:r w:rsidRPr="00C72422">
              <w:t>о обращениям контролируемых лиц и их представителей, поступившим в течени</w:t>
            </w:r>
            <w:r>
              <w:t>е</w:t>
            </w:r>
            <w:r w:rsidRPr="00C72422">
              <w:t xml:space="preserve"> 2022 года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88"/>
        </w:trPr>
        <w:tc>
          <w:tcPr>
            <w:tcW w:w="72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>
              <w:t>5</w:t>
            </w:r>
            <w:r w:rsidRPr="00C72422">
              <w:t>.</w:t>
            </w:r>
          </w:p>
        </w:tc>
        <w:tc>
          <w:tcPr>
            <w:tcW w:w="4320" w:type="dxa"/>
          </w:tcPr>
          <w:p w:rsidR="007E66B6" w:rsidRPr="00EA667F" w:rsidRDefault="007E66B6" w:rsidP="006A198A">
            <w:pPr>
              <w:autoSpaceDE w:val="0"/>
              <w:autoSpaceDN w:val="0"/>
            </w:pPr>
            <w:r w:rsidRPr="00EA667F">
              <w:t>Проведение профилактических визитов в отношении контролируемых лиц</w:t>
            </w:r>
          </w:p>
          <w:p w:rsidR="007E66B6" w:rsidRPr="00EA667F" w:rsidRDefault="007E66B6" w:rsidP="006A198A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9A1B41" w:rsidRDefault="009A1B41" w:rsidP="009A1B41">
            <w:pPr>
              <w:autoSpaceDE w:val="0"/>
              <w:autoSpaceDN w:val="0"/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квартал </w:t>
            </w:r>
            <w:r w:rsidR="007E66B6">
              <w:t xml:space="preserve"> </w:t>
            </w:r>
          </w:p>
          <w:p w:rsidR="007E66B6" w:rsidRPr="00C72422" w:rsidRDefault="007E66B6" w:rsidP="009A1B41">
            <w:pPr>
              <w:autoSpaceDE w:val="0"/>
              <w:autoSpaceDN w:val="0"/>
              <w:jc w:val="center"/>
            </w:pPr>
            <w:r>
              <w:t xml:space="preserve">2022 г. </w:t>
            </w: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</w:t>
            </w:r>
            <w:r w:rsidRPr="005E6C94">
              <w:rPr>
                <w:color w:val="000000" w:themeColor="text1"/>
              </w:rPr>
              <w:lastRenderedPageBreak/>
              <w:t xml:space="preserve">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  <w:tr w:rsidR="007E66B6" w:rsidRPr="00C72422" w:rsidTr="006872B6">
        <w:trPr>
          <w:trHeight w:val="188"/>
        </w:trPr>
        <w:tc>
          <w:tcPr>
            <w:tcW w:w="72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>
              <w:lastRenderedPageBreak/>
              <w:t>6</w:t>
            </w:r>
            <w:r w:rsidRPr="00C72422">
              <w:t>.</w:t>
            </w:r>
          </w:p>
        </w:tc>
        <w:tc>
          <w:tcPr>
            <w:tcW w:w="4320" w:type="dxa"/>
          </w:tcPr>
          <w:p w:rsidR="007E66B6" w:rsidRPr="00EA667F" w:rsidRDefault="007E66B6" w:rsidP="006A198A">
            <w:pPr>
              <w:autoSpaceDE w:val="0"/>
              <w:autoSpaceDN w:val="0"/>
            </w:pPr>
            <w:r w:rsidRPr="00EA667F"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земельному контролю </w:t>
            </w:r>
          </w:p>
          <w:p w:rsidR="007E66B6" w:rsidRPr="00EA667F" w:rsidRDefault="007E66B6" w:rsidP="006872B6">
            <w:pPr>
              <w:autoSpaceDE w:val="0"/>
              <w:autoSpaceDN w:val="0"/>
            </w:pPr>
            <w:r w:rsidRPr="00EA667F">
              <w:t>на 2023 год</w:t>
            </w:r>
          </w:p>
        </w:tc>
        <w:tc>
          <w:tcPr>
            <w:tcW w:w="2190" w:type="dxa"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  <w:r>
              <w:t>Н</w:t>
            </w:r>
            <w:r w:rsidRPr="00C72422">
              <w:t xml:space="preserve">е позднее 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1 октября 2022 г. (разработка);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20 декабря 2022 г.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  <w:r w:rsidRPr="00C72422">
              <w:t>(утверждение)</w:t>
            </w:r>
          </w:p>
          <w:p w:rsidR="007E66B6" w:rsidRPr="00C72422" w:rsidRDefault="007E66B6" w:rsidP="006872B6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7E66B6" w:rsidRPr="00C72422" w:rsidRDefault="005E6C94" w:rsidP="006872B6">
            <w:pPr>
              <w:autoSpaceDE w:val="0"/>
              <w:autoSpaceDN w:val="0"/>
              <w:jc w:val="center"/>
            </w:pPr>
            <w:r w:rsidRPr="005E6C94">
              <w:rPr>
                <w:color w:val="000000" w:themeColor="text1"/>
              </w:rPr>
              <w:t xml:space="preserve">Отдел муниципального контроля администрации </w:t>
            </w:r>
            <w:proofErr w:type="spellStart"/>
            <w:r w:rsidRPr="005E6C94">
              <w:rPr>
                <w:color w:val="000000" w:themeColor="text1"/>
              </w:rPr>
              <w:t>Кондинского</w:t>
            </w:r>
            <w:proofErr w:type="spellEnd"/>
            <w:r w:rsidRPr="005E6C94">
              <w:rPr>
                <w:color w:val="000000" w:themeColor="text1"/>
              </w:rPr>
              <w:t xml:space="preserve"> района</w:t>
            </w:r>
          </w:p>
        </w:tc>
      </w:tr>
    </w:tbl>
    <w:p w:rsidR="001F1A17" w:rsidRPr="003D582C" w:rsidRDefault="001F1A17" w:rsidP="00C06F51">
      <w:pPr>
        <w:jc w:val="center"/>
      </w:pPr>
    </w:p>
    <w:p w:rsidR="00C06F51" w:rsidRPr="003D582C" w:rsidRDefault="00C06F51" w:rsidP="00947912">
      <w:pPr>
        <w:pStyle w:val="formattext"/>
        <w:spacing w:before="0" w:beforeAutospacing="0" w:after="0" w:afterAutospacing="0"/>
        <w:ind w:firstLine="709"/>
        <w:jc w:val="both"/>
      </w:pPr>
    </w:p>
    <w:p w:rsidR="003D582C" w:rsidRDefault="003D582C" w:rsidP="00C06F51">
      <w:pPr>
        <w:autoSpaceDE w:val="0"/>
        <w:autoSpaceDN w:val="0"/>
        <w:adjustRightInd w:val="0"/>
        <w:ind w:firstLine="709"/>
        <w:jc w:val="right"/>
        <w:rPr>
          <w:rFonts w:eastAsia="Calibri"/>
          <w:iCs/>
          <w:lang w:eastAsia="en-US"/>
        </w:rPr>
      </w:pPr>
    </w:p>
    <w:p w:rsidR="001F1A17" w:rsidRDefault="00631397" w:rsidP="001F1A17">
      <w:pPr>
        <w:jc w:val="center"/>
        <w:rPr>
          <w:b/>
        </w:rPr>
      </w:pPr>
      <w:bookmarkStart w:id="1" w:name="sub_10034"/>
      <w:r>
        <w:rPr>
          <w:b/>
        </w:rPr>
        <w:t xml:space="preserve">Раздел </w:t>
      </w:r>
      <w:r w:rsidR="001F1A17" w:rsidRPr="003D582C">
        <w:rPr>
          <w:b/>
          <w:lang w:val="en-US"/>
        </w:rPr>
        <w:t>IV</w:t>
      </w:r>
      <w:r w:rsidR="001F1A17" w:rsidRPr="003D582C">
        <w:rPr>
          <w:b/>
        </w:rPr>
        <w:t>. Показатели результативности и эффективности программы профилактики</w:t>
      </w:r>
    </w:p>
    <w:p w:rsidR="00DC5707" w:rsidRPr="001F1A17" w:rsidRDefault="00DC5707" w:rsidP="001F1A17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DC5707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</w:t>
            </w:r>
            <w:r>
              <w:t xml:space="preserve">ода </w:t>
            </w:r>
            <w:r w:rsidRPr="00E6531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DC5707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4741E3">
            <w:pPr>
              <w:autoSpaceDE w:val="0"/>
              <w:autoSpaceDN w:val="0"/>
              <w:adjustRightInd w:val="0"/>
              <w:jc w:val="center"/>
            </w:pPr>
            <w:r w:rsidRPr="009D454E">
              <w:t xml:space="preserve">не менее </w:t>
            </w:r>
            <w:r w:rsidR="004741E3">
              <w:t xml:space="preserve">10 </w:t>
            </w:r>
            <w:r w:rsidRPr="009D454E">
              <w:t xml:space="preserve">мероприятий, проведенных </w:t>
            </w:r>
            <w:r w:rsidRPr="00E65317">
              <w:t>контрольным органом</w:t>
            </w:r>
          </w:p>
        </w:tc>
      </w:tr>
    </w:tbl>
    <w:p w:rsidR="00EA667F" w:rsidRPr="00C72422" w:rsidRDefault="00EA667F" w:rsidP="00EA667F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EA667F" w:rsidRPr="00C72422" w:rsidRDefault="00EA667F" w:rsidP="00EA667F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Результаты оценки достигнутых значений показателей включаются в ежегодные доклады об осуществлении муниципального </w:t>
      </w:r>
      <w:r w:rsidR="004741E3">
        <w:rPr>
          <w:sz w:val="26"/>
          <w:szCs w:val="26"/>
        </w:rPr>
        <w:t>жилищного</w:t>
      </w:r>
      <w:r w:rsidRPr="00C72422">
        <w:rPr>
          <w:sz w:val="26"/>
          <w:szCs w:val="26"/>
        </w:rPr>
        <w:t xml:space="preserve"> контроля.</w:t>
      </w:r>
    </w:p>
    <w:p w:rsidR="001F1A17" w:rsidRPr="0058511F" w:rsidRDefault="001F1A17" w:rsidP="00631397">
      <w:pPr>
        <w:autoSpaceDE w:val="0"/>
        <w:autoSpaceDN w:val="0"/>
        <w:adjustRightInd w:val="0"/>
        <w:ind w:firstLine="709"/>
        <w:jc w:val="right"/>
        <w:rPr>
          <w:rFonts w:eastAsia="Calibri"/>
          <w:iCs/>
          <w:lang w:eastAsia="en-US"/>
        </w:rPr>
      </w:pPr>
    </w:p>
    <w:sectPr w:rsidR="001F1A17" w:rsidRPr="0058511F" w:rsidSect="00CD5C54">
      <w:headerReference w:type="default" r:id="rId16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A7" w:rsidRDefault="009117A7">
      <w:r>
        <w:separator/>
      </w:r>
    </w:p>
  </w:endnote>
  <w:endnote w:type="continuationSeparator" w:id="0">
    <w:p w:rsidR="009117A7" w:rsidRDefault="0091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A7" w:rsidRDefault="009117A7">
      <w:r>
        <w:separator/>
      </w:r>
    </w:p>
  </w:footnote>
  <w:footnote w:type="continuationSeparator" w:id="0">
    <w:p w:rsidR="009117A7" w:rsidRDefault="00911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48" w:rsidRDefault="009C6050">
    <w:pPr>
      <w:pStyle w:val="a5"/>
      <w:jc w:val="center"/>
    </w:pPr>
    <w:r>
      <w:fldChar w:fldCharType="begin"/>
    </w:r>
    <w:r w:rsidR="00392348">
      <w:instrText>PAGE   \* MERGEFORMAT</w:instrText>
    </w:r>
    <w:r>
      <w:fldChar w:fldCharType="separate"/>
    </w:r>
    <w:r w:rsidR="004741E3">
      <w:rPr>
        <w:noProof/>
      </w:rPr>
      <w:t>2</w:t>
    </w:r>
    <w:r>
      <w:fldChar w:fldCharType="end"/>
    </w:r>
  </w:p>
  <w:p w:rsidR="00392348" w:rsidRDefault="003923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0BDA"/>
    <w:multiLevelType w:val="multilevel"/>
    <w:tmpl w:val="AD1C8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166E19"/>
    <w:multiLevelType w:val="multilevel"/>
    <w:tmpl w:val="19E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27D56"/>
    <w:multiLevelType w:val="multilevel"/>
    <w:tmpl w:val="3E1E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835F5"/>
    <w:multiLevelType w:val="multilevel"/>
    <w:tmpl w:val="6EC03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C70F9"/>
    <w:multiLevelType w:val="multilevel"/>
    <w:tmpl w:val="1CE031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929"/>
    <w:rsid w:val="00003ACB"/>
    <w:rsid w:val="00010B06"/>
    <w:rsid w:val="000417C7"/>
    <w:rsid w:val="00043A80"/>
    <w:rsid w:val="0004666A"/>
    <w:rsid w:val="000A3977"/>
    <w:rsid w:val="000B52C0"/>
    <w:rsid w:val="00101BDF"/>
    <w:rsid w:val="00110CF8"/>
    <w:rsid w:val="001F1A17"/>
    <w:rsid w:val="0022612E"/>
    <w:rsid w:val="00311417"/>
    <w:rsid w:val="003302F7"/>
    <w:rsid w:val="00372C68"/>
    <w:rsid w:val="00377ABE"/>
    <w:rsid w:val="00392348"/>
    <w:rsid w:val="003B6E51"/>
    <w:rsid w:val="003D582C"/>
    <w:rsid w:val="004038D3"/>
    <w:rsid w:val="0044232C"/>
    <w:rsid w:val="004741E3"/>
    <w:rsid w:val="004B1E89"/>
    <w:rsid w:val="0054241C"/>
    <w:rsid w:val="005B29D1"/>
    <w:rsid w:val="005E6C94"/>
    <w:rsid w:val="00631397"/>
    <w:rsid w:val="00667D31"/>
    <w:rsid w:val="006961B4"/>
    <w:rsid w:val="006A198A"/>
    <w:rsid w:val="006F6EEB"/>
    <w:rsid w:val="0070478F"/>
    <w:rsid w:val="007127C8"/>
    <w:rsid w:val="0072019B"/>
    <w:rsid w:val="00736A58"/>
    <w:rsid w:val="007E282A"/>
    <w:rsid w:val="007E66B6"/>
    <w:rsid w:val="007F3BD9"/>
    <w:rsid w:val="00851EA3"/>
    <w:rsid w:val="00857602"/>
    <w:rsid w:val="008A7387"/>
    <w:rsid w:val="008D2F1C"/>
    <w:rsid w:val="009069D5"/>
    <w:rsid w:val="009117A7"/>
    <w:rsid w:val="00947912"/>
    <w:rsid w:val="009A1B41"/>
    <w:rsid w:val="009C6050"/>
    <w:rsid w:val="009C7929"/>
    <w:rsid w:val="00A021C5"/>
    <w:rsid w:val="00A0408E"/>
    <w:rsid w:val="00A67B79"/>
    <w:rsid w:val="00A83F70"/>
    <w:rsid w:val="00AC2EC6"/>
    <w:rsid w:val="00AE7DEC"/>
    <w:rsid w:val="00B0623B"/>
    <w:rsid w:val="00B116F4"/>
    <w:rsid w:val="00B232DB"/>
    <w:rsid w:val="00B70C57"/>
    <w:rsid w:val="00B74A25"/>
    <w:rsid w:val="00BB2028"/>
    <w:rsid w:val="00BE1D5C"/>
    <w:rsid w:val="00BE3027"/>
    <w:rsid w:val="00C06F51"/>
    <w:rsid w:val="00C57910"/>
    <w:rsid w:val="00CD5C54"/>
    <w:rsid w:val="00CE6A98"/>
    <w:rsid w:val="00D11ECF"/>
    <w:rsid w:val="00D33CBB"/>
    <w:rsid w:val="00D51370"/>
    <w:rsid w:val="00D85432"/>
    <w:rsid w:val="00DB5C53"/>
    <w:rsid w:val="00DC0B41"/>
    <w:rsid w:val="00DC5707"/>
    <w:rsid w:val="00DC5ED2"/>
    <w:rsid w:val="00DC7401"/>
    <w:rsid w:val="00E3772A"/>
    <w:rsid w:val="00E76951"/>
    <w:rsid w:val="00EA2562"/>
    <w:rsid w:val="00EA667F"/>
    <w:rsid w:val="00EE1BA6"/>
    <w:rsid w:val="00F92B01"/>
    <w:rsid w:val="00FA4788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13" Type="http://schemas.openxmlformats.org/officeDocument/2006/relationships/hyperlink" Target="http://www.admkond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n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konda.ru/" TargetMode="External"/><Relationship Id="rId10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Relationship Id="rId1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FFE3-87AA-4F17-8712-3CA12A3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021820</cp:lastModifiedBy>
  <cp:revision>3</cp:revision>
  <cp:lastPrinted>2021-10-01T06:16:00Z</cp:lastPrinted>
  <dcterms:created xsi:type="dcterms:W3CDTF">2021-10-01T05:15:00Z</dcterms:created>
  <dcterms:modified xsi:type="dcterms:W3CDTF">2021-10-01T06:17:00Z</dcterms:modified>
</cp:coreProperties>
</file>