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D8" w:rsidRDefault="0025631E" w:rsidP="007162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162D8">
        <w:rPr>
          <w:rFonts w:ascii="Times New Roman" w:hAnsi="Times New Roman" w:cs="Times New Roman"/>
          <w:sz w:val="26"/>
          <w:szCs w:val="26"/>
        </w:rPr>
        <w:t>вод предложений</w:t>
      </w:r>
    </w:p>
    <w:p w:rsidR="007162D8" w:rsidRDefault="007162D8" w:rsidP="007162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проведения публичных консультаций</w:t>
      </w:r>
    </w:p>
    <w:p w:rsidR="007162D8" w:rsidRDefault="007162D8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631E" w:rsidRDefault="007162D8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r:id="rId5" w:anchor="P7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  <w:r>
          <w:rPr>
            <w:rStyle w:val="a3"/>
            <w:rFonts w:ascii="Times New Roman" w:hAnsi="Times New Roman" w:cs="Times New Roman"/>
            <w:color w:val="0000FF"/>
            <w:sz w:val="26"/>
            <w:szCs w:val="26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 Порядка проведения в администрации Кондинского района  оценки  регулирующего  воздействия  проектов  муниципальных нормативных  правовых актов</w:t>
      </w:r>
      <w:r w:rsidR="0025631E">
        <w:rPr>
          <w:rFonts w:ascii="Times New Roman" w:hAnsi="Times New Roman" w:cs="Times New Roman"/>
          <w:sz w:val="26"/>
          <w:szCs w:val="26"/>
        </w:rPr>
        <w:t xml:space="preserve"> комитетом экономического развития в период с «10» октября 2016 года по «21» октября 2016 года проведены публичные консультации по проекту постановления </w:t>
      </w:r>
      <w:r w:rsidR="0025396A">
        <w:rPr>
          <w:rFonts w:ascii="Times New Roman" w:hAnsi="Times New Roman" w:cs="Times New Roman"/>
          <w:sz w:val="26"/>
          <w:szCs w:val="26"/>
        </w:rPr>
        <w:t>«Об утверждении перечня услуг, которые могут быть переданы на исполнение немуниципальным организация</w:t>
      </w:r>
      <w:r w:rsidR="008951E0">
        <w:rPr>
          <w:rFonts w:ascii="Times New Roman" w:hAnsi="Times New Roman" w:cs="Times New Roman"/>
          <w:sz w:val="26"/>
          <w:szCs w:val="26"/>
        </w:rPr>
        <w:t>м</w:t>
      </w:r>
      <w:r w:rsidR="0025396A">
        <w:rPr>
          <w:rFonts w:ascii="Times New Roman" w:hAnsi="Times New Roman" w:cs="Times New Roman"/>
          <w:sz w:val="26"/>
          <w:szCs w:val="26"/>
        </w:rPr>
        <w:t>, в том числе социально ориентированным некоммерческим организациям» (далее</w:t>
      </w:r>
      <w:proofErr w:type="gramEnd"/>
      <w:r w:rsidR="0025396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25396A">
        <w:rPr>
          <w:rFonts w:ascii="Times New Roman" w:hAnsi="Times New Roman" w:cs="Times New Roman"/>
          <w:sz w:val="26"/>
          <w:szCs w:val="26"/>
        </w:rPr>
        <w:t>Проект).</w:t>
      </w:r>
      <w:proofErr w:type="gramEnd"/>
    </w:p>
    <w:p w:rsidR="00D25632" w:rsidRDefault="00D25632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396A" w:rsidRDefault="0025396A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Уведомление о проведении публичных консультаций  </w:t>
      </w:r>
      <w:r w:rsidR="00E90E57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 с указанием способа направления</w:t>
      </w:r>
      <w:r w:rsidR="00E90E57" w:rsidRPr="00E90E57">
        <w:rPr>
          <w:rFonts w:ascii="Times New Roman" w:hAnsi="Times New Roman" w:cs="Times New Roman"/>
          <w:sz w:val="26"/>
          <w:szCs w:val="26"/>
        </w:rPr>
        <w:t xml:space="preserve"> </w:t>
      </w:r>
      <w:r w:rsidR="00E90E57">
        <w:rPr>
          <w:rFonts w:ascii="Times New Roman" w:hAnsi="Times New Roman" w:cs="Times New Roman"/>
          <w:sz w:val="26"/>
          <w:szCs w:val="26"/>
        </w:rPr>
        <w:t xml:space="preserve">предложений, контактных лиц и т.п., а также проект постановления с пояснительной запиской, опросный лист размещены на официальном сайте органов местного самоуправления Кондинский район в разделе «Оценка регулирующего воздействия» - Публичные консультации </w:t>
      </w:r>
      <w:hyperlink r:id="rId6" w:history="1"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admkonda</w:t>
        </w:r>
        <w:proofErr w:type="spellEnd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</w:t>
        </w:r>
        <w:proofErr w:type="spellEnd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biz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publichnye</w:t>
        </w:r>
        <w:proofErr w:type="spellEnd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konsul</w:t>
        </w:r>
        <w:proofErr w:type="spellEnd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tatcii</w:t>
        </w:r>
        <w:proofErr w:type="spellEnd"/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90E57" w:rsidRPr="009C68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="00E90E57" w:rsidRPr="00E90E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5632" w:rsidRPr="008951E0" w:rsidRDefault="00D25632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5632" w:rsidRDefault="00E90E57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Извещения о проведении публичных консультаций были направлены </w:t>
      </w:r>
      <w:r w:rsidR="00D25632">
        <w:rPr>
          <w:rFonts w:ascii="Times New Roman" w:hAnsi="Times New Roman" w:cs="Times New Roman"/>
          <w:sz w:val="26"/>
          <w:szCs w:val="26"/>
        </w:rPr>
        <w:t>на электронный адрес следующих некоммерческих общественных организаций Кондинского района: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-Кондинская районная организация Профсоюза работников народного образования и наука Российской Федерации;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-Первичная профсоюзная организация муниципального учреждения культуры «Районный дворец культуры и искусств «Конда».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90E57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публичных консультаций предложений не поступало. </w:t>
      </w:r>
      <w:r w:rsidR="00E90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BD2" w:rsidRDefault="00311BD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311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311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1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1"/>
    <w:rsid w:val="0025396A"/>
    <w:rsid w:val="0025631E"/>
    <w:rsid w:val="00311BD2"/>
    <w:rsid w:val="007162D8"/>
    <w:rsid w:val="007346DF"/>
    <w:rsid w:val="00782251"/>
    <w:rsid w:val="008951E0"/>
    <w:rsid w:val="00C57095"/>
    <w:rsid w:val="00D25632"/>
    <w:rsid w:val="00E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D8"/>
    <w:rPr>
      <w:color w:val="0000FF" w:themeColor="hyperlink"/>
      <w:u w:val="single"/>
    </w:rPr>
  </w:style>
  <w:style w:type="paragraph" w:customStyle="1" w:styleId="ConsPlusNormal">
    <w:name w:val="ConsPlusNormal"/>
    <w:rsid w:val="0071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90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D8"/>
    <w:rPr>
      <w:color w:val="0000FF" w:themeColor="hyperlink"/>
      <w:u w:val="single"/>
    </w:rPr>
  </w:style>
  <w:style w:type="paragraph" w:customStyle="1" w:styleId="ConsPlusNormal">
    <w:name w:val="ConsPlusNormal"/>
    <w:rsid w:val="0071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90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konda.ru/inf-biz-publichnye-konsul-tatcii.html/" TargetMode="External"/><Relationship Id="rId5" Type="http://schemas.openxmlformats.org/officeDocument/2006/relationships/hyperlink" Target="file:///Z:\&#1054;&#1090;&#1076;&#1077;&#1083;%20&#1101;&#1082;&#1086;&#1085;&#1086;&#1084;&#1080;&#1082;&#1080;\1.&#1054;&#1056;&#1042;\&#1055;&#1086;&#1088;&#1103;&#1076;&#1086;&#1082;%20&#1054;&#1056;&#1042;\&#8470;%201213%20&#1086;&#1090;%2028.09.2015\&#1055;&#1088;&#1080;&#1083;&#1086;&#1078;&#1077;&#1085;&#1080;&#1077;%20&#1054;&#1056;&#104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Чухманова Мария Викторовна</cp:lastModifiedBy>
  <cp:revision>6</cp:revision>
  <cp:lastPrinted>2016-10-26T09:41:00Z</cp:lastPrinted>
  <dcterms:created xsi:type="dcterms:W3CDTF">2016-10-21T02:47:00Z</dcterms:created>
  <dcterms:modified xsi:type="dcterms:W3CDTF">2016-10-26T09:41:00Z</dcterms:modified>
</cp:coreProperties>
</file>