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68" w:rsidRPr="00270220" w:rsidRDefault="00643268" w:rsidP="00643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Pr="00270220">
        <w:rPr>
          <w:rFonts w:ascii="Times New Roman" w:hAnsi="Times New Roman" w:cs="Times New Roman"/>
          <w:sz w:val="26"/>
          <w:szCs w:val="26"/>
        </w:rPr>
        <w:t>вод предложений</w:t>
      </w:r>
    </w:p>
    <w:p w:rsidR="00643268" w:rsidRPr="00270220" w:rsidRDefault="00643268" w:rsidP="00643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о результатах проведения публичных консультаций</w:t>
      </w: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    В  соответствии с </w:t>
      </w:r>
      <w:hyperlink w:anchor="P73" w:history="1">
        <w:r w:rsidRPr="00B067C5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270220">
          <w:rPr>
            <w:rFonts w:ascii="Times New Roman" w:hAnsi="Times New Roman" w:cs="Times New Roman"/>
            <w:color w:val="0000FF"/>
            <w:sz w:val="26"/>
            <w:szCs w:val="26"/>
          </w:rPr>
          <w:t xml:space="preserve"> </w:t>
        </w:r>
      </w:hyperlink>
      <w:r>
        <w:rPr>
          <w:rFonts w:ascii="Times New Roman" w:hAnsi="Times New Roman" w:cs="Times New Roman"/>
          <w:sz w:val="26"/>
          <w:szCs w:val="26"/>
        </w:rPr>
        <w:t>5</w:t>
      </w:r>
      <w:r w:rsidRPr="00270220">
        <w:rPr>
          <w:rFonts w:ascii="Times New Roman" w:hAnsi="Times New Roman" w:cs="Times New Roman"/>
          <w:sz w:val="26"/>
          <w:szCs w:val="26"/>
        </w:rPr>
        <w:t xml:space="preserve"> Порядка проведения в администрации </w:t>
      </w:r>
      <w:r>
        <w:rPr>
          <w:rFonts w:ascii="Times New Roman" w:hAnsi="Times New Roman" w:cs="Times New Roman"/>
          <w:sz w:val="26"/>
          <w:szCs w:val="26"/>
        </w:rPr>
        <w:t>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 оценки  регулирующего  воздействия  проектов  муниципальных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нормативных  правовых актов и экспертизы муниципальных нормативных правовых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актов,    затрагивающих   вопросы   осуществления   предпринимательской  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инвестиционной  деятельности,  утвержденного  постановлением 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Кондинского района</w:t>
      </w:r>
      <w:r w:rsidRPr="00270220">
        <w:rPr>
          <w:rFonts w:ascii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hAnsi="Times New Roman" w:cs="Times New Roman"/>
          <w:sz w:val="26"/>
          <w:szCs w:val="26"/>
        </w:rPr>
        <w:t xml:space="preserve"> 28.05.2016 г. № 1213  </w:t>
      </w:r>
      <w:proofErr w:type="spellStart"/>
      <w:r w:rsidRPr="00270220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  <w:u w:val="single"/>
        </w:rPr>
        <w:t>отдел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 социально-экономического развития комитета экономического  развития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643268" w:rsidRPr="00B067C5" w:rsidRDefault="00643268" w:rsidP="0064326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регулирующего органа или органа, осуществляющего экспертизу</w:t>
      </w:r>
      <w:proofErr w:type="gramEnd"/>
    </w:p>
    <w:p w:rsidR="00643268" w:rsidRPr="00B067C5" w:rsidRDefault="00643268" w:rsidP="00643268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>муниципальных нормативных правовых актов)</w:t>
      </w: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>в период с "</w:t>
      </w:r>
      <w:r>
        <w:rPr>
          <w:rFonts w:ascii="Times New Roman" w:hAnsi="Times New Roman" w:cs="Times New Roman"/>
          <w:sz w:val="26"/>
          <w:szCs w:val="26"/>
        </w:rPr>
        <w:t>13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по "</w:t>
      </w:r>
      <w:r>
        <w:rPr>
          <w:rFonts w:ascii="Times New Roman" w:hAnsi="Times New Roman" w:cs="Times New Roman"/>
          <w:sz w:val="26"/>
          <w:szCs w:val="26"/>
        </w:rPr>
        <w:t>26</w:t>
      </w:r>
      <w:r w:rsidRPr="00270220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270220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270220">
        <w:rPr>
          <w:rFonts w:ascii="Times New Roman" w:hAnsi="Times New Roman" w:cs="Times New Roman"/>
          <w:sz w:val="26"/>
          <w:szCs w:val="26"/>
        </w:rPr>
        <w:t xml:space="preserve"> года проведены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70220">
        <w:rPr>
          <w:rFonts w:ascii="Times New Roman" w:hAnsi="Times New Roman" w:cs="Times New Roman"/>
          <w:sz w:val="26"/>
          <w:szCs w:val="26"/>
        </w:rPr>
        <w:t>публичные</w:t>
      </w:r>
      <w:r>
        <w:rPr>
          <w:rFonts w:ascii="Times New Roman" w:hAnsi="Times New Roman" w:cs="Times New Roman"/>
          <w:sz w:val="26"/>
          <w:szCs w:val="26"/>
        </w:rPr>
        <w:t xml:space="preserve"> консультации по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проекту решения </w:t>
      </w:r>
      <w:r w:rsidRPr="009A199E">
        <w:rPr>
          <w:rFonts w:ascii="Times New Roman" w:hAnsi="Times New Roman" w:cs="Times New Roman"/>
          <w:sz w:val="26"/>
          <w:szCs w:val="26"/>
          <w:u w:val="single"/>
        </w:rPr>
        <w:t xml:space="preserve">Думы  Кондинского района «О Стратегии  социально-экономического развития   Кондинского района Ханты-Мансийского автономного округа - </w:t>
      </w:r>
      <w:proofErr w:type="spellStart"/>
      <w:r w:rsidRPr="009A199E">
        <w:rPr>
          <w:rFonts w:ascii="Times New Roman" w:hAnsi="Times New Roman" w:cs="Times New Roman"/>
          <w:sz w:val="26"/>
          <w:szCs w:val="26"/>
          <w:u w:val="single"/>
        </w:rPr>
        <w:t>Югры</w:t>
      </w:r>
      <w:proofErr w:type="spellEnd"/>
      <w:r w:rsidRPr="009A199E">
        <w:rPr>
          <w:rFonts w:ascii="Times New Roman" w:hAnsi="Times New Roman" w:cs="Times New Roman"/>
          <w:sz w:val="26"/>
          <w:szCs w:val="26"/>
          <w:u w:val="single"/>
        </w:rPr>
        <w:t xml:space="preserve"> на период до 2030 года</w:t>
      </w:r>
      <w:r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9A199E">
        <w:rPr>
          <w:rFonts w:ascii="Times New Roman" w:hAnsi="Times New Roman" w:cs="Times New Roman"/>
          <w:sz w:val="26"/>
          <w:szCs w:val="26"/>
        </w:rPr>
        <w:t>____________________</w:t>
      </w:r>
    </w:p>
    <w:p w:rsidR="00643268" w:rsidRPr="00B067C5" w:rsidRDefault="00643268" w:rsidP="0064326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067C5">
        <w:rPr>
          <w:rFonts w:ascii="Times New Roman" w:hAnsi="Times New Roman" w:cs="Times New Roman"/>
        </w:rPr>
        <w:t>(наименование муниципального нормативного правового акта (проекта),</w:t>
      </w:r>
      <w:proofErr w:type="gramEnd"/>
    </w:p>
    <w:p w:rsidR="00643268" w:rsidRPr="00B067C5" w:rsidRDefault="00643268" w:rsidP="00643268">
      <w:pPr>
        <w:pStyle w:val="ConsPlusNonformat"/>
        <w:jc w:val="center"/>
        <w:rPr>
          <w:rFonts w:ascii="Times New Roman" w:hAnsi="Times New Roman" w:cs="Times New Roman"/>
        </w:rPr>
      </w:pPr>
      <w:r w:rsidRPr="00B067C5">
        <w:rPr>
          <w:rFonts w:ascii="Times New Roman" w:hAnsi="Times New Roman" w:cs="Times New Roman"/>
        </w:rPr>
        <w:t xml:space="preserve">по </w:t>
      </w:r>
      <w:proofErr w:type="gramStart"/>
      <w:r w:rsidRPr="00B067C5">
        <w:rPr>
          <w:rFonts w:ascii="Times New Roman" w:hAnsi="Times New Roman" w:cs="Times New Roman"/>
        </w:rPr>
        <w:t>которому</w:t>
      </w:r>
      <w:proofErr w:type="gramEnd"/>
      <w:r w:rsidRPr="00B067C5">
        <w:rPr>
          <w:rFonts w:ascii="Times New Roman" w:hAnsi="Times New Roman" w:cs="Times New Roman"/>
        </w:rPr>
        <w:t xml:space="preserve"> проведены публичные консультации)</w:t>
      </w: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    При проведении публичных консультаций отзыв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27022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643268" w:rsidRPr="00270220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43268" w:rsidRPr="00B067C5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70220">
        <w:rPr>
          <w:rFonts w:ascii="Times New Roman" w:hAnsi="Times New Roman" w:cs="Times New Roman"/>
          <w:sz w:val="26"/>
          <w:szCs w:val="26"/>
        </w:rPr>
        <w:t xml:space="preserve">    Результаты   публичных  консультаций  и  позиция  регулирующего  органа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B067C5">
        <w:rPr>
          <w:rFonts w:ascii="Times New Roman" w:hAnsi="Times New Roman" w:cs="Times New Roman"/>
          <w:sz w:val="26"/>
          <w:szCs w:val="26"/>
        </w:rPr>
        <w:t xml:space="preserve">(органа,  осуществляющего  экспертизу муниципального нормативного правового акта) отражены в </w:t>
      </w:r>
      <w:hyperlink w:anchor="P681" w:history="1">
        <w:r w:rsidRPr="00B067C5">
          <w:rPr>
            <w:rFonts w:ascii="Times New Roman" w:hAnsi="Times New Roman" w:cs="Times New Roman"/>
            <w:color w:val="0000FF"/>
            <w:sz w:val="26"/>
            <w:szCs w:val="26"/>
          </w:rPr>
          <w:t>таблице</w:t>
        </w:r>
      </w:hyperlink>
      <w:r w:rsidRPr="00B067C5">
        <w:rPr>
          <w:rFonts w:ascii="Times New Roman" w:hAnsi="Times New Roman" w:cs="Times New Roman"/>
          <w:sz w:val="26"/>
          <w:szCs w:val="26"/>
        </w:rPr>
        <w:t xml:space="preserve"> результатов публичных консультаций.</w:t>
      </w:r>
    </w:p>
    <w:p w:rsidR="00643268" w:rsidRPr="00B067C5" w:rsidRDefault="00643268" w:rsidP="00643268">
      <w:pPr>
        <w:pStyle w:val="ConsPlusNonformat"/>
        <w:jc w:val="both"/>
        <w:rPr>
          <w:sz w:val="26"/>
          <w:szCs w:val="26"/>
        </w:rPr>
      </w:pPr>
    </w:p>
    <w:p w:rsidR="00643268" w:rsidRPr="00B067C5" w:rsidRDefault="00643268" w:rsidP="0064326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681"/>
      <w:bookmarkEnd w:id="0"/>
      <w:r w:rsidRPr="00B067C5">
        <w:rPr>
          <w:rFonts w:ascii="Times New Roman" w:hAnsi="Times New Roman" w:cs="Times New Roman"/>
          <w:sz w:val="26"/>
          <w:szCs w:val="26"/>
        </w:rPr>
        <w:t>Таблица результатов публичных консультаций</w:t>
      </w: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2517"/>
        <w:gridCol w:w="4082"/>
      </w:tblGrid>
      <w:tr w:rsidR="00643268" w:rsidRPr="00B067C5" w:rsidTr="00F31205">
        <w:tc>
          <w:tcPr>
            <w:tcW w:w="9638" w:type="dxa"/>
            <w:gridSpan w:val="3"/>
          </w:tcPr>
          <w:p w:rsidR="00643268" w:rsidRPr="00B067C5" w:rsidRDefault="00643268" w:rsidP="00F31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Результаты публичных консультаций</w:t>
            </w:r>
          </w:p>
        </w:tc>
      </w:tr>
      <w:tr w:rsidR="00643268" w:rsidRPr="00B067C5" w:rsidTr="00F31205">
        <w:tc>
          <w:tcPr>
            <w:tcW w:w="3039" w:type="dxa"/>
          </w:tcPr>
          <w:p w:rsidR="00643268" w:rsidRPr="00B067C5" w:rsidRDefault="00643268" w:rsidP="00F31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публичных консультаций</w:t>
            </w:r>
          </w:p>
        </w:tc>
        <w:tc>
          <w:tcPr>
            <w:tcW w:w="2517" w:type="dxa"/>
          </w:tcPr>
          <w:p w:rsidR="00643268" w:rsidRPr="00B067C5" w:rsidRDefault="00643268" w:rsidP="00F31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высказанное мнение (замечания и (или) предложения)</w:t>
            </w:r>
          </w:p>
        </w:tc>
        <w:tc>
          <w:tcPr>
            <w:tcW w:w="4082" w:type="dxa"/>
          </w:tcPr>
          <w:p w:rsidR="00643268" w:rsidRPr="00B067C5" w:rsidRDefault="00643268" w:rsidP="00F31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067C5">
              <w:rPr>
                <w:rFonts w:ascii="Times New Roman" w:hAnsi="Times New Roman" w:cs="Times New Roman"/>
                <w:sz w:val="26"/>
                <w:szCs w:val="26"/>
              </w:rPr>
              <w:t>позиция регулирующего органа или органа, осуществляющего экспертизу (с обоснованием позиции)</w:t>
            </w:r>
          </w:p>
        </w:tc>
      </w:tr>
      <w:tr w:rsidR="00643268" w:rsidRPr="00B067C5" w:rsidTr="00F31205">
        <w:tc>
          <w:tcPr>
            <w:tcW w:w="3039" w:type="dxa"/>
          </w:tcPr>
          <w:p w:rsidR="00643268" w:rsidRDefault="00643268" w:rsidP="00F312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1.Чурилович Федор Васильевич</w:t>
            </w:r>
          </w:p>
          <w:p w:rsidR="00643268" w:rsidRDefault="00643268" w:rsidP="00F312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Мурашова Вера Александровна</w:t>
            </w:r>
          </w:p>
          <w:p w:rsidR="00643268" w:rsidRPr="00B067C5" w:rsidRDefault="00643268" w:rsidP="00F3120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Новоселова Анастасия Александровна</w:t>
            </w:r>
          </w:p>
        </w:tc>
        <w:tc>
          <w:tcPr>
            <w:tcW w:w="2517" w:type="dxa"/>
          </w:tcPr>
          <w:p w:rsidR="00643268" w:rsidRPr="00B067C5" w:rsidRDefault="00643268" w:rsidP="00F3120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3амечаний и предложений не поступало</w:t>
            </w:r>
          </w:p>
        </w:tc>
        <w:tc>
          <w:tcPr>
            <w:tcW w:w="4082" w:type="dxa"/>
          </w:tcPr>
          <w:p w:rsidR="00643268" w:rsidRPr="009A199E" w:rsidRDefault="00643268" w:rsidP="00F3120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Проект </w:t>
            </w:r>
            <w:r w:rsidRPr="009A199E">
              <w:rPr>
                <w:rFonts w:ascii="Times New Roman" w:hAnsi="Times New Roman" w:cs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9A199E">
              <w:rPr>
                <w:rFonts w:ascii="Times New Roman" w:hAnsi="Times New Roman" w:cs="Times New Roman"/>
                <w:sz w:val="26"/>
                <w:szCs w:val="26"/>
              </w:rPr>
              <w:t xml:space="preserve"> Думы  Кондинского района «О Стратегии  социально-экономического развития   Кондинского района Ханты-Мансийского автономного округа - </w:t>
            </w:r>
            <w:proofErr w:type="spellStart"/>
            <w:r w:rsidRPr="009A199E">
              <w:rPr>
                <w:rFonts w:ascii="Times New Roman" w:hAnsi="Times New Roman" w:cs="Times New Roman"/>
                <w:sz w:val="26"/>
                <w:szCs w:val="26"/>
              </w:rPr>
              <w:t>Югры</w:t>
            </w:r>
            <w:proofErr w:type="spellEnd"/>
            <w:r w:rsidRPr="009A199E">
              <w:rPr>
                <w:rFonts w:ascii="Times New Roman" w:hAnsi="Times New Roman" w:cs="Times New Roman"/>
                <w:sz w:val="26"/>
                <w:szCs w:val="26"/>
              </w:rPr>
              <w:t xml:space="preserve"> на период до 2030 года» принять без изменений</w:t>
            </w:r>
          </w:p>
        </w:tc>
      </w:tr>
    </w:tbl>
    <w:p w:rsidR="00643268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067C5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643268" w:rsidRDefault="00643268" w:rsidP="006432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201F" w:rsidRDefault="0029201F"/>
    <w:sectPr w:rsidR="0029201F" w:rsidSect="002920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268"/>
    <w:rsid w:val="0029201F"/>
    <w:rsid w:val="0064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3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021306</dc:creator>
  <cp:lastModifiedBy>021306</cp:lastModifiedBy>
  <cp:revision>1</cp:revision>
  <dcterms:created xsi:type="dcterms:W3CDTF">2016-12-28T02:41:00Z</dcterms:created>
  <dcterms:modified xsi:type="dcterms:W3CDTF">2016-12-28T02:42:00Z</dcterms:modified>
</cp:coreProperties>
</file>