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33" w:rsidRPr="00770166" w:rsidRDefault="007D7833" w:rsidP="007D7833">
      <w:pPr>
        <w:jc w:val="center"/>
      </w:pPr>
      <w:r w:rsidRPr="00770166">
        <w:t>Уведомление</w:t>
      </w:r>
      <w:r w:rsidRPr="00770166">
        <w:br/>
        <w:t>о проведении публичных консультаций по проекту</w:t>
      </w:r>
      <w:r w:rsidRPr="00770166">
        <w:br/>
        <w:t>муниципального нормативного правового акта</w:t>
      </w:r>
    </w:p>
    <w:p w:rsidR="007D7833" w:rsidRPr="00770166" w:rsidRDefault="007D7833" w:rsidP="007D7833">
      <w:pPr>
        <w:jc w:val="center"/>
      </w:pP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  <w:iCs/>
          <w:sz w:val="20"/>
          <w:szCs w:val="20"/>
        </w:rPr>
      </w:pPr>
      <w:proofErr w:type="gramStart"/>
      <w:r w:rsidRPr="009861D6">
        <w:t xml:space="preserve">Настоящим  </w:t>
      </w:r>
      <w:r w:rsidRPr="009861D6">
        <w:rPr>
          <w:iCs/>
        </w:rPr>
        <w:t xml:space="preserve">Управление архитектуры и градостроительства администрации Кондинского района </w:t>
      </w:r>
      <w:r w:rsidRPr="009861D6">
        <w:t>извещает о начале обсуждения предлагаемого правового регулирования и сборе предложений заинтересованных лиц по проекту «</w:t>
      </w:r>
      <w:r w:rsidR="007652F9" w:rsidRPr="009861D6">
        <w:t xml:space="preserve"> </w:t>
      </w:r>
      <w:r w:rsidRPr="009861D6">
        <w:t>О внесении изменений в постановление админи</w:t>
      </w:r>
      <w:r w:rsidR="004C2FEC" w:rsidRPr="009861D6">
        <w:t xml:space="preserve">страции Кондинского района от </w:t>
      </w:r>
      <w:r w:rsidR="00126AEA">
        <w:t>17 октября 2016 года № 1604</w:t>
      </w:r>
      <w:r w:rsidR="009861D6" w:rsidRPr="009861D6">
        <w:t xml:space="preserve"> </w:t>
      </w:r>
      <w:r w:rsidR="00126AEA" w:rsidRPr="00595E26">
        <w:rPr>
          <w:sz w:val="28"/>
          <w:szCs w:val="28"/>
        </w:rPr>
        <w:t>«</w:t>
      </w:r>
      <w:r w:rsidR="00126AEA" w:rsidRPr="00126AEA">
        <w:rPr>
          <w:bCs/>
          <w:lang w:eastAsia="en-US"/>
        </w:rPr>
        <w:t>Об утверждении административного регламента предоставления муниципальной услуги «</w:t>
      </w:r>
      <w:r w:rsidR="00126AEA" w:rsidRPr="00126AEA"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строительства».</w:t>
      </w:r>
      <w:proofErr w:type="gramEnd"/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left="567"/>
      </w:pPr>
      <w:r w:rsidRPr="00770166">
        <w:t>Предложения принимаются по адресу:</w:t>
      </w:r>
      <w:r>
        <w:t xml:space="preserve"> ул. Титова, д.26, пгт. Междуреченский</w:t>
      </w:r>
    </w:p>
    <w:p w:rsidR="007D7833" w:rsidRPr="007D7833" w:rsidRDefault="007D7833" w:rsidP="007D7833">
      <w:pPr>
        <w:autoSpaceDE w:val="0"/>
        <w:autoSpaceDN w:val="0"/>
        <w:ind w:right="-2"/>
      </w:pPr>
      <w:r w:rsidRPr="00770166">
        <w:t xml:space="preserve">а также по адресу электронной почты: </w:t>
      </w:r>
      <w:proofErr w:type="spellStart"/>
      <w:r>
        <w:rPr>
          <w:lang w:val="en-US"/>
        </w:rPr>
        <w:t>uaig</w:t>
      </w:r>
      <w:proofErr w:type="spellEnd"/>
      <w:r w:rsidRPr="007D7833">
        <w:t>@</w:t>
      </w:r>
      <w:proofErr w:type="spellStart"/>
      <w:r>
        <w:rPr>
          <w:lang w:val="en-US"/>
        </w:rPr>
        <w:t>admkonda</w:t>
      </w:r>
      <w:proofErr w:type="spellEnd"/>
      <w:r w:rsidRPr="007D7833">
        <w:t>.</w:t>
      </w:r>
      <w:proofErr w:type="spellStart"/>
      <w:r>
        <w:rPr>
          <w:lang w:val="en-US"/>
        </w:rPr>
        <w:t>ru</w:t>
      </w:r>
      <w:proofErr w:type="spellEnd"/>
    </w:p>
    <w:p w:rsidR="007D7833" w:rsidRDefault="007D7833" w:rsidP="007D7833">
      <w:pPr>
        <w:autoSpaceDE w:val="0"/>
        <w:autoSpaceDN w:val="0"/>
        <w:ind w:firstLine="567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</w:pPr>
      <w:r>
        <w:t xml:space="preserve">Заместитель начальника Управления архитектуры и </w:t>
      </w:r>
      <w:proofErr w:type="spellStart"/>
      <w:proofErr w:type="gramStart"/>
      <w:r>
        <w:t>градостроительства-начальник</w:t>
      </w:r>
      <w:proofErr w:type="spellEnd"/>
      <w:proofErr w:type="gramEnd"/>
      <w:r>
        <w:t xml:space="preserve"> градостроительного отдела Соколова Наталья Сергеевна, 8(34677)41-868</w:t>
      </w:r>
    </w:p>
    <w:p w:rsidR="007D7833" w:rsidRPr="00770166" w:rsidRDefault="007D7833" w:rsidP="007D7833">
      <w:pPr>
        <w:autoSpaceDE w:val="0"/>
        <w:autoSpaceDN w:val="0"/>
        <w:ind w:left="567"/>
      </w:pPr>
      <w:r w:rsidRPr="00770166">
        <w:t>Сроки приема предложений: с «</w:t>
      </w:r>
      <w:r w:rsidR="007652F9">
        <w:t>05</w:t>
      </w:r>
      <w:r w:rsidR="00545430">
        <w:t xml:space="preserve">» </w:t>
      </w:r>
      <w:r w:rsidR="007652F9">
        <w:t xml:space="preserve">июля </w:t>
      </w:r>
      <w:r w:rsidR="00545430">
        <w:t xml:space="preserve"> 2017 </w:t>
      </w:r>
      <w:r w:rsidRPr="00770166">
        <w:t>г. по «</w:t>
      </w:r>
      <w:r w:rsidR="007652F9">
        <w:t>18</w:t>
      </w:r>
      <w:r w:rsidR="00545430">
        <w:t xml:space="preserve">» </w:t>
      </w:r>
      <w:r w:rsidR="007652F9">
        <w:t>июля</w:t>
      </w:r>
      <w:r w:rsidR="00545430">
        <w:t xml:space="preserve"> 2017 </w:t>
      </w:r>
      <w:r w:rsidRPr="00770166">
        <w:t>г.</w:t>
      </w:r>
    </w:p>
    <w:p w:rsidR="007D7833" w:rsidRPr="00545430" w:rsidRDefault="007D7833" w:rsidP="00545430">
      <w:pPr>
        <w:autoSpaceDE w:val="0"/>
        <w:autoSpaceDN w:val="0"/>
        <w:ind w:left="567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 xml:space="preserve">                                                                               (не менее 11 рабочих дней)</w:t>
      </w:r>
    </w:p>
    <w:p w:rsidR="007D7833" w:rsidRPr="00770166" w:rsidRDefault="007D7833" w:rsidP="007D7833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4" w:history="1">
        <w:r w:rsidR="00545430" w:rsidRPr="00775AEA">
          <w:rPr>
            <w:rStyle w:val="a4"/>
            <w:i/>
          </w:rPr>
          <w:t>www.admkonda.ru</w:t>
        </w:r>
      </w:hyperlink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«Оценка регулирующего воздействия НПА»</w:t>
      </w:r>
      <w:r w:rsidR="00545430">
        <w:rPr>
          <w:i/>
        </w:rPr>
        <w:t xml:space="preserve"> </w:t>
      </w:r>
      <w:r w:rsidRPr="00770166">
        <w:rPr>
          <w:i/>
        </w:rPr>
        <w:t>/</w:t>
      </w:r>
      <w:r w:rsidR="00545430">
        <w:rPr>
          <w:i/>
        </w:rPr>
        <w:t xml:space="preserve"> </w:t>
      </w:r>
      <w:r w:rsidRPr="00770166">
        <w:rPr>
          <w:i/>
        </w:rPr>
        <w:t>Публичные консультации.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будут рассмотрены. Не позднее «</w:t>
      </w:r>
      <w:r w:rsidR="007652F9">
        <w:t>27</w:t>
      </w:r>
      <w:r w:rsidRPr="00770166">
        <w:t>»</w:t>
      </w:r>
      <w:r w:rsidR="008351FF">
        <w:t xml:space="preserve"> </w:t>
      </w:r>
      <w:r w:rsidR="007652F9">
        <w:t>июля</w:t>
      </w:r>
      <w:r w:rsidR="00545430">
        <w:t xml:space="preserve"> 2017 </w:t>
      </w:r>
      <w:r w:rsidRPr="00770166">
        <w:t xml:space="preserve">г.     </w:t>
      </w:r>
    </w:p>
    <w:p w:rsidR="007D7833" w:rsidRPr="00770166" w:rsidRDefault="007D7833" w:rsidP="007D7833">
      <w:pPr>
        <w:autoSpaceDE w:val="0"/>
        <w:autoSpaceDN w:val="0"/>
        <w:jc w:val="right"/>
        <w:rPr>
          <w:i/>
          <w:iCs/>
          <w:sz w:val="20"/>
          <w:szCs w:val="20"/>
        </w:rPr>
      </w:pPr>
      <w:proofErr w:type="gramStart"/>
      <w:r w:rsidRPr="00770166">
        <w:rPr>
          <w:i/>
          <w:iCs/>
        </w:rPr>
        <w:t>(</w:t>
      </w:r>
      <w:r w:rsidRPr="00770166">
        <w:rPr>
          <w:i/>
          <w:iCs/>
          <w:sz w:val="20"/>
          <w:szCs w:val="20"/>
        </w:rPr>
        <w:t>не позднее 7 рабочих дней со дня</w:t>
      </w:r>
      <w:proofErr w:type="gramEnd"/>
    </w:p>
    <w:p w:rsidR="007D7833" w:rsidRPr="00770166" w:rsidRDefault="007D7833" w:rsidP="007D7833">
      <w:pPr>
        <w:autoSpaceDE w:val="0"/>
        <w:autoSpaceDN w:val="0"/>
        <w:jc w:val="right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>окончания публичных консультаций)</w:t>
      </w:r>
    </w:p>
    <w:p w:rsidR="007D7833" w:rsidRPr="00770166" w:rsidRDefault="007D7833" w:rsidP="007D7833">
      <w:pPr>
        <w:autoSpaceDE w:val="0"/>
        <w:autoSpaceDN w:val="0"/>
        <w:ind w:right="-2"/>
        <w:jc w:val="both"/>
      </w:pPr>
      <w:r w:rsidRPr="00770166"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  <w:r w:rsidRPr="00770166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E90117" w:rsidRDefault="008351FF" w:rsidP="00E90117">
      <w:pPr>
        <w:autoSpaceDE w:val="0"/>
        <w:autoSpaceDN w:val="0"/>
        <w:ind w:firstLine="851"/>
        <w:jc w:val="both"/>
      </w:pPr>
      <w:proofErr w:type="gramStart"/>
      <w:r w:rsidRPr="009861D6">
        <w:t xml:space="preserve">Изменения внесены </w:t>
      </w:r>
      <w:r w:rsidR="009861D6" w:rsidRPr="009861D6">
        <w:t>в соответствии с постановлением Правительства РФ от 16 августа 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9861D6" w:rsidRPr="009861D6">
        <w:t>Росатом</w:t>
      </w:r>
      <w:proofErr w:type="spellEnd"/>
      <w:r w:rsidR="009861D6" w:rsidRPr="009861D6">
        <w:t>" и ее должностных лиц" (вместе с "Правилами подачи и рассмотрения</w:t>
      </w:r>
      <w:proofErr w:type="gramEnd"/>
      <w:r w:rsidR="009861D6" w:rsidRPr="009861D6">
        <w:t xml:space="preserve">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9861D6" w:rsidRPr="009861D6">
        <w:t>Росатом</w:t>
      </w:r>
      <w:proofErr w:type="spellEnd"/>
      <w:r w:rsidR="009861D6" w:rsidRPr="009861D6">
        <w:t>" и ее должностных лиц"), в целях совершенствования и конкретизации правового регулирования правоотношений, возникающих в процессе предоставления муниципальных услуг»</w:t>
      </w:r>
      <w:r w:rsidR="003E4942" w:rsidRPr="009861D6">
        <w:t>.</w:t>
      </w:r>
    </w:p>
    <w:p w:rsidR="00E90117" w:rsidRPr="00E90117" w:rsidRDefault="00E90117" w:rsidP="00E90117">
      <w:pPr>
        <w:ind w:firstLine="851"/>
        <w:contextualSpacing/>
        <w:jc w:val="both"/>
        <w:rPr>
          <w:color w:val="000000" w:themeColor="text1"/>
        </w:rPr>
      </w:pPr>
      <w:proofErr w:type="gramStart"/>
      <w:r w:rsidRPr="00E90117">
        <w:rPr>
          <w:color w:val="000000" w:themeColor="text1"/>
        </w:rPr>
        <w:t>Проблема</w:t>
      </w:r>
      <w:proofErr w:type="gramEnd"/>
      <w:r w:rsidRPr="00E90117">
        <w:rPr>
          <w:color w:val="000000" w:themeColor="text1"/>
        </w:rPr>
        <w:t xml:space="preserve"> на решение которой направлено предполагаемое правовое регулирование связана с не совершенствованием правового регулирования правоотношений, возникающих в процессе предоставления муниципальной услуги, в связи с изменениями действующего законодательства.</w:t>
      </w:r>
    </w:p>
    <w:p w:rsidR="00A87008" w:rsidRPr="00126AEA" w:rsidRDefault="00126AEA" w:rsidP="007652F9">
      <w:pPr>
        <w:autoSpaceDE w:val="0"/>
        <w:autoSpaceDN w:val="0"/>
        <w:adjustRightInd w:val="0"/>
        <w:ind w:firstLine="540"/>
        <w:jc w:val="both"/>
      </w:pPr>
      <w:r w:rsidRPr="00126AEA">
        <w:t xml:space="preserve">В соответствии с </w:t>
      </w:r>
      <w:r>
        <w:t>пунктом</w:t>
      </w:r>
      <w:r w:rsidRPr="00126AEA">
        <w:t xml:space="preserve"> 1 статьи 40 Градостроительного кодекса Российской Федерации, правообладатели земельных участков, размеры которых меньше установленных градостроительным регламентом минимальных размеров земельных </w:t>
      </w:r>
      <w:r w:rsidRPr="00126AEA">
        <w:lastRenderedPageBreak/>
        <w:t>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  <w:r w:rsidR="00260E5E" w:rsidRPr="00126AEA">
        <w:t xml:space="preserve"> 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E22B29" w:rsidRDefault="007D7833" w:rsidP="007D7833">
      <w:pPr>
        <w:autoSpaceDE w:val="0"/>
        <w:autoSpaceDN w:val="0"/>
        <w:jc w:val="both"/>
      </w:pPr>
      <w:r w:rsidRPr="00770166">
        <w:t xml:space="preserve">2. Цели </w:t>
      </w:r>
      <w:r w:rsidRPr="00E22B29">
        <w:t>предлагаемого правового регулирования:</w:t>
      </w:r>
      <w:r w:rsidR="004350B6" w:rsidRPr="00E22B29">
        <w:t xml:space="preserve"> </w:t>
      </w:r>
      <w:r w:rsidR="00E22B29" w:rsidRPr="00E22B29">
        <w:t xml:space="preserve">регламентированное предоставление муниципальной услуги </w:t>
      </w:r>
      <w:proofErr w:type="gramStart"/>
      <w:r w:rsidR="00E22B29" w:rsidRPr="00E22B29">
        <w:t>согласно</w:t>
      </w:r>
      <w:proofErr w:type="gramEnd"/>
      <w:r w:rsidR="00E22B29" w:rsidRPr="00E22B29">
        <w:t xml:space="preserve"> Градостроительного кодекса Российской Федерации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</w:p>
    <w:p w:rsidR="007D7833" w:rsidRPr="00770166" w:rsidRDefault="007D7833" w:rsidP="007D7833">
      <w:pPr>
        <w:tabs>
          <w:tab w:val="right" w:pos="9923"/>
        </w:tabs>
        <w:autoSpaceDE w:val="0"/>
        <w:autoSpaceDN w:val="0"/>
        <w:jc w:val="both"/>
      </w:pPr>
      <w:r w:rsidRPr="00770166">
        <w:t>3. Круг лиц, на которых будет распространено действие муниципального нормативного правового акта:</w:t>
      </w:r>
    </w:p>
    <w:p w:rsidR="007D7833" w:rsidRPr="00770166" w:rsidRDefault="00A9287D" w:rsidP="00A9287D">
      <w:pPr>
        <w:autoSpaceDE w:val="0"/>
        <w:autoSpaceDN w:val="0"/>
        <w:jc w:val="both"/>
      </w:pPr>
      <w:proofErr w:type="gramStart"/>
      <w:r w:rsidRPr="00955C9A">
        <w:t>за</w:t>
      </w:r>
      <w:r>
        <w:t xml:space="preserve">стройщик, указанный в пункте 16 </w:t>
      </w:r>
      <w:r w:rsidRPr="00955C9A">
        <w:t xml:space="preserve">статьи 1 Градостроительного </w:t>
      </w:r>
      <w:hyperlink r:id="rId5" w:history="1">
        <w:r w:rsidRPr="00955C9A">
          <w:rPr>
            <w:rStyle w:val="a4"/>
          </w:rPr>
          <w:t>кодекса</w:t>
        </w:r>
      </w:hyperlink>
      <w:r w:rsidRPr="00955C9A">
        <w:t xml:space="preserve"> Российской Федерации, –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 w:rsidRPr="00955C9A">
        <w:t>Росатом</w:t>
      </w:r>
      <w:proofErr w:type="spellEnd"/>
      <w:r w:rsidRPr="00955C9A">
        <w:t>», Государственная корпорация по космической деятельности «</w:t>
      </w:r>
      <w:proofErr w:type="spellStart"/>
      <w:r w:rsidRPr="00955C9A">
        <w:t>Роскосмос</w:t>
      </w:r>
      <w:proofErr w:type="spellEnd"/>
      <w:r w:rsidRPr="00955C9A">
        <w:t>», органы управления государственными внебюджетными</w:t>
      </w:r>
      <w:proofErr w:type="gramEnd"/>
      <w:r w:rsidRPr="00955C9A">
        <w:t xml:space="preserve">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9861D6" w:rsidRDefault="007D7833" w:rsidP="007D7833">
      <w:pPr>
        <w:autoSpaceDE w:val="0"/>
        <w:autoSpaceDN w:val="0"/>
        <w:jc w:val="both"/>
      </w:pPr>
      <w:r w:rsidRPr="00770166">
        <w:t>4. </w:t>
      </w:r>
      <w:r w:rsidRPr="009861D6">
        <w:t>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7D7833" w:rsidRPr="009861D6" w:rsidRDefault="00A9287D" w:rsidP="007D7833">
      <w:pPr>
        <w:autoSpaceDE w:val="0"/>
        <w:autoSpaceDN w:val="0"/>
        <w:jc w:val="both"/>
      </w:pPr>
      <w:r w:rsidRPr="009861D6">
        <w:t>Постановление админи</w:t>
      </w:r>
      <w:r w:rsidR="004C2FEC" w:rsidRPr="009861D6">
        <w:t xml:space="preserve">страции Кондинского района от </w:t>
      </w:r>
      <w:r w:rsidR="00126AEA">
        <w:t>17 октября 2016 года № 1604</w:t>
      </w:r>
      <w:r w:rsidR="009861D6" w:rsidRPr="009861D6">
        <w:t xml:space="preserve"> </w:t>
      </w:r>
      <w:r w:rsidR="00126AEA">
        <w:t xml:space="preserve">« </w:t>
      </w:r>
      <w:r w:rsidR="00126AEA" w:rsidRPr="00126AEA">
        <w:rPr>
          <w:bCs/>
          <w:lang w:eastAsia="en-US"/>
        </w:rPr>
        <w:t>Об утверждении административного регламента предоставления муниципальной услуги «</w:t>
      </w:r>
      <w:r w:rsidR="00126AEA" w:rsidRPr="00126AEA"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  <w:r w:rsidR="004C2FEC" w:rsidRPr="009861D6">
        <w:rPr>
          <w:bCs/>
          <w:lang w:eastAsia="en-US"/>
        </w:rPr>
        <w:t>.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5. Планируемый срок вступления в силу предлагаемого правового регулирования:</w:t>
      </w:r>
    </w:p>
    <w:p w:rsidR="007D7833" w:rsidRPr="008351FF" w:rsidRDefault="00A87008" w:rsidP="007D7833">
      <w:pPr>
        <w:autoSpaceDE w:val="0"/>
        <w:autoSpaceDN w:val="0"/>
        <w:jc w:val="both"/>
      </w:pPr>
      <w:r w:rsidRPr="008351FF">
        <w:t>с момента опубликования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6. Сведения о необходимости или отсутствии необходимости установления переходного периода:</w:t>
      </w:r>
      <w:r w:rsidR="008351FF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</w:pPr>
    </w:p>
    <w:p w:rsidR="007D7833" w:rsidRPr="00770166" w:rsidRDefault="007D7833" w:rsidP="007D7833">
      <w:pPr>
        <w:autoSpaceDE w:val="0"/>
        <w:autoSpaceDN w:val="0"/>
      </w:pPr>
      <w:r w:rsidRPr="00770166">
        <w:t>7. Сравнение возможных вариантов решения проблемы</w:t>
      </w:r>
    </w:p>
    <w:tbl>
      <w:tblPr>
        <w:tblW w:w="8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40"/>
        <w:gridCol w:w="1417"/>
        <w:gridCol w:w="1559"/>
      </w:tblGrid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1417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1559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7.1. Содержание варианта решения выявленной проблемы</w:t>
            </w:r>
          </w:p>
        </w:tc>
        <w:tc>
          <w:tcPr>
            <w:tcW w:w="1417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>
              <w:t xml:space="preserve">Принятие </w:t>
            </w:r>
            <w:r w:rsidRPr="00272E6B">
              <w:t>нормативно-правового акта</w:t>
            </w:r>
          </w:p>
        </w:tc>
        <w:tc>
          <w:tcPr>
            <w:tcW w:w="1559" w:type="dxa"/>
          </w:tcPr>
          <w:p w:rsidR="00A9287D" w:rsidRPr="00770166" w:rsidRDefault="00A9287D" w:rsidP="007D7833">
            <w:pPr>
              <w:autoSpaceDE w:val="0"/>
              <w:autoSpaceDN w:val="0"/>
              <w:jc w:val="center"/>
            </w:pPr>
            <w:r>
              <w:t>Отсутствие</w:t>
            </w:r>
            <w:r w:rsidRPr="00272E6B">
              <w:t xml:space="preserve"> нормативно-правового акта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 xml:space="preserve">7.2. Качественная характеристика и оценка динамики численности потенциальных адресатов предлагаемого </w:t>
            </w:r>
            <w:r w:rsidRPr="00770166">
              <w:rPr>
                <w:iCs/>
              </w:rPr>
              <w:lastRenderedPageBreak/>
              <w:t>правового регулирования в среднесрочном периоде (1 – 3 года)</w:t>
            </w:r>
          </w:p>
        </w:tc>
        <w:tc>
          <w:tcPr>
            <w:tcW w:w="1417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lastRenderedPageBreak/>
              <w:t xml:space="preserve">Не измениться 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>Не измениться</w:t>
            </w:r>
          </w:p>
        </w:tc>
      </w:tr>
      <w:tr w:rsidR="004F74D9" w:rsidRPr="00770166" w:rsidTr="00A9287D">
        <w:tc>
          <w:tcPr>
            <w:tcW w:w="5840" w:type="dxa"/>
          </w:tcPr>
          <w:p w:rsidR="004F74D9" w:rsidRPr="00770166" w:rsidRDefault="004F74D9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lastRenderedPageBreak/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417" w:type="dxa"/>
          </w:tcPr>
          <w:p w:rsidR="004F74D9" w:rsidRDefault="004F74D9" w:rsidP="004F74D9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  <w:tc>
          <w:tcPr>
            <w:tcW w:w="1559" w:type="dxa"/>
          </w:tcPr>
          <w:p w:rsidR="004F74D9" w:rsidRDefault="004F74D9" w:rsidP="004F74D9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417" w:type="dxa"/>
          </w:tcPr>
          <w:p w:rsidR="00A9287D" w:rsidRDefault="00A9287D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  <w:tc>
          <w:tcPr>
            <w:tcW w:w="1559" w:type="dxa"/>
          </w:tcPr>
          <w:p w:rsidR="00A9287D" w:rsidRDefault="00A9287D">
            <w:r w:rsidRPr="006D4A33">
              <w:rPr>
                <w:rStyle w:val="pt-a0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17" w:type="dxa"/>
          </w:tcPr>
          <w:p w:rsidR="00D96F8C" w:rsidRPr="008351FF" w:rsidRDefault="004F74D9" w:rsidP="007D7833">
            <w:pPr>
              <w:autoSpaceDE w:val="0"/>
              <w:autoSpaceDN w:val="0"/>
              <w:jc w:val="center"/>
            </w:pPr>
            <w:r>
              <w:t xml:space="preserve"> </w:t>
            </w:r>
            <w:r w:rsidR="00D96F8C" w:rsidRPr="008351FF">
              <w:t>Высокая.</w:t>
            </w:r>
          </w:p>
          <w:p w:rsidR="00D96F8C" w:rsidRPr="00D96F8C" w:rsidRDefault="00D96F8C" w:rsidP="00D96F8C">
            <w:pPr>
              <w:autoSpaceDE w:val="0"/>
              <w:autoSpaceDN w:val="0"/>
              <w:jc w:val="center"/>
            </w:pPr>
            <w:r w:rsidRPr="008351FF">
              <w:t>Цели предполагаемого регулирования будут достигнуты в полном объеме путем принятия НПА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 w:rsidRPr="00272E6B">
              <w:t>Оценка невозможна</w:t>
            </w:r>
          </w:p>
        </w:tc>
      </w:tr>
      <w:tr w:rsidR="00A9287D" w:rsidRPr="00770166" w:rsidTr="00A9287D">
        <w:tc>
          <w:tcPr>
            <w:tcW w:w="5840" w:type="dxa"/>
          </w:tcPr>
          <w:p w:rsidR="00A9287D" w:rsidRPr="00770166" w:rsidRDefault="00A9287D" w:rsidP="007D7833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7.6. Оценка рисков неблагоприятных последствий</w:t>
            </w:r>
          </w:p>
        </w:tc>
        <w:tc>
          <w:tcPr>
            <w:tcW w:w="1417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>
              <w:t>предоставление</w:t>
            </w:r>
            <w:r w:rsidRPr="00272E6B">
              <w:t xml:space="preserve"> недостоверной информации</w:t>
            </w:r>
            <w:r>
              <w:t xml:space="preserve"> от заявителей</w:t>
            </w:r>
          </w:p>
        </w:tc>
        <w:tc>
          <w:tcPr>
            <w:tcW w:w="1559" w:type="dxa"/>
          </w:tcPr>
          <w:p w:rsidR="00A9287D" w:rsidRPr="00770166" w:rsidRDefault="004F74D9" w:rsidP="007D7833">
            <w:pPr>
              <w:autoSpaceDE w:val="0"/>
              <w:autoSpaceDN w:val="0"/>
              <w:jc w:val="center"/>
            </w:pPr>
            <w:r w:rsidRPr="00272E6B">
              <w:t>Оценка невозможна</w:t>
            </w:r>
          </w:p>
        </w:tc>
      </w:tr>
    </w:tbl>
    <w:p w:rsidR="007D7833" w:rsidRPr="00770166" w:rsidRDefault="007D7833" w:rsidP="007D7833">
      <w:pPr>
        <w:autoSpaceDE w:val="0"/>
        <w:autoSpaceDN w:val="0"/>
      </w:pPr>
    </w:p>
    <w:p w:rsidR="008351FF" w:rsidRDefault="007D7833" w:rsidP="007D7833">
      <w:pPr>
        <w:autoSpaceDE w:val="0"/>
        <w:autoSpaceDN w:val="0"/>
      </w:pPr>
      <w:r w:rsidRPr="00770166">
        <w:t xml:space="preserve">7.7. Обоснование выбора предпочтительного варианта предлагаемого правового </w:t>
      </w:r>
    </w:p>
    <w:p w:rsidR="007D7833" w:rsidRPr="00770166" w:rsidRDefault="008351FF" w:rsidP="008351FF">
      <w:pPr>
        <w:autoSpaceDE w:val="0"/>
        <w:autoSpaceDN w:val="0"/>
        <w:ind w:firstLine="567"/>
      </w:pPr>
      <w:r>
        <w:t xml:space="preserve"> Предпочтительно является использование первого варианта, т.е. принятие данного проекта постановления считаем более целесообразно, что позволит повысить качество предоставления муниципальной услуги. 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Pr="00770166" w:rsidRDefault="007D7833" w:rsidP="007D7833">
      <w:pPr>
        <w:autoSpaceDE w:val="0"/>
        <w:autoSpaceDN w:val="0"/>
        <w:jc w:val="both"/>
      </w:pPr>
    </w:p>
    <w:p w:rsidR="007D7833" w:rsidRPr="00770166" w:rsidRDefault="007D7833" w:rsidP="007D7833">
      <w:pPr>
        <w:autoSpaceDE w:val="0"/>
        <w:autoSpaceDN w:val="0"/>
        <w:jc w:val="both"/>
      </w:pPr>
      <w:r w:rsidRPr="00770166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A87008">
        <w:t xml:space="preserve"> отсутствует</w:t>
      </w:r>
    </w:p>
    <w:p w:rsidR="007D7833" w:rsidRPr="00770166" w:rsidRDefault="007D7833" w:rsidP="007D7833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7D7833" w:rsidRDefault="007D7833" w:rsidP="007D7833">
      <w:pPr>
        <w:autoSpaceDE w:val="0"/>
        <w:autoSpaceDN w:val="0"/>
      </w:pPr>
    </w:p>
    <w:p w:rsidR="008351FF" w:rsidRDefault="008351FF" w:rsidP="007D7833">
      <w:pPr>
        <w:autoSpaceDE w:val="0"/>
        <w:autoSpaceDN w:val="0"/>
      </w:pPr>
    </w:p>
    <w:p w:rsidR="007D7833" w:rsidRDefault="007D7833" w:rsidP="007D7833">
      <w:pPr>
        <w:autoSpaceDE w:val="0"/>
        <w:autoSpaceDN w:val="0"/>
      </w:pPr>
      <w:r w:rsidRPr="00770166">
        <w:t>К уведомлению прилагаются:</w:t>
      </w:r>
    </w:p>
    <w:p w:rsidR="008351FF" w:rsidRDefault="008351FF" w:rsidP="007D7833">
      <w:pPr>
        <w:autoSpaceDE w:val="0"/>
        <w:autoSpaceDN w:val="0"/>
      </w:pPr>
    </w:p>
    <w:p w:rsidR="004F74D9" w:rsidRDefault="004F74D9" w:rsidP="007D7833">
      <w:pPr>
        <w:autoSpaceDE w:val="0"/>
        <w:autoSpaceDN w:val="0"/>
      </w:pPr>
      <w:r>
        <w:t>1. Проект постановления администрации Кондинского района;</w:t>
      </w:r>
    </w:p>
    <w:p w:rsidR="004F74D9" w:rsidRDefault="004F74D9" w:rsidP="007D7833">
      <w:pPr>
        <w:autoSpaceDE w:val="0"/>
        <w:autoSpaceDN w:val="0"/>
      </w:pPr>
      <w:r>
        <w:t xml:space="preserve">2. </w:t>
      </w:r>
      <w:r w:rsidR="00C83D78">
        <w:t>Пояснительная записка;</w:t>
      </w:r>
    </w:p>
    <w:p w:rsidR="000427CF" w:rsidRDefault="00C83D78" w:rsidP="00126AEA">
      <w:pPr>
        <w:autoSpaceDE w:val="0"/>
        <w:autoSpaceDN w:val="0"/>
      </w:pPr>
      <w:r>
        <w:t>3. Опросный лист.</w:t>
      </w:r>
    </w:p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D7833"/>
    <w:rsid w:val="000427CF"/>
    <w:rsid w:val="000C6A50"/>
    <w:rsid w:val="000D4945"/>
    <w:rsid w:val="00126AEA"/>
    <w:rsid w:val="001D5918"/>
    <w:rsid w:val="00260E5E"/>
    <w:rsid w:val="002C2121"/>
    <w:rsid w:val="002C2A7B"/>
    <w:rsid w:val="003E4942"/>
    <w:rsid w:val="00422690"/>
    <w:rsid w:val="004350B6"/>
    <w:rsid w:val="004C2FEC"/>
    <w:rsid w:val="004F13AB"/>
    <w:rsid w:val="004F74D9"/>
    <w:rsid w:val="00545430"/>
    <w:rsid w:val="005751CD"/>
    <w:rsid w:val="007652F9"/>
    <w:rsid w:val="00776389"/>
    <w:rsid w:val="007D7833"/>
    <w:rsid w:val="00821CEA"/>
    <w:rsid w:val="008351FF"/>
    <w:rsid w:val="00855DA9"/>
    <w:rsid w:val="009861D6"/>
    <w:rsid w:val="00A87008"/>
    <w:rsid w:val="00A9287D"/>
    <w:rsid w:val="00B07807"/>
    <w:rsid w:val="00B71BA0"/>
    <w:rsid w:val="00C83D78"/>
    <w:rsid w:val="00D96F8C"/>
    <w:rsid w:val="00E22B29"/>
    <w:rsid w:val="00E90117"/>
    <w:rsid w:val="00FE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8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545430"/>
    <w:rPr>
      <w:color w:val="0000FF" w:themeColor="hyperlink"/>
      <w:u w:val="single"/>
    </w:rPr>
  </w:style>
  <w:style w:type="character" w:customStyle="1" w:styleId="pt-a0">
    <w:name w:val="pt-a0"/>
    <w:basedOn w:val="a0"/>
    <w:rsid w:val="00A9287D"/>
  </w:style>
  <w:style w:type="paragraph" w:styleId="a5">
    <w:name w:val="Balloon Text"/>
    <w:basedOn w:val="a"/>
    <w:link w:val="a6"/>
    <w:uiPriority w:val="99"/>
    <w:semiHidden/>
    <w:unhideWhenUsed/>
    <w:rsid w:val="008351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1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CFBF98586208A1291DE4A3B0FAC552EABBF1F29F728870C4BE3079825FA20DBEF95C1B4F5p2A4F" TargetMode="External"/><Relationship Id="rId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14</cp:revision>
  <cp:lastPrinted>2017-04-04T10:07:00Z</cp:lastPrinted>
  <dcterms:created xsi:type="dcterms:W3CDTF">2017-04-03T08:37:00Z</dcterms:created>
  <dcterms:modified xsi:type="dcterms:W3CDTF">2017-07-05T10:51:00Z</dcterms:modified>
</cp:coreProperties>
</file>