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D859B2">
        <w:t xml:space="preserve">                               </w:t>
      </w:r>
      <w:r w:rsidR="00820A62">
        <w:t>1</w:t>
      </w:r>
      <w:r w:rsidR="00E06C4C">
        <w:t>9</w:t>
      </w:r>
      <w:r w:rsidR="00B01EE0">
        <w:t xml:space="preserve"> ию</w:t>
      </w:r>
      <w:r w:rsidR="00820A62">
        <w:t>л</w:t>
      </w:r>
      <w:r>
        <w:t>я 2017 года</w:t>
      </w:r>
    </w:p>
    <w:p w:rsidR="00820A62" w:rsidRDefault="00820A62" w:rsidP="00FA0C52">
      <w:pPr>
        <w:jc w:val="both"/>
      </w:pPr>
    </w:p>
    <w:p w:rsidR="00820A62" w:rsidRDefault="00820A62" w:rsidP="00FA0C52">
      <w:pPr>
        <w:jc w:val="both"/>
      </w:pPr>
    </w:p>
    <w:p w:rsidR="00820A62" w:rsidRPr="00820A62" w:rsidRDefault="00820A62" w:rsidP="0082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A62"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hyperlink w:anchor="P73" w:history="1">
        <w:r w:rsidRPr="00820A62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820A6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820A62">
        <w:rPr>
          <w:rFonts w:ascii="Times New Roman" w:hAnsi="Times New Roman" w:cs="Times New Roman"/>
          <w:sz w:val="24"/>
          <w:szCs w:val="24"/>
        </w:rPr>
        <w:t xml:space="preserve">2.1 Порядка проведения оценки регулирующего воздействия проектов муниципальных нормативных правовых актов администрации Кондинского района, экспертизы и оценки фактического </w:t>
      </w:r>
      <w:proofErr w:type="gramStart"/>
      <w:r w:rsidRPr="00820A62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820A62">
        <w:rPr>
          <w:rFonts w:ascii="Times New Roman" w:hAnsi="Times New Roman" w:cs="Times New Roman"/>
          <w:sz w:val="24"/>
          <w:szCs w:val="24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№1213, </w:t>
      </w:r>
      <w:r>
        <w:rPr>
          <w:rFonts w:ascii="Times New Roman" w:hAnsi="Times New Roman" w:cs="Times New Roman"/>
          <w:sz w:val="24"/>
          <w:szCs w:val="24"/>
        </w:rPr>
        <w:t>отделом по организации закупок управления внутренней политики</w:t>
      </w:r>
      <w:r w:rsidRPr="00820A6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в  период с 30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820A62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0A62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20A62">
        <w:rPr>
          <w:rFonts w:ascii="Times New Roman" w:hAnsi="Times New Roman" w:cs="Times New Roman"/>
          <w:sz w:val="24"/>
          <w:szCs w:val="24"/>
        </w:rPr>
        <w:t>я 2017 года проведены публичные консультации по проекту постановления администрации Кондинского района «О</w:t>
      </w:r>
      <w:r>
        <w:rPr>
          <w:rFonts w:ascii="Times New Roman" w:hAnsi="Times New Roman" w:cs="Times New Roman"/>
          <w:sz w:val="24"/>
          <w:szCs w:val="24"/>
        </w:rPr>
        <w:t>б утверждении случаев банковского сопровождения муниципальных контрактов</w:t>
      </w:r>
      <w:r w:rsidRPr="00820A62">
        <w:rPr>
          <w:rFonts w:ascii="Times New Roman" w:hAnsi="Times New Roman" w:cs="Times New Roman"/>
          <w:sz w:val="24"/>
          <w:szCs w:val="24"/>
        </w:rPr>
        <w:t>».</w:t>
      </w:r>
    </w:p>
    <w:p w:rsidR="00330F91" w:rsidRPr="00770166" w:rsidRDefault="00330F91" w:rsidP="00E603CA">
      <w:pPr>
        <w:jc w:val="both"/>
        <w:rPr>
          <w:i/>
          <w:sz w:val="20"/>
          <w:szCs w:val="20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820A62" w:rsidP="00442EBF">
      <w:pPr>
        <w:pStyle w:val="a3"/>
        <w:numPr>
          <w:ilvl w:val="0"/>
          <w:numId w:val="2"/>
        </w:numPr>
      </w:pPr>
      <w:r>
        <w:t>Акционерному обществу «Государственная компания «</w:t>
      </w:r>
      <w:proofErr w:type="spellStart"/>
      <w:r>
        <w:t>Северавтодор</w:t>
      </w:r>
      <w:proofErr w:type="spellEnd"/>
      <w:r>
        <w:t>»</w:t>
      </w:r>
      <w:r w:rsidR="00442EBF">
        <w:t>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>
        <w:t>Кондинская</w:t>
      </w:r>
      <w:proofErr w:type="spellEnd"/>
      <w:r>
        <w:t xml:space="preserve"> </w:t>
      </w:r>
      <w:r w:rsidR="00820A62">
        <w:t>Акцент</w:t>
      </w:r>
      <w:r>
        <w:t>»;</w:t>
      </w:r>
    </w:p>
    <w:p w:rsidR="00DE71AF" w:rsidRDefault="00DE71AF" w:rsidP="00442EBF">
      <w:pPr>
        <w:pStyle w:val="a3"/>
        <w:numPr>
          <w:ilvl w:val="0"/>
          <w:numId w:val="2"/>
        </w:numPr>
      </w:pPr>
      <w:r>
        <w:t>Обществу с ограниченной ответственностью  «Дорожная Строительная Компания»;</w:t>
      </w:r>
    </w:p>
    <w:p w:rsidR="00330F91" w:rsidRDefault="00EE748E" w:rsidP="00330F91">
      <w:pPr>
        <w:pStyle w:val="a3"/>
        <w:numPr>
          <w:ilvl w:val="0"/>
          <w:numId w:val="2"/>
        </w:numPr>
      </w:pPr>
      <w:r>
        <w:t>Обществу с ограничен</w:t>
      </w:r>
      <w:r w:rsidR="00D171F3">
        <w:t>ной о</w:t>
      </w:r>
      <w:r w:rsidR="00C019C7">
        <w:t>т</w:t>
      </w:r>
      <w:r w:rsidR="00442EBF">
        <w:t>ветственностью  «</w:t>
      </w:r>
      <w:r w:rsidR="00820A62">
        <w:t>КСУ «</w:t>
      </w:r>
      <w:proofErr w:type="spellStart"/>
      <w:r w:rsidR="00820A62">
        <w:t>СтройИнвест</w:t>
      </w:r>
      <w:proofErr w:type="spellEnd"/>
      <w:r w:rsidR="00820A62">
        <w:t>»</w:t>
      </w:r>
      <w:r>
        <w:t>;</w:t>
      </w:r>
    </w:p>
    <w:p w:rsidR="00820A62" w:rsidRDefault="00820A62" w:rsidP="00330F91">
      <w:pPr>
        <w:pStyle w:val="a3"/>
        <w:numPr>
          <w:ilvl w:val="0"/>
          <w:numId w:val="2"/>
        </w:numPr>
      </w:pPr>
      <w:r>
        <w:t>Обществу с ограниченной ответственностью   «Мастер»;</w:t>
      </w:r>
    </w:p>
    <w:p w:rsidR="00820A62" w:rsidRPr="00770166" w:rsidRDefault="00820A62" w:rsidP="00330F91">
      <w:pPr>
        <w:pStyle w:val="a3"/>
        <w:numPr>
          <w:ilvl w:val="0"/>
          <w:numId w:val="2"/>
        </w:numPr>
      </w:pPr>
      <w:r>
        <w:t>Обществу с ограниченной ответственностью «Выбор»</w:t>
      </w:r>
      <w:r w:rsidR="00DE71AF">
        <w:t>.</w:t>
      </w:r>
    </w:p>
    <w:p w:rsidR="00330F91" w:rsidRDefault="00330F91" w:rsidP="00DE71AF">
      <w:pPr>
        <w:ind w:firstLine="709"/>
        <w:jc w:val="both"/>
      </w:pPr>
      <w:r w:rsidRPr="00770166">
        <w:br/>
      </w:r>
      <w:r w:rsidR="00EE748E">
        <w:t xml:space="preserve">      </w:t>
      </w:r>
      <w:r w:rsidR="00DE71AF">
        <w:tab/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лиц:</w:t>
      </w:r>
    </w:p>
    <w:p w:rsidR="00096919" w:rsidRDefault="00D87392" w:rsidP="00D87392">
      <w:pPr>
        <w:pStyle w:val="a3"/>
        <w:numPr>
          <w:ilvl w:val="0"/>
          <w:numId w:val="1"/>
        </w:numPr>
      </w:pPr>
      <w:r>
        <w:t>Общества с ограниченной ответс</w:t>
      </w:r>
      <w:r w:rsidR="00C019C7">
        <w:t>твенностью «</w:t>
      </w:r>
      <w:r w:rsidR="00DE71AF">
        <w:t>Дорожная Строительная Компания</w:t>
      </w:r>
      <w:r>
        <w:t>»;</w:t>
      </w:r>
    </w:p>
    <w:p w:rsidR="0029302D" w:rsidRDefault="0029302D" w:rsidP="00D87392">
      <w:pPr>
        <w:pStyle w:val="a3"/>
        <w:numPr>
          <w:ilvl w:val="0"/>
          <w:numId w:val="1"/>
        </w:numPr>
      </w:pPr>
      <w:r>
        <w:t>Общества с ограниченной ответственностью  «КСУ «</w:t>
      </w:r>
      <w:proofErr w:type="spellStart"/>
      <w:r>
        <w:t>СтройИнвест</w:t>
      </w:r>
      <w:proofErr w:type="spellEnd"/>
      <w:r>
        <w:t>»;</w:t>
      </w:r>
    </w:p>
    <w:p w:rsidR="0029302D" w:rsidRDefault="0029302D" w:rsidP="00D87392">
      <w:pPr>
        <w:pStyle w:val="a3"/>
        <w:numPr>
          <w:ilvl w:val="0"/>
          <w:numId w:val="1"/>
        </w:numPr>
      </w:pPr>
      <w:r>
        <w:t>Общества с ограниченной ответственностью «Выбор»;</w:t>
      </w:r>
    </w:p>
    <w:p w:rsidR="0029302D" w:rsidRDefault="0029302D" w:rsidP="00D87392">
      <w:pPr>
        <w:pStyle w:val="a3"/>
        <w:numPr>
          <w:ilvl w:val="0"/>
          <w:numId w:val="1"/>
        </w:numPr>
      </w:pPr>
      <w:r>
        <w:t>Общества с ограниченной ответственностью «</w:t>
      </w:r>
      <w:proofErr w:type="spellStart"/>
      <w:r>
        <w:t>УниверсалПромСтрой</w:t>
      </w:r>
      <w:proofErr w:type="spellEnd"/>
      <w:r>
        <w:t>».</w:t>
      </w:r>
    </w:p>
    <w:p w:rsidR="00DE71AF" w:rsidRDefault="00DE71AF" w:rsidP="00EE748E">
      <w:pPr>
        <w:jc w:val="both"/>
      </w:pP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820A62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820A62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F043D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820A62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820A62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820A62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820A62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019C7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DE71AF">
            <w:r>
              <w:t>Общество с ограниченной ответственностью «</w:t>
            </w:r>
            <w:r w:rsidR="00DE71AF">
              <w:t>Дорожная Строительная Компания</w:t>
            </w:r>
            <w:r>
              <w:t xml:space="preserve">»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DE71AF" w:rsidP="00820A62">
            <w:pPr>
              <w:jc w:val="center"/>
            </w:pPr>
            <w:r>
              <w:t>Замечания и предложения отсутствуют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Pr="0056365D" w:rsidRDefault="0056365D" w:rsidP="00ED6CFF">
            <w:r w:rsidRPr="0056365D">
              <w:t xml:space="preserve">Регулирующий орган согласен с мнением субъектов публичных консультаций. </w:t>
            </w:r>
            <w:r w:rsidRPr="0056365D">
              <w:rPr>
                <w:color w:val="000000"/>
              </w:rPr>
              <w:t xml:space="preserve">Проект постановления администрации Кондинского района </w:t>
            </w:r>
            <w:r w:rsidRPr="0056365D">
              <w:rPr>
                <w:color w:val="000000"/>
              </w:rPr>
              <w:lastRenderedPageBreak/>
              <w:t>«Об утверждении</w:t>
            </w:r>
            <w:r w:rsidR="00ED6CFF">
              <w:t xml:space="preserve"> случаев банковского сопровождения муниципальных контрактов</w:t>
            </w:r>
            <w:r w:rsidRPr="0056365D">
              <w:rPr>
                <w:color w:val="000000"/>
              </w:rPr>
              <w:t>» принять без изменения.</w:t>
            </w:r>
          </w:p>
        </w:tc>
      </w:tr>
      <w:tr w:rsidR="00C019C7" w:rsidRPr="00770166" w:rsidTr="00820A62">
        <w:tc>
          <w:tcPr>
            <w:tcW w:w="1686" w:type="pct"/>
            <w:shd w:val="clear" w:color="auto" w:fill="auto"/>
            <w:vAlign w:val="center"/>
          </w:tcPr>
          <w:p w:rsidR="00C019C7" w:rsidRPr="00770166" w:rsidRDefault="00ED6CFF" w:rsidP="00ED6CFF">
            <w:r>
              <w:lastRenderedPageBreak/>
              <w:t>Общество с ограниченной ответственностью  «КСУ «</w:t>
            </w:r>
            <w:proofErr w:type="spellStart"/>
            <w:r>
              <w:t>СтройИнвест</w:t>
            </w:r>
            <w:proofErr w:type="spellEnd"/>
            <w:r>
              <w:t>»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ED6CFF" w:rsidP="00ED6CFF">
            <w:pPr>
              <w:jc w:val="center"/>
            </w:pPr>
            <w:r>
              <w:t>Замечания и предложения отсутствуют</w:t>
            </w:r>
          </w:p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820A62">
            <w:pPr>
              <w:jc w:val="center"/>
            </w:pPr>
          </w:p>
        </w:tc>
      </w:tr>
      <w:tr w:rsidR="00C019C7" w:rsidRPr="00770166" w:rsidTr="0029302D">
        <w:trPr>
          <w:trHeight w:val="7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FF" w:rsidRDefault="0029302D" w:rsidP="00D87392">
            <w:pPr>
              <w:jc w:val="both"/>
            </w:pPr>
            <w:r>
              <w:lastRenderedPageBreak/>
              <w:t>Общество с ограниченной ответственностью «Выбор»</w:t>
            </w:r>
          </w:p>
          <w:p w:rsidR="00ED6CFF" w:rsidRPr="00E15B34" w:rsidRDefault="00ED6CFF" w:rsidP="00D87392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9C7" w:rsidRPr="00770166" w:rsidRDefault="0029302D" w:rsidP="0029302D">
            <w:pPr>
              <w:jc w:val="center"/>
            </w:pPr>
            <w:r>
              <w:t>Замечания и предложения отсутствуют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820A62">
            <w:pPr>
              <w:jc w:val="center"/>
            </w:pPr>
          </w:p>
        </w:tc>
      </w:tr>
      <w:tr w:rsidR="00C019C7" w:rsidRPr="00770166" w:rsidTr="0029302D">
        <w:trPr>
          <w:trHeight w:val="7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29302D" w:rsidP="0029302D">
            <w:r>
              <w:t>Общество с ограниченной ответственностью «</w:t>
            </w:r>
            <w:proofErr w:type="spellStart"/>
            <w:r>
              <w:t>УниверсалПромСтрой</w:t>
            </w:r>
            <w:proofErr w:type="spellEnd"/>
            <w: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29302D" w:rsidP="0029302D">
            <w:pPr>
              <w:jc w:val="center"/>
            </w:pPr>
            <w:r>
              <w:t>Замечания и предложения отсутствуют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820A62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330F91" w:rsidRPr="00770166">
        <w:t>роект муниципальн</w:t>
      </w:r>
      <w:r>
        <w:t>ого нормативного правового акта без изменений и корректировки.</w:t>
      </w:r>
    </w:p>
    <w:p w:rsidR="00656A9A" w:rsidRDefault="00656A9A" w:rsidP="00330F91">
      <w:pPr>
        <w:jc w:val="both"/>
      </w:pPr>
    </w:p>
    <w:p w:rsidR="00A6751A" w:rsidRPr="00770166" w:rsidRDefault="00A6751A" w:rsidP="00A6751A">
      <w:pPr>
        <w:jc w:val="both"/>
      </w:pPr>
      <w:r>
        <w:t xml:space="preserve">2. </w:t>
      </w:r>
      <w:r w:rsidRPr="00770166">
        <w:t>Копии отзывов участников публичных консультаций</w:t>
      </w:r>
      <w:r>
        <w:t>.</w:t>
      </w:r>
    </w:p>
    <w:p w:rsidR="00A6751A" w:rsidRDefault="00A6751A" w:rsidP="00A6751A">
      <w:pPr>
        <w:jc w:val="both"/>
      </w:pPr>
    </w:p>
    <w:p w:rsidR="00A6751A" w:rsidRPr="00770166" w:rsidRDefault="00A6751A" w:rsidP="00330F91">
      <w:pPr>
        <w:jc w:val="both"/>
      </w:pPr>
    </w:p>
    <w:p w:rsidR="00330F91" w:rsidRPr="00770166" w:rsidRDefault="00330F91" w:rsidP="00330F91">
      <w:pPr>
        <w:jc w:val="both"/>
      </w:pPr>
    </w:p>
    <w:p w:rsidR="006229CA" w:rsidRDefault="0049516E" w:rsidP="00ED6CFF">
      <w:r>
        <w:t xml:space="preserve">Начальник </w:t>
      </w:r>
      <w:r w:rsidR="00ED6CFF">
        <w:t>отдела по организации закупок</w:t>
      </w:r>
    </w:p>
    <w:p w:rsidR="00ED6CFF" w:rsidRDefault="00ED6CFF" w:rsidP="00ED6CFF">
      <w:r>
        <w:t xml:space="preserve">управления внутренней политики                                                                            </w:t>
      </w:r>
      <w:proofErr w:type="spellStart"/>
      <w:r>
        <w:t>Е.Н.Аюпова</w:t>
      </w:r>
      <w:proofErr w:type="spellEnd"/>
    </w:p>
    <w:sectPr w:rsidR="00ED6CFF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D0BBE"/>
    <w:rsid w:val="00157E0A"/>
    <w:rsid w:val="001F043D"/>
    <w:rsid w:val="00275CA4"/>
    <w:rsid w:val="0029302D"/>
    <w:rsid w:val="00330F91"/>
    <w:rsid w:val="00392FB3"/>
    <w:rsid w:val="00396A6C"/>
    <w:rsid w:val="004115A5"/>
    <w:rsid w:val="00442EBF"/>
    <w:rsid w:val="0049516E"/>
    <w:rsid w:val="004D5547"/>
    <w:rsid w:val="0056365D"/>
    <w:rsid w:val="0059190E"/>
    <w:rsid w:val="0060390E"/>
    <w:rsid w:val="006229CA"/>
    <w:rsid w:val="00656A9A"/>
    <w:rsid w:val="006C2F57"/>
    <w:rsid w:val="00801E70"/>
    <w:rsid w:val="00820A62"/>
    <w:rsid w:val="00916705"/>
    <w:rsid w:val="009D5C8A"/>
    <w:rsid w:val="00A0255D"/>
    <w:rsid w:val="00A311EA"/>
    <w:rsid w:val="00A6751A"/>
    <w:rsid w:val="00B01EE0"/>
    <w:rsid w:val="00B1427C"/>
    <w:rsid w:val="00C019C7"/>
    <w:rsid w:val="00C763CD"/>
    <w:rsid w:val="00D171F3"/>
    <w:rsid w:val="00D50B98"/>
    <w:rsid w:val="00D81C5D"/>
    <w:rsid w:val="00D859B2"/>
    <w:rsid w:val="00D87392"/>
    <w:rsid w:val="00DE71AF"/>
    <w:rsid w:val="00E06C4C"/>
    <w:rsid w:val="00E15B34"/>
    <w:rsid w:val="00E603CA"/>
    <w:rsid w:val="00E877B2"/>
    <w:rsid w:val="00ED6CFF"/>
    <w:rsid w:val="00EE748E"/>
    <w:rsid w:val="00F1182A"/>
    <w:rsid w:val="00F2372A"/>
    <w:rsid w:val="00F46775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  <w:style w:type="paragraph" w:customStyle="1" w:styleId="ConsPlusNonformat">
    <w:name w:val="ConsPlusNonformat"/>
    <w:rsid w:val="00820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</dc:creator>
  <cp:lastModifiedBy>Аюпова Екатерина Николаевна</cp:lastModifiedBy>
  <cp:revision>7</cp:revision>
  <cp:lastPrinted>2017-07-18T02:58:00Z</cp:lastPrinted>
  <dcterms:created xsi:type="dcterms:W3CDTF">2017-07-11T02:52:00Z</dcterms:created>
  <dcterms:modified xsi:type="dcterms:W3CDTF">2017-07-19T04:03:00Z</dcterms:modified>
</cp:coreProperties>
</file>