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6C" w:rsidRPr="00770128" w:rsidRDefault="001C696C" w:rsidP="00770128">
      <w:pPr>
        <w:jc w:val="center"/>
      </w:pPr>
      <w:r w:rsidRPr="00770128">
        <w:rPr>
          <w:lang w:val="en-US"/>
        </w:rPr>
        <w:t>C</w:t>
      </w:r>
      <w:r w:rsidRPr="00770128">
        <w:t>водный отчет</w:t>
      </w:r>
    </w:p>
    <w:p w:rsidR="00770128" w:rsidRPr="00770128" w:rsidRDefault="001C696C" w:rsidP="00770128">
      <w:pPr>
        <w:pStyle w:val="ConsPlusNormal0"/>
        <w:tabs>
          <w:tab w:val="left" w:pos="4820"/>
        </w:tabs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0128">
        <w:rPr>
          <w:rFonts w:ascii="Times New Roman" w:hAnsi="Times New Roman" w:cs="Times New Roman"/>
          <w:sz w:val="24"/>
          <w:szCs w:val="24"/>
        </w:rPr>
        <w:t xml:space="preserve"> о результатах </w:t>
      </w:r>
      <w:proofErr w:type="gramStart"/>
      <w:r w:rsidRPr="00770128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проекта</w:t>
      </w:r>
      <w:r w:rsidR="00770128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</w:t>
      </w:r>
      <w:proofErr w:type="gramEnd"/>
      <w:r w:rsidR="00770128">
        <w:rPr>
          <w:rFonts w:ascii="Times New Roman" w:hAnsi="Times New Roman" w:cs="Times New Roman"/>
          <w:sz w:val="24"/>
          <w:szCs w:val="24"/>
        </w:rPr>
        <w:t xml:space="preserve"> Кондинского района «</w:t>
      </w:r>
      <w:r w:rsidR="00770128" w:rsidRPr="00770128">
        <w:rPr>
          <w:rFonts w:ascii="Times New Roman" w:hAnsi="Times New Roman" w:cs="Times New Roman"/>
          <w:sz w:val="24"/>
          <w:szCs w:val="24"/>
        </w:rPr>
        <w:t xml:space="preserve">Об утверждении порядка выдачи разрешения на установку некапитальных нестационарных сооружений, произведений </w:t>
      </w:r>
      <w:proofErr w:type="spellStart"/>
      <w:r w:rsidR="00770128" w:rsidRPr="00770128">
        <w:rPr>
          <w:rFonts w:ascii="Times New Roman" w:hAnsi="Times New Roman" w:cs="Times New Roman"/>
          <w:sz w:val="24"/>
          <w:szCs w:val="24"/>
        </w:rPr>
        <w:t>монументально-декаративного</w:t>
      </w:r>
      <w:proofErr w:type="spellEnd"/>
      <w:r w:rsidR="00770128" w:rsidRPr="00770128">
        <w:rPr>
          <w:rFonts w:ascii="Times New Roman" w:hAnsi="Times New Roman" w:cs="Times New Roman"/>
          <w:sz w:val="24"/>
          <w:szCs w:val="24"/>
        </w:rPr>
        <w:t xml:space="preserve"> искусства на территории городского поселения Междуреченский</w:t>
      </w:r>
      <w:r w:rsidR="00770128">
        <w:rPr>
          <w:rFonts w:ascii="Times New Roman" w:hAnsi="Times New Roman" w:cs="Times New Roman"/>
          <w:sz w:val="24"/>
          <w:szCs w:val="24"/>
        </w:rPr>
        <w:t>»</w:t>
      </w:r>
    </w:p>
    <w:p w:rsidR="001C696C" w:rsidRPr="003A2E79" w:rsidRDefault="001C696C" w:rsidP="001C696C">
      <w:pPr>
        <w:jc w:val="center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1"/>
        <w:gridCol w:w="4290"/>
      </w:tblGrid>
      <w:tr w:rsidR="001C696C" w:rsidRPr="003A2E79" w:rsidTr="00770128">
        <w:trPr>
          <w:trHeight w:val="158"/>
        </w:trPr>
        <w:tc>
          <w:tcPr>
            <w:tcW w:w="5000" w:type="pct"/>
            <w:gridSpan w:val="2"/>
            <w:shd w:val="clear" w:color="auto" w:fill="auto"/>
          </w:tcPr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Сроки проведения публичного обсуждения</w:t>
            </w:r>
          </w:p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проекта муниципального нормативного правового акта:</w:t>
            </w:r>
          </w:p>
        </w:tc>
      </w:tr>
      <w:tr w:rsidR="001C696C" w:rsidRPr="003A2E79" w:rsidTr="00770128">
        <w:trPr>
          <w:trHeight w:val="158"/>
        </w:trPr>
        <w:tc>
          <w:tcPr>
            <w:tcW w:w="2759" w:type="pct"/>
            <w:shd w:val="clear" w:color="auto" w:fill="auto"/>
          </w:tcPr>
          <w:p w:rsidR="001C696C" w:rsidRPr="003A2E79" w:rsidRDefault="001C696C" w:rsidP="00770128">
            <w:pPr>
              <w:jc w:val="both"/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</w:rPr>
              <w:t>начало</w:t>
            </w:r>
            <w:r w:rsidRPr="003A2E79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241" w:type="pct"/>
            <w:shd w:val="clear" w:color="auto" w:fill="auto"/>
          </w:tcPr>
          <w:p w:rsidR="001C696C" w:rsidRPr="003A2E79" w:rsidRDefault="001C696C" w:rsidP="001C696C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21</w:t>
            </w:r>
            <w:r w:rsidRPr="003A2E79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февраля 2018</w:t>
            </w:r>
            <w:r w:rsidRPr="003A2E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3A2E79">
              <w:rPr>
                <w:sz w:val="18"/>
                <w:szCs w:val="18"/>
              </w:rPr>
              <w:t>года</w:t>
            </w:r>
          </w:p>
        </w:tc>
      </w:tr>
      <w:tr w:rsidR="001C696C" w:rsidRPr="003A2E79" w:rsidTr="00770128">
        <w:trPr>
          <w:trHeight w:val="157"/>
        </w:trPr>
        <w:tc>
          <w:tcPr>
            <w:tcW w:w="2759" w:type="pct"/>
            <w:shd w:val="clear" w:color="auto" w:fill="auto"/>
          </w:tcPr>
          <w:p w:rsidR="001C696C" w:rsidRPr="003A2E79" w:rsidRDefault="001C696C" w:rsidP="00770128">
            <w:pPr>
              <w:jc w:val="both"/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</w:rPr>
              <w:t>окончание</w:t>
            </w:r>
            <w:r w:rsidRPr="003A2E79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241" w:type="pct"/>
            <w:shd w:val="clear" w:color="auto" w:fill="auto"/>
          </w:tcPr>
          <w:p w:rsidR="001C696C" w:rsidRPr="003A2E79" w:rsidRDefault="001C696C" w:rsidP="001C696C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23</w:t>
            </w:r>
            <w:r w:rsidRPr="003A2E79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марта </w:t>
            </w:r>
            <w:r w:rsidRPr="003A2E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2018 </w:t>
            </w:r>
            <w:r w:rsidRPr="003A2E79">
              <w:rPr>
                <w:sz w:val="18"/>
                <w:szCs w:val="18"/>
              </w:rPr>
              <w:t xml:space="preserve"> года</w:t>
            </w:r>
          </w:p>
        </w:tc>
      </w:tr>
      <w:tr w:rsidR="001C696C" w:rsidRPr="003A2E79" w:rsidTr="00770128">
        <w:trPr>
          <w:trHeight w:val="157"/>
        </w:trPr>
        <w:tc>
          <w:tcPr>
            <w:tcW w:w="5000" w:type="pct"/>
            <w:gridSpan w:val="2"/>
            <w:shd w:val="clear" w:color="auto" w:fill="auto"/>
          </w:tcPr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Сведения о количестве замечаний и предложений, полученных в ходе проведения публичных консультаций по проекту муниципального нормативного правового акта:</w:t>
            </w:r>
          </w:p>
        </w:tc>
      </w:tr>
      <w:tr w:rsidR="001C696C" w:rsidRPr="003A2E79" w:rsidTr="00770128">
        <w:trPr>
          <w:trHeight w:val="157"/>
        </w:trPr>
        <w:tc>
          <w:tcPr>
            <w:tcW w:w="2759" w:type="pct"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Всего замечаний и предложений, из них</w:t>
            </w:r>
          </w:p>
        </w:tc>
        <w:tc>
          <w:tcPr>
            <w:tcW w:w="2241" w:type="pct"/>
            <w:shd w:val="clear" w:color="auto" w:fill="auto"/>
          </w:tcPr>
          <w:p w:rsidR="001C696C" w:rsidRPr="003A2E79" w:rsidRDefault="00CE6C4A" w:rsidP="0077012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1C696C" w:rsidRPr="003A2E79" w:rsidTr="00770128">
        <w:trPr>
          <w:trHeight w:val="157"/>
        </w:trPr>
        <w:tc>
          <w:tcPr>
            <w:tcW w:w="2759" w:type="pct"/>
            <w:shd w:val="clear" w:color="auto" w:fill="auto"/>
          </w:tcPr>
          <w:p w:rsidR="001C696C" w:rsidRPr="003A2E79" w:rsidRDefault="001C696C" w:rsidP="00770128">
            <w:pPr>
              <w:jc w:val="right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учтено полностью</w:t>
            </w:r>
          </w:p>
        </w:tc>
        <w:tc>
          <w:tcPr>
            <w:tcW w:w="2241" w:type="pct"/>
            <w:shd w:val="clear" w:color="auto" w:fill="auto"/>
          </w:tcPr>
          <w:p w:rsidR="001C696C" w:rsidRPr="003A2E79" w:rsidRDefault="00CE6C4A" w:rsidP="00CE6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E6C4A" w:rsidRPr="003A2E79" w:rsidTr="00770128">
        <w:trPr>
          <w:trHeight w:val="157"/>
        </w:trPr>
        <w:tc>
          <w:tcPr>
            <w:tcW w:w="2759" w:type="pct"/>
            <w:shd w:val="clear" w:color="auto" w:fill="auto"/>
          </w:tcPr>
          <w:p w:rsidR="00CE6C4A" w:rsidRPr="003A2E79" w:rsidRDefault="00CE6C4A" w:rsidP="00770128">
            <w:pPr>
              <w:jc w:val="right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учтено частично</w:t>
            </w:r>
          </w:p>
        </w:tc>
        <w:tc>
          <w:tcPr>
            <w:tcW w:w="2241" w:type="pct"/>
            <w:shd w:val="clear" w:color="auto" w:fill="auto"/>
          </w:tcPr>
          <w:p w:rsidR="00CE6C4A" w:rsidRPr="003A2E79" w:rsidRDefault="00CE6C4A" w:rsidP="00CE6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E6C4A" w:rsidRPr="003A2E79" w:rsidTr="00770128">
        <w:trPr>
          <w:trHeight w:val="157"/>
        </w:trPr>
        <w:tc>
          <w:tcPr>
            <w:tcW w:w="2759" w:type="pct"/>
            <w:shd w:val="clear" w:color="auto" w:fill="auto"/>
          </w:tcPr>
          <w:p w:rsidR="00CE6C4A" w:rsidRPr="003A2E79" w:rsidRDefault="00CE6C4A" w:rsidP="00770128">
            <w:pPr>
              <w:jc w:val="right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не учтено</w:t>
            </w:r>
          </w:p>
        </w:tc>
        <w:tc>
          <w:tcPr>
            <w:tcW w:w="2241" w:type="pct"/>
            <w:shd w:val="clear" w:color="auto" w:fill="auto"/>
          </w:tcPr>
          <w:p w:rsidR="00CE6C4A" w:rsidRPr="003A2E79" w:rsidRDefault="00CE6C4A" w:rsidP="00CE6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1C696C" w:rsidRPr="003A2E79" w:rsidRDefault="001C696C" w:rsidP="001C696C">
      <w:pPr>
        <w:spacing w:before="240"/>
        <w:jc w:val="center"/>
        <w:rPr>
          <w:sz w:val="18"/>
          <w:szCs w:val="18"/>
        </w:rPr>
      </w:pPr>
      <w:r w:rsidRPr="003A2E79">
        <w:rPr>
          <w:sz w:val="18"/>
          <w:szCs w:val="18"/>
        </w:rPr>
        <w:t>1. Общая информация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"/>
        <w:gridCol w:w="3463"/>
        <w:gridCol w:w="5465"/>
      </w:tblGrid>
      <w:tr w:rsidR="001C696C" w:rsidRPr="003A2E79" w:rsidTr="00770128">
        <w:tc>
          <w:tcPr>
            <w:tcW w:w="336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1C696C" w:rsidRPr="001C696C" w:rsidRDefault="001C696C" w:rsidP="001C696C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Регулирующий орган (далее – разработчик):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Управление архитектуры и градостроительства администрации Кондинского района</w:t>
            </w:r>
          </w:p>
        </w:tc>
      </w:tr>
      <w:tr w:rsidR="001C696C" w:rsidRPr="003A2E79" w:rsidTr="00770128">
        <w:trPr>
          <w:trHeight w:val="902"/>
        </w:trPr>
        <w:tc>
          <w:tcPr>
            <w:tcW w:w="336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1C696C" w:rsidRPr="003A2E79" w:rsidRDefault="001C696C" w:rsidP="00770128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Сведения об органах власти – соисполнителях: </w:t>
            </w:r>
            <w:r w:rsidR="00F15D53">
              <w:rPr>
                <w:sz w:val="18"/>
                <w:szCs w:val="18"/>
              </w:rPr>
              <w:t>отсутствует</w:t>
            </w:r>
          </w:p>
          <w:p w:rsidR="001C696C" w:rsidRPr="003A2E79" w:rsidRDefault="001C696C" w:rsidP="00770128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</w:p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(указываются полное и краткое наименования)</w:t>
            </w:r>
          </w:p>
        </w:tc>
      </w:tr>
      <w:tr w:rsidR="001C696C" w:rsidRPr="003A2E79" w:rsidTr="00770128">
        <w:trPr>
          <w:trHeight w:val="809"/>
        </w:trPr>
        <w:tc>
          <w:tcPr>
            <w:tcW w:w="336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1.3.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1C696C" w:rsidRPr="003A2E79" w:rsidRDefault="001C696C" w:rsidP="00770128">
            <w:pPr>
              <w:pStyle w:val="ConsPlusNormal0"/>
              <w:tabs>
                <w:tab w:val="left" w:pos="4820"/>
              </w:tabs>
              <w:ind w:right="-1"/>
              <w:contextualSpacing/>
              <w:jc w:val="both"/>
              <w:outlineLvl w:val="0"/>
              <w:rPr>
                <w:rFonts w:eastAsia="Calibri"/>
                <w:sz w:val="18"/>
                <w:szCs w:val="18"/>
              </w:rPr>
            </w:pPr>
            <w:r w:rsidRPr="00770128">
              <w:rPr>
                <w:rFonts w:ascii="Times New Roman" w:hAnsi="Times New Roman" w:cs="Times New Roman"/>
                <w:sz w:val="18"/>
                <w:szCs w:val="18"/>
              </w:rPr>
              <w:t xml:space="preserve">Вид и наименование проекта муниципального нормативного правового акта: </w:t>
            </w:r>
            <w:r w:rsidRPr="00CE6C4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Проект постановления администрации Кондинского района </w:t>
            </w:r>
            <w:r w:rsidR="00770128" w:rsidRPr="00CE6C4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«Об утверждении порядка выдачи разрешения на установку некапитальных нестационарных сооружений, произведений </w:t>
            </w:r>
            <w:proofErr w:type="spellStart"/>
            <w:r w:rsidR="00770128" w:rsidRPr="00CE6C4A">
              <w:rPr>
                <w:rFonts w:ascii="Times New Roman" w:hAnsi="Times New Roman" w:cs="Times New Roman"/>
                <w:i/>
                <w:sz w:val="18"/>
                <w:szCs w:val="18"/>
              </w:rPr>
              <w:t>монументально-декаративного</w:t>
            </w:r>
            <w:proofErr w:type="spellEnd"/>
            <w:r w:rsidR="00770128" w:rsidRPr="00CE6C4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искусства на территории городского поселения Междуреченский»</w:t>
            </w:r>
          </w:p>
        </w:tc>
      </w:tr>
      <w:tr w:rsidR="001C696C" w:rsidRPr="003A2E79" w:rsidTr="00770128">
        <w:trPr>
          <w:trHeight w:val="820"/>
        </w:trPr>
        <w:tc>
          <w:tcPr>
            <w:tcW w:w="336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1F240A" w:rsidRDefault="001C696C" w:rsidP="00F15D53">
            <w:pPr>
              <w:autoSpaceDE w:val="0"/>
              <w:autoSpaceDN w:val="0"/>
              <w:ind w:firstLine="708"/>
              <w:contextualSpacing/>
              <w:jc w:val="both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Краткое описание содержания предлагаемого правового регулирования, основание для разработки проекта муниципального нормативного правового акта: </w:t>
            </w:r>
          </w:p>
          <w:p w:rsidR="00F15D53" w:rsidRPr="00770128" w:rsidRDefault="00454641" w:rsidP="00454641">
            <w:pPr>
              <w:autoSpaceDE w:val="0"/>
              <w:autoSpaceDN w:val="0"/>
              <w:ind w:firstLine="708"/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 xml:space="preserve">Порядком определяются единые требования и правила </w:t>
            </w:r>
            <w:r w:rsidR="00770128" w:rsidRPr="00770128">
              <w:rPr>
                <w:bCs/>
                <w:i/>
                <w:sz w:val="18"/>
                <w:szCs w:val="18"/>
              </w:rPr>
              <w:t>предоставления разрешения</w:t>
            </w:r>
            <w:r w:rsidR="00F15D53">
              <w:rPr>
                <w:bCs/>
                <w:i/>
                <w:sz w:val="18"/>
                <w:szCs w:val="18"/>
              </w:rPr>
              <w:t xml:space="preserve"> либо отказа</w:t>
            </w:r>
            <w:r w:rsidR="00770128" w:rsidRPr="00770128">
              <w:rPr>
                <w:bCs/>
                <w:i/>
                <w:sz w:val="18"/>
                <w:szCs w:val="18"/>
              </w:rPr>
              <w:t xml:space="preserve">  на установку </w:t>
            </w:r>
            <w:r w:rsidR="00770128" w:rsidRPr="00770128">
              <w:rPr>
                <w:i/>
                <w:sz w:val="18"/>
                <w:szCs w:val="18"/>
              </w:rPr>
              <w:t>некапитальных нестационарных сооружений, произведений монументально-декоративного искусства</w:t>
            </w:r>
            <w:r w:rsidR="001F240A">
              <w:rPr>
                <w:i/>
                <w:sz w:val="18"/>
                <w:szCs w:val="18"/>
              </w:rPr>
              <w:t>.</w:t>
            </w:r>
          </w:p>
        </w:tc>
      </w:tr>
      <w:tr w:rsidR="001C696C" w:rsidRPr="003A2E79" w:rsidTr="00770128">
        <w:tc>
          <w:tcPr>
            <w:tcW w:w="336" w:type="pct"/>
            <w:vMerge w:val="restar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1.5.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1C696C" w:rsidRPr="003A2E79" w:rsidRDefault="001C696C" w:rsidP="00770128">
            <w:pPr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3A2E79">
              <w:rPr>
                <w:sz w:val="18"/>
                <w:szCs w:val="18"/>
                <w:lang w:val="en-US"/>
              </w:rPr>
              <w:t>Контактная</w:t>
            </w:r>
            <w:proofErr w:type="spellEnd"/>
            <w:r w:rsidRPr="003A2E7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2E79">
              <w:rPr>
                <w:sz w:val="18"/>
                <w:szCs w:val="18"/>
                <w:lang w:val="en-US"/>
              </w:rPr>
              <w:t>информация</w:t>
            </w:r>
            <w:proofErr w:type="spellEnd"/>
            <w:r w:rsidRPr="003A2E7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2E79">
              <w:rPr>
                <w:sz w:val="18"/>
                <w:szCs w:val="18"/>
                <w:lang w:val="en-US"/>
              </w:rPr>
              <w:t>исполнителя</w:t>
            </w:r>
            <w:proofErr w:type="spellEnd"/>
            <w:r w:rsidRPr="003A2E7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2E79">
              <w:rPr>
                <w:sz w:val="18"/>
                <w:szCs w:val="18"/>
                <w:lang w:val="en-US"/>
              </w:rPr>
              <w:t>разработчика</w:t>
            </w:r>
            <w:proofErr w:type="spellEnd"/>
            <w:r w:rsidRPr="003A2E79">
              <w:rPr>
                <w:sz w:val="18"/>
                <w:szCs w:val="18"/>
                <w:lang w:val="en-US"/>
              </w:rPr>
              <w:t>:</w:t>
            </w:r>
          </w:p>
        </w:tc>
      </w:tr>
      <w:tr w:rsidR="001C696C" w:rsidRPr="003A2E79" w:rsidTr="00770128">
        <w:tc>
          <w:tcPr>
            <w:tcW w:w="336" w:type="pct"/>
            <w:vMerge/>
            <w:shd w:val="clear" w:color="auto" w:fill="auto"/>
          </w:tcPr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Ф.И.О.: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6C" w:rsidRPr="00770128" w:rsidRDefault="00770128" w:rsidP="0077012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770128">
              <w:rPr>
                <w:i/>
                <w:sz w:val="18"/>
                <w:szCs w:val="18"/>
              </w:rPr>
              <w:t>Гиголаева</w:t>
            </w:r>
            <w:proofErr w:type="spellEnd"/>
            <w:r w:rsidRPr="00770128">
              <w:rPr>
                <w:i/>
                <w:sz w:val="18"/>
                <w:szCs w:val="18"/>
              </w:rPr>
              <w:t xml:space="preserve"> Екатерина Сергеевна</w:t>
            </w:r>
          </w:p>
        </w:tc>
      </w:tr>
      <w:tr w:rsidR="001C696C" w:rsidRPr="003A2E79" w:rsidTr="00770128">
        <w:tc>
          <w:tcPr>
            <w:tcW w:w="336" w:type="pct"/>
            <w:vMerge/>
            <w:shd w:val="clear" w:color="auto" w:fill="auto"/>
          </w:tcPr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Должность: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6C" w:rsidRPr="00770128" w:rsidRDefault="00770128" w:rsidP="00770128">
            <w:pPr>
              <w:jc w:val="center"/>
              <w:rPr>
                <w:i/>
                <w:sz w:val="18"/>
                <w:szCs w:val="18"/>
              </w:rPr>
            </w:pPr>
            <w:r w:rsidRPr="00770128">
              <w:rPr>
                <w:i/>
                <w:sz w:val="18"/>
                <w:szCs w:val="18"/>
              </w:rPr>
              <w:t>Начальник отдела ИСОГД</w:t>
            </w:r>
          </w:p>
        </w:tc>
      </w:tr>
      <w:tr w:rsidR="001C696C" w:rsidRPr="003A2E79" w:rsidTr="00770128">
        <w:trPr>
          <w:trHeight w:val="249"/>
        </w:trPr>
        <w:tc>
          <w:tcPr>
            <w:tcW w:w="336" w:type="pct"/>
            <w:vMerge/>
            <w:shd w:val="clear" w:color="auto" w:fill="auto"/>
          </w:tcPr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Тел: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6C" w:rsidRPr="00770128" w:rsidRDefault="00770128" w:rsidP="00770128">
            <w:pPr>
              <w:jc w:val="center"/>
              <w:rPr>
                <w:i/>
                <w:sz w:val="18"/>
                <w:szCs w:val="18"/>
              </w:rPr>
            </w:pPr>
            <w:r w:rsidRPr="00770128">
              <w:rPr>
                <w:i/>
                <w:sz w:val="18"/>
                <w:szCs w:val="18"/>
              </w:rPr>
              <w:t>8-(34677)-41868</w:t>
            </w:r>
          </w:p>
        </w:tc>
      </w:tr>
      <w:tr w:rsidR="001C696C" w:rsidRPr="003A2E79" w:rsidTr="00770128">
        <w:trPr>
          <w:trHeight w:val="249"/>
        </w:trPr>
        <w:tc>
          <w:tcPr>
            <w:tcW w:w="336" w:type="pct"/>
            <w:vMerge/>
            <w:shd w:val="clear" w:color="auto" w:fill="auto"/>
          </w:tcPr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Адрес электронной почты: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6C" w:rsidRPr="00770128" w:rsidRDefault="00770128" w:rsidP="00770128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770128">
              <w:rPr>
                <w:i/>
                <w:sz w:val="18"/>
                <w:szCs w:val="18"/>
                <w:lang w:val="en-US"/>
              </w:rPr>
              <w:t>uaig@admkonda.ru</w:t>
            </w:r>
          </w:p>
        </w:tc>
      </w:tr>
    </w:tbl>
    <w:p w:rsidR="001C696C" w:rsidRPr="003A2E79" w:rsidRDefault="001C696C" w:rsidP="001C696C">
      <w:pPr>
        <w:jc w:val="center"/>
        <w:rPr>
          <w:sz w:val="18"/>
          <w:szCs w:val="18"/>
        </w:rPr>
      </w:pPr>
    </w:p>
    <w:p w:rsidR="001C696C" w:rsidRPr="003A2E79" w:rsidRDefault="001C696C" w:rsidP="001C696C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 xml:space="preserve">2. Степень регулирующего воздействия </w:t>
      </w:r>
    </w:p>
    <w:p w:rsidR="001C696C" w:rsidRPr="003A2E79" w:rsidRDefault="001C696C" w:rsidP="001C696C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>проекта нормативного правового акта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"/>
        <w:gridCol w:w="4941"/>
        <w:gridCol w:w="3978"/>
      </w:tblGrid>
      <w:tr w:rsidR="001C696C" w:rsidRPr="003A2E79" w:rsidTr="00770128">
        <w:tc>
          <w:tcPr>
            <w:tcW w:w="341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2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.1.</w:t>
            </w:r>
          </w:p>
        </w:tc>
        <w:tc>
          <w:tcPr>
            <w:tcW w:w="2581" w:type="pct"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Степень регулирующего воздействия проекта муниципального нормативного правового акта: </w:t>
            </w:r>
          </w:p>
        </w:tc>
        <w:tc>
          <w:tcPr>
            <w:tcW w:w="2078" w:type="pct"/>
            <w:tcBorders>
              <w:bottom w:val="single" w:sz="4" w:space="0" w:color="auto"/>
            </w:tcBorders>
            <w:shd w:val="clear" w:color="auto" w:fill="auto"/>
          </w:tcPr>
          <w:p w:rsidR="001C696C" w:rsidRPr="00770128" w:rsidRDefault="00770128" w:rsidP="00770128">
            <w:pPr>
              <w:pBdr>
                <w:bottom w:val="single" w:sz="4" w:space="1" w:color="auto"/>
              </w:pBdr>
              <w:jc w:val="center"/>
              <w:rPr>
                <w:sz w:val="18"/>
                <w:szCs w:val="18"/>
                <w:lang w:val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высокая</w:t>
            </w:r>
          </w:p>
        </w:tc>
      </w:tr>
      <w:tr w:rsidR="001C696C" w:rsidRPr="003A2E79" w:rsidTr="00D8236F">
        <w:trPr>
          <w:trHeight w:val="893"/>
        </w:trPr>
        <w:tc>
          <w:tcPr>
            <w:tcW w:w="341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2.2.</w:t>
            </w:r>
          </w:p>
        </w:tc>
        <w:tc>
          <w:tcPr>
            <w:tcW w:w="4659" w:type="pct"/>
            <w:gridSpan w:val="2"/>
            <w:shd w:val="clear" w:color="auto" w:fill="auto"/>
          </w:tcPr>
          <w:p w:rsidR="001C696C" w:rsidRPr="003A2E79" w:rsidRDefault="001C696C" w:rsidP="001F240A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sz w:val="18"/>
                <w:szCs w:val="18"/>
              </w:rPr>
              <w:t xml:space="preserve">Обоснование отнесения проекта муниципального нормативного правового акта к определенной степени регулирующего воздействия: </w:t>
            </w:r>
            <w:r w:rsidR="001F240A" w:rsidRPr="001F240A">
              <w:rPr>
                <w:rFonts w:eastAsia="Calibri"/>
                <w:i/>
                <w:sz w:val="18"/>
                <w:szCs w:val="18"/>
                <w:lang w:eastAsia="en-US"/>
              </w:rPr>
              <w:t xml:space="preserve">проект </w:t>
            </w:r>
            <w:r w:rsidR="001F240A">
              <w:rPr>
                <w:rFonts w:eastAsia="Calibri"/>
                <w:i/>
                <w:sz w:val="18"/>
                <w:szCs w:val="18"/>
                <w:lang w:eastAsia="en-US"/>
              </w:rPr>
              <w:t>постановления администрации Кондинского района</w:t>
            </w:r>
            <w:r w:rsidR="001F240A" w:rsidRPr="001F240A">
              <w:rPr>
                <w:rFonts w:eastAsia="Calibri"/>
                <w:i/>
                <w:sz w:val="18"/>
                <w:szCs w:val="18"/>
                <w:lang w:eastAsia="en-US"/>
              </w:rPr>
              <w:t xml:space="preserve"> содержит положения, устанавливающие новые обязанности для субъектов предпринимательской и инвестиционной деятельности</w:t>
            </w:r>
            <w:r w:rsidR="00E85866">
              <w:rPr>
                <w:rFonts w:eastAsia="Calibri"/>
                <w:i/>
                <w:sz w:val="18"/>
                <w:szCs w:val="18"/>
                <w:lang w:eastAsia="en-US"/>
              </w:rPr>
              <w:t>: предварительное  согласование проектной документации.</w:t>
            </w:r>
          </w:p>
        </w:tc>
      </w:tr>
    </w:tbl>
    <w:p w:rsidR="001C696C" w:rsidRPr="003A2E79" w:rsidRDefault="001C696C" w:rsidP="001C696C">
      <w:pPr>
        <w:jc w:val="center"/>
        <w:rPr>
          <w:sz w:val="18"/>
          <w:szCs w:val="18"/>
        </w:rPr>
      </w:pPr>
    </w:p>
    <w:p w:rsidR="001C696C" w:rsidRPr="003A2E79" w:rsidRDefault="001C696C" w:rsidP="001C696C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8916"/>
      </w:tblGrid>
      <w:tr w:rsidR="001C696C" w:rsidRPr="003A2E79" w:rsidTr="00770128">
        <w:tc>
          <w:tcPr>
            <w:tcW w:w="342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3.1.</w:t>
            </w:r>
          </w:p>
        </w:tc>
        <w:tc>
          <w:tcPr>
            <w:tcW w:w="4658" w:type="pct"/>
            <w:shd w:val="clear" w:color="auto" w:fill="auto"/>
          </w:tcPr>
          <w:p w:rsidR="001C696C" w:rsidRPr="00D8236F" w:rsidRDefault="001C696C" w:rsidP="00454641">
            <w:pPr>
              <w:autoSpaceDE w:val="0"/>
              <w:autoSpaceDN w:val="0"/>
              <w:ind w:firstLine="708"/>
              <w:contextualSpacing/>
              <w:jc w:val="both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D8236F">
              <w:rPr>
                <w:sz w:val="18"/>
                <w:szCs w:val="18"/>
              </w:rPr>
              <w:t xml:space="preserve">Описание проблемы, на решение которой направлен предлагаемый способ регулирования, условий и факторов ее </w:t>
            </w:r>
            <w:r w:rsidRPr="00454641">
              <w:rPr>
                <w:sz w:val="18"/>
                <w:szCs w:val="18"/>
              </w:rPr>
              <w:t>существования (в том числе описание убытков в виде реального ущерба и упущенной выгоды, и их количественная оценка):</w:t>
            </w:r>
            <w:r w:rsidR="00D8236F" w:rsidRPr="00454641">
              <w:rPr>
                <w:sz w:val="18"/>
                <w:szCs w:val="18"/>
              </w:rPr>
              <w:t xml:space="preserve"> </w:t>
            </w:r>
            <w:proofErr w:type="gramStart"/>
            <w:r w:rsidR="00454641" w:rsidRPr="00454641">
              <w:rPr>
                <w:i/>
                <w:sz w:val="18"/>
                <w:szCs w:val="18"/>
              </w:rPr>
              <w:t>проблема</w:t>
            </w:r>
            <w:proofErr w:type="gramEnd"/>
            <w:r w:rsidR="00454641" w:rsidRPr="00454641">
              <w:rPr>
                <w:i/>
                <w:sz w:val="18"/>
                <w:szCs w:val="18"/>
              </w:rPr>
              <w:t xml:space="preserve"> на решение которой направлено предлагаемым проектом НПА правовое регулирование заключается в устранении количества произвольных установок некапитальных нестационарных объектов, и повышения общего состояния благоустройства </w:t>
            </w:r>
            <w:proofErr w:type="spellStart"/>
            <w:r w:rsidR="00454641" w:rsidRPr="00454641">
              <w:rPr>
                <w:i/>
                <w:sz w:val="18"/>
                <w:szCs w:val="18"/>
              </w:rPr>
              <w:t>гп</w:t>
            </w:r>
            <w:proofErr w:type="spellEnd"/>
            <w:r w:rsidR="00454641" w:rsidRPr="00454641">
              <w:rPr>
                <w:i/>
                <w:sz w:val="18"/>
                <w:szCs w:val="18"/>
              </w:rPr>
              <w:t xml:space="preserve"> Междуреченский.</w:t>
            </w:r>
          </w:p>
        </w:tc>
      </w:tr>
      <w:tr w:rsidR="001C696C" w:rsidRPr="003A2E79" w:rsidTr="00770128">
        <w:tc>
          <w:tcPr>
            <w:tcW w:w="342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3.2.</w:t>
            </w:r>
          </w:p>
        </w:tc>
        <w:tc>
          <w:tcPr>
            <w:tcW w:w="4658" w:type="pct"/>
            <w:shd w:val="clear" w:color="auto" w:fill="auto"/>
          </w:tcPr>
          <w:p w:rsidR="001F28A1" w:rsidRPr="001F28A1" w:rsidRDefault="001C696C" w:rsidP="00A33A68">
            <w:pPr>
              <w:pStyle w:val="ab"/>
              <w:ind w:firstLine="709"/>
              <w:jc w:val="both"/>
              <w:rPr>
                <w:sz w:val="18"/>
                <w:szCs w:val="18"/>
              </w:rPr>
            </w:pPr>
            <w:r w:rsidRPr="00906BF7">
              <w:rPr>
                <w:rFonts w:ascii="Times New Roman" w:hAnsi="Times New Roman"/>
                <w:sz w:val="18"/>
                <w:szCs w:val="18"/>
              </w:rPr>
              <w:t>Негативные эффекты, возникающие в связи с наличием проблемы:</w:t>
            </w:r>
            <w:r w:rsidR="00D8236F" w:rsidRPr="00906B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85866" w:rsidRPr="00E85866">
              <w:rPr>
                <w:rFonts w:ascii="Times New Roman" w:hAnsi="Times New Roman"/>
                <w:i/>
                <w:sz w:val="18"/>
                <w:szCs w:val="18"/>
              </w:rPr>
              <w:t>при отсутствии НПА</w:t>
            </w:r>
            <w:r w:rsidR="00E85866">
              <w:rPr>
                <w:rFonts w:ascii="Times New Roman" w:hAnsi="Times New Roman"/>
                <w:i/>
                <w:sz w:val="18"/>
                <w:szCs w:val="18"/>
              </w:rPr>
              <w:t xml:space="preserve"> на территории </w:t>
            </w:r>
            <w:proofErr w:type="spellStart"/>
            <w:r w:rsidR="00E85866">
              <w:rPr>
                <w:rFonts w:ascii="Times New Roman" w:hAnsi="Times New Roman"/>
                <w:i/>
                <w:sz w:val="18"/>
                <w:szCs w:val="18"/>
              </w:rPr>
              <w:t>гп</w:t>
            </w:r>
            <w:proofErr w:type="spellEnd"/>
            <w:r w:rsidR="00E85866">
              <w:rPr>
                <w:rFonts w:ascii="Times New Roman" w:hAnsi="Times New Roman"/>
                <w:i/>
                <w:sz w:val="18"/>
                <w:szCs w:val="18"/>
              </w:rPr>
              <w:t xml:space="preserve">. </w:t>
            </w:r>
            <w:proofErr w:type="gramStart"/>
            <w:r w:rsidR="00E85866">
              <w:rPr>
                <w:rFonts w:ascii="Times New Roman" w:hAnsi="Times New Roman"/>
                <w:i/>
                <w:sz w:val="18"/>
                <w:szCs w:val="18"/>
              </w:rPr>
              <w:t>Междуреченский</w:t>
            </w:r>
            <w:proofErr w:type="gramEnd"/>
            <w:r w:rsidR="00E85866">
              <w:rPr>
                <w:rFonts w:ascii="Times New Roman" w:hAnsi="Times New Roman"/>
                <w:i/>
                <w:sz w:val="18"/>
                <w:szCs w:val="18"/>
              </w:rPr>
              <w:t xml:space="preserve"> возможно систематическое</w:t>
            </w:r>
            <w:r w:rsidR="00E858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54641" w:rsidRPr="00906BF7">
              <w:rPr>
                <w:rFonts w:ascii="Times New Roman" w:hAnsi="Times New Roman"/>
                <w:i/>
                <w:sz w:val="18"/>
                <w:szCs w:val="18"/>
              </w:rPr>
              <w:t>нарушение благоустройства, а именно</w:t>
            </w:r>
            <w:r w:rsidR="00906BF7">
              <w:rPr>
                <w:rFonts w:ascii="Times New Roman" w:hAnsi="Times New Roman"/>
                <w:i/>
                <w:sz w:val="18"/>
                <w:szCs w:val="18"/>
              </w:rPr>
              <w:t>:</w:t>
            </w:r>
            <w:r w:rsidR="00454641" w:rsidRPr="00906BF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906BF7" w:rsidRPr="00906BF7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размещение некапитальных нестационарных сооружений на автомобильных дорогах и проездах, на пешеходных дорожках и пешеходных участках площадей, а также на расстоянии от проезжей части ближе, чем это установлено Правилами безопасности дорожного движения для разного вида транспортных развязок и дорог. </w:t>
            </w:r>
          </w:p>
        </w:tc>
      </w:tr>
      <w:tr w:rsidR="001C696C" w:rsidRPr="003A2E79" w:rsidTr="00770128">
        <w:trPr>
          <w:trHeight w:val="1268"/>
        </w:trPr>
        <w:tc>
          <w:tcPr>
            <w:tcW w:w="342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lastRenderedPageBreak/>
              <w:t>3.3.</w:t>
            </w:r>
          </w:p>
        </w:tc>
        <w:tc>
          <w:tcPr>
            <w:tcW w:w="4658" w:type="pct"/>
            <w:shd w:val="clear" w:color="auto" w:fill="auto"/>
          </w:tcPr>
          <w:p w:rsidR="00E85866" w:rsidRDefault="001C696C" w:rsidP="001423C7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  <w:r w:rsidR="001F28A1">
              <w:rPr>
                <w:sz w:val="18"/>
                <w:szCs w:val="18"/>
              </w:rPr>
              <w:t xml:space="preserve"> </w:t>
            </w:r>
          </w:p>
          <w:p w:rsidR="001C696C" w:rsidRPr="001F28A1" w:rsidRDefault="00A33A68" w:rsidP="00534F0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</w:rPr>
              <w:t>6 апреля 2017 год</w:t>
            </w:r>
            <w:r w:rsidR="00534F01">
              <w:rPr>
                <w:i/>
                <w:sz w:val="18"/>
                <w:szCs w:val="18"/>
              </w:rPr>
              <w:t>а</w:t>
            </w:r>
            <w:r>
              <w:rPr>
                <w:i/>
                <w:sz w:val="18"/>
                <w:szCs w:val="18"/>
              </w:rPr>
              <w:t xml:space="preserve">, согласно постановления </w:t>
            </w:r>
            <w:r w:rsidRPr="001F240A">
              <w:rPr>
                <w:i/>
                <w:sz w:val="18"/>
                <w:szCs w:val="18"/>
              </w:rPr>
              <w:t xml:space="preserve">главы района № 4-п </w:t>
            </w:r>
            <w:r w:rsidR="00534F01" w:rsidRPr="001F240A">
              <w:rPr>
                <w:i/>
                <w:sz w:val="18"/>
                <w:szCs w:val="18"/>
              </w:rPr>
              <w:t>от 6 марта 2017</w:t>
            </w:r>
            <w:r w:rsidR="00534F01">
              <w:rPr>
                <w:i/>
                <w:sz w:val="18"/>
                <w:szCs w:val="18"/>
              </w:rPr>
              <w:t xml:space="preserve"> года, были переданы </w:t>
            </w:r>
            <w:r w:rsidR="00534F01" w:rsidRPr="001F240A">
              <w:rPr>
                <w:i/>
                <w:sz w:val="18"/>
                <w:szCs w:val="18"/>
              </w:rPr>
              <w:t xml:space="preserve"> </w:t>
            </w:r>
            <w:r w:rsidRPr="001F240A">
              <w:rPr>
                <w:bCs/>
                <w:i/>
                <w:sz w:val="18"/>
                <w:szCs w:val="18"/>
              </w:rPr>
              <w:t>полномочи</w:t>
            </w:r>
            <w:r w:rsidR="00534F01">
              <w:rPr>
                <w:bCs/>
                <w:i/>
                <w:sz w:val="18"/>
                <w:szCs w:val="18"/>
              </w:rPr>
              <w:t>я</w:t>
            </w:r>
            <w:r w:rsidRPr="001F240A">
              <w:rPr>
                <w:bCs/>
                <w:i/>
                <w:sz w:val="18"/>
                <w:szCs w:val="18"/>
              </w:rPr>
              <w:t xml:space="preserve"> по решению вопросов местного значения органов местного самоуправления горо</w:t>
            </w:r>
            <w:r w:rsidR="00534F01">
              <w:rPr>
                <w:bCs/>
                <w:i/>
                <w:sz w:val="18"/>
                <w:szCs w:val="18"/>
              </w:rPr>
              <w:t>дского поселения Междуреченский на уровень администрации Кондинского района</w:t>
            </w:r>
            <w:proofErr w:type="gramStart"/>
            <w:r w:rsidR="00534F01">
              <w:rPr>
                <w:bCs/>
                <w:i/>
                <w:sz w:val="18"/>
                <w:szCs w:val="18"/>
              </w:rPr>
              <w:t>.</w:t>
            </w:r>
            <w:proofErr w:type="gramEnd"/>
            <w:r w:rsidR="00534F01">
              <w:rPr>
                <w:bCs/>
                <w:i/>
                <w:sz w:val="18"/>
                <w:szCs w:val="18"/>
              </w:rPr>
              <w:t xml:space="preserve"> Полномочия по выдаче разрешения на установку  </w:t>
            </w:r>
            <w:r w:rsidR="00534F01" w:rsidRPr="00906BF7">
              <w:rPr>
                <w:i/>
                <w:color w:val="000000"/>
                <w:sz w:val="18"/>
                <w:szCs w:val="18"/>
              </w:rPr>
              <w:t>некапитальных нестационарных сооружений</w:t>
            </w:r>
            <w:r w:rsidR="00534F01">
              <w:rPr>
                <w:i/>
                <w:color w:val="000000"/>
                <w:sz w:val="18"/>
                <w:szCs w:val="18"/>
              </w:rPr>
              <w:t xml:space="preserve"> были закреплены за Управлением архитектуры и градостроительства. В управлении архитектуры и градостроительства отсутствовал НПА по выдаче разрешения на установку </w:t>
            </w:r>
            <w:r w:rsidR="00534F01" w:rsidRPr="00CE6C4A">
              <w:rPr>
                <w:i/>
                <w:sz w:val="18"/>
                <w:szCs w:val="18"/>
              </w:rPr>
              <w:t xml:space="preserve">некапитальных нестационарных сооружений, произведений </w:t>
            </w:r>
            <w:proofErr w:type="spellStart"/>
            <w:r w:rsidR="00534F01" w:rsidRPr="00CE6C4A">
              <w:rPr>
                <w:i/>
                <w:sz w:val="18"/>
                <w:szCs w:val="18"/>
              </w:rPr>
              <w:t>монументально-декаративного</w:t>
            </w:r>
            <w:proofErr w:type="spellEnd"/>
            <w:r w:rsidR="00534F01" w:rsidRPr="00CE6C4A">
              <w:rPr>
                <w:i/>
                <w:sz w:val="18"/>
                <w:szCs w:val="18"/>
              </w:rPr>
              <w:t xml:space="preserve"> искусства на территории городского поселения </w:t>
            </w:r>
            <w:proofErr w:type="gramStart"/>
            <w:r w:rsidR="00534F01" w:rsidRPr="00CE6C4A">
              <w:rPr>
                <w:i/>
                <w:sz w:val="18"/>
                <w:szCs w:val="18"/>
              </w:rPr>
              <w:t>Междуреченский</w:t>
            </w:r>
            <w:proofErr w:type="gramEnd"/>
          </w:p>
        </w:tc>
      </w:tr>
      <w:tr w:rsidR="001C696C" w:rsidRPr="003A2E79" w:rsidTr="00770128">
        <w:tc>
          <w:tcPr>
            <w:tcW w:w="342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3.4.</w:t>
            </w:r>
          </w:p>
        </w:tc>
        <w:tc>
          <w:tcPr>
            <w:tcW w:w="4658" w:type="pct"/>
            <w:shd w:val="clear" w:color="auto" w:fill="auto"/>
          </w:tcPr>
          <w:p w:rsidR="001C696C" w:rsidRPr="00A33A68" w:rsidRDefault="001C696C" w:rsidP="00A33A6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3A2E79">
              <w:rPr>
                <w:sz w:val="18"/>
                <w:szCs w:val="18"/>
              </w:rPr>
              <w:t>Описание условий, при которых проблема может быть решена в целом без вмешательства со стороны государства:</w:t>
            </w:r>
            <w:r w:rsidR="001F28A1">
              <w:rPr>
                <w:sz w:val="18"/>
                <w:szCs w:val="18"/>
              </w:rPr>
              <w:t xml:space="preserve"> </w:t>
            </w:r>
            <w:r w:rsidR="00A33A68" w:rsidRPr="00534F01">
              <w:rPr>
                <w:i/>
                <w:sz w:val="18"/>
                <w:szCs w:val="18"/>
              </w:rPr>
              <w:t>согласно п. 4 Постановления Правительства ХМАО - Югры от 11.07.2014 N 257-п "Об установлении Перечня случаев, при которых не требуется получение разрешения на строительство на территории Ханты-Мансийского автономного округа - Югры"</w:t>
            </w:r>
            <w:r w:rsidR="00A33A68" w:rsidRPr="00534F01">
              <w:rPr>
                <w:rFonts w:eastAsiaTheme="minorHAnsi"/>
                <w:i/>
                <w:sz w:val="18"/>
                <w:szCs w:val="18"/>
                <w:lang w:eastAsia="en-US"/>
              </w:rPr>
              <w:t xml:space="preserve"> застройщик обязан согласовать проектную документацию с уполномоченным органом местного самоуправления муниципального образования Ханты-Мансийского автономного округа - Югры</w:t>
            </w:r>
            <w:proofErr w:type="gramEnd"/>
            <w:r w:rsidR="00A33A68" w:rsidRPr="00534F01">
              <w:rPr>
                <w:rFonts w:eastAsiaTheme="minorHAnsi"/>
                <w:i/>
                <w:sz w:val="18"/>
                <w:szCs w:val="18"/>
                <w:lang w:eastAsia="en-US"/>
              </w:rPr>
              <w:t>, а также получить разрешение на установку некапитальных нестационарных сооружений, произведений монументально-декоративного искусства в порядке, установленном правовым актом органа местного самоуправления муниципального образования Ханты-Мансийского автономного округа - Югры.</w:t>
            </w:r>
          </w:p>
        </w:tc>
      </w:tr>
      <w:tr w:rsidR="001C696C" w:rsidRPr="003A2E79" w:rsidTr="001F28A1">
        <w:trPr>
          <w:trHeight w:val="250"/>
        </w:trPr>
        <w:tc>
          <w:tcPr>
            <w:tcW w:w="342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3.5.</w:t>
            </w:r>
          </w:p>
        </w:tc>
        <w:tc>
          <w:tcPr>
            <w:tcW w:w="4658" w:type="pct"/>
            <w:shd w:val="clear" w:color="auto" w:fill="auto"/>
          </w:tcPr>
          <w:p w:rsidR="001C696C" w:rsidRPr="003A2E79" w:rsidRDefault="001C696C" w:rsidP="001F28A1">
            <w:pPr>
              <w:pBdr>
                <w:bottom w:val="single" w:sz="4" w:space="1" w:color="auto"/>
              </w:pBdr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sz w:val="18"/>
                <w:szCs w:val="18"/>
              </w:rPr>
              <w:t>Источники данных:</w:t>
            </w:r>
            <w:r w:rsidR="001F28A1">
              <w:rPr>
                <w:sz w:val="18"/>
                <w:szCs w:val="18"/>
              </w:rPr>
              <w:t xml:space="preserve"> </w:t>
            </w:r>
            <w:r w:rsidR="001F28A1" w:rsidRPr="00CE6C4A">
              <w:rPr>
                <w:i/>
                <w:sz w:val="18"/>
                <w:szCs w:val="18"/>
              </w:rPr>
              <w:t>отсутствуют</w:t>
            </w:r>
          </w:p>
        </w:tc>
      </w:tr>
      <w:tr w:rsidR="001C696C" w:rsidRPr="003A2E79" w:rsidTr="00770128">
        <w:tc>
          <w:tcPr>
            <w:tcW w:w="342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3.6.</w:t>
            </w:r>
          </w:p>
        </w:tc>
        <w:tc>
          <w:tcPr>
            <w:tcW w:w="4658" w:type="pct"/>
            <w:shd w:val="clear" w:color="auto" w:fill="auto"/>
          </w:tcPr>
          <w:p w:rsidR="001C696C" w:rsidRPr="003A2E79" w:rsidRDefault="001C696C" w:rsidP="001F28A1">
            <w:pPr>
              <w:pBdr>
                <w:bottom w:val="single" w:sz="4" w:space="1" w:color="auto"/>
              </w:pBdr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sz w:val="18"/>
                <w:szCs w:val="18"/>
              </w:rPr>
              <w:t>Иная информация о проблеме:</w:t>
            </w:r>
            <w:r w:rsidR="001F28A1">
              <w:rPr>
                <w:sz w:val="18"/>
                <w:szCs w:val="18"/>
              </w:rPr>
              <w:t xml:space="preserve"> </w:t>
            </w:r>
            <w:r w:rsidR="001F28A1">
              <w:rPr>
                <w:rFonts w:eastAsia="Calibri"/>
                <w:i/>
                <w:sz w:val="18"/>
                <w:szCs w:val="18"/>
                <w:lang w:eastAsia="en-US"/>
              </w:rPr>
              <w:t>отсутствует</w:t>
            </w:r>
          </w:p>
        </w:tc>
      </w:tr>
    </w:tbl>
    <w:p w:rsidR="001C696C" w:rsidRPr="003A2E79" w:rsidRDefault="001C696C" w:rsidP="001C696C">
      <w:pPr>
        <w:jc w:val="center"/>
        <w:rPr>
          <w:sz w:val="18"/>
          <w:szCs w:val="18"/>
        </w:rPr>
      </w:pPr>
    </w:p>
    <w:p w:rsidR="001C696C" w:rsidRPr="003A2E79" w:rsidRDefault="001C696C" w:rsidP="001C696C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 xml:space="preserve">4. Опыт решения </w:t>
      </w:r>
      <w:proofErr w:type="gramStart"/>
      <w:r w:rsidRPr="003A2E79">
        <w:rPr>
          <w:sz w:val="18"/>
          <w:szCs w:val="18"/>
        </w:rPr>
        <w:t>аналогичных проблем</w:t>
      </w:r>
      <w:proofErr w:type="gramEnd"/>
      <w:r w:rsidRPr="003A2E79">
        <w:rPr>
          <w:sz w:val="18"/>
          <w:szCs w:val="18"/>
        </w:rPr>
        <w:t xml:space="preserve"> в других субъектах </w:t>
      </w:r>
    </w:p>
    <w:p w:rsidR="001C696C" w:rsidRPr="003A2E79" w:rsidRDefault="001C696C" w:rsidP="001C696C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>Российской Федерации, в том числе в автономном округе, международный опыт в соответствующих сферах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5"/>
        <w:gridCol w:w="8786"/>
      </w:tblGrid>
      <w:tr w:rsidR="001C696C" w:rsidRPr="003A2E79" w:rsidTr="00770128">
        <w:tc>
          <w:tcPr>
            <w:tcW w:w="410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4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.1.</w:t>
            </w:r>
          </w:p>
        </w:tc>
        <w:tc>
          <w:tcPr>
            <w:tcW w:w="4590" w:type="pct"/>
            <w:shd w:val="clear" w:color="auto" w:fill="auto"/>
          </w:tcPr>
          <w:p w:rsidR="001C696C" w:rsidRDefault="001C696C" w:rsidP="00770128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Опыт решения </w:t>
            </w:r>
            <w:proofErr w:type="gramStart"/>
            <w:r w:rsidRPr="003A2E79">
              <w:rPr>
                <w:sz w:val="18"/>
                <w:szCs w:val="18"/>
              </w:rPr>
              <w:t>аналогичных проблем</w:t>
            </w:r>
            <w:proofErr w:type="gramEnd"/>
            <w:r w:rsidRPr="003A2E79">
              <w:rPr>
                <w:sz w:val="18"/>
                <w:szCs w:val="18"/>
              </w:rPr>
              <w:t xml:space="preserve"> в других субъектах Российской Федерации, в том числе в автономном округе, международный опыт в соответствующих сферах деятельности:</w:t>
            </w:r>
          </w:p>
          <w:p w:rsidR="001F28A1" w:rsidRPr="00CE6C4A" w:rsidRDefault="001F28A1" w:rsidP="001F28A1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CE6C4A">
              <w:rPr>
                <w:rFonts w:eastAsiaTheme="minorHAnsi"/>
                <w:i/>
                <w:sz w:val="18"/>
                <w:szCs w:val="18"/>
                <w:lang w:eastAsia="en-US"/>
              </w:rPr>
              <w:t xml:space="preserve">Постановление Администрации </w:t>
            </w:r>
            <w:proofErr w:type="spellStart"/>
            <w:r w:rsidRPr="00CE6C4A">
              <w:rPr>
                <w:rFonts w:eastAsiaTheme="minorHAnsi"/>
                <w:i/>
                <w:sz w:val="18"/>
                <w:szCs w:val="18"/>
                <w:lang w:eastAsia="en-US"/>
              </w:rPr>
              <w:t>Нижневартовск</w:t>
            </w:r>
            <w:r w:rsidR="001F240A">
              <w:rPr>
                <w:rFonts w:eastAsiaTheme="minorHAnsi"/>
                <w:i/>
                <w:sz w:val="18"/>
                <w:szCs w:val="18"/>
                <w:lang w:eastAsia="en-US"/>
              </w:rPr>
              <w:t>ого</w:t>
            </w:r>
            <w:proofErr w:type="spellEnd"/>
            <w:r w:rsidR="001F240A">
              <w:rPr>
                <w:rFonts w:eastAsiaTheme="minorHAnsi"/>
                <w:i/>
                <w:sz w:val="18"/>
                <w:szCs w:val="18"/>
                <w:lang w:eastAsia="en-US"/>
              </w:rPr>
              <w:t xml:space="preserve"> района от 04.10.2017 N 2023</w:t>
            </w:r>
            <w:r w:rsidRPr="00CE6C4A">
              <w:rPr>
                <w:rFonts w:eastAsiaTheme="minorHAnsi"/>
                <w:i/>
                <w:sz w:val="18"/>
                <w:szCs w:val="18"/>
                <w:lang w:eastAsia="en-US"/>
              </w:rPr>
              <w:t xml:space="preserve">"Об утверждении Порядка выдачи разрешения на установку некапитальных нестационарных сооружений, произведений монументально-декоративного искусства на межселенной территории </w:t>
            </w:r>
            <w:proofErr w:type="spellStart"/>
            <w:r w:rsidRPr="00CE6C4A">
              <w:rPr>
                <w:rFonts w:eastAsiaTheme="minorHAnsi"/>
                <w:i/>
                <w:sz w:val="18"/>
                <w:szCs w:val="18"/>
                <w:lang w:eastAsia="en-US"/>
              </w:rPr>
              <w:t>Нижневартовского</w:t>
            </w:r>
            <w:proofErr w:type="spellEnd"/>
            <w:r w:rsidRPr="00CE6C4A">
              <w:rPr>
                <w:rFonts w:eastAsiaTheme="minorHAnsi"/>
                <w:i/>
                <w:sz w:val="18"/>
                <w:szCs w:val="18"/>
                <w:lang w:eastAsia="en-US"/>
              </w:rPr>
              <w:t xml:space="preserve"> района"</w:t>
            </w:r>
          </w:p>
          <w:p w:rsidR="001F28A1" w:rsidRPr="00CE6C4A" w:rsidRDefault="001F28A1" w:rsidP="001F28A1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CE6C4A">
              <w:rPr>
                <w:rFonts w:eastAsiaTheme="minorHAnsi"/>
                <w:i/>
                <w:sz w:val="18"/>
                <w:szCs w:val="18"/>
                <w:lang w:eastAsia="en-US"/>
              </w:rPr>
              <w:t xml:space="preserve">Постановление Администрации города </w:t>
            </w:r>
            <w:proofErr w:type="spellStart"/>
            <w:r w:rsidRPr="00CE6C4A">
              <w:rPr>
                <w:rFonts w:eastAsiaTheme="minorHAnsi"/>
                <w:i/>
                <w:sz w:val="18"/>
                <w:szCs w:val="18"/>
                <w:lang w:eastAsia="en-US"/>
              </w:rPr>
              <w:t>Мегиона</w:t>
            </w:r>
            <w:proofErr w:type="spellEnd"/>
            <w:r w:rsidRPr="00CE6C4A">
              <w:rPr>
                <w:rFonts w:eastAsiaTheme="minorHAnsi"/>
                <w:i/>
                <w:sz w:val="18"/>
                <w:szCs w:val="18"/>
                <w:lang w:eastAsia="en-US"/>
              </w:rPr>
              <w:t xml:space="preserve"> от 03.11.2016 N 2657 "Об утверждении Административного регламента предоставления муниципальной услуги "Выдача разрешения на установку некапитальных нестационарных сооружений, произведений монументально-декоративного искусства"</w:t>
            </w:r>
          </w:p>
          <w:p w:rsidR="001C696C" w:rsidRPr="001F28A1" w:rsidRDefault="001F28A1" w:rsidP="001F240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E6C4A">
              <w:rPr>
                <w:rFonts w:eastAsiaTheme="minorHAnsi"/>
                <w:i/>
                <w:sz w:val="18"/>
                <w:szCs w:val="18"/>
                <w:lang w:eastAsia="en-US"/>
              </w:rPr>
              <w:t>Постановление Администрации гор</w:t>
            </w:r>
            <w:r w:rsidR="00CE6C4A">
              <w:rPr>
                <w:rFonts w:eastAsiaTheme="minorHAnsi"/>
                <w:i/>
                <w:sz w:val="18"/>
                <w:szCs w:val="18"/>
                <w:lang w:eastAsia="en-US"/>
              </w:rPr>
              <w:t xml:space="preserve">ода </w:t>
            </w:r>
            <w:proofErr w:type="spellStart"/>
            <w:r w:rsidR="00CE6C4A">
              <w:rPr>
                <w:rFonts w:eastAsiaTheme="minorHAnsi"/>
                <w:i/>
                <w:sz w:val="18"/>
                <w:szCs w:val="18"/>
                <w:lang w:eastAsia="en-US"/>
              </w:rPr>
              <w:t>Югорска</w:t>
            </w:r>
            <w:proofErr w:type="spellEnd"/>
            <w:r w:rsidR="00CE6C4A">
              <w:rPr>
                <w:rFonts w:eastAsiaTheme="minorHAnsi"/>
                <w:i/>
                <w:sz w:val="18"/>
                <w:szCs w:val="18"/>
                <w:lang w:eastAsia="en-US"/>
              </w:rPr>
              <w:t xml:space="preserve"> от 13.02.2015 N 981</w:t>
            </w:r>
            <w:r w:rsidRPr="00CE6C4A">
              <w:rPr>
                <w:rFonts w:eastAsiaTheme="minorHAnsi"/>
                <w:i/>
                <w:sz w:val="18"/>
                <w:szCs w:val="18"/>
                <w:lang w:eastAsia="en-US"/>
              </w:rPr>
              <w:t xml:space="preserve">"Об утверждении Порядка выдачи разрешения на установку некапитальных нестационарных сооружений, произведений монументально-декоративного искусства на территории города </w:t>
            </w:r>
            <w:proofErr w:type="spellStart"/>
            <w:r w:rsidRPr="00CE6C4A">
              <w:rPr>
                <w:rFonts w:eastAsiaTheme="minorHAnsi"/>
                <w:i/>
                <w:sz w:val="18"/>
                <w:szCs w:val="18"/>
                <w:lang w:eastAsia="en-US"/>
              </w:rPr>
              <w:t>Югорска</w:t>
            </w:r>
            <w:proofErr w:type="spellEnd"/>
            <w:r w:rsidRPr="00CE6C4A">
              <w:rPr>
                <w:rFonts w:eastAsiaTheme="minorHAnsi"/>
                <w:i/>
                <w:sz w:val="18"/>
                <w:szCs w:val="18"/>
                <w:lang w:eastAsia="en-US"/>
              </w:rPr>
              <w:t>"</w:t>
            </w:r>
          </w:p>
        </w:tc>
      </w:tr>
      <w:tr w:rsidR="001C696C" w:rsidRPr="003A2E79" w:rsidTr="00770128">
        <w:tc>
          <w:tcPr>
            <w:tcW w:w="410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4.2.</w:t>
            </w:r>
          </w:p>
        </w:tc>
        <w:tc>
          <w:tcPr>
            <w:tcW w:w="4590" w:type="pct"/>
            <w:shd w:val="clear" w:color="auto" w:fill="auto"/>
          </w:tcPr>
          <w:p w:rsidR="001C696C" w:rsidRPr="003A2E79" w:rsidRDefault="001C696C" w:rsidP="001F28A1">
            <w:pPr>
              <w:pBdr>
                <w:bottom w:val="single" w:sz="4" w:space="1" w:color="auto"/>
              </w:pBdr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sz w:val="18"/>
                <w:szCs w:val="18"/>
              </w:rPr>
              <w:t>Источники данных:</w:t>
            </w:r>
            <w:r w:rsidR="001F28A1">
              <w:rPr>
                <w:sz w:val="18"/>
                <w:szCs w:val="18"/>
              </w:rPr>
              <w:t xml:space="preserve"> </w:t>
            </w:r>
            <w:proofErr w:type="spellStart"/>
            <w:r w:rsidR="001F28A1" w:rsidRPr="001F28A1">
              <w:rPr>
                <w:i/>
                <w:sz w:val="18"/>
                <w:szCs w:val="18"/>
              </w:rPr>
              <w:t>КонсультантПлюс</w:t>
            </w:r>
            <w:proofErr w:type="spellEnd"/>
          </w:p>
        </w:tc>
      </w:tr>
    </w:tbl>
    <w:p w:rsidR="001C696C" w:rsidRPr="003A2E79" w:rsidRDefault="001C696C" w:rsidP="001C696C">
      <w:pPr>
        <w:jc w:val="center"/>
        <w:rPr>
          <w:sz w:val="18"/>
          <w:szCs w:val="18"/>
        </w:rPr>
      </w:pPr>
    </w:p>
    <w:p w:rsidR="001C696C" w:rsidRPr="003A2E79" w:rsidRDefault="001C696C" w:rsidP="001C696C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 xml:space="preserve">5.  Цели предлагаемого регулирования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7"/>
        <w:gridCol w:w="3715"/>
        <w:gridCol w:w="771"/>
        <w:gridCol w:w="4215"/>
      </w:tblGrid>
      <w:tr w:rsidR="001C696C" w:rsidRPr="003A2E79" w:rsidTr="001F28A1">
        <w:trPr>
          <w:trHeight w:val="570"/>
        </w:trPr>
        <w:tc>
          <w:tcPr>
            <w:tcW w:w="405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5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.1.</w:t>
            </w:r>
          </w:p>
        </w:tc>
        <w:tc>
          <w:tcPr>
            <w:tcW w:w="1962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Цели предлагаемого регулирования:</w:t>
            </w:r>
          </w:p>
        </w:tc>
        <w:tc>
          <w:tcPr>
            <w:tcW w:w="407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5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.2.</w:t>
            </w:r>
          </w:p>
        </w:tc>
        <w:tc>
          <w:tcPr>
            <w:tcW w:w="2227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Установленные сроки достижения целей предлагаемого регулирования:</w:t>
            </w:r>
          </w:p>
        </w:tc>
      </w:tr>
      <w:tr w:rsidR="001C696C" w:rsidRPr="003A2E79" w:rsidTr="00770128">
        <w:trPr>
          <w:trHeight w:val="367"/>
        </w:trPr>
        <w:tc>
          <w:tcPr>
            <w:tcW w:w="2366" w:type="pct"/>
            <w:gridSpan w:val="2"/>
            <w:shd w:val="clear" w:color="auto" w:fill="auto"/>
          </w:tcPr>
          <w:p w:rsidR="001C696C" w:rsidRPr="00CE6C4A" w:rsidRDefault="00534F01" w:rsidP="000B19EB">
            <w:pPr>
              <w:spacing w:after="200"/>
              <w:contextualSpacing/>
              <w:jc w:val="both"/>
              <w:rPr>
                <w:rFonts w:eastAsia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>Определение условий</w:t>
            </w:r>
            <w:r w:rsidR="001F28A1" w:rsidRPr="00CE6C4A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1F28A1" w:rsidRPr="00CE6C4A">
              <w:rPr>
                <w:i/>
                <w:sz w:val="18"/>
                <w:szCs w:val="18"/>
              </w:rPr>
              <w:t xml:space="preserve">выдачи  разрешения на установку некапитальных нестационарных сооружений, произведений </w:t>
            </w:r>
            <w:proofErr w:type="spellStart"/>
            <w:r w:rsidR="001F28A1" w:rsidRPr="00CE6C4A">
              <w:rPr>
                <w:i/>
                <w:sz w:val="18"/>
                <w:szCs w:val="18"/>
              </w:rPr>
              <w:t>монументально-декаративного</w:t>
            </w:r>
            <w:proofErr w:type="spellEnd"/>
            <w:r w:rsidR="001F28A1" w:rsidRPr="00CE6C4A">
              <w:rPr>
                <w:i/>
                <w:sz w:val="18"/>
                <w:szCs w:val="18"/>
              </w:rPr>
              <w:t xml:space="preserve"> искусства на территории городского поселения </w:t>
            </w:r>
            <w:proofErr w:type="gramStart"/>
            <w:r w:rsidR="001F28A1" w:rsidRPr="00CE6C4A">
              <w:rPr>
                <w:i/>
                <w:sz w:val="18"/>
                <w:szCs w:val="18"/>
              </w:rPr>
              <w:t>Междуреченский</w:t>
            </w:r>
            <w:proofErr w:type="gramEnd"/>
          </w:p>
        </w:tc>
        <w:tc>
          <w:tcPr>
            <w:tcW w:w="2634" w:type="pct"/>
            <w:gridSpan w:val="2"/>
            <w:shd w:val="clear" w:color="auto" w:fill="auto"/>
          </w:tcPr>
          <w:p w:rsidR="001C696C" w:rsidRPr="00CE6C4A" w:rsidRDefault="001F28A1" w:rsidP="00770128">
            <w:pPr>
              <w:spacing w:after="200"/>
              <w:contextualSpacing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CE6C4A">
              <w:rPr>
                <w:rFonts w:eastAsia="Calibri"/>
                <w:i/>
                <w:sz w:val="18"/>
                <w:szCs w:val="18"/>
                <w:lang w:eastAsia="en-US"/>
              </w:rPr>
              <w:t>Апрель 2018 года</w:t>
            </w:r>
          </w:p>
        </w:tc>
      </w:tr>
      <w:tr w:rsidR="001F240A" w:rsidRPr="003A2E79" w:rsidTr="00770128">
        <w:trPr>
          <w:trHeight w:val="367"/>
        </w:trPr>
        <w:tc>
          <w:tcPr>
            <w:tcW w:w="2366" w:type="pct"/>
            <w:gridSpan w:val="2"/>
            <w:shd w:val="clear" w:color="auto" w:fill="auto"/>
          </w:tcPr>
          <w:p w:rsidR="001F240A" w:rsidRPr="00CE6C4A" w:rsidRDefault="001F240A" w:rsidP="000B19EB">
            <w:pPr>
              <w:spacing w:after="200"/>
              <w:contextualSpacing/>
              <w:jc w:val="both"/>
              <w:rPr>
                <w:rFonts w:eastAsia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Соблюдение действующих правил благоустройства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гп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Междуреченский</w:t>
            </w:r>
            <w:proofErr w:type="gram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634" w:type="pct"/>
            <w:gridSpan w:val="2"/>
            <w:shd w:val="clear" w:color="auto" w:fill="auto"/>
          </w:tcPr>
          <w:p w:rsidR="001F240A" w:rsidRPr="00CE6C4A" w:rsidRDefault="001F240A" w:rsidP="00770128">
            <w:pPr>
              <w:spacing w:after="200"/>
              <w:contextualSpacing/>
              <w:rPr>
                <w:rFonts w:eastAsia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>После вступления в силу проекта НПА</w:t>
            </w:r>
          </w:p>
        </w:tc>
      </w:tr>
      <w:tr w:rsidR="001C696C" w:rsidRPr="003A2E79" w:rsidTr="001F28A1">
        <w:tc>
          <w:tcPr>
            <w:tcW w:w="405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5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3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595" w:type="pct"/>
            <w:gridSpan w:val="3"/>
            <w:shd w:val="clear" w:color="auto" w:fill="auto"/>
          </w:tcPr>
          <w:p w:rsidR="001C696C" w:rsidRPr="001F28A1" w:rsidRDefault="001C696C" w:rsidP="001F28A1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Обоснование соответствия целей предлагаемого регулирования принципам правового регулирования</w:t>
            </w:r>
            <w:r w:rsidR="001F28A1">
              <w:rPr>
                <w:sz w:val="18"/>
                <w:szCs w:val="18"/>
              </w:rPr>
              <w:t xml:space="preserve">: </w:t>
            </w:r>
            <w:r w:rsidR="001F28A1" w:rsidRPr="008C0E34">
              <w:rPr>
                <w:rFonts w:ascii="yandex-sans" w:hAnsi="yandex-sans"/>
                <w:i/>
                <w:iCs/>
                <w:color w:val="000000"/>
                <w:sz w:val="18"/>
                <w:szCs w:val="18"/>
                <w:shd w:val="clear" w:color="auto" w:fill="FFFFFF"/>
              </w:rPr>
              <w:t>Реализация данной цели способствует обеспечению экономической и социальной стабильности</w:t>
            </w:r>
          </w:p>
        </w:tc>
      </w:tr>
      <w:tr w:rsidR="001C696C" w:rsidRPr="003A2E79" w:rsidTr="001F28A1">
        <w:tc>
          <w:tcPr>
            <w:tcW w:w="405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5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4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595" w:type="pct"/>
            <w:gridSpan w:val="3"/>
            <w:shd w:val="clear" w:color="auto" w:fill="auto"/>
          </w:tcPr>
          <w:p w:rsidR="001C696C" w:rsidRPr="003A2E79" w:rsidRDefault="001C696C" w:rsidP="00770128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Иная информация о целях предлагаемого регулирования:</w:t>
            </w:r>
            <w:r w:rsidR="001F28A1">
              <w:rPr>
                <w:sz w:val="18"/>
                <w:szCs w:val="18"/>
              </w:rPr>
              <w:t xml:space="preserve"> </w:t>
            </w:r>
            <w:r w:rsidR="001F28A1" w:rsidRPr="008C0E34">
              <w:rPr>
                <w:i/>
                <w:sz w:val="18"/>
                <w:szCs w:val="18"/>
              </w:rPr>
              <w:t>отсутствует</w:t>
            </w:r>
          </w:p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1C696C" w:rsidRPr="003A2E79" w:rsidRDefault="001C696C" w:rsidP="001C696C">
      <w:pPr>
        <w:jc w:val="center"/>
        <w:rPr>
          <w:sz w:val="18"/>
          <w:szCs w:val="18"/>
        </w:rPr>
      </w:pPr>
    </w:p>
    <w:p w:rsidR="001C696C" w:rsidRPr="003A2E79" w:rsidRDefault="001C696C" w:rsidP="001C696C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 xml:space="preserve">6. Описание предлагаемого регулирования и иных возможных </w:t>
      </w:r>
    </w:p>
    <w:p w:rsidR="001C696C" w:rsidRPr="003A2E79" w:rsidRDefault="001C696C" w:rsidP="001C696C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>способов решения проблемы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5"/>
        <w:gridCol w:w="8786"/>
      </w:tblGrid>
      <w:tr w:rsidR="001C696C" w:rsidRPr="003A2E79" w:rsidTr="00770128">
        <w:tc>
          <w:tcPr>
            <w:tcW w:w="410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6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.1.</w:t>
            </w:r>
          </w:p>
        </w:tc>
        <w:tc>
          <w:tcPr>
            <w:tcW w:w="4590" w:type="pct"/>
            <w:shd w:val="clear" w:color="auto" w:fill="auto"/>
          </w:tcPr>
          <w:p w:rsidR="001C696C" w:rsidRPr="003A2E79" w:rsidRDefault="001C696C" w:rsidP="00770128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Описание предлагаемого способа решения проблемы и </w:t>
            </w:r>
            <w:proofErr w:type="gramStart"/>
            <w:r w:rsidRPr="003A2E79">
              <w:rPr>
                <w:sz w:val="18"/>
                <w:szCs w:val="18"/>
              </w:rPr>
              <w:t>преодоления</w:t>
            </w:r>
            <w:proofErr w:type="gramEnd"/>
            <w:r w:rsidRPr="003A2E79">
              <w:rPr>
                <w:sz w:val="18"/>
                <w:szCs w:val="18"/>
              </w:rPr>
              <w:t xml:space="preserve"> связанных с ней негативных эффектов:</w:t>
            </w:r>
          </w:p>
          <w:p w:rsidR="001C696C" w:rsidRPr="00CE6C4A" w:rsidRDefault="00534F01" w:rsidP="00534F01">
            <w:pPr>
              <w:spacing w:after="200"/>
              <w:contextualSpacing/>
              <w:jc w:val="both"/>
              <w:rPr>
                <w:rFonts w:eastAsia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В порядке будет определен пакет документов и основания отказа в выдаче разрешения на установку </w:t>
            </w:r>
            <w:r w:rsidRPr="00CE6C4A">
              <w:rPr>
                <w:i/>
                <w:sz w:val="18"/>
                <w:szCs w:val="18"/>
              </w:rPr>
              <w:t xml:space="preserve">некапитальных нестационарных сооружений, произведений </w:t>
            </w:r>
            <w:proofErr w:type="spellStart"/>
            <w:r w:rsidRPr="00CE6C4A">
              <w:rPr>
                <w:i/>
                <w:sz w:val="18"/>
                <w:szCs w:val="18"/>
              </w:rPr>
              <w:t>монументально-декаративного</w:t>
            </w:r>
            <w:proofErr w:type="spellEnd"/>
            <w:r w:rsidRPr="00CE6C4A">
              <w:rPr>
                <w:i/>
                <w:sz w:val="18"/>
                <w:szCs w:val="18"/>
              </w:rPr>
              <w:t xml:space="preserve"> искусства</w:t>
            </w:r>
            <w:r w:rsidR="00952F21">
              <w:rPr>
                <w:i/>
                <w:sz w:val="18"/>
                <w:szCs w:val="18"/>
              </w:rPr>
              <w:t xml:space="preserve">. А так же </w:t>
            </w:r>
            <w:proofErr w:type="gramStart"/>
            <w:r w:rsidR="00952F21">
              <w:rPr>
                <w:i/>
                <w:sz w:val="18"/>
                <w:szCs w:val="18"/>
              </w:rPr>
              <w:t>условия</w:t>
            </w:r>
            <w:proofErr w:type="gramEnd"/>
            <w:r w:rsidR="00952F21">
              <w:rPr>
                <w:i/>
                <w:sz w:val="18"/>
                <w:szCs w:val="18"/>
              </w:rPr>
              <w:t xml:space="preserve"> которым должно соответствовать размещение сооружений.</w:t>
            </w:r>
          </w:p>
        </w:tc>
      </w:tr>
      <w:tr w:rsidR="001C696C" w:rsidRPr="003A2E79" w:rsidTr="00770128">
        <w:tc>
          <w:tcPr>
            <w:tcW w:w="410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6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.2.</w:t>
            </w:r>
          </w:p>
        </w:tc>
        <w:tc>
          <w:tcPr>
            <w:tcW w:w="4590" w:type="pct"/>
            <w:shd w:val="clear" w:color="auto" w:fill="auto"/>
          </w:tcPr>
          <w:p w:rsidR="001C696C" w:rsidRPr="003A2E79" w:rsidRDefault="001C696C" w:rsidP="001F240A">
            <w:pPr>
              <w:pBdr>
                <w:bottom w:val="single" w:sz="4" w:space="1" w:color="auto"/>
              </w:pBd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sz w:val="18"/>
                <w:szCs w:val="18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  <w:r w:rsidR="001F240A">
              <w:rPr>
                <w:sz w:val="18"/>
                <w:szCs w:val="18"/>
              </w:rPr>
              <w:t xml:space="preserve"> </w:t>
            </w:r>
            <w:r w:rsidR="001F240A">
              <w:rPr>
                <w:rFonts w:eastAsia="Calibri"/>
                <w:i/>
                <w:sz w:val="18"/>
                <w:szCs w:val="18"/>
                <w:lang w:eastAsia="en-US"/>
              </w:rPr>
              <w:t>иных способов решения проблемы не найдено</w:t>
            </w:r>
          </w:p>
        </w:tc>
      </w:tr>
      <w:tr w:rsidR="001C696C" w:rsidRPr="003A2E79" w:rsidTr="00770128">
        <w:tc>
          <w:tcPr>
            <w:tcW w:w="410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6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.3.</w:t>
            </w:r>
          </w:p>
        </w:tc>
        <w:tc>
          <w:tcPr>
            <w:tcW w:w="4590" w:type="pct"/>
            <w:shd w:val="clear" w:color="auto" w:fill="auto"/>
          </w:tcPr>
          <w:p w:rsidR="001C696C" w:rsidRPr="00CE6C4A" w:rsidRDefault="001C696C" w:rsidP="00CE6C4A">
            <w:p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E6C4A">
              <w:rPr>
                <w:sz w:val="18"/>
                <w:szCs w:val="18"/>
              </w:rPr>
              <w:t>Обоснование выбора предлагаемого способа решения проблемы:</w:t>
            </w:r>
            <w:r w:rsidR="001F28A1" w:rsidRPr="00CE6C4A">
              <w:rPr>
                <w:rFonts w:ascii="yandex-sans" w:hAnsi="yandex-sans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Согласно постановлению Правительства Ханты-Мансийского автономного </w:t>
            </w:r>
            <w:proofErr w:type="spellStart"/>
            <w:r w:rsidR="001F28A1" w:rsidRPr="00CE6C4A">
              <w:rPr>
                <w:rFonts w:ascii="yandex-sans" w:hAnsi="yandex-sans"/>
                <w:i/>
                <w:iCs/>
                <w:color w:val="000000"/>
                <w:sz w:val="18"/>
                <w:szCs w:val="18"/>
                <w:shd w:val="clear" w:color="auto" w:fill="FFFFFF"/>
              </w:rPr>
              <w:t>округа-Югры</w:t>
            </w:r>
            <w:proofErr w:type="spellEnd"/>
            <w:r w:rsidR="001F28A1" w:rsidRPr="00CE6C4A">
              <w:rPr>
                <w:rFonts w:ascii="yandex-sans" w:hAnsi="yandex-sans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от 11.07.2014 № 257-п «Об установлении перечня случаев, при которых не требуется получение разрешения на строительство </w:t>
            </w:r>
            <w:r w:rsidR="00CE6C4A">
              <w:rPr>
                <w:rFonts w:ascii="yandex-sans" w:hAnsi="yandex-sans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на территории Ханты-Мансийского </w:t>
            </w:r>
            <w:r w:rsidR="001F28A1" w:rsidRPr="00CE6C4A">
              <w:rPr>
                <w:rFonts w:ascii="yandex-sans" w:hAnsi="yandex-sans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автономного </w:t>
            </w:r>
            <w:proofErr w:type="spellStart"/>
            <w:r w:rsidR="001F28A1" w:rsidRPr="00CE6C4A">
              <w:rPr>
                <w:rFonts w:ascii="yandex-sans" w:hAnsi="yandex-sans"/>
                <w:i/>
                <w:iCs/>
                <w:color w:val="000000"/>
                <w:sz w:val="18"/>
                <w:szCs w:val="18"/>
                <w:shd w:val="clear" w:color="auto" w:fill="FFFFFF"/>
              </w:rPr>
              <w:t>округа-Югры</w:t>
            </w:r>
            <w:proofErr w:type="spellEnd"/>
            <w:r w:rsidR="001F28A1" w:rsidRPr="00CE6C4A">
              <w:rPr>
                <w:rFonts w:ascii="yandex-sans" w:hAnsi="yandex-sans"/>
                <w:i/>
                <w:iCs/>
                <w:color w:val="000000"/>
                <w:sz w:val="18"/>
                <w:szCs w:val="18"/>
                <w:shd w:val="clear" w:color="auto" w:fill="FFFFFF"/>
              </w:rPr>
              <w:t>»;</w:t>
            </w:r>
          </w:p>
        </w:tc>
      </w:tr>
      <w:tr w:rsidR="001C696C" w:rsidRPr="003A2E79" w:rsidTr="00770128">
        <w:tc>
          <w:tcPr>
            <w:tcW w:w="410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6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.4.</w:t>
            </w:r>
          </w:p>
        </w:tc>
        <w:tc>
          <w:tcPr>
            <w:tcW w:w="4590" w:type="pct"/>
            <w:shd w:val="clear" w:color="auto" w:fill="auto"/>
          </w:tcPr>
          <w:p w:rsidR="001C696C" w:rsidRPr="003A2E79" w:rsidRDefault="001C696C" w:rsidP="001F28A1">
            <w:pPr>
              <w:pBdr>
                <w:bottom w:val="single" w:sz="4" w:space="1" w:color="auto"/>
              </w:pBdr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sz w:val="18"/>
                <w:szCs w:val="18"/>
              </w:rPr>
              <w:t xml:space="preserve">Иная информация о предлагаемом способе решения </w:t>
            </w:r>
            <w:proofErr w:type="spellStart"/>
            <w:r w:rsidRPr="003A2E79">
              <w:rPr>
                <w:sz w:val="18"/>
                <w:szCs w:val="18"/>
              </w:rPr>
              <w:t>проблемы</w:t>
            </w:r>
            <w:proofErr w:type="gramStart"/>
            <w:r w:rsidRPr="003A2E79">
              <w:rPr>
                <w:sz w:val="18"/>
                <w:szCs w:val="18"/>
              </w:rPr>
              <w:t>:</w:t>
            </w:r>
            <w:r w:rsidR="001F28A1">
              <w:rPr>
                <w:rFonts w:eastAsia="Calibri"/>
                <w:i/>
                <w:sz w:val="18"/>
                <w:szCs w:val="18"/>
                <w:lang w:eastAsia="en-US"/>
              </w:rPr>
              <w:t>о</w:t>
            </w:r>
            <w:proofErr w:type="gramEnd"/>
            <w:r w:rsidR="001F28A1">
              <w:rPr>
                <w:rFonts w:eastAsia="Calibri"/>
                <w:i/>
                <w:sz w:val="18"/>
                <w:szCs w:val="18"/>
                <w:lang w:eastAsia="en-US"/>
              </w:rPr>
              <w:t>тсутствует</w:t>
            </w:r>
            <w:proofErr w:type="spellEnd"/>
          </w:p>
        </w:tc>
      </w:tr>
    </w:tbl>
    <w:p w:rsidR="00952F21" w:rsidRDefault="00952F21" w:rsidP="001C696C">
      <w:pPr>
        <w:spacing w:before="240"/>
        <w:jc w:val="center"/>
        <w:rPr>
          <w:sz w:val="18"/>
          <w:szCs w:val="18"/>
        </w:rPr>
      </w:pPr>
    </w:p>
    <w:p w:rsidR="001C696C" w:rsidRPr="003A2E79" w:rsidRDefault="001C696C" w:rsidP="001C696C">
      <w:pPr>
        <w:spacing w:before="240"/>
        <w:jc w:val="center"/>
        <w:rPr>
          <w:sz w:val="18"/>
          <w:szCs w:val="18"/>
        </w:rPr>
      </w:pPr>
      <w:r w:rsidRPr="003A2E79">
        <w:rPr>
          <w:sz w:val="18"/>
          <w:szCs w:val="18"/>
        </w:rPr>
        <w:lastRenderedPageBreak/>
        <w:t>7. Основные группы субъектов предпринимательской и инвестиционной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"/>
        <w:gridCol w:w="3763"/>
        <w:gridCol w:w="780"/>
        <w:gridCol w:w="4151"/>
      </w:tblGrid>
      <w:tr w:rsidR="001C696C" w:rsidRPr="003A2E79" w:rsidTr="00770128">
        <w:trPr>
          <w:trHeight w:val="55"/>
        </w:trPr>
        <w:tc>
          <w:tcPr>
            <w:tcW w:w="409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7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.1.</w:t>
            </w:r>
          </w:p>
        </w:tc>
        <w:tc>
          <w:tcPr>
            <w:tcW w:w="1987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Группа участников отношений:</w:t>
            </w:r>
          </w:p>
        </w:tc>
        <w:tc>
          <w:tcPr>
            <w:tcW w:w="412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7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.2.</w:t>
            </w:r>
          </w:p>
        </w:tc>
        <w:tc>
          <w:tcPr>
            <w:tcW w:w="2192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Оценка количества участников отношений:</w:t>
            </w:r>
          </w:p>
        </w:tc>
      </w:tr>
      <w:tr w:rsidR="001C696C" w:rsidRPr="003A2E79" w:rsidTr="00770128">
        <w:trPr>
          <w:trHeight w:val="701"/>
        </w:trPr>
        <w:tc>
          <w:tcPr>
            <w:tcW w:w="2396" w:type="pct"/>
            <w:gridSpan w:val="2"/>
            <w:shd w:val="clear" w:color="auto" w:fill="auto"/>
          </w:tcPr>
          <w:p w:rsidR="00726426" w:rsidRPr="00726426" w:rsidRDefault="00726426" w:rsidP="00726426">
            <w:pPr>
              <w:autoSpaceDE w:val="0"/>
              <w:autoSpaceDN w:val="0"/>
              <w:contextualSpacing/>
              <w:jc w:val="both"/>
              <w:rPr>
                <w:i/>
                <w:sz w:val="18"/>
                <w:szCs w:val="18"/>
              </w:rPr>
            </w:pPr>
            <w:r w:rsidRPr="00726426">
              <w:rPr>
                <w:i/>
                <w:sz w:val="18"/>
                <w:szCs w:val="18"/>
              </w:rPr>
              <w:t xml:space="preserve">Заявителями на предоставление муниципальной услуги являются  физические или юридические лица, заинтересованные в размещении некапитальных нестационарных сооружений, произведений монументально-декоративного искусства на территории городского поселения </w:t>
            </w:r>
            <w:proofErr w:type="gramStart"/>
            <w:r w:rsidRPr="00726426">
              <w:rPr>
                <w:i/>
                <w:sz w:val="18"/>
                <w:szCs w:val="18"/>
              </w:rPr>
              <w:t>Междуреченский</w:t>
            </w:r>
            <w:proofErr w:type="gramEnd"/>
            <w:r w:rsidRPr="00726426">
              <w:rPr>
                <w:i/>
                <w:sz w:val="18"/>
                <w:szCs w:val="18"/>
              </w:rPr>
              <w:t>.</w:t>
            </w:r>
          </w:p>
          <w:p w:rsidR="001C696C" w:rsidRPr="003A2E79" w:rsidRDefault="001C696C" w:rsidP="0077012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04" w:type="pct"/>
            <w:gridSpan w:val="2"/>
            <w:shd w:val="clear" w:color="auto" w:fill="auto"/>
          </w:tcPr>
          <w:p w:rsidR="001C696C" w:rsidRPr="00CE6C4A" w:rsidRDefault="00726426" w:rsidP="00770128">
            <w:pPr>
              <w:spacing w:after="200"/>
              <w:contextualSpacing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CE6C4A">
              <w:rPr>
                <w:i/>
                <w:sz w:val="18"/>
                <w:szCs w:val="18"/>
              </w:rPr>
              <w:t>Количество не ограничено</w:t>
            </w:r>
            <w:r w:rsidR="001F240A">
              <w:rPr>
                <w:i/>
                <w:sz w:val="18"/>
                <w:szCs w:val="18"/>
              </w:rPr>
              <w:t>, т.к. услуга носит заявительный характер</w:t>
            </w:r>
          </w:p>
        </w:tc>
      </w:tr>
      <w:tr w:rsidR="001C696C" w:rsidRPr="003A2E79" w:rsidTr="00770128">
        <w:tc>
          <w:tcPr>
            <w:tcW w:w="409" w:type="pc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F240A">
              <w:rPr>
                <w:rFonts w:eastAsia="Calibri"/>
                <w:sz w:val="18"/>
                <w:szCs w:val="18"/>
                <w:lang w:eastAsia="en-US"/>
              </w:rPr>
              <w:t>7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1F240A"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591" w:type="pct"/>
            <w:gridSpan w:val="3"/>
            <w:shd w:val="clear" w:color="auto" w:fill="auto"/>
          </w:tcPr>
          <w:p w:rsidR="001C696C" w:rsidRPr="003A2E79" w:rsidRDefault="001C696C" w:rsidP="00726426">
            <w:pPr>
              <w:pBdr>
                <w:bottom w:val="single" w:sz="4" w:space="1" w:color="auto"/>
              </w:pBdr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sz w:val="18"/>
                <w:szCs w:val="18"/>
              </w:rPr>
              <w:t>Источники данных:</w:t>
            </w:r>
            <w:r w:rsidR="00726426">
              <w:rPr>
                <w:sz w:val="18"/>
                <w:szCs w:val="18"/>
              </w:rPr>
              <w:t xml:space="preserve"> </w:t>
            </w:r>
          </w:p>
        </w:tc>
      </w:tr>
    </w:tbl>
    <w:p w:rsidR="001C696C" w:rsidRPr="003A2E79" w:rsidRDefault="001C696C" w:rsidP="00952F21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 xml:space="preserve">7.1. Анализ </w:t>
      </w:r>
      <w:proofErr w:type="gramStart"/>
      <w:r w:rsidRPr="003A2E79">
        <w:rPr>
          <w:sz w:val="18"/>
          <w:szCs w:val="18"/>
        </w:rPr>
        <w:t>влияния социально-экономических последствий</w:t>
      </w:r>
      <w:r w:rsidR="00952F21">
        <w:rPr>
          <w:sz w:val="18"/>
          <w:szCs w:val="18"/>
        </w:rPr>
        <w:t xml:space="preserve"> </w:t>
      </w:r>
      <w:r w:rsidRPr="003A2E79">
        <w:rPr>
          <w:sz w:val="18"/>
          <w:szCs w:val="18"/>
        </w:rPr>
        <w:t>реализации проекта муниципального нормативного правового акта</w:t>
      </w:r>
      <w:proofErr w:type="gramEnd"/>
      <w:r w:rsidRPr="003A2E79">
        <w:rPr>
          <w:sz w:val="18"/>
          <w:szCs w:val="18"/>
        </w:rPr>
        <w:t xml:space="preserve"> на деятельность субъектов малого и среднего предпринимательства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2"/>
        <w:gridCol w:w="1872"/>
        <w:gridCol w:w="936"/>
        <w:gridCol w:w="1767"/>
        <w:gridCol w:w="153"/>
        <w:gridCol w:w="13"/>
        <w:gridCol w:w="553"/>
        <w:gridCol w:w="1505"/>
      </w:tblGrid>
      <w:tr w:rsidR="001C696C" w:rsidRPr="003A2E79" w:rsidTr="00952F21">
        <w:trPr>
          <w:trHeight w:val="427"/>
        </w:trPr>
        <w:tc>
          <w:tcPr>
            <w:tcW w:w="2915" w:type="pct"/>
            <w:gridSpan w:val="3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7.1.1. Оценка структуры регулируемых субъектов по категориям</w:t>
            </w:r>
          </w:p>
        </w:tc>
        <w:tc>
          <w:tcPr>
            <w:tcW w:w="1299" w:type="pct"/>
            <w:gridSpan w:val="4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Количественная (интервальная оценка)</w:t>
            </w:r>
          </w:p>
        </w:tc>
        <w:tc>
          <w:tcPr>
            <w:tcW w:w="786" w:type="pct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Удельный вес</w:t>
            </w:r>
            <w:proofErr w:type="gramStart"/>
            <w:r w:rsidRPr="003A2E79">
              <w:rPr>
                <w:rFonts w:eastAsia="Calibri"/>
                <w:sz w:val="18"/>
                <w:szCs w:val="18"/>
                <w:lang w:eastAsia="en-US"/>
              </w:rPr>
              <w:t xml:space="preserve"> (%)</w:t>
            </w:r>
            <w:proofErr w:type="gramEnd"/>
          </w:p>
        </w:tc>
      </w:tr>
      <w:tr w:rsidR="00CE6C4A" w:rsidRPr="003A2E79" w:rsidTr="00952F21">
        <w:trPr>
          <w:trHeight w:val="264"/>
        </w:trPr>
        <w:tc>
          <w:tcPr>
            <w:tcW w:w="2915" w:type="pct"/>
            <w:gridSpan w:val="3"/>
            <w:shd w:val="clear" w:color="auto" w:fill="auto"/>
          </w:tcPr>
          <w:p w:rsidR="00CE6C4A" w:rsidRPr="003A2E79" w:rsidRDefault="00CE6C4A" w:rsidP="00770128">
            <w:pPr>
              <w:tabs>
                <w:tab w:val="center" w:pos="2922"/>
                <w:tab w:val="left" w:pos="5016"/>
              </w:tabs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3A2E79">
              <w:rPr>
                <w:rFonts w:eastAsia="Calibri"/>
                <w:sz w:val="18"/>
                <w:szCs w:val="18"/>
                <w:lang w:eastAsia="en-US"/>
              </w:rPr>
              <w:t>Микропредприятия</w:t>
            </w:r>
            <w:proofErr w:type="spellEnd"/>
          </w:p>
        </w:tc>
        <w:tc>
          <w:tcPr>
            <w:tcW w:w="1299" w:type="pct"/>
            <w:gridSpan w:val="4"/>
            <w:shd w:val="clear" w:color="auto" w:fill="auto"/>
          </w:tcPr>
          <w:p w:rsidR="00CE6C4A" w:rsidRPr="00CE6C4A" w:rsidRDefault="006268BB" w:rsidP="006268BB">
            <w:pPr>
              <w:spacing w:after="200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>359</w:t>
            </w:r>
          </w:p>
        </w:tc>
        <w:tc>
          <w:tcPr>
            <w:tcW w:w="786" w:type="pct"/>
          </w:tcPr>
          <w:p w:rsidR="00CE6C4A" w:rsidRPr="003A2E79" w:rsidRDefault="006268BB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98,9</w:t>
            </w:r>
          </w:p>
        </w:tc>
      </w:tr>
      <w:tr w:rsidR="00CE6C4A" w:rsidRPr="003A2E79" w:rsidTr="00952F21">
        <w:trPr>
          <w:trHeight w:val="282"/>
        </w:trPr>
        <w:tc>
          <w:tcPr>
            <w:tcW w:w="2915" w:type="pct"/>
            <w:gridSpan w:val="3"/>
            <w:shd w:val="clear" w:color="auto" w:fill="auto"/>
          </w:tcPr>
          <w:p w:rsidR="00CE6C4A" w:rsidRPr="003A2E79" w:rsidRDefault="00CE6C4A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Малые предприятия</w:t>
            </w:r>
          </w:p>
        </w:tc>
        <w:tc>
          <w:tcPr>
            <w:tcW w:w="1299" w:type="pct"/>
            <w:gridSpan w:val="4"/>
            <w:shd w:val="clear" w:color="auto" w:fill="auto"/>
          </w:tcPr>
          <w:p w:rsidR="00CE6C4A" w:rsidRPr="003A2E79" w:rsidRDefault="006268BB" w:rsidP="006268B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86" w:type="pct"/>
          </w:tcPr>
          <w:p w:rsidR="00CE6C4A" w:rsidRPr="003A2E79" w:rsidRDefault="006268BB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0,83</w:t>
            </w:r>
          </w:p>
        </w:tc>
      </w:tr>
      <w:tr w:rsidR="00CE6C4A" w:rsidRPr="003A2E79" w:rsidTr="00952F21">
        <w:trPr>
          <w:trHeight w:val="272"/>
        </w:trPr>
        <w:tc>
          <w:tcPr>
            <w:tcW w:w="2915" w:type="pct"/>
            <w:gridSpan w:val="3"/>
            <w:shd w:val="clear" w:color="auto" w:fill="auto"/>
          </w:tcPr>
          <w:p w:rsidR="00CE6C4A" w:rsidRPr="003A2E79" w:rsidRDefault="00CE6C4A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Средние предприятия</w:t>
            </w:r>
          </w:p>
        </w:tc>
        <w:tc>
          <w:tcPr>
            <w:tcW w:w="1299" w:type="pct"/>
            <w:gridSpan w:val="4"/>
            <w:shd w:val="clear" w:color="auto" w:fill="auto"/>
          </w:tcPr>
          <w:p w:rsidR="00CE6C4A" w:rsidRPr="003A2E79" w:rsidRDefault="006268BB" w:rsidP="006268B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86" w:type="pct"/>
          </w:tcPr>
          <w:p w:rsidR="00CE6C4A" w:rsidRPr="003A2E79" w:rsidRDefault="006268BB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0,27</w:t>
            </w:r>
          </w:p>
        </w:tc>
      </w:tr>
      <w:tr w:rsidR="00CE6C4A" w:rsidRPr="003A2E79" w:rsidTr="00952F21">
        <w:trPr>
          <w:trHeight w:val="262"/>
        </w:trPr>
        <w:tc>
          <w:tcPr>
            <w:tcW w:w="2915" w:type="pct"/>
            <w:gridSpan w:val="3"/>
            <w:shd w:val="clear" w:color="auto" w:fill="auto"/>
          </w:tcPr>
          <w:p w:rsidR="00CE6C4A" w:rsidRPr="003A2E79" w:rsidRDefault="00CE6C4A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Крупные предприятия</w:t>
            </w:r>
          </w:p>
        </w:tc>
        <w:tc>
          <w:tcPr>
            <w:tcW w:w="1299" w:type="pct"/>
            <w:gridSpan w:val="4"/>
            <w:shd w:val="clear" w:color="auto" w:fill="auto"/>
          </w:tcPr>
          <w:p w:rsidR="00CE6C4A" w:rsidRPr="003A2E79" w:rsidRDefault="006268BB" w:rsidP="006268B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86" w:type="pct"/>
          </w:tcPr>
          <w:p w:rsidR="00CE6C4A" w:rsidRPr="003A2E79" w:rsidRDefault="006268BB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1C696C" w:rsidRPr="003A2E79" w:rsidTr="00952F21">
        <w:trPr>
          <w:trHeight w:val="279"/>
        </w:trPr>
        <w:tc>
          <w:tcPr>
            <w:tcW w:w="5000" w:type="pct"/>
            <w:gridSpan w:val="8"/>
            <w:shd w:val="clear" w:color="auto" w:fill="auto"/>
          </w:tcPr>
          <w:p w:rsidR="001C696C" w:rsidRPr="003A2E79" w:rsidRDefault="001C696C" w:rsidP="006268BB">
            <w:pPr>
              <w:pBdr>
                <w:bottom w:val="single" w:sz="4" w:space="1" w:color="auto"/>
              </w:pBdr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sz w:val="18"/>
                <w:szCs w:val="18"/>
              </w:rPr>
              <w:t>7.1.2. Источники данных:</w:t>
            </w:r>
            <w:r w:rsidR="006268BB">
              <w:rPr>
                <w:sz w:val="18"/>
                <w:szCs w:val="18"/>
              </w:rPr>
              <w:t xml:space="preserve"> </w:t>
            </w:r>
            <w:r w:rsidR="006268BB">
              <w:rPr>
                <w:rFonts w:eastAsia="Calibri"/>
                <w:i/>
                <w:sz w:val="18"/>
                <w:szCs w:val="18"/>
                <w:lang w:eastAsia="en-US"/>
              </w:rPr>
              <w:t>статистика</w:t>
            </w:r>
          </w:p>
        </w:tc>
      </w:tr>
      <w:tr w:rsidR="001C696C" w:rsidRPr="003A2E79" w:rsidTr="00952F21">
        <w:trPr>
          <w:trHeight w:val="439"/>
        </w:trPr>
        <w:tc>
          <w:tcPr>
            <w:tcW w:w="5000" w:type="pct"/>
            <w:gridSpan w:val="8"/>
            <w:shd w:val="clear" w:color="auto" w:fill="auto"/>
          </w:tcPr>
          <w:p w:rsidR="001C696C" w:rsidRPr="003A2E79" w:rsidRDefault="001C696C" w:rsidP="00952F21">
            <w:p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 xml:space="preserve">7.1.3. Оценка влияния проекта </w:t>
            </w:r>
            <w:r w:rsidRPr="003A2E79">
              <w:rPr>
                <w:sz w:val="18"/>
                <w:szCs w:val="18"/>
              </w:rPr>
              <w:t>муниципального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 xml:space="preserve"> нормативного правового акта на достижение целевых ориентиров Стратегии развития малого и среднего предпринимательства в Российской Федерации</w:t>
            </w:r>
            <w:r w:rsidRPr="003A2E79">
              <w:rPr>
                <w:rFonts w:eastAsia="Calibri"/>
                <w:sz w:val="18"/>
                <w:szCs w:val="18"/>
                <w:vertAlign w:val="superscript"/>
                <w:lang w:eastAsia="en-US"/>
              </w:rPr>
              <w:footnoteReference w:id="1"/>
            </w:r>
            <w:r w:rsidR="00952F21">
              <w:rPr>
                <w:rFonts w:eastAsia="Calibri"/>
                <w:i/>
                <w:sz w:val="18"/>
                <w:szCs w:val="18"/>
                <w:lang w:eastAsia="en-US"/>
              </w:rPr>
              <w:t xml:space="preserve"> не повлияет</w:t>
            </w:r>
          </w:p>
        </w:tc>
      </w:tr>
      <w:tr w:rsidR="001C696C" w:rsidRPr="003A2E79" w:rsidTr="00952F21">
        <w:trPr>
          <w:trHeight w:val="390"/>
        </w:trPr>
        <w:tc>
          <w:tcPr>
            <w:tcW w:w="2426" w:type="pct"/>
            <w:gridSpan w:val="2"/>
            <w:vMerge w:val="restart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7.1.4. Описание социально-экономических последствий реализации проекта нормативного правового акта</w:t>
            </w:r>
          </w:p>
        </w:tc>
        <w:tc>
          <w:tcPr>
            <w:tcW w:w="2574" w:type="pct"/>
            <w:gridSpan w:val="6"/>
          </w:tcPr>
          <w:p w:rsidR="001C696C" w:rsidRPr="003A2E79" w:rsidRDefault="001C696C" w:rsidP="0077012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7.1.5 Количественная оценка</w:t>
            </w:r>
          </w:p>
        </w:tc>
      </w:tr>
      <w:tr w:rsidR="001C696C" w:rsidRPr="003A2E79" w:rsidTr="00952F21">
        <w:trPr>
          <w:trHeight w:val="52"/>
        </w:trPr>
        <w:tc>
          <w:tcPr>
            <w:tcW w:w="2426" w:type="pct"/>
            <w:gridSpan w:val="2"/>
            <w:vMerge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2" w:type="pct"/>
            <w:gridSpan w:val="2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Единовременные</w:t>
            </w:r>
            <w:r w:rsidR="00255854">
              <w:rPr>
                <w:rFonts w:eastAsia="Calibri"/>
                <w:sz w:val="18"/>
                <w:szCs w:val="18"/>
                <w:lang w:eastAsia="en-US"/>
              </w:rPr>
              <w:t xml:space="preserve"> (тыс</w:t>
            </w:r>
            <w:proofErr w:type="gramStart"/>
            <w:r w:rsidR="00255854">
              <w:rPr>
                <w:rFonts w:eastAsia="Calibri"/>
                <w:sz w:val="18"/>
                <w:szCs w:val="18"/>
                <w:lang w:eastAsia="en-US"/>
              </w:rPr>
              <w:t>.р</w:t>
            </w:r>
            <w:proofErr w:type="gramEnd"/>
            <w:r w:rsidR="00255854">
              <w:rPr>
                <w:rFonts w:eastAsia="Calibri"/>
                <w:sz w:val="18"/>
                <w:szCs w:val="18"/>
                <w:lang w:eastAsia="en-US"/>
              </w:rPr>
              <w:t>уб.)</w:t>
            </w:r>
          </w:p>
        </w:tc>
        <w:tc>
          <w:tcPr>
            <w:tcW w:w="1162" w:type="pct"/>
            <w:gridSpan w:val="4"/>
          </w:tcPr>
          <w:p w:rsidR="00255854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Периодические</w:t>
            </w:r>
            <w:r w:rsidR="0025585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1C696C" w:rsidRPr="003A2E79" w:rsidRDefault="00255854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(тыс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>уб.)</w:t>
            </w:r>
          </w:p>
        </w:tc>
      </w:tr>
      <w:tr w:rsidR="001C696C" w:rsidRPr="003A2E79" w:rsidTr="00952F21">
        <w:trPr>
          <w:trHeight w:val="287"/>
        </w:trPr>
        <w:tc>
          <w:tcPr>
            <w:tcW w:w="5000" w:type="pct"/>
            <w:gridSpan w:val="8"/>
            <w:shd w:val="clear" w:color="auto" w:fill="auto"/>
          </w:tcPr>
          <w:p w:rsidR="001C696C" w:rsidRPr="003A2E79" w:rsidRDefault="001C696C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Содержательные издержки</w:t>
            </w:r>
            <w:r w:rsidRPr="003A2E79">
              <w:rPr>
                <w:rFonts w:eastAsia="Calibri"/>
                <w:sz w:val="18"/>
                <w:szCs w:val="18"/>
                <w:vertAlign w:val="superscript"/>
                <w:lang w:eastAsia="en-US"/>
              </w:rPr>
              <w:footnoteReference w:id="2"/>
            </w:r>
          </w:p>
        </w:tc>
      </w:tr>
      <w:tr w:rsidR="00255854" w:rsidRPr="003A2E79" w:rsidTr="00952F21">
        <w:trPr>
          <w:trHeight w:val="52"/>
        </w:trPr>
        <w:tc>
          <w:tcPr>
            <w:tcW w:w="2426" w:type="pct"/>
            <w:gridSpan w:val="2"/>
            <w:shd w:val="clear" w:color="auto" w:fill="auto"/>
          </w:tcPr>
          <w:p w:rsidR="00255854" w:rsidRPr="00952F21" w:rsidRDefault="00952F21" w:rsidP="00255854">
            <w:pPr>
              <w:spacing w:after="200"/>
              <w:contextualSpacing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952F21">
              <w:rPr>
                <w:rFonts w:eastAsia="Calibri"/>
                <w:i/>
                <w:sz w:val="18"/>
                <w:szCs w:val="18"/>
                <w:lang w:eastAsia="en-US"/>
              </w:rPr>
              <w:t xml:space="preserve">Проектом постановления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не предусмотрены содержательные издержки</w:t>
            </w:r>
          </w:p>
        </w:tc>
        <w:tc>
          <w:tcPr>
            <w:tcW w:w="1499" w:type="pct"/>
            <w:gridSpan w:val="4"/>
          </w:tcPr>
          <w:p w:rsidR="00255854" w:rsidRPr="003A2E79" w:rsidRDefault="00255854" w:rsidP="00255854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75" w:type="pct"/>
            <w:gridSpan w:val="2"/>
          </w:tcPr>
          <w:p w:rsidR="00255854" w:rsidRPr="003A2E79" w:rsidRDefault="00255854" w:rsidP="00255854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55854" w:rsidRPr="003A2E79" w:rsidTr="00770128">
        <w:trPr>
          <w:trHeight w:val="293"/>
        </w:trPr>
        <w:tc>
          <w:tcPr>
            <w:tcW w:w="5000" w:type="pct"/>
            <w:gridSpan w:val="8"/>
            <w:shd w:val="clear" w:color="auto" w:fill="auto"/>
          </w:tcPr>
          <w:p w:rsidR="00255854" w:rsidRPr="003A2E79" w:rsidRDefault="00255854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Информационные издержки</w:t>
            </w:r>
            <w:r w:rsidRPr="003A2E79">
              <w:rPr>
                <w:rFonts w:eastAsia="Calibri"/>
                <w:sz w:val="18"/>
                <w:szCs w:val="18"/>
                <w:vertAlign w:val="superscript"/>
                <w:lang w:eastAsia="en-US"/>
              </w:rPr>
              <w:footnoteReference w:id="3"/>
            </w:r>
          </w:p>
        </w:tc>
      </w:tr>
      <w:tr w:rsidR="000857B8" w:rsidRPr="003A2E79" w:rsidTr="00952F21">
        <w:trPr>
          <w:trHeight w:val="52"/>
        </w:trPr>
        <w:tc>
          <w:tcPr>
            <w:tcW w:w="2426" w:type="pct"/>
            <w:gridSpan w:val="2"/>
            <w:shd w:val="clear" w:color="auto" w:fill="auto"/>
          </w:tcPr>
          <w:p w:rsidR="000857B8" w:rsidRPr="00255854" w:rsidRDefault="000857B8" w:rsidP="000857B8">
            <w:pPr>
              <w:spacing w:after="200"/>
              <w:contextualSpacing/>
              <w:rPr>
                <w:rFonts w:eastAsia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>р</w:t>
            </w:r>
            <w:r w:rsidRPr="00255854">
              <w:rPr>
                <w:rFonts w:eastAsia="Calibri"/>
                <w:i/>
                <w:sz w:val="18"/>
                <w:szCs w:val="18"/>
                <w:lang w:eastAsia="en-US"/>
              </w:rPr>
              <w:t>азработка проектной документации</w:t>
            </w:r>
          </w:p>
        </w:tc>
        <w:tc>
          <w:tcPr>
            <w:tcW w:w="1499" w:type="pct"/>
            <w:gridSpan w:val="4"/>
          </w:tcPr>
          <w:p w:rsidR="000857B8" w:rsidRPr="00952F21" w:rsidRDefault="00952F21" w:rsidP="000857B8">
            <w:pPr>
              <w:spacing w:after="200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952F21">
              <w:rPr>
                <w:rFonts w:eastAsia="Calibri"/>
                <w:i/>
                <w:sz w:val="18"/>
                <w:szCs w:val="18"/>
                <w:lang w:eastAsia="en-US"/>
              </w:rPr>
              <w:t>Устанавливается индивидуально, в зависимости от планируемого объекта</w:t>
            </w:r>
          </w:p>
        </w:tc>
        <w:tc>
          <w:tcPr>
            <w:tcW w:w="1075" w:type="pct"/>
            <w:gridSpan w:val="2"/>
          </w:tcPr>
          <w:p w:rsidR="000857B8" w:rsidRPr="003A2E79" w:rsidRDefault="000857B8" w:rsidP="0077012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55854" w:rsidRPr="003A2E79" w:rsidTr="00952F21">
        <w:trPr>
          <w:trHeight w:val="258"/>
        </w:trPr>
        <w:tc>
          <w:tcPr>
            <w:tcW w:w="5000" w:type="pct"/>
            <w:gridSpan w:val="8"/>
            <w:shd w:val="clear" w:color="auto" w:fill="auto"/>
          </w:tcPr>
          <w:p w:rsidR="00255854" w:rsidRPr="003A2E79" w:rsidRDefault="00255854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Преимущества и (или) иные выгоды</w:t>
            </w:r>
            <w:r w:rsidRPr="003A2E79">
              <w:rPr>
                <w:rFonts w:eastAsia="Calibri"/>
                <w:sz w:val="18"/>
                <w:szCs w:val="18"/>
                <w:vertAlign w:val="superscript"/>
                <w:lang w:eastAsia="en-US"/>
              </w:rPr>
              <w:footnoteReference w:id="4"/>
            </w:r>
          </w:p>
        </w:tc>
      </w:tr>
      <w:tr w:rsidR="00255854" w:rsidRPr="003A2E79" w:rsidTr="00952F21">
        <w:trPr>
          <w:trHeight w:val="52"/>
        </w:trPr>
        <w:tc>
          <w:tcPr>
            <w:tcW w:w="2426" w:type="pct"/>
            <w:gridSpan w:val="2"/>
            <w:shd w:val="clear" w:color="auto" w:fill="auto"/>
          </w:tcPr>
          <w:p w:rsidR="00255854" w:rsidRPr="000857B8" w:rsidRDefault="000857B8" w:rsidP="00770128">
            <w:pPr>
              <w:spacing w:after="200"/>
              <w:contextualSpacing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0857B8">
              <w:rPr>
                <w:rFonts w:eastAsia="Calibri"/>
                <w:i/>
                <w:sz w:val="18"/>
                <w:szCs w:val="18"/>
                <w:lang w:eastAsia="en-US"/>
              </w:rPr>
              <w:t xml:space="preserve">Доход от использования </w:t>
            </w:r>
            <w:proofErr w:type="gramStart"/>
            <w:r w:rsidRPr="000857B8">
              <w:rPr>
                <w:i/>
                <w:sz w:val="18"/>
                <w:szCs w:val="18"/>
              </w:rPr>
              <w:t>некапитальных</w:t>
            </w:r>
            <w:proofErr w:type="gramEnd"/>
            <w:r w:rsidRPr="000857B8">
              <w:rPr>
                <w:i/>
                <w:sz w:val="18"/>
                <w:szCs w:val="18"/>
              </w:rPr>
              <w:t xml:space="preserve"> нестационарного сооружения, и (или) произведения </w:t>
            </w:r>
            <w:proofErr w:type="spellStart"/>
            <w:r w:rsidRPr="000857B8">
              <w:rPr>
                <w:i/>
                <w:sz w:val="18"/>
                <w:szCs w:val="18"/>
              </w:rPr>
              <w:t>монументально-декаративного</w:t>
            </w:r>
            <w:proofErr w:type="spellEnd"/>
            <w:r w:rsidRPr="000857B8">
              <w:rPr>
                <w:i/>
                <w:sz w:val="18"/>
                <w:szCs w:val="18"/>
              </w:rPr>
              <w:t xml:space="preserve"> искусства</w:t>
            </w:r>
          </w:p>
        </w:tc>
        <w:tc>
          <w:tcPr>
            <w:tcW w:w="1499" w:type="pct"/>
            <w:gridSpan w:val="4"/>
          </w:tcPr>
          <w:p w:rsidR="00255854" w:rsidRPr="003A2E79" w:rsidRDefault="00255854" w:rsidP="000857B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75" w:type="pct"/>
            <w:gridSpan w:val="2"/>
          </w:tcPr>
          <w:p w:rsidR="00255854" w:rsidRPr="00952F21" w:rsidRDefault="00952F21" w:rsidP="000857B8">
            <w:pPr>
              <w:spacing w:after="200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952F21">
              <w:rPr>
                <w:rFonts w:eastAsia="Calibri"/>
                <w:i/>
                <w:sz w:val="18"/>
                <w:szCs w:val="18"/>
                <w:lang w:eastAsia="en-US"/>
              </w:rPr>
              <w:t>Невозможно оценить</w:t>
            </w:r>
          </w:p>
        </w:tc>
      </w:tr>
      <w:tr w:rsidR="00255854" w:rsidRPr="003A2E79" w:rsidTr="00770128">
        <w:trPr>
          <w:trHeight w:val="52"/>
        </w:trPr>
        <w:tc>
          <w:tcPr>
            <w:tcW w:w="5000" w:type="pct"/>
            <w:gridSpan w:val="8"/>
            <w:shd w:val="clear" w:color="auto" w:fill="auto"/>
          </w:tcPr>
          <w:p w:rsidR="00255854" w:rsidRPr="003A2E79" w:rsidRDefault="00255854" w:rsidP="0077012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7.6.1. Итого:</w:t>
            </w:r>
          </w:p>
        </w:tc>
      </w:tr>
      <w:tr w:rsidR="00952F21" w:rsidRPr="003A2E79" w:rsidTr="00952F21">
        <w:trPr>
          <w:trHeight w:val="625"/>
        </w:trPr>
        <w:tc>
          <w:tcPr>
            <w:tcW w:w="2426" w:type="pct"/>
            <w:gridSpan w:val="2"/>
            <w:shd w:val="clear" w:color="auto" w:fill="auto"/>
          </w:tcPr>
          <w:p w:rsidR="00952F21" w:rsidRPr="003A2E79" w:rsidRDefault="00952F21" w:rsidP="0077012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Издержки (содержательные и информационные)</w:t>
            </w:r>
          </w:p>
        </w:tc>
        <w:tc>
          <w:tcPr>
            <w:tcW w:w="1499" w:type="pct"/>
            <w:gridSpan w:val="4"/>
          </w:tcPr>
          <w:p w:rsidR="00952F21" w:rsidRPr="00952F21" w:rsidRDefault="00952F21" w:rsidP="00952F21">
            <w:pPr>
              <w:spacing w:after="200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952F21">
              <w:rPr>
                <w:rFonts w:eastAsia="Calibri"/>
                <w:i/>
                <w:sz w:val="18"/>
                <w:szCs w:val="18"/>
                <w:lang w:eastAsia="en-US"/>
              </w:rPr>
              <w:t>Устанавливается индивидуально, в зависимости от планируемого объекта</w:t>
            </w:r>
          </w:p>
        </w:tc>
        <w:tc>
          <w:tcPr>
            <w:tcW w:w="1075" w:type="pct"/>
            <w:gridSpan w:val="2"/>
          </w:tcPr>
          <w:p w:rsidR="00952F21" w:rsidRPr="00952F21" w:rsidRDefault="00952F21" w:rsidP="00952F21">
            <w:pPr>
              <w:spacing w:after="200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</w:p>
        </w:tc>
      </w:tr>
      <w:tr w:rsidR="00255854" w:rsidRPr="003A2E79" w:rsidTr="00952F21">
        <w:trPr>
          <w:trHeight w:val="52"/>
        </w:trPr>
        <w:tc>
          <w:tcPr>
            <w:tcW w:w="2426" w:type="pct"/>
            <w:gridSpan w:val="2"/>
            <w:shd w:val="clear" w:color="auto" w:fill="auto"/>
          </w:tcPr>
          <w:p w:rsidR="00255854" w:rsidRPr="003A2E79" w:rsidRDefault="00255854" w:rsidP="0077012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Преимущества и (или) иные выгоды</w:t>
            </w:r>
          </w:p>
        </w:tc>
        <w:tc>
          <w:tcPr>
            <w:tcW w:w="1499" w:type="pct"/>
            <w:gridSpan w:val="4"/>
          </w:tcPr>
          <w:p w:rsidR="00255854" w:rsidRPr="003A2E79" w:rsidRDefault="00255854" w:rsidP="0077012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75" w:type="pct"/>
            <w:gridSpan w:val="2"/>
          </w:tcPr>
          <w:p w:rsidR="00255854" w:rsidRPr="003A2E79" w:rsidRDefault="00952F21" w:rsidP="000857B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2F21">
              <w:rPr>
                <w:rFonts w:eastAsia="Calibri"/>
                <w:i/>
                <w:sz w:val="18"/>
                <w:szCs w:val="18"/>
                <w:lang w:eastAsia="en-US"/>
              </w:rPr>
              <w:t>Невозможно оценить</w:t>
            </w:r>
          </w:p>
        </w:tc>
      </w:tr>
      <w:tr w:rsidR="00255854" w:rsidRPr="003A2E79" w:rsidTr="00770128">
        <w:trPr>
          <w:trHeight w:val="52"/>
        </w:trPr>
        <w:tc>
          <w:tcPr>
            <w:tcW w:w="5000" w:type="pct"/>
            <w:gridSpan w:val="8"/>
            <w:shd w:val="clear" w:color="auto" w:fill="auto"/>
          </w:tcPr>
          <w:p w:rsidR="00255854" w:rsidRPr="003A2E79" w:rsidRDefault="00255854" w:rsidP="00952F21">
            <w:pPr>
              <w:pBdr>
                <w:bottom w:val="single" w:sz="4" w:space="1" w:color="auto"/>
              </w:pBdr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sz w:val="18"/>
                <w:szCs w:val="18"/>
              </w:rPr>
              <w:t>7.1.7. Источники данных:</w:t>
            </w:r>
            <w:r w:rsidR="000857B8">
              <w:rPr>
                <w:sz w:val="18"/>
                <w:szCs w:val="18"/>
              </w:rPr>
              <w:t xml:space="preserve"> </w:t>
            </w:r>
          </w:p>
        </w:tc>
      </w:tr>
      <w:tr w:rsidR="00255854" w:rsidRPr="003A2E79" w:rsidTr="00770128">
        <w:trPr>
          <w:trHeight w:val="52"/>
        </w:trPr>
        <w:tc>
          <w:tcPr>
            <w:tcW w:w="5000" w:type="pct"/>
            <w:gridSpan w:val="8"/>
            <w:shd w:val="clear" w:color="auto" w:fill="auto"/>
          </w:tcPr>
          <w:p w:rsidR="00255854" w:rsidRPr="003A2E79" w:rsidRDefault="00255854" w:rsidP="00770128">
            <w:p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 xml:space="preserve">7.1.8. Нормативно-правовые и (или) организационные меры, предпринятые для сокращения диспропорций в нагрузке, связанной с реализацией проекта </w:t>
            </w:r>
            <w:r w:rsidRPr="003A2E79">
              <w:rPr>
                <w:sz w:val="18"/>
                <w:szCs w:val="18"/>
              </w:rPr>
              <w:t>муниципального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 xml:space="preserve"> нормативного правового акта</w:t>
            </w:r>
          </w:p>
        </w:tc>
      </w:tr>
      <w:tr w:rsidR="00255854" w:rsidRPr="003A2E79" w:rsidTr="00770128">
        <w:trPr>
          <w:trHeight w:val="52"/>
        </w:trPr>
        <w:tc>
          <w:tcPr>
            <w:tcW w:w="1448" w:type="pct"/>
            <w:shd w:val="clear" w:color="auto" w:fill="auto"/>
          </w:tcPr>
          <w:p w:rsidR="00255854" w:rsidRPr="003A2E79" w:rsidRDefault="00255854" w:rsidP="0077012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Нормативно-правовые</w:t>
            </w:r>
          </w:p>
        </w:tc>
        <w:tc>
          <w:tcPr>
            <w:tcW w:w="3552" w:type="pct"/>
            <w:gridSpan w:val="7"/>
          </w:tcPr>
          <w:p w:rsidR="00255854" w:rsidRPr="008C0E34" w:rsidRDefault="000857B8" w:rsidP="00770128">
            <w:pPr>
              <w:spacing w:after="200"/>
              <w:contextualSpacing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8C0E34">
              <w:rPr>
                <w:rFonts w:eastAsia="Calibri"/>
                <w:i/>
                <w:sz w:val="18"/>
                <w:szCs w:val="18"/>
                <w:lang w:eastAsia="en-US"/>
              </w:rPr>
              <w:t xml:space="preserve">Разработка и утверждение </w:t>
            </w:r>
            <w:r w:rsidR="008C0E34">
              <w:rPr>
                <w:rFonts w:eastAsia="Calibri"/>
                <w:i/>
                <w:sz w:val="18"/>
                <w:szCs w:val="18"/>
                <w:lang w:eastAsia="en-US"/>
              </w:rPr>
              <w:t xml:space="preserve">схемы </w:t>
            </w:r>
            <w:r w:rsidR="008C0E34" w:rsidRPr="008C0E34">
              <w:rPr>
                <w:i/>
                <w:sz w:val="18"/>
                <w:szCs w:val="18"/>
              </w:rPr>
              <w:t xml:space="preserve">размещения нестационарных торговых объектов на территории городского поселения </w:t>
            </w:r>
            <w:proofErr w:type="gramStart"/>
            <w:r w:rsidR="008C0E34" w:rsidRPr="008C0E34">
              <w:rPr>
                <w:i/>
                <w:sz w:val="18"/>
                <w:szCs w:val="18"/>
              </w:rPr>
              <w:t>Междуреченский</w:t>
            </w:r>
            <w:proofErr w:type="gramEnd"/>
            <w:r w:rsidRPr="008C0E34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255854" w:rsidRPr="003A2E79" w:rsidTr="00770128">
        <w:trPr>
          <w:trHeight w:val="52"/>
        </w:trPr>
        <w:tc>
          <w:tcPr>
            <w:tcW w:w="1448" w:type="pct"/>
            <w:shd w:val="clear" w:color="auto" w:fill="auto"/>
          </w:tcPr>
          <w:p w:rsidR="00255854" w:rsidRPr="003A2E79" w:rsidRDefault="00255854" w:rsidP="0077012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 xml:space="preserve">Организационные </w:t>
            </w:r>
          </w:p>
        </w:tc>
        <w:tc>
          <w:tcPr>
            <w:tcW w:w="3552" w:type="pct"/>
            <w:gridSpan w:val="7"/>
          </w:tcPr>
          <w:p w:rsidR="00255854" w:rsidRPr="003A2E79" w:rsidRDefault="00255854" w:rsidP="0077012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55854" w:rsidRPr="003A2E79" w:rsidTr="00255854">
        <w:trPr>
          <w:trHeight w:val="52"/>
        </w:trPr>
        <w:tc>
          <w:tcPr>
            <w:tcW w:w="1448" w:type="pct"/>
            <w:shd w:val="clear" w:color="auto" w:fill="auto"/>
          </w:tcPr>
          <w:p w:rsidR="00255854" w:rsidRPr="003A2E79" w:rsidRDefault="00255854" w:rsidP="0077012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7.1.9. Прогноз количественной динамики структуры регулируемых субъектов по категориям при введении предлагаемого регулирования</w:t>
            </w:r>
          </w:p>
        </w:tc>
        <w:tc>
          <w:tcPr>
            <w:tcW w:w="1467" w:type="pct"/>
            <w:gridSpan w:val="2"/>
          </w:tcPr>
          <w:p w:rsidR="00255854" w:rsidRPr="003A2E79" w:rsidRDefault="00255854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3A2E79">
              <w:rPr>
                <w:rFonts w:eastAsia="Calibri"/>
                <w:sz w:val="18"/>
                <w:szCs w:val="18"/>
                <w:lang w:eastAsia="en-US"/>
              </w:rPr>
              <w:t>Микропредприятия</w:t>
            </w:r>
            <w:proofErr w:type="spellEnd"/>
          </w:p>
        </w:tc>
        <w:tc>
          <w:tcPr>
            <w:tcW w:w="1003" w:type="pct"/>
            <w:gridSpan w:val="2"/>
          </w:tcPr>
          <w:p w:rsidR="00255854" w:rsidRPr="003A2E79" w:rsidRDefault="00255854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Малые предприятия</w:t>
            </w:r>
          </w:p>
        </w:tc>
        <w:tc>
          <w:tcPr>
            <w:tcW w:w="1082" w:type="pct"/>
            <w:gridSpan w:val="3"/>
          </w:tcPr>
          <w:p w:rsidR="00255854" w:rsidRPr="003A2E79" w:rsidRDefault="00255854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Средние предприятия</w:t>
            </w:r>
          </w:p>
        </w:tc>
      </w:tr>
      <w:tr w:rsidR="008C0E34" w:rsidRPr="003A2E79" w:rsidTr="008C0E34">
        <w:trPr>
          <w:trHeight w:val="429"/>
        </w:trPr>
        <w:tc>
          <w:tcPr>
            <w:tcW w:w="1448" w:type="pct"/>
            <w:shd w:val="clear" w:color="auto" w:fill="auto"/>
          </w:tcPr>
          <w:p w:rsidR="008C0E34" w:rsidRPr="003A2E79" w:rsidRDefault="008C0E34" w:rsidP="0077012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3552" w:type="pct"/>
            <w:gridSpan w:val="7"/>
          </w:tcPr>
          <w:p w:rsidR="008C0E34" w:rsidRPr="003A2E79" w:rsidRDefault="008C0E34" w:rsidP="008C0E34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8C0E34">
              <w:rPr>
                <w:rFonts w:eastAsia="Calibri"/>
                <w:i/>
                <w:sz w:val="18"/>
                <w:szCs w:val="18"/>
                <w:lang w:eastAsia="en-US"/>
              </w:rPr>
              <w:t>Не возможно</w:t>
            </w:r>
            <w:proofErr w:type="gramEnd"/>
            <w:r w:rsidRPr="008C0E34">
              <w:rPr>
                <w:rFonts w:eastAsia="Calibri"/>
                <w:i/>
                <w:sz w:val="18"/>
                <w:szCs w:val="18"/>
                <w:lang w:eastAsia="en-US"/>
              </w:rPr>
              <w:t xml:space="preserve"> оценить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, т.к. порядок носит заявительный характер</w:t>
            </w:r>
          </w:p>
        </w:tc>
      </w:tr>
    </w:tbl>
    <w:p w:rsidR="001C696C" w:rsidRPr="003A2E79" w:rsidRDefault="001C696C" w:rsidP="001C696C">
      <w:pPr>
        <w:spacing w:before="240"/>
        <w:jc w:val="center"/>
        <w:rPr>
          <w:sz w:val="18"/>
          <w:szCs w:val="18"/>
        </w:rPr>
      </w:pPr>
      <w:r w:rsidRPr="003A2E79">
        <w:rPr>
          <w:sz w:val="18"/>
          <w:szCs w:val="18"/>
        </w:rPr>
        <w:lastRenderedPageBreak/>
        <w:t>8. Новые функции, полномочия, обязанности и права органов местного самоуправления Кондинский район, или сведения об их изменении, а также порядок их реализации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1"/>
        <w:gridCol w:w="3191"/>
        <w:gridCol w:w="3189"/>
      </w:tblGrid>
      <w:tr w:rsidR="001C696C" w:rsidRPr="003A2E79" w:rsidTr="00770128">
        <w:tc>
          <w:tcPr>
            <w:tcW w:w="1667" w:type="pct"/>
            <w:shd w:val="clear" w:color="auto" w:fill="auto"/>
          </w:tcPr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1667" w:type="pct"/>
            <w:shd w:val="clear" w:color="auto" w:fill="auto"/>
          </w:tcPr>
          <w:p w:rsidR="001C696C" w:rsidRPr="003A2E79" w:rsidRDefault="001C696C" w:rsidP="00770128">
            <w:pPr>
              <w:tabs>
                <w:tab w:val="center" w:pos="1558"/>
                <w:tab w:val="left" w:pos="2208"/>
              </w:tabs>
              <w:jc w:val="center"/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8.2.</w:t>
            </w:r>
            <w:r w:rsidRPr="003A2E79">
              <w:rPr>
                <w:sz w:val="18"/>
                <w:szCs w:val="18"/>
              </w:rPr>
              <w:t xml:space="preserve"> </w:t>
            </w:r>
            <w:proofErr w:type="spellStart"/>
            <w:r w:rsidRPr="003A2E79">
              <w:rPr>
                <w:sz w:val="18"/>
                <w:szCs w:val="18"/>
                <w:lang w:val="en-US"/>
              </w:rPr>
              <w:t>Порядок</w:t>
            </w:r>
            <w:proofErr w:type="spellEnd"/>
            <w:r w:rsidRPr="003A2E7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2E79">
              <w:rPr>
                <w:sz w:val="18"/>
                <w:szCs w:val="18"/>
                <w:lang w:val="en-US"/>
              </w:rPr>
              <w:t>реализации</w:t>
            </w:r>
            <w:proofErr w:type="spellEnd"/>
          </w:p>
          <w:p w:rsidR="001C696C" w:rsidRPr="003A2E79" w:rsidRDefault="001C696C" w:rsidP="0077012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1C696C" w:rsidRPr="003A2E79" w:rsidRDefault="001C696C" w:rsidP="0077012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1C696C" w:rsidRPr="003A2E79" w:rsidRDefault="001C696C" w:rsidP="00770128">
            <w:pPr>
              <w:tabs>
                <w:tab w:val="left" w:pos="1056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66" w:type="pct"/>
            <w:shd w:val="clear" w:color="auto" w:fill="auto"/>
          </w:tcPr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8.3. Оценка изменения трудозатрат и (или) потребностей в иных ресурсах</w:t>
            </w:r>
          </w:p>
        </w:tc>
      </w:tr>
      <w:tr w:rsidR="001C696C" w:rsidRPr="003A2E79" w:rsidTr="00770128">
        <w:tc>
          <w:tcPr>
            <w:tcW w:w="5000" w:type="pct"/>
            <w:gridSpan w:val="3"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Наименование органа:</w:t>
            </w:r>
            <w:r w:rsidR="00D07626">
              <w:rPr>
                <w:sz w:val="18"/>
                <w:szCs w:val="18"/>
              </w:rPr>
              <w:t xml:space="preserve"> Управление архитектуры и градостроительства администрации Кондинского района</w:t>
            </w:r>
          </w:p>
        </w:tc>
      </w:tr>
      <w:tr w:rsidR="001C696C" w:rsidRPr="003A2E79" w:rsidTr="00445214">
        <w:trPr>
          <w:trHeight w:val="1365"/>
        </w:trPr>
        <w:tc>
          <w:tcPr>
            <w:tcW w:w="1667" w:type="pct"/>
            <w:shd w:val="clear" w:color="auto" w:fill="auto"/>
          </w:tcPr>
          <w:p w:rsidR="001C696C" w:rsidRDefault="00D07626" w:rsidP="00D07626">
            <w:pPr>
              <w:rPr>
                <w:i/>
                <w:sz w:val="18"/>
                <w:szCs w:val="18"/>
              </w:rPr>
            </w:pPr>
            <w:r w:rsidRPr="000A739B">
              <w:rPr>
                <w:i/>
                <w:sz w:val="18"/>
                <w:szCs w:val="18"/>
              </w:rPr>
              <w:t xml:space="preserve">Выдача разрешения на установку некапитальных нестационарных сооружений, произведений монументально-декоративного искусства на территории городского поселения </w:t>
            </w:r>
            <w:proofErr w:type="gramStart"/>
            <w:r w:rsidRPr="000A739B">
              <w:rPr>
                <w:i/>
                <w:sz w:val="18"/>
                <w:szCs w:val="18"/>
              </w:rPr>
              <w:t>Междуреченский</w:t>
            </w:r>
            <w:proofErr w:type="gramEnd"/>
            <w:r w:rsidRPr="000A739B">
              <w:rPr>
                <w:i/>
                <w:sz w:val="18"/>
                <w:szCs w:val="18"/>
              </w:rPr>
              <w:t>.</w:t>
            </w:r>
          </w:p>
          <w:p w:rsidR="00445214" w:rsidRPr="00445214" w:rsidRDefault="00445214" w:rsidP="00445214">
            <w:pPr>
              <w:rPr>
                <w:i/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</w:tcPr>
          <w:p w:rsidR="00445214" w:rsidRPr="000A739B" w:rsidRDefault="000A739B" w:rsidP="00445214">
            <w:pPr>
              <w:pStyle w:val="ConsPlusNormal0"/>
              <w:spacing w:before="220"/>
              <w:ind w:firstLine="0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739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 основании обращения заявителя Управление рассматривает предоставленные материалы, после чего подготавливает разрешение на установку некапитального нестационарного сооружения, </w:t>
            </w:r>
            <w:r w:rsidR="00445214" w:rsidRPr="000A739B">
              <w:rPr>
                <w:rFonts w:ascii="Times New Roman" w:hAnsi="Times New Roman" w:cs="Times New Roman"/>
                <w:i/>
                <w:sz w:val="18"/>
                <w:szCs w:val="18"/>
              </w:rPr>
              <w:t>произведения монументально-декоративного искусства либо мотивированный отказ.</w:t>
            </w:r>
          </w:p>
          <w:p w:rsidR="001C696C" w:rsidRPr="000A739B" w:rsidRDefault="001C696C" w:rsidP="00445214">
            <w:pPr>
              <w:pStyle w:val="ConsPlusNormal0"/>
              <w:spacing w:before="22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</w:tcPr>
          <w:p w:rsidR="00D07626" w:rsidRPr="00D07626" w:rsidRDefault="00D07626" w:rsidP="00D07626">
            <w:pPr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D07626">
              <w:rPr>
                <w:i/>
                <w:sz w:val="18"/>
                <w:szCs w:val="18"/>
              </w:rPr>
              <w:t>Оценка изменения трудовых затрат и численность сотрудников не изменится</w:t>
            </w:r>
          </w:p>
          <w:p w:rsidR="001C696C" w:rsidRPr="00D07626" w:rsidRDefault="001C696C" w:rsidP="00D07626">
            <w:pPr>
              <w:jc w:val="both"/>
              <w:rPr>
                <w:sz w:val="18"/>
                <w:szCs w:val="18"/>
              </w:rPr>
            </w:pPr>
          </w:p>
        </w:tc>
      </w:tr>
    </w:tbl>
    <w:p w:rsidR="001C696C" w:rsidRPr="003A2E79" w:rsidRDefault="001C696C" w:rsidP="001C696C">
      <w:pPr>
        <w:jc w:val="center"/>
        <w:rPr>
          <w:sz w:val="18"/>
          <w:szCs w:val="18"/>
        </w:rPr>
      </w:pPr>
    </w:p>
    <w:p w:rsidR="001C696C" w:rsidRPr="003A2E79" w:rsidRDefault="001C696C" w:rsidP="001C696C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>9. Оценка соответствующих расходов (возможных поступлений) бюджета Кондинского района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2456"/>
        <w:gridCol w:w="810"/>
        <w:gridCol w:w="2567"/>
        <w:gridCol w:w="2929"/>
      </w:tblGrid>
      <w:tr w:rsidR="001C696C" w:rsidRPr="003A2E79" w:rsidTr="00770128">
        <w:tc>
          <w:tcPr>
            <w:tcW w:w="1706" w:type="pct"/>
            <w:gridSpan w:val="2"/>
            <w:shd w:val="clear" w:color="auto" w:fill="auto"/>
          </w:tcPr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9.1. Наименование новой или изменяемой функции, полномочия, обязанности или права</w:t>
            </w:r>
          </w:p>
        </w:tc>
        <w:tc>
          <w:tcPr>
            <w:tcW w:w="1764" w:type="pct"/>
            <w:gridSpan w:val="2"/>
            <w:shd w:val="clear" w:color="auto" w:fill="auto"/>
          </w:tcPr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9.2. Описание видов расходов (возможных поступлений) бюджета Кондинского района </w:t>
            </w:r>
          </w:p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pct"/>
            <w:shd w:val="clear" w:color="auto" w:fill="auto"/>
          </w:tcPr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9.3. Количественная оценка расходов (возможных поступлений)</w:t>
            </w:r>
            <w:r w:rsidRPr="003A2E79">
              <w:rPr>
                <w:sz w:val="18"/>
                <w:szCs w:val="18"/>
                <w:vertAlign w:val="superscript"/>
              </w:rPr>
              <w:footnoteReference w:id="5"/>
            </w:r>
          </w:p>
        </w:tc>
      </w:tr>
      <w:tr w:rsidR="001C696C" w:rsidRPr="003A2E79" w:rsidTr="00770128">
        <w:tc>
          <w:tcPr>
            <w:tcW w:w="423" w:type="pct"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  <w:lang w:val="en-US"/>
              </w:rPr>
              <w:t>9.4.</w:t>
            </w:r>
          </w:p>
        </w:tc>
        <w:tc>
          <w:tcPr>
            <w:tcW w:w="4577" w:type="pct"/>
            <w:gridSpan w:val="4"/>
            <w:shd w:val="clear" w:color="auto" w:fill="auto"/>
          </w:tcPr>
          <w:p w:rsidR="001C696C" w:rsidRPr="00445214" w:rsidRDefault="001C696C" w:rsidP="0077012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Наименование органа</w:t>
            </w:r>
            <w:r w:rsidRPr="00445214">
              <w:rPr>
                <w:sz w:val="18"/>
                <w:szCs w:val="18"/>
              </w:rPr>
              <w:t>:</w:t>
            </w:r>
            <w:r w:rsidR="00445214">
              <w:rPr>
                <w:sz w:val="18"/>
                <w:szCs w:val="18"/>
              </w:rPr>
              <w:t xml:space="preserve"> </w:t>
            </w:r>
            <w:r w:rsidR="00445214" w:rsidRPr="00445214">
              <w:rPr>
                <w:i/>
                <w:sz w:val="18"/>
                <w:szCs w:val="18"/>
              </w:rPr>
              <w:t>Управление архитектуры и градостроительства</w:t>
            </w:r>
          </w:p>
        </w:tc>
      </w:tr>
      <w:tr w:rsidR="000A739B" w:rsidRPr="003A2E79" w:rsidTr="00770128">
        <w:tc>
          <w:tcPr>
            <w:tcW w:w="423" w:type="pct"/>
            <w:vMerge w:val="restart"/>
            <w:shd w:val="clear" w:color="auto" w:fill="auto"/>
          </w:tcPr>
          <w:p w:rsidR="000A739B" w:rsidRPr="003A2E79" w:rsidRDefault="000A739B" w:rsidP="00770128">
            <w:pPr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9.4.1.</w:t>
            </w:r>
          </w:p>
        </w:tc>
        <w:tc>
          <w:tcPr>
            <w:tcW w:w="1283" w:type="pct"/>
            <w:vMerge w:val="restart"/>
            <w:shd w:val="clear" w:color="auto" w:fill="auto"/>
          </w:tcPr>
          <w:p w:rsidR="000A739B" w:rsidRDefault="000A739B" w:rsidP="0077012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Наименование новой или изменяемой функции, полномочия, обязанности или права</w:t>
            </w:r>
          </w:p>
          <w:p w:rsidR="000A739B" w:rsidRDefault="000A739B" w:rsidP="00770128">
            <w:pPr>
              <w:rPr>
                <w:sz w:val="18"/>
                <w:szCs w:val="18"/>
              </w:rPr>
            </w:pPr>
          </w:p>
          <w:p w:rsidR="000A739B" w:rsidRDefault="000A739B" w:rsidP="00770128">
            <w:pPr>
              <w:rPr>
                <w:i/>
                <w:sz w:val="18"/>
                <w:szCs w:val="18"/>
              </w:rPr>
            </w:pPr>
            <w:r w:rsidRPr="000A739B">
              <w:rPr>
                <w:i/>
                <w:sz w:val="18"/>
                <w:szCs w:val="18"/>
              </w:rPr>
              <w:t xml:space="preserve">Выдача разрешения на установку некапитальных нестационарных сооружений, произведений монументально-декоративного искусства на территории городского поселения </w:t>
            </w:r>
            <w:proofErr w:type="gramStart"/>
            <w:r w:rsidRPr="000A739B">
              <w:rPr>
                <w:i/>
                <w:sz w:val="18"/>
                <w:szCs w:val="18"/>
              </w:rPr>
              <w:t>Междуреченский</w:t>
            </w:r>
            <w:proofErr w:type="gramEnd"/>
            <w:r w:rsidRPr="000A739B">
              <w:rPr>
                <w:i/>
                <w:sz w:val="18"/>
                <w:szCs w:val="18"/>
              </w:rPr>
              <w:t>.</w:t>
            </w:r>
          </w:p>
          <w:p w:rsidR="00445214" w:rsidRDefault="00445214" w:rsidP="00770128">
            <w:pPr>
              <w:rPr>
                <w:i/>
                <w:sz w:val="18"/>
                <w:szCs w:val="18"/>
              </w:rPr>
            </w:pPr>
          </w:p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 w:val="restart"/>
            <w:shd w:val="clear" w:color="auto" w:fill="auto"/>
          </w:tcPr>
          <w:p w:rsidR="000A739B" w:rsidRPr="003A2E79" w:rsidRDefault="000A739B" w:rsidP="00770128">
            <w:pPr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9.4.2.</w:t>
            </w:r>
          </w:p>
        </w:tc>
        <w:tc>
          <w:tcPr>
            <w:tcW w:w="1341" w:type="pct"/>
            <w:shd w:val="clear" w:color="auto" w:fill="auto"/>
          </w:tcPr>
          <w:p w:rsidR="000A739B" w:rsidRPr="003A2E79" w:rsidRDefault="000A739B" w:rsidP="000A73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единовременные расходы за </w:t>
            </w:r>
            <w:r w:rsidRPr="003A2E79">
              <w:rPr>
                <w:sz w:val="18"/>
                <w:szCs w:val="18"/>
              </w:rPr>
              <w:t>период</w:t>
            </w:r>
            <w:r w:rsidR="009C41B9">
              <w:rPr>
                <w:sz w:val="18"/>
                <w:szCs w:val="18"/>
              </w:rPr>
              <w:t xml:space="preserve"> 2018 год по 2022 год</w:t>
            </w:r>
            <w:r w:rsidRPr="003A2E79">
              <w:rPr>
                <w:sz w:val="18"/>
                <w:szCs w:val="18"/>
              </w:rPr>
              <w:t>:</w:t>
            </w:r>
          </w:p>
        </w:tc>
        <w:tc>
          <w:tcPr>
            <w:tcW w:w="1530" w:type="pct"/>
            <w:vMerge w:val="restart"/>
            <w:shd w:val="clear" w:color="auto" w:fill="auto"/>
          </w:tcPr>
          <w:p w:rsidR="000A739B" w:rsidRPr="003A2E79" w:rsidRDefault="000A739B" w:rsidP="00770128">
            <w:pPr>
              <w:rPr>
                <w:sz w:val="18"/>
                <w:szCs w:val="18"/>
              </w:rPr>
            </w:pPr>
          </w:p>
          <w:p w:rsidR="000A739B" w:rsidRPr="003A2E79" w:rsidRDefault="000A739B" w:rsidP="00770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(поступления) бюджета Кондинского района не предусмотрены.</w:t>
            </w:r>
          </w:p>
        </w:tc>
      </w:tr>
      <w:tr w:rsidR="000A739B" w:rsidRPr="003A2E79" w:rsidTr="00770128">
        <w:tc>
          <w:tcPr>
            <w:tcW w:w="423" w:type="pct"/>
            <w:vMerge/>
            <w:shd w:val="clear" w:color="auto" w:fill="auto"/>
          </w:tcPr>
          <w:p w:rsidR="000A739B" w:rsidRPr="003A2E79" w:rsidRDefault="000A739B" w:rsidP="00770128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A739B" w:rsidRPr="003A2E79" w:rsidRDefault="000A739B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0A739B" w:rsidRPr="003A2E79" w:rsidRDefault="000A739B" w:rsidP="00770128">
            <w:pPr>
              <w:rPr>
                <w:sz w:val="18"/>
                <w:szCs w:val="18"/>
              </w:rPr>
            </w:pPr>
          </w:p>
        </w:tc>
        <w:tc>
          <w:tcPr>
            <w:tcW w:w="1341" w:type="pct"/>
            <w:shd w:val="clear" w:color="auto" w:fill="auto"/>
          </w:tcPr>
          <w:p w:rsidR="000A739B" w:rsidRPr="003A2E79" w:rsidRDefault="000A739B" w:rsidP="00653A70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на </w:t>
            </w:r>
            <w:r w:rsidR="00653A70">
              <w:rPr>
                <w:sz w:val="18"/>
                <w:szCs w:val="18"/>
              </w:rPr>
              <w:t>2018</w:t>
            </w:r>
            <w:r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vMerge/>
            <w:shd w:val="clear" w:color="auto" w:fill="auto"/>
          </w:tcPr>
          <w:p w:rsidR="000A739B" w:rsidRPr="003A2E79" w:rsidRDefault="000A739B" w:rsidP="00770128">
            <w:pPr>
              <w:jc w:val="center"/>
              <w:rPr>
                <w:sz w:val="18"/>
                <w:szCs w:val="18"/>
              </w:rPr>
            </w:pPr>
          </w:p>
        </w:tc>
      </w:tr>
      <w:tr w:rsidR="000A739B" w:rsidRPr="003A2E79" w:rsidTr="00770128">
        <w:tc>
          <w:tcPr>
            <w:tcW w:w="423" w:type="pct"/>
            <w:vMerge/>
            <w:shd w:val="clear" w:color="auto" w:fill="auto"/>
          </w:tcPr>
          <w:p w:rsidR="000A739B" w:rsidRPr="003A2E79" w:rsidRDefault="000A739B" w:rsidP="0077012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A739B" w:rsidRPr="003A2E79" w:rsidRDefault="000A739B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0A739B" w:rsidRPr="003A2E79" w:rsidRDefault="000A739B" w:rsidP="00770128">
            <w:pPr>
              <w:rPr>
                <w:sz w:val="18"/>
                <w:szCs w:val="18"/>
              </w:rPr>
            </w:pPr>
          </w:p>
        </w:tc>
        <w:tc>
          <w:tcPr>
            <w:tcW w:w="1341" w:type="pct"/>
            <w:shd w:val="clear" w:color="auto" w:fill="auto"/>
          </w:tcPr>
          <w:p w:rsidR="000A739B" w:rsidRPr="003A2E79" w:rsidRDefault="000A739B" w:rsidP="00653A70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на </w:t>
            </w:r>
            <w:r w:rsidR="00653A70">
              <w:rPr>
                <w:sz w:val="18"/>
                <w:szCs w:val="18"/>
              </w:rPr>
              <w:t>2019</w:t>
            </w:r>
            <w:r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vMerge/>
            <w:shd w:val="clear" w:color="auto" w:fill="auto"/>
          </w:tcPr>
          <w:p w:rsidR="000A739B" w:rsidRPr="003A2E79" w:rsidRDefault="000A739B" w:rsidP="00770128">
            <w:pPr>
              <w:jc w:val="center"/>
              <w:rPr>
                <w:sz w:val="18"/>
                <w:szCs w:val="18"/>
              </w:rPr>
            </w:pPr>
          </w:p>
        </w:tc>
      </w:tr>
      <w:tr w:rsidR="000A739B" w:rsidRPr="003A2E79" w:rsidTr="00770128">
        <w:tc>
          <w:tcPr>
            <w:tcW w:w="423" w:type="pct"/>
            <w:vMerge/>
            <w:shd w:val="clear" w:color="auto" w:fill="auto"/>
          </w:tcPr>
          <w:p w:rsidR="000A739B" w:rsidRPr="003A2E79" w:rsidRDefault="000A739B" w:rsidP="0077012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A739B" w:rsidRPr="003A2E79" w:rsidRDefault="000A739B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0A739B" w:rsidRPr="003A2E79" w:rsidRDefault="000A739B" w:rsidP="00770128">
            <w:pPr>
              <w:rPr>
                <w:sz w:val="18"/>
                <w:szCs w:val="18"/>
              </w:rPr>
            </w:pPr>
          </w:p>
        </w:tc>
        <w:tc>
          <w:tcPr>
            <w:tcW w:w="1341" w:type="pct"/>
            <w:shd w:val="clear" w:color="auto" w:fill="auto"/>
          </w:tcPr>
          <w:p w:rsidR="000A739B" w:rsidRPr="003A2E79" w:rsidRDefault="000A739B" w:rsidP="00653A70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на </w:t>
            </w:r>
            <w:r w:rsidR="00653A70">
              <w:rPr>
                <w:sz w:val="18"/>
                <w:szCs w:val="18"/>
              </w:rPr>
              <w:t>2020</w:t>
            </w:r>
            <w:r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vMerge/>
            <w:shd w:val="clear" w:color="auto" w:fill="auto"/>
          </w:tcPr>
          <w:p w:rsidR="000A739B" w:rsidRPr="003A2E79" w:rsidRDefault="000A739B" w:rsidP="00770128">
            <w:pPr>
              <w:jc w:val="center"/>
              <w:rPr>
                <w:sz w:val="18"/>
                <w:szCs w:val="18"/>
              </w:rPr>
            </w:pPr>
          </w:p>
        </w:tc>
      </w:tr>
      <w:tr w:rsidR="000A739B" w:rsidRPr="003A2E79" w:rsidTr="00770128">
        <w:tc>
          <w:tcPr>
            <w:tcW w:w="423" w:type="pct"/>
            <w:vMerge/>
            <w:shd w:val="clear" w:color="auto" w:fill="auto"/>
          </w:tcPr>
          <w:p w:rsidR="000A739B" w:rsidRPr="003A2E79" w:rsidRDefault="000A739B" w:rsidP="0077012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A739B" w:rsidRPr="003A2E79" w:rsidRDefault="000A739B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0A739B" w:rsidRPr="003A2E79" w:rsidRDefault="000A739B" w:rsidP="00770128">
            <w:pPr>
              <w:rPr>
                <w:sz w:val="18"/>
                <w:szCs w:val="18"/>
              </w:rPr>
            </w:pPr>
          </w:p>
        </w:tc>
        <w:tc>
          <w:tcPr>
            <w:tcW w:w="1341" w:type="pct"/>
            <w:shd w:val="clear" w:color="auto" w:fill="auto"/>
          </w:tcPr>
          <w:p w:rsidR="000A739B" w:rsidRPr="003A2E79" w:rsidRDefault="000A739B" w:rsidP="00653A70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на </w:t>
            </w:r>
            <w:r w:rsidR="00653A70">
              <w:rPr>
                <w:sz w:val="18"/>
                <w:szCs w:val="18"/>
              </w:rPr>
              <w:t>2021</w:t>
            </w:r>
            <w:r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vMerge/>
            <w:shd w:val="clear" w:color="auto" w:fill="auto"/>
          </w:tcPr>
          <w:p w:rsidR="000A739B" w:rsidRPr="003A2E79" w:rsidRDefault="000A739B" w:rsidP="00770128">
            <w:pPr>
              <w:jc w:val="center"/>
              <w:rPr>
                <w:sz w:val="18"/>
                <w:szCs w:val="18"/>
              </w:rPr>
            </w:pPr>
          </w:p>
        </w:tc>
      </w:tr>
      <w:tr w:rsidR="000A739B" w:rsidRPr="003A2E79" w:rsidTr="00770128">
        <w:tc>
          <w:tcPr>
            <w:tcW w:w="423" w:type="pct"/>
            <w:vMerge/>
            <w:shd w:val="clear" w:color="auto" w:fill="auto"/>
          </w:tcPr>
          <w:p w:rsidR="000A739B" w:rsidRPr="003A2E79" w:rsidRDefault="000A739B" w:rsidP="0077012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A739B" w:rsidRPr="003A2E79" w:rsidRDefault="000A739B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0A739B" w:rsidRPr="003A2E79" w:rsidRDefault="000A739B" w:rsidP="00770128">
            <w:pPr>
              <w:rPr>
                <w:sz w:val="18"/>
                <w:szCs w:val="18"/>
              </w:rPr>
            </w:pPr>
          </w:p>
        </w:tc>
        <w:tc>
          <w:tcPr>
            <w:tcW w:w="1341" w:type="pct"/>
            <w:shd w:val="clear" w:color="auto" w:fill="auto"/>
          </w:tcPr>
          <w:p w:rsidR="000A739B" w:rsidRPr="003A2E79" w:rsidRDefault="000A739B" w:rsidP="00653A70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на </w:t>
            </w:r>
            <w:r w:rsidR="00653A70">
              <w:rPr>
                <w:sz w:val="18"/>
                <w:szCs w:val="18"/>
              </w:rPr>
              <w:t>2022</w:t>
            </w:r>
            <w:r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vMerge/>
            <w:shd w:val="clear" w:color="auto" w:fill="auto"/>
          </w:tcPr>
          <w:p w:rsidR="000A739B" w:rsidRPr="003A2E79" w:rsidRDefault="000A739B" w:rsidP="00770128">
            <w:pPr>
              <w:jc w:val="center"/>
              <w:rPr>
                <w:sz w:val="18"/>
                <w:szCs w:val="18"/>
              </w:rPr>
            </w:pPr>
          </w:p>
        </w:tc>
      </w:tr>
      <w:tr w:rsidR="000A739B" w:rsidRPr="003A2E79" w:rsidTr="00770128">
        <w:tc>
          <w:tcPr>
            <w:tcW w:w="423" w:type="pct"/>
            <w:vMerge/>
            <w:shd w:val="clear" w:color="auto" w:fill="auto"/>
          </w:tcPr>
          <w:p w:rsidR="000A739B" w:rsidRPr="003A2E79" w:rsidRDefault="000A739B" w:rsidP="00770128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A739B" w:rsidRPr="003A2E79" w:rsidRDefault="000A739B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 w:val="restart"/>
            <w:shd w:val="clear" w:color="auto" w:fill="auto"/>
          </w:tcPr>
          <w:p w:rsidR="000A739B" w:rsidRPr="003A2E79" w:rsidRDefault="000A739B" w:rsidP="00770128">
            <w:pPr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9.4.3.</w:t>
            </w:r>
          </w:p>
        </w:tc>
        <w:tc>
          <w:tcPr>
            <w:tcW w:w="1341" w:type="pct"/>
            <w:shd w:val="clear" w:color="auto" w:fill="auto"/>
          </w:tcPr>
          <w:p w:rsidR="000A739B" w:rsidRPr="003A2E79" w:rsidRDefault="000A739B" w:rsidP="0077012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Всего периодические расходы за период</w:t>
            </w:r>
            <w:r w:rsidR="009C41B9">
              <w:rPr>
                <w:sz w:val="18"/>
                <w:szCs w:val="18"/>
              </w:rPr>
              <w:t xml:space="preserve"> 2018 год по 2022 год</w:t>
            </w:r>
            <w:r w:rsidR="009C41B9" w:rsidRPr="003A2E79">
              <w:rPr>
                <w:sz w:val="18"/>
                <w:szCs w:val="18"/>
              </w:rPr>
              <w:t>:</w:t>
            </w:r>
          </w:p>
        </w:tc>
        <w:tc>
          <w:tcPr>
            <w:tcW w:w="1530" w:type="pct"/>
            <w:vMerge/>
            <w:shd w:val="clear" w:color="auto" w:fill="auto"/>
          </w:tcPr>
          <w:p w:rsidR="000A739B" w:rsidRPr="003A2E79" w:rsidRDefault="000A739B" w:rsidP="00770128">
            <w:pPr>
              <w:jc w:val="center"/>
              <w:rPr>
                <w:sz w:val="18"/>
                <w:szCs w:val="18"/>
              </w:rPr>
            </w:pPr>
          </w:p>
        </w:tc>
      </w:tr>
      <w:tr w:rsidR="00653A70" w:rsidRPr="003A2E79" w:rsidTr="00770128">
        <w:tc>
          <w:tcPr>
            <w:tcW w:w="423" w:type="pct"/>
            <w:vMerge/>
            <w:shd w:val="clear" w:color="auto" w:fill="auto"/>
          </w:tcPr>
          <w:p w:rsidR="00653A70" w:rsidRPr="003A2E79" w:rsidRDefault="00653A70" w:rsidP="00770128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653A70" w:rsidRPr="003A2E79" w:rsidRDefault="00653A70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653A70" w:rsidRPr="003A2E79" w:rsidRDefault="00653A70" w:rsidP="00770128">
            <w:pPr>
              <w:rPr>
                <w:sz w:val="18"/>
                <w:szCs w:val="18"/>
              </w:rPr>
            </w:pPr>
          </w:p>
        </w:tc>
        <w:tc>
          <w:tcPr>
            <w:tcW w:w="1341" w:type="pct"/>
            <w:shd w:val="clear" w:color="auto" w:fill="auto"/>
          </w:tcPr>
          <w:p w:rsidR="00653A70" w:rsidRPr="003A2E79" w:rsidRDefault="00653A70" w:rsidP="00653A70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t>2018</w:t>
            </w:r>
            <w:r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vMerge/>
            <w:shd w:val="clear" w:color="auto" w:fill="auto"/>
          </w:tcPr>
          <w:p w:rsidR="00653A70" w:rsidRPr="003A2E79" w:rsidRDefault="00653A70" w:rsidP="00770128">
            <w:pPr>
              <w:rPr>
                <w:sz w:val="18"/>
                <w:szCs w:val="18"/>
              </w:rPr>
            </w:pPr>
          </w:p>
        </w:tc>
      </w:tr>
      <w:tr w:rsidR="00653A70" w:rsidRPr="003A2E79" w:rsidTr="00770128">
        <w:tc>
          <w:tcPr>
            <w:tcW w:w="423" w:type="pct"/>
            <w:vMerge/>
            <w:shd w:val="clear" w:color="auto" w:fill="auto"/>
          </w:tcPr>
          <w:p w:rsidR="00653A70" w:rsidRPr="003A2E79" w:rsidRDefault="00653A70" w:rsidP="00770128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653A70" w:rsidRPr="003A2E79" w:rsidRDefault="00653A70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653A70" w:rsidRPr="003A2E79" w:rsidRDefault="00653A70" w:rsidP="0077012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653A70" w:rsidRPr="003A2E79" w:rsidRDefault="00653A70" w:rsidP="00653A70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t>2019</w:t>
            </w:r>
            <w:r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vMerge/>
            <w:shd w:val="clear" w:color="auto" w:fill="auto"/>
          </w:tcPr>
          <w:p w:rsidR="00653A70" w:rsidRPr="003A2E79" w:rsidRDefault="00653A70" w:rsidP="00770128">
            <w:pPr>
              <w:rPr>
                <w:sz w:val="18"/>
                <w:szCs w:val="18"/>
              </w:rPr>
            </w:pPr>
          </w:p>
        </w:tc>
      </w:tr>
      <w:tr w:rsidR="00653A70" w:rsidRPr="003A2E79" w:rsidTr="00770128">
        <w:tc>
          <w:tcPr>
            <w:tcW w:w="423" w:type="pct"/>
            <w:vMerge/>
            <w:shd w:val="clear" w:color="auto" w:fill="auto"/>
          </w:tcPr>
          <w:p w:rsidR="00653A70" w:rsidRPr="003A2E79" w:rsidRDefault="00653A70" w:rsidP="00770128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653A70" w:rsidRPr="003A2E79" w:rsidRDefault="00653A70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653A70" w:rsidRPr="003A2E79" w:rsidRDefault="00653A70" w:rsidP="0077012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653A70" w:rsidRPr="003A2E79" w:rsidRDefault="00653A70" w:rsidP="00653A70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t>2020</w:t>
            </w:r>
            <w:r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vMerge/>
            <w:shd w:val="clear" w:color="auto" w:fill="auto"/>
          </w:tcPr>
          <w:p w:rsidR="00653A70" w:rsidRPr="003A2E79" w:rsidRDefault="00653A70" w:rsidP="00770128">
            <w:pPr>
              <w:rPr>
                <w:sz w:val="18"/>
                <w:szCs w:val="18"/>
              </w:rPr>
            </w:pPr>
          </w:p>
        </w:tc>
      </w:tr>
      <w:tr w:rsidR="00653A70" w:rsidRPr="003A2E79" w:rsidTr="00770128">
        <w:tc>
          <w:tcPr>
            <w:tcW w:w="423" w:type="pct"/>
            <w:vMerge/>
            <w:shd w:val="clear" w:color="auto" w:fill="auto"/>
          </w:tcPr>
          <w:p w:rsidR="00653A70" w:rsidRPr="003A2E79" w:rsidRDefault="00653A70" w:rsidP="00770128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653A70" w:rsidRPr="003A2E79" w:rsidRDefault="00653A70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653A70" w:rsidRPr="003A2E79" w:rsidRDefault="00653A70" w:rsidP="0077012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653A70" w:rsidRPr="003A2E79" w:rsidRDefault="00653A70" w:rsidP="00653A70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t>2021</w:t>
            </w:r>
            <w:r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vMerge/>
            <w:shd w:val="clear" w:color="auto" w:fill="auto"/>
          </w:tcPr>
          <w:p w:rsidR="00653A70" w:rsidRPr="003A2E79" w:rsidRDefault="00653A70" w:rsidP="00770128">
            <w:pPr>
              <w:rPr>
                <w:sz w:val="18"/>
                <w:szCs w:val="18"/>
              </w:rPr>
            </w:pPr>
          </w:p>
        </w:tc>
      </w:tr>
      <w:tr w:rsidR="00653A70" w:rsidRPr="003A2E79" w:rsidTr="00770128">
        <w:tc>
          <w:tcPr>
            <w:tcW w:w="423" w:type="pct"/>
            <w:vMerge/>
            <w:shd w:val="clear" w:color="auto" w:fill="auto"/>
          </w:tcPr>
          <w:p w:rsidR="00653A70" w:rsidRPr="003A2E79" w:rsidRDefault="00653A70" w:rsidP="00770128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653A70" w:rsidRPr="003A2E79" w:rsidRDefault="00653A70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653A70" w:rsidRPr="003A2E79" w:rsidRDefault="00653A70" w:rsidP="0077012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653A70" w:rsidRPr="003A2E79" w:rsidRDefault="00653A70" w:rsidP="00653A70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t>2022</w:t>
            </w:r>
            <w:r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vMerge/>
            <w:shd w:val="clear" w:color="auto" w:fill="auto"/>
          </w:tcPr>
          <w:p w:rsidR="00653A70" w:rsidRPr="003A2E79" w:rsidRDefault="00653A70" w:rsidP="00770128">
            <w:pPr>
              <w:rPr>
                <w:sz w:val="18"/>
                <w:szCs w:val="18"/>
              </w:rPr>
            </w:pPr>
          </w:p>
        </w:tc>
      </w:tr>
      <w:tr w:rsidR="000A739B" w:rsidRPr="003A2E79" w:rsidTr="00770128">
        <w:tc>
          <w:tcPr>
            <w:tcW w:w="423" w:type="pct"/>
            <w:vMerge/>
            <w:shd w:val="clear" w:color="auto" w:fill="auto"/>
          </w:tcPr>
          <w:p w:rsidR="000A739B" w:rsidRPr="003A2E79" w:rsidRDefault="000A739B" w:rsidP="00770128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A739B" w:rsidRPr="003A2E79" w:rsidRDefault="000A739B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 w:val="restart"/>
            <w:shd w:val="clear" w:color="auto" w:fill="auto"/>
          </w:tcPr>
          <w:p w:rsidR="000A739B" w:rsidRPr="003A2E79" w:rsidRDefault="000A739B" w:rsidP="00770128">
            <w:pPr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9.4.4.</w:t>
            </w:r>
          </w:p>
          <w:p w:rsidR="000A739B" w:rsidRPr="003A2E79" w:rsidRDefault="000A739B" w:rsidP="0077012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0A739B" w:rsidRPr="003A2E79" w:rsidRDefault="000A739B" w:rsidP="0077012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Всего возможные поступления за период </w:t>
            </w:r>
            <w:r w:rsidR="009C41B9">
              <w:rPr>
                <w:sz w:val="18"/>
                <w:szCs w:val="18"/>
              </w:rPr>
              <w:t>2018 год по 2022 год</w:t>
            </w:r>
            <w:r w:rsidR="009C41B9" w:rsidRPr="003A2E79">
              <w:rPr>
                <w:sz w:val="18"/>
                <w:szCs w:val="18"/>
              </w:rPr>
              <w:t>:</w:t>
            </w:r>
          </w:p>
        </w:tc>
        <w:tc>
          <w:tcPr>
            <w:tcW w:w="1530" w:type="pct"/>
            <w:vMerge/>
            <w:shd w:val="clear" w:color="auto" w:fill="auto"/>
          </w:tcPr>
          <w:p w:rsidR="000A739B" w:rsidRPr="003A2E79" w:rsidRDefault="000A739B" w:rsidP="00770128">
            <w:pPr>
              <w:rPr>
                <w:sz w:val="18"/>
                <w:szCs w:val="18"/>
              </w:rPr>
            </w:pPr>
          </w:p>
        </w:tc>
      </w:tr>
      <w:tr w:rsidR="00653A70" w:rsidRPr="003A2E79" w:rsidTr="00770128">
        <w:tc>
          <w:tcPr>
            <w:tcW w:w="423" w:type="pct"/>
            <w:vMerge/>
            <w:shd w:val="clear" w:color="auto" w:fill="auto"/>
          </w:tcPr>
          <w:p w:rsidR="00653A70" w:rsidRPr="003A2E79" w:rsidRDefault="00653A70" w:rsidP="00770128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653A70" w:rsidRPr="003A2E79" w:rsidRDefault="00653A70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653A70" w:rsidRPr="003A2E79" w:rsidRDefault="00653A70" w:rsidP="00770128">
            <w:pPr>
              <w:rPr>
                <w:sz w:val="18"/>
                <w:szCs w:val="18"/>
              </w:rPr>
            </w:pPr>
          </w:p>
        </w:tc>
        <w:tc>
          <w:tcPr>
            <w:tcW w:w="1341" w:type="pct"/>
            <w:shd w:val="clear" w:color="auto" w:fill="auto"/>
          </w:tcPr>
          <w:p w:rsidR="00653A70" w:rsidRPr="003A2E79" w:rsidRDefault="00653A70" w:rsidP="00653A70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t>2018</w:t>
            </w:r>
            <w:r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vMerge/>
            <w:shd w:val="clear" w:color="auto" w:fill="auto"/>
          </w:tcPr>
          <w:p w:rsidR="00653A70" w:rsidRPr="003A2E79" w:rsidRDefault="00653A70" w:rsidP="00770128">
            <w:pPr>
              <w:rPr>
                <w:sz w:val="18"/>
                <w:szCs w:val="18"/>
              </w:rPr>
            </w:pPr>
          </w:p>
        </w:tc>
      </w:tr>
      <w:tr w:rsidR="00653A70" w:rsidRPr="003A2E79" w:rsidTr="00770128">
        <w:tc>
          <w:tcPr>
            <w:tcW w:w="423" w:type="pct"/>
            <w:vMerge/>
            <w:shd w:val="clear" w:color="auto" w:fill="auto"/>
          </w:tcPr>
          <w:p w:rsidR="00653A70" w:rsidRPr="003A2E79" w:rsidRDefault="00653A70" w:rsidP="00770128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653A70" w:rsidRPr="003A2E79" w:rsidRDefault="00653A70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653A70" w:rsidRPr="003A2E79" w:rsidRDefault="00653A70" w:rsidP="0077012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653A70" w:rsidRPr="003A2E79" w:rsidRDefault="00653A70" w:rsidP="00653A70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t>2019</w:t>
            </w:r>
            <w:r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vMerge/>
            <w:shd w:val="clear" w:color="auto" w:fill="auto"/>
          </w:tcPr>
          <w:p w:rsidR="00653A70" w:rsidRPr="003A2E79" w:rsidRDefault="00653A70" w:rsidP="00770128">
            <w:pPr>
              <w:rPr>
                <w:sz w:val="18"/>
                <w:szCs w:val="18"/>
              </w:rPr>
            </w:pPr>
          </w:p>
        </w:tc>
      </w:tr>
      <w:tr w:rsidR="00653A70" w:rsidRPr="003A2E79" w:rsidTr="00770128">
        <w:tc>
          <w:tcPr>
            <w:tcW w:w="423" w:type="pct"/>
            <w:vMerge/>
            <w:shd w:val="clear" w:color="auto" w:fill="auto"/>
          </w:tcPr>
          <w:p w:rsidR="00653A70" w:rsidRPr="003A2E79" w:rsidRDefault="00653A70" w:rsidP="00770128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653A70" w:rsidRPr="003A2E79" w:rsidRDefault="00653A70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653A70" w:rsidRPr="003A2E79" w:rsidRDefault="00653A70" w:rsidP="0077012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653A70" w:rsidRPr="003A2E79" w:rsidRDefault="00653A70" w:rsidP="00653A70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t>2020</w:t>
            </w:r>
            <w:r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vMerge/>
            <w:shd w:val="clear" w:color="auto" w:fill="auto"/>
          </w:tcPr>
          <w:p w:rsidR="00653A70" w:rsidRPr="003A2E79" w:rsidRDefault="00653A70" w:rsidP="00770128">
            <w:pPr>
              <w:rPr>
                <w:sz w:val="18"/>
                <w:szCs w:val="18"/>
              </w:rPr>
            </w:pPr>
          </w:p>
        </w:tc>
      </w:tr>
      <w:tr w:rsidR="00653A70" w:rsidRPr="003A2E79" w:rsidTr="00770128">
        <w:tc>
          <w:tcPr>
            <w:tcW w:w="423" w:type="pct"/>
            <w:vMerge/>
            <w:shd w:val="clear" w:color="auto" w:fill="auto"/>
          </w:tcPr>
          <w:p w:rsidR="00653A70" w:rsidRPr="003A2E79" w:rsidRDefault="00653A70" w:rsidP="00770128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653A70" w:rsidRPr="003A2E79" w:rsidRDefault="00653A70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653A70" w:rsidRPr="003A2E79" w:rsidRDefault="00653A70" w:rsidP="0077012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653A70" w:rsidRPr="003A2E79" w:rsidRDefault="00653A70" w:rsidP="00653A70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t>2021</w:t>
            </w:r>
            <w:r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vMerge/>
            <w:shd w:val="clear" w:color="auto" w:fill="auto"/>
          </w:tcPr>
          <w:p w:rsidR="00653A70" w:rsidRPr="003A2E79" w:rsidRDefault="00653A70" w:rsidP="00770128">
            <w:pPr>
              <w:rPr>
                <w:sz w:val="18"/>
                <w:szCs w:val="18"/>
              </w:rPr>
            </w:pPr>
          </w:p>
        </w:tc>
      </w:tr>
      <w:tr w:rsidR="00653A70" w:rsidRPr="003A2E79" w:rsidTr="00770128">
        <w:tc>
          <w:tcPr>
            <w:tcW w:w="423" w:type="pct"/>
            <w:vMerge/>
            <w:shd w:val="clear" w:color="auto" w:fill="auto"/>
          </w:tcPr>
          <w:p w:rsidR="00653A70" w:rsidRPr="003A2E79" w:rsidRDefault="00653A70" w:rsidP="00770128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653A70" w:rsidRPr="003A2E79" w:rsidRDefault="00653A70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653A70" w:rsidRPr="003A2E79" w:rsidRDefault="00653A70" w:rsidP="0077012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653A70" w:rsidRPr="003A2E79" w:rsidRDefault="00653A70" w:rsidP="00653A70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t>2022</w:t>
            </w:r>
            <w:r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vMerge/>
            <w:shd w:val="clear" w:color="auto" w:fill="auto"/>
          </w:tcPr>
          <w:p w:rsidR="00653A70" w:rsidRPr="003A2E79" w:rsidRDefault="00653A70" w:rsidP="00770128">
            <w:pPr>
              <w:rPr>
                <w:sz w:val="18"/>
                <w:szCs w:val="18"/>
              </w:rPr>
            </w:pPr>
          </w:p>
        </w:tc>
      </w:tr>
      <w:tr w:rsidR="001C696C" w:rsidRPr="003A2E79" w:rsidTr="00770128">
        <w:tc>
          <w:tcPr>
            <w:tcW w:w="423" w:type="pct"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9.</w:t>
            </w:r>
            <w:r w:rsidRPr="003A2E79">
              <w:rPr>
                <w:sz w:val="18"/>
                <w:szCs w:val="18"/>
              </w:rPr>
              <w:t>5</w:t>
            </w:r>
            <w:r w:rsidRPr="003A2E79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4577" w:type="pct"/>
            <w:gridSpan w:val="4"/>
            <w:shd w:val="clear" w:color="auto" w:fill="auto"/>
          </w:tcPr>
          <w:p w:rsidR="001C696C" w:rsidRPr="00445214" w:rsidRDefault="001C696C" w:rsidP="00445214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Наименование органа</w:t>
            </w:r>
            <w:r w:rsidRPr="00445214">
              <w:rPr>
                <w:sz w:val="18"/>
                <w:szCs w:val="18"/>
              </w:rPr>
              <w:t>:</w:t>
            </w:r>
            <w:r w:rsidR="00445214">
              <w:rPr>
                <w:sz w:val="18"/>
                <w:szCs w:val="18"/>
              </w:rPr>
              <w:t xml:space="preserve"> </w:t>
            </w:r>
          </w:p>
        </w:tc>
      </w:tr>
      <w:tr w:rsidR="001C696C" w:rsidRPr="003A2E79" w:rsidTr="00770128">
        <w:tc>
          <w:tcPr>
            <w:tcW w:w="423" w:type="pct"/>
            <w:vMerge w:val="restart"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9.</w:t>
            </w:r>
            <w:r w:rsidRPr="003A2E79">
              <w:rPr>
                <w:sz w:val="18"/>
                <w:szCs w:val="18"/>
              </w:rPr>
              <w:t>5</w:t>
            </w:r>
            <w:r w:rsidRPr="003A2E79">
              <w:rPr>
                <w:sz w:val="18"/>
                <w:szCs w:val="18"/>
                <w:lang w:val="en-US"/>
              </w:rPr>
              <w:t>.1.</w:t>
            </w:r>
          </w:p>
        </w:tc>
        <w:tc>
          <w:tcPr>
            <w:tcW w:w="1283" w:type="pct"/>
            <w:vMerge w:val="restart"/>
            <w:shd w:val="clear" w:color="auto" w:fill="auto"/>
          </w:tcPr>
          <w:p w:rsidR="001C696C" w:rsidRDefault="001C696C" w:rsidP="0077012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Наименование новой или изменяемой функции, полномочия, обязанности или права</w:t>
            </w:r>
          </w:p>
          <w:p w:rsidR="00445214" w:rsidRPr="00445214" w:rsidRDefault="00445214" w:rsidP="00770128">
            <w:pPr>
              <w:rPr>
                <w:i/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9.</w:t>
            </w:r>
            <w:r w:rsidRPr="003A2E79">
              <w:rPr>
                <w:sz w:val="18"/>
                <w:szCs w:val="18"/>
              </w:rPr>
              <w:t>5</w:t>
            </w:r>
            <w:r w:rsidRPr="003A2E79">
              <w:rPr>
                <w:sz w:val="18"/>
                <w:szCs w:val="18"/>
                <w:lang w:val="en-US"/>
              </w:rPr>
              <w:t>.2.</w:t>
            </w:r>
          </w:p>
        </w:tc>
        <w:tc>
          <w:tcPr>
            <w:tcW w:w="1341" w:type="pct"/>
            <w:shd w:val="clear" w:color="auto" w:fill="auto"/>
          </w:tcPr>
          <w:p w:rsidR="001C696C" w:rsidRPr="003A2E79" w:rsidRDefault="001C696C" w:rsidP="00445214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Всего е</w:t>
            </w:r>
            <w:r w:rsidR="00445214">
              <w:rPr>
                <w:sz w:val="18"/>
                <w:szCs w:val="18"/>
              </w:rPr>
              <w:t>диновременные расходы за период 2018 год по 2022 год</w:t>
            </w:r>
            <w:r w:rsidR="00445214" w:rsidRPr="003A2E79">
              <w:rPr>
                <w:sz w:val="18"/>
                <w:szCs w:val="18"/>
              </w:rPr>
              <w:t>:</w:t>
            </w:r>
          </w:p>
        </w:tc>
        <w:tc>
          <w:tcPr>
            <w:tcW w:w="1530" w:type="pct"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</w:p>
        </w:tc>
      </w:tr>
      <w:tr w:rsidR="00445214" w:rsidRPr="003A2E79" w:rsidTr="00770128">
        <w:tc>
          <w:tcPr>
            <w:tcW w:w="423" w:type="pct"/>
            <w:vMerge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  <w:tc>
          <w:tcPr>
            <w:tcW w:w="1341" w:type="pct"/>
            <w:shd w:val="clear" w:color="auto" w:fill="auto"/>
          </w:tcPr>
          <w:p w:rsidR="00445214" w:rsidRPr="003A2E79" w:rsidRDefault="00445214" w:rsidP="006268BB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t>2018</w:t>
            </w:r>
            <w:r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</w:tr>
      <w:tr w:rsidR="00445214" w:rsidRPr="003A2E79" w:rsidTr="00770128">
        <w:tc>
          <w:tcPr>
            <w:tcW w:w="423" w:type="pct"/>
            <w:vMerge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  <w:tc>
          <w:tcPr>
            <w:tcW w:w="1341" w:type="pct"/>
            <w:shd w:val="clear" w:color="auto" w:fill="auto"/>
          </w:tcPr>
          <w:p w:rsidR="00445214" w:rsidRPr="003A2E79" w:rsidRDefault="00445214" w:rsidP="006268BB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t>2019</w:t>
            </w:r>
            <w:r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</w:tr>
      <w:tr w:rsidR="00445214" w:rsidRPr="003A2E79" w:rsidTr="00770128">
        <w:tc>
          <w:tcPr>
            <w:tcW w:w="423" w:type="pct"/>
            <w:vMerge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  <w:tc>
          <w:tcPr>
            <w:tcW w:w="1341" w:type="pct"/>
            <w:shd w:val="clear" w:color="auto" w:fill="auto"/>
          </w:tcPr>
          <w:p w:rsidR="00445214" w:rsidRPr="003A2E79" w:rsidRDefault="00445214" w:rsidP="006268BB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t>2020</w:t>
            </w:r>
            <w:r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</w:tr>
      <w:tr w:rsidR="00445214" w:rsidRPr="003A2E79" w:rsidTr="00770128">
        <w:tc>
          <w:tcPr>
            <w:tcW w:w="423" w:type="pct"/>
            <w:vMerge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  <w:tc>
          <w:tcPr>
            <w:tcW w:w="1341" w:type="pct"/>
            <w:shd w:val="clear" w:color="auto" w:fill="auto"/>
          </w:tcPr>
          <w:p w:rsidR="00445214" w:rsidRPr="003A2E79" w:rsidRDefault="00445214" w:rsidP="006268BB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t>2021</w:t>
            </w:r>
            <w:r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</w:tr>
      <w:tr w:rsidR="00445214" w:rsidRPr="003A2E79" w:rsidTr="00770128">
        <w:tc>
          <w:tcPr>
            <w:tcW w:w="423" w:type="pct"/>
            <w:vMerge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  <w:tc>
          <w:tcPr>
            <w:tcW w:w="1341" w:type="pct"/>
            <w:shd w:val="clear" w:color="auto" w:fill="auto"/>
          </w:tcPr>
          <w:p w:rsidR="00445214" w:rsidRPr="003A2E79" w:rsidRDefault="00445214" w:rsidP="006268BB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t>2022</w:t>
            </w:r>
            <w:r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445214" w:rsidRPr="003A2E79" w:rsidRDefault="00445214" w:rsidP="00770128">
            <w:pPr>
              <w:jc w:val="right"/>
              <w:rPr>
                <w:sz w:val="18"/>
                <w:szCs w:val="18"/>
              </w:rPr>
            </w:pPr>
          </w:p>
        </w:tc>
      </w:tr>
      <w:tr w:rsidR="00445214" w:rsidRPr="003A2E79" w:rsidTr="00770128">
        <w:tc>
          <w:tcPr>
            <w:tcW w:w="423" w:type="pct"/>
            <w:vMerge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9.</w:t>
            </w:r>
            <w:r w:rsidRPr="003A2E79">
              <w:rPr>
                <w:sz w:val="18"/>
                <w:szCs w:val="18"/>
              </w:rPr>
              <w:t>5</w:t>
            </w:r>
            <w:r w:rsidRPr="003A2E79">
              <w:rPr>
                <w:sz w:val="18"/>
                <w:szCs w:val="18"/>
                <w:lang w:val="en-US"/>
              </w:rPr>
              <w:t>.3.</w:t>
            </w:r>
          </w:p>
        </w:tc>
        <w:tc>
          <w:tcPr>
            <w:tcW w:w="1341" w:type="pct"/>
            <w:shd w:val="clear" w:color="auto" w:fill="auto"/>
          </w:tcPr>
          <w:p w:rsidR="00445214" w:rsidRPr="003A2E79" w:rsidRDefault="00445214" w:rsidP="006268BB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Всего е</w:t>
            </w:r>
            <w:r>
              <w:rPr>
                <w:sz w:val="18"/>
                <w:szCs w:val="18"/>
              </w:rPr>
              <w:t>диновременные расходы за период 2018 год по 2022 год</w:t>
            </w:r>
            <w:r w:rsidRPr="003A2E79">
              <w:rPr>
                <w:sz w:val="18"/>
                <w:szCs w:val="18"/>
              </w:rPr>
              <w:t>:</w:t>
            </w:r>
          </w:p>
        </w:tc>
        <w:tc>
          <w:tcPr>
            <w:tcW w:w="1530" w:type="pct"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  <w:p w:rsidR="00445214" w:rsidRPr="003A2E79" w:rsidRDefault="00445214" w:rsidP="00770128">
            <w:pPr>
              <w:jc w:val="center"/>
              <w:rPr>
                <w:sz w:val="18"/>
                <w:szCs w:val="18"/>
              </w:rPr>
            </w:pPr>
          </w:p>
        </w:tc>
      </w:tr>
      <w:tr w:rsidR="00445214" w:rsidRPr="003A2E79" w:rsidTr="00770128">
        <w:tc>
          <w:tcPr>
            <w:tcW w:w="423" w:type="pct"/>
            <w:vMerge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  <w:tc>
          <w:tcPr>
            <w:tcW w:w="1341" w:type="pct"/>
            <w:shd w:val="clear" w:color="auto" w:fill="auto"/>
          </w:tcPr>
          <w:p w:rsidR="00445214" w:rsidRPr="003A2E79" w:rsidRDefault="00445214" w:rsidP="006268BB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t>2018</w:t>
            </w:r>
            <w:r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</w:tr>
      <w:tr w:rsidR="00445214" w:rsidRPr="003A2E79" w:rsidTr="00770128">
        <w:tc>
          <w:tcPr>
            <w:tcW w:w="423" w:type="pct"/>
            <w:vMerge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445214" w:rsidRPr="003A2E79" w:rsidRDefault="00445214" w:rsidP="006268BB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t>2019</w:t>
            </w:r>
            <w:r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</w:tr>
      <w:tr w:rsidR="00445214" w:rsidRPr="003A2E79" w:rsidTr="00770128">
        <w:tc>
          <w:tcPr>
            <w:tcW w:w="423" w:type="pct"/>
            <w:vMerge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445214" w:rsidRPr="003A2E79" w:rsidRDefault="00445214" w:rsidP="006268BB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t>2020</w:t>
            </w:r>
            <w:r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</w:tr>
      <w:tr w:rsidR="00445214" w:rsidRPr="003A2E79" w:rsidTr="00770128">
        <w:tc>
          <w:tcPr>
            <w:tcW w:w="423" w:type="pct"/>
            <w:vMerge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445214" w:rsidRPr="003A2E79" w:rsidRDefault="00445214" w:rsidP="006268BB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t>2021</w:t>
            </w:r>
            <w:r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</w:tr>
      <w:tr w:rsidR="00445214" w:rsidRPr="003A2E79" w:rsidTr="00770128">
        <w:tc>
          <w:tcPr>
            <w:tcW w:w="423" w:type="pct"/>
            <w:vMerge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445214" w:rsidRPr="003A2E79" w:rsidRDefault="00445214" w:rsidP="006268BB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t>2022</w:t>
            </w:r>
            <w:r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</w:tr>
      <w:tr w:rsidR="00445214" w:rsidRPr="003A2E79" w:rsidTr="00770128">
        <w:tc>
          <w:tcPr>
            <w:tcW w:w="423" w:type="pct"/>
            <w:vMerge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9.</w:t>
            </w:r>
            <w:r w:rsidRPr="003A2E79">
              <w:rPr>
                <w:sz w:val="18"/>
                <w:szCs w:val="18"/>
              </w:rPr>
              <w:t>5</w:t>
            </w:r>
            <w:r w:rsidRPr="003A2E79">
              <w:rPr>
                <w:sz w:val="18"/>
                <w:szCs w:val="18"/>
                <w:lang w:val="en-US"/>
              </w:rPr>
              <w:t>.4.</w:t>
            </w:r>
          </w:p>
          <w:p w:rsidR="00445214" w:rsidRPr="003A2E79" w:rsidRDefault="00445214" w:rsidP="0077012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445214" w:rsidRPr="003A2E79" w:rsidRDefault="00445214" w:rsidP="006268BB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Всего е</w:t>
            </w:r>
            <w:r>
              <w:rPr>
                <w:sz w:val="18"/>
                <w:szCs w:val="18"/>
              </w:rPr>
              <w:t xml:space="preserve">диновременные расходы за период 2018 год </w:t>
            </w:r>
            <w:r>
              <w:rPr>
                <w:sz w:val="18"/>
                <w:szCs w:val="18"/>
              </w:rPr>
              <w:lastRenderedPageBreak/>
              <w:t>по 2022 год</w:t>
            </w:r>
            <w:r w:rsidRPr="003A2E79">
              <w:rPr>
                <w:sz w:val="18"/>
                <w:szCs w:val="18"/>
              </w:rPr>
              <w:t>:</w:t>
            </w:r>
          </w:p>
        </w:tc>
        <w:tc>
          <w:tcPr>
            <w:tcW w:w="1530" w:type="pct"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</w:tr>
      <w:tr w:rsidR="00445214" w:rsidRPr="003A2E79" w:rsidTr="00770128">
        <w:tc>
          <w:tcPr>
            <w:tcW w:w="423" w:type="pct"/>
            <w:vMerge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  <w:tc>
          <w:tcPr>
            <w:tcW w:w="1341" w:type="pct"/>
            <w:shd w:val="clear" w:color="auto" w:fill="auto"/>
          </w:tcPr>
          <w:p w:rsidR="00445214" w:rsidRPr="003A2E79" w:rsidRDefault="00445214" w:rsidP="006268BB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t>2018</w:t>
            </w:r>
            <w:r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</w:tr>
      <w:tr w:rsidR="00445214" w:rsidRPr="003A2E79" w:rsidTr="00770128">
        <w:tc>
          <w:tcPr>
            <w:tcW w:w="423" w:type="pct"/>
            <w:vMerge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445214" w:rsidRPr="003A2E79" w:rsidRDefault="00445214" w:rsidP="006268BB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t>2019</w:t>
            </w:r>
            <w:r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</w:tr>
      <w:tr w:rsidR="00445214" w:rsidRPr="003A2E79" w:rsidTr="00770128">
        <w:tc>
          <w:tcPr>
            <w:tcW w:w="423" w:type="pct"/>
            <w:vMerge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445214" w:rsidRPr="003A2E79" w:rsidRDefault="00445214" w:rsidP="006268BB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t>2020</w:t>
            </w:r>
            <w:r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</w:tr>
      <w:tr w:rsidR="00445214" w:rsidRPr="003A2E79" w:rsidTr="00770128">
        <w:tc>
          <w:tcPr>
            <w:tcW w:w="423" w:type="pct"/>
            <w:vMerge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445214" w:rsidRPr="003A2E79" w:rsidRDefault="00445214" w:rsidP="006268BB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t>2021</w:t>
            </w:r>
            <w:r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</w:tr>
      <w:tr w:rsidR="00445214" w:rsidRPr="003A2E79" w:rsidTr="00770128">
        <w:tc>
          <w:tcPr>
            <w:tcW w:w="423" w:type="pct"/>
            <w:vMerge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445214" w:rsidRPr="003A2E79" w:rsidRDefault="00445214" w:rsidP="006268BB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t>2022</w:t>
            </w:r>
            <w:r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445214" w:rsidRPr="003A2E79" w:rsidRDefault="00445214" w:rsidP="00770128">
            <w:pPr>
              <w:rPr>
                <w:sz w:val="18"/>
                <w:szCs w:val="18"/>
              </w:rPr>
            </w:pPr>
          </w:p>
        </w:tc>
      </w:tr>
      <w:tr w:rsidR="001C696C" w:rsidRPr="003A2E79" w:rsidTr="00770128">
        <w:tc>
          <w:tcPr>
            <w:tcW w:w="423" w:type="pct"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9.</w:t>
            </w:r>
            <w:r w:rsidRPr="003A2E79">
              <w:rPr>
                <w:sz w:val="18"/>
                <w:szCs w:val="18"/>
              </w:rPr>
              <w:t>6</w:t>
            </w:r>
            <w:r w:rsidRPr="003A2E79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3047" w:type="pct"/>
            <w:gridSpan w:val="3"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Итого единовременные расходы за период </w:t>
            </w:r>
            <w:r w:rsidR="00653A70">
              <w:rPr>
                <w:sz w:val="18"/>
                <w:szCs w:val="18"/>
              </w:rPr>
              <w:t>2018 год по 2022 год</w:t>
            </w:r>
            <w:r w:rsidR="00653A70" w:rsidRPr="003A2E79">
              <w:rPr>
                <w:sz w:val="18"/>
                <w:szCs w:val="18"/>
              </w:rPr>
              <w:t>:</w:t>
            </w:r>
          </w:p>
        </w:tc>
        <w:tc>
          <w:tcPr>
            <w:tcW w:w="1530" w:type="pct"/>
            <w:shd w:val="clear" w:color="auto" w:fill="auto"/>
          </w:tcPr>
          <w:p w:rsidR="001C696C" w:rsidRPr="00653A70" w:rsidRDefault="00653A70" w:rsidP="00770128">
            <w:pPr>
              <w:rPr>
                <w:i/>
                <w:sz w:val="18"/>
                <w:szCs w:val="18"/>
              </w:rPr>
            </w:pPr>
            <w:r w:rsidRPr="00653A70">
              <w:rPr>
                <w:i/>
                <w:sz w:val="18"/>
                <w:szCs w:val="18"/>
              </w:rPr>
              <w:t>Не предусмотрены</w:t>
            </w:r>
          </w:p>
        </w:tc>
      </w:tr>
      <w:tr w:rsidR="00653A70" w:rsidRPr="003A2E79" w:rsidTr="00770128">
        <w:tc>
          <w:tcPr>
            <w:tcW w:w="423" w:type="pct"/>
            <w:shd w:val="clear" w:color="auto" w:fill="auto"/>
          </w:tcPr>
          <w:p w:rsidR="00653A70" w:rsidRPr="003A2E79" w:rsidRDefault="00653A70" w:rsidP="00770128">
            <w:pPr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9.</w:t>
            </w:r>
            <w:r w:rsidRPr="003A2E79">
              <w:rPr>
                <w:sz w:val="18"/>
                <w:szCs w:val="18"/>
              </w:rPr>
              <w:t>7</w:t>
            </w:r>
            <w:r w:rsidRPr="003A2E79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3047" w:type="pct"/>
            <w:gridSpan w:val="3"/>
            <w:shd w:val="clear" w:color="auto" w:fill="auto"/>
          </w:tcPr>
          <w:p w:rsidR="00653A70" w:rsidRPr="003A2E79" w:rsidRDefault="00653A70" w:rsidP="00653A70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Итого периодические расходы за период</w:t>
            </w:r>
            <w:r>
              <w:rPr>
                <w:sz w:val="18"/>
                <w:szCs w:val="18"/>
              </w:rPr>
              <w:t xml:space="preserve"> 2018 год по 2022 год</w:t>
            </w:r>
            <w:r w:rsidRPr="003A2E79">
              <w:rPr>
                <w:sz w:val="18"/>
                <w:szCs w:val="18"/>
              </w:rPr>
              <w:t>:</w:t>
            </w:r>
          </w:p>
        </w:tc>
        <w:tc>
          <w:tcPr>
            <w:tcW w:w="1530" w:type="pct"/>
            <w:shd w:val="clear" w:color="auto" w:fill="auto"/>
          </w:tcPr>
          <w:p w:rsidR="00653A70" w:rsidRPr="00653A70" w:rsidRDefault="00653A70" w:rsidP="00653A70">
            <w:pPr>
              <w:rPr>
                <w:i/>
                <w:sz w:val="18"/>
                <w:szCs w:val="18"/>
              </w:rPr>
            </w:pPr>
            <w:r w:rsidRPr="00653A70">
              <w:rPr>
                <w:i/>
                <w:sz w:val="18"/>
                <w:szCs w:val="18"/>
              </w:rPr>
              <w:t>Не предусмотрены</w:t>
            </w:r>
          </w:p>
        </w:tc>
      </w:tr>
      <w:tr w:rsidR="00653A70" w:rsidRPr="003A2E79" w:rsidTr="00770128">
        <w:tc>
          <w:tcPr>
            <w:tcW w:w="423" w:type="pct"/>
            <w:shd w:val="clear" w:color="auto" w:fill="auto"/>
          </w:tcPr>
          <w:p w:rsidR="00653A70" w:rsidRPr="003A2E79" w:rsidRDefault="00653A70" w:rsidP="00770128">
            <w:pPr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9.</w:t>
            </w:r>
            <w:r w:rsidRPr="003A2E79">
              <w:rPr>
                <w:sz w:val="18"/>
                <w:szCs w:val="18"/>
              </w:rPr>
              <w:t>8</w:t>
            </w:r>
            <w:r w:rsidRPr="003A2E79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3047" w:type="pct"/>
            <w:gridSpan w:val="3"/>
            <w:shd w:val="clear" w:color="auto" w:fill="auto"/>
          </w:tcPr>
          <w:p w:rsidR="00653A70" w:rsidRPr="003A2E79" w:rsidRDefault="00653A70" w:rsidP="00653A70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Итого возможные поступления за период</w:t>
            </w:r>
            <w:r>
              <w:rPr>
                <w:sz w:val="18"/>
                <w:szCs w:val="18"/>
              </w:rPr>
              <w:t xml:space="preserve"> 2018 год по 2022 год</w:t>
            </w:r>
            <w:r w:rsidRPr="003A2E79">
              <w:rPr>
                <w:sz w:val="18"/>
                <w:szCs w:val="18"/>
              </w:rPr>
              <w:t>:</w:t>
            </w:r>
          </w:p>
        </w:tc>
        <w:tc>
          <w:tcPr>
            <w:tcW w:w="1530" w:type="pct"/>
            <w:shd w:val="clear" w:color="auto" w:fill="auto"/>
          </w:tcPr>
          <w:p w:rsidR="00653A70" w:rsidRPr="00653A70" w:rsidRDefault="00653A70" w:rsidP="00653A70">
            <w:pPr>
              <w:rPr>
                <w:i/>
                <w:sz w:val="18"/>
                <w:szCs w:val="18"/>
              </w:rPr>
            </w:pPr>
            <w:r w:rsidRPr="00653A70">
              <w:rPr>
                <w:i/>
                <w:sz w:val="18"/>
                <w:szCs w:val="18"/>
              </w:rPr>
              <w:t>Не предусмотрены</w:t>
            </w:r>
          </w:p>
        </w:tc>
      </w:tr>
      <w:tr w:rsidR="001C696C" w:rsidRPr="003A2E79" w:rsidTr="00770128">
        <w:tc>
          <w:tcPr>
            <w:tcW w:w="423" w:type="pct"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9.</w:t>
            </w:r>
            <w:r w:rsidRPr="003A2E79">
              <w:rPr>
                <w:sz w:val="18"/>
                <w:szCs w:val="18"/>
              </w:rPr>
              <w:t>9</w:t>
            </w:r>
            <w:r w:rsidRPr="003A2E79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4577" w:type="pct"/>
            <w:gridSpan w:val="4"/>
            <w:shd w:val="clear" w:color="auto" w:fill="auto"/>
          </w:tcPr>
          <w:p w:rsidR="001C696C" w:rsidRPr="003A2E79" w:rsidRDefault="001C696C" w:rsidP="00770128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Иные сведения о расходах (возможных поступлениях) бюджета Кондинского района:</w:t>
            </w:r>
          </w:p>
          <w:p w:rsidR="001C696C" w:rsidRPr="003A2E79" w:rsidRDefault="00653A70" w:rsidP="00770128">
            <w:pPr>
              <w:pBdr>
                <w:bottom w:val="single" w:sz="4" w:space="1" w:color="auto"/>
              </w:pBdr>
              <w:jc w:val="center"/>
              <w:rPr>
                <w:sz w:val="18"/>
                <w:szCs w:val="18"/>
              </w:rPr>
            </w:pPr>
            <w:r w:rsidRPr="00653A70">
              <w:rPr>
                <w:i/>
                <w:sz w:val="18"/>
                <w:szCs w:val="18"/>
              </w:rPr>
              <w:t>Не предусмотрены</w:t>
            </w:r>
          </w:p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  <w:r w:rsidRPr="003A2E79">
              <w:rPr>
                <w:i/>
                <w:sz w:val="18"/>
                <w:szCs w:val="18"/>
              </w:rPr>
              <w:t>(место для текстового описания)</w:t>
            </w:r>
          </w:p>
        </w:tc>
      </w:tr>
      <w:tr w:rsidR="001C696C" w:rsidRPr="003A2E79" w:rsidTr="00770128">
        <w:tc>
          <w:tcPr>
            <w:tcW w:w="423" w:type="pct"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9.</w:t>
            </w:r>
            <w:r w:rsidRPr="003A2E79">
              <w:rPr>
                <w:sz w:val="18"/>
                <w:szCs w:val="18"/>
              </w:rPr>
              <w:t>10</w:t>
            </w:r>
            <w:r w:rsidRPr="003A2E79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4577" w:type="pct"/>
            <w:gridSpan w:val="4"/>
            <w:shd w:val="clear" w:color="auto" w:fill="auto"/>
          </w:tcPr>
          <w:p w:rsidR="001C696C" w:rsidRPr="003A2E79" w:rsidRDefault="001C696C" w:rsidP="00770128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Источники данных:</w:t>
            </w:r>
          </w:p>
          <w:p w:rsidR="001C696C" w:rsidRPr="003A2E79" w:rsidRDefault="001C696C" w:rsidP="00770128">
            <w:pPr>
              <w:pBdr>
                <w:bottom w:val="single" w:sz="4" w:space="1" w:color="auto"/>
              </w:pBdr>
              <w:jc w:val="center"/>
              <w:rPr>
                <w:sz w:val="18"/>
                <w:szCs w:val="18"/>
              </w:rPr>
            </w:pPr>
          </w:p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  <w:r w:rsidRPr="003A2E79">
              <w:rPr>
                <w:i/>
                <w:sz w:val="18"/>
                <w:szCs w:val="18"/>
              </w:rPr>
              <w:t>(место для текстового описания)</w:t>
            </w:r>
          </w:p>
        </w:tc>
      </w:tr>
    </w:tbl>
    <w:p w:rsidR="001C696C" w:rsidRPr="003A2E79" w:rsidRDefault="001C696C" w:rsidP="001C696C">
      <w:pPr>
        <w:spacing w:before="240"/>
        <w:jc w:val="center"/>
        <w:rPr>
          <w:sz w:val="18"/>
          <w:szCs w:val="18"/>
        </w:rPr>
      </w:pPr>
      <w:r w:rsidRPr="003A2E79">
        <w:rPr>
          <w:sz w:val="18"/>
          <w:szCs w:val="18"/>
        </w:rPr>
        <w:t>10. Новые преимущества, а также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исполнения,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  <w:r w:rsidRPr="003A2E79">
        <w:rPr>
          <w:sz w:val="18"/>
          <w:szCs w:val="18"/>
          <w:vertAlign w:val="superscript"/>
        </w:rPr>
        <w:footnoteReference w:id="6"/>
      </w:r>
      <w:r w:rsidRPr="003A2E79">
        <w:rPr>
          <w:sz w:val="18"/>
          <w:szCs w:val="18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978"/>
        <w:gridCol w:w="2266"/>
        <w:gridCol w:w="2234"/>
      </w:tblGrid>
      <w:tr w:rsidR="001C696C" w:rsidRPr="003A2E79" w:rsidTr="00C12A73">
        <w:tc>
          <w:tcPr>
            <w:tcW w:w="1093" w:type="pct"/>
            <w:shd w:val="clear" w:color="auto" w:fill="auto"/>
          </w:tcPr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10.1. Группа участников отношений</w:t>
            </w:r>
          </w:p>
        </w:tc>
        <w:tc>
          <w:tcPr>
            <w:tcW w:w="1556" w:type="pct"/>
            <w:shd w:val="clear" w:color="auto" w:fill="auto"/>
          </w:tcPr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10.2. 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1184" w:type="pct"/>
            <w:shd w:val="clear" w:color="auto" w:fill="auto"/>
          </w:tcPr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10.3. Порядок организации исполнения обязанностей и ограничений</w:t>
            </w:r>
          </w:p>
        </w:tc>
        <w:tc>
          <w:tcPr>
            <w:tcW w:w="1167" w:type="pct"/>
          </w:tcPr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10.4. Описание и оценка видов расходов (доходов)</w:t>
            </w:r>
          </w:p>
        </w:tc>
      </w:tr>
      <w:tr w:rsidR="00445214" w:rsidRPr="003A2E79" w:rsidTr="00C12A73">
        <w:tc>
          <w:tcPr>
            <w:tcW w:w="1093" w:type="pct"/>
            <w:shd w:val="clear" w:color="auto" w:fill="auto"/>
          </w:tcPr>
          <w:p w:rsidR="00445214" w:rsidRPr="00445214" w:rsidRDefault="00445214" w:rsidP="00445214">
            <w:pPr>
              <w:rPr>
                <w:i/>
                <w:sz w:val="18"/>
                <w:szCs w:val="18"/>
              </w:rPr>
            </w:pPr>
            <w:r w:rsidRPr="00445214">
              <w:rPr>
                <w:i/>
                <w:sz w:val="18"/>
                <w:szCs w:val="18"/>
              </w:rPr>
              <w:t>Физические лица</w:t>
            </w:r>
          </w:p>
        </w:tc>
        <w:tc>
          <w:tcPr>
            <w:tcW w:w="1556" w:type="pct"/>
            <w:vMerge w:val="restart"/>
            <w:shd w:val="clear" w:color="auto" w:fill="auto"/>
          </w:tcPr>
          <w:p w:rsidR="00445214" w:rsidRPr="00653A70" w:rsidRDefault="00445214" w:rsidP="00770128">
            <w:pPr>
              <w:rPr>
                <w:i/>
                <w:sz w:val="18"/>
                <w:szCs w:val="18"/>
              </w:rPr>
            </w:pPr>
            <w:r w:rsidRPr="00653A70">
              <w:rPr>
                <w:i/>
                <w:sz w:val="18"/>
                <w:szCs w:val="18"/>
              </w:rPr>
              <w:t>Преимущества: получение разрешения без аукциона на установку некапитального нестационарного сооружения</w:t>
            </w:r>
            <w:r>
              <w:rPr>
                <w:i/>
                <w:sz w:val="18"/>
                <w:szCs w:val="18"/>
              </w:rPr>
              <w:t>.</w:t>
            </w:r>
          </w:p>
          <w:p w:rsidR="00445214" w:rsidRDefault="00445214" w:rsidP="00653A70">
            <w:pPr>
              <w:rPr>
                <w:i/>
                <w:sz w:val="18"/>
                <w:szCs w:val="18"/>
              </w:rPr>
            </w:pPr>
            <w:r w:rsidRPr="00653A70">
              <w:rPr>
                <w:i/>
                <w:sz w:val="18"/>
                <w:szCs w:val="18"/>
              </w:rPr>
              <w:t>Обязанности: разработка и предоставление проектн</w:t>
            </w:r>
            <w:r>
              <w:rPr>
                <w:i/>
                <w:sz w:val="18"/>
                <w:szCs w:val="18"/>
              </w:rPr>
              <w:t xml:space="preserve">ой </w:t>
            </w:r>
            <w:r w:rsidRPr="00653A70">
              <w:rPr>
                <w:i/>
                <w:sz w:val="18"/>
                <w:szCs w:val="18"/>
              </w:rPr>
              <w:t>документаци</w:t>
            </w:r>
            <w:r>
              <w:rPr>
                <w:i/>
                <w:sz w:val="18"/>
                <w:szCs w:val="18"/>
              </w:rPr>
              <w:t>и</w:t>
            </w:r>
            <w:r w:rsidRPr="00653A70">
              <w:rPr>
                <w:i/>
                <w:sz w:val="18"/>
                <w:szCs w:val="18"/>
              </w:rPr>
              <w:t>, содержащ</w:t>
            </w:r>
            <w:r>
              <w:rPr>
                <w:i/>
                <w:sz w:val="18"/>
                <w:szCs w:val="18"/>
              </w:rPr>
              <w:t>ей</w:t>
            </w:r>
            <w:r w:rsidRPr="00653A70">
              <w:rPr>
                <w:i/>
                <w:sz w:val="18"/>
                <w:szCs w:val="18"/>
              </w:rPr>
              <w:t xml:space="preserve"> сведения о территориальном размещении, внешнем виде, технических параметрах нестационарных сооружений, произведений монументально-декоративного искусства</w:t>
            </w:r>
            <w:r>
              <w:rPr>
                <w:i/>
                <w:sz w:val="18"/>
                <w:szCs w:val="18"/>
              </w:rPr>
              <w:t>; предоставление документов самостоятельно.</w:t>
            </w:r>
          </w:p>
          <w:p w:rsidR="00445214" w:rsidRPr="003A2E79" w:rsidRDefault="00445214" w:rsidP="00653A70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Ограничения: запрещается размещение </w:t>
            </w:r>
            <w:r w:rsidRPr="00653A70">
              <w:rPr>
                <w:i/>
                <w:sz w:val="18"/>
                <w:szCs w:val="18"/>
              </w:rPr>
              <w:t>некапитального нестационарного сооружения</w:t>
            </w:r>
            <w:r>
              <w:rPr>
                <w:i/>
                <w:sz w:val="18"/>
                <w:szCs w:val="18"/>
              </w:rPr>
              <w:t xml:space="preserve"> без разрешения.</w:t>
            </w:r>
          </w:p>
        </w:tc>
        <w:tc>
          <w:tcPr>
            <w:tcW w:w="1184" w:type="pct"/>
            <w:vMerge w:val="restart"/>
            <w:shd w:val="clear" w:color="auto" w:fill="auto"/>
          </w:tcPr>
          <w:p w:rsidR="00445214" w:rsidRPr="003A2E79" w:rsidRDefault="00445214" w:rsidP="00D45D61">
            <w:pPr>
              <w:rPr>
                <w:sz w:val="18"/>
                <w:szCs w:val="18"/>
              </w:rPr>
            </w:pPr>
            <w:r w:rsidRPr="00D45D61">
              <w:rPr>
                <w:i/>
                <w:sz w:val="18"/>
                <w:szCs w:val="18"/>
              </w:rPr>
              <w:t>Подготовка и выдача проектной документации, содержащая сведения о территориальном размещении</w:t>
            </w:r>
            <w:r>
              <w:rPr>
                <w:i/>
                <w:sz w:val="18"/>
                <w:szCs w:val="18"/>
              </w:rPr>
              <w:t xml:space="preserve"> осуществляется самостоятельно или проектной организацией.</w:t>
            </w:r>
          </w:p>
        </w:tc>
        <w:tc>
          <w:tcPr>
            <w:tcW w:w="1167" w:type="pct"/>
            <w:vMerge w:val="restart"/>
          </w:tcPr>
          <w:p w:rsidR="00445214" w:rsidRDefault="00445214" w:rsidP="00D45D61">
            <w:pPr>
              <w:rPr>
                <w:i/>
                <w:sz w:val="18"/>
                <w:szCs w:val="18"/>
              </w:rPr>
            </w:pPr>
            <w:r w:rsidRPr="00D45D61">
              <w:rPr>
                <w:i/>
                <w:sz w:val="18"/>
                <w:szCs w:val="18"/>
              </w:rPr>
              <w:t xml:space="preserve">Размер платы за </w:t>
            </w:r>
            <w:r>
              <w:rPr>
                <w:i/>
                <w:sz w:val="18"/>
                <w:szCs w:val="18"/>
              </w:rPr>
              <w:t>п</w:t>
            </w:r>
            <w:r w:rsidRPr="00D45D61">
              <w:rPr>
                <w:i/>
                <w:sz w:val="18"/>
                <w:szCs w:val="18"/>
              </w:rPr>
              <w:t>одготовк</w:t>
            </w:r>
            <w:r>
              <w:rPr>
                <w:i/>
                <w:sz w:val="18"/>
                <w:szCs w:val="18"/>
              </w:rPr>
              <w:t>у</w:t>
            </w:r>
            <w:r w:rsidRPr="00D45D61">
              <w:rPr>
                <w:i/>
                <w:sz w:val="18"/>
                <w:szCs w:val="18"/>
              </w:rPr>
              <w:t xml:space="preserve"> и выдач</w:t>
            </w:r>
            <w:r>
              <w:rPr>
                <w:i/>
                <w:sz w:val="18"/>
                <w:szCs w:val="18"/>
              </w:rPr>
              <w:t>у</w:t>
            </w:r>
            <w:r w:rsidRPr="00D45D61">
              <w:rPr>
                <w:i/>
                <w:sz w:val="18"/>
                <w:szCs w:val="18"/>
              </w:rPr>
              <w:t xml:space="preserve"> проектной документации определяется соглашением, заключенным между застройщиком и </w:t>
            </w:r>
            <w:proofErr w:type="gramStart"/>
            <w:r w:rsidRPr="00D45D61">
              <w:rPr>
                <w:i/>
                <w:sz w:val="18"/>
                <w:szCs w:val="18"/>
              </w:rPr>
              <w:t>проектной организацией, предоставляющей услугу и взимается</w:t>
            </w:r>
            <w:proofErr w:type="gramEnd"/>
            <w:r w:rsidRPr="00D45D61">
              <w:rPr>
                <w:i/>
                <w:sz w:val="18"/>
                <w:szCs w:val="18"/>
              </w:rPr>
              <w:t xml:space="preserve"> на основании данного соглашения.</w:t>
            </w:r>
          </w:p>
          <w:p w:rsidR="00952F21" w:rsidRPr="003A2E79" w:rsidRDefault="00952F21" w:rsidP="00D45D61">
            <w:pPr>
              <w:rPr>
                <w:sz w:val="18"/>
                <w:szCs w:val="18"/>
              </w:rPr>
            </w:pPr>
            <w:r w:rsidRPr="000857B8">
              <w:rPr>
                <w:rFonts w:eastAsia="Calibri"/>
                <w:i/>
                <w:sz w:val="18"/>
                <w:szCs w:val="18"/>
                <w:lang w:eastAsia="en-US"/>
              </w:rPr>
              <w:t xml:space="preserve">Доход от использования </w:t>
            </w:r>
            <w:proofErr w:type="gramStart"/>
            <w:r w:rsidRPr="000857B8">
              <w:rPr>
                <w:i/>
                <w:sz w:val="18"/>
                <w:szCs w:val="18"/>
              </w:rPr>
              <w:t>некапитальных</w:t>
            </w:r>
            <w:proofErr w:type="gramEnd"/>
            <w:r w:rsidRPr="000857B8">
              <w:rPr>
                <w:i/>
                <w:sz w:val="18"/>
                <w:szCs w:val="18"/>
              </w:rPr>
              <w:t xml:space="preserve"> нестационарного сооружения, и (или) произведения </w:t>
            </w:r>
            <w:proofErr w:type="spellStart"/>
            <w:r w:rsidRPr="000857B8">
              <w:rPr>
                <w:i/>
                <w:sz w:val="18"/>
                <w:szCs w:val="18"/>
              </w:rPr>
              <w:t>монументально-декаративного</w:t>
            </w:r>
            <w:proofErr w:type="spellEnd"/>
            <w:r w:rsidRPr="000857B8">
              <w:rPr>
                <w:i/>
                <w:sz w:val="18"/>
                <w:szCs w:val="18"/>
              </w:rPr>
              <w:t xml:space="preserve"> искусства</w:t>
            </w:r>
          </w:p>
        </w:tc>
      </w:tr>
      <w:tr w:rsidR="00445214" w:rsidRPr="003A2E79" w:rsidTr="00C12A73">
        <w:trPr>
          <w:trHeight w:val="192"/>
        </w:trPr>
        <w:tc>
          <w:tcPr>
            <w:tcW w:w="1093" w:type="pct"/>
            <w:shd w:val="clear" w:color="auto" w:fill="auto"/>
          </w:tcPr>
          <w:p w:rsidR="00445214" w:rsidRPr="00653A70" w:rsidRDefault="00445214" w:rsidP="00770128">
            <w:pPr>
              <w:rPr>
                <w:i/>
                <w:sz w:val="18"/>
                <w:szCs w:val="18"/>
              </w:rPr>
            </w:pPr>
            <w:r w:rsidRPr="00653A70">
              <w:rPr>
                <w:i/>
                <w:sz w:val="18"/>
                <w:szCs w:val="18"/>
              </w:rPr>
              <w:t>субъектов предпринимательской и инвестиционной деятельности</w:t>
            </w:r>
          </w:p>
        </w:tc>
        <w:tc>
          <w:tcPr>
            <w:tcW w:w="1556" w:type="pct"/>
            <w:vMerge/>
            <w:shd w:val="clear" w:color="auto" w:fill="auto"/>
          </w:tcPr>
          <w:p w:rsidR="00445214" w:rsidRPr="00653A70" w:rsidRDefault="00445214" w:rsidP="00653A70">
            <w:pPr>
              <w:rPr>
                <w:i/>
                <w:sz w:val="18"/>
                <w:szCs w:val="18"/>
              </w:rPr>
            </w:pPr>
          </w:p>
        </w:tc>
        <w:tc>
          <w:tcPr>
            <w:tcW w:w="1184" w:type="pct"/>
            <w:vMerge/>
            <w:shd w:val="clear" w:color="auto" w:fill="auto"/>
          </w:tcPr>
          <w:p w:rsidR="00445214" w:rsidRPr="00653A70" w:rsidRDefault="00445214" w:rsidP="00D45D61">
            <w:pPr>
              <w:rPr>
                <w:sz w:val="18"/>
                <w:szCs w:val="18"/>
              </w:rPr>
            </w:pPr>
          </w:p>
        </w:tc>
        <w:tc>
          <w:tcPr>
            <w:tcW w:w="1167" w:type="pct"/>
            <w:vMerge/>
          </w:tcPr>
          <w:p w:rsidR="00445214" w:rsidRPr="00D45D61" w:rsidRDefault="00445214" w:rsidP="00D45D61">
            <w:pPr>
              <w:rPr>
                <w:i/>
                <w:sz w:val="18"/>
                <w:szCs w:val="18"/>
              </w:rPr>
            </w:pPr>
          </w:p>
        </w:tc>
      </w:tr>
    </w:tbl>
    <w:p w:rsidR="001C696C" w:rsidRPr="003A2E79" w:rsidRDefault="001C696C" w:rsidP="001C696C">
      <w:pPr>
        <w:spacing w:before="240"/>
        <w:jc w:val="center"/>
        <w:rPr>
          <w:sz w:val="18"/>
          <w:szCs w:val="18"/>
        </w:rPr>
      </w:pPr>
      <w:r w:rsidRPr="003A2E79">
        <w:rPr>
          <w:sz w:val="18"/>
          <w:szCs w:val="18"/>
        </w:rPr>
        <w:t xml:space="preserve">11. Риски решения проблемы предложенным способом регулирования и риски негативных последствий, а также описание </w:t>
      </w:r>
      <w:proofErr w:type="gramStart"/>
      <w:r w:rsidRPr="003A2E79">
        <w:rPr>
          <w:sz w:val="18"/>
          <w:szCs w:val="18"/>
        </w:rPr>
        <w:t>методов контроля эффективности избранного способа достижения целей регулирования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9"/>
        <w:gridCol w:w="1667"/>
        <w:gridCol w:w="2165"/>
        <w:gridCol w:w="2603"/>
        <w:gridCol w:w="2387"/>
      </w:tblGrid>
      <w:tr w:rsidR="001C696C" w:rsidRPr="003A2E79" w:rsidTr="00770128">
        <w:tc>
          <w:tcPr>
            <w:tcW w:w="1262" w:type="pct"/>
            <w:gridSpan w:val="2"/>
            <w:shd w:val="clear" w:color="auto" w:fill="auto"/>
          </w:tcPr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11.1. Риски решения проблемы предложенным способом и риски негативных последствий</w:t>
            </w:r>
          </w:p>
        </w:tc>
        <w:tc>
          <w:tcPr>
            <w:tcW w:w="1131" w:type="pct"/>
            <w:shd w:val="clear" w:color="auto" w:fill="auto"/>
          </w:tcPr>
          <w:p w:rsidR="001C696C" w:rsidRPr="003A2E79" w:rsidRDefault="001C696C" w:rsidP="00770128">
            <w:pPr>
              <w:jc w:val="center"/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1</w:t>
            </w:r>
            <w:proofErr w:type="spellStart"/>
            <w:r w:rsidRPr="003A2E79">
              <w:rPr>
                <w:sz w:val="18"/>
                <w:szCs w:val="18"/>
              </w:rPr>
              <w:t>1</w:t>
            </w:r>
            <w:proofErr w:type="spellEnd"/>
            <w:r w:rsidRPr="003A2E79">
              <w:rPr>
                <w:sz w:val="18"/>
                <w:szCs w:val="18"/>
                <w:lang w:val="en-US"/>
              </w:rPr>
              <w:t>.2.</w:t>
            </w:r>
            <w:r w:rsidRPr="003A2E79">
              <w:rPr>
                <w:sz w:val="18"/>
                <w:szCs w:val="18"/>
              </w:rPr>
              <w:t> </w:t>
            </w:r>
            <w:proofErr w:type="spellStart"/>
            <w:r w:rsidRPr="003A2E79">
              <w:rPr>
                <w:sz w:val="18"/>
                <w:szCs w:val="18"/>
                <w:lang w:val="en-US"/>
              </w:rPr>
              <w:t>Оценк</w:t>
            </w:r>
            <w:proofErr w:type="spellEnd"/>
            <w:r w:rsidRPr="003A2E79">
              <w:rPr>
                <w:sz w:val="18"/>
                <w:szCs w:val="18"/>
              </w:rPr>
              <w:t>а</w:t>
            </w:r>
            <w:r w:rsidRPr="003A2E7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2E79">
              <w:rPr>
                <w:sz w:val="18"/>
                <w:szCs w:val="18"/>
                <w:lang w:val="en-US"/>
              </w:rPr>
              <w:t>вероятности</w:t>
            </w:r>
            <w:proofErr w:type="spellEnd"/>
            <w:r w:rsidRPr="003A2E7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2E79">
              <w:rPr>
                <w:sz w:val="18"/>
                <w:szCs w:val="18"/>
                <w:lang w:val="en-US"/>
              </w:rPr>
              <w:t>наступления</w:t>
            </w:r>
            <w:proofErr w:type="spellEnd"/>
            <w:r w:rsidRPr="003A2E7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2E79">
              <w:rPr>
                <w:sz w:val="18"/>
                <w:szCs w:val="18"/>
                <w:lang w:val="en-US"/>
              </w:rPr>
              <w:t>рисков</w:t>
            </w:r>
            <w:proofErr w:type="spellEnd"/>
          </w:p>
        </w:tc>
        <w:tc>
          <w:tcPr>
            <w:tcW w:w="1360" w:type="pct"/>
            <w:shd w:val="clear" w:color="auto" w:fill="auto"/>
          </w:tcPr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11.3. Методы </w:t>
            </w:r>
            <w:proofErr w:type="gramStart"/>
            <w:r w:rsidRPr="003A2E79">
              <w:rPr>
                <w:sz w:val="18"/>
                <w:szCs w:val="18"/>
              </w:rPr>
              <w:t>контроля эффективности избранного способа достижения целей регулирования</w:t>
            </w:r>
            <w:proofErr w:type="gramEnd"/>
          </w:p>
        </w:tc>
        <w:tc>
          <w:tcPr>
            <w:tcW w:w="1247" w:type="pct"/>
            <w:shd w:val="clear" w:color="auto" w:fill="auto"/>
          </w:tcPr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11.4. Степень контроля рисков</w:t>
            </w:r>
          </w:p>
          <w:p w:rsidR="001C696C" w:rsidRPr="003A2E79" w:rsidRDefault="001C696C" w:rsidP="00770128">
            <w:pPr>
              <w:jc w:val="right"/>
              <w:rPr>
                <w:sz w:val="18"/>
                <w:szCs w:val="18"/>
              </w:rPr>
            </w:pPr>
          </w:p>
        </w:tc>
      </w:tr>
      <w:tr w:rsidR="00D45D61" w:rsidRPr="003A2E79" w:rsidTr="00770128">
        <w:tc>
          <w:tcPr>
            <w:tcW w:w="1262" w:type="pct"/>
            <w:gridSpan w:val="2"/>
            <w:shd w:val="clear" w:color="auto" w:fill="auto"/>
          </w:tcPr>
          <w:p w:rsidR="00D45D61" w:rsidRPr="00D45D61" w:rsidRDefault="00D45D61" w:rsidP="00770128">
            <w:pPr>
              <w:jc w:val="center"/>
              <w:rPr>
                <w:i/>
                <w:sz w:val="18"/>
                <w:szCs w:val="18"/>
              </w:rPr>
            </w:pPr>
            <w:r w:rsidRPr="00D45D61">
              <w:rPr>
                <w:i/>
                <w:sz w:val="18"/>
                <w:szCs w:val="18"/>
              </w:rPr>
              <w:t>Размещение некапитального нестационарного сооружения</w:t>
            </w:r>
            <w:r>
              <w:rPr>
                <w:i/>
                <w:sz w:val="18"/>
                <w:szCs w:val="18"/>
              </w:rPr>
              <w:t xml:space="preserve"> без учета архитектурного облика сложившейся застройки </w:t>
            </w:r>
            <w:proofErr w:type="spellStart"/>
            <w:r>
              <w:rPr>
                <w:i/>
                <w:sz w:val="18"/>
                <w:szCs w:val="18"/>
              </w:rPr>
              <w:t>гп</w:t>
            </w:r>
            <w:proofErr w:type="gramStart"/>
            <w:r>
              <w:rPr>
                <w:i/>
                <w:sz w:val="18"/>
                <w:szCs w:val="18"/>
              </w:rPr>
              <w:t>.М</w:t>
            </w:r>
            <w:proofErr w:type="gramEnd"/>
            <w:r>
              <w:rPr>
                <w:i/>
                <w:sz w:val="18"/>
                <w:szCs w:val="18"/>
              </w:rPr>
              <w:t>еждуреченский</w:t>
            </w:r>
            <w:proofErr w:type="spellEnd"/>
          </w:p>
        </w:tc>
        <w:tc>
          <w:tcPr>
            <w:tcW w:w="1131" w:type="pct"/>
            <w:shd w:val="clear" w:color="auto" w:fill="auto"/>
          </w:tcPr>
          <w:p w:rsidR="00D45D61" w:rsidRPr="00D45D61" w:rsidRDefault="00D45D61" w:rsidP="00D45D61">
            <w:pPr>
              <w:jc w:val="center"/>
              <w:rPr>
                <w:i/>
                <w:sz w:val="18"/>
                <w:szCs w:val="18"/>
              </w:rPr>
            </w:pPr>
            <w:r w:rsidRPr="00D45D61">
              <w:rPr>
                <w:i/>
                <w:sz w:val="18"/>
                <w:szCs w:val="18"/>
              </w:rPr>
              <w:t>высокая</w:t>
            </w:r>
          </w:p>
        </w:tc>
        <w:tc>
          <w:tcPr>
            <w:tcW w:w="1360" w:type="pct"/>
            <w:vMerge w:val="restart"/>
            <w:shd w:val="clear" w:color="auto" w:fill="auto"/>
          </w:tcPr>
          <w:p w:rsidR="00D45D61" w:rsidRPr="00D45D61" w:rsidRDefault="00D45D61" w:rsidP="00770128">
            <w:pPr>
              <w:jc w:val="center"/>
              <w:rPr>
                <w:i/>
                <w:sz w:val="18"/>
                <w:szCs w:val="18"/>
              </w:rPr>
            </w:pPr>
            <w:r w:rsidRPr="00D45D61">
              <w:rPr>
                <w:i/>
                <w:sz w:val="18"/>
                <w:szCs w:val="18"/>
              </w:rPr>
              <w:t>Мониторинг, проверки</w:t>
            </w:r>
          </w:p>
        </w:tc>
        <w:tc>
          <w:tcPr>
            <w:tcW w:w="1247" w:type="pct"/>
            <w:shd w:val="clear" w:color="auto" w:fill="auto"/>
          </w:tcPr>
          <w:p w:rsidR="00D45D61" w:rsidRPr="00D45D61" w:rsidRDefault="00D45D61" w:rsidP="0077012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полная</w:t>
            </w:r>
          </w:p>
        </w:tc>
      </w:tr>
      <w:tr w:rsidR="00D45D61" w:rsidRPr="003A2E79" w:rsidTr="00770128">
        <w:tc>
          <w:tcPr>
            <w:tcW w:w="1262" w:type="pct"/>
            <w:gridSpan w:val="2"/>
            <w:shd w:val="clear" w:color="auto" w:fill="auto"/>
          </w:tcPr>
          <w:p w:rsidR="00D45D61" w:rsidRPr="00D45D61" w:rsidRDefault="00D45D61" w:rsidP="00770128">
            <w:pPr>
              <w:jc w:val="center"/>
              <w:rPr>
                <w:i/>
                <w:sz w:val="18"/>
                <w:szCs w:val="18"/>
              </w:rPr>
            </w:pPr>
            <w:r w:rsidRPr="00D45D61">
              <w:rPr>
                <w:i/>
                <w:sz w:val="18"/>
                <w:szCs w:val="18"/>
              </w:rPr>
              <w:t>Нарушение требований нормативных актов по безопасности движения транспорта</w:t>
            </w:r>
          </w:p>
        </w:tc>
        <w:tc>
          <w:tcPr>
            <w:tcW w:w="1131" w:type="pct"/>
            <w:shd w:val="clear" w:color="auto" w:fill="auto"/>
          </w:tcPr>
          <w:p w:rsidR="00D45D61" w:rsidRPr="00D45D61" w:rsidRDefault="00D45D61" w:rsidP="00D45D61">
            <w:pPr>
              <w:jc w:val="center"/>
              <w:rPr>
                <w:i/>
                <w:sz w:val="18"/>
                <w:szCs w:val="18"/>
              </w:rPr>
            </w:pPr>
            <w:r w:rsidRPr="00D45D61">
              <w:rPr>
                <w:i/>
                <w:sz w:val="18"/>
                <w:szCs w:val="18"/>
              </w:rPr>
              <w:t>высокая</w:t>
            </w:r>
          </w:p>
        </w:tc>
        <w:tc>
          <w:tcPr>
            <w:tcW w:w="1360" w:type="pct"/>
            <w:vMerge/>
            <w:shd w:val="clear" w:color="auto" w:fill="auto"/>
          </w:tcPr>
          <w:p w:rsidR="00D45D61" w:rsidRPr="003A2E79" w:rsidRDefault="00D45D61" w:rsidP="007701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auto"/>
          </w:tcPr>
          <w:p w:rsidR="00D45D61" w:rsidRPr="00D45D61" w:rsidRDefault="00D45D61" w:rsidP="0077012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полная</w:t>
            </w:r>
          </w:p>
        </w:tc>
      </w:tr>
      <w:tr w:rsidR="00D45D61" w:rsidRPr="003A2E79" w:rsidTr="00770128">
        <w:tc>
          <w:tcPr>
            <w:tcW w:w="391" w:type="pct"/>
            <w:shd w:val="clear" w:color="auto" w:fill="auto"/>
          </w:tcPr>
          <w:p w:rsidR="00D45D61" w:rsidRPr="003A2E79" w:rsidRDefault="00D45D61" w:rsidP="0077012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11.5.</w:t>
            </w:r>
          </w:p>
        </w:tc>
        <w:tc>
          <w:tcPr>
            <w:tcW w:w="4609" w:type="pct"/>
            <w:gridSpan w:val="4"/>
            <w:shd w:val="clear" w:color="auto" w:fill="auto"/>
          </w:tcPr>
          <w:p w:rsidR="00D45D61" w:rsidRPr="003A2E79" w:rsidRDefault="00D45D61" w:rsidP="00770128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Источники данных:</w:t>
            </w:r>
          </w:p>
          <w:p w:rsidR="00D45D61" w:rsidRPr="003A2E79" w:rsidRDefault="00D45D61" w:rsidP="00770128">
            <w:pPr>
              <w:pBdr>
                <w:bottom w:val="single" w:sz="4" w:space="1" w:color="auto"/>
              </w:pBdr>
              <w:jc w:val="center"/>
              <w:rPr>
                <w:sz w:val="18"/>
                <w:szCs w:val="18"/>
              </w:rPr>
            </w:pPr>
          </w:p>
          <w:p w:rsidR="00D45D61" w:rsidRPr="003A2E79" w:rsidRDefault="00D45D61" w:rsidP="00770128">
            <w:pPr>
              <w:jc w:val="center"/>
              <w:rPr>
                <w:sz w:val="18"/>
                <w:szCs w:val="18"/>
              </w:rPr>
            </w:pPr>
            <w:r w:rsidRPr="003A2E79">
              <w:rPr>
                <w:i/>
                <w:sz w:val="18"/>
                <w:szCs w:val="18"/>
              </w:rPr>
              <w:t xml:space="preserve"> (место для текстового описания)</w:t>
            </w:r>
          </w:p>
        </w:tc>
      </w:tr>
    </w:tbl>
    <w:p w:rsidR="001C696C" w:rsidRPr="003A2E79" w:rsidRDefault="001C696C" w:rsidP="001C696C">
      <w:pPr>
        <w:spacing w:before="240"/>
        <w:jc w:val="center"/>
        <w:rPr>
          <w:sz w:val="18"/>
          <w:szCs w:val="18"/>
        </w:rPr>
      </w:pPr>
      <w:r w:rsidRPr="003A2E79">
        <w:rPr>
          <w:sz w:val="18"/>
          <w:szCs w:val="18"/>
        </w:rPr>
        <w:lastRenderedPageBreak/>
        <w:t>12. Индикативные показатели, программы мониторинга и иные способы (методы) оценки достижения заявленных целей регулирования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1864"/>
        <w:gridCol w:w="2410"/>
        <w:gridCol w:w="1053"/>
        <w:gridCol w:w="649"/>
        <w:gridCol w:w="2799"/>
      </w:tblGrid>
      <w:tr w:rsidR="001C696C" w:rsidRPr="003A2E79" w:rsidTr="00C12A73">
        <w:trPr>
          <w:trHeight w:val="787"/>
        </w:trPr>
        <w:tc>
          <w:tcPr>
            <w:tcW w:w="1390" w:type="pct"/>
            <w:gridSpan w:val="2"/>
            <w:shd w:val="clear" w:color="auto" w:fill="auto"/>
          </w:tcPr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12.1.</w:t>
            </w:r>
          </w:p>
          <w:p w:rsidR="001C696C" w:rsidRDefault="001C696C" w:rsidP="0077012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Цели </w:t>
            </w:r>
            <w:proofErr w:type="gramStart"/>
            <w:r w:rsidRPr="003A2E79">
              <w:rPr>
                <w:sz w:val="18"/>
                <w:szCs w:val="18"/>
              </w:rPr>
              <w:t>предлагаемого</w:t>
            </w:r>
            <w:proofErr w:type="gramEnd"/>
            <w:r w:rsidRPr="003A2E79">
              <w:rPr>
                <w:sz w:val="18"/>
                <w:szCs w:val="18"/>
              </w:rPr>
              <w:t xml:space="preserve"> </w:t>
            </w:r>
          </w:p>
          <w:p w:rsidR="001C696C" w:rsidRPr="001123DE" w:rsidRDefault="001C696C" w:rsidP="00770128">
            <w:pPr>
              <w:jc w:val="center"/>
              <w:rPr>
                <w:sz w:val="8"/>
                <w:szCs w:val="18"/>
              </w:rPr>
            </w:pPr>
          </w:p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регулирования</w:t>
            </w:r>
            <w:r w:rsidRPr="001123DE">
              <w:rPr>
                <w:sz w:val="18"/>
                <w:szCs w:val="18"/>
                <w:vertAlign w:val="superscript"/>
              </w:rPr>
              <w:footnoteReference w:id="7"/>
            </w:r>
          </w:p>
        </w:tc>
        <w:tc>
          <w:tcPr>
            <w:tcW w:w="1259" w:type="pct"/>
            <w:shd w:val="clear" w:color="auto" w:fill="auto"/>
          </w:tcPr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12.2.</w:t>
            </w:r>
          </w:p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Индикативные показатели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12.3.</w:t>
            </w:r>
          </w:p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Единицы измерения индикативных показателей</w:t>
            </w:r>
          </w:p>
        </w:tc>
        <w:tc>
          <w:tcPr>
            <w:tcW w:w="1462" w:type="pct"/>
            <w:shd w:val="clear" w:color="auto" w:fill="auto"/>
          </w:tcPr>
          <w:p w:rsidR="001C696C" w:rsidRPr="003A2E79" w:rsidRDefault="001C696C" w:rsidP="00770128">
            <w:pPr>
              <w:jc w:val="center"/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1</w:t>
            </w:r>
            <w:r w:rsidRPr="003A2E79">
              <w:rPr>
                <w:sz w:val="18"/>
                <w:szCs w:val="18"/>
              </w:rPr>
              <w:t>2</w:t>
            </w:r>
            <w:r w:rsidRPr="003A2E79">
              <w:rPr>
                <w:sz w:val="18"/>
                <w:szCs w:val="18"/>
                <w:lang w:val="en-US"/>
              </w:rPr>
              <w:t>.4.</w:t>
            </w:r>
          </w:p>
          <w:p w:rsidR="001C696C" w:rsidRPr="003A2E79" w:rsidRDefault="001C696C" w:rsidP="00770128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3A2E79">
              <w:rPr>
                <w:sz w:val="18"/>
                <w:szCs w:val="18"/>
                <w:lang w:val="en-US"/>
              </w:rPr>
              <w:t>Способы</w:t>
            </w:r>
            <w:proofErr w:type="spellEnd"/>
            <w:r w:rsidRPr="003A2E7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2E79">
              <w:rPr>
                <w:sz w:val="18"/>
                <w:szCs w:val="18"/>
                <w:lang w:val="en-US"/>
              </w:rPr>
              <w:t>расчета</w:t>
            </w:r>
            <w:proofErr w:type="spellEnd"/>
            <w:r w:rsidRPr="003A2E7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2E79">
              <w:rPr>
                <w:sz w:val="18"/>
                <w:szCs w:val="18"/>
                <w:lang w:val="en-US"/>
              </w:rPr>
              <w:t>индикативных</w:t>
            </w:r>
            <w:proofErr w:type="spellEnd"/>
            <w:r w:rsidRPr="003A2E7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2E79">
              <w:rPr>
                <w:sz w:val="18"/>
                <w:szCs w:val="18"/>
                <w:lang w:val="en-US"/>
              </w:rPr>
              <w:t>показателей</w:t>
            </w:r>
            <w:proofErr w:type="spellEnd"/>
          </w:p>
        </w:tc>
      </w:tr>
      <w:tr w:rsidR="00C12A73" w:rsidRPr="003A2E79" w:rsidTr="00C12A73">
        <w:trPr>
          <w:trHeight w:val="330"/>
        </w:trPr>
        <w:tc>
          <w:tcPr>
            <w:tcW w:w="1390" w:type="pct"/>
            <w:gridSpan w:val="2"/>
            <w:shd w:val="clear" w:color="auto" w:fill="auto"/>
          </w:tcPr>
          <w:p w:rsidR="00C12A73" w:rsidRPr="00CE6C4A" w:rsidRDefault="00C12A73" w:rsidP="00CA7F6E">
            <w:pPr>
              <w:spacing w:after="200"/>
              <w:contextualSpacing/>
              <w:jc w:val="both"/>
              <w:rPr>
                <w:rFonts w:eastAsia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>Определение условий</w:t>
            </w:r>
            <w:r w:rsidRPr="00CE6C4A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CE6C4A">
              <w:rPr>
                <w:i/>
                <w:sz w:val="18"/>
                <w:szCs w:val="18"/>
              </w:rPr>
              <w:t xml:space="preserve">выдачи  разрешения на установку некапитальных нестационарных сооружений, произведений </w:t>
            </w:r>
            <w:proofErr w:type="spellStart"/>
            <w:r w:rsidRPr="00CE6C4A">
              <w:rPr>
                <w:i/>
                <w:sz w:val="18"/>
                <w:szCs w:val="18"/>
              </w:rPr>
              <w:t>монументально-декаративного</w:t>
            </w:r>
            <w:proofErr w:type="spellEnd"/>
            <w:r w:rsidRPr="00CE6C4A">
              <w:rPr>
                <w:i/>
                <w:sz w:val="18"/>
                <w:szCs w:val="18"/>
              </w:rPr>
              <w:t xml:space="preserve"> искусства на территории городского поселения </w:t>
            </w:r>
            <w:proofErr w:type="gramStart"/>
            <w:r w:rsidRPr="00CE6C4A">
              <w:rPr>
                <w:i/>
                <w:sz w:val="18"/>
                <w:szCs w:val="18"/>
              </w:rPr>
              <w:t>Междуреченский</w:t>
            </w:r>
            <w:proofErr w:type="gramEnd"/>
          </w:p>
        </w:tc>
        <w:tc>
          <w:tcPr>
            <w:tcW w:w="1259" w:type="pct"/>
            <w:shd w:val="clear" w:color="auto" w:fill="auto"/>
          </w:tcPr>
          <w:p w:rsidR="00C12A73" w:rsidRPr="00864ABA" w:rsidRDefault="00C12A73" w:rsidP="00770128">
            <w:pPr>
              <w:rPr>
                <w:i/>
                <w:sz w:val="18"/>
                <w:szCs w:val="18"/>
              </w:rPr>
            </w:pPr>
            <w:r w:rsidRPr="00864ABA">
              <w:rPr>
                <w:i/>
                <w:sz w:val="18"/>
                <w:szCs w:val="18"/>
              </w:rPr>
              <w:t xml:space="preserve">Выдача разрешения или мотивированного отказа в выдаче разрешения </w:t>
            </w:r>
            <w:r w:rsidRPr="00864ABA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на установку некапитального нестационарного сооружения, </w:t>
            </w:r>
            <w:r w:rsidRPr="00864ABA">
              <w:rPr>
                <w:i/>
                <w:sz w:val="18"/>
                <w:szCs w:val="18"/>
              </w:rPr>
              <w:t xml:space="preserve">произведений </w:t>
            </w:r>
            <w:proofErr w:type="spellStart"/>
            <w:r w:rsidRPr="00864ABA">
              <w:rPr>
                <w:i/>
                <w:sz w:val="18"/>
                <w:szCs w:val="18"/>
              </w:rPr>
              <w:t>монументально-декаративного</w:t>
            </w:r>
            <w:proofErr w:type="spellEnd"/>
            <w:r w:rsidRPr="00864ABA">
              <w:rPr>
                <w:i/>
                <w:sz w:val="18"/>
                <w:szCs w:val="18"/>
              </w:rPr>
              <w:t xml:space="preserve"> искусства на территории городского поселения </w:t>
            </w:r>
            <w:proofErr w:type="gramStart"/>
            <w:r w:rsidRPr="00864ABA">
              <w:rPr>
                <w:i/>
                <w:sz w:val="18"/>
                <w:szCs w:val="18"/>
              </w:rPr>
              <w:t>Междуреченский</w:t>
            </w:r>
            <w:proofErr w:type="gramEnd"/>
          </w:p>
        </w:tc>
        <w:tc>
          <w:tcPr>
            <w:tcW w:w="889" w:type="pct"/>
            <w:gridSpan w:val="2"/>
            <w:shd w:val="clear" w:color="auto" w:fill="auto"/>
          </w:tcPr>
          <w:p w:rsidR="00C12A73" w:rsidRPr="00864ABA" w:rsidRDefault="00C12A73" w:rsidP="00770128">
            <w:pPr>
              <w:rPr>
                <w:i/>
                <w:sz w:val="18"/>
                <w:szCs w:val="18"/>
              </w:rPr>
            </w:pPr>
            <w:r w:rsidRPr="00864ABA">
              <w:rPr>
                <w:i/>
                <w:sz w:val="18"/>
                <w:szCs w:val="18"/>
              </w:rPr>
              <w:t>Шт.</w:t>
            </w:r>
          </w:p>
        </w:tc>
        <w:tc>
          <w:tcPr>
            <w:tcW w:w="1462" w:type="pct"/>
            <w:shd w:val="clear" w:color="auto" w:fill="auto"/>
          </w:tcPr>
          <w:p w:rsidR="00C12A73" w:rsidRPr="00864ABA" w:rsidRDefault="00C12A73" w:rsidP="00445214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64AB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Количество поступивших заявлений о выдаче разрешения на установку некапитальных </w:t>
            </w:r>
          </w:p>
          <w:p w:rsidR="00C12A73" w:rsidRPr="00864ABA" w:rsidRDefault="00C12A73" w:rsidP="00445214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64AB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нестационарных сооружений, произведений монументально-декоративного искусства </w:t>
            </w:r>
          </w:p>
          <w:p w:rsidR="00C12A73" w:rsidRPr="00864ABA" w:rsidRDefault="00C12A73" w:rsidP="00445214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64AB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 территории городского поселения </w:t>
            </w:r>
            <w:proofErr w:type="gramStart"/>
            <w:r w:rsidRPr="00864ABA">
              <w:rPr>
                <w:rFonts w:ascii="Times New Roman" w:hAnsi="Times New Roman" w:cs="Times New Roman"/>
                <w:i/>
                <w:sz w:val="18"/>
                <w:szCs w:val="18"/>
              </w:rPr>
              <w:t>Междуреченский</w:t>
            </w:r>
            <w:proofErr w:type="gramEnd"/>
          </w:p>
          <w:p w:rsidR="00C12A73" w:rsidRPr="00864ABA" w:rsidRDefault="00C12A73" w:rsidP="00770128">
            <w:pPr>
              <w:rPr>
                <w:i/>
                <w:sz w:val="18"/>
                <w:szCs w:val="18"/>
              </w:rPr>
            </w:pPr>
          </w:p>
        </w:tc>
      </w:tr>
      <w:tr w:rsidR="00C12A73" w:rsidRPr="003A2E79" w:rsidTr="00C12A73">
        <w:trPr>
          <w:trHeight w:val="330"/>
        </w:trPr>
        <w:tc>
          <w:tcPr>
            <w:tcW w:w="1390" w:type="pct"/>
            <w:gridSpan w:val="2"/>
            <w:shd w:val="clear" w:color="auto" w:fill="auto"/>
          </w:tcPr>
          <w:p w:rsidR="00C12A73" w:rsidRPr="00CE6C4A" w:rsidRDefault="00C12A73" w:rsidP="00CA7F6E">
            <w:pPr>
              <w:spacing w:after="200"/>
              <w:contextualSpacing/>
              <w:jc w:val="both"/>
              <w:rPr>
                <w:rFonts w:eastAsia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Соблюдение действующих правил благоустройства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гп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Междуреченский</w:t>
            </w:r>
            <w:proofErr w:type="gram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59" w:type="pct"/>
            <w:shd w:val="clear" w:color="auto" w:fill="auto"/>
          </w:tcPr>
          <w:p w:rsidR="00C12A73" w:rsidRPr="00864ABA" w:rsidRDefault="00C12A73" w:rsidP="007701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Проведение мониторинга городской среды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C12A73" w:rsidRPr="00864ABA" w:rsidRDefault="00C12A73" w:rsidP="0077012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Шт.</w:t>
            </w:r>
          </w:p>
        </w:tc>
        <w:tc>
          <w:tcPr>
            <w:tcW w:w="1462" w:type="pct"/>
            <w:shd w:val="clear" w:color="auto" w:fill="auto"/>
          </w:tcPr>
          <w:p w:rsidR="00C12A73" w:rsidRPr="00445214" w:rsidRDefault="00C12A73" w:rsidP="00445214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4521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Количество замечаний/предписаний собственникам </w:t>
            </w:r>
            <w:r w:rsidRPr="0044521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shd w:val="clear" w:color="auto" w:fill="FFFFFF"/>
              </w:rPr>
              <w:t xml:space="preserve">некапитального нестационарного сооружения, </w:t>
            </w:r>
            <w:r w:rsidRPr="0044521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произведений </w:t>
            </w:r>
            <w:proofErr w:type="spellStart"/>
            <w:r w:rsidRPr="00445214">
              <w:rPr>
                <w:rFonts w:ascii="Times New Roman" w:hAnsi="Times New Roman" w:cs="Times New Roman"/>
                <w:i/>
                <w:sz w:val="18"/>
                <w:szCs w:val="18"/>
              </w:rPr>
              <w:t>монументально-декаративного</w:t>
            </w:r>
            <w:proofErr w:type="spellEnd"/>
            <w:r w:rsidRPr="0044521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искусства</w:t>
            </w:r>
          </w:p>
        </w:tc>
      </w:tr>
      <w:tr w:rsidR="001C696C" w:rsidRPr="003A2E79" w:rsidTr="00864ABA">
        <w:tc>
          <w:tcPr>
            <w:tcW w:w="416" w:type="pct"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1</w:t>
            </w:r>
            <w:r w:rsidRPr="003A2E79">
              <w:rPr>
                <w:sz w:val="18"/>
                <w:szCs w:val="18"/>
              </w:rPr>
              <w:t>2</w:t>
            </w:r>
            <w:r w:rsidRPr="003A2E79">
              <w:rPr>
                <w:sz w:val="18"/>
                <w:szCs w:val="18"/>
                <w:lang w:val="en-US"/>
              </w:rPr>
              <w:t>.5.</w:t>
            </w:r>
          </w:p>
        </w:tc>
        <w:tc>
          <w:tcPr>
            <w:tcW w:w="4584" w:type="pct"/>
            <w:gridSpan w:val="5"/>
            <w:shd w:val="clear" w:color="auto" w:fill="auto"/>
          </w:tcPr>
          <w:p w:rsidR="001C696C" w:rsidRPr="003A2E79" w:rsidRDefault="001C696C" w:rsidP="00770128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  <w:p w:rsidR="001C696C" w:rsidRPr="003A2E79" w:rsidRDefault="001C696C" w:rsidP="00770128">
            <w:pPr>
              <w:pBdr>
                <w:bottom w:val="single" w:sz="4" w:space="1" w:color="auto"/>
              </w:pBdr>
              <w:jc w:val="center"/>
              <w:rPr>
                <w:sz w:val="18"/>
                <w:szCs w:val="18"/>
              </w:rPr>
            </w:pPr>
          </w:p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  <w:r w:rsidRPr="003A2E79">
              <w:rPr>
                <w:i/>
                <w:sz w:val="18"/>
                <w:szCs w:val="18"/>
              </w:rPr>
              <w:t xml:space="preserve"> (место для текстового описания)</w:t>
            </w:r>
          </w:p>
        </w:tc>
      </w:tr>
      <w:tr w:rsidR="001C696C" w:rsidRPr="003A2E79" w:rsidTr="000B19EB">
        <w:tc>
          <w:tcPr>
            <w:tcW w:w="416" w:type="pct"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1</w:t>
            </w:r>
            <w:r w:rsidRPr="003A2E79">
              <w:rPr>
                <w:sz w:val="18"/>
                <w:szCs w:val="18"/>
              </w:rPr>
              <w:t>2</w:t>
            </w:r>
            <w:r w:rsidRPr="003A2E79">
              <w:rPr>
                <w:sz w:val="18"/>
                <w:szCs w:val="18"/>
                <w:lang w:val="en-US"/>
              </w:rPr>
              <w:t>.6.</w:t>
            </w:r>
          </w:p>
        </w:tc>
        <w:tc>
          <w:tcPr>
            <w:tcW w:w="2783" w:type="pct"/>
            <w:gridSpan w:val="3"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Оценка затрат на осуществление мониторинга (в среднем в год):</w:t>
            </w:r>
          </w:p>
        </w:tc>
        <w:tc>
          <w:tcPr>
            <w:tcW w:w="1801" w:type="pct"/>
            <w:gridSpan w:val="2"/>
            <w:shd w:val="clear" w:color="auto" w:fill="auto"/>
          </w:tcPr>
          <w:p w:rsidR="001C696C" w:rsidRPr="00445214" w:rsidRDefault="00445214" w:rsidP="00770128">
            <w:pPr>
              <w:rPr>
                <w:i/>
                <w:sz w:val="18"/>
                <w:szCs w:val="18"/>
              </w:rPr>
            </w:pPr>
            <w:r w:rsidRPr="00445214">
              <w:rPr>
                <w:i/>
                <w:sz w:val="18"/>
                <w:szCs w:val="18"/>
              </w:rPr>
              <w:t>Затраты не требуются</w:t>
            </w:r>
          </w:p>
          <w:p w:rsidR="001C696C" w:rsidRPr="006268BB" w:rsidRDefault="001C696C" w:rsidP="00770128">
            <w:pPr>
              <w:rPr>
                <w:sz w:val="18"/>
                <w:szCs w:val="18"/>
              </w:rPr>
            </w:pPr>
            <w:proofErr w:type="spellStart"/>
            <w:r w:rsidRPr="003A2E79">
              <w:rPr>
                <w:sz w:val="18"/>
                <w:szCs w:val="18"/>
              </w:rPr>
              <w:t>_____________млн</w:t>
            </w:r>
            <w:proofErr w:type="spellEnd"/>
            <w:r w:rsidRPr="003A2E79">
              <w:rPr>
                <w:sz w:val="18"/>
                <w:szCs w:val="18"/>
              </w:rPr>
              <w:t>. руб.</w:t>
            </w:r>
          </w:p>
        </w:tc>
      </w:tr>
      <w:tr w:rsidR="001C696C" w:rsidRPr="003A2E79" w:rsidTr="00864ABA">
        <w:tc>
          <w:tcPr>
            <w:tcW w:w="416" w:type="pct"/>
            <w:shd w:val="clear" w:color="auto" w:fill="auto"/>
          </w:tcPr>
          <w:p w:rsidR="001C696C" w:rsidRPr="003A2E79" w:rsidRDefault="001C696C" w:rsidP="00770128">
            <w:pPr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1</w:t>
            </w:r>
            <w:r w:rsidRPr="003A2E79">
              <w:rPr>
                <w:sz w:val="18"/>
                <w:szCs w:val="18"/>
              </w:rPr>
              <w:t>2</w:t>
            </w:r>
            <w:r w:rsidRPr="003A2E79">
              <w:rPr>
                <w:sz w:val="18"/>
                <w:szCs w:val="18"/>
                <w:lang w:val="en-US"/>
              </w:rPr>
              <w:t>.7.</w:t>
            </w:r>
          </w:p>
        </w:tc>
        <w:tc>
          <w:tcPr>
            <w:tcW w:w="4584" w:type="pct"/>
            <w:gridSpan w:val="5"/>
            <w:shd w:val="clear" w:color="auto" w:fill="auto"/>
          </w:tcPr>
          <w:p w:rsidR="001C696C" w:rsidRPr="003A2E79" w:rsidRDefault="001C696C" w:rsidP="00770128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Описание источников информации для расчета показателей (индикаторов):</w:t>
            </w:r>
            <w:r w:rsidR="00445214">
              <w:rPr>
                <w:sz w:val="18"/>
                <w:szCs w:val="18"/>
              </w:rPr>
              <w:t xml:space="preserve"> </w:t>
            </w:r>
            <w:r w:rsidR="00445214" w:rsidRPr="00445214">
              <w:rPr>
                <w:i/>
                <w:sz w:val="18"/>
                <w:szCs w:val="18"/>
              </w:rPr>
              <w:t>нет</w:t>
            </w:r>
          </w:p>
          <w:p w:rsidR="001C696C" w:rsidRPr="003A2E79" w:rsidRDefault="001C696C" w:rsidP="00770128">
            <w:pPr>
              <w:pBdr>
                <w:bottom w:val="single" w:sz="4" w:space="1" w:color="auto"/>
              </w:pBdr>
              <w:jc w:val="center"/>
              <w:rPr>
                <w:sz w:val="18"/>
                <w:szCs w:val="18"/>
              </w:rPr>
            </w:pPr>
          </w:p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  <w:r w:rsidRPr="003A2E79">
              <w:rPr>
                <w:i/>
                <w:sz w:val="18"/>
                <w:szCs w:val="18"/>
              </w:rPr>
              <w:t xml:space="preserve"> (место для текстового описания)</w:t>
            </w:r>
          </w:p>
        </w:tc>
      </w:tr>
    </w:tbl>
    <w:p w:rsidR="001C696C" w:rsidRPr="003A2E79" w:rsidRDefault="001C696C" w:rsidP="001C696C">
      <w:pPr>
        <w:spacing w:before="240"/>
        <w:jc w:val="center"/>
        <w:rPr>
          <w:sz w:val="18"/>
          <w:szCs w:val="18"/>
        </w:rPr>
      </w:pPr>
      <w:r w:rsidRPr="003A2E79">
        <w:rPr>
          <w:sz w:val="18"/>
          <w:szCs w:val="18"/>
        </w:rPr>
        <w:t>13. Предполагаемая дата вступления в силу проекта муниципального нормативного правового акта, необходимость установления переходных положений (переходного периода), а также эксперимента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4378"/>
        <w:gridCol w:w="775"/>
        <w:gridCol w:w="3641"/>
      </w:tblGrid>
      <w:tr w:rsidR="001C696C" w:rsidRPr="003A2E79" w:rsidTr="00770128">
        <w:tc>
          <w:tcPr>
            <w:tcW w:w="406" w:type="pct"/>
            <w:shd w:val="clear" w:color="auto" w:fill="auto"/>
          </w:tcPr>
          <w:p w:rsidR="001C696C" w:rsidRPr="003A2E79" w:rsidRDefault="001C696C" w:rsidP="00770128">
            <w:pPr>
              <w:jc w:val="center"/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</w:rPr>
              <w:t>13</w:t>
            </w:r>
            <w:r w:rsidRPr="003A2E79">
              <w:rPr>
                <w:sz w:val="18"/>
                <w:szCs w:val="18"/>
                <w:lang w:val="en-US"/>
              </w:rPr>
              <w:t>.1.</w:t>
            </w:r>
          </w:p>
        </w:tc>
        <w:tc>
          <w:tcPr>
            <w:tcW w:w="2692" w:type="pct"/>
            <w:gridSpan w:val="2"/>
            <w:shd w:val="clear" w:color="auto" w:fill="auto"/>
          </w:tcPr>
          <w:p w:rsidR="001C696C" w:rsidRPr="003A2E79" w:rsidRDefault="001C696C" w:rsidP="00770128">
            <w:pPr>
              <w:jc w:val="both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Предполагаемая дата вступления в силу проекта нормативного правового акта:</w:t>
            </w:r>
          </w:p>
        </w:tc>
        <w:tc>
          <w:tcPr>
            <w:tcW w:w="1902" w:type="pct"/>
            <w:shd w:val="clear" w:color="auto" w:fill="auto"/>
          </w:tcPr>
          <w:p w:rsidR="001C696C" w:rsidRPr="00864ABA" w:rsidRDefault="00726426" w:rsidP="00770128">
            <w:pPr>
              <w:rPr>
                <w:i/>
                <w:sz w:val="18"/>
                <w:szCs w:val="18"/>
              </w:rPr>
            </w:pPr>
            <w:r w:rsidRPr="00864ABA">
              <w:rPr>
                <w:i/>
                <w:sz w:val="18"/>
                <w:szCs w:val="18"/>
              </w:rPr>
              <w:t>Апрель 2018 года</w:t>
            </w:r>
          </w:p>
        </w:tc>
      </w:tr>
      <w:tr w:rsidR="001C696C" w:rsidRPr="003A2E79" w:rsidTr="00770128">
        <w:tc>
          <w:tcPr>
            <w:tcW w:w="406" w:type="pct"/>
            <w:shd w:val="clear" w:color="auto" w:fill="auto"/>
          </w:tcPr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13</w:t>
            </w:r>
            <w:r w:rsidRPr="003A2E79">
              <w:rPr>
                <w:sz w:val="18"/>
                <w:szCs w:val="18"/>
                <w:lang w:val="en-US"/>
              </w:rPr>
              <w:t>.2.</w:t>
            </w:r>
          </w:p>
        </w:tc>
        <w:tc>
          <w:tcPr>
            <w:tcW w:w="2287" w:type="pct"/>
            <w:shd w:val="clear" w:color="auto" w:fill="auto"/>
          </w:tcPr>
          <w:p w:rsidR="001C696C" w:rsidRPr="003A2E79" w:rsidRDefault="001C696C" w:rsidP="00726426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Необходимость установления переходных положений (переходного периода):</w:t>
            </w:r>
            <w:r w:rsidR="00726426">
              <w:rPr>
                <w:sz w:val="18"/>
                <w:szCs w:val="18"/>
              </w:rPr>
              <w:t xml:space="preserve"> нет</w:t>
            </w:r>
          </w:p>
        </w:tc>
        <w:tc>
          <w:tcPr>
            <w:tcW w:w="405" w:type="pct"/>
            <w:shd w:val="clear" w:color="auto" w:fill="auto"/>
          </w:tcPr>
          <w:p w:rsidR="001C696C" w:rsidRPr="003A2E79" w:rsidRDefault="001C696C" w:rsidP="00770128">
            <w:pPr>
              <w:jc w:val="center"/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1</w:t>
            </w:r>
            <w:r w:rsidRPr="003A2E79">
              <w:rPr>
                <w:sz w:val="18"/>
                <w:szCs w:val="18"/>
              </w:rPr>
              <w:t>3</w:t>
            </w:r>
            <w:r w:rsidRPr="003A2E79">
              <w:rPr>
                <w:sz w:val="18"/>
                <w:szCs w:val="18"/>
                <w:lang w:val="en-US"/>
              </w:rPr>
              <w:t>.3.</w:t>
            </w:r>
          </w:p>
        </w:tc>
        <w:tc>
          <w:tcPr>
            <w:tcW w:w="1902" w:type="pct"/>
            <w:shd w:val="clear" w:color="auto" w:fill="auto"/>
          </w:tcPr>
          <w:p w:rsidR="001C696C" w:rsidRPr="003A2E79" w:rsidRDefault="00726426" w:rsidP="00770128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C696C" w:rsidRPr="003A2E79" w:rsidRDefault="001C696C" w:rsidP="00770128">
            <w:pPr>
              <w:jc w:val="center"/>
              <w:rPr>
                <w:sz w:val="18"/>
                <w:szCs w:val="18"/>
              </w:rPr>
            </w:pPr>
          </w:p>
        </w:tc>
      </w:tr>
    </w:tbl>
    <w:p w:rsidR="001C696C" w:rsidRPr="003A2E79" w:rsidRDefault="001C696C" w:rsidP="001C696C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>Указание (при наличии) на приложения.</w:t>
      </w:r>
    </w:p>
    <w:p w:rsidR="001C696C" w:rsidRPr="003A2E79" w:rsidRDefault="001C696C" w:rsidP="001C696C">
      <w:pPr>
        <w:rPr>
          <w:sz w:val="18"/>
          <w:szCs w:val="18"/>
        </w:rPr>
      </w:pPr>
    </w:p>
    <w:p w:rsidR="001C696C" w:rsidRDefault="001C696C" w:rsidP="001C696C">
      <w:pPr>
        <w:tabs>
          <w:tab w:val="left" w:pos="3600"/>
        </w:tabs>
        <w:rPr>
          <w:sz w:val="18"/>
          <w:szCs w:val="18"/>
        </w:rPr>
      </w:pPr>
      <w:r w:rsidRPr="003A2E79">
        <w:rPr>
          <w:sz w:val="18"/>
          <w:szCs w:val="18"/>
        </w:rPr>
        <w:tab/>
      </w:r>
    </w:p>
    <w:p w:rsidR="00726426" w:rsidRDefault="00726426" w:rsidP="001C696C">
      <w:pPr>
        <w:tabs>
          <w:tab w:val="left" w:pos="3600"/>
        </w:tabs>
        <w:rPr>
          <w:sz w:val="18"/>
          <w:szCs w:val="18"/>
        </w:rPr>
      </w:pPr>
    </w:p>
    <w:p w:rsidR="00726426" w:rsidRPr="003A2E79" w:rsidRDefault="00726426" w:rsidP="001C696C">
      <w:pPr>
        <w:tabs>
          <w:tab w:val="left" w:pos="3600"/>
        </w:tabs>
        <w:rPr>
          <w:sz w:val="18"/>
          <w:szCs w:val="18"/>
        </w:rPr>
      </w:pPr>
    </w:p>
    <w:p w:rsidR="00726426" w:rsidRDefault="00726426" w:rsidP="001C696C">
      <w:r w:rsidRPr="00726426">
        <w:t xml:space="preserve">Начальник управления </w:t>
      </w:r>
    </w:p>
    <w:p w:rsidR="000427CF" w:rsidRPr="00726426" w:rsidRDefault="00726426" w:rsidP="001C696C">
      <w:r w:rsidRPr="00726426">
        <w:t xml:space="preserve">архитектуры и градостроительства </w:t>
      </w:r>
      <w:r>
        <w:t xml:space="preserve">          </w:t>
      </w:r>
      <w:r w:rsidRPr="00726426">
        <w:t xml:space="preserve">                                                             Н.А. Гаранин</w:t>
      </w:r>
    </w:p>
    <w:sectPr w:rsidR="000427CF" w:rsidRPr="00726426" w:rsidSect="000857B8">
      <w:head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F21" w:rsidRDefault="00952F21" w:rsidP="00266753">
      <w:r>
        <w:separator/>
      </w:r>
    </w:p>
  </w:endnote>
  <w:endnote w:type="continuationSeparator" w:id="0">
    <w:p w:rsidR="00952F21" w:rsidRDefault="00952F21" w:rsidP="00266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F21" w:rsidRDefault="00952F21" w:rsidP="00266753">
      <w:r>
        <w:separator/>
      </w:r>
    </w:p>
  </w:footnote>
  <w:footnote w:type="continuationSeparator" w:id="0">
    <w:p w:rsidR="00952F21" w:rsidRDefault="00952F21" w:rsidP="00266753">
      <w:r>
        <w:continuationSeparator/>
      </w:r>
    </w:p>
  </w:footnote>
  <w:footnote w:id="1">
    <w:p w:rsidR="00952F21" w:rsidRPr="00DA074C" w:rsidRDefault="00952F21" w:rsidP="001C696C">
      <w:pPr>
        <w:pStyle w:val="a8"/>
        <w:jc w:val="both"/>
        <w:rPr>
          <w:rFonts w:ascii="Times New Roman" w:hAnsi="Times New Roman"/>
          <w:sz w:val="16"/>
          <w:szCs w:val="16"/>
        </w:rPr>
      </w:pPr>
      <w:r w:rsidRPr="00DA074C">
        <w:rPr>
          <w:rStyle w:val="aa"/>
          <w:rFonts w:ascii="Times New Roman" w:hAnsi="Times New Roman"/>
          <w:sz w:val="16"/>
          <w:szCs w:val="16"/>
        </w:rPr>
        <w:footnoteRef/>
      </w:r>
      <w:r w:rsidRPr="00DA074C">
        <w:rPr>
          <w:rFonts w:ascii="Times New Roman" w:hAnsi="Times New Roman"/>
          <w:sz w:val="16"/>
          <w:szCs w:val="16"/>
        </w:rPr>
        <w:t xml:space="preserve"> Стратегия развития малого и среднего предпринимательства в Российской Федерации на период до 2030 года, утвержденная распоряжением Правительства Российской Федерации от 2 июня 2016 года № 1083-р.</w:t>
      </w:r>
    </w:p>
    <w:p w:rsidR="00952F21" w:rsidRPr="00DA074C" w:rsidRDefault="00952F21" w:rsidP="001C696C">
      <w:pPr>
        <w:pStyle w:val="a8"/>
        <w:jc w:val="both"/>
        <w:rPr>
          <w:rFonts w:ascii="Times New Roman" w:hAnsi="Times New Roman"/>
          <w:sz w:val="16"/>
          <w:szCs w:val="16"/>
        </w:rPr>
      </w:pPr>
    </w:p>
  </w:footnote>
  <w:footnote w:id="2">
    <w:p w:rsidR="00952F21" w:rsidRPr="00DA074C" w:rsidRDefault="00952F21" w:rsidP="001C696C">
      <w:pPr>
        <w:pStyle w:val="a8"/>
        <w:jc w:val="both"/>
        <w:rPr>
          <w:rFonts w:ascii="Times New Roman" w:hAnsi="Times New Roman"/>
          <w:sz w:val="16"/>
          <w:szCs w:val="16"/>
        </w:rPr>
      </w:pPr>
      <w:r w:rsidRPr="00DA074C">
        <w:rPr>
          <w:rStyle w:val="aa"/>
          <w:rFonts w:ascii="Times New Roman" w:hAnsi="Times New Roman"/>
          <w:sz w:val="16"/>
          <w:szCs w:val="16"/>
        </w:rPr>
        <w:footnoteRef/>
      </w:r>
      <w:r w:rsidRPr="00DA074C">
        <w:rPr>
          <w:rFonts w:ascii="Times New Roman" w:hAnsi="Times New Roman"/>
          <w:sz w:val="16"/>
          <w:szCs w:val="16"/>
        </w:rPr>
        <w:t> </w:t>
      </w:r>
      <w:proofErr w:type="gramStart"/>
      <w:r w:rsidRPr="00DA074C">
        <w:rPr>
          <w:rFonts w:ascii="Times New Roman" w:hAnsi="Times New Roman"/>
          <w:sz w:val="16"/>
          <w:szCs w:val="16"/>
        </w:rPr>
        <w:t xml:space="preserve">Приобретение (установка и обслуживание) оборудования, </w:t>
      </w:r>
      <w:proofErr w:type="spellStart"/>
      <w:r w:rsidRPr="00DA074C">
        <w:rPr>
          <w:rFonts w:ascii="Times New Roman" w:hAnsi="Times New Roman"/>
          <w:sz w:val="16"/>
          <w:szCs w:val="16"/>
        </w:rPr>
        <w:t>найм</w:t>
      </w:r>
      <w:proofErr w:type="spellEnd"/>
      <w:r w:rsidRPr="00DA074C">
        <w:rPr>
          <w:rFonts w:ascii="Times New Roman" w:hAnsi="Times New Roman"/>
          <w:sz w:val="16"/>
          <w:szCs w:val="16"/>
        </w:rPr>
        <w:t xml:space="preserve"> дополнительного персонала, заказ (предоставление) услуг, выполнение работ, обучение персонала, обеспечение новых рабочих мест, иные содержательные издержки. </w:t>
      </w:r>
      <w:proofErr w:type="gramEnd"/>
    </w:p>
    <w:p w:rsidR="00952F21" w:rsidRPr="00DA074C" w:rsidRDefault="00952F21" w:rsidP="001C696C">
      <w:pPr>
        <w:pStyle w:val="a8"/>
        <w:jc w:val="both"/>
        <w:rPr>
          <w:rFonts w:ascii="Times New Roman" w:hAnsi="Times New Roman"/>
          <w:sz w:val="16"/>
          <w:szCs w:val="16"/>
        </w:rPr>
      </w:pPr>
    </w:p>
  </w:footnote>
  <w:footnote w:id="3">
    <w:p w:rsidR="00952F21" w:rsidRDefault="00952F21" w:rsidP="001C696C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 w:rsidRPr="00DA074C">
        <w:rPr>
          <w:rStyle w:val="aa"/>
          <w:sz w:val="16"/>
          <w:szCs w:val="16"/>
        </w:rPr>
        <w:footnoteRef/>
      </w:r>
      <w:r w:rsidRPr="00DA074C">
        <w:rPr>
          <w:sz w:val="16"/>
          <w:szCs w:val="16"/>
        </w:rPr>
        <w:t xml:space="preserve"> </w:t>
      </w:r>
      <w:r w:rsidRPr="00DA074C">
        <w:rPr>
          <w:rFonts w:eastAsia="Calibri"/>
          <w:sz w:val="16"/>
          <w:szCs w:val="16"/>
        </w:rPr>
        <w:t>Представление информации (документы и их копии, уведомления), формирование и хранение информации, необходимой для представления по запросу со стороны органов власти и (или) уполномоченных представителей, иные информационные издержки.</w:t>
      </w:r>
    </w:p>
    <w:p w:rsidR="00952F21" w:rsidRPr="00DA074C" w:rsidRDefault="00952F21" w:rsidP="001C696C">
      <w:pPr>
        <w:pStyle w:val="a8"/>
        <w:rPr>
          <w:rFonts w:ascii="Times New Roman" w:hAnsi="Times New Roman"/>
          <w:sz w:val="16"/>
          <w:szCs w:val="16"/>
        </w:rPr>
      </w:pPr>
    </w:p>
  </w:footnote>
  <w:footnote w:id="4">
    <w:p w:rsidR="00952F21" w:rsidRPr="00DA074C" w:rsidRDefault="00952F21" w:rsidP="001C696C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 w:rsidRPr="00DA074C">
        <w:rPr>
          <w:rStyle w:val="aa"/>
          <w:sz w:val="16"/>
          <w:szCs w:val="16"/>
        </w:rPr>
        <w:footnoteRef/>
      </w:r>
      <w:r w:rsidRPr="00DA074C">
        <w:rPr>
          <w:sz w:val="16"/>
          <w:szCs w:val="16"/>
        </w:rPr>
        <w:t xml:space="preserve"> </w:t>
      </w:r>
      <w:r w:rsidRPr="00DA074C">
        <w:rPr>
          <w:rFonts w:eastAsia="Calibri"/>
          <w:sz w:val="16"/>
          <w:szCs w:val="16"/>
        </w:rPr>
        <w:t>Налоговые льготы, субсидирование, иные льготы, выгоды, преимущества.</w:t>
      </w:r>
    </w:p>
    <w:p w:rsidR="00952F21" w:rsidRPr="009C7DB0" w:rsidRDefault="00952F21" w:rsidP="001C696C">
      <w:pPr>
        <w:pStyle w:val="a8"/>
        <w:rPr>
          <w:rFonts w:ascii="Times New Roman" w:hAnsi="Times New Roman"/>
        </w:rPr>
      </w:pPr>
    </w:p>
  </w:footnote>
  <w:footnote w:id="5">
    <w:p w:rsidR="00952F21" w:rsidRPr="00DA074C" w:rsidRDefault="00952F21" w:rsidP="001C696C">
      <w:pPr>
        <w:pStyle w:val="a8"/>
        <w:jc w:val="both"/>
        <w:rPr>
          <w:rFonts w:ascii="Times New Roman" w:hAnsi="Times New Roman"/>
          <w:sz w:val="16"/>
          <w:szCs w:val="16"/>
        </w:rPr>
      </w:pPr>
      <w:r w:rsidRPr="00DA074C">
        <w:rPr>
          <w:rStyle w:val="aa"/>
          <w:rFonts w:ascii="Times New Roman" w:hAnsi="Times New Roman"/>
          <w:sz w:val="16"/>
          <w:szCs w:val="16"/>
        </w:rPr>
        <w:footnoteRef/>
      </w:r>
      <w:r w:rsidRPr="00DA074C">
        <w:rPr>
          <w:rFonts w:ascii="Times New Roman" w:hAnsi="Times New Roman"/>
          <w:sz w:val="16"/>
          <w:szCs w:val="16"/>
        </w:rPr>
        <w:t> Указывается прогнозное значение  количественной оценки расходов (возможных поступлений) на 5 лет.</w:t>
      </w:r>
    </w:p>
  </w:footnote>
  <w:footnote w:id="6">
    <w:p w:rsidR="00952F21" w:rsidRPr="00DA074C" w:rsidRDefault="00952F21" w:rsidP="001C696C">
      <w:pPr>
        <w:pStyle w:val="a8"/>
        <w:jc w:val="both"/>
        <w:rPr>
          <w:sz w:val="16"/>
          <w:szCs w:val="16"/>
        </w:rPr>
      </w:pPr>
      <w:r w:rsidRPr="00DA074C">
        <w:rPr>
          <w:rStyle w:val="aa"/>
          <w:sz w:val="16"/>
          <w:szCs w:val="16"/>
        </w:rPr>
        <w:footnoteRef/>
      </w:r>
      <w:r w:rsidRPr="00DA074C">
        <w:rPr>
          <w:sz w:val="16"/>
          <w:szCs w:val="16"/>
        </w:rPr>
        <w:t xml:space="preserve"> </w:t>
      </w:r>
      <w:r w:rsidRPr="00DA074C">
        <w:rPr>
          <w:rFonts w:ascii="Times New Roman" w:hAnsi="Times New Roman"/>
          <w:sz w:val="16"/>
          <w:szCs w:val="16"/>
        </w:rPr>
        <w:t>Заполняется для проектов нормативных правовых актов с высокой и средней степенью регулирующего воздействия.</w:t>
      </w:r>
    </w:p>
  </w:footnote>
  <w:footnote w:id="7">
    <w:p w:rsidR="00952F21" w:rsidRPr="00B10580" w:rsidRDefault="00952F21" w:rsidP="001C696C">
      <w:pPr>
        <w:pStyle w:val="a8"/>
        <w:rPr>
          <w:rFonts w:ascii="Times New Roman" w:hAnsi="Times New Roman"/>
        </w:rPr>
      </w:pPr>
      <w:r w:rsidRPr="00DA074C">
        <w:rPr>
          <w:rStyle w:val="aa"/>
          <w:rFonts w:ascii="Times New Roman" w:hAnsi="Times New Roman"/>
          <w:sz w:val="16"/>
          <w:szCs w:val="16"/>
        </w:rPr>
        <w:footnoteRef/>
      </w:r>
      <w:r w:rsidRPr="00DA074C">
        <w:rPr>
          <w:rFonts w:ascii="Times New Roman" w:hAnsi="Times New Roman"/>
          <w:sz w:val="16"/>
          <w:szCs w:val="16"/>
        </w:rPr>
        <w:t> Указываются данные из раздела 5 сводного отчета.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F21" w:rsidRPr="004C359F" w:rsidRDefault="00952F21" w:rsidP="00E21CC0">
    <w:pPr>
      <w:pStyle w:val="a3"/>
      <w:jc w:val="center"/>
    </w:pPr>
    <w:fldSimple w:instr="PAGE   \* MERGEFORMAT">
      <w:r w:rsidR="00C12A73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7123D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-1701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">
    <w:nsid w:val="792F3FFE"/>
    <w:multiLevelType w:val="hybridMultilevel"/>
    <w:tmpl w:val="D7B6F060"/>
    <w:lvl w:ilvl="0" w:tplc="46E08550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CC0"/>
    <w:rsid w:val="00010C55"/>
    <w:rsid w:val="000165B4"/>
    <w:rsid w:val="000427CF"/>
    <w:rsid w:val="00056BCC"/>
    <w:rsid w:val="000752C1"/>
    <w:rsid w:val="000857B8"/>
    <w:rsid w:val="000875F2"/>
    <w:rsid w:val="000A3A39"/>
    <w:rsid w:val="000A739B"/>
    <w:rsid w:val="000B19EB"/>
    <w:rsid w:val="000B3D08"/>
    <w:rsid w:val="000B5522"/>
    <w:rsid w:val="000C656F"/>
    <w:rsid w:val="001167BF"/>
    <w:rsid w:val="001423C7"/>
    <w:rsid w:val="00143EAE"/>
    <w:rsid w:val="001B7536"/>
    <w:rsid w:val="001C617D"/>
    <w:rsid w:val="001C696C"/>
    <w:rsid w:val="001D64B4"/>
    <w:rsid w:val="001F240A"/>
    <w:rsid w:val="001F28A1"/>
    <w:rsid w:val="00242E7F"/>
    <w:rsid w:val="00255854"/>
    <w:rsid w:val="00266753"/>
    <w:rsid w:val="0027409F"/>
    <w:rsid w:val="00293598"/>
    <w:rsid w:val="002B7034"/>
    <w:rsid w:val="003016F4"/>
    <w:rsid w:val="003273DB"/>
    <w:rsid w:val="0033199F"/>
    <w:rsid w:val="00340E3B"/>
    <w:rsid w:val="003C3DEC"/>
    <w:rsid w:val="003D68F6"/>
    <w:rsid w:val="00401147"/>
    <w:rsid w:val="004056CA"/>
    <w:rsid w:val="0041253A"/>
    <w:rsid w:val="004331E6"/>
    <w:rsid w:val="00445214"/>
    <w:rsid w:val="00454641"/>
    <w:rsid w:val="0048711F"/>
    <w:rsid w:val="004A56D8"/>
    <w:rsid w:val="004E394F"/>
    <w:rsid w:val="0050085A"/>
    <w:rsid w:val="0051107F"/>
    <w:rsid w:val="00534F01"/>
    <w:rsid w:val="005D57FC"/>
    <w:rsid w:val="005F1B4B"/>
    <w:rsid w:val="006268BB"/>
    <w:rsid w:val="00652BCA"/>
    <w:rsid w:val="00653A70"/>
    <w:rsid w:val="00657E8B"/>
    <w:rsid w:val="006B7314"/>
    <w:rsid w:val="006E1D65"/>
    <w:rsid w:val="00712B97"/>
    <w:rsid w:val="00726426"/>
    <w:rsid w:val="00761668"/>
    <w:rsid w:val="00770128"/>
    <w:rsid w:val="00795F61"/>
    <w:rsid w:val="007C1949"/>
    <w:rsid w:val="007C5AEA"/>
    <w:rsid w:val="007D19AE"/>
    <w:rsid w:val="00807AF0"/>
    <w:rsid w:val="008174EA"/>
    <w:rsid w:val="008322E5"/>
    <w:rsid w:val="008357D2"/>
    <w:rsid w:val="0084453E"/>
    <w:rsid w:val="0084665B"/>
    <w:rsid w:val="00864ABA"/>
    <w:rsid w:val="00866251"/>
    <w:rsid w:val="008B0EF7"/>
    <w:rsid w:val="008C0E34"/>
    <w:rsid w:val="008E5019"/>
    <w:rsid w:val="00906BF7"/>
    <w:rsid w:val="00952F21"/>
    <w:rsid w:val="00982A35"/>
    <w:rsid w:val="009C41B9"/>
    <w:rsid w:val="009D46C4"/>
    <w:rsid w:val="00A2197F"/>
    <w:rsid w:val="00A33A68"/>
    <w:rsid w:val="00A65419"/>
    <w:rsid w:val="00A95630"/>
    <w:rsid w:val="00AA5F46"/>
    <w:rsid w:val="00AB5A9D"/>
    <w:rsid w:val="00B31267"/>
    <w:rsid w:val="00B3496A"/>
    <w:rsid w:val="00B42E1D"/>
    <w:rsid w:val="00B62B06"/>
    <w:rsid w:val="00C07E81"/>
    <w:rsid w:val="00C12A73"/>
    <w:rsid w:val="00C13522"/>
    <w:rsid w:val="00C74B11"/>
    <w:rsid w:val="00CE6C4A"/>
    <w:rsid w:val="00CF665D"/>
    <w:rsid w:val="00D03A3A"/>
    <w:rsid w:val="00D07626"/>
    <w:rsid w:val="00D3115C"/>
    <w:rsid w:val="00D45D61"/>
    <w:rsid w:val="00D8236F"/>
    <w:rsid w:val="00DA138F"/>
    <w:rsid w:val="00DA264C"/>
    <w:rsid w:val="00DA501C"/>
    <w:rsid w:val="00DA7578"/>
    <w:rsid w:val="00DB020D"/>
    <w:rsid w:val="00DB5F7E"/>
    <w:rsid w:val="00DB6181"/>
    <w:rsid w:val="00DF70B7"/>
    <w:rsid w:val="00E02735"/>
    <w:rsid w:val="00E10C64"/>
    <w:rsid w:val="00E21CC0"/>
    <w:rsid w:val="00E85866"/>
    <w:rsid w:val="00E9086C"/>
    <w:rsid w:val="00E94208"/>
    <w:rsid w:val="00ED6FD0"/>
    <w:rsid w:val="00EF4F94"/>
    <w:rsid w:val="00EF5695"/>
    <w:rsid w:val="00F15D53"/>
    <w:rsid w:val="00F71664"/>
    <w:rsid w:val="00F76057"/>
    <w:rsid w:val="00F84783"/>
    <w:rsid w:val="00F9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1C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1C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3EAE"/>
  </w:style>
  <w:style w:type="character" w:styleId="a5">
    <w:name w:val="Hyperlink"/>
    <w:basedOn w:val="a0"/>
    <w:unhideWhenUsed/>
    <w:rsid w:val="00143EAE"/>
    <w:rPr>
      <w:color w:val="0000FF"/>
      <w:u w:val="single"/>
    </w:rPr>
  </w:style>
  <w:style w:type="paragraph" w:customStyle="1" w:styleId="S">
    <w:name w:val="S_Обычный жирный"/>
    <w:basedOn w:val="a"/>
    <w:qFormat/>
    <w:rsid w:val="0084453E"/>
    <w:pPr>
      <w:spacing w:line="276" w:lineRule="auto"/>
      <w:ind w:firstLine="567"/>
      <w:jc w:val="both"/>
    </w:pPr>
  </w:style>
  <w:style w:type="character" w:customStyle="1" w:styleId="pt-a0">
    <w:name w:val="pt-a0"/>
    <w:basedOn w:val="a0"/>
    <w:rsid w:val="0048711F"/>
  </w:style>
  <w:style w:type="character" w:styleId="a6">
    <w:name w:val="Strong"/>
    <w:uiPriority w:val="22"/>
    <w:qFormat/>
    <w:rsid w:val="00A2197F"/>
    <w:rPr>
      <w:b/>
      <w:bCs/>
    </w:rPr>
  </w:style>
  <w:style w:type="paragraph" w:styleId="a7">
    <w:name w:val="List Paragraph"/>
    <w:basedOn w:val="a"/>
    <w:uiPriority w:val="34"/>
    <w:qFormat/>
    <w:rsid w:val="00982A35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D03A3A"/>
    <w:rPr>
      <w:rFonts w:ascii="Arial" w:hAnsi="Arial" w:cs="Arial"/>
    </w:rPr>
  </w:style>
  <w:style w:type="paragraph" w:customStyle="1" w:styleId="ConsPlusNormal0">
    <w:name w:val="ConsPlusNormal"/>
    <w:link w:val="ConsPlusNormal"/>
    <w:rsid w:val="00D03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8">
    <w:name w:val="footnote text"/>
    <w:basedOn w:val="a"/>
    <w:link w:val="a9"/>
    <w:uiPriority w:val="99"/>
    <w:unhideWhenUsed/>
    <w:rsid w:val="001C696C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1C696C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unhideWhenUsed/>
    <w:rsid w:val="001C696C"/>
    <w:rPr>
      <w:vertAlign w:val="superscript"/>
    </w:rPr>
  </w:style>
  <w:style w:type="paragraph" w:customStyle="1" w:styleId="ConsPlusNonformat">
    <w:name w:val="ConsPlusNonformat"/>
    <w:rsid w:val="00864A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906B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2783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062613</dc:creator>
  <cp:lastModifiedBy>062613</cp:lastModifiedBy>
  <cp:revision>4</cp:revision>
  <cp:lastPrinted>2018-03-26T11:13:00Z</cp:lastPrinted>
  <dcterms:created xsi:type="dcterms:W3CDTF">2018-04-06T09:27:00Z</dcterms:created>
  <dcterms:modified xsi:type="dcterms:W3CDTF">2018-04-09T04:00:00Z</dcterms:modified>
</cp:coreProperties>
</file>