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25E" w:rsidRPr="00812599" w:rsidRDefault="009C025E" w:rsidP="009C025E">
      <w:pPr>
        <w:jc w:val="center"/>
      </w:pPr>
      <w:r w:rsidRPr="00812599">
        <w:t>Уведомление</w:t>
      </w:r>
      <w:r w:rsidRPr="00812599">
        <w:br/>
        <w:t xml:space="preserve"> о проведении публичных консультаций по проекту муниципального нормативного правового акта </w:t>
      </w:r>
    </w:p>
    <w:p w:rsidR="009C025E" w:rsidRPr="00812599" w:rsidRDefault="009C025E" w:rsidP="009C025E">
      <w:pPr>
        <w:jc w:val="center"/>
      </w:pPr>
    </w:p>
    <w:p w:rsidR="009C025E" w:rsidRPr="00742630" w:rsidRDefault="009C025E" w:rsidP="00742630">
      <w:pPr>
        <w:tabs>
          <w:tab w:val="left" w:pos="4820"/>
        </w:tabs>
        <w:ind w:firstLine="709"/>
        <w:contextualSpacing/>
        <w:jc w:val="both"/>
      </w:pPr>
      <w:r w:rsidRPr="00812599">
        <w:t xml:space="preserve">Настоящим  </w:t>
      </w:r>
      <w:r w:rsidR="007D3FF8" w:rsidRPr="00812599">
        <w:t xml:space="preserve">Управление </w:t>
      </w:r>
      <w:r w:rsidR="00742630">
        <w:t>по природным ресурсам и экологии</w:t>
      </w:r>
      <w:r w:rsidR="007D3FF8" w:rsidRPr="00812599">
        <w:t xml:space="preserve"> </w:t>
      </w:r>
      <w:r w:rsidRPr="00812599">
        <w:t>извещает о начале обсуждения предлагаемого правового ре</w:t>
      </w:r>
      <w:r w:rsidR="007D3FF8" w:rsidRPr="00812599">
        <w:t xml:space="preserve">гулирования и сборе предложений </w:t>
      </w:r>
      <w:r w:rsidRPr="00812599">
        <w:t xml:space="preserve">заинтересованных лиц по проекту </w:t>
      </w:r>
      <w:r w:rsidR="007D3FF8" w:rsidRPr="00812599">
        <w:t xml:space="preserve">постановления администрации </w:t>
      </w:r>
      <w:proofErr w:type="spellStart"/>
      <w:r w:rsidR="007D3FF8" w:rsidRPr="00812599">
        <w:t>Кондинского</w:t>
      </w:r>
      <w:proofErr w:type="spellEnd"/>
      <w:r w:rsidR="007D3FF8" w:rsidRPr="00812599">
        <w:t xml:space="preserve"> района «</w:t>
      </w:r>
      <w:r w:rsidR="00742630">
        <w:t>Об утверждении порядка выдачи разрешени</w:t>
      </w:r>
      <w:r w:rsidR="00967075">
        <w:t>й</w:t>
      </w:r>
      <w:r w:rsidR="00742630">
        <w:t xml:space="preserve"> на снос или пересадку зеленых насаждений на территории городского поселения Междуреченский</w:t>
      </w:r>
      <w:r w:rsidR="001D43FE" w:rsidRPr="00812599">
        <w:t>»</w:t>
      </w:r>
    </w:p>
    <w:p w:rsidR="009C025E" w:rsidRPr="00251FE4" w:rsidRDefault="009C025E" w:rsidP="009C025E">
      <w:pPr>
        <w:autoSpaceDE w:val="0"/>
        <w:autoSpaceDN w:val="0"/>
        <w:jc w:val="both"/>
        <w:rPr>
          <w:i/>
          <w:iCs/>
          <w:sz w:val="18"/>
          <w:szCs w:val="18"/>
        </w:rPr>
      </w:pPr>
    </w:p>
    <w:tbl>
      <w:tblPr>
        <w:tblW w:w="489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572"/>
        <w:gridCol w:w="5103"/>
      </w:tblGrid>
      <w:tr w:rsidR="009C025E" w:rsidRPr="00251FE4" w:rsidTr="00812599">
        <w:trPr>
          <w:trHeight w:val="340"/>
        </w:trPr>
        <w:tc>
          <w:tcPr>
            <w:tcW w:w="260" w:type="pct"/>
            <w:shd w:val="clear" w:color="auto" w:fill="auto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1.</w:t>
            </w:r>
          </w:p>
        </w:tc>
        <w:tc>
          <w:tcPr>
            <w:tcW w:w="2240" w:type="pct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Цели предлагаемого правового регулирования</w:t>
            </w:r>
          </w:p>
        </w:tc>
        <w:tc>
          <w:tcPr>
            <w:tcW w:w="2500" w:type="pct"/>
            <w:shd w:val="clear" w:color="auto" w:fill="auto"/>
          </w:tcPr>
          <w:p w:rsidR="009C025E" w:rsidRPr="00E66B9B" w:rsidRDefault="00CE5031" w:rsidP="00967075">
            <w:pPr>
              <w:pStyle w:val="ConsPlusNormal"/>
              <w:jc w:val="both"/>
              <w:rPr>
                <w:sz w:val="18"/>
                <w:szCs w:val="18"/>
              </w:rPr>
            </w:pPr>
            <w:r w:rsidRPr="00E66B9B">
              <w:rPr>
                <w:sz w:val="18"/>
                <w:szCs w:val="18"/>
              </w:rPr>
              <w:t>Реализация прав юридических лиц, индивидуальных предпринимателей и граждан на обращение в органы местного самоуправления для получения разрешени</w:t>
            </w:r>
            <w:r w:rsidR="00967075">
              <w:rPr>
                <w:sz w:val="18"/>
                <w:szCs w:val="18"/>
              </w:rPr>
              <w:t>й</w:t>
            </w:r>
            <w:r w:rsidRPr="00E66B9B">
              <w:rPr>
                <w:sz w:val="18"/>
                <w:szCs w:val="18"/>
              </w:rPr>
              <w:t xml:space="preserve"> на снос или пересадку зеленых насаждений на территории городского поселения Междуреченский в связи с передачей части полномочий органов местного самоуправления городское поселения Междуреченский органам местного самоуправления муниципального образования </w:t>
            </w:r>
            <w:proofErr w:type="spellStart"/>
            <w:r w:rsidRPr="00E66B9B">
              <w:rPr>
                <w:sz w:val="18"/>
                <w:szCs w:val="18"/>
              </w:rPr>
              <w:t>Кондинский</w:t>
            </w:r>
            <w:proofErr w:type="spellEnd"/>
            <w:r w:rsidRPr="00E66B9B">
              <w:rPr>
                <w:sz w:val="18"/>
                <w:szCs w:val="18"/>
              </w:rPr>
              <w:t xml:space="preserve"> район</w:t>
            </w:r>
            <w:r w:rsidR="00E66B9B" w:rsidRPr="00E66B9B">
              <w:rPr>
                <w:sz w:val="18"/>
                <w:szCs w:val="18"/>
              </w:rPr>
              <w:t>.</w:t>
            </w:r>
          </w:p>
        </w:tc>
      </w:tr>
      <w:tr w:rsidR="008A460D" w:rsidRPr="00251FE4" w:rsidTr="00812599">
        <w:trPr>
          <w:trHeight w:val="340"/>
        </w:trPr>
        <w:tc>
          <w:tcPr>
            <w:tcW w:w="260" w:type="pct"/>
            <w:shd w:val="clear" w:color="auto" w:fill="auto"/>
          </w:tcPr>
          <w:p w:rsidR="008A460D" w:rsidRPr="00251FE4" w:rsidRDefault="008A460D" w:rsidP="009C025E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2.</w:t>
            </w:r>
          </w:p>
        </w:tc>
        <w:tc>
          <w:tcPr>
            <w:tcW w:w="2240" w:type="pct"/>
          </w:tcPr>
          <w:p w:rsidR="008A460D" w:rsidRPr="00251FE4" w:rsidRDefault="008A460D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2500" w:type="pct"/>
            <w:shd w:val="clear" w:color="auto" w:fill="auto"/>
          </w:tcPr>
          <w:p w:rsidR="008A460D" w:rsidRPr="00E66B9B" w:rsidRDefault="00CE5031" w:rsidP="00C86FF7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66B9B">
              <w:rPr>
                <w:sz w:val="18"/>
                <w:szCs w:val="18"/>
              </w:rPr>
              <w:t>Юридические лица, физические лица, в том числе индивидуальные предприниматели. Количественная оценка потенциальных адресатов невозможна в связи с заявительным характером проекта НПА. Количество участников не ограничивается правовым регулированием.</w:t>
            </w:r>
          </w:p>
        </w:tc>
      </w:tr>
      <w:tr w:rsidR="009C025E" w:rsidRPr="00251FE4" w:rsidTr="00812599">
        <w:trPr>
          <w:trHeight w:val="340"/>
        </w:trPr>
        <w:tc>
          <w:tcPr>
            <w:tcW w:w="260" w:type="pct"/>
            <w:shd w:val="clear" w:color="auto" w:fill="auto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3.</w:t>
            </w:r>
          </w:p>
        </w:tc>
        <w:tc>
          <w:tcPr>
            <w:tcW w:w="2240" w:type="pct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Описание новых обязанностей (ограничений) для субъектов предпринимательской и инвестиционной деятельности, либо изменение содержания существующих обязанностей и ограничений</w:t>
            </w:r>
          </w:p>
        </w:tc>
        <w:tc>
          <w:tcPr>
            <w:tcW w:w="2500" w:type="pct"/>
            <w:shd w:val="clear" w:color="auto" w:fill="auto"/>
          </w:tcPr>
          <w:p w:rsidR="009C025E" w:rsidRPr="00E66B9B" w:rsidRDefault="00C86FF7" w:rsidP="00C86FF7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66B9B">
              <w:rPr>
                <w:sz w:val="18"/>
                <w:szCs w:val="18"/>
              </w:rPr>
              <w:t>Предлагаемый к принятию проект содержит раздел об ответственности за нарушение настоящего порядка.</w:t>
            </w:r>
          </w:p>
        </w:tc>
      </w:tr>
      <w:tr w:rsidR="009C025E" w:rsidRPr="00251FE4" w:rsidTr="00812599">
        <w:tc>
          <w:tcPr>
            <w:tcW w:w="260" w:type="pct"/>
            <w:shd w:val="clear" w:color="auto" w:fill="auto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4.</w:t>
            </w:r>
          </w:p>
        </w:tc>
        <w:tc>
          <w:tcPr>
            <w:tcW w:w="2240" w:type="pct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Оценка расходов (доходов) субъектов предпринимательской и инвестиционной деятельности, связанных с предлагаемым правовым регулированием</w:t>
            </w:r>
          </w:p>
        </w:tc>
        <w:tc>
          <w:tcPr>
            <w:tcW w:w="2500" w:type="pct"/>
            <w:shd w:val="clear" w:color="auto" w:fill="auto"/>
          </w:tcPr>
          <w:p w:rsidR="009C025E" w:rsidRPr="00E66B9B" w:rsidRDefault="00CE5031" w:rsidP="00967075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66B9B">
              <w:rPr>
                <w:sz w:val="18"/>
                <w:szCs w:val="18"/>
              </w:rPr>
              <w:t>Принятие проекта постановления может привести к незначительным расходам субъектов предпринимательской и инвестиционной деятельности при получении разрешени</w:t>
            </w:r>
            <w:r w:rsidR="00967075">
              <w:rPr>
                <w:sz w:val="18"/>
                <w:szCs w:val="18"/>
              </w:rPr>
              <w:t>й</w:t>
            </w:r>
            <w:r w:rsidRPr="00E66B9B">
              <w:rPr>
                <w:sz w:val="18"/>
                <w:szCs w:val="18"/>
              </w:rPr>
              <w:t xml:space="preserve"> на снос или пересадку зеленых насаждений, в связи с оплатой восстановительной стоимости зеленых насаждений предполагаемых к сносу. Доходы не предусмотрены.</w:t>
            </w:r>
          </w:p>
        </w:tc>
      </w:tr>
      <w:tr w:rsidR="009C025E" w:rsidRPr="00251FE4" w:rsidTr="00812599">
        <w:trPr>
          <w:trHeight w:val="580"/>
        </w:trPr>
        <w:tc>
          <w:tcPr>
            <w:tcW w:w="260" w:type="pct"/>
            <w:shd w:val="clear" w:color="auto" w:fill="auto"/>
          </w:tcPr>
          <w:p w:rsidR="009C025E" w:rsidRPr="00251FE4" w:rsidRDefault="009C025E" w:rsidP="009C025E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5.</w:t>
            </w:r>
          </w:p>
        </w:tc>
        <w:tc>
          <w:tcPr>
            <w:tcW w:w="2240" w:type="pct"/>
          </w:tcPr>
          <w:p w:rsidR="009C025E" w:rsidRPr="00251FE4" w:rsidRDefault="009C025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251FE4">
              <w:rPr>
                <w:sz w:val="18"/>
                <w:szCs w:val="18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2500" w:type="pct"/>
            <w:shd w:val="clear" w:color="auto" w:fill="auto"/>
          </w:tcPr>
          <w:p w:rsidR="009C025E" w:rsidRPr="00E66B9B" w:rsidRDefault="001D43FE" w:rsidP="009C025E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E66B9B">
              <w:rPr>
                <w:sz w:val="18"/>
                <w:szCs w:val="18"/>
              </w:rPr>
              <w:t>Октябрь 2018 года</w:t>
            </w:r>
          </w:p>
        </w:tc>
      </w:tr>
    </w:tbl>
    <w:p w:rsidR="009C025E" w:rsidRPr="00251FE4" w:rsidRDefault="009C025E" w:rsidP="009C025E">
      <w:pPr>
        <w:tabs>
          <w:tab w:val="right" w:pos="9923"/>
        </w:tabs>
        <w:autoSpaceDE w:val="0"/>
        <w:autoSpaceDN w:val="0"/>
        <w:spacing w:before="120"/>
        <w:rPr>
          <w:sz w:val="18"/>
          <w:szCs w:val="18"/>
        </w:rPr>
      </w:pPr>
    </w:p>
    <w:p w:rsidR="00C86FF7" w:rsidRPr="00B3277C" w:rsidRDefault="00C86FF7" w:rsidP="00C86FF7">
      <w:pPr>
        <w:tabs>
          <w:tab w:val="right" w:pos="9923"/>
        </w:tabs>
        <w:autoSpaceDE w:val="0"/>
        <w:autoSpaceDN w:val="0"/>
        <w:ind w:firstLine="709"/>
        <w:contextualSpacing/>
        <w:jc w:val="both"/>
      </w:pPr>
      <w:r w:rsidRPr="00B3277C">
        <w:t xml:space="preserve">Предложения принимаются в Управлении </w:t>
      </w:r>
      <w:r w:rsidR="00DC407D">
        <w:t>по природным ресурсам и экологии</w:t>
      </w:r>
      <w:r w:rsidRPr="00B3277C">
        <w:t xml:space="preserve">  по адресу: ул. Титова, д. 26 (2 этаж)</w:t>
      </w:r>
      <w:r w:rsidR="00DC407D">
        <w:t>, кабинет 212,</w:t>
      </w:r>
      <w:r w:rsidRPr="00B3277C">
        <w:t xml:space="preserve"> </w:t>
      </w:r>
      <w:proofErr w:type="spellStart"/>
      <w:r w:rsidRPr="00B3277C">
        <w:t>пгт</w:t>
      </w:r>
      <w:proofErr w:type="spellEnd"/>
      <w:r w:rsidRPr="00B3277C">
        <w:t xml:space="preserve">. </w:t>
      </w:r>
      <w:proofErr w:type="gramStart"/>
      <w:r w:rsidRPr="00B3277C">
        <w:t>Междуреченский</w:t>
      </w:r>
      <w:proofErr w:type="gramEnd"/>
      <w:r w:rsidRPr="00B3277C">
        <w:t xml:space="preserve">, а также по адресу электронной почты: </w:t>
      </w:r>
      <w:r w:rsidR="00DC407D" w:rsidRPr="00DC407D">
        <w:t>upr@admkonda.ru</w:t>
      </w:r>
      <w:r w:rsidRPr="00B3277C">
        <w:t xml:space="preserve"> </w:t>
      </w:r>
    </w:p>
    <w:p w:rsidR="00C86FF7" w:rsidRPr="00B3277C" w:rsidRDefault="00C86FF7" w:rsidP="00C86FF7">
      <w:pPr>
        <w:autoSpaceDE w:val="0"/>
        <w:autoSpaceDN w:val="0"/>
        <w:ind w:firstLine="709"/>
        <w:contextualSpacing/>
        <w:jc w:val="both"/>
      </w:pPr>
      <w:r w:rsidRPr="00B3277C">
        <w:t xml:space="preserve">Контактное лицо по вопросам проведения публичных консультаций: </w:t>
      </w:r>
      <w:r w:rsidR="00DC407D">
        <w:t>Специалист – эксперт управления по природным ресурсам и экологии</w:t>
      </w:r>
      <w:r w:rsidRPr="00B3277C">
        <w:t>, тел. 8-(34677)-</w:t>
      </w:r>
      <w:r w:rsidR="00DC407D">
        <w:t>41035</w:t>
      </w:r>
    </w:p>
    <w:p w:rsidR="009C025E" w:rsidRPr="00101B6C" w:rsidRDefault="009C025E" w:rsidP="009C025E">
      <w:pPr>
        <w:autoSpaceDE w:val="0"/>
        <w:autoSpaceDN w:val="0"/>
        <w:spacing w:before="120"/>
        <w:ind w:firstLine="709"/>
        <w:rPr>
          <w:szCs w:val="18"/>
        </w:rPr>
      </w:pPr>
      <w:r w:rsidRPr="00101B6C">
        <w:rPr>
          <w:szCs w:val="18"/>
        </w:rPr>
        <w:t>Сроки приема предложений: с «</w:t>
      </w:r>
      <w:r w:rsidR="00DC407D">
        <w:rPr>
          <w:szCs w:val="18"/>
        </w:rPr>
        <w:t>1</w:t>
      </w:r>
      <w:r w:rsidR="0006568A">
        <w:rPr>
          <w:szCs w:val="18"/>
        </w:rPr>
        <w:t>9</w:t>
      </w:r>
      <w:r w:rsidRPr="00101B6C">
        <w:rPr>
          <w:szCs w:val="18"/>
        </w:rPr>
        <w:t>»</w:t>
      </w:r>
      <w:r w:rsidR="00DC407D">
        <w:rPr>
          <w:szCs w:val="18"/>
        </w:rPr>
        <w:t xml:space="preserve"> сентября</w:t>
      </w:r>
      <w:r w:rsidR="00C86FF7">
        <w:rPr>
          <w:szCs w:val="18"/>
        </w:rPr>
        <w:t xml:space="preserve"> 2018</w:t>
      </w:r>
      <w:r w:rsidRPr="00101B6C">
        <w:rPr>
          <w:szCs w:val="18"/>
        </w:rPr>
        <w:t>г.  по «</w:t>
      </w:r>
      <w:r w:rsidR="00DC407D">
        <w:rPr>
          <w:szCs w:val="18"/>
        </w:rPr>
        <w:t>1</w:t>
      </w:r>
      <w:r w:rsidR="00967075">
        <w:rPr>
          <w:szCs w:val="18"/>
        </w:rPr>
        <w:t>8</w:t>
      </w:r>
      <w:r w:rsidRPr="00101B6C">
        <w:rPr>
          <w:szCs w:val="18"/>
        </w:rPr>
        <w:t>»</w:t>
      </w:r>
      <w:r w:rsidR="00C86FF7">
        <w:rPr>
          <w:szCs w:val="18"/>
        </w:rPr>
        <w:t xml:space="preserve"> </w:t>
      </w:r>
      <w:r w:rsidR="00DC407D">
        <w:rPr>
          <w:szCs w:val="18"/>
        </w:rPr>
        <w:t>октября</w:t>
      </w:r>
      <w:r w:rsidR="00C86FF7">
        <w:rPr>
          <w:szCs w:val="18"/>
        </w:rPr>
        <w:t xml:space="preserve"> 2018 </w:t>
      </w:r>
      <w:r w:rsidRPr="00101B6C">
        <w:rPr>
          <w:szCs w:val="18"/>
        </w:rPr>
        <w:t>г</w:t>
      </w:r>
      <w:bookmarkStart w:id="0" w:name="_GoBack"/>
      <w:bookmarkEnd w:id="0"/>
      <w:r w:rsidRPr="00101B6C">
        <w:rPr>
          <w:szCs w:val="18"/>
        </w:rPr>
        <w:t>.</w:t>
      </w:r>
    </w:p>
    <w:p w:rsidR="009C025E" w:rsidRPr="00251FE4" w:rsidRDefault="009C025E" w:rsidP="009C025E">
      <w:pPr>
        <w:autoSpaceDE w:val="0"/>
        <w:autoSpaceDN w:val="0"/>
        <w:ind w:right="-2" w:firstLine="709"/>
        <w:jc w:val="center"/>
        <w:rPr>
          <w:i/>
          <w:iCs/>
          <w:sz w:val="18"/>
          <w:szCs w:val="18"/>
        </w:rPr>
      </w:pPr>
      <w:r w:rsidRPr="00251FE4">
        <w:rPr>
          <w:i/>
          <w:iCs/>
          <w:sz w:val="18"/>
          <w:szCs w:val="18"/>
        </w:rPr>
        <w:t xml:space="preserve">                  </w:t>
      </w:r>
    </w:p>
    <w:p w:rsidR="009C025E" w:rsidRPr="00101B6C" w:rsidRDefault="009C025E" w:rsidP="009C025E">
      <w:pPr>
        <w:autoSpaceDE w:val="0"/>
        <w:autoSpaceDN w:val="0"/>
        <w:ind w:firstLine="709"/>
        <w:jc w:val="both"/>
        <w:rPr>
          <w:szCs w:val="18"/>
        </w:rPr>
      </w:pPr>
      <w:r w:rsidRPr="00101B6C">
        <w:rPr>
          <w:szCs w:val="18"/>
        </w:rPr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hyperlink r:id="rId6" w:history="1">
        <w:r w:rsidR="00812599" w:rsidRPr="00662D4A">
          <w:rPr>
            <w:rStyle w:val="a3"/>
            <w:szCs w:val="18"/>
          </w:rPr>
          <w:t>http://www.admkonda.ru/inf-biz-publichnye-konsul-tatcii.html</w:t>
        </w:r>
      </w:hyperlink>
      <w:r w:rsidR="00812599">
        <w:rPr>
          <w:szCs w:val="18"/>
        </w:rPr>
        <w:t xml:space="preserve"> </w:t>
      </w:r>
    </w:p>
    <w:p w:rsidR="009C025E" w:rsidRPr="00101B6C" w:rsidRDefault="009C025E" w:rsidP="009C025E">
      <w:pPr>
        <w:tabs>
          <w:tab w:val="right" w:pos="9923"/>
        </w:tabs>
        <w:autoSpaceDE w:val="0"/>
        <w:autoSpaceDN w:val="0"/>
        <w:ind w:firstLine="709"/>
        <w:jc w:val="both"/>
        <w:rPr>
          <w:szCs w:val="18"/>
        </w:rPr>
      </w:pPr>
      <w:r w:rsidRPr="00101B6C">
        <w:rPr>
          <w:szCs w:val="18"/>
        </w:rPr>
        <w:t>Все поступившие предложения будут рассмотрены. Не позднее «</w:t>
      </w:r>
      <w:r w:rsidR="0006568A">
        <w:rPr>
          <w:szCs w:val="18"/>
        </w:rPr>
        <w:t>2</w:t>
      </w:r>
      <w:r w:rsidR="00967075">
        <w:rPr>
          <w:szCs w:val="18"/>
        </w:rPr>
        <w:t>5</w:t>
      </w:r>
      <w:r w:rsidR="00812599">
        <w:rPr>
          <w:szCs w:val="18"/>
        </w:rPr>
        <w:t>» октября 2018 г</w:t>
      </w:r>
      <w:r w:rsidRPr="00101B6C">
        <w:rPr>
          <w:szCs w:val="18"/>
        </w:rPr>
        <w:t>. свод предложений будет размещен в специализированном разделе официального сайта органов местного самоуправления Кондинского района,</w:t>
      </w:r>
      <w:r w:rsidRPr="00101B6C">
        <w:rPr>
          <w:i/>
          <w:szCs w:val="18"/>
        </w:rPr>
        <w:t xml:space="preserve"> </w:t>
      </w:r>
      <w:r w:rsidRPr="00101B6C">
        <w:rPr>
          <w:szCs w:val="18"/>
        </w:rPr>
        <w:t>а участники публичных консультаций письменно проинформированы о результатах рассмотрения их мнений.</w:t>
      </w:r>
    </w:p>
    <w:p w:rsidR="009C025E" w:rsidRPr="00101B6C" w:rsidRDefault="009C025E" w:rsidP="009C025E">
      <w:pPr>
        <w:tabs>
          <w:tab w:val="right" w:pos="9923"/>
        </w:tabs>
        <w:autoSpaceDE w:val="0"/>
        <w:autoSpaceDN w:val="0"/>
        <w:jc w:val="both"/>
        <w:rPr>
          <w:szCs w:val="18"/>
        </w:rPr>
      </w:pPr>
    </w:p>
    <w:p w:rsidR="009C025E" w:rsidRPr="00101B6C" w:rsidRDefault="009C025E" w:rsidP="009C025E">
      <w:pPr>
        <w:autoSpaceDE w:val="0"/>
        <w:autoSpaceDN w:val="0"/>
        <w:spacing w:after="120"/>
        <w:ind w:firstLine="709"/>
        <w:rPr>
          <w:szCs w:val="18"/>
        </w:rPr>
      </w:pPr>
      <w:r w:rsidRPr="00101B6C">
        <w:rPr>
          <w:szCs w:val="18"/>
        </w:rPr>
        <w:t>К уведомлению прилагаются: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605"/>
      </w:tblGrid>
      <w:tr w:rsidR="009C025E" w:rsidRPr="00EB149E" w:rsidTr="009C025E">
        <w:tc>
          <w:tcPr>
            <w:tcW w:w="392" w:type="pct"/>
            <w:shd w:val="clear" w:color="auto" w:fill="auto"/>
          </w:tcPr>
          <w:p w:rsidR="009C025E" w:rsidRPr="00EB149E" w:rsidRDefault="009C025E" w:rsidP="009C025E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1</w:t>
            </w:r>
          </w:p>
        </w:tc>
        <w:tc>
          <w:tcPr>
            <w:tcW w:w="4608" w:type="pct"/>
            <w:shd w:val="clear" w:color="auto" w:fill="auto"/>
          </w:tcPr>
          <w:p w:rsidR="009C025E" w:rsidRPr="00EB149E" w:rsidRDefault="009C025E" w:rsidP="009C025E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Перечень вопросов для участников публичных консультаций</w:t>
            </w:r>
          </w:p>
        </w:tc>
      </w:tr>
      <w:tr w:rsidR="009C025E" w:rsidRPr="00EB149E" w:rsidTr="009C025E">
        <w:tc>
          <w:tcPr>
            <w:tcW w:w="392" w:type="pct"/>
            <w:shd w:val="clear" w:color="auto" w:fill="auto"/>
          </w:tcPr>
          <w:p w:rsidR="009C025E" w:rsidRPr="00EB149E" w:rsidRDefault="009C025E" w:rsidP="009C025E">
            <w:pPr>
              <w:autoSpaceDE w:val="0"/>
              <w:autoSpaceDN w:val="0"/>
              <w:spacing w:after="120"/>
              <w:jc w:val="center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2</w:t>
            </w:r>
          </w:p>
        </w:tc>
        <w:tc>
          <w:tcPr>
            <w:tcW w:w="4608" w:type="pct"/>
            <w:shd w:val="clear" w:color="auto" w:fill="auto"/>
          </w:tcPr>
          <w:p w:rsidR="009C025E" w:rsidRPr="00EB149E" w:rsidRDefault="009C025E" w:rsidP="009C025E">
            <w:pPr>
              <w:autoSpaceDE w:val="0"/>
              <w:autoSpaceDN w:val="0"/>
              <w:spacing w:after="120"/>
              <w:jc w:val="both"/>
              <w:rPr>
                <w:sz w:val="18"/>
                <w:szCs w:val="18"/>
              </w:rPr>
            </w:pPr>
            <w:r w:rsidRPr="00EB149E">
              <w:rPr>
                <w:sz w:val="18"/>
                <w:szCs w:val="18"/>
              </w:rPr>
              <w:t>Иные материалы, которые, по мнению регулирующего органа, позволяют оценить необходимость введения предлагаемого правового регулирования</w:t>
            </w:r>
          </w:p>
        </w:tc>
      </w:tr>
    </w:tbl>
    <w:p w:rsidR="009C025E" w:rsidRDefault="009C025E" w:rsidP="009C025E">
      <w:pPr>
        <w:rPr>
          <w:color w:val="000000"/>
          <w:sz w:val="28"/>
          <w:szCs w:val="16"/>
        </w:rPr>
      </w:pPr>
    </w:p>
    <w:sectPr w:rsidR="009C025E" w:rsidSect="0081259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E7123D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-1843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025E"/>
    <w:rsid w:val="0006568A"/>
    <w:rsid w:val="00121849"/>
    <w:rsid w:val="001D43FE"/>
    <w:rsid w:val="002150AB"/>
    <w:rsid w:val="00524A67"/>
    <w:rsid w:val="00534308"/>
    <w:rsid w:val="005501C7"/>
    <w:rsid w:val="00742630"/>
    <w:rsid w:val="007D3FF8"/>
    <w:rsid w:val="00812599"/>
    <w:rsid w:val="008621DD"/>
    <w:rsid w:val="008A460D"/>
    <w:rsid w:val="00967075"/>
    <w:rsid w:val="009C025E"/>
    <w:rsid w:val="00AA70A1"/>
    <w:rsid w:val="00BE239E"/>
    <w:rsid w:val="00C86FF7"/>
    <w:rsid w:val="00CE023E"/>
    <w:rsid w:val="00CE5031"/>
    <w:rsid w:val="00DC407D"/>
    <w:rsid w:val="00DC5391"/>
    <w:rsid w:val="00E66B9B"/>
    <w:rsid w:val="00F44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23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rsid w:val="00C86FF7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konda.ru/inf-biz-publichnye-konsul-tatci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062613</dc:creator>
  <cp:lastModifiedBy>Зольников Иван Сергеевич</cp:lastModifiedBy>
  <cp:revision>8</cp:revision>
  <dcterms:created xsi:type="dcterms:W3CDTF">2018-09-17T09:35:00Z</dcterms:created>
  <dcterms:modified xsi:type="dcterms:W3CDTF">2018-09-19T11:54:00Z</dcterms:modified>
</cp:coreProperties>
</file>