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39" w:rsidRDefault="001D7027" w:rsidP="00C020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02039">
        <w:rPr>
          <w:rFonts w:ascii="Times New Roman" w:hAnsi="Times New Roman" w:cs="Times New Roman"/>
          <w:sz w:val="26"/>
          <w:szCs w:val="26"/>
        </w:rPr>
        <w:t>аключени</w:t>
      </w:r>
      <w:r>
        <w:rPr>
          <w:rFonts w:ascii="Times New Roman" w:hAnsi="Times New Roman" w:cs="Times New Roman"/>
          <w:sz w:val="26"/>
          <w:szCs w:val="26"/>
        </w:rPr>
        <w:t xml:space="preserve">е № </w:t>
      </w:r>
      <w:r w:rsidR="00D165F3">
        <w:rPr>
          <w:rFonts w:ascii="Times New Roman" w:hAnsi="Times New Roman" w:cs="Times New Roman"/>
          <w:sz w:val="26"/>
          <w:szCs w:val="26"/>
        </w:rPr>
        <w:t xml:space="preserve">210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от 25.10.2016</w:t>
      </w:r>
    </w:p>
    <w:p w:rsidR="00C02039" w:rsidRDefault="00C02039" w:rsidP="00C020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оценке регулирующего воздействия проекта муниципального</w:t>
      </w:r>
    </w:p>
    <w:p w:rsidR="00DC745D" w:rsidRDefault="00C02039" w:rsidP="00DC7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  <w:r w:rsidR="001D7027">
        <w:rPr>
          <w:rFonts w:ascii="Times New Roman" w:hAnsi="Times New Roman" w:cs="Times New Roman"/>
          <w:sz w:val="26"/>
          <w:szCs w:val="26"/>
        </w:rPr>
        <w:t xml:space="preserve"> «Об утверждении перечня услуг, которые могут быть переданы на исполнение немуниципальным организациям, в том числе социально ориентированным организациям»</w:t>
      </w:r>
    </w:p>
    <w:p w:rsidR="00DC745D" w:rsidRDefault="00DC745D" w:rsidP="00DC7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D7027" w:rsidRDefault="00C02039" w:rsidP="00DC745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Комитет экономического развития и инвестиционной деятельности администрации Кондинского района  (далее  - уполномоченный орган)  в  соответствии  с  </w:t>
      </w:r>
      <w:hyperlink r:id="rId5" w:anchor="P170" w:history="1">
        <w:r>
          <w:rPr>
            <w:rStyle w:val="a3"/>
            <w:rFonts w:ascii="Times New Roman" w:hAnsi="Times New Roman" w:cs="Times New Roman"/>
            <w:color w:val="0000FF"/>
            <w:sz w:val="26"/>
            <w:szCs w:val="26"/>
            <w:u w:val="none"/>
          </w:rPr>
          <w:t xml:space="preserve">пунктом 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43 Порядка проведения </w:t>
      </w:r>
      <w:r w:rsidR="001D7027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 (далее-Порядок), утвержденного постановлением администрации Кондинского</w:t>
      </w:r>
      <w:proofErr w:type="gramEnd"/>
      <w:r w:rsidR="001D70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7027">
        <w:rPr>
          <w:rFonts w:ascii="Times New Roman" w:hAnsi="Times New Roman" w:cs="Times New Roman"/>
          <w:sz w:val="26"/>
          <w:szCs w:val="26"/>
        </w:rPr>
        <w:t xml:space="preserve">района от 28 сентября 2016 №1213, рассмотрев проект постановления администрации Кондинского района «Об утверждении перечня услуг, которые могут быть переданы на исполнение немуниципальным организациям, в том числе социально ориентированным организациям» (далее – проект НПА), пояснительную записку к нему, сводный отчет об оценке </w:t>
      </w:r>
      <w:r w:rsidR="00DC745D">
        <w:rPr>
          <w:rFonts w:ascii="Times New Roman" w:hAnsi="Times New Roman" w:cs="Times New Roman"/>
          <w:sz w:val="26"/>
          <w:szCs w:val="26"/>
        </w:rPr>
        <w:t>регулирующего воздействия (далее-ОРВ) проекта НПА и свод предложений о результатах публичных консультаций, подготовленные отделом административной реформы комитета экономического развития</w:t>
      </w:r>
      <w:proofErr w:type="gramEnd"/>
      <w:r w:rsidR="00DC745D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 (далее-регулирующий орган), сообщает следующее.</w:t>
      </w:r>
    </w:p>
    <w:p w:rsidR="00DC745D" w:rsidRDefault="00DC745D" w:rsidP="00DC745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НПА направлен регулирующим органом для подготовки настоящего заключения впервые.</w:t>
      </w:r>
    </w:p>
    <w:p w:rsidR="00DC745D" w:rsidRDefault="00DC745D" w:rsidP="00DC745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Степень регулирующего воздействия проекта НПА </w:t>
      </w:r>
      <w:r w:rsidRPr="00DC745D">
        <w:rPr>
          <w:rFonts w:ascii="Times New Roman" w:hAnsi="Times New Roman" w:cs="Times New Roman"/>
          <w:i/>
          <w:sz w:val="26"/>
          <w:szCs w:val="26"/>
        </w:rPr>
        <w:t>низкая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45D" w:rsidRDefault="00DC745D" w:rsidP="00DC745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ОРВ проекта НПА размещена регулирующим органом на официальном сайте органов местного самоуправления</w:t>
      </w:r>
      <w:r w:rsidR="00413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Кондинского района </w:t>
      </w:r>
      <w:r w:rsidR="00413B15">
        <w:rPr>
          <w:rFonts w:ascii="Times New Roman" w:hAnsi="Times New Roman" w:cs="Times New Roman"/>
          <w:sz w:val="26"/>
          <w:szCs w:val="26"/>
        </w:rPr>
        <w:t>10 октября 2016 года.</w:t>
      </w:r>
    </w:p>
    <w:p w:rsidR="00413B15" w:rsidRDefault="00413B15" w:rsidP="00DC745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НПА проведены публичные консультации в период с 10 октября 2016 года по 21 октября 2016 года.</w:t>
      </w:r>
    </w:p>
    <w:p w:rsidR="00413B15" w:rsidRDefault="00413B15" w:rsidP="00DC745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учета мнения, некоммерческим организациям были направлены уведомления о проведении публичных консультаций: </w:t>
      </w:r>
    </w:p>
    <w:p w:rsidR="00413B15" w:rsidRPr="00413B15" w:rsidRDefault="00413B15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B15">
        <w:rPr>
          <w:rFonts w:ascii="Times New Roman" w:hAnsi="Times New Roman" w:cs="Times New Roman"/>
          <w:sz w:val="26"/>
          <w:szCs w:val="26"/>
        </w:rPr>
        <w:t>-Кондинская районная организация Профсоюза работников народного образования и наука Российской Федерации;</w:t>
      </w:r>
    </w:p>
    <w:p w:rsidR="00413B15" w:rsidRDefault="00413B15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B15">
        <w:rPr>
          <w:rFonts w:ascii="Times New Roman" w:hAnsi="Times New Roman" w:cs="Times New Roman"/>
          <w:sz w:val="26"/>
          <w:szCs w:val="26"/>
        </w:rPr>
        <w:t>-Первичная профсоюзная организация муниципального учреждения культуры «Районный дворец культуры и искусств «Конда».</w:t>
      </w:r>
    </w:p>
    <w:p w:rsidR="00413B15" w:rsidRDefault="00413B15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публичных консультаций отзывов, а также замечаний и предложений от индивидуальных предпринимателей, юридических лиц не поступало.</w:t>
      </w:r>
    </w:p>
    <w:p w:rsidR="00B85D25" w:rsidRDefault="00413B15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рассмотрения, представленных документов, установлено, что при подготовке проекта процедуры, предусмотренные пунктами 14.1-14.17</w:t>
      </w:r>
      <w:r w:rsidR="00B85D25">
        <w:rPr>
          <w:rFonts w:ascii="Times New Roman" w:hAnsi="Times New Roman" w:cs="Times New Roman"/>
          <w:sz w:val="26"/>
          <w:szCs w:val="26"/>
        </w:rPr>
        <w:t xml:space="preserve"> Порядка, регулирующим органом соблюдены.</w:t>
      </w:r>
    </w:p>
    <w:p w:rsidR="00413B15" w:rsidRDefault="00B85D25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Предлагаемое правовое регулирование устанавливает услуги, которые могут исполнять немуниципальные организации, в том числе социально ориентированные некоммерческие организации.</w:t>
      </w:r>
    </w:p>
    <w:p w:rsidR="00B85D25" w:rsidRDefault="00B85D25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основе проведенной ОРВ проекта НПА, с учетом информации, представленной регулирующим органом в сводном отчете об ОРВ, своде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предложений, содержащем результаты публичных консультаций, пояснительной записке к проекту НПА, уполномоченным органом сделаны следующие выводы:</w:t>
      </w:r>
    </w:p>
    <w:p w:rsidR="00A363D8" w:rsidRDefault="00A363D8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363D8" w:rsidRDefault="00A363D8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 наличии достаточного обоснования урегулирования общественных отношений, заявленных регулирующим органом, способом, предложенным проектом НПА.</w:t>
      </w:r>
    </w:p>
    <w:p w:rsidR="00B85D25" w:rsidRDefault="00A363D8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3D8" w:rsidRDefault="00A363D8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5D25" w:rsidRDefault="00B85D25" w:rsidP="00413B1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2039" w:rsidRDefault="00C02039" w:rsidP="00C020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C02039" w:rsidRDefault="00C02039" w:rsidP="00C020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  <w:r w:rsidR="00A363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Т. В. Каспшицкая</w:t>
      </w:r>
    </w:p>
    <w:p w:rsidR="00C02039" w:rsidRDefault="00C02039" w:rsidP="00C020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02039" w:rsidRDefault="00C02039" w:rsidP="00C0203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6DF" w:rsidRDefault="007346DF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/>
    <w:p w:rsidR="00A363D8" w:rsidRDefault="00A363D8" w:rsidP="00A363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Pr="00A363D8">
        <w:rPr>
          <w:rFonts w:ascii="Times New Roman" w:hAnsi="Times New Roman" w:cs="Times New Roman"/>
          <w:sz w:val="16"/>
          <w:szCs w:val="16"/>
        </w:rPr>
        <w:t>сполнитель:</w:t>
      </w:r>
      <w:r>
        <w:rPr>
          <w:rFonts w:ascii="Times New Roman" w:hAnsi="Times New Roman" w:cs="Times New Roman"/>
          <w:sz w:val="16"/>
          <w:szCs w:val="16"/>
        </w:rPr>
        <w:t xml:space="preserve"> специалист </w:t>
      </w:r>
      <w:proofErr w:type="gramStart"/>
      <w:r>
        <w:rPr>
          <w:rFonts w:ascii="Times New Roman" w:hAnsi="Times New Roman" w:cs="Times New Roman"/>
          <w:sz w:val="16"/>
          <w:szCs w:val="16"/>
        </w:rPr>
        <w:t>–э</w:t>
      </w:r>
      <w:proofErr w:type="gramEnd"/>
      <w:r>
        <w:rPr>
          <w:rFonts w:ascii="Times New Roman" w:hAnsi="Times New Roman" w:cs="Times New Roman"/>
          <w:sz w:val="16"/>
          <w:szCs w:val="16"/>
        </w:rPr>
        <w:t>ксперт</w:t>
      </w:r>
    </w:p>
    <w:p w:rsidR="00A363D8" w:rsidRDefault="00A363D8" w:rsidP="00A363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отдела административной реформы </w:t>
      </w:r>
    </w:p>
    <w:p w:rsidR="00A363D8" w:rsidRDefault="00A363D8" w:rsidP="00A363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A363D8" w:rsidRDefault="00A363D8" w:rsidP="00A363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Елена Фёдоровна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Жатько</w:t>
      </w:r>
      <w:proofErr w:type="spellEnd"/>
    </w:p>
    <w:p w:rsidR="00A363D8" w:rsidRDefault="00A363D8" w:rsidP="00A363D8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>8 (34677) 35179</w:t>
      </w:r>
    </w:p>
    <w:sectPr w:rsidR="00A363D8" w:rsidSect="00A363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01"/>
    <w:rsid w:val="001D7027"/>
    <w:rsid w:val="00413B15"/>
    <w:rsid w:val="007346DF"/>
    <w:rsid w:val="00A363D8"/>
    <w:rsid w:val="00B57101"/>
    <w:rsid w:val="00B85D25"/>
    <w:rsid w:val="00C02039"/>
    <w:rsid w:val="00D165F3"/>
    <w:rsid w:val="00D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039"/>
    <w:rPr>
      <w:color w:val="0000FF" w:themeColor="hyperlink"/>
      <w:u w:val="single"/>
    </w:rPr>
  </w:style>
  <w:style w:type="paragraph" w:customStyle="1" w:styleId="ConsPlusNormal">
    <w:name w:val="ConsPlusNormal"/>
    <w:rsid w:val="00C02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20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039"/>
    <w:rPr>
      <w:color w:val="0000FF" w:themeColor="hyperlink"/>
      <w:u w:val="single"/>
    </w:rPr>
  </w:style>
  <w:style w:type="paragraph" w:customStyle="1" w:styleId="ConsPlusNormal">
    <w:name w:val="ConsPlusNormal"/>
    <w:rsid w:val="00C02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20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Z:\&#1054;&#1090;&#1076;&#1077;&#1083;%20&#1101;&#1082;&#1086;&#1085;&#1086;&#1084;&#1080;&#1082;&#1080;\1.&#1054;&#1056;&#1042;\&#1055;&#1086;&#1088;&#1103;&#1076;&#1086;&#1082;%20&#1054;&#1056;&#1042;\&#8470;%201213%20&#1086;&#1090;%2028.09.2015\&#1055;&#1088;&#1080;&#1083;&#1086;&#1078;&#1077;&#1085;&#1080;&#1077;%20&#1054;&#1056;&#104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Чухманова Мария Викторовна</cp:lastModifiedBy>
  <cp:revision>3</cp:revision>
  <dcterms:created xsi:type="dcterms:W3CDTF">2016-10-21T02:51:00Z</dcterms:created>
  <dcterms:modified xsi:type="dcterms:W3CDTF">2016-10-25T05:45:00Z</dcterms:modified>
</cp:coreProperties>
</file>