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01C3" w14:textId="1D4254B3" w:rsidR="004D4ED6" w:rsidRPr="00CF4743" w:rsidRDefault="00FF29D2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743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4D4ED6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CF4743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</w:p>
    <w:p w14:paraId="302096A4" w14:textId="12C64E61" w:rsidR="00824EF5" w:rsidRPr="00CF4743" w:rsidRDefault="004D4ED6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743"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r w:rsidR="00DA2BE1" w:rsidRPr="00CF4743">
        <w:rPr>
          <w:rFonts w:ascii="Times New Roman" w:hAnsi="Times New Roman" w:cs="Times New Roman"/>
          <w:b/>
          <w:sz w:val="26"/>
          <w:szCs w:val="26"/>
        </w:rPr>
        <w:t>сельско</w:t>
      </w:r>
      <w:r w:rsidRPr="00CF4743">
        <w:rPr>
          <w:rFonts w:ascii="Times New Roman" w:hAnsi="Times New Roman" w:cs="Times New Roman"/>
          <w:b/>
          <w:sz w:val="26"/>
          <w:szCs w:val="26"/>
        </w:rPr>
        <w:t>е</w:t>
      </w:r>
      <w:r w:rsidR="00DA2BE1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6D62" w:rsidRPr="00CF4743">
        <w:rPr>
          <w:rFonts w:ascii="Times New Roman" w:hAnsi="Times New Roman" w:cs="Times New Roman"/>
          <w:b/>
          <w:sz w:val="26"/>
          <w:szCs w:val="26"/>
        </w:rPr>
        <w:t>поселени</w:t>
      </w:r>
      <w:r w:rsidRPr="00CF4743">
        <w:rPr>
          <w:rFonts w:ascii="Times New Roman" w:hAnsi="Times New Roman" w:cs="Times New Roman"/>
          <w:b/>
          <w:sz w:val="26"/>
          <w:szCs w:val="26"/>
        </w:rPr>
        <w:t>е</w:t>
      </w:r>
      <w:r w:rsidR="00F26D62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2BE1" w:rsidRPr="00CF4743">
        <w:rPr>
          <w:rFonts w:ascii="Times New Roman" w:hAnsi="Times New Roman" w:cs="Times New Roman"/>
          <w:b/>
          <w:sz w:val="26"/>
          <w:szCs w:val="26"/>
        </w:rPr>
        <w:t>Болчары</w:t>
      </w:r>
      <w:proofErr w:type="spellEnd"/>
      <w:r w:rsidR="000F768F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>за 20</w:t>
      </w:r>
      <w:r w:rsidR="00DB0162" w:rsidRPr="00CF4743">
        <w:rPr>
          <w:rFonts w:ascii="Times New Roman" w:hAnsi="Times New Roman" w:cs="Times New Roman"/>
          <w:b/>
          <w:sz w:val="26"/>
          <w:szCs w:val="26"/>
        </w:rPr>
        <w:t>2</w:t>
      </w:r>
      <w:r w:rsidR="00C0738A">
        <w:rPr>
          <w:rFonts w:ascii="Times New Roman" w:hAnsi="Times New Roman" w:cs="Times New Roman"/>
          <w:b/>
          <w:sz w:val="26"/>
          <w:szCs w:val="26"/>
        </w:rPr>
        <w:t>3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2BA40D7E" w14:textId="5F484AB4" w:rsidR="00B21927" w:rsidRPr="00812F6A" w:rsidRDefault="00B21927" w:rsidP="00B219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F6A">
        <w:rPr>
          <w:rFonts w:ascii="Times New Roman" w:hAnsi="Times New Roman" w:cs="Times New Roman"/>
          <w:sz w:val="26"/>
          <w:szCs w:val="26"/>
        </w:rPr>
        <w:t xml:space="preserve">Общий объем расходов, предусмотренный в бюджете сельского поселения </w:t>
      </w:r>
      <w:proofErr w:type="spellStart"/>
      <w:r w:rsidRPr="00812F6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812F6A">
        <w:rPr>
          <w:rFonts w:ascii="Times New Roman" w:hAnsi="Times New Roman" w:cs="Times New Roman"/>
          <w:sz w:val="26"/>
          <w:szCs w:val="26"/>
        </w:rPr>
        <w:t xml:space="preserve"> по состоянию на 01.01.202</w:t>
      </w:r>
      <w:r w:rsidR="00C0738A" w:rsidRPr="00812F6A">
        <w:rPr>
          <w:rFonts w:ascii="Times New Roman" w:hAnsi="Times New Roman" w:cs="Times New Roman"/>
          <w:sz w:val="26"/>
          <w:szCs w:val="26"/>
        </w:rPr>
        <w:t>4</w:t>
      </w:r>
      <w:r w:rsidRPr="00812F6A">
        <w:rPr>
          <w:rFonts w:ascii="Times New Roman" w:hAnsi="Times New Roman" w:cs="Times New Roman"/>
          <w:sz w:val="26"/>
          <w:szCs w:val="26"/>
        </w:rPr>
        <w:t xml:space="preserve"> года составляет </w:t>
      </w:r>
      <w:r w:rsidR="00812F6A" w:rsidRPr="00812F6A">
        <w:rPr>
          <w:rFonts w:ascii="Times New Roman" w:hAnsi="Times New Roman" w:cs="Times New Roman"/>
          <w:sz w:val="26"/>
          <w:szCs w:val="26"/>
        </w:rPr>
        <w:t>88 85</w:t>
      </w:r>
      <w:r w:rsidR="00AB0677">
        <w:rPr>
          <w:rFonts w:ascii="Times New Roman" w:hAnsi="Times New Roman" w:cs="Times New Roman"/>
          <w:sz w:val="26"/>
          <w:szCs w:val="26"/>
        </w:rPr>
        <w:t>1</w:t>
      </w:r>
      <w:r w:rsidR="00812F6A" w:rsidRPr="00812F6A">
        <w:rPr>
          <w:rFonts w:ascii="Times New Roman" w:hAnsi="Times New Roman" w:cs="Times New Roman"/>
          <w:sz w:val="26"/>
          <w:szCs w:val="26"/>
        </w:rPr>
        <w:t> 088,46</w:t>
      </w:r>
      <w:r w:rsidRPr="00812F6A">
        <w:rPr>
          <w:rFonts w:ascii="Times New Roman" w:hAnsi="Times New Roman" w:cs="Times New Roman"/>
          <w:sz w:val="26"/>
          <w:szCs w:val="26"/>
        </w:rPr>
        <w:t xml:space="preserve"> рубл</w:t>
      </w:r>
      <w:r w:rsidR="004B5584" w:rsidRPr="00812F6A">
        <w:rPr>
          <w:rFonts w:ascii="Times New Roman" w:hAnsi="Times New Roman" w:cs="Times New Roman"/>
          <w:sz w:val="26"/>
          <w:szCs w:val="26"/>
        </w:rPr>
        <w:t>я</w:t>
      </w:r>
      <w:r w:rsidRPr="00812F6A">
        <w:rPr>
          <w:rFonts w:ascii="Times New Roman" w:hAnsi="Times New Roman" w:cs="Times New Roman"/>
          <w:sz w:val="26"/>
          <w:szCs w:val="26"/>
        </w:rPr>
        <w:t xml:space="preserve">, объем расходов, исполняемых в соответствии с муниципальными программами, составляет 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>88 295 515,87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2F6A" w:rsidRPr="00812F6A">
        <w:rPr>
          <w:rFonts w:ascii="Times New Roman" w:hAnsi="Times New Roman" w:cs="Times New Roman"/>
          <w:sz w:val="26"/>
          <w:szCs w:val="26"/>
        </w:rPr>
        <w:t>рубля или 99,38 % от общего объема расходов</w:t>
      </w:r>
      <w:r w:rsidRPr="00812F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20D726" w14:textId="77777777" w:rsidR="00AB0677" w:rsidRDefault="00B21927" w:rsidP="004B5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На уровне муниципального образования сельское поселение </w:t>
      </w:r>
      <w:proofErr w:type="spellStart"/>
      <w:r w:rsidRPr="00CF4743">
        <w:rPr>
          <w:rFonts w:ascii="Times New Roman" w:hAnsi="Times New Roman" w:cs="Times New Roman"/>
          <w:color w:val="000000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от 08.11.2019 года № 152 утвержден перечень муниципальных программ, состоящий из </w:t>
      </w:r>
      <w:r w:rsidR="00A23261" w:rsidRPr="00CF4743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программ. </w:t>
      </w:r>
    </w:p>
    <w:p w14:paraId="1F9CD9F9" w14:textId="466ACA4F" w:rsidR="004B5584" w:rsidRPr="00812F6A" w:rsidRDefault="00B21927" w:rsidP="004B5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Фактическое 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>исполнение расходов в рамках муниципальных программ по состоянию на 01.01.202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года составляет 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>94,4</w:t>
      </w:r>
      <w:r w:rsidR="00AB0677"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Start"/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0D3A38" w:rsidRPr="00812F6A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0D3A38"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>всего запланировано расходов</w:t>
      </w:r>
      <w:r w:rsidR="000D3A38"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рамках муниципальных программ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>93 512 964,98</w:t>
      </w:r>
      <w:r w:rsidR="00AB06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рублей, исполнено расходов в рамках муниципальных программ </w:t>
      </w:r>
      <w:r w:rsidR="00812F6A" w:rsidRPr="00812F6A">
        <w:rPr>
          <w:rFonts w:ascii="Times New Roman" w:hAnsi="Times New Roman" w:cs="Times New Roman"/>
          <w:color w:val="000000"/>
          <w:sz w:val="26"/>
          <w:szCs w:val="26"/>
        </w:rPr>
        <w:t>88 295 515,87</w:t>
      </w:r>
      <w:r w:rsidR="004B5584" w:rsidRPr="00812F6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812F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38A" w:rsidRPr="00812F6A">
        <w:rPr>
          <w:rFonts w:ascii="Times New Roman" w:hAnsi="Times New Roman" w:cs="Times New Roman"/>
          <w:sz w:val="26"/>
          <w:szCs w:val="26"/>
        </w:rPr>
        <w:t>в том числе</w:t>
      </w:r>
      <w:r w:rsidR="008C458A" w:rsidRPr="00812F6A">
        <w:rPr>
          <w:rFonts w:ascii="Times New Roman" w:hAnsi="Times New Roman" w:cs="Times New Roman"/>
          <w:sz w:val="26"/>
          <w:szCs w:val="26"/>
        </w:rPr>
        <w:t>:</w:t>
      </w:r>
    </w:p>
    <w:p w14:paraId="41C28248" w14:textId="1EA9A6FF" w:rsidR="002810C7" w:rsidRPr="00CF4743" w:rsidRDefault="00D24B7D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-</w:t>
      </w:r>
      <w:r w:rsidR="00924A36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 средств</w:t>
      </w:r>
      <w:r w:rsidRPr="00CF4743">
        <w:rPr>
          <w:rFonts w:ascii="Times New Roman" w:hAnsi="Times New Roman" w:cs="Times New Roman"/>
          <w:sz w:val="26"/>
          <w:szCs w:val="26"/>
        </w:rPr>
        <w:t xml:space="preserve"> федерального бюджета – </w:t>
      </w:r>
      <w:r w:rsidR="00AB0677">
        <w:rPr>
          <w:rFonts w:ascii="Times New Roman" w:hAnsi="Times New Roman" w:cs="Times New Roman"/>
          <w:sz w:val="26"/>
          <w:szCs w:val="26"/>
        </w:rPr>
        <w:t>368 284,20</w:t>
      </w:r>
      <w:r w:rsidR="00A23261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23261" w:rsidRPr="00CF4743">
        <w:rPr>
          <w:rFonts w:ascii="Times New Roman" w:hAnsi="Times New Roman" w:cs="Times New Roman"/>
          <w:sz w:val="26"/>
          <w:szCs w:val="26"/>
        </w:rPr>
        <w:t>рублей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>,  освоение</w:t>
      </w:r>
      <w:proofErr w:type="gramEnd"/>
      <w:r w:rsidR="002810C7" w:rsidRPr="00CF4743">
        <w:rPr>
          <w:rFonts w:ascii="Times New Roman" w:hAnsi="Times New Roman" w:cs="Times New Roman"/>
          <w:sz w:val="26"/>
          <w:szCs w:val="26"/>
        </w:rPr>
        <w:t xml:space="preserve"> от</w:t>
      </w:r>
    </w:p>
    <w:p w14:paraId="6FD39771" w14:textId="06737A9F" w:rsidR="00D24B7D" w:rsidRPr="00CF4743" w:rsidRDefault="002810C7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A23261" w:rsidRPr="00CF4743">
        <w:rPr>
          <w:rFonts w:ascii="Times New Roman" w:hAnsi="Times New Roman" w:cs="Times New Roman"/>
          <w:sz w:val="26"/>
          <w:szCs w:val="26"/>
        </w:rPr>
        <w:t>плана</w:t>
      </w:r>
      <w:r w:rsidRPr="00CF4743">
        <w:rPr>
          <w:rFonts w:ascii="Times New Roman" w:hAnsi="Times New Roman" w:cs="Times New Roman"/>
          <w:sz w:val="26"/>
          <w:szCs w:val="26"/>
        </w:rPr>
        <w:t xml:space="preserve"> составляет 100,0%;</w:t>
      </w:r>
    </w:p>
    <w:p w14:paraId="2318777E" w14:textId="3D0BC1C6" w:rsidR="008C458A" w:rsidRPr="00CF4743" w:rsidRDefault="00D062B4" w:rsidP="00A23261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средств бюджета автономного округа – </w:t>
      </w:r>
      <w:r w:rsidR="00AB0677">
        <w:rPr>
          <w:rFonts w:ascii="Times New Roman" w:hAnsi="Times New Roman" w:cs="Times New Roman"/>
          <w:sz w:val="26"/>
          <w:szCs w:val="26"/>
        </w:rPr>
        <w:t>694</w:t>
      </w:r>
      <w:r w:rsidR="00451D3C">
        <w:rPr>
          <w:rFonts w:ascii="Times New Roman" w:hAnsi="Times New Roman" w:cs="Times New Roman"/>
          <w:sz w:val="26"/>
          <w:szCs w:val="26"/>
        </w:rPr>
        <w:t xml:space="preserve"> </w:t>
      </w:r>
      <w:r w:rsidR="00AB0677">
        <w:rPr>
          <w:rFonts w:ascii="Times New Roman" w:hAnsi="Times New Roman" w:cs="Times New Roman"/>
          <w:sz w:val="26"/>
          <w:szCs w:val="26"/>
        </w:rPr>
        <w:t>483,07</w:t>
      </w:r>
      <w:r w:rsidR="00943CA9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8C458A" w:rsidRPr="00CF4743">
        <w:rPr>
          <w:rFonts w:ascii="Times New Roman" w:hAnsi="Times New Roman" w:cs="Times New Roman"/>
          <w:sz w:val="26"/>
          <w:szCs w:val="26"/>
        </w:rPr>
        <w:t>руб</w:t>
      </w:r>
      <w:r w:rsidR="00A23261" w:rsidRPr="00CF4743">
        <w:rPr>
          <w:rFonts w:ascii="Times New Roman" w:hAnsi="Times New Roman" w:cs="Times New Roman"/>
          <w:sz w:val="26"/>
          <w:szCs w:val="26"/>
        </w:rPr>
        <w:t>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>, освоение от</w:t>
      </w:r>
      <w:r w:rsidR="00A23261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A23261" w:rsidRPr="00CF4743">
        <w:rPr>
          <w:rFonts w:ascii="Times New Roman" w:hAnsi="Times New Roman" w:cs="Times New Roman"/>
          <w:sz w:val="26"/>
          <w:szCs w:val="26"/>
        </w:rPr>
        <w:t>плана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составляет 100%;</w:t>
      </w:r>
    </w:p>
    <w:p w14:paraId="0BF4011A" w14:textId="4052F0EE" w:rsidR="002810C7" w:rsidRPr="00CF4743" w:rsidRDefault="00D062B4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CF4743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CF4743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CF4743">
        <w:rPr>
          <w:rFonts w:ascii="Times New Roman" w:hAnsi="Times New Roman" w:cs="Times New Roman"/>
          <w:sz w:val="26"/>
          <w:szCs w:val="26"/>
        </w:rPr>
        <w:t>0</w:t>
      </w:r>
      <w:r w:rsidR="00D56EF4" w:rsidRPr="00CF4743">
        <w:rPr>
          <w:rFonts w:ascii="Times New Roman" w:hAnsi="Times New Roman" w:cs="Times New Roman"/>
          <w:sz w:val="26"/>
          <w:szCs w:val="26"/>
        </w:rPr>
        <w:t>,0</w:t>
      </w:r>
      <w:r w:rsidR="0043692F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CF4743">
        <w:rPr>
          <w:rFonts w:ascii="Times New Roman" w:hAnsi="Times New Roman" w:cs="Times New Roman"/>
          <w:sz w:val="26"/>
          <w:szCs w:val="26"/>
        </w:rPr>
        <w:t>тыс</w:t>
      </w:r>
      <w:r w:rsidR="008C458A" w:rsidRPr="00CF4743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8C458A" w:rsidRPr="00CF4743">
        <w:rPr>
          <w:rFonts w:ascii="Times New Roman" w:hAnsi="Times New Roman" w:cs="Times New Roman"/>
          <w:sz w:val="26"/>
          <w:szCs w:val="26"/>
        </w:rPr>
        <w:t>.</w:t>
      </w:r>
      <w:r w:rsidR="002810C7" w:rsidRPr="00CF4743">
        <w:rPr>
          <w:rFonts w:ascii="Times New Roman" w:hAnsi="Times New Roman" w:cs="Times New Roman"/>
          <w:sz w:val="26"/>
          <w:szCs w:val="26"/>
        </w:rPr>
        <w:t>, освоение от утвержденного</w:t>
      </w:r>
    </w:p>
    <w:p w14:paraId="2ADB07E8" w14:textId="3A8E7911" w:rsidR="002810C7" w:rsidRPr="00CF4743" w:rsidRDefault="00A23261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плана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составляет 0,0%;</w:t>
      </w:r>
    </w:p>
    <w:p w14:paraId="0B068192" w14:textId="2B76BCB0" w:rsidR="002810C7" w:rsidRPr="00CF4743" w:rsidRDefault="00D062B4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43692F" w:rsidRPr="00CF4743">
        <w:rPr>
          <w:rFonts w:ascii="Times New Roman" w:hAnsi="Times New Roman" w:cs="Times New Roman"/>
          <w:sz w:val="26"/>
          <w:szCs w:val="26"/>
        </w:rPr>
        <w:t>поселения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– </w:t>
      </w:r>
      <w:r w:rsidR="00451D3C">
        <w:rPr>
          <w:rFonts w:ascii="Times New Roman" w:hAnsi="Times New Roman" w:cs="Times New Roman"/>
          <w:sz w:val="26"/>
          <w:szCs w:val="26"/>
        </w:rPr>
        <w:t>87 215 912,58</w:t>
      </w:r>
      <w:r w:rsidR="00924A36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692F" w:rsidRPr="00CF4743">
        <w:rPr>
          <w:rFonts w:ascii="Times New Roman" w:hAnsi="Times New Roman" w:cs="Times New Roman"/>
          <w:sz w:val="26"/>
          <w:szCs w:val="26"/>
        </w:rPr>
        <w:t>руб</w:t>
      </w:r>
      <w:r w:rsidR="00A23261" w:rsidRPr="00CF4743">
        <w:rPr>
          <w:rFonts w:ascii="Times New Roman" w:hAnsi="Times New Roman" w:cs="Times New Roman"/>
          <w:sz w:val="26"/>
          <w:szCs w:val="26"/>
        </w:rPr>
        <w:t>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810C7" w:rsidRPr="00CF4743">
        <w:rPr>
          <w:rFonts w:ascii="Times New Roman" w:hAnsi="Times New Roman" w:cs="Times New Roman"/>
          <w:sz w:val="26"/>
          <w:szCs w:val="26"/>
        </w:rPr>
        <w:t xml:space="preserve">  освоение от</w:t>
      </w:r>
    </w:p>
    <w:p w14:paraId="13A582AD" w14:textId="5372AFAE" w:rsidR="002810C7" w:rsidRPr="00CF4743" w:rsidRDefault="002810C7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утвержденного бюджета составляет </w:t>
      </w:r>
      <w:r w:rsidR="00AB0677">
        <w:rPr>
          <w:rFonts w:ascii="Times New Roman" w:hAnsi="Times New Roman" w:cs="Times New Roman"/>
          <w:sz w:val="26"/>
          <w:szCs w:val="26"/>
        </w:rPr>
        <w:t>94,</w:t>
      </w:r>
      <w:r w:rsidR="00451D3C">
        <w:rPr>
          <w:rFonts w:ascii="Times New Roman" w:hAnsi="Times New Roman" w:cs="Times New Roman"/>
          <w:sz w:val="26"/>
          <w:szCs w:val="26"/>
        </w:rPr>
        <w:t>34</w:t>
      </w:r>
      <w:r w:rsidRPr="00CF4743">
        <w:rPr>
          <w:rFonts w:ascii="Times New Roman" w:hAnsi="Times New Roman" w:cs="Times New Roman"/>
          <w:sz w:val="26"/>
          <w:szCs w:val="26"/>
        </w:rPr>
        <w:t>%.</w:t>
      </w:r>
    </w:p>
    <w:p w14:paraId="6E744E1A" w14:textId="2A68368C" w:rsidR="00D423B5" w:rsidRPr="00CF4743" w:rsidRDefault="00D423B5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Из </w:t>
      </w:r>
      <w:r w:rsidR="006204BD" w:rsidRPr="00CF4743">
        <w:rPr>
          <w:rFonts w:ascii="Times New Roman" w:hAnsi="Times New Roman" w:cs="Times New Roman"/>
          <w:sz w:val="26"/>
          <w:szCs w:val="26"/>
        </w:rPr>
        <w:t>11</w:t>
      </w:r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65238D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AB0677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="009E23C4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F131CB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>программ</w:t>
      </w:r>
      <w:r w:rsidR="00F131CB" w:rsidRPr="00CF4743">
        <w:rPr>
          <w:rFonts w:ascii="Times New Roman" w:hAnsi="Times New Roman" w:cs="Times New Roman"/>
          <w:sz w:val="26"/>
          <w:szCs w:val="26"/>
        </w:rPr>
        <w:t xml:space="preserve">ы  </w:t>
      </w:r>
      <w:r w:rsidR="009E23C4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 xml:space="preserve">исполнены </w:t>
      </w:r>
      <w:r w:rsidR="0054329D" w:rsidRPr="00CF4743">
        <w:rPr>
          <w:rFonts w:ascii="Times New Roman" w:hAnsi="Times New Roman" w:cs="Times New Roman"/>
          <w:sz w:val="26"/>
          <w:szCs w:val="26"/>
        </w:rPr>
        <w:t xml:space="preserve">на </w:t>
      </w:r>
      <w:r w:rsidR="0065238D" w:rsidRPr="00CF4743">
        <w:rPr>
          <w:rFonts w:ascii="Times New Roman" w:hAnsi="Times New Roman" w:cs="Times New Roman"/>
          <w:sz w:val="26"/>
          <w:szCs w:val="26"/>
        </w:rPr>
        <w:t>100%</w:t>
      </w:r>
      <w:r w:rsidRPr="00CF4743">
        <w:rPr>
          <w:rFonts w:ascii="Times New Roman" w:hAnsi="Times New Roman" w:cs="Times New Roman"/>
          <w:sz w:val="26"/>
          <w:szCs w:val="26"/>
        </w:rPr>
        <w:t>.</w:t>
      </w:r>
      <w:r w:rsidR="00C75B25" w:rsidRPr="00CF4743">
        <w:rPr>
          <w:rFonts w:ascii="Times New Roman" w:hAnsi="Times New Roman" w:cs="Times New Roman"/>
          <w:sz w:val="26"/>
          <w:szCs w:val="26"/>
        </w:rPr>
        <w:t>, в том числе :</w:t>
      </w:r>
    </w:p>
    <w:p w14:paraId="4D469746" w14:textId="657E7F0E" w:rsidR="00F643D2" w:rsidRPr="00CF4743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451D3C" w:rsidRPr="00451D3C">
        <w:rPr>
          <w:rFonts w:ascii="Times New Roman" w:hAnsi="Times New Roman" w:cs="Times New Roman"/>
          <w:sz w:val="26"/>
          <w:szCs w:val="26"/>
        </w:rPr>
        <w:t>Муниципальная программа "</w:t>
      </w:r>
      <w:proofErr w:type="gramStart"/>
      <w:r w:rsidR="00451D3C" w:rsidRPr="00451D3C">
        <w:rPr>
          <w:rFonts w:ascii="Times New Roman" w:hAnsi="Times New Roman" w:cs="Times New Roman"/>
          <w:sz w:val="26"/>
          <w:szCs w:val="26"/>
        </w:rPr>
        <w:t>Профилактика  правонарушений</w:t>
      </w:r>
      <w:proofErr w:type="gramEnd"/>
      <w:r w:rsidR="00451D3C" w:rsidRPr="00451D3C">
        <w:rPr>
          <w:rFonts w:ascii="Times New Roman" w:hAnsi="Times New Roman" w:cs="Times New Roman"/>
          <w:sz w:val="26"/>
          <w:szCs w:val="26"/>
        </w:rPr>
        <w:t xml:space="preserve"> в сельском поселении </w:t>
      </w:r>
      <w:proofErr w:type="spellStart"/>
      <w:r w:rsidR="00451D3C" w:rsidRPr="00451D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451D3C" w:rsidRPr="00451D3C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года"</w:t>
      </w:r>
      <w:r w:rsidRPr="00CF4743">
        <w:rPr>
          <w:rFonts w:ascii="Times New Roman" w:hAnsi="Times New Roman" w:cs="Times New Roman"/>
          <w:sz w:val="26"/>
          <w:szCs w:val="26"/>
        </w:rPr>
        <w:t xml:space="preserve">  –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CF4743">
        <w:rPr>
          <w:rFonts w:ascii="Times New Roman" w:hAnsi="Times New Roman" w:cs="Times New Roman"/>
          <w:sz w:val="26"/>
          <w:szCs w:val="26"/>
        </w:rPr>
        <w:t>100%</w:t>
      </w:r>
      <w:r w:rsidR="003031EA" w:rsidRPr="00CF4743">
        <w:rPr>
          <w:rFonts w:ascii="Times New Roman" w:hAnsi="Times New Roman" w:cs="Times New Roman"/>
          <w:sz w:val="26"/>
          <w:szCs w:val="26"/>
        </w:rPr>
        <w:t>.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Расходы направлены </w:t>
      </w:r>
      <w:proofErr w:type="gramStart"/>
      <w:r w:rsidR="0072549C" w:rsidRPr="00CF4743">
        <w:rPr>
          <w:rFonts w:ascii="Times New Roman" w:hAnsi="Times New Roman" w:cs="Times New Roman"/>
          <w:sz w:val="26"/>
          <w:szCs w:val="26"/>
        </w:rPr>
        <w:t>на  поощрение</w:t>
      </w:r>
      <w:proofErr w:type="gramEnd"/>
      <w:r w:rsidR="0072549C" w:rsidRPr="00CF4743">
        <w:rPr>
          <w:rFonts w:ascii="Times New Roman" w:hAnsi="Times New Roman" w:cs="Times New Roman"/>
          <w:sz w:val="26"/>
          <w:szCs w:val="26"/>
        </w:rPr>
        <w:t xml:space="preserve"> и страхов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ание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ДНД.</w:t>
      </w:r>
      <w:r w:rsidR="007A768A"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F9FCB8" w14:textId="5E8FDF8E" w:rsidR="00F643D2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451D3C" w:rsidRPr="00451D3C">
        <w:rPr>
          <w:rFonts w:ascii="Times New Roman" w:hAnsi="Times New Roman" w:cs="Times New Roman"/>
          <w:sz w:val="26"/>
          <w:szCs w:val="26"/>
        </w:rPr>
        <w:t xml:space="preserve">Муниципальная программа "Развитие муниципальной службы в сельском поселении </w:t>
      </w:r>
      <w:proofErr w:type="spellStart"/>
      <w:r w:rsidR="00451D3C" w:rsidRPr="00451D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451D3C" w:rsidRPr="00451D3C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proofErr w:type="gramStart"/>
      <w:r w:rsidR="00451D3C" w:rsidRPr="00451D3C">
        <w:rPr>
          <w:rFonts w:ascii="Times New Roman" w:hAnsi="Times New Roman" w:cs="Times New Roman"/>
          <w:sz w:val="26"/>
          <w:szCs w:val="26"/>
        </w:rPr>
        <w:t>"</w:t>
      </w:r>
      <w:r w:rsidRPr="00CF4743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CF4743">
        <w:rPr>
          <w:rFonts w:ascii="Times New Roman" w:hAnsi="Times New Roman" w:cs="Times New Roman"/>
          <w:sz w:val="26"/>
          <w:szCs w:val="26"/>
        </w:rPr>
        <w:t xml:space="preserve"> 100%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.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F501FA" w:rsidRPr="00CF474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F501FA" w:rsidRPr="00CF4743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F501FA" w:rsidRPr="00CF4743">
        <w:rPr>
          <w:rFonts w:ascii="Times New Roman" w:hAnsi="Times New Roman" w:cs="Times New Roman"/>
          <w:sz w:val="26"/>
          <w:szCs w:val="26"/>
        </w:rPr>
        <w:t>взносов</w:t>
      </w:r>
      <w:proofErr w:type="gramEnd"/>
      <w:r w:rsidR="00F501FA" w:rsidRPr="00CF4743">
        <w:rPr>
          <w:rFonts w:ascii="Times New Roman" w:hAnsi="Times New Roman" w:cs="Times New Roman"/>
          <w:sz w:val="26"/>
          <w:szCs w:val="26"/>
        </w:rPr>
        <w:t xml:space="preserve">  на </w:t>
      </w:r>
      <w:r w:rsidR="00451D3C">
        <w:rPr>
          <w:rFonts w:ascii="Times New Roman" w:hAnsi="Times New Roman" w:cs="Times New Roman"/>
          <w:sz w:val="26"/>
          <w:szCs w:val="26"/>
        </w:rPr>
        <w:t>повышения квалификации и  выплаты муниципальной пенсии</w:t>
      </w:r>
      <w:r w:rsidR="003031EA" w:rsidRPr="00CF4743">
        <w:rPr>
          <w:rFonts w:ascii="Times New Roman" w:hAnsi="Times New Roman" w:cs="Times New Roman"/>
          <w:sz w:val="26"/>
          <w:szCs w:val="26"/>
        </w:rPr>
        <w:t>.</w:t>
      </w:r>
    </w:p>
    <w:p w14:paraId="5D3A307D" w14:textId="1082DF86" w:rsidR="00F377BD" w:rsidRPr="00F377BD" w:rsidRDefault="00451D3C" w:rsidP="00F377BD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Pr="00451D3C">
        <w:rPr>
          <w:rFonts w:ascii="Times New Roman" w:hAnsi="Times New Roman" w:cs="Times New Roman"/>
          <w:sz w:val="26"/>
          <w:szCs w:val="26"/>
        </w:rPr>
        <w:t xml:space="preserve">Муниципальная программа "Благоустройство муниципального образования сельское поселение </w:t>
      </w:r>
      <w:proofErr w:type="spellStart"/>
      <w:r w:rsidRPr="00451D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451D3C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proofErr w:type="gramStart"/>
      <w:r w:rsidRPr="00451D3C">
        <w:rPr>
          <w:rFonts w:ascii="Times New Roman" w:hAnsi="Times New Roman" w:cs="Times New Roman"/>
          <w:sz w:val="26"/>
          <w:szCs w:val="26"/>
        </w:rPr>
        <w:t>"</w:t>
      </w:r>
      <w:r w:rsidRPr="00CF4743">
        <w:rPr>
          <w:rFonts w:ascii="Times New Roman" w:hAnsi="Times New Roman" w:cs="Times New Roman"/>
          <w:sz w:val="26"/>
          <w:szCs w:val="26"/>
        </w:rPr>
        <w:t xml:space="preserve">  –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F377BD">
        <w:rPr>
          <w:rFonts w:ascii="Times New Roman" w:hAnsi="Times New Roman" w:cs="Times New Roman"/>
          <w:sz w:val="26"/>
          <w:szCs w:val="26"/>
        </w:rPr>
        <w:t xml:space="preserve">исполнение  100%.  Расходы в </w:t>
      </w:r>
      <w:proofErr w:type="gramStart"/>
      <w:r w:rsidRPr="00F377BD">
        <w:rPr>
          <w:rFonts w:ascii="Times New Roman" w:hAnsi="Times New Roman" w:cs="Times New Roman"/>
          <w:sz w:val="26"/>
          <w:szCs w:val="26"/>
        </w:rPr>
        <w:t xml:space="preserve">части  </w:t>
      </w:r>
      <w:r w:rsidR="00F377BD" w:rsidRPr="00F377BD">
        <w:rPr>
          <w:rFonts w:ascii="Times New Roman" w:hAnsi="Times New Roman" w:cs="Times New Roman"/>
          <w:sz w:val="26"/>
          <w:szCs w:val="26"/>
        </w:rPr>
        <w:t>обустройств</w:t>
      </w:r>
      <w:r w:rsidR="00F377BD" w:rsidRPr="00F377B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F377BD" w:rsidRPr="00F377BD">
        <w:rPr>
          <w:rFonts w:ascii="Times New Roman" w:hAnsi="Times New Roman" w:cs="Times New Roman"/>
          <w:sz w:val="26"/>
          <w:szCs w:val="26"/>
        </w:rPr>
        <w:t xml:space="preserve"> спортивной зоны «Энергия роста» с. </w:t>
      </w:r>
      <w:proofErr w:type="spellStart"/>
      <w:r w:rsidR="00F377BD" w:rsidRPr="00F377BD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F377BD" w:rsidRPr="00F377BD">
        <w:rPr>
          <w:rFonts w:ascii="Times New Roman" w:hAnsi="Times New Roman" w:cs="Times New Roman"/>
          <w:sz w:val="26"/>
          <w:szCs w:val="26"/>
        </w:rPr>
        <w:t xml:space="preserve"> в сумме 8 614 537,03 рублей; ограждение корта с. </w:t>
      </w:r>
      <w:proofErr w:type="spellStart"/>
      <w:r w:rsidR="00F377BD" w:rsidRPr="00F377BD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F377BD" w:rsidRPr="00F377BD">
        <w:rPr>
          <w:rFonts w:ascii="Times New Roman" w:hAnsi="Times New Roman" w:cs="Times New Roman"/>
          <w:sz w:val="26"/>
          <w:szCs w:val="26"/>
        </w:rPr>
        <w:t xml:space="preserve"> – 297 762,97 рублей; обустройство игровой площадки  с. Алтай  в сумме 4 127 100,00 рублей; обустройство причалов (с. Алтай, д. Кама) – 2 640 000,00 рублей; установка водозаборной скважины  - 478 589,80 рублей, прочие расходы (акты сноса, акты обследования муниципального жилого фонда)  -149 675,00 рублей.</w:t>
      </w:r>
    </w:p>
    <w:p w14:paraId="6FB9BE59" w14:textId="7100CA46" w:rsidR="00F643D2" w:rsidRPr="00CF4743" w:rsidRDefault="00F643D2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оставшимся  </w:t>
      </w:r>
      <w:r w:rsidR="00DA5A4F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муниципальным  программам  исполнение составило </w:t>
      </w:r>
      <w:r w:rsidR="00F10FD8" w:rsidRPr="00CF4743">
        <w:rPr>
          <w:rFonts w:ascii="Times New Roman" w:hAnsi="Times New Roman" w:cs="Times New Roman"/>
          <w:sz w:val="26"/>
          <w:szCs w:val="26"/>
        </w:rPr>
        <w:t>менее 100%</w:t>
      </w:r>
      <w:r w:rsidRPr="00CF4743">
        <w:rPr>
          <w:rFonts w:ascii="Times New Roman" w:hAnsi="Times New Roman" w:cs="Times New Roman"/>
          <w:sz w:val="26"/>
          <w:szCs w:val="26"/>
        </w:rPr>
        <w:t xml:space="preserve"> по  следующим причинам:</w:t>
      </w:r>
    </w:p>
    <w:p w14:paraId="5F98B1DD" w14:textId="77777777" w:rsidR="00D062B4" w:rsidRPr="00CF4743" w:rsidRDefault="00D062B4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323CA5" w14:textId="16D5EA82" w:rsidR="00F10FD8" w:rsidRPr="00CF4743" w:rsidRDefault="00F10FD8" w:rsidP="00D062B4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23675" w:rsidRPr="00223675">
        <w:rPr>
          <w:rFonts w:ascii="Times New Roman" w:hAnsi="Times New Roman" w:cs="Times New Roman"/>
          <w:sz w:val="26"/>
          <w:szCs w:val="26"/>
        </w:rPr>
        <w:t xml:space="preserve">Муниципальная программа "Развитие культуры и молодежной политики в сельском поселении </w:t>
      </w:r>
      <w:proofErr w:type="spellStart"/>
      <w:r w:rsidR="00223675" w:rsidRPr="00223675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223675" w:rsidRPr="00223675">
        <w:rPr>
          <w:rFonts w:ascii="Times New Roman" w:hAnsi="Times New Roman" w:cs="Times New Roman"/>
          <w:sz w:val="26"/>
          <w:szCs w:val="26"/>
        </w:rPr>
        <w:t xml:space="preserve"> на 2020-2025 годы и на период до 2030 года"</w:t>
      </w:r>
      <w:r w:rsidRPr="00CF4743">
        <w:rPr>
          <w:rFonts w:ascii="Times New Roman" w:hAnsi="Times New Roman" w:cs="Times New Roman"/>
          <w:sz w:val="26"/>
          <w:szCs w:val="26"/>
        </w:rPr>
        <w:t xml:space="preserve">– расходы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составили  </w:t>
      </w:r>
      <w:r w:rsidR="00223675">
        <w:rPr>
          <w:rFonts w:ascii="Times New Roman" w:hAnsi="Times New Roman" w:cs="Times New Roman"/>
          <w:sz w:val="26"/>
          <w:szCs w:val="26"/>
        </w:rPr>
        <w:t>98</w:t>
      </w:r>
      <w:proofErr w:type="gramEnd"/>
      <w:r w:rsidR="00223675">
        <w:rPr>
          <w:rFonts w:ascii="Times New Roman" w:hAnsi="Times New Roman" w:cs="Times New Roman"/>
          <w:sz w:val="26"/>
          <w:szCs w:val="26"/>
        </w:rPr>
        <w:t>,39</w:t>
      </w:r>
      <w:r w:rsidRPr="00CF4743">
        <w:rPr>
          <w:rFonts w:ascii="Times New Roman" w:hAnsi="Times New Roman" w:cs="Times New Roman"/>
          <w:sz w:val="26"/>
          <w:szCs w:val="26"/>
        </w:rPr>
        <w:t xml:space="preserve">% по причине  </w:t>
      </w:r>
      <w:r w:rsidR="00223675">
        <w:rPr>
          <w:rFonts w:ascii="Times New Roman" w:hAnsi="Times New Roman" w:cs="Times New Roman"/>
          <w:sz w:val="26"/>
          <w:szCs w:val="26"/>
        </w:rPr>
        <w:t xml:space="preserve">переноса платежа по </w:t>
      </w:r>
      <w:r w:rsidR="003031EA" w:rsidRPr="00CF4743">
        <w:rPr>
          <w:rFonts w:ascii="Times New Roman" w:hAnsi="Times New Roman" w:cs="Times New Roman"/>
          <w:sz w:val="26"/>
          <w:szCs w:val="26"/>
        </w:rPr>
        <w:t>электроэнергии</w:t>
      </w:r>
      <w:r w:rsidR="00223675">
        <w:rPr>
          <w:rFonts w:ascii="Times New Roman" w:hAnsi="Times New Roman" w:cs="Times New Roman"/>
          <w:sz w:val="26"/>
          <w:szCs w:val="26"/>
        </w:rPr>
        <w:t xml:space="preserve"> и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связи  на  январь 202</w:t>
      </w:r>
      <w:r w:rsidR="00223675">
        <w:rPr>
          <w:rFonts w:ascii="Times New Roman" w:hAnsi="Times New Roman" w:cs="Times New Roman"/>
          <w:sz w:val="26"/>
          <w:szCs w:val="26"/>
        </w:rPr>
        <w:t>4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C8194D" w:rsidRPr="00CF4743">
        <w:rPr>
          <w:rFonts w:ascii="Times New Roman" w:hAnsi="Times New Roman" w:cs="Times New Roman"/>
          <w:sz w:val="26"/>
          <w:szCs w:val="26"/>
        </w:rPr>
        <w:t>;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041B6" w14:textId="682C8D24" w:rsidR="00C8194D" w:rsidRPr="00223675" w:rsidRDefault="00C8194D" w:rsidP="00D062B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223675" w:rsidRPr="00223675">
        <w:rPr>
          <w:rFonts w:ascii="Times New Roman" w:hAnsi="Times New Roman" w:cs="Times New Roman"/>
          <w:sz w:val="26"/>
          <w:szCs w:val="26"/>
        </w:rPr>
        <w:t xml:space="preserve">Муниципальная программа "Содержание автомобильных дорог местного значения в границах сельского поселения </w:t>
      </w:r>
      <w:proofErr w:type="spellStart"/>
      <w:r w:rsidR="00223675" w:rsidRPr="00223675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223675" w:rsidRPr="00223675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года"</w:t>
      </w:r>
      <w:r w:rsidRPr="002236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3675">
        <w:rPr>
          <w:rFonts w:ascii="Times New Roman" w:hAnsi="Times New Roman" w:cs="Times New Roman"/>
          <w:sz w:val="26"/>
          <w:szCs w:val="26"/>
        </w:rPr>
        <w:t>–  расходы</w:t>
      </w:r>
      <w:proofErr w:type="gramEnd"/>
      <w:r w:rsidRPr="00223675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223675" w:rsidRPr="00223675">
        <w:rPr>
          <w:rFonts w:ascii="Times New Roman" w:hAnsi="Times New Roman" w:cs="Times New Roman"/>
          <w:sz w:val="26"/>
          <w:szCs w:val="26"/>
        </w:rPr>
        <w:t>78,76</w:t>
      </w:r>
      <w:r w:rsidRPr="00223675">
        <w:rPr>
          <w:rFonts w:ascii="Times New Roman" w:hAnsi="Times New Roman" w:cs="Times New Roman"/>
          <w:sz w:val="26"/>
          <w:szCs w:val="26"/>
        </w:rPr>
        <w:t>% .</w:t>
      </w:r>
      <w:r w:rsidR="003031EA" w:rsidRPr="002236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31EA" w:rsidRPr="00223675">
        <w:rPr>
          <w:rFonts w:ascii="Times New Roman" w:hAnsi="Times New Roman" w:cs="Times New Roman"/>
          <w:sz w:val="26"/>
          <w:szCs w:val="26"/>
        </w:rPr>
        <w:t>И</w:t>
      </w:r>
      <w:r w:rsidRPr="00223675">
        <w:rPr>
          <w:rFonts w:ascii="Times New Roman" w:hAnsi="Times New Roman" w:cs="Times New Roman"/>
          <w:sz w:val="26"/>
          <w:szCs w:val="26"/>
        </w:rPr>
        <w:t>сполнение</w:t>
      </w:r>
      <w:r w:rsidR="003031EA" w:rsidRPr="00223675">
        <w:rPr>
          <w:rFonts w:ascii="Times New Roman" w:hAnsi="Times New Roman" w:cs="Times New Roman"/>
          <w:sz w:val="26"/>
          <w:szCs w:val="26"/>
        </w:rPr>
        <w:t xml:space="preserve"> </w:t>
      </w:r>
      <w:r w:rsidRPr="00223675">
        <w:rPr>
          <w:rFonts w:ascii="Times New Roman" w:hAnsi="Times New Roman" w:cs="Times New Roman"/>
          <w:sz w:val="26"/>
          <w:szCs w:val="26"/>
        </w:rPr>
        <w:t xml:space="preserve"> менее</w:t>
      </w:r>
      <w:proofErr w:type="gramEnd"/>
      <w:r w:rsidRPr="00223675">
        <w:rPr>
          <w:rFonts w:ascii="Times New Roman" w:hAnsi="Times New Roman" w:cs="Times New Roman"/>
          <w:sz w:val="26"/>
          <w:szCs w:val="26"/>
        </w:rPr>
        <w:t xml:space="preserve"> 100% связано </w:t>
      </w:r>
      <w:r w:rsidR="00223675" w:rsidRPr="00223675">
        <w:rPr>
          <w:rFonts w:ascii="Times New Roman" w:hAnsi="Times New Roman" w:cs="Times New Roman"/>
          <w:sz w:val="26"/>
          <w:szCs w:val="26"/>
        </w:rPr>
        <w:t>Исполнение менее 100% сложилось в связи с резервированием средств на строительство тротуаров  в 2024 году</w:t>
      </w:r>
      <w:r w:rsidR="003031EA" w:rsidRPr="00223675">
        <w:rPr>
          <w:rFonts w:ascii="Times New Roman" w:hAnsi="Times New Roman" w:cs="Times New Roman"/>
          <w:sz w:val="26"/>
          <w:szCs w:val="26"/>
        </w:rPr>
        <w:t xml:space="preserve"> </w:t>
      </w:r>
      <w:r w:rsidRPr="00223675">
        <w:rPr>
          <w:rFonts w:ascii="Times New Roman" w:hAnsi="Times New Roman" w:cs="Times New Roman"/>
          <w:sz w:val="26"/>
          <w:szCs w:val="26"/>
        </w:rPr>
        <w:t>;</w:t>
      </w:r>
    </w:p>
    <w:p w14:paraId="0721A49F" w14:textId="77777777" w:rsidR="00223675" w:rsidRPr="006F1916" w:rsidRDefault="00D062B4" w:rsidP="00223675">
      <w:pPr>
        <w:pStyle w:val="2"/>
        <w:ind w:firstLine="708"/>
        <w:jc w:val="both"/>
        <w:rPr>
          <w:szCs w:val="28"/>
        </w:rPr>
      </w:pPr>
      <w:r w:rsidRPr="00CF4743">
        <w:rPr>
          <w:sz w:val="26"/>
          <w:szCs w:val="26"/>
        </w:rPr>
        <w:t xml:space="preserve">- </w:t>
      </w:r>
      <w:r w:rsidR="00223675" w:rsidRPr="00223675">
        <w:rPr>
          <w:sz w:val="26"/>
          <w:szCs w:val="26"/>
        </w:rPr>
        <w:t xml:space="preserve">Муниципальная программа «Капитальный ремонт жилых помещений муниципального жилищного фонда сельского поселения </w:t>
      </w:r>
      <w:proofErr w:type="spellStart"/>
      <w:r w:rsidR="00223675" w:rsidRPr="00223675">
        <w:rPr>
          <w:sz w:val="26"/>
          <w:szCs w:val="26"/>
        </w:rPr>
        <w:t>Болчары</w:t>
      </w:r>
      <w:proofErr w:type="spellEnd"/>
      <w:r w:rsidR="00223675" w:rsidRPr="00223675">
        <w:rPr>
          <w:sz w:val="26"/>
          <w:szCs w:val="26"/>
        </w:rPr>
        <w:t xml:space="preserve"> на 2020 – 2025 годы и на период до 2030 года</w:t>
      </w:r>
      <w:proofErr w:type="gramStart"/>
      <w:r w:rsidR="00223675" w:rsidRPr="00223675">
        <w:rPr>
          <w:sz w:val="26"/>
          <w:szCs w:val="26"/>
        </w:rPr>
        <w:t>"</w:t>
      </w:r>
      <w:r w:rsidR="0072549C" w:rsidRPr="00CF4743">
        <w:rPr>
          <w:bCs/>
          <w:sz w:val="26"/>
          <w:szCs w:val="26"/>
        </w:rPr>
        <w:t xml:space="preserve">  –</w:t>
      </w:r>
      <w:proofErr w:type="gramEnd"/>
      <w:r w:rsidR="0072549C" w:rsidRPr="00CF4743">
        <w:rPr>
          <w:bCs/>
          <w:sz w:val="26"/>
          <w:szCs w:val="26"/>
        </w:rPr>
        <w:t xml:space="preserve"> </w:t>
      </w:r>
      <w:r w:rsidR="003031EA" w:rsidRPr="00CF4743">
        <w:rPr>
          <w:bCs/>
          <w:sz w:val="26"/>
          <w:szCs w:val="26"/>
        </w:rPr>
        <w:t xml:space="preserve"> </w:t>
      </w:r>
      <w:r w:rsidR="003031EA" w:rsidRPr="00CF4743">
        <w:rPr>
          <w:sz w:val="26"/>
          <w:szCs w:val="26"/>
        </w:rPr>
        <w:t xml:space="preserve">расходы составили </w:t>
      </w:r>
      <w:r w:rsidR="003031EA" w:rsidRPr="00CF4743">
        <w:rPr>
          <w:bCs/>
          <w:sz w:val="26"/>
          <w:szCs w:val="26"/>
        </w:rPr>
        <w:t xml:space="preserve"> </w:t>
      </w:r>
      <w:r w:rsidR="00223675">
        <w:rPr>
          <w:bCs/>
          <w:sz w:val="26"/>
          <w:szCs w:val="26"/>
        </w:rPr>
        <w:t>80,7</w:t>
      </w:r>
      <w:r w:rsidR="0072549C" w:rsidRPr="00CF4743">
        <w:rPr>
          <w:bCs/>
          <w:sz w:val="26"/>
          <w:szCs w:val="26"/>
        </w:rPr>
        <w:t xml:space="preserve">%. </w:t>
      </w:r>
      <w:proofErr w:type="gramStart"/>
      <w:r w:rsidR="0072549C" w:rsidRPr="00CF4743">
        <w:rPr>
          <w:sz w:val="26"/>
          <w:szCs w:val="26"/>
        </w:rPr>
        <w:t>Исполнение  менее</w:t>
      </w:r>
      <w:proofErr w:type="gramEnd"/>
      <w:r w:rsidR="0072549C" w:rsidRPr="00CF4743">
        <w:rPr>
          <w:sz w:val="26"/>
          <w:szCs w:val="26"/>
        </w:rPr>
        <w:t xml:space="preserve"> 100% связано </w:t>
      </w:r>
      <w:r w:rsidR="00223675" w:rsidRPr="006F1916">
        <w:rPr>
          <w:szCs w:val="28"/>
        </w:rPr>
        <w:t>сложилось в связи с дефицитом  пиломатериалов для ремонта.</w:t>
      </w:r>
    </w:p>
    <w:p w14:paraId="77F9428C" w14:textId="5279BF38" w:rsidR="00223675" w:rsidRDefault="00223675" w:rsidP="00303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BE40ED" w14:textId="7247F7F8" w:rsidR="00223675" w:rsidRDefault="00223675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23675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«Управление муниципальным имуществом в </w:t>
      </w:r>
      <w:r w:rsidRPr="00DA5A4F">
        <w:rPr>
          <w:rFonts w:ascii="Times New Roman" w:eastAsia="Calibri" w:hAnsi="Times New Roman" w:cs="Times New Roman"/>
          <w:sz w:val="26"/>
          <w:szCs w:val="26"/>
        </w:rPr>
        <w:t xml:space="preserve">сельском поселении </w:t>
      </w:r>
      <w:proofErr w:type="spellStart"/>
      <w:r w:rsidRPr="00DA5A4F">
        <w:rPr>
          <w:rFonts w:ascii="Times New Roman" w:eastAsia="Calibri" w:hAnsi="Times New Roman" w:cs="Times New Roman"/>
          <w:sz w:val="26"/>
          <w:szCs w:val="26"/>
        </w:rPr>
        <w:t>Болчары</w:t>
      </w:r>
      <w:proofErr w:type="spellEnd"/>
      <w:r w:rsidRPr="00DA5A4F">
        <w:rPr>
          <w:rFonts w:ascii="Times New Roman" w:eastAsia="Calibri" w:hAnsi="Times New Roman" w:cs="Times New Roman"/>
          <w:sz w:val="26"/>
          <w:szCs w:val="26"/>
        </w:rPr>
        <w:t xml:space="preserve"> на 2020 – 2025 годы и на период до 2030 года"</w:t>
      </w:r>
      <w:r w:rsidRPr="00DA5A4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DA5A4F">
        <w:rPr>
          <w:rFonts w:ascii="Times New Roman" w:hAnsi="Times New Roman" w:cs="Times New Roman"/>
          <w:sz w:val="26"/>
          <w:szCs w:val="26"/>
        </w:rPr>
        <w:t xml:space="preserve">расходы </w:t>
      </w:r>
      <w:proofErr w:type="gramStart"/>
      <w:r w:rsidRPr="00DA5A4F"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Pr="00DA5A4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A5A4F">
        <w:rPr>
          <w:rFonts w:ascii="Times New Roman" w:hAnsi="Times New Roman" w:cs="Times New Roman"/>
          <w:bCs/>
          <w:sz w:val="26"/>
          <w:szCs w:val="26"/>
        </w:rPr>
        <w:t>88</w:t>
      </w:r>
      <w:proofErr w:type="gramEnd"/>
      <w:r w:rsidRPr="00DA5A4F">
        <w:rPr>
          <w:rFonts w:ascii="Times New Roman" w:hAnsi="Times New Roman" w:cs="Times New Roman"/>
          <w:bCs/>
          <w:sz w:val="26"/>
          <w:szCs w:val="26"/>
        </w:rPr>
        <w:t>,93</w:t>
      </w:r>
      <w:r w:rsidRPr="00DA5A4F">
        <w:rPr>
          <w:rFonts w:ascii="Times New Roman" w:hAnsi="Times New Roman" w:cs="Times New Roman"/>
          <w:bCs/>
          <w:sz w:val="26"/>
          <w:szCs w:val="26"/>
        </w:rPr>
        <w:t xml:space="preserve">%. </w:t>
      </w:r>
      <w:proofErr w:type="gramStart"/>
      <w:r w:rsidRPr="00DA5A4F">
        <w:rPr>
          <w:rFonts w:ascii="Times New Roman" w:hAnsi="Times New Roman" w:cs="Times New Roman"/>
          <w:sz w:val="26"/>
          <w:szCs w:val="26"/>
        </w:rPr>
        <w:t>Исполнение  менее</w:t>
      </w:r>
      <w:proofErr w:type="gramEnd"/>
      <w:r w:rsidRPr="00DA5A4F">
        <w:rPr>
          <w:rFonts w:ascii="Times New Roman" w:hAnsi="Times New Roman" w:cs="Times New Roman"/>
          <w:sz w:val="26"/>
          <w:szCs w:val="26"/>
        </w:rPr>
        <w:t xml:space="preserve"> 100% связано </w:t>
      </w:r>
      <w:r w:rsidR="00DA5A4F">
        <w:rPr>
          <w:rFonts w:ascii="Times New Roman" w:hAnsi="Times New Roman" w:cs="Times New Roman"/>
          <w:sz w:val="26"/>
          <w:szCs w:val="26"/>
        </w:rPr>
        <w:t xml:space="preserve">с предполагаемым повышением </w:t>
      </w:r>
      <w:r w:rsidRPr="00DA5A4F">
        <w:rPr>
          <w:rFonts w:ascii="Times New Roman" w:hAnsi="Times New Roman" w:cs="Times New Roman"/>
          <w:sz w:val="26"/>
          <w:szCs w:val="26"/>
        </w:rPr>
        <w:t xml:space="preserve"> суммы взносов </w:t>
      </w:r>
      <w:r w:rsidR="00DA5A4F">
        <w:rPr>
          <w:rFonts w:ascii="Times New Roman" w:hAnsi="Times New Roman" w:cs="Times New Roman"/>
          <w:sz w:val="26"/>
          <w:szCs w:val="26"/>
        </w:rPr>
        <w:t xml:space="preserve">на </w:t>
      </w:r>
      <w:r w:rsidRPr="00DA5A4F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DA5A4F">
        <w:rPr>
          <w:rFonts w:ascii="Times New Roman" w:hAnsi="Times New Roman" w:cs="Times New Roman"/>
          <w:sz w:val="26"/>
          <w:szCs w:val="26"/>
        </w:rPr>
        <w:t>о</w:t>
      </w:r>
      <w:r w:rsidRPr="00DA5A4F">
        <w:rPr>
          <w:rFonts w:ascii="Times New Roman" w:hAnsi="Times New Roman" w:cs="Times New Roman"/>
          <w:sz w:val="26"/>
          <w:szCs w:val="26"/>
        </w:rPr>
        <w:t>.</w:t>
      </w:r>
    </w:p>
    <w:p w14:paraId="12301488" w14:textId="77777777" w:rsidR="00DA5A4F" w:rsidRPr="00DA5A4F" w:rsidRDefault="00DA5A4F" w:rsidP="003031E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9ACB5A" w14:textId="538918AE" w:rsidR="003031EA" w:rsidRDefault="00D062B4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A5A4F" w:rsidRPr="00DA5A4F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"Организация деятельности администрации сельского поселения </w:t>
      </w:r>
      <w:proofErr w:type="spellStart"/>
      <w:r w:rsidR="00DA5A4F" w:rsidRPr="00DA5A4F">
        <w:rPr>
          <w:rFonts w:ascii="Times New Roman" w:eastAsia="Calibri" w:hAnsi="Times New Roman" w:cs="Times New Roman"/>
          <w:sz w:val="26"/>
          <w:szCs w:val="26"/>
        </w:rPr>
        <w:t>Болчары</w:t>
      </w:r>
      <w:proofErr w:type="spellEnd"/>
      <w:r w:rsidR="00DA5A4F" w:rsidRPr="00DA5A4F">
        <w:rPr>
          <w:rFonts w:ascii="Times New Roman" w:eastAsia="Calibri" w:hAnsi="Times New Roman" w:cs="Times New Roman"/>
          <w:sz w:val="26"/>
          <w:szCs w:val="26"/>
        </w:rPr>
        <w:t xml:space="preserve"> на 2020 – 2025 годы и на период до 2030 года»</w:t>
      </w:r>
      <w:r w:rsidR="00DA5A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- расходы составили </w:t>
      </w:r>
      <w:r w:rsidR="00DA5A4F">
        <w:rPr>
          <w:rFonts w:ascii="Times New Roman" w:hAnsi="Times New Roman" w:cs="Times New Roman"/>
          <w:sz w:val="26"/>
          <w:szCs w:val="26"/>
        </w:rPr>
        <w:t>94,44</w:t>
      </w:r>
      <w:r w:rsidR="003031EA" w:rsidRPr="00CF4743">
        <w:rPr>
          <w:rFonts w:ascii="Times New Roman" w:hAnsi="Times New Roman" w:cs="Times New Roman"/>
          <w:sz w:val="26"/>
          <w:szCs w:val="26"/>
        </w:rPr>
        <w:t>%, исполнение менее 100</w:t>
      </w:r>
      <w:proofErr w:type="gramStart"/>
      <w:r w:rsidR="003031EA" w:rsidRPr="00CF4743">
        <w:rPr>
          <w:rFonts w:ascii="Times New Roman" w:hAnsi="Times New Roman" w:cs="Times New Roman"/>
          <w:sz w:val="26"/>
          <w:szCs w:val="26"/>
        </w:rPr>
        <w:t>%  связано</w:t>
      </w:r>
      <w:proofErr w:type="gram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="003031EA" w:rsidRPr="00CF4743">
        <w:rPr>
          <w:rFonts w:ascii="Times New Roman" w:hAnsi="Times New Roman" w:cs="Times New Roman"/>
          <w:sz w:val="26"/>
          <w:szCs w:val="26"/>
        </w:rPr>
        <w:t>переносм</w:t>
      </w:r>
      <w:proofErr w:type="spell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платежей  по налогам,  электроэнергии, связи  на  январь 202</w:t>
      </w:r>
      <w:r w:rsidR="00DA5A4F">
        <w:rPr>
          <w:rFonts w:ascii="Times New Roman" w:hAnsi="Times New Roman" w:cs="Times New Roman"/>
          <w:sz w:val="26"/>
          <w:szCs w:val="26"/>
        </w:rPr>
        <w:t>4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года. 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47F6DA" w14:textId="77777777" w:rsidR="00DA5A4F" w:rsidRPr="00CF4743" w:rsidRDefault="00DA5A4F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79F881" w14:textId="1F39CD62" w:rsidR="00DA5A4F" w:rsidRPr="00CF4743" w:rsidRDefault="00DA5A4F" w:rsidP="00DA5A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оставшимся  </w:t>
      </w:r>
      <w:r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муниципальным  программам  исполнение составило </w:t>
      </w:r>
      <w:r>
        <w:rPr>
          <w:rFonts w:ascii="Times New Roman" w:hAnsi="Times New Roman" w:cs="Times New Roman"/>
          <w:sz w:val="26"/>
          <w:szCs w:val="26"/>
        </w:rPr>
        <w:t xml:space="preserve">0,00 рублей </w:t>
      </w:r>
      <w:r w:rsidRPr="00CF4743">
        <w:rPr>
          <w:rFonts w:ascii="Times New Roman" w:hAnsi="Times New Roman" w:cs="Times New Roman"/>
          <w:sz w:val="26"/>
          <w:szCs w:val="26"/>
        </w:rPr>
        <w:t>:</w:t>
      </w:r>
    </w:p>
    <w:p w14:paraId="14678846" w14:textId="4851E98F" w:rsidR="002C389C" w:rsidRPr="00DA5A4F" w:rsidRDefault="006204BD" w:rsidP="00DA5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A4F">
        <w:rPr>
          <w:rFonts w:ascii="Times New Roman" w:hAnsi="Times New Roman" w:cs="Times New Roman"/>
          <w:sz w:val="26"/>
          <w:szCs w:val="26"/>
        </w:rPr>
        <w:t>-</w:t>
      </w:r>
      <w:r w:rsidR="00DA5A4F" w:rsidRPr="00DA5A4F">
        <w:rPr>
          <w:rFonts w:ascii="Times New Roman" w:hAnsi="Times New Roman" w:cs="Times New Roman"/>
          <w:sz w:val="26"/>
          <w:szCs w:val="26"/>
        </w:rPr>
        <w:t>М</w:t>
      </w:r>
      <w:r w:rsidRPr="00DA5A4F">
        <w:rPr>
          <w:rFonts w:ascii="Times New Roman" w:hAnsi="Times New Roman" w:cs="Times New Roman"/>
          <w:sz w:val="26"/>
          <w:szCs w:val="26"/>
        </w:rPr>
        <w:t>униципальная программа «Энергосбережение и повышение энергетической эффективности на 2023 – 2025 годы» - расходы составили 0,0 рублей</w:t>
      </w:r>
      <w:r w:rsidR="00DA5A4F">
        <w:rPr>
          <w:rFonts w:ascii="Times New Roman" w:hAnsi="Times New Roman" w:cs="Times New Roman"/>
          <w:sz w:val="26"/>
          <w:szCs w:val="26"/>
        </w:rPr>
        <w:t>;</w:t>
      </w:r>
    </w:p>
    <w:p w14:paraId="26FCCE6A" w14:textId="0979E2D4" w:rsidR="00DA5A4F" w:rsidRPr="00DA5A4F" w:rsidRDefault="00DA5A4F" w:rsidP="00DA5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A4F">
        <w:rPr>
          <w:rFonts w:ascii="Times New Roman" w:hAnsi="Times New Roman" w:cs="Times New Roman"/>
          <w:sz w:val="26"/>
          <w:szCs w:val="26"/>
        </w:rPr>
        <w:t xml:space="preserve">-Муниципальная программа </w:t>
      </w:r>
      <w:r w:rsidRPr="00DA5A4F">
        <w:rPr>
          <w:rFonts w:ascii="Times New Roman" w:hAnsi="Times New Roman" w:cs="Times New Roman"/>
          <w:sz w:val="26"/>
          <w:szCs w:val="26"/>
        </w:rPr>
        <w:t xml:space="preserve">Развитие гражданского общества в сельском поселении </w:t>
      </w:r>
      <w:proofErr w:type="spellStart"/>
      <w:r w:rsidRPr="00DA5A4F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5A4F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 </w:t>
      </w:r>
      <w:r w:rsidRPr="00DA5A4F">
        <w:rPr>
          <w:rFonts w:ascii="Times New Roman" w:hAnsi="Times New Roman" w:cs="Times New Roman"/>
          <w:sz w:val="26"/>
          <w:szCs w:val="26"/>
        </w:rPr>
        <w:t>- расходы составили 0,0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900FCF3" w14:textId="32650094" w:rsidR="00DA5A4F" w:rsidRPr="00DA5A4F" w:rsidRDefault="00DA5A4F" w:rsidP="00DA5A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A4F">
        <w:rPr>
          <w:rFonts w:ascii="Times New Roman" w:hAnsi="Times New Roman" w:cs="Times New Roman"/>
          <w:sz w:val="26"/>
          <w:szCs w:val="26"/>
        </w:rPr>
        <w:t xml:space="preserve">-Муниципальная программа </w:t>
      </w:r>
      <w:r w:rsidRPr="00DA5A4F">
        <w:rPr>
          <w:rFonts w:ascii="Times New Roman" w:hAnsi="Times New Roman" w:cs="Times New Roman"/>
          <w:sz w:val="26"/>
          <w:szCs w:val="26"/>
        </w:rPr>
        <w:t xml:space="preserve">Защита населения и </w:t>
      </w:r>
      <w:proofErr w:type="gramStart"/>
      <w:r w:rsidRPr="00DA5A4F">
        <w:rPr>
          <w:rFonts w:ascii="Times New Roman" w:hAnsi="Times New Roman" w:cs="Times New Roman"/>
          <w:sz w:val="26"/>
          <w:szCs w:val="26"/>
        </w:rPr>
        <w:t>территории  от</w:t>
      </w:r>
      <w:proofErr w:type="gramEnd"/>
      <w:r w:rsidRPr="00DA5A4F">
        <w:rPr>
          <w:rFonts w:ascii="Times New Roman" w:hAnsi="Times New Roman" w:cs="Times New Roman"/>
          <w:sz w:val="26"/>
          <w:szCs w:val="26"/>
        </w:rPr>
        <w:t xml:space="preserve"> чрезвычайных ситуаций, обеспечение пожарной безопасности в сельском поселении </w:t>
      </w:r>
      <w:proofErr w:type="spellStart"/>
      <w:r w:rsidRPr="00DA5A4F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5A4F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 </w:t>
      </w:r>
      <w:r w:rsidRPr="00DA5A4F">
        <w:rPr>
          <w:rFonts w:ascii="Times New Roman" w:hAnsi="Times New Roman" w:cs="Times New Roman"/>
          <w:sz w:val="26"/>
          <w:szCs w:val="26"/>
        </w:rPr>
        <w:t>- расходы составили 0,0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5C7B1E9" w14:textId="77777777" w:rsidR="00DA5A4F" w:rsidRPr="00CF4743" w:rsidRDefault="00DA5A4F" w:rsidP="006204B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7E90A4AF" w14:textId="77777777" w:rsidR="00482962" w:rsidRPr="00CF4743" w:rsidRDefault="00482962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E0AC0F8" w14:textId="77777777" w:rsidR="001D67B0" w:rsidRPr="00CF4743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Pr="00CF474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="00DA2BE1" w:rsidRPr="00CF474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F4743">
        <w:rPr>
          <w:rFonts w:ascii="Times New Roman" w:hAnsi="Times New Roman" w:cs="Times New Roman"/>
          <w:sz w:val="26"/>
          <w:szCs w:val="26"/>
        </w:rPr>
        <w:t>С.Ю. Мокроусов</w:t>
      </w:r>
    </w:p>
    <w:p w14:paraId="4D999314" w14:textId="77777777" w:rsidR="00D623EF" w:rsidRPr="00DA2BE1" w:rsidRDefault="00D623EF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83225D0" w14:textId="77777777"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14:paraId="46E18310" w14:textId="77777777"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546DE93C" w14:textId="77777777"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</w:p>
    <w:p w14:paraId="3D979726" w14:textId="0D69608D" w:rsidR="00E5481B" w:rsidRPr="00067ADC" w:rsidRDefault="001D67B0" w:rsidP="00D062B4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sectPr w:rsidR="00E5481B" w:rsidRPr="00067ADC" w:rsidSect="00CE355A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7ECD" w14:textId="77777777" w:rsidR="00CE355A" w:rsidRDefault="00CE355A" w:rsidP="00642272">
      <w:pPr>
        <w:spacing w:after="0" w:line="240" w:lineRule="auto"/>
      </w:pPr>
      <w:r>
        <w:separator/>
      </w:r>
    </w:p>
  </w:endnote>
  <w:endnote w:type="continuationSeparator" w:id="0">
    <w:p w14:paraId="11E60E4B" w14:textId="77777777" w:rsidR="00CE355A" w:rsidRDefault="00CE355A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408394"/>
      <w:docPartObj>
        <w:docPartGallery w:val="Page Numbers (Bottom of Page)"/>
        <w:docPartUnique/>
      </w:docPartObj>
    </w:sdtPr>
    <w:sdtContent>
      <w:p w14:paraId="019BFF45" w14:textId="77777777"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CB1D0" w14:textId="77777777"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F96A" w14:textId="77777777" w:rsidR="00CE355A" w:rsidRDefault="00CE355A" w:rsidP="00642272">
      <w:pPr>
        <w:spacing w:after="0" w:line="240" w:lineRule="auto"/>
      </w:pPr>
      <w:r>
        <w:separator/>
      </w:r>
    </w:p>
  </w:footnote>
  <w:footnote w:type="continuationSeparator" w:id="0">
    <w:p w14:paraId="5D58EBE6" w14:textId="77777777" w:rsidR="00CE355A" w:rsidRDefault="00CE355A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 w15:restartNumberingAfterBreak="0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 w15:restartNumberingAfterBreak="0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 w15:restartNumberingAfterBreak="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 w15:restartNumberingAfterBreak="0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 w15:restartNumberingAfterBreak="0">
    <w:nsid w:val="4CB62B39"/>
    <w:multiLevelType w:val="hybridMultilevel"/>
    <w:tmpl w:val="3E187212"/>
    <w:lvl w:ilvl="0" w:tplc="FDC63A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4" w15:restartNumberingAfterBreak="0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 w15:restartNumberingAfterBreak="0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 w15:restartNumberingAfterBreak="0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 w15:restartNumberingAfterBreak="0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0" w15:restartNumberingAfterBreak="0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3" w15:restartNumberingAfterBreak="0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 w15:restartNumberingAfterBreak="0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 w15:restartNumberingAfterBreak="0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70743">
    <w:abstractNumId w:val="48"/>
  </w:num>
  <w:num w:numId="2" w16cid:durableId="1609122258">
    <w:abstractNumId w:val="30"/>
  </w:num>
  <w:num w:numId="3" w16cid:durableId="1594436710">
    <w:abstractNumId w:val="7"/>
  </w:num>
  <w:num w:numId="4" w16cid:durableId="1887252251">
    <w:abstractNumId w:val="32"/>
  </w:num>
  <w:num w:numId="5" w16cid:durableId="1488087364">
    <w:abstractNumId w:val="23"/>
  </w:num>
  <w:num w:numId="6" w16cid:durableId="1112167245">
    <w:abstractNumId w:val="3"/>
  </w:num>
  <w:num w:numId="7" w16cid:durableId="984428953">
    <w:abstractNumId w:val="18"/>
  </w:num>
  <w:num w:numId="8" w16cid:durableId="53088134">
    <w:abstractNumId w:val="14"/>
  </w:num>
  <w:num w:numId="9" w16cid:durableId="1614241006">
    <w:abstractNumId w:val="34"/>
  </w:num>
  <w:num w:numId="10" w16cid:durableId="2038462511">
    <w:abstractNumId w:val="45"/>
  </w:num>
  <w:num w:numId="11" w16cid:durableId="2139031462">
    <w:abstractNumId w:val="24"/>
  </w:num>
  <w:num w:numId="12" w16cid:durableId="357708424">
    <w:abstractNumId w:val="6"/>
  </w:num>
  <w:num w:numId="13" w16cid:durableId="1732079141">
    <w:abstractNumId w:val="21"/>
  </w:num>
  <w:num w:numId="14" w16cid:durableId="1980920423">
    <w:abstractNumId w:val="47"/>
  </w:num>
  <w:num w:numId="15" w16cid:durableId="193151471">
    <w:abstractNumId w:val="17"/>
  </w:num>
  <w:num w:numId="16" w16cid:durableId="1341348074">
    <w:abstractNumId w:val="46"/>
  </w:num>
  <w:num w:numId="17" w16cid:durableId="2012759246">
    <w:abstractNumId w:val="16"/>
  </w:num>
  <w:num w:numId="18" w16cid:durableId="1216314736">
    <w:abstractNumId w:val="9"/>
  </w:num>
  <w:num w:numId="19" w16cid:durableId="502866302">
    <w:abstractNumId w:val="39"/>
  </w:num>
  <w:num w:numId="20" w16cid:durableId="430392249">
    <w:abstractNumId w:val="4"/>
  </w:num>
  <w:num w:numId="21" w16cid:durableId="329261630">
    <w:abstractNumId w:val="38"/>
  </w:num>
  <w:num w:numId="22" w16cid:durableId="204830867">
    <w:abstractNumId w:val="49"/>
  </w:num>
  <w:num w:numId="23" w16cid:durableId="581067163">
    <w:abstractNumId w:val="15"/>
  </w:num>
  <w:num w:numId="24" w16cid:durableId="879363569">
    <w:abstractNumId w:val="5"/>
  </w:num>
  <w:num w:numId="25" w16cid:durableId="2061590919">
    <w:abstractNumId w:val="43"/>
  </w:num>
  <w:num w:numId="26" w16cid:durableId="1953974940">
    <w:abstractNumId w:val="29"/>
  </w:num>
  <w:num w:numId="27" w16cid:durableId="544174877">
    <w:abstractNumId w:val="22"/>
  </w:num>
  <w:num w:numId="28" w16cid:durableId="1606646455">
    <w:abstractNumId w:val="37"/>
  </w:num>
  <w:num w:numId="29" w16cid:durableId="1601715705">
    <w:abstractNumId w:val="25"/>
  </w:num>
  <w:num w:numId="30" w16cid:durableId="1651596015">
    <w:abstractNumId w:val="36"/>
  </w:num>
  <w:num w:numId="31" w16cid:durableId="837578190">
    <w:abstractNumId w:val="41"/>
  </w:num>
  <w:num w:numId="32" w16cid:durableId="1847750164">
    <w:abstractNumId w:val="2"/>
  </w:num>
  <w:num w:numId="33" w16cid:durableId="1594433882">
    <w:abstractNumId w:val="12"/>
  </w:num>
  <w:num w:numId="34" w16cid:durableId="359864139">
    <w:abstractNumId w:val="40"/>
  </w:num>
  <w:num w:numId="35" w16cid:durableId="1546944289">
    <w:abstractNumId w:val="11"/>
  </w:num>
  <w:num w:numId="36" w16cid:durableId="394664149">
    <w:abstractNumId w:val="28"/>
  </w:num>
  <w:num w:numId="37" w16cid:durableId="215899224">
    <w:abstractNumId w:val="19"/>
  </w:num>
  <w:num w:numId="38" w16cid:durableId="1180461111">
    <w:abstractNumId w:val="26"/>
  </w:num>
  <w:num w:numId="39" w16cid:durableId="1912423666">
    <w:abstractNumId w:val="10"/>
  </w:num>
  <w:num w:numId="40" w16cid:durableId="1665745071">
    <w:abstractNumId w:val="35"/>
  </w:num>
  <w:num w:numId="41" w16cid:durableId="406853244">
    <w:abstractNumId w:val="42"/>
  </w:num>
  <w:num w:numId="42" w16cid:durableId="495193697">
    <w:abstractNumId w:val="33"/>
  </w:num>
  <w:num w:numId="43" w16cid:durableId="1446266141">
    <w:abstractNumId w:val="8"/>
  </w:num>
  <w:num w:numId="44" w16cid:durableId="489566258">
    <w:abstractNumId w:val="0"/>
  </w:num>
  <w:num w:numId="45" w16cid:durableId="416749739">
    <w:abstractNumId w:val="1"/>
  </w:num>
  <w:num w:numId="46" w16cid:durableId="2028480607">
    <w:abstractNumId w:val="20"/>
  </w:num>
  <w:num w:numId="47" w16cid:durableId="971860116">
    <w:abstractNumId w:val="13"/>
  </w:num>
  <w:num w:numId="48" w16cid:durableId="1118328588">
    <w:abstractNumId w:val="44"/>
  </w:num>
  <w:num w:numId="49" w16cid:durableId="1928921405">
    <w:abstractNumId w:val="27"/>
  </w:num>
  <w:num w:numId="50" w16cid:durableId="17391611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BD"/>
    <w:rsid w:val="0000087A"/>
    <w:rsid w:val="00004E18"/>
    <w:rsid w:val="000056A8"/>
    <w:rsid w:val="00012360"/>
    <w:rsid w:val="000173AB"/>
    <w:rsid w:val="000175C8"/>
    <w:rsid w:val="0002331F"/>
    <w:rsid w:val="00025744"/>
    <w:rsid w:val="0002712B"/>
    <w:rsid w:val="00031489"/>
    <w:rsid w:val="000365F5"/>
    <w:rsid w:val="00041F34"/>
    <w:rsid w:val="00046246"/>
    <w:rsid w:val="0005095F"/>
    <w:rsid w:val="000535A0"/>
    <w:rsid w:val="00055BD7"/>
    <w:rsid w:val="00055BFA"/>
    <w:rsid w:val="000560F7"/>
    <w:rsid w:val="00056751"/>
    <w:rsid w:val="000603E3"/>
    <w:rsid w:val="00060A3D"/>
    <w:rsid w:val="0006226A"/>
    <w:rsid w:val="0006279A"/>
    <w:rsid w:val="00066B4B"/>
    <w:rsid w:val="000672F0"/>
    <w:rsid w:val="00067ADC"/>
    <w:rsid w:val="000717B0"/>
    <w:rsid w:val="000820F5"/>
    <w:rsid w:val="0008654E"/>
    <w:rsid w:val="000904A7"/>
    <w:rsid w:val="000917E5"/>
    <w:rsid w:val="000A2E34"/>
    <w:rsid w:val="000A3ACC"/>
    <w:rsid w:val="000A3F83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3A38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E5D70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3675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0C7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C389C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31EA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233A"/>
    <w:rsid w:val="003745B8"/>
    <w:rsid w:val="0037652B"/>
    <w:rsid w:val="00377081"/>
    <w:rsid w:val="0037745D"/>
    <w:rsid w:val="00377AA5"/>
    <w:rsid w:val="00382DF7"/>
    <w:rsid w:val="00384354"/>
    <w:rsid w:val="00385F13"/>
    <w:rsid w:val="00387AC3"/>
    <w:rsid w:val="0039064D"/>
    <w:rsid w:val="00391C29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5ED5"/>
    <w:rsid w:val="004264A0"/>
    <w:rsid w:val="004332C7"/>
    <w:rsid w:val="00434114"/>
    <w:rsid w:val="0043468E"/>
    <w:rsid w:val="00435EA8"/>
    <w:rsid w:val="0043692F"/>
    <w:rsid w:val="00442AA5"/>
    <w:rsid w:val="00445722"/>
    <w:rsid w:val="00451D3C"/>
    <w:rsid w:val="00453880"/>
    <w:rsid w:val="00455945"/>
    <w:rsid w:val="00463B8C"/>
    <w:rsid w:val="004676E0"/>
    <w:rsid w:val="00470CC4"/>
    <w:rsid w:val="00470F8A"/>
    <w:rsid w:val="004710F2"/>
    <w:rsid w:val="00473F4B"/>
    <w:rsid w:val="00474588"/>
    <w:rsid w:val="00482962"/>
    <w:rsid w:val="004845D7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B151C"/>
    <w:rsid w:val="004B2DE2"/>
    <w:rsid w:val="004B5584"/>
    <w:rsid w:val="004B60E4"/>
    <w:rsid w:val="004D367C"/>
    <w:rsid w:val="004D4ED6"/>
    <w:rsid w:val="004D516B"/>
    <w:rsid w:val="004D5B54"/>
    <w:rsid w:val="004E5322"/>
    <w:rsid w:val="004F03FC"/>
    <w:rsid w:val="004F7421"/>
    <w:rsid w:val="0050078D"/>
    <w:rsid w:val="00511657"/>
    <w:rsid w:val="00511D19"/>
    <w:rsid w:val="00511FF1"/>
    <w:rsid w:val="00512F86"/>
    <w:rsid w:val="00516BA8"/>
    <w:rsid w:val="00516F6F"/>
    <w:rsid w:val="00520708"/>
    <w:rsid w:val="00521BD5"/>
    <w:rsid w:val="00522B03"/>
    <w:rsid w:val="0053275D"/>
    <w:rsid w:val="00537E2B"/>
    <w:rsid w:val="0054329D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04BD"/>
    <w:rsid w:val="006217E2"/>
    <w:rsid w:val="006218A0"/>
    <w:rsid w:val="00622807"/>
    <w:rsid w:val="006317FF"/>
    <w:rsid w:val="00635640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03B6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3175"/>
    <w:rsid w:val="007240C6"/>
    <w:rsid w:val="0072549C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1CD0"/>
    <w:rsid w:val="007A4750"/>
    <w:rsid w:val="007A5EEA"/>
    <w:rsid w:val="007A684C"/>
    <w:rsid w:val="007A768A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2F6A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4829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B12"/>
    <w:rsid w:val="008D1B7B"/>
    <w:rsid w:val="008E30C8"/>
    <w:rsid w:val="008E3E70"/>
    <w:rsid w:val="008F05EC"/>
    <w:rsid w:val="008F1320"/>
    <w:rsid w:val="008F172A"/>
    <w:rsid w:val="008F2E37"/>
    <w:rsid w:val="008F54E9"/>
    <w:rsid w:val="00905AC8"/>
    <w:rsid w:val="00920385"/>
    <w:rsid w:val="00922614"/>
    <w:rsid w:val="00923C00"/>
    <w:rsid w:val="00924A36"/>
    <w:rsid w:val="009256BE"/>
    <w:rsid w:val="009275DF"/>
    <w:rsid w:val="00936B04"/>
    <w:rsid w:val="00940C3F"/>
    <w:rsid w:val="0094387D"/>
    <w:rsid w:val="00943CA9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37E5"/>
    <w:rsid w:val="009D400C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3261"/>
    <w:rsid w:val="00A25A69"/>
    <w:rsid w:val="00A27381"/>
    <w:rsid w:val="00A30889"/>
    <w:rsid w:val="00A34A31"/>
    <w:rsid w:val="00A36843"/>
    <w:rsid w:val="00A413AC"/>
    <w:rsid w:val="00A423EE"/>
    <w:rsid w:val="00A4506C"/>
    <w:rsid w:val="00A45A03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0677"/>
    <w:rsid w:val="00AB2661"/>
    <w:rsid w:val="00AB39D9"/>
    <w:rsid w:val="00AB66CA"/>
    <w:rsid w:val="00AC57B3"/>
    <w:rsid w:val="00AC74E3"/>
    <w:rsid w:val="00AD1D65"/>
    <w:rsid w:val="00AD2192"/>
    <w:rsid w:val="00AD284E"/>
    <w:rsid w:val="00AD4CB9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1BD"/>
    <w:rsid w:val="00B163DF"/>
    <w:rsid w:val="00B16A6A"/>
    <w:rsid w:val="00B172C4"/>
    <w:rsid w:val="00B216C5"/>
    <w:rsid w:val="00B21927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312B"/>
    <w:rsid w:val="00B85405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6B83"/>
    <w:rsid w:val="00BD1DAA"/>
    <w:rsid w:val="00BD75C8"/>
    <w:rsid w:val="00BD7D3C"/>
    <w:rsid w:val="00BE02B3"/>
    <w:rsid w:val="00BE0D84"/>
    <w:rsid w:val="00BE24AB"/>
    <w:rsid w:val="00BE52BD"/>
    <w:rsid w:val="00BF0BA1"/>
    <w:rsid w:val="00BF1D28"/>
    <w:rsid w:val="00BF2F86"/>
    <w:rsid w:val="00BF3D67"/>
    <w:rsid w:val="00BF6D43"/>
    <w:rsid w:val="00C02EB1"/>
    <w:rsid w:val="00C0738A"/>
    <w:rsid w:val="00C10315"/>
    <w:rsid w:val="00C10E54"/>
    <w:rsid w:val="00C15841"/>
    <w:rsid w:val="00C166B1"/>
    <w:rsid w:val="00C17227"/>
    <w:rsid w:val="00C179F7"/>
    <w:rsid w:val="00C21B3E"/>
    <w:rsid w:val="00C21F06"/>
    <w:rsid w:val="00C44739"/>
    <w:rsid w:val="00C44B9D"/>
    <w:rsid w:val="00C472E9"/>
    <w:rsid w:val="00C50124"/>
    <w:rsid w:val="00C562F1"/>
    <w:rsid w:val="00C630A0"/>
    <w:rsid w:val="00C6494D"/>
    <w:rsid w:val="00C65F9C"/>
    <w:rsid w:val="00C75B25"/>
    <w:rsid w:val="00C76940"/>
    <w:rsid w:val="00C8194D"/>
    <w:rsid w:val="00C82758"/>
    <w:rsid w:val="00C86EA0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355A"/>
    <w:rsid w:val="00CE438A"/>
    <w:rsid w:val="00CE7505"/>
    <w:rsid w:val="00CF16BE"/>
    <w:rsid w:val="00CF18EA"/>
    <w:rsid w:val="00CF4743"/>
    <w:rsid w:val="00CF5A2F"/>
    <w:rsid w:val="00CF5F12"/>
    <w:rsid w:val="00CF62B4"/>
    <w:rsid w:val="00D041D8"/>
    <w:rsid w:val="00D05A0E"/>
    <w:rsid w:val="00D05B3F"/>
    <w:rsid w:val="00D062B4"/>
    <w:rsid w:val="00D12C2E"/>
    <w:rsid w:val="00D13A91"/>
    <w:rsid w:val="00D143C8"/>
    <w:rsid w:val="00D2189D"/>
    <w:rsid w:val="00D21AD8"/>
    <w:rsid w:val="00D2359A"/>
    <w:rsid w:val="00D24B7D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5A4F"/>
    <w:rsid w:val="00DA6254"/>
    <w:rsid w:val="00DA6342"/>
    <w:rsid w:val="00DA7E74"/>
    <w:rsid w:val="00DB0162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E62C2"/>
    <w:rsid w:val="00EF56DE"/>
    <w:rsid w:val="00EF58AA"/>
    <w:rsid w:val="00F0304D"/>
    <w:rsid w:val="00F10FD8"/>
    <w:rsid w:val="00F1305B"/>
    <w:rsid w:val="00F130C9"/>
    <w:rsid w:val="00F131CB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7BD"/>
    <w:rsid w:val="00F37E09"/>
    <w:rsid w:val="00F440C7"/>
    <w:rsid w:val="00F501FA"/>
    <w:rsid w:val="00F54A57"/>
    <w:rsid w:val="00F56BBB"/>
    <w:rsid w:val="00F643D2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5A80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277B"/>
  <w15:docId w15:val="{8BC645BF-397D-4634-BD63-EB637D59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F5"/>
  </w:style>
  <w:style w:type="paragraph" w:styleId="2">
    <w:name w:val="heading 2"/>
    <w:basedOn w:val="a"/>
    <w:next w:val="a"/>
    <w:link w:val="20"/>
    <w:qFormat/>
    <w:rsid w:val="0022367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AC74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C7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89C"/>
    <w:rPr>
      <w:rFonts w:ascii="Calibri" w:eastAsia="Times New Roman" w:hAnsi="Calibri" w:cs="Calibri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377B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377BD"/>
  </w:style>
  <w:style w:type="character" w:customStyle="1" w:styleId="20">
    <w:name w:val="Заголовок 2 Знак"/>
    <w:basedOn w:val="a0"/>
    <w:link w:val="2"/>
    <w:rsid w:val="002236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2B8F-C26A-4F9F-8B8A-EABEB6DA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Несова Светлана Геннадьевна</dc:creator>
  <cp:lastModifiedBy>user</cp:lastModifiedBy>
  <cp:revision>240</cp:revision>
  <cp:lastPrinted>2017-03-19T12:07:00Z</cp:lastPrinted>
  <dcterms:created xsi:type="dcterms:W3CDTF">2015-01-27T05:49:00Z</dcterms:created>
  <dcterms:modified xsi:type="dcterms:W3CDTF">2024-03-18T12:02:00Z</dcterms:modified>
</cp:coreProperties>
</file>