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CF" w:rsidRDefault="008A64CF" w:rsidP="008A64CF">
      <w:pPr>
        <w:pStyle w:val="2"/>
        <w:spacing w:before="0" w:after="0"/>
        <w:jc w:val="right"/>
        <w:rPr>
          <w:rFonts w:ascii="Times New Roman" w:hAnsi="Times New Roman"/>
          <w:bCs w:val="0"/>
          <w:i w:val="0"/>
          <w:iCs w:val="0"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/>
          <w:bCs w:val="0"/>
          <w:i w:val="0"/>
          <w:iCs w:val="0"/>
          <w:sz w:val="32"/>
          <w:szCs w:val="32"/>
          <w:lang w:val="ru-RU"/>
        </w:rPr>
        <w:t>ПРОЕКТ</w:t>
      </w:r>
    </w:p>
    <w:p w:rsidR="00917C5C" w:rsidRPr="00917C5C" w:rsidRDefault="00917C5C" w:rsidP="007A1E34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iCs w:val="0"/>
          <w:sz w:val="32"/>
          <w:szCs w:val="32"/>
        </w:rPr>
      </w:pPr>
      <w:r w:rsidRPr="00917C5C">
        <w:rPr>
          <w:rFonts w:ascii="Times New Roman" w:hAnsi="Times New Roman"/>
          <w:bCs w:val="0"/>
          <w:i w:val="0"/>
          <w:iCs w:val="0"/>
          <w:sz w:val="32"/>
          <w:szCs w:val="32"/>
        </w:rPr>
        <w:t>АДМИНИСТРАЦИЯ</w:t>
      </w:r>
    </w:p>
    <w:p w:rsidR="00917C5C" w:rsidRDefault="00917C5C" w:rsidP="007A1E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КОНДИНСКОЕ</w:t>
      </w:r>
    </w:p>
    <w:p w:rsidR="00917C5C" w:rsidRDefault="00917C5C" w:rsidP="007A1E34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7A1E34" w:rsidRPr="007A1E34" w:rsidRDefault="007A1E34" w:rsidP="007A1E34">
      <w:pPr>
        <w:jc w:val="center"/>
        <w:rPr>
          <w:b/>
          <w:sz w:val="16"/>
          <w:szCs w:val="16"/>
        </w:rPr>
      </w:pPr>
    </w:p>
    <w:p w:rsidR="00917C5C" w:rsidRDefault="00917C5C" w:rsidP="007A1E34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округа-Югры</w:t>
      </w:r>
    </w:p>
    <w:p w:rsidR="00423E05" w:rsidRPr="007C276D" w:rsidRDefault="00423E05" w:rsidP="007A1E34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32"/>
        </w:rPr>
      </w:pPr>
      <w:r w:rsidRPr="007C276D">
        <w:rPr>
          <w:rFonts w:ascii="Times New Roman" w:hAnsi="Times New Roman"/>
          <w:color w:val="000000"/>
          <w:sz w:val="32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880"/>
        <w:gridCol w:w="1240"/>
      </w:tblGrid>
      <w:tr w:rsidR="00423E05" w:rsidRPr="00645715" w:rsidTr="00423E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A64CF" w:rsidRDefault="008A64CF" w:rsidP="00AD292C">
            <w:pPr>
              <w:rPr>
                <w:color w:val="000000"/>
                <w:sz w:val="26"/>
                <w:szCs w:val="26"/>
              </w:rPr>
            </w:pPr>
          </w:p>
          <w:p w:rsidR="00423E05" w:rsidRPr="007305E1" w:rsidRDefault="00423E05" w:rsidP="008A64CF">
            <w:pPr>
              <w:rPr>
                <w:color w:val="000000"/>
                <w:sz w:val="26"/>
                <w:szCs w:val="26"/>
              </w:rPr>
            </w:pPr>
            <w:r w:rsidRPr="007305E1">
              <w:rPr>
                <w:color w:val="000000"/>
                <w:sz w:val="26"/>
                <w:szCs w:val="26"/>
              </w:rPr>
              <w:t xml:space="preserve">от </w:t>
            </w:r>
            <w:r w:rsidR="008A64CF">
              <w:rPr>
                <w:color w:val="000000"/>
                <w:sz w:val="26"/>
                <w:szCs w:val="26"/>
              </w:rPr>
              <w:t>«__» ________</w:t>
            </w:r>
            <w:r w:rsidRPr="007305E1">
              <w:rPr>
                <w:color w:val="000000"/>
                <w:sz w:val="26"/>
                <w:szCs w:val="26"/>
              </w:rPr>
              <w:t xml:space="preserve"> 20</w:t>
            </w:r>
            <w:r w:rsidR="00237954">
              <w:rPr>
                <w:color w:val="000000"/>
                <w:sz w:val="26"/>
                <w:szCs w:val="26"/>
              </w:rPr>
              <w:t>2</w:t>
            </w:r>
            <w:r w:rsidR="008A64CF">
              <w:rPr>
                <w:color w:val="000000"/>
                <w:sz w:val="26"/>
                <w:szCs w:val="26"/>
              </w:rPr>
              <w:t>4</w:t>
            </w:r>
            <w:r w:rsidRPr="007305E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7305E1" w:rsidRDefault="00423E05" w:rsidP="00423E0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7305E1" w:rsidRDefault="00423E05" w:rsidP="00711DD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7305E1" w:rsidRDefault="00423E05" w:rsidP="008A64CF">
            <w:pPr>
              <w:jc w:val="center"/>
              <w:rPr>
                <w:color w:val="000000"/>
                <w:sz w:val="26"/>
                <w:szCs w:val="26"/>
              </w:rPr>
            </w:pPr>
            <w:r w:rsidRPr="007305E1">
              <w:rPr>
                <w:color w:val="000000"/>
                <w:sz w:val="26"/>
                <w:szCs w:val="26"/>
              </w:rPr>
              <w:t xml:space="preserve">№ </w:t>
            </w:r>
            <w:r w:rsidR="008A64CF">
              <w:rPr>
                <w:color w:val="000000"/>
                <w:sz w:val="26"/>
                <w:szCs w:val="26"/>
              </w:rPr>
              <w:t>__</w:t>
            </w:r>
          </w:p>
        </w:tc>
      </w:tr>
      <w:tr w:rsidR="00423E05" w:rsidRPr="00645715" w:rsidTr="00423E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7305E1" w:rsidRDefault="00917C5C" w:rsidP="00917C5C">
            <w:pPr>
              <w:rPr>
                <w:color w:val="000000"/>
                <w:sz w:val="26"/>
                <w:szCs w:val="26"/>
              </w:rPr>
            </w:pPr>
            <w:r w:rsidRPr="007305E1">
              <w:rPr>
                <w:color w:val="000000"/>
                <w:sz w:val="26"/>
                <w:szCs w:val="26"/>
              </w:rPr>
              <w:t>пгт.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7305E1" w:rsidRDefault="00423E05" w:rsidP="00423E0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E05" w:rsidRPr="007305E1" w:rsidRDefault="00423E05" w:rsidP="00423E0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63072C" w:rsidRDefault="0063072C" w:rsidP="0063072C">
      <w:pPr>
        <w:rPr>
          <w:sz w:val="28"/>
          <w:szCs w:val="28"/>
        </w:rPr>
      </w:pPr>
    </w:p>
    <w:p w:rsidR="007305E1" w:rsidRPr="007305E1" w:rsidRDefault="007305E1" w:rsidP="007305E1">
      <w:pPr>
        <w:rPr>
          <w:sz w:val="26"/>
          <w:szCs w:val="26"/>
        </w:rPr>
      </w:pPr>
      <w:r w:rsidRPr="007305E1">
        <w:rPr>
          <w:sz w:val="26"/>
          <w:szCs w:val="26"/>
        </w:rPr>
        <w:t xml:space="preserve">О передаче осуществления части  полномочий </w:t>
      </w:r>
    </w:p>
    <w:p w:rsidR="007305E1" w:rsidRPr="007305E1" w:rsidRDefault="007305E1" w:rsidP="007305E1">
      <w:pPr>
        <w:rPr>
          <w:sz w:val="26"/>
          <w:szCs w:val="26"/>
        </w:rPr>
      </w:pPr>
      <w:r w:rsidRPr="007305E1">
        <w:rPr>
          <w:sz w:val="26"/>
          <w:szCs w:val="26"/>
        </w:rPr>
        <w:t>по решению вопросов местного значения</w:t>
      </w:r>
    </w:p>
    <w:p w:rsidR="007305E1" w:rsidRPr="007305E1" w:rsidRDefault="007305E1" w:rsidP="007305E1">
      <w:pPr>
        <w:rPr>
          <w:sz w:val="26"/>
          <w:szCs w:val="26"/>
        </w:rPr>
      </w:pPr>
      <w:r w:rsidRPr="007305E1">
        <w:rPr>
          <w:sz w:val="26"/>
          <w:szCs w:val="26"/>
        </w:rPr>
        <w:t xml:space="preserve">органам местного самоуправления </w:t>
      </w:r>
    </w:p>
    <w:p w:rsidR="00427D22" w:rsidRDefault="007305E1" w:rsidP="007305E1">
      <w:pPr>
        <w:rPr>
          <w:sz w:val="26"/>
          <w:szCs w:val="26"/>
        </w:rPr>
      </w:pPr>
      <w:r w:rsidRPr="007305E1">
        <w:rPr>
          <w:sz w:val="26"/>
          <w:szCs w:val="26"/>
        </w:rPr>
        <w:t>Кондинск</w:t>
      </w:r>
      <w:r w:rsidR="0086344C">
        <w:rPr>
          <w:sz w:val="26"/>
          <w:szCs w:val="26"/>
        </w:rPr>
        <w:t>о</w:t>
      </w:r>
      <w:r w:rsidR="00441D94">
        <w:rPr>
          <w:sz w:val="26"/>
          <w:szCs w:val="26"/>
        </w:rPr>
        <w:t>го</w:t>
      </w:r>
      <w:r w:rsidRPr="007305E1">
        <w:rPr>
          <w:sz w:val="26"/>
          <w:szCs w:val="26"/>
        </w:rPr>
        <w:t xml:space="preserve"> район</w:t>
      </w:r>
      <w:r w:rsidR="00441D94">
        <w:rPr>
          <w:sz w:val="26"/>
          <w:szCs w:val="26"/>
        </w:rPr>
        <w:t>а</w:t>
      </w:r>
      <w:r w:rsidRPr="007305E1">
        <w:rPr>
          <w:sz w:val="26"/>
          <w:szCs w:val="26"/>
        </w:rPr>
        <w:t xml:space="preserve"> на </w:t>
      </w:r>
      <w:r w:rsidR="000268B3">
        <w:rPr>
          <w:sz w:val="26"/>
          <w:szCs w:val="26"/>
        </w:rPr>
        <w:t>2025-2027</w:t>
      </w:r>
      <w:r w:rsidRPr="007305E1">
        <w:rPr>
          <w:sz w:val="26"/>
          <w:szCs w:val="26"/>
        </w:rPr>
        <w:t xml:space="preserve"> годы</w:t>
      </w:r>
      <w:r w:rsidRPr="007305E1">
        <w:rPr>
          <w:sz w:val="26"/>
          <w:szCs w:val="26"/>
        </w:rPr>
        <w:tab/>
      </w:r>
    </w:p>
    <w:p w:rsidR="007305E1" w:rsidRPr="007305E1" w:rsidRDefault="007305E1" w:rsidP="007305E1">
      <w:pPr>
        <w:rPr>
          <w:sz w:val="26"/>
          <w:szCs w:val="26"/>
        </w:rPr>
      </w:pPr>
      <w:r w:rsidRPr="007305E1">
        <w:rPr>
          <w:sz w:val="26"/>
          <w:szCs w:val="26"/>
        </w:rPr>
        <w:t xml:space="preserve"> </w:t>
      </w:r>
    </w:p>
    <w:p w:rsidR="007305E1" w:rsidRPr="00237954" w:rsidRDefault="007305E1" w:rsidP="00441D94">
      <w:pPr>
        <w:jc w:val="both"/>
        <w:rPr>
          <w:rStyle w:val="FontStyle22"/>
          <w:sz w:val="26"/>
          <w:szCs w:val="26"/>
        </w:rPr>
      </w:pPr>
      <w:r w:rsidRPr="007305E1">
        <w:rPr>
          <w:sz w:val="26"/>
          <w:szCs w:val="26"/>
        </w:rPr>
        <w:t xml:space="preserve">   </w:t>
      </w:r>
      <w:r w:rsidRPr="007305E1">
        <w:rPr>
          <w:sz w:val="26"/>
          <w:szCs w:val="26"/>
        </w:rPr>
        <w:tab/>
        <w:t xml:space="preserve"> </w:t>
      </w:r>
      <w:proofErr w:type="gramStart"/>
      <w:r w:rsidRPr="007305E1">
        <w:rPr>
          <w:sz w:val="26"/>
          <w:szCs w:val="26"/>
        </w:rPr>
        <w:t xml:space="preserve">В соответствии с частью 4 статьи 15 Федерального закона Российской Федерации от 06 октября </w:t>
      </w:r>
      <w:r w:rsidRPr="007305E1">
        <w:rPr>
          <w:rStyle w:val="FontStyle22"/>
          <w:sz w:val="26"/>
          <w:szCs w:val="26"/>
        </w:rPr>
        <w:t xml:space="preserve">2003 года № 131-ФЗ  «Об общих принципах организации местного самоуправления в Российской Федерации», </w:t>
      </w:r>
      <w:r w:rsidR="00237954" w:rsidRPr="0019482A">
        <w:t>руководствуясь</w:t>
      </w:r>
      <w:r w:rsidR="00237954" w:rsidRPr="007305E1">
        <w:rPr>
          <w:rStyle w:val="FontStyle22"/>
          <w:sz w:val="26"/>
          <w:szCs w:val="26"/>
        </w:rPr>
        <w:t xml:space="preserve"> </w:t>
      </w:r>
      <w:r w:rsidRPr="007305E1">
        <w:rPr>
          <w:rStyle w:val="FontStyle22"/>
          <w:sz w:val="26"/>
          <w:szCs w:val="26"/>
        </w:rPr>
        <w:t>решением Совета депутатов городского поселения Кондинское № 104 от 30</w:t>
      </w:r>
      <w:r w:rsidR="00441D94">
        <w:rPr>
          <w:rStyle w:val="FontStyle22"/>
          <w:sz w:val="26"/>
          <w:szCs w:val="26"/>
        </w:rPr>
        <w:t xml:space="preserve"> сентября </w:t>
      </w:r>
      <w:r w:rsidRPr="007305E1">
        <w:rPr>
          <w:rStyle w:val="FontStyle22"/>
          <w:sz w:val="26"/>
          <w:szCs w:val="26"/>
        </w:rPr>
        <w:t>2015</w:t>
      </w:r>
      <w:r w:rsidR="00441D94">
        <w:rPr>
          <w:rStyle w:val="FontStyle22"/>
          <w:sz w:val="26"/>
          <w:szCs w:val="26"/>
        </w:rPr>
        <w:t xml:space="preserve"> года</w:t>
      </w:r>
      <w:r w:rsidRPr="007305E1">
        <w:rPr>
          <w:rStyle w:val="FontStyle22"/>
          <w:sz w:val="26"/>
          <w:szCs w:val="26"/>
        </w:rPr>
        <w:t xml:space="preserve"> «О Порядке заключения соглашений с органами местного самоуправления Кондинского  района, о передаче (принятии)  осуществления части полномочий по решению вопросов местного значения</w:t>
      </w:r>
      <w:proofErr w:type="gramEnd"/>
      <w:r w:rsidRPr="007305E1">
        <w:rPr>
          <w:rStyle w:val="FontStyle22"/>
          <w:sz w:val="26"/>
          <w:szCs w:val="26"/>
        </w:rPr>
        <w:t>»</w:t>
      </w:r>
      <w:r w:rsidR="00237954">
        <w:rPr>
          <w:rStyle w:val="FontStyle22"/>
          <w:sz w:val="26"/>
          <w:szCs w:val="26"/>
        </w:rPr>
        <w:t>,</w:t>
      </w:r>
      <w:r w:rsidRPr="007305E1">
        <w:rPr>
          <w:rStyle w:val="FontStyle22"/>
          <w:sz w:val="26"/>
          <w:szCs w:val="26"/>
        </w:rPr>
        <w:t xml:space="preserve"> </w:t>
      </w:r>
      <w:r w:rsidR="00237954" w:rsidRPr="00237954">
        <w:rPr>
          <w:rStyle w:val="FontStyle22"/>
          <w:sz w:val="26"/>
          <w:szCs w:val="26"/>
        </w:rPr>
        <w:t>администрация городского поселения Кондинское постановляет</w:t>
      </w:r>
      <w:r w:rsidRPr="00237954">
        <w:rPr>
          <w:rStyle w:val="FontStyle22"/>
          <w:sz w:val="26"/>
          <w:szCs w:val="26"/>
        </w:rPr>
        <w:t>:</w:t>
      </w:r>
    </w:p>
    <w:p w:rsidR="007305E1" w:rsidRPr="007305E1" w:rsidRDefault="007305E1" w:rsidP="007305E1">
      <w:pPr>
        <w:tabs>
          <w:tab w:val="left" w:pos="709"/>
        </w:tabs>
        <w:ind w:firstLine="567"/>
        <w:jc w:val="both"/>
        <w:rPr>
          <w:rStyle w:val="FontStyle22"/>
          <w:bCs/>
          <w:sz w:val="26"/>
          <w:szCs w:val="26"/>
        </w:rPr>
      </w:pPr>
      <w:r w:rsidRPr="007305E1">
        <w:rPr>
          <w:rStyle w:val="FontStyle22"/>
          <w:sz w:val="26"/>
          <w:szCs w:val="26"/>
        </w:rPr>
        <w:t>1.Передать к осуществлению часть полномочий от органов местного самоуправления городского поселение Кондинское органам ме</w:t>
      </w:r>
      <w:r w:rsidR="00441D94">
        <w:rPr>
          <w:rStyle w:val="FontStyle22"/>
          <w:sz w:val="26"/>
          <w:szCs w:val="26"/>
        </w:rPr>
        <w:t>стного самоуправления Кондинского</w:t>
      </w:r>
      <w:r w:rsidRPr="007305E1">
        <w:rPr>
          <w:rStyle w:val="FontStyle22"/>
          <w:sz w:val="26"/>
          <w:szCs w:val="26"/>
        </w:rPr>
        <w:t xml:space="preserve"> район</w:t>
      </w:r>
      <w:r w:rsidR="00441D94">
        <w:rPr>
          <w:rStyle w:val="FontStyle22"/>
          <w:sz w:val="26"/>
          <w:szCs w:val="26"/>
        </w:rPr>
        <w:t>а</w:t>
      </w:r>
      <w:r w:rsidRPr="007305E1">
        <w:rPr>
          <w:rStyle w:val="FontStyle22"/>
          <w:sz w:val="26"/>
          <w:szCs w:val="26"/>
        </w:rPr>
        <w:t xml:space="preserve"> (приложение).</w:t>
      </w:r>
    </w:p>
    <w:p w:rsidR="007305E1" w:rsidRPr="007305E1" w:rsidRDefault="007305E1" w:rsidP="007305E1">
      <w:pPr>
        <w:pStyle w:val="Style6"/>
        <w:widowControl/>
        <w:tabs>
          <w:tab w:val="left" w:pos="709"/>
        </w:tabs>
        <w:spacing w:line="240" w:lineRule="auto"/>
        <w:ind w:firstLine="567"/>
        <w:rPr>
          <w:rStyle w:val="FontStyle22"/>
          <w:bCs/>
          <w:sz w:val="26"/>
          <w:szCs w:val="26"/>
        </w:rPr>
      </w:pPr>
      <w:r w:rsidRPr="007305E1">
        <w:rPr>
          <w:rStyle w:val="FontStyle22"/>
          <w:sz w:val="26"/>
          <w:szCs w:val="26"/>
        </w:rPr>
        <w:t>2.Отделу финансов и экономической политики администрации городского поселения Кондинское произвести расчет сумм администрирования при передаче полномочий.</w:t>
      </w:r>
    </w:p>
    <w:p w:rsidR="007305E1" w:rsidRPr="007305E1" w:rsidRDefault="007305E1" w:rsidP="007305E1">
      <w:pPr>
        <w:pStyle w:val="Style6"/>
        <w:widowControl/>
        <w:tabs>
          <w:tab w:val="left" w:pos="709"/>
        </w:tabs>
        <w:spacing w:line="240" w:lineRule="auto"/>
        <w:ind w:firstLine="567"/>
        <w:rPr>
          <w:rStyle w:val="FontStyle22"/>
          <w:bCs/>
          <w:sz w:val="26"/>
          <w:szCs w:val="26"/>
        </w:rPr>
      </w:pPr>
      <w:r w:rsidRPr="007305E1">
        <w:rPr>
          <w:rStyle w:val="FontStyle22"/>
          <w:sz w:val="26"/>
          <w:szCs w:val="26"/>
        </w:rPr>
        <w:t>3.Настоящее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7305E1" w:rsidRPr="007305E1" w:rsidRDefault="007305E1" w:rsidP="007305E1">
      <w:pPr>
        <w:pStyle w:val="Style6"/>
        <w:widowControl/>
        <w:tabs>
          <w:tab w:val="left" w:pos="709"/>
        </w:tabs>
        <w:spacing w:line="240" w:lineRule="auto"/>
        <w:ind w:firstLine="567"/>
        <w:rPr>
          <w:rStyle w:val="FontStyle22"/>
          <w:bCs/>
          <w:sz w:val="26"/>
          <w:szCs w:val="26"/>
        </w:rPr>
      </w:pPr>
      <w:r w:rsidRPr="007305E1">
        <w:rPr>
          <w:rStyle w:val="FontStyle22"/>
          <w:sz w:val="26"/>
          <w:szCs w:val="26"/>
        </w:rPr>
        <w:t>4.Настоящее постановление вступает в силу после с 01 января 20</w:t>
      </w:r>
      <w:r w:rsidR="00237954">
        <w:rPr>
          <w:rStyle w:val="FontStyle22"/>
          <w:sz w:val="26"/>
          <w:szCs w:val="26"/>
        </w:rPr>
        <w:t>2</w:t>
      </w:r>
      <w:r w:rsidR="000268B3">
        <w:rPr>
          <w:rStyle w:val="FontStyle22"/>
          <w:sz w:val="26"/>
          <w:szCs w:val="26"/>
        </w:rPr>
        <w:t>5</w:t>
      </w:r>
      <w:r w:rsidRPr="007305E1">
        <w:rPr>
          <w:rStyle w:val="FontStyle22"/>
          <w:sz w:val="26"/>
          <w:szCs w:val="26"/>
        </w:rPr>
        <w:t xml:space="preserve"> года.</w:t>
      </w:r>
    </w:p>
    <w:p w:rsidR="007305E1" w:rsidRPr="00441D94" w:rsidRDefault="007305E1" w:rsidP="007305E1">
      <w:pPr>
        <w:tabs>
          <w:tab w:val="left" w:pos="426"/>
          <w:tab w:val="num" w:pos="644"/>
          <w:tab w:val="left" w:pos="709"/>
        </w:tabs>
        <w:ind w:firstLine="567"/>
        <w:jc w:val="both"/>
        <w:rPr>
          <w:rStyle w:val="FontStyle22"/>
          <w:color w:val="FF0000"/>
          <w:sz w:val="26"/>
          <w:szCs w:val="26"/>
        </w:rPr>
      </w:pPr>
      <w:r w:rsidRPr="007305E1">
        <w:rPr>
          <w:sz w:val="26"/>
          <w:szCs w:val="26"/>
        </w:rPr>
        <w:t>5.</w:t>
      </w:r>
      <w:proofErr w:type="gramStart"/>
      <w:r w:rsidRPr="007305E1">
        <w:rPr>
          <w:sz w:val="26"/>
          <w:szCs w:val="26"/>
        </w:rPr>
        <w:t>Контроль за</w:t>
      </w:r>
      <w:proofErr w:type="gramEnd"/>
      <w:r w:rsidRPr="007305E1">
        <w:rPr>
          <w:sz w:val="26"/>
          <w:szCs w:val="26"/>
        </w:rPr>
        <w:t xml:space="preserve"> выполнением постановления возложить</w:t>
      </w:r>
      <w:r w:rsidRPr="007305E1">
        <w:rPr>
          <w:color w:val="FF0000"/>
          <w:sz w:val="26"/>
          <w:szCs w:val="26"/>
        </w:rPr>
        <w:t xml:space="preserve"> </w:t>
      </w:r>
      <w:r w:rsidRPr="007305E1">
        <w:rPr>
          <w:rStyle w:val="FontStyle22"/>
          <w:sz w:val="26"/>
          <w:szCs w:val="26"/>
        </w:rPr>
        <w:t xml:space="preserve">заместителя главы городского поселения </w:t>
      </w:r>
      <w:r w:rsidRPr="00C056E5">
        <w:rPr>
          <w:rStyle w:val="FontStyle22"/>
          <w:sz w:val="26"/>
          <w:szCs w:val="26"/>
        </w:rPr>
        <w:t>Кондинское</w:t>
      </w:r>
      <w:r w:rsidR="00441D94" w:rsidRPr="00C056E5">
        <w:rPr>
          <w:rStyle w:val="FontStyle22"/>
          <w:sz w:val="26"/>
          <w:szCs w:val="26"/>
        </w:rPr>
        <w:t xml:space="preserve">  </w:t>
      </w:r>
      <w:r w:rsidR="00C056E5" w:rsidRPr="00C056E5">
        <w:rPr>
          <w:rStyle w:val="FontStyle22"/>
          <w:sz w:val="26"/>
          <w:szCs w:val="26"/>
        </w:rPr>
        <w:t>С.Ю.</w:t>
      </w:r>
      <w:r w:rsidR="000268B3">
        <w:rPr>
          <w:rStyle w:val="FontStyle22"/>
          <w:sz w:val="26"/>
          <w:szCs w:val="26"/>
        </w:rPr>
        <w:t xml:space="preserve"> </w:t>
      </w:r>
      <w:r w:rsidR="00C056E5" w:rsidRPr="00C056E5">
        <w:rPr>
          <w:rStyle w:val="FontStyle22"/>
          <w:sz w:val="26"/>
          <w:szCs w:val="26"/>
        </w:rPr>
        <w:t>Копыльцова</w:t>
      </w:r>
      <w:r w:rsidRPr="00C056E5">
        <w:rPr>
          <w:rStyle w:val="FontStyle22"/>
          <w:sz w:val="26"/>
          <w:szCs w:val="26"/>
        </w:rPr>
        <w:t>.</w:t>
      </w:r>
    </w:p>
    <w:p w:rsidR="007305E1" w:rsidRDefault="007305E1" w:rsidP="007305E1">
      <w:pPr>
        <w:rPr>
          <w:sz w:val="26"/>
          <w:szCs w:val="26"/>
        </w:rPr>
      </w:pPr>
    </w:p>
    <w:p w:rsidR="00441D94" w:rsidRPr="007305E1" w:rsidRDefault="00441D94" w:rsidP="007305E1">
      <w:pPr>
        <w:rPr>
          <w:sz w:val="26"/>
          <w:szCs w:val="26"/>
        </w:rPr>
      </w:pPr>
    </w:p>
    <w:p w:rsidR="007305E1" w:rsidRPr="007305E1" w:rsidRDefault="007305E1" w:rsidP="007305E1">
      <w:pPr>
        <w:rPr>
          <w:sz w:val="26"/>
          <w:szCs w:val="26"/>
        </w:rPr>
      </w:pPr>
    </w:p>
    <w:p w:rsidR="007305E1" w:rsidRPr="007305E1" w:rsidRDefault="007305E1" w:rsidP="007305E1">
      <w:pPr>
        <w:rPr>
          <w:sz w:val="26"/>
          <w:szCs w:val="26"/>
        </w:rPr>
      </w:pPr>
      <w:r w:rsidRPr="007305E1">
        <w:rPr>
          <w:sz w:val="26"/>
          <w:szCs w:val="26"/>
        </w:rPr>
        <w:t xml:space="preserve">Глава </w:t>
      </w:r>
      <w:proofErr w:type="gramStart"/>
      <w:r w:rsidRPr="007305E1">
        <w:rPr>
          <w:sz w:val="26"/>
          <w:szCs w:val="26"/>
        </w:rPr>
        <w:t>городского</w:t>
      </w:r>
      <w:proofErr w:type="gramEnd"/>
      <w:r w:rsidRPr="007305E1">
        <w:rPr>
          <w:sz w:val="26"/>
          <w:szCs w:val="26"/>
        </w:rPr>
        <w:t xml:space="preserve"> </w:t>
      </w:r>
    </w:p>
    <w:p w:rsidR="007305E1" w:rsidRPr="007305E1" w:rsidRDefault="007305E1" w:rsidP="007305E1">
      <w:pPr>
        <w:rPr>
          <w:sz w:val="26"/>
          <w:szCs w:val="26"/>
        </w:rPr>
      </w:pPr>
      <w:r w:rsidRPr="007305E1">
        <w:rPr>
          <w:sz w:val="26"/>
          <w:szCs w:val="26"/>
        </w:rPr>
        <w:t xml:space="preserve">поселения Кондинское                  </w:t>
      </w:r>
      <w:r>
        <w:rPr>
          <w:sz w:val="26"/>
          <w:szCs w:val="26"/>
        </w:rPr>
        <w:t xml:space="preserve">         </w:t>
      </w:r>
      <w:r w:rsidRPr="007305E1">
        <w:rPr>
          <w:sz w:val="26"/>
          <w:szCs w:val="26"/>
        </w:rPr>
        <w:t xml:space="preserve">                                               </w:t>
      </w:r>
      <w:r w:rsidR="000268B3">
        <w:rPr>
          <w:sz w:val="26"/>
          <w:szCs w:val="26"/>
        </w:rPr>
        <w:t>В</w:t>
      </w:r>
      <w:r w:rsidRPr="007305E1">
        <w:rPr>
          <w:sz w:val="26"/>
          <w:szCs w:val="26"/>
        </w:rPr>
        <w:t>.А.</w:t>
      </w:r>
      <w:r w:rsidR="000268B3">
        <w:rPr>
          <w:sz w:val="26"/>
          <w:szCs w:val="26"/>
        </w:rPr>
        <w:t xml:space="preserve"> Лукашеня</w:t>
      </w:r>
      <w:r w:rsidRPr="007305E1">
        <w:rPr>
          <w:sz w:val="26"/>
          <w:szCs w:val="26"/>
        </w:rPr>
        <w:t xml:space="preserve"> </w:t>
      </w:r>
    </w:p>
    <w:p w:rsidR="007305E1" w:rsidRPr="007305E1" w:rsidRDefault="007305E1" w:rsidP="007305E1">
      <w:pPr>
        <w:rPr>
          <w:sz w:val="26"/>
          <w:szCs w:val="26"/>
        </w:rPr>
      </w:pPr>
    </w:p>
    <w:p w:rsidR="007305E1" w:rsidRPr="007305E1" w:rsidRDefault="007305E1" w:rsidP="007305E1">
      <w:pPr>
        <w:ind w:left="644"/>
        <w:jc w:val="right"/>
        <w:rPr>
          <w:sz w:val="26"/>
          <w:szCs w:val="26"/>
        </w:rPr>
      </w:pPr>
    </w:p>
    <w:p w:rsidR="007305E1" w:rsidRPr="007305E1" w:rsidRDefault="007305E1" w:rsidP="007305E1">
      <w:pPr>
        <w:ind w:left="644"/>
        <w:jc w:val="right"/>
        <w:rPr>
          <w:sz w:val="26"/>
          <w:szCs w:val="26"/>
        </w:rPr>
      </w:pPr>
    </w:p>
    <w:p w:rsidR="00FA70B8" w:rsidRDefault="00FA70B8" w:rsidP="007305E1">
      <w:pPr>
        <w:ind w:left="644"/>
        <w:jc w:val="right"/>
        <w:rPr>
          <w:sz w:val="26"/>
          <w:szCs w:val="26"/>
        </w:rPr>
      </w:pPr>
    </w:p>
    <w:p w:rsidR="00FA70B8" w:rsidRDefault="00FA70B8" w:rsidP="007305E1">
      <w:pPr>
        <w:ind w:left="644"/>
        <w:jc w:val="right"/>
        <w:rPr>
          <w:sz w:val="26"/>
          <w:szCs w:val="26"/>
        </w:rPr>
      </w:pPr>
    </w:p>
    <w:p w:rsidR="006C4C41" w:rsidRDefault="006C4C41" w:rsidP="007305E1">
      <w:pPr>
        <w:ind w:left="644"/>
        <w:jc w:val="right"/>
        <w:rPr>
          <w:sz w:val="26"/>
          <w:szCs w:val="26"/>
        </w:rPr>
      </w:pPr>
    </w:p>
    <w:p w:rsidR="007305E1" w:rsidRPr="007305E1" w:rsidRDefault="007305E1" w:rsidP="007305E1">
      <w:pPr>
        <w:ind w:left="644"/>
        <w:jc w:val="right"/>
        <w:rPr>
          <w:sz w:val="26"/>
          <w:szCs w:val="26"/>
        </w:rPr>
      </w:pPr>
      <w:r w:rsidRPr="007305E1">
        <w:rPr>
          <w:sz w:val="26"/>
          <w:szCs w:val="26"/>
        </w:rPr>
        <w:lastRenderedPageBreak/>
        <w:t xml:space="preserve">Приложение </w:t>
      </w:r>
    </w:p>
    <w:p w:rsidR="007305E1" w:rsidRPr="007305E1" w:rsidRDefault="007305E1" w:rsidP="007305E1">
      <w:pPr>
        <w:ind w:left="644"/>
        <w:jc w:val="right"/>
        <w:rPr>
          <w:sz w:val="26"/>
          <w:szCs w:val="26"/>
        </w:rPr>
      </w:pPr>
      <w:r w:rsidRPr="007305E1">
        <w:rPr>
          <w:sz w:val="26"/>
          <w:szCs w:val="26"/>
        </w:rPr>
        <w:t xml:space="preserve">к постановлению администрации </w:t>
      </w:r>
    </w:p>
    <w:p w:rsidR="007305E1" w:rsidRPr="007305E1" w:rsidRDefault="007305E1" w:rsidP="007305E1">
      <w:pPr>
        <w:ind w:left="644"/>
        <w:jc w:val="right"/>
        <w:rPr>
          <w:sz w:val="26"/>
          <w:szCs w:val="26"/>
        </w:rPr>
      </w:pPr>
      <w:r w:rsidRPr="007305E1">
        <w:rPr>
          <w:sz w:val="26"/>
          <w:szCs w:val="26"/>
        </w:rPr>
        <w:t>городского поселения Кондинское</w:t>
      </w:r>
    </w:p>
    <w:p w:rsidR="007305E1" w:rsidRPr="007305E1" w:rsidRDefault="007305E1" w:rsidP="007305E1">
      <w:pPr>
        <w:ind w:left="644"/>
        <w:jc w:val="right"/>
        <w:rPr>
          <w:sz w:val="26"/>
          <w:szCs w:val="26"/>
        </w:rPr>
      </w:pPr>
      <w:r w:rsidRPr="007305E1">
        <w:rPr>
          <w:sz w:val="26"/>
          <w:szCs w:val="26"/>
        </w:rPr>
        <w:t xml:space="preserve">от </w:t>
      </w:r>
      <w:r w:rsidR="000268B3">
        <w:rPr>
          <w:sz w:val="26"/>
          <w:szCs w:val="26"/>
        </w:rPr>
        <w:t>«__»  _______</w:t>
      </w:r>
      <w:r w:rsidR="00427D22">
        <w:rPr>
          <w:sz w:val="26"/>
          <w:szCs w:val="26"/>
        </w:rPr>
        <w:t xml:space="preserve"> </w:t>
      </w:r>
      <w:r w:rsidRPr="007305E1">
        <w:rPr>
          <w:sz w:val="26"/>
          <w:szCs w:val="26"/>
        </w:rPr>
        <w:t>20</w:t>
      </w:r>
      <w:r w:rsidR="00237954">
        <w:rPr>
          <w:sz w:val="26"/>
          <w:szCs w:val="26"/>
        </w:rPr>
        <w:t>2</w:t>
      </w:r>
      <w:r w:rsidR="000268B3">
        <w:rPr>
          <w:sz w:val="26"/>
          <w:szCs w:val="26"/>
        </w:rPr>
        <w:t>4</w:t>
      </w:r>
      <w:r w:rsidRPr="007305E1">
        <w:rPr>
          <w:sz w:val="26"/>
          <w:szCs w:val="26"/>
        </w:rPr>
        <w:t xml:space="preserve"> года №</w:t>
      </w:r>
      <w:r w:rsidR="00427D22">
        <w:rPr>
          <w:sz w:val="26"/>
          <w:szCs w:val="26"/>
        </w:rPr>
        <w:t xml:space="preserve"> </w:t>
      </w:r>
      <w:r w:rsidR="000268B3">
        <w:rPr>
          <w:sz w:val="26"/>
          <w:szCs w:val="26"/>
        </w:rPr>
        <w:t>____</w:t>
      </w:r>
    </w:p>
    <w:p w:rsidR="007305E1" w:rsidRPr="007305E1" w:rsidRDefault="007305E1" w:rsidP="007305E1">
      <w:pPr>
        <w:ind w:left="644"/>
        <w:jc w:val="center"/>
        <w:rPr>
          <w:sz w:val="26"/>
          <w:szCs w:val="26"/>
        </w:rPr>
      </w:pPr>
    </w:p>
    <w:p w:rsidR="00237954" w:rsidRDefault="00237954" w:rsidP="00237954">
      <w:pPr>
        <w:ind w:right="-1"/>
        <w:jc w:val="center"/>
        <w:rPr>
          <w:b/>
        </w:rPr>
      </w:pPr>
      <w:r w:rsidRPr="00307336">
        <w:rPr>
          <w:b/>
        </w:rPr>
        <w:t xml:space="preserve">Перечень полномочий по решению вопросов местного значения </w:t>
      </w:r>
    </w:p>
    <w:p w:rsidR="00237954" w:rsidRPr="00307336" w:rsidRDefault="00237954" w:rsidP="00237954">
      <w:pPr>
        <w:ind w:right="-1"/>
        <w:jc w:val="center"/>
        <w:rPr>
          <w:b/>
        </w:rPr>
      </w:pPr>
      <w:r w:rsidRPr="00307336">
        <w:rPr>
          <w:b/>
        </w:rPr>
        <w:t>на  202</w:t>
      </w:r>
      <w:r w:rsidR="000268B3">
        <w:rPr>
          <w:b/>
        </w:rPr>
        <w:t>5</w:t>
      </w:r>
      <w:r w:rsidRPr="00307336">
        <w:rPr>
          <w:b/>
        </w:rPr>
        <w:t xml:space="preserve"> – 202</w:t>
      </w:r>
      <w:r w:rsidR="000268B3">
        <w:rPr>
          <w:b/>
        </w:rPr>
        <w:t>7</w:t>
      </w:r>
      <w:r w:rsidRPr="00307336">
        <w:rPr>
          <w:b/>
        </w:rPr>
        <w:t xml:space="preserve"> годы  </w:t>
      </w:r>
    </w:p>
    <w:p w:rsidR="00237954" w:rsidRDefault="00237954" w:rsidP="00237954">
      <w:pPr>
        <w:ind w:firstLine="426"/>
        <w:jc w:val="both"/>
      </w:pPr>
    </w:p>
    <w:p w:rsidR="00237954" w:rsidRPr="00307336" w:rsidRDefault="00237954" w:rsidP="00237954">
      <w:pPr>
        <w:pStyle w:val="a5"/>
        <w:numPr>
          <w:ilvl w:val="0"/>
          <w:numId w:val="14"/>
        </w:numPr>
        <w:ind w:left="0" w:firstLine="426"/>
        <w:contextualSpacing/>
        <w:jc w:val="both"/>
      </w:pPr>
      <w:r w:rsidRPr="00307336">
        <w:t xml:space="preserve">Полномочия, предусмотренные пунктом 4 части 1 статьи 14  Федерального закона от 06 октября 2003 года № 131-ФЗ «Об общих принципах организации местного самоуправления в Российской Федерации» в части: 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 xml:space="preserve">организации газоснабжения населения; 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 xml:space="preserve">организации электроснабжения населения; 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>организации обеспечения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:rsidR="00237954" w:rsidRPr="00AD292C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 xml:space="preserve">рассмотрения обращений потребителей по </w:t>
      </w:r>
      <w:r w:rsidRPr="00AD292C">
        <w:t xml:space="preserve">вопросам </w:t>
      </w:r>
      <w:hyperlink r:id="rId6" w:anchor="sub_2017" w:history="1">
        <w:r w:rsidRPr="00AD292C">
          <w:rPr>
            <w:rStyle w:val="a4"/>
            <w:color w:val="auto"/>
          </w:rPr>
          <w:t>надежности теплоснабжения</w:t>
        </w:r>
      </w:hyperlink>
      <w:r w:rsidRPr="00AD292C">
        <w:t xml:space="preserve"> в </w:t>
      </w:r>
      <w:hyperlink r:id="rId7" w:history="1">
        <w:r w:rsidRPr="00AD292C">
          <w:rPr>
            <w:rStyle w:val="a4"/>
            <w:color w:val="auto"/>
          </w:rPr>
          <w:t>порядке</w:t>
        </w:r>
      </w:hyperlink>
      <w:r w:rsidRPr="00AD292C">
        <w:t xml:space="preserve">, установленном правилами организации теплоснабжения, утвержденными Правительством Российской Федерации; 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AD292C">
        <w:t xml:space="preserve">реализации предусмотренных </w:t>
      </w:r>
      <w:hyperlink r:id="rId8" w:anchor="sub_75" w:history="1">
        <w:r w:rsidRPr="00AD292C">
          <w:rPr>
            <w:rStyle w:val="a4"/>
            <w:color w:val="auto"/>
          </w:rPr>
          <w:t>частями 5 - 7 статьи 7</w:t>
        </w:r>
      </w:hyperlink>
      <w:r w:rsidRPr="00AD292C">
        <w:t xml:space="preserve"> Федерального</w:t>
      </w:r>
      <w:r w:rsidRPr="00307336">
        <w:t xml:space="preserve"> закона от 27 июля 2010 года № 190-ФЗ «О теплоснабжении»  полномочий в области регулирования цен (тарифов) в сфере теплоснабжения;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 xml:space="preserve">выполнения требований, установленных правилами оценки готовности поселений к отопительному периоду, и </w:t>
      </w:r>
      <w:proofErr w:type="gramStart"/>
      <w:r w:rsidRPr="00307336">
        <w:t>контроль за</w:t>
      </w:r>
      <w:proofErr w:type="gramEnd"/>
      <w:r w:rsidRPr="00307336">
        <w:t xml:space="preserve"> готовностью теплоснабжающих организаций, теплосетевых организаций, отдельных категорий потребителей к отопительному периоду;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>согласования вывода источников тепловой энергии, тепловых сетей в ремонт и из эксплуатации;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>согласование инвестиционных программ организаций, осуществляющих регулируемые виды деятельности в сфере теплоснабжения;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 xml:space="preserve"> организации централизованного водоснабжения, водоотведения населения, в том числе принятие мер по организации водоснабжения и (или) водоотведения населения в случае невозможности исполнения организациями, осуществляющими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>согласования вывода объектов централизованных систем холодного водоснабжения и (или) водоотведения в ремонт и из эксплуатации;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 xml:space="preserve"> утверждения технических заданий на разработку инвестиционных программ в сфере водоснабжения и водоотведения;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>согласования инвестиционных программ по осуществлению деятельности в сфере водоснабжения и водоотведения;</w:t>
      </w:r>
    </w:p>
    <w:p w:rsidR="00237954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 xml:space="preserve"> заключения соглашений об условиях осуществления регулируемой деятельности в сфере водоснабжения и водоотведения в случаях, предусмотренных  Федеральным законом от 07 декабря 2011 года № 416-ФЗ «О водоснабжении и водоотведении»;</w:t>
      </w:r>
    </w:p>
    <w:p w:rsidR="006A2DD7" w:rsidRPr="00307336" w:rsidRDefault="006A2DD7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6A2DD7">
        <w:t>разработки схем водоснабжения и водоотведения, актуализация схем теплоснабжения и водоснабжения, кроме проведения общественных обсуждений и утверждения;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>определения для централизованной системы холодного водоснабжения и (или) водоотведения поселения гарантирующей организации;</w:t>
      </w:r>
    </w:p>
    <w:p w:rsidR="00237954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lastRenderedPageBreak/>
        <w:t>определение единой теплоснабжающей организации;</w:t>
      </w:r>
    </w:p>
    <w:p w:rsidR="00237954" w:rsidRPr="00307336" w:rsidRDefault="00E172C2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BA5B22">
        <w:rPr>
          <w:rStyle w:val="FontStyle22"/>
        </w:rPr>
        <w:t>реализации мероприятий муниципальной программы «Развитие жилищно-коммунального комплекса» направленной на повышение эффективности, качества и надежности поставки коммунальных ресурсов, создание условий для обеспечения качественными коммунальными услугами, и обеспечение равных прав потребителей на получение энергетических ресурсов</w:t>
      </w:r>
      <w:r>
        <w:rPr>
          <w:rStyle w:val="FontStyle22"/>
        </w:rPr>
        <w:t>;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  <w:tab w:val="left" w:pos="1134"/>
        </w:tabs>
        <w:ind w:left="0" w:firstLine="426"/>
        <w:contextualSpacing/>
        <w:jc w:val="both"/>
      </w:pPr>
      <w:r w:rsidRPr="00307336">
        <w:t xml:space="preserve"> </w:t>
      </w:r>
      <w:r w:rsidR="00E172C2" w:rsidRPr="00A501E0">
        <w:rPr>
          <w:rStyle w:val="FontStyle22"/>
        </w:rPr>
        <w:t>утверждения Порядка предоставления субсидий юридическим лицам (за исключением государственных (муниципальных) учреждений), оказывающим коммунальные услуги на территории поселения, осуществления расчета по предоставлению субсидии</w:t>
      </w:r>
      <w:r w:rsidR="00E172C2">
        <w:rPr>
          <w:rStyle w:val="FontStyle22"/>
        </w:rPr>
        <w:t>;</w:t>
      </w:r>
      <w:r w:rsidRPr="00307336">
        <w:t xml:space="preserve"> 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 xml:space="preserve"> установления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 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 xml:space="preserve"> информационного обеспечения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 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 xml:space="preserve">координации мероприятий по энергосбережению и повышению энергетической эффективности и </w:t>
      </w:r>
      <w:proofErr w:type="gramStart"/>
      <w:r w:rsidRPr="00307336">
        <w:t>контролю за</w:t>
      </w:r>
      <w:proofErr w:type="gramEnd"/>
      <w:r w:rsidRPr="00307336">
        <w:t xml:space="preserve"> их проведением муниципальными учреждениями, муниципальными унитарными предприятиями;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>снабжение населения твердым топливом в части: формирования, направления и распределения заявки в Департамент природных ресурсов и несырьевого сектора экономики Ханты-Мансийского автономного округа-Югры на согласование объемов древесины для проведения аукционов по продаже права на заключение договоров купли-продажи лесных насаждений в исключительных случаях для обеспечения государственных или муниципальных нужд;</w:t>
      </w:r>
    </w:p>
    <w:p w:rsidR="00237954" w:rsidRPr="00307336" w:rsidRDefault="00237954" w:rsidP="00237954">
      <w:pPr>
        <w:pStyle w:val="a5"/>
        <w:numPr>
          <w:ilvl w:val="1"/>
          <w:numId w:val="14"/>
        </w:numPr>
        <w:tabs>
          <w:tab w:val="left" w:pos="993"/>
        </w:tabs>
        <w:ind w:left="0" w:firstLine="426"/>
        <w:contextualSpacing/>
        <w:jc w:val="both"/>
      </w:pPr>
      <w:r w:rsidRPr="00307336">
        <w:t>финансирования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 Кондинского района в деревне Никулкина Кондинского района.</w:t>
      </w:r>
    </w:p>
    <w:p w:rsidR="00237954" w:rsidRPr="00307336" w:rsidRDefault="00237954" w:rsidP="00237954">
      <w:pPr>
        <w:pStyle w:val="a5"/>
        <w:tabs>
          <w:tab w:val="left" w:pos="993"/>
        </w:tabs>
        <w:ind w:left="426"/>
        <w:jc w:val="both"/>
      </w:pPr>
    </w:p>
    <w:p w:rsidR="00237954" w:rsidRPr="00307336" w:rsidRDefault="00237954" w:rsidP="00237954">
      <w:pPr>
        <w:pStyle w:val="a5"/>
        <w:numPr>
          <w:ilvl w:val="0"/>
          <w:numId w:val="14"/>
        </w:numPr>
        <w:ind w:left="0" w:firstLine="426"/>
        <w:contextualSpacing/>
        <w:jc w:val="both"/>
      </w:pPr>
      <w:r w:rsidRPr="00307336">
        <w:t>Полномочия, предусмотренные пунктом 6 части 1 статьи14 Федерального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237954" w:rsidRPr="00307336" w:rsidRDefault="00237954" w:rsidP="00237954">
      <w:pPr>
        <w:ind w:firstLine="426"/>
        <w:jc w:val="both"/>
      </w:pPr>
      <w:proofErr w:type="gramStart"/>
      <w:r w:rsidRPr="00307336">
        <w:t>2.1.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 и организации строительства муниципального жилищного фонда, создание условий для жилищного строительства (за исключением подготовки технических условий на подключение к</w:t>
      </w:r>
      <w:proofErr w:type="gramEnd"/>
      <w:r w:rsidRPr="00307336">
        <w:t xml:space="preserve"> инженерным сетям, определения очередности сноса и строительства жилья, актов выбора земельных участков, заключения договоров социального найма), в том числе реализация окружных и федеральных программ, а так же государственных полномочий переданных органам местного самоуправления по улучшению жилищных условий населения</w:t>
      </w:r>
      <w:r w:rsidRPr="00307336">
        <w:rPr>
          <w:sz w:val="28"/>
          <w:szCs w:val="28"/>
        </w:rPr>
        <w:t xml:space="preserve"> </w:t>
      </w:r>
      <w:r w:rsidRPr="00307336">
        <w:t>Кондинского района.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</w:pPr>
      <w:r w:rsidRPr="00307336">
        <w:t>2.2. организации и осуществления муниципального жилищного контроля на территории поселения.</w:t>
      </w:r>
    </w:p>
    <w:p w:rsidR="00237954" w:rsidRPr="00307336" w:rsidRDefault="00237954" w:rsidP="00237954">
      <w:pPr>
        <w:ind w:firstLine="426"/>
        <w:jc w:val="both"/>
      </w:pPr>
    </w:p>
    <w:p w:rsidR="00237954" w:rsidRPr="00307336" w:rsidRDefault="00237954" w:rsidP="00237954">
      <w:pPr>
        <w:ind w:firstLine="426"/>
        <w:jc w:val="both"/>
      </w:pPr>
      <w:r w:rsidRPr="00307336">
        <w:lastRenderedPageBreak/>
        <w:t>3. Полномочия, предусмотренные пунктом 8 части 1 статьи 14  Федерального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307336">
        <w:rPr>
          <w:color w:val="000000"/>
        </w:rPr>
        <w:t>3.1. осуществления финансирования мероприятий в области защиты населения и территорий от чрезвычайных ситуаций;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307336">
        <w:rPr>
          <w:color w:val="000000"/>
        </w:rPr>
        <w:t>3.2. создания резервов финансовых и материальных ресурсов для ликвидации чрезвычайных ситуаций;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307336">
        <w:rPr>
          <w:color w:val="000000"/>
        </w:rPr>
        <w:t>3.3. организации и проведения аварийно-спасательных и других неотложных работ, а также поддержания общественного порядка при их проведении;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307336">
        <w:rPr>
          <w:color w:val="000000"/>
        </w:rPr>
        <w:t>3.4. содействия устойчивому функционированию организаций в чрезвычайных ситуациях;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307336">
        <w:rPr>
          <w:color w:val="000000"/>
        </w:rPr>
        <w:t>3.5. создания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ситуаций;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307336">
        <w:rPr>
          <w:color w:val="000000"/>
        </w:rPr>
        <w:t>3.6. осуществления подготовки и содержания в готовности необходимых сил и сре</w:t>
      </w:r>
      <w:proofErr w:type="gramStart"/>
      <w:r w:rsidRPr="00307336">
        <w:rPr>
          <w:color w:val="000000"/>
        </w:rPr>
        <w:t>дств дл</w:t>
      </w:r>
      <w:proofErr w:type="gramEnd"/>
      <w:r w:rsidRPr="00307336">
        <w:rPr>
          <w:color w:val="000000"/>
        </w:rPr>
        <w:t>я защиты населения и территорий от чрезвычайных ситуаций, а также подготовки населения в области защиты от чрезвычайных ситуаций;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307336">
        <w:rPr>
          <w:color w:val="000000"/>
        </w:rPr>
        <w:t>3.7. принятия решения о проведении эвакуационных мероприятий в чрезвычайных ситуациях и организации их проведения;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 w:rsidRPr="00307336">
        <w:rPr>
          <w:color w:val="000000"/>
        </w:rPr>
        <w:t>3.8. содействия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 w:rsidRPr="00307336">
        <w:rPr>
          <w:color w:val="000000"/>
        </w:rPr>
        <w:t xml:space="preserve"> и информирования населения о чрезвычайных ситуациях и подготовки населения в области защиты от чрезвычайных ситуаций;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307336">
        <w:rPr>
          <w:color w:val="000000"/>
        </w:rPr>
        <w:t>3.9.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307336">
        <w:rPr>
          <w:color w:val="000000"/>
        </w:rPr>
        <w:t xml:space="preserve">3.10. установления местного уровня реагирования в порядке, установленном </w:t>
      </w:r>
      <w:hyperlink r:id="rId9" w:history="1">
        <w:r w:rsidRPr="006A7281">
          <w:rPr>
            <w:rStyle w:val="a4"/>
            <w:color w:val="000000"/>
          </w:rPr>
          <w:t>пунктом 8 статьи 4.1</w:t>
        </w:r>
      </w:hyperlink>
      <w:r w:rsidRPr="00307336">
        <w:rPr>
          <w:color w:val="000000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характера»;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307336">
        <w:rPr>
          <w:color w:val="000000"/>
        </w:rPr>
        <w:t>3.11. осуществления информирования населения о чрезвычайных ситуациях;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307336">
        <w:rPr>
          <w:color w:val="000000"/>
        </w:rPr>
        <w:t>3.12. участия в создании, эксплуатации и развитии системы обеспечения вызова экстренных оперативных служб по единому номеру «112»;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307336">
        <w:rPr>
          <w:color w:val="000000"/>
        </w:rPr>
        <w:t>3.13. создания и поддержания в постоянной готовности муниципальной системы оповещения и информирования населения о чрезвычайных ситуациях;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307336">
        <w:rPr>
          <w:color w:val="000000"/>
        </w:rPr>
        <w:t>3.14. осуществления сбора информации в области защиты населения и территорий от чрезвычайных ситуаций и обмен такой информацией, обеспечения,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ситуаций;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307336">
        <w:rPr>
          <w:color w:val="000000"/>
        </w:rPr>
        <w:t>3.15. осуществление мер по предотвращению негативного воздействия вод и ликвидации его последствий.</w:t>
      </w:r>
    </w:p>
    <w:p w:rsidR="00237954" w:rsidRPr="00307336" w:rsidRDefault="00237954" w:rsidP="00237954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237954" w:rsidRPr="00307336" w:rsidRDefault="00237954" w:rsidP="00237954">
      <w:pPr>
        <w:pStyle w:val="ConsPlusNormal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307336">
        <w:rPr>
          <w:rFonts w:eastAsia="Calibri"/>
          <w:sz w:val="24"/>
          <w:szCs w:val="24"/>
          <w:lang w:eastAsia="en-US"/>
        </w:rPr>
        <w:t>4.Полномочия, предусмотренные пунктом 23 части 1 статьи 14  Федерального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237954" w:rsidRPr="00307336" w:rsidRDefault="00237954" w:rsidP="00237954">
      <w:pPr>
        <w:pStyle w:val="a5"/>
        <w:numPr>
          <w:ilvl w:val="1"/>
          <w:numId w:val="12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426"/>
        <w:contextualSpacing/>
        <w:jc w:val="both"/>
        <w:rPr>
          <w:color w:val="000000"/>
        </w:rPr>
      </w:pPr>
      <w:r w:rsidRPr="00307336">
        <w:rPr>
          <w:color w:val="000000"/>
        </w:rPr>
        <w:t>проведения мероприятий по гражданской обороне, разработке и реализации планов гражданской обороны и защиты населения;</w:t>
      </w:r>
    </w:p>
    <w:p w:rsidR="00237954" w:rsidRPr="00307336" w:rsidRDefault="00237954" w:rsidP="00237954">
      <w:pPr>
        <w:pStyle w:val="a5"/>
        <w:numPr>
          <w:ilvl w:val="1"/>
          <w:numId w:val="12"/>
        </w:numPr>
        <w:tabs>
          <w:tab w:val="left" w:pos="851"/>
          <w:tab w:val="left" w:pos="1418"/>
        </w:tabs>
        <w:autoSpaceDE w:val="0"/>
        <w:autoSpaceDN w:val="0"/>
        <w:adjustRightInd w:val="0"/>
        <w:ind w:firstLine="66"/>
        <w:contextualSpacing/>
        <w:jc w:val="both"/>
        <w:rPr>
          <w:color w:val="000000"/>
        </w:rPr>
      </w:pPr>
      <w:r w:rsidRPr="00307336">
        <w:rPr>
          <w:color w:val="000000"/>
        </w:rPr>
        <w:lastRenderedPageBreak/>
        <w:t>проведения подготовки населения в области гражданской обороны;</w:t>
      </w:r>
    </w:p>
    <w:p w:rsidR="00237954" w:rsidRPr="00307336" w:rsidRDefault="00237954" w:rsidP="00237954">
      <w:pPr>
        <w:pStyle w:val="a5"/>
        <w:numPr>
          <w:ilvl w:val="1"/>
          <w:numId w:val="12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426"/>
        <w:contextualSpacing/>
        <w:jc w:val="both"/>
        <w:rPr>
          <w:color w:val="000000"/>
        </w:rPr>
      </w:pPr>
      <w:r w:rsidRPr="00307336">
        <w:rPr>
          <w:color w:val="000000"/>
        </w:rPr>
        <w:t>создания и поддержания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объектов гражданской обороны;</w:t>
      </w:r>
    </w:p>
    <w:p w:rsidR="00237954" w:rsidRPr="00307336" w:rsidRDefault="00237954" w:rsidP="00237954">
      <w:pPr>
        <w:pStyle w:val="a5"/>
        <w:numPr>
          <w:ilvl w:val="1"/>
          <w:numId w:val="12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426"/>
        <w:contextualSpacing/>
        <w:jc w:val="both"/>
        <w:rPr>
          <w:color w:val="000000"/>
        </w:rPr>
      </w:pPr>
      <w:r w:rsidRPr="00307336">
        <w:rPr>
          <w:color w:val="000000"/>
        </w:rPr>
        <w:t>проведения мероприятий по подготовке к эвакуации населения, материальных и культурных ценностей в безопасные районы;</w:t>
      </w:r>
    </w:p>
    <w:p w:rsidR="00237954" w:rsidRPr="00307336" w:rsidRDefault="00237954" w:rsidP="00237954">
      <w:pPr>
        <w:pStyle w:val="a5"/>
        <w:numPr>
          <w:ilvl w:val="1"/>
          <w:numId w:val="12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426"/>
        <w:contextualSpacing/>
        <w:jc w:val="both"/>
        <w:rPr>
          <w:color w:val="000000"/>
        </w:rPr>
      </w:pPr>
      <w:r w:rsidRPr="00307336">
        <w:rPr>
          <w:color w:val="000000"/>
        </w:rPr>
        <w:t>проведения первоочередных мероприятий по поддержанию устойчивого функционирования организаций в военное время;</w:t>
      </w:r>
    </w:p>
    <w:p w:rsidR="00237954" w:rsidRPr="00307336" w:rsidRDefault="00237954" w:rsidP="00237954">
      <w:pPr>
        <w:pStyle w:val="a5"/>
        <w:numPr>
          <w:ilvl w:val="1"/>
          <w:numId w:val="12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426"/>
        <w:contextualSpacing/>
        <w:jc w:val="both"/>
        <w:rPr>
          <w:color w:val="000000"/>
        </w:rPr>
      </w:pPr>
      <w:r w:rsidRPr="00307336">
        <w:rPr>
          <w:color w:val="000000"/>
        </w:rPr>
        <w:t>создания и содержания в целях гражданской обороны запасов продовольствия, медицинских средств индивидуальной защиты и иных средств;</w:t>
      </w:r>
    </w:p>
    <w:p w:rsidR="00237954" w:rsidRPr="00307336" w:rsidRDefault="00237954" w:rsidP="00237954">
      <w:pPr>
        <w:pStyle w:val="a5"/>
        <w:numPr>
          <w:ilvl w:val="1"/>
          <w:numId w:val="12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426"/>
        <w:contextualSpacing/>
        <w:jc w:val="both"/>
        <w:rPr>
          <w:color w:val="000000"/>
        </w:rPr>
      </w:pPr>
      <w:r w:rsidRPr="00307336">
        <w:rPr>
          <w:color w:val="000000"/>
        </w:rPr>
        <w:t>обеспечения своевременного оповещения населения, в том числе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37954" w:rsidRPr="00307336" w:rsidRDefault="00237954" w:rsidP="00237954">
      <w:pPr>
        <w:pStyle w:val="a5"/>
        <w:numPr>
          <w:ilvl w:val="1"/>
          <w:numId w:val="12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426"/>
        <w:contextualSpacing/>
        <w:jc w:val="both"/>
        <w:rPr>
          <w:color w:val="000000"/>
        </w:rPr>
      </w:pPr>
      <w:r w:rsidRPr="00307336">
        <w:rPr>
          <w:color w:val="000000"/>
        </w:rPr>
        <w:t>создания и поддержания в состоянии готовности сил и сре</w:t>
      </w:r>
      <w:proofErr w:type="gramStart"/>
      <w:r w:rsidRPr="00307336">
        <w:rPr>
          <w:color w:val="000000"/>
        </w:rPr>
        <w:t>дств гр</w:t>
      </w:r>
      <w:proofErr w:type="gramEnd"/>
      <w:r w:rsidRPr="00307336">
        <w:rPr>
          <w:color w:val="000000"/>
        </w:rPr>
        <w:t>ажданской обороны, необходимых для решения вопросов местного значения в пределах своих полномочий;</w:t>
      </w:r>
    </w:p>
    <w:p w:rsidR="00237954" w:rsidRPr="00307336" w:rsidRDefault="00237954" w:rsidP="00237954">
      <w:pPr>
        <w:pStyle w:val="a5"/>
        <w:numPr>
          <w:ilvl w:val="1"/>
          <w:numId w:val="12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426"/>
        <w:contextualSpacing/>
        <w:jc w:val="both"/>
        <w:rPr>
          <w:color w:val="000000"/>
        </w:rPr>
      </w:pPr>
      <w:r w:rsidRPr="00307336">
        <w:rPr>
          <w:color w:val="000000"/>
        </w:rPr>
        <w:t>определения перечня организаций, обеспечивающих выполнение мероприятий местного уровня по гражданской обороне;</w:t>
      </w:r>
    </w:p>
    <w:p w:rsidR="00237954" w:rsidRPr="00307336" w:rsidRDefault="00237954" w:rsidP="00711DDA">
      <w:pPr>
        <w:pStyle w:val="a5"/>
        <w:numPr>
          <w:ilvl w:val="1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color w:val="000000"/>
        </w:rPr>
      </w:pPr>
      <w:r w:rsidRPr="00307336">
        <w:rPr>
          <w:color w:val="000000"/>
        </w:rPr>
        <w:t>использования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Федерации;</w:t>
      </w:r>
    </w:p>
    <w:p w:rsidR="00237954" w:rsidRPr="00307336" w:rsidRDefault="00237954" w:rsidP="00711DDA">
      <w:pPr>
        <w:pStyle w:val="a5"/>
        <w:numPr>
          <w:ilvl w:val="1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color w:val="000000"/>
        </w:rPr>
      </w:pPr>
      <w:r w:rsidRPr="00307336">
        <w:t>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237954" w:rsidRPr="00307336" w:rsidRDefault="00237954" w:rsidP="00237954">
      <w:pPr>
        <w:pStyle w:val="a5"/>
        <w:tabs>
          <w:tab w:val="left" w:pos="851"/>
          <w:tab w:val="left" w:pos="1418"/>
        </w:tabs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237954" w:rsidRPr="00307336" w:rsidRDefault="00237954" w:rsidP="00237954">
      <w:pPr>
        <w:pStyle w:val="a5"/>
        <w:tabs>
          <w:tab w:val="left" w:pos="851"/>
          <w:tab w:val="left" w:pos="1418"/>
        </w:tabs>
        <w:autoSpaceDE w:val="0"/>
        <w:autoSpaceDN w:val="0"/>
        <w:adjustRightInd w:val="0"/>
        <w:ind w:left="0" w:firstLine="426"/>
        <w:jc w:val="both"/>
        <w:rPr>
          <w:rFonts w:eastAsia="Calibri"/>
          <w:lang w:eastAsia="en-US"/>
        </w:rPr>
      </w:pPr>
      <w:r w:rsidRPr="00307336">
        <w:rPr>
          <w:rFonts w:eastAsia="Calibri"/>
          <w:lang w:eastAsia="en-US"/>
        </w:rPr>
        <w:t>5. Полномочия, предусмотренные пунктом 20 части 1 статьи 14  Федерального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BB63E7" w:rsidRPr="00943289" w:rsidRDefault="00BB63E7" w:rsidP="00BB63E7">
      <w:pPr>
        <w:pStyle w:val="a5"/>
        <w:tabs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943289">
        <w:t>5.1. подготовки и утверждения генеральных планов поселения;</w:t>
      </w:r>
    </w:p>
    <w:p w:rsidR="00BB63E7" w:rsidRPr="00943289" w:rsidRDefault="00BB63E7" w:rsidP="00BB63E7">
      <w:pPr>
        <w:pStyle w:val="a5"/>
        <w:tabs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943289">
        <w:t>5.2. подготовки и утверждения правил землепользования и застройки;</w:t>
      </w:r>
    </w:p>
    <w:p w:rsidR="00BB63E7" w:rsidRPr="00943289" w:rsidRDefault="00BB63E7" w:rsidP="00BB63E7">
      <w:pPr>
        <w:pStyle w:val="a5"/>
        <w:tabs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943289">
        <w:t>5.3. подготовки и утверждения документации по планировке территории;</w:t>
      </w:r>
    </w:p>
    <w:p w:rsidR="00BB63E7" w:rsidRPr="00943289" w:rsidRDefault="00BB63E7" w:rsidP="00BB63E7">
      <w:pPr>
        <w:pStyle w:val="a5"/>
        <w:tabs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943289">
        <w:t>5.4. подготовки градостроительного плана земельного участка, в случае,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участка;</w:t>
      </w:r>
    </w:p>
    <w:p w:rsidR="00BB63E7" w:rsidRPr="00943289" w:rsidRDefault="00BB63E7" w:rsidP="00BB63E7">
      <w:pPr>
        <w:pStyle w:val="a5"/>
        <w:numPr>
          <w:ilvl w:val="1"/>
          <w:numId w:val="1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r w:rsidRPr="00943289">
        <w:t>выдачи разрешений на строительство, разрешений на ввод объектов в эксплуатацию,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BB63E7" w:rsidRPr="00943289" w:rsidRDefault="00BB63E7" w:rsidP="00BB63E7">
      <w:pPr>
        <w:pStyle w:val="a5"/>
        <w:numPr>
          <w:ilvl w:val="1"/>
          <w:numId w:val="1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r w:rsidRPr="00943289">
        <w:t>принятия решения об утверждении местных нормативов градостроительного проектирования поселений;</w:t>
      </w:r>
    </w:p>
    <w:p w:rsidR="00BB63E7" w:rsidRPr="00943289" w:rsidRDefault="00BB63E7" w:rsidP="00BB63E7">
      <w:pPr>
        <w:pStyle w:val="a5"/>
        <w:numPr>
          <w:ilvl w:val="1"/>
          <w:numId w:val="1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r w:rsidRPr="00943289">
        <w:t>принятия решения о предоставлении разрешения на условно разрешенный вид использования или об отказе в предоставлении такого разрешения; опубликование указанного решения;</w:t>
      </w:r>
    </w:p>
    <w:p w:rsidR="00BB63E7" w:rsidRPr="00943289" w:rsidRDefault="00BB63E7" w:rsidP="00BB63E7">
      <w:pPr>
        <w:pStyle w:val="a5"/>
        <w:numPr>
          <w:ilvl w:val="1"/>
          <w:numId w:val="1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r w:rsidRPr="00943289">
        <w:t>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BB63E7" w:rsidRPr="00943289" w:rsidRDefault="00BB63E7" w:rsidP="00BB63E7">
      <w:pPr>
        <w:pStyle w:val="a5"/>
        <w:numPr>
          <w:ilvl w:val="1"/>
          <w:numId w:val="1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r w:rsidRPr="00943289"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 проектной документации, выдачи </w:t>
      </w:r>
      <w:r w:rsidRPr="00943289">
        <w:lastRenderedPageBreak/>
        <w:t>рекомендаций о мерах по устранению выявленных нарушений в случаях, предусмотренных Градостроительным кодексом Российской Федерации;</w:t>
      </w:r>
    </w:p>
    <w:p w:rsidR="00BB63E7" w:rsidRPr="00943289" w:rsidRDefault="00BB63E7" w:rsidP="00BB63E7">
      <w:pPr>
        <w:pStyle w:val="a5"/>
        <w:numPr>
          <w:ilvl w:val="1"/>
          <w:numId w:val="1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r w:rsidRPr="00943289">
        <w:t>изъятия земельных участков для муниципальных нужд;</w:t>
      </w:r>
    </w:p>
    <w:p w:rsidR="00BB63E7" w:rsidRPr="00943289" w:rsidRDefault="00BB63E7" w:rsidP="00BB63E7">
      <w:pPr>
        <w:pStyle w:val="a5"/>
        <w:numPr>
          <w:ilvl w:val="1"/>
          <w:numId w:val="1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r w:rsidRPr="00943289">
        <w:t>подготовки проекта решения о развитии застроенных территорий;</w:t>
      </w:r>
    </w:p>
    <w:p w:rsidR="00BB63E7" w:rsidRPr="00943289" w:rsidRDefault="00BB63E7" w:rsidP="00BB63E7">
      <w:pPr>
        <w:pStyle w:val="a5"/>
        <w:numPr>
          <w:ilvl w:val="1"/>
          <w:numId w:val="1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proofErr w:type="gramStart"/>
      <w:r w:rsidRPr="00943289">
        <w:t>проведения публичных слушаний по проектам планов и программ развития поселения, проектам правил землепользования и застройки, проектам планировки территорий и проектам межевания территорий, за исключением случаев, предусмотренных Градостроительным кодексом Российской Федерации, проектам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</w:t>
      </w:r>
      <w:proofErr w:type="gramEnd"/>
      <w:r w:rsidRPr="00943289"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BB63E7" w:rsidRPr="00943289" w:rsidRDefault="00BB63E7" w:rsidP="00BB63E7">
      <w:pPr>
        <w:pStyle w:val="a5"/>
        <w:numPr>
          <w:ilvl w:val="1"/>
          <w:numId w:val="1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proofErr w:type="gramStart"/>
      <w:r w:rsidRPr="00943289">
        <w:t>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943289">
        <w:t xml:space="preserve"> </w:t>
      </w:r>
      <w:proofErr w:type="gramStart"/>
      <w:r w:rsidRPr="00943289"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  <w:proofErr w:type="gramEnd"/>
    </w:p>
    <w:p w:rsidR="00BB63E7" w:rsidRPr="00943289" w:rsidRDefault="00BB63E7" w:rsidP="00BB63E7">
      <w:pPr>
        <w:pStyle w:val="a5"/>
        <w:numPr>
          <w:ilvl w:val="1"/>
          <w:numId w:val="1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r w:rsidRPr="00943289">
        <w:t>принятие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BB63E7" w:rsidRPr="00943289" w:rsidRDefault="00BB63E7" w:rsidP="00BB63E7">
      <w:pPr>
        <w:pStyle w:val="a5"/>
        <w:numPr>
          <w:ilvl w:val="1"/>
          <w:numId w:val="1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r w:rsidRPr="00943289">
        <w:t>осуществление муниципального земельного контроля в границах поселения.</w:t>
      </w:r>
    </w:p>
    <w:p w:rsidR="00E172C2" w:rsidRDefault="00E172C2" w:rsidP="00F155AC">
      <w:pPr>
        <w:tabs>
          <w:tab w:val="num" w:pos="284"/>
        </w:tabs>
        <w:ind w:firstLine="426"/>
        <w:jc w:val="both"/>
        <w:rPr>
          <w:i/>
          <w:sz w:val="18"/>
          <w:szCs w:val="18"/>
          <w:highlight w:val="lightGray"/>
        </w:rPr>
      </w:pPr>
    </w:p>
    <w:p w:rsidR="00237954" w:rsidRDefault="00237954" w:rsidP="00237954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</w:rPr>
      </w:pPr>
      <w:proofErr w:type="gramStart"/>
      <w:r w:rsidRPr="00307336">
        <w:rPr>
          <w:rFonts w:eastAsia="Calibri"/>
        </w:rPr>
        <w:t xml:space="preserve">Полномочия, предусмотренные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 в части исполнения мероприятий муниципальной программы </w:t>
      </w:r>
      <w:r w:rsidR="00E6455E" w:rsidRPr="00E6455E">
        <w:rPr>
          <w:rFonts w:eastAsia="Calibri"/>
        </w:rPr>
        <w:t>«Формирование комфортной городской среды» утвержденной постановлением администрации Кондинского района от 23 ноября 2022 года № 2538 «О муниципальной программе Кондинского района «Формирование комфортной городской среды».</w:t>
      </w:r>
      <w:proofErr w:type="gramEnd"/>
    </w:p>
    <w:p w:rsidR="00CC5762" w:rsidRDefault="00CC5762" w:rsidP="00CC5762">
      <w:pPr>
        <w:pStyle w:val="a5"/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426"/>
        <w:contextualSpacing/>
        <w:jc w:val="both"/>
        <w:rPr>
          <w:rFonts w:eastAsia="Calibri"/>
        </w:rPr>
      </w:pPr>
    </w:p>
    <w:p w:rsidR="00237954" w:rsidRPr="00307336" w:rsidRDefault="00237954" w:rsidP="00237954">
      <w:pPr>
        <w:pStyle w:val="ConsPlusNormal"/>
        <w:widowControl w:val="0"/>
        <w:numPr>
          <w:ilvl w:val="0"/>
          <w:numId w:val="13"/>
        </w:numPr>
        <w:tabs>
          <w:tab w:val="left" w:pos="0"/>
          <w:tab w:val="left" w:pos="851"/>
        </w:tabs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307336">
        <w:rPr>
          <w:rFonts w:eastAsia="Calibri"/>
          <w:sz w:val="24"/>
          <w:szCs w:val="24"/>
          <w:lang w:eastAsia="en-US"/>
        </w:rPr>
        <w:t>Полномочия, предусмотренные пунктом 3 части 1 статьи 17 Федерального закона от 06 октября 2003 года №</w:t>
      </w:r>
      <w:r w:rsidR="00711DDA">
        <w:rPr>
          <w:rFonts w:eastAsia="Calibri"/>
          <w:sz w:val="24"/>
          <w:szCs w:val="24"/>
          <w:lang w:eastAsia="en-US"/>
        </w:rPr>
        <w:t xml:space="preserve"> </w:t>
      </w:r>
      <w:r w:rsidRPr="00307336">
        <w:rPr>
          <w:rFonts w:eastAsia="Calibri"/>
          <w:sz w:val="24"/>
          <w:szCs w:val="24"/>
          <w:lang w:eastAsia="en-US"/>
        </w:rPr>
        <w:t>131-ФЗ «Об общих принципах организации местного самоуправления в Российской Федерации» в части определения поставщиков (подрядчиков, исполнителей) для обеспечения муниципальных нужд администрации поселения и подведомственных учреждений конкурентными способами.</w:t>
      </w:r>
    </w:p>
    <w:p w:rsidR="00237954" w:rsidRPr="00307336" w:rsidRDefault="00237954" w:rsidP="00237954">
      <w:pPr>
        <w:pStyle w:val="ConsPlusNormal"/>
        <w:tabs>
          <w:tab w:val="left" w:pos="0"/>
          <w:tab w:val="left" w:pos="851"/>
        </w:tabs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237954" w:rsidRPr="000403C6" w:rsidRDefault="00237954" w:rsidP="000403C6">
      <w:pPr>
        <w:pStyle w:val="ConsPlusNormal"/>
        <w:widowControl w:val="0"/>
        <w:numPr>
          <w:ilvl w:val="0"/>
          <w:numId w:val="13"/>
        </w:numPr>
        <w:tabs>
          <w:tab w:val="left" w:pos="0"/>
          <w:tab w:val="left" w:pos="851"/>
        </w:tabs>
        <w:ind w:left="0" w:firstLine="426"/>
        <w:jc w:val="both"/>
      </w:pPr>
      <w:r w:rsidRPr="00970F7B">
        <w:rPr>
          <w:rFonts w:eastAsia="Calibri"/>
          <w:sz w:val="24"/>
          <w:szCs w:val="24"/>
          <w:lang w:eastAsia="en-US"/>
        </w:rPr>
        <w:t xml:space="preserve">Полномочия,  предусмотренные статьей 269.2  Бюджетного  кодекса  Российской </w:t>
      </w:r>
      <w:r w:rsidRPr="00970F7B">
        <w:rPr>
          <w:rFonts w:eastAsia="Calibri"/>
          <w:sz w:val="24"/>
          <w:szCs w:val="24"/>
          <w:lang w:eastAsia="en-US"/>
        </w:rPr>
        <w:lastRenderedPageBreak/>
        <w:t>Федерации  от  31   июля  1998  года №  145-ФЗ   в   части  осуществления   внутреннего муниципального финансового контроля.</w:t>
      </w:r>
    </w:p>
    <w:p w:rsidR="000403C6" w:rsidRDefault="000403C6" w:rsidP="000403C6">
      <w:pPr>
        <w:pStyle w:val="ConsPlusNormal"/>
        <w:widowControl w:val="0"/>
        <w:tabs>
          <w:tab w:val="left" w:pos="0"/>
          <w:tab w:val="left" w:pos="851"/>
        </w:tabs>
      </w:pPr>
    </w:p>
    <w:p w:rsidR="00131976" w:rsidRPr="009B6D83" w:rsidRDefault="00704593" w:rsidP="0013197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="00131976" w:rsidRPr="009B6D83">
        <w:rPr>
          <w:rFonts w:eastAsia="Calibri"/>
          <w:lang w:eastAsia="en-US"/>
        </w:rPr>
        <w:t xml:space="preserve">. Полномочия, предусмотренные, пунктом 4.1 части 1 статьи 14 Федерального закона от 06 октября 2003 № 131-ФЗ «Об общих принципах организации местного самоуправления в Российской Федерации» в части осуществления муниципального </w:t>
      </w:r>
      <w:proofErr w:type="gramStart"/>
      <w:r w:rsidR="00131976" w:rsidRPr="009B6D83">
        <w:rPr>
          <w:rFonts w:eastAsia="Calibri"/>
          <w:lang w:eastAsia="en-US"/>
        </w:rPr>
        <w:t>контроля за</w:t>
      </w:r>
      <w:proofErr w:type="gramEnd"/>
      <w:r w:rsidR="00131976" w:rsidRPr="009B6D83">
        <w:rPr>
          <w:rFonts w:eastAsia="Calibri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237954" w:rsidRDefault="00237954" w:rsidP="007305E1">
      <w:pPr>
        <w:jc w:val="center"/>
        <w:rPr>
          <w:b/>
          <w:sz w:val="26"/>
          <w:szCs w:val="26"/>
        </w:rPr>
      </w:pPr>
    </w:p>
    <w:p w:rsidR="00237954" w:rsidRDefault="00237954" w:rsidP="007305E1">
      <w:pPr>
        <w:jc w:val="center"/>
        <w:rPr>
          <w:b/>
          <w:sz w:val="26"/>
          <w:szCs w:val="26"/>
        </w:rPr>
      </w:pPr>
    </w:p>
    <w:sectPr w:rsidR="00237954" w:rsidSect="002B29A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692B"/>
    <w:multiLevelType w:val="hybridMultilevel"/>
    <w:tmpl w:val="B3AED16A"/>
    <w:lvl w:ilvl="0" w:tplc="98FC99C6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AA02CC"/>
    <w:multiLevelType w:val="multilevel"/>
    <w:tmpl w:val="49466494"/>
    <w:lvl w:ilvl="0">
      <w:start w:val="1"/>
      <w:numFmt w:val="decimal"/>
      <w:lvlText w:val="%1."/>
      <w:lvlJc w:val="left"/>
      <w:pPr>
        <w:ind w:left="1101" w:hanging="67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BAA71BF"/>
    <w:multiLevelType w:val="multilevel"/>
    <w:tmpl w:val="0FCA0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0A7638F"/>
    <w:multiLevelType w:val="multilevel"/>
    <w:tmpl w:val="5F2482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24631A"/>
    <w:multiLevelType w:val="hybridMultilevel"/>
    <w:tmpl w:val="165C0C64"/>
    <w:lvl w:ilvl="0" w:tplc="4AD067A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F8C3B26"/>
    <w:multiLevelType w:val="hybridMultilevel"/>
    <w:tmpl w:val="B0D21D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10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736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9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87" w:hanging="2160"/>
      </w:pPr>
      <w:rPr>
        <w:rFonts w:cs="Times New Roman" w:hint="default"/>
      </w:rPr>
    </w:lvl>
  </w:abstractNum>
  <w:abstractNum w:abstractNumId="8">
    <w:nsid w:val="448C65F7"/>
    <w:multiLevelType w:val="multilevel"/>
    <w:tmpl w:val="3AA0789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494939DB"/>
    <w:multiLevelType w:val="hybridMultilevel"/>
    <w:tmpl w:val="1AFC7B82"/>
    <w:lvl w:ilvl="0" w:tplc="BAE44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9F7A66"/>
    <w:multiLevelType w:val="hybridMultilevel"/>
    <w:tmpl w:val="AD8EC8CA"/>
    <w:lvl w:ilvl="0" w:tplc="2312C65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02120F"/>
    <w:multiLevelType w:val="multilevel"/>
    <w:tmpl w:val="003671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>
    <w:nsid w:val="594F66B8"/>
    <w:multiLevelType w:val="hybridMultilevel"/>
    <w:tmpl w:val="A42EEAB4"/>
    <w:lvl w:ilvl="0" w:tplc="BDB69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4972FC7A">
      <w:numFmt w:val="none"/>
      <w:lvlText w:val=""/>
      <w:lvlJc w:val="left"/>
      <w:pPr>
        <w:tabs>
          <w:tab w:val="num" w:pos="360"/>
        </w:tabs>
      </w:pPr>
    </w:lvl>
    <w:lvl w:ilvl="2" w:tplc="647A2B84">
      <w:numFmt w:val="none"/>
      <w:lvlText w:val=""/>
      <w:lvlJc w:val="left"/>
      <w:pPr>
        <w:tabs>
          <w:tab w:val="num" w:pos="360"/>
        </w:tabs>
      </w:pPr>
    </w:lvl>
    <w:lvl w:ilvl="3" w:tplc="BE788CE4">
      <w:numFmt w:val="none"/>
      <w:lvlText w:val=""/>
      <w:lvlJc w:val="left"/>
      <w:pPr>
        <w:tabs>
          <w:tab w:val="num" w:pos="360"/>
        </w:tabs>
      </w:pPr>
    </w:lvl>
    <w:lvl w:ilvl="4" w:tplc="75A6C60A">
      <w:numFmt w:val="none"/>
      <w:lvlText w:val=""/>
      <w:lvlJc w:val="left"/>
      <w:pPr>
        <w:tabs>
          <w:tab w:val="num" w:pos="360"/>
        </w:tabs>
      </w:pPr>
    </w:lvl>
    <w:lvl w:ilvl="5" w:tplc="27228818">
      <w:numFmt w:val="none"/>
      <w:lvlText w:val=""/>
      <w:lvlJc w:val="left"/>
      <w:pPr>
        <w:tabs>
          <w:tab w:val="num" w:pos="360"/>
        </w:tabs>
      </w:pPr>
    </w:lvl>
    <w:lvl w:ilvl="6" w:tplc="A1B2CE7E">
      <w:numFmt w:val="none"/>
      <w:lvlText w:val=""/>
      <w:lvlJc w:val="left"/>
      <w:pPr>
        <w:tabs>
          <w:tab w:val="num" w:pos="360"/>
        </w:tabs>
      </w:pPr>
    </w:lvl>
    <w:lvl w:ilvl="7" w:tplc="3176035A">
      <w:numFmt w:val="none"/>
      <w:lvlText w:val=""/>
      <w:lvlJc w:val="left"/>
      <w:pPr>
        <w:tabs>
          <w:tab w:val="num" w:pos="360"/>
        </w:tabs>
      </w:pPr>
    </w:lvl>
    <w:lvl w:ilvl="8" w:tplc="E2767AD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48458A4"/>
    <w:multiLevelType w:val="hybridMultilevel"/>
    <w:tmpl w:val="A1C0F3CC"/>
    <w:lvl w:ilvl="0" w:tplc="AECEB5E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C41C6A"/>
    <w:multiLevelType w:val="multilevel"/>
    <w:tmpl w:val="9B1E4F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D01"/>
    <w:rsid w:val="000042E1"/>
    <w:rsid w:val="00014785"/>
    <w:rsid w:val="000164B1"/>
    <w:rsid w:val="00017281"/>
    <w:rsid w:val="000268B3"/>
    <w:rsid w:val="0002696C"/>
    <w:rsid w:val="000403C6"/>
    <w:rsid w:val="000430D2"/>
    <w:rsid w:val="00076C5F"/>
    <w:rsid w:val="00083910"/>
    <w:rsid w:val="00096374"/>
    <w:rsid w:val="000A63CF"/>
    <w:rsid w:val="000B015B"/>
    <w:rsid w:val="000B079F"/>
    <w:rsid w:val="000B1376"/>
    <w:rsid w:val="000B3FBB"/>
    <w:rsid w:val="00110434"/>
    <w:rsid w:val="001129A5"/>
    <w:rsid w:val="00114956"/>
    <w:rsid w:val="00124659"/>
    <w:rsid w:val="00131976"/>
    <w:rsid w:val="00152B99"/>
    <w:rsid w:val="00155F10"/>
    <w:rsid w:val="001673BA"/>
    <w:rsid w:val="00196D37"/>
    <w:rsid w:val="001A0462"/>
    <w:rsid w:val="001A3525"/>
    <w:rsid w:val="001D6086"/>
    <w:rsid w:val="001F11F5"/>
    <w:rsid w:val="001F6C69"/>
    <w:rsid w:val="00210A82"/>
    <w:rsid w:val="002232EC"/>
    <w:rsid w:val="00237954"/>
    <w:rsid w:val="00243B2B"/>
    <w:rsid w:val="00257D61"/>
    <w:rsid w:val="0026284E"/>
    <w:rsid w:val="00283D5A"/>
    <w:rsid w:val="00293E23"/>
    <w:rsid w:val="002A35BA"/>
    <w:rsid w:val="002A5D1E"/>
    <w:rsid w:val="002B29A8"/>
    <w:rsid w:val="002C5DE9"/>
    <w:rsid w:val="002D4683"/>
    <w:rsid w:val="0033068C"/>
    <w:rsid w:val="0033425C"/>
    <w:rsid w:val="00366E0E"/>
    <w:rsid w:val="00371845"/>
    <w:rsid w:val="003766AF"/>
    <w:rsid w:val="003846BD"/>
    <w:rsid w:val="003918D3"/>
    <w:rsid w:val="00395F29"/>
    <w:rsid w:val="003A2744"/>
    <w:rsid w:val="003E14F1"/>
    <w:rsid w:val="003F074A"/>
    <w:rsid w:val="00410A69"/>
    <w:rsid w:val="0041298E"/>
    <w:rsid w:val="00423E05"/>
    <w:rsid w:val="00427D22"/>
    <w:rsid w:val="0043425E"/>
    <w:rsid w:val="00434496"/>
    <w:rsid w:val="00441D94"/>
    <w:rsid w:val="00450EE4"/>
    <w:rsid w:val="00462BE8"/>
    <w:rsid w:val="004932B3"/>
    <w:rsid w:val="004A4230"/>
    <w:rsid w:val="004D73F4"/>
    <w:rsid w:val="004D75E8"/>
    <w:rsid w:val="00501F0C"/>
    <w:rsid w:val="00520290"/>
    <w:rsid w:val="005336CF"/>
    <w:rsid w:val="005348E6"/>
    <w:rsid w:val="00542971"/>
    <w:rsid w:val="00557C94"/>
    <w:rsid w:val="00576BFB"/>
    <w:rsid w:val="005850E4"/>
    <w:rsid w:val="005B53A5"/>
    <w:rsid w:val="005C3401"/>
    <w:rsid w:val="005D0521"/>
    <w:rsid w:val="005F3FCC"/>
    <w:rsid w:val="0060500B"/>
    <w:rsid w:val="00615ED3"/>
    <w:rsid w:val="0063072C"/>
    <w:rsid w:val="006703C9"/>
    <w:rsid w:val="00686DD1"/>
    <w:rsid w:val="006871D0"/>
    <w:rsid w:val="006A2DD7"/>
    <w:rsid w:val="006C4C41"/>
    <w:rsid w:val="00704593"/>
    <w:rsid w:val="00707F2D"/>
    <w:rsid w:val="00711DDA"/>
    <w:rsid w:val="007305E1"/>
    <w:rsid w:val="00745512"/>
    <w:rsid w:val="007539C7"/>
    <w:rsid w:val="00791A27"/>
    <w:rsid w:val="007A1E34"/>
    <w:rsid w:val="007F063B"/>
    <w:rsid w:val="007F799E"/>
    <w:rsid w:val="00824B20"/>
    <w:rsid w:val="008250CC"/>
    <w:rsid w:val="00830CFA"/>
    <w:rsid w:val="008516EB"/>
    <w:rsid w:val="0086344C"/>
    <w:rsid w:val="00895640"/>
    <w:rsid w:val="008A64CF"/>
    <w:rsid w:val="008B4539"/>
    <w:rsid w:val="008C3413"/>
    <w:rsid w:val="008D4D56"/>
    <w:rsid w:val="00915599"/>
    <w:rsid w:val="00917C5C"/>
    <w:rsid w:val="009216FF"/>
    <w:rsid w:val="009324BA"/>
    <w:rsid w:val="00947887"/>
    <w:rsid w:val="0095246E"/>
    <w:rsid w:val="0097228C"/>
    <w:rsid w:val="009A4C86"/>
    <w:rsid w:val="009A7D46"/>
    <w:rsid w:val="009B6D83"/>
    <w:rsid w:val="009D5996"/>
    <w:rsid w:val="009E1F4E"/>
    <w:rsid w:val="00A40107"/>
    <w:rsid w:val="00A41F6A"/>
    <w:rsid w:val="00A47467"/>
    <w:rsid w:val="00A60E53"/>
    <w:rsid w:val="00A847FB"/>
    <w:rsid w:val="00A974FA"/>
    <w:rsid w:val="00AA48A0"/>
    <w:rsid w:val="00AA584F"/>
    <w:rsid w:val="00AB58BE"/>
    <w:rsid w:val="00AC1010"/>
    <w:rsid w:val="00AD292C"/>
    <w:rsid w:val="00AE38AD"/>
    <w:rsid w:val="00AE5A6B"/>
    <w:rsid w:val="00AF31A5"/>
    <w:rsid w:val="00B016B4"/>
    <w:rsid w:val="00B02638"/>
    <w:rsid w:val="00B36C78"/>
    <w:rsid w:val="00B53D5A"/>
    <w:rsid w:val="00B65FF6"/>
    <w:rsid w:val="00B67D9E"/>
    <w:rsid w:val="00B860FB"/>
    <w:rsid w:val="00BA79A5"/>
    <w:rsid w:val="00BB63E7"/>
    <w:rsid w:val="00BD3E31"/>
    <w:rsid w:val="00BE0812"/>
    <w:rsid w:val="00BF46E4"/>
    <w:rsid w:val="00C018E0"/>
    <w:rsid w:val="00C02E7D"/>
    <w:rsid w:val="00C056E5"/>
    <w:rsid w:val="00C17A8E"/>
    <w:rsid w:val="00C209F7"/>
    <w:rsid w:val="00C2196C"/>
    <w:rsid w:val="00C41A35"/>
    <w:rsid w:val="00C44ECE"/>
    <w:rsid w:val="00C66078"/>
    <w:rsid w:val="00C72199"/>
    <w:rsid w:val="00C72D8A"/>
    <w:rsid w:val="00C74B52"/>
    <w:rsid w:val="00C814E9"/>
    <w:rsid w:val="00C92EB9"/>
    <w:rsid w:val="00C96963"/>
    <w:rsid w:val="00CA1B0F"/>
    <w:rsid w:val="00CB1B6C"/>
    <w:rsid w:val="00CB2C56"/>
    <w:rsid w:val="00CB67C5"/>
    <w:rsid w:val="00CC1D01"/>
    <w:rsid w:val="00CC5762"/>
    <w:rsid w:val="00CE6E99"/>
    <w:rsid w:val="00D10232"/>
    <w:rsid w:val="00D17512"/>
    <w:rsid w:val="00D737C4"/>
    <w:rsid w:val="00D835B1"/>
    <w:rsid w:val="00DA3824"/>
    <w:rsid w:val="00DA3F3E"/>
    <w:rsid w:val="00DB2C76"/>
    <w:rsid w:val="00DC004C"/>
    <w:rsid w:val="00DF3871"/>
    <w:rsid w:val="00E14727"/>
    <w:rsid w:val="00E14F9A"/>
    <w:rsid w:val="00E172C2"/>
    <w:rsid w:val="00E23E23"/>
    <w:rsid w:val="00E26EB8"/>
    <w:rsid w:val="00E3063A"/>
    <w:rsid w:val="00E409DA"/>
    <w:rsid w:val="00E502DD"/>
    <w:rsid w:val="00E6455E"/>
    <w:rsid w:val="00E660BB"/>
    <w:rsid w:val="00E7358B"/>
    <w:rsid w:val="00E83499"/>
    <w:rsid w:val="00E957A9"/>
    <w:rsid w:val="00EB1BF0"/>
    <w:rsid w:val="00EC5A7C"/>
    <w:rsid w:val="00ED0642"/>
    <w:rsid w:val="00ED0A57"/>
    <w:rsid w:val="00ED6811"/>
    <w:rsid w:val="00EE22D5"/>
    <w:rsid w:val="00F0420E"/>
    <w:rsid w:val="00F0570F"/>
    <w:rsid w:val="00F10245"/>
    <w:rsid w:val="00F155AC"/>
    <w:rsid w:val="00F2221A"/>
    <w:rsid w:val="00F40F43"/>
    <w:rsid w:val="00F46CD6"/>
    <w:rsid w:val="00F92B52"/>
    <w:rsid w:val="00FA12A4"/>
    <w:rsid w:val="00FA70B8"/>
    <w:rsid w:val="00FC6FE3"/>
    <w:rsid w:val="00FD0350"/>
    <w:rsid w:val="00FD3752"/>
    <w:rsid w:val="00FD615B"/>
    <w:rsid w:val="00FE393F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042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C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E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17C5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423E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Абзац списка1"/>
    <w:basedOn w:val="a"/>
    <w:uiPriority w:val="99"/>
    <w:rsid w:val="008B453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4">
    <w:name w:val="Hyperlink"/>
    <w:uiPriority w:val="99"/>
    <w:semiHidden/>
    <w:unhideWhenUsed/>
    <w:rsid w:val="00ED06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1BF0"/>
    <w:pPr>
      <w:ind w:left="708"/>
    </w:pPr>
  </w:style>
  <w:style w:type="paragraph" w:customStyle="1" w:styleId="ConsPlusNormal">
    <w:name w:val="ConsPlusNormal"/>
    <w:rsid w:val="00AA48A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17C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917C5C"/>
    <w:rPr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7305E1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22">
    <w:name w:val="Font Style22"/>
    <w:uiPriority w:val="99"/>
    <w:rsid w:val="007305E1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686DD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50510.ADM\AppData\Local\Temp\&#1059;&#1046;&#1050;&#1061;%20&#1055;&#1088;&#1080;&#1083;&#1086;&#1078;&#1077;&#1085;&#1080;&#1077;%20&#1082;%20&#1087;&#1080;&#1089;&#1100;&#1084;&#1091;%20&#1041;&#1077;&#1082;&#1082;&#1077;&#1088;%20&#1040;.&#1040;..rtf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15126.101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050510.ADM\AppData\Local\Temp\&#1059;&#1046;&#1050;&#1061;%20&#1055;&#1088;&#1080;&#1083;&#1086;&#1078;&#1077;&#1085;&#1080;&#1077;%20&#1082;%20&#1087;&#1080;&#1089;&#1100;&#1084;&#1091;%20&#1041;&#1077;&#1082;&#1082;&#1077;&#1088;%20&#1040;.&#1040;..rt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664D8F6983F61919825234935C4D21A84A7B40464496DFBA539664BA864A47164D57E464gB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65A4-A883-4D0F-810E-EF063ADC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/>
  <LinksUpToDate>false</LinksUpToDate>
  <CharactersWithSpaces>18928</CharactersWithSpaces>
  <SharedDoc>false</SharedDoc>
  <HLinks>
    <vt:vector size="24" baseType="variant">
      <vt:variant>
        <vt:i4>1245268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consultantplus://offline/ref=37664D8F6983F61919825234935C4D21A84A7B40464496DFBA539664BA864A47164D57E464gBF4I</vt:lpwstr>
      </vt:variant>
      <vt:variant>
        <vt:lpwstr/>
      </vt:variant>
      <vt:variant>
        <vt:i4>4916307</vt:i4>
      </vt:variant>
      <vt:variant>
        <vt:i4>6</vt:i4>
      </vt:variant>
      <vt:variant>
        <vt:i4>0</vt:i4>
      </vt:variant>
      <vt:variant>
        <vt:i4>5</vt:i4>
      </vt:variant>
      <vt:variant>
        <vt:lpwstr>C:\Users\050510.ADM\AppData\Local\Temp\УЖКХ Приложение к письму Беккер А.А..rtf</vt:lpwstr>
      </vt:variant>
      <vt:variant>
        <vt:lpwstr>sub_75</vt:lpwstr>
      </vt:variant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garantf1://70115126.10110/</vt:lpwstr>
      </vt:variant>
      <vt:variant>
        <vt:lpwstr/>
      </vt:variant>
      <vt:variant>
        <vt:i4>7930983</vt:i4>
      </vt:variant>
      <vt:variant>
        <vt:i4>0</vt:i4>
      </vt:variant>
      <vt:variant>
        <vt:i4>0</vt:i4>
      </vt:variant>
      <vt:variant>
        <vt:i4>5</vt:i4>
      </vt:variant>
      <vt:variant>
        <vt:lpwstr>C:\Users\050510.ADM\AppData\Local\Temp\УЖКХ Приложение к письму Беккер А.А..rtf</vt:lpwstr>
      </vt:variant>
      <vt:variant>
        <vt:lpwstr>sub_2017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DUMA</dc:creator>
  <cp:lastModifiedBy>Самара Татьяна Леонидовна</cp:lastModifiedBy>
  <cp:revision>2</cp:revision>
  <cp:lastPrinted>2021-09-23T04:27:00Z</cp:lastPrinted>
  <dcterms:created xsi:type="dcterms:W3CDTF">2024-08-29T11:18:00Z</dcterms:created>
  <dcterms:modified xsi:type="dcterms:W3CDTF">2024-08-29T11:18:00Z</dcterms:modified>
</cp:coreProperties>
</file>