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E72990" w:rsidRPr="00E72990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72990" w:rsidRDefault="00D865CE" w:rsidP="000F5EDE">
            <w:pPr>
              <w:rPr>
                <w:color w:val="000000" w:themeColor="text1"/>
                <w:sz w:val="28"/>
                <w:szCs w:val="28"/>
              </w:rPr>
            </w:pPr>
            <w:r w:rsidRPr="00E72990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0F5EDE">
              <w:rPr>
                <w:color w:val="000000" w:themeColor="text1"/>
                <w:sz w:val="28"/>
                <w:szCs w:val="28"/>
              </w:rPr>
              <w:t>30</w:t>
            </w:r>
            <w:r w:rsidR="009E4246">
              <w:rPr>
                <w:color w:val="000000" w:themeColor="text1"/>
                <w:sz w:val="28"/>
                <w:szCs w:val="28"/>
              </w:rPr>
              <w:t xml:space="preserve"> </w:t>
            </w:r>
            <w:r w:rsidR="002709B3">
              <w:rPr>
                <w:color w:val="000000" w:themeColor="text1"/>
                <w:sz w:val="28"/>
                <w:szCs w:val="28"/>
              </w:rPr>
              <w:t>сентября</w:t>
            </w:r>
            <w:r w:rsidR="00B253BC">
              <w:rPr>
                <w:color w:val="000000" w:themeColor="text1"/>
                <w:sz w:val="28"/>
                <w:szCs w:val="28"/>
              </w:rPr>
              <w:t xml:space="preserve"> </w:t>
            </w:r>
            <w:r w:rsidR="00C306BE" w:rsidRPr="00E72990">
              <w:rPr>
                <w:color w:val="000000" w:themeColor="text1"/>
                <w:sz w:val="28"/>
                <w:szCs w:val="28"/>
              </w:rPr>
              <w:t>202</w:t>
            </w:r>
            <w:r w:rsidR="00343503" w:rsidRPr="00E72990">
              <w:rPr>
                <w:color w:val="000000" w:themeColor="text1"/>
                <w:sz w:val="28"/>
                <w:szCs w:val="28"/>
              </w:rPr>
              <w:t>4</w:t>
            </w:r>
            <w:r w:rsidR="00387035" w:rsidRPr="00E72990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72990" w:rsidRDefault="00387035" w:rsidP="007100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72990" w:rsidRDefault="00387035" w:rsidP="007100B6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72990" w:rsidRDefault="005F085B" w:rsidP="002709B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E72990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0F5EDE">
              <w:rPr>
                <w:color w:val="000000" w:themeColor="text1"/>
                <w:sz w:val="28"/>
                <w:szCs w:val="28"/>
              </w:rPr>
              <w:t>164</w:t>
            </w:r>
            <w:r w:rsidR="00387035" w:rsidRPr="00E72990">
              <w:rPr>
                <w:color w:val="000000" w:themeColor="text1"/>
                <w:sz w:val="28"/>
                <w:szCs w:val="28"/>
              </w:rPr>
              <w:t>-п</w:t>
            </w:r>
          </w:p>
        </w:tc>
      </w:tr>
      <w:tr w:rsidR="00387035" w:rsidRPr="00AD223D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D223D" w:rsidRDefault="00387035" w:rsidP="007100B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D223D" w:rsidRDefault="00387035" w:rsidP="007100B6">
            <w:pPr>
              <w:jc w:val="center"/>
              <w:rPr>
                <w:sz w:val="26"/>
                <w:szCs w:val="26"/>
              </w:rPr>
            </w:pPr>
            <w:r w:rsidRPr="00AD223D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AD223D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AD223D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AD223D" w:rsidTr="00CB774B">
        <w:tc>
          <w:tcPr>
            <w:tcW w:w="6062" w:type="dxa"/>
          </w:tcPr>
          <w:p w:rsidR="000F5EDE" w:rsidRPr="00045D8A" w:rsidRDefault="000F5EDE" w:rsidP="000F5ED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5D8A">
              <w:rPr>
                <w:sz w:val="26"/>
                <w:szCs w:val="26"/>
              </w:rPr>
              <w:t>О мерах по обеспечению исполнения бюджета</w:t>
            </w:r>
          </w:p>
          <w:p w:rsidR="00387035" w:rsidRPr="00AD223D" w:rsidRDefault="000F5EDE" w:rsidP="000F5ED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5D8A">
              <w:rPr>
                <w:sz w:val="26"/>
                <w:szCs w:val="26"/>
              </w:rPr>
              <w:t>городского поселения Междуреченский</w:t>
            </w:r>
          </w:p>
        </w:tc>
      </w:tr>
    </w:tbl>
    <w:p w:rsidR="000F5EDE" w:rsidRDefault="000F5EDE" w:rsidP="000F5EDE">
      <w:pPr>
        <w:pStyle w:val="ab"/>
        <w:spacing w:after="0"/>
        <w:ind w:firstLine="709"/>
        <w:jc w:val="both"/>
        <w:rPr>
          <w:sz w:val="26"/>
          <w:szCs w:val="26"/>
        </w:rPr>
      </w:pPr>
    </w:p>
    <w:p w:rsidR="000F5EDE" w:rsidRPr="000A1FEF" w:rsidRDefault="000F5EDE" w:rsidP="000F5EDE">
      <w:pPr>
        <w:pStyle w:val="ab"/>
        <w:spacing w:after="0"/>
        <w:ind w:firstLine="709"/>
        <w:jc w:val="both"/>
        <w:rPr>
          <w:b/>
          <w:sz w:val="26"/>
          <w:szCs w:val="26"/>
        </w:rPr>
      </w:pPr>
      <w:r w:rsidRPr="00045D8A">
        <w:rPr>
          <w:sz w:val="26"/>
          <w:szCs w:val="26"/>
        </w:rPr>
        <w:t>В соответствии со статьей 215.1 Бюджетного кодекса Российской Федерации, постановлением Правительства Ханты</w:t>
      </w:r>
      <w:r w:rsidR="00CE6C1F">
        <w:rPr>
          <w:sz w:val="26"/>
          <w:szCs w:val="26"/>
        </w:rPr>
        <w:t xml:space="preserve">-Мансийского автономного округа </w:t>
      </w:r>
      <w:r w:rsidRPr="00045D8A">
        <w:rPr>
          <w:sz w:val="26"/>
          <w:szCs w:val="26"/>
        </w:rPr>
        <w:t xml:space="preserve">– Югры </w:t>
      </w:r>
      <w:r>
        <w:rPr>
          <w:sz w:val="26"/>
          <w:szCs w:val="26"/>
        </w:rPr>
        <w:t xml:space="preserve">                  </w:t>
      </w:r>
      <w:r w:rsidRPr="00045D8A">
        <w:rPr>
          <w:sz w:val="26"/>
          <w:szCs w:val="26"/>
        </w:rPr>
        <w:t>от 28 декабря 2023 года № 670-п «О мерах по обеспечению исполнения бюджета Ханты-Мансийского автономного округа</w:t>
      </w:r>
      <w:r w:rsidR="00CE6C1F">
        <w:rPr>
          <w:sz w:val="26"/>
          <w:szCs w:val="26"/>
        </w:rPr>
        <w:t xml:space="preserve"> </w:t>
      </w:r>
      <w:r w:rsidRPr="00045D8A">
        <w:rPr>
          <w:sz w:val="26"/>
          <w:szCs w:val="26"/>
        </w:rPr>
        <w:t>– Югры», постановлением администрации Кондинского района от 31 января 2024 года № 112 «О мерах по обеспечению исполнения бюджета Кондинского района»</w:t>
      </w:r>
      <w:r w:rsidR="000A1FEF">
        <w:rPr>
          <w:sz w:val="26"/>
          <w:szCs w:val="26"/>
        </w:rPr>
        <w:t>,</w:t>
      </w:r>
      <w:r w:rsidRPr="00045D8A">
        <w:rPr>
          <w:sz w:val="26"/>
          <w:szCs w:val="26"/>
        </w:rPr>
        <w:t xml:space="preserve"> </w:t>
      </w:r>
      <w:r w:rsidR="000A1FEF" w:rsidRPr="000A1FEF">
        <w:rPr>
          <w:b/>
          <w:sz w:val="26"/>
          <w:szCs w:val="26"/>
        </w:rPr>
        <w:t>администрация городского поселения Междуреченский постановляет:</w:t>
      </w:r>
    </w:p>
    <w:p w:rsidR="000F5EDE" w:rsidRPr="00045D8A" w:rsidRDefault="000F5EDE" w:rsidP="000F5EDE">
      <w:pPr>
        <w:pStyle w:val="ab"/>
        <w:spacing w:after="0"/>
        <w:ind w:firstLine="709"/>
        <w:jc w:val="both"/>
        <w:rPr>
          <w:b/>
          <w:sz w:val="26"/>
          <w:szCs w:val="26"/>
        </w:rPr>
      </w:pPr>
      <w:r w:rsidRPr="00045D8A">
        <w:rPr>
          <w:sz w:val="26"/>
          <w:szCs w:val="26"/>
        </w:rPr>
        <w:t>1. Утвердить Положение о мерах по обеспечению исполнения бюджета городского поселения Междуреченский (приложение 1).</w:t>
      </w:r>
    </w:p>
    <w:p w:rsidR="000F5EDE" w:rsidRPr="00045D8A" w:rsidRDefault="000F5EDE" w:rsidP="000F5EDE">
      <w:pPr>
        <w:pStyle w:val="ab"/>
        <w:spacing w:after="0"/>
        <w:ind w:firstLine="708"/>
        <w:jc w:val="both"/>
        <w:rPr>
          <w:b/>
          <w:sz w:val="26"/>
          <w:szCs w:val="26"/>
        </w:rPr>
      </w:pPr>
      <w:r w:rsidRPr="00045D8A">
        <w:rPr>
          <w:sz w:val="26"/>
          <w:szCs w:val="26"/>
        </w:rPr>
        <w:t xml:space="preserve">2. Утвердить план мероприятий по росту доходов, оптимизации расходов бюджета и сокращению муниципального долга муниципального образования городское поселение Междуреченский на 2024 год и на плановый период </w:t>
      </w:r>
      <w:r w:rsidR="00CE6C1F">
        <w:rPr>
          <w:sz w:val="26"/>
          <w:szCs w:val="26"/>
        </w:rPr>
        <w:t xml:space="preserve">                           </w:t>
      </w:r>
      <w:r w:rsidRPr="00045D8A">
        <w:rPr>
          <w:sz w:val="26"/>
          <w:szCs w:val="26"/>
        </w:rPr>
        <w:t>2025 и 2026 годов (приложение 2).</w:t>
      </w:r>
    </w:p>
    <w:p w:rsidR="000F5EDE" w:rsidRPr="00045D8A" w:rsidRDefault="000F5EDE" w:rsidP="000F5EDE">
      <w:pPr>
        <w:pStyle w:val="ab"/>
        <w:spacing w:after="0"/>
        <w:ind w:firstLine="708"/>
        <w:jc w:val="both"/>
        <w:rPr>
          <w:b/>
          <w:sz w:val="26"/>
          <w:szCs w:val="26"/>
        </w:rPr>
      </w:pPr>
      <w:r w:rsidRPr="00045D8A">
        <w:rPr>
          <w:sz w:val="26"/>
          <w:szCs w:val="26"/>
        </w:rPr>
        <w:t xml:space="preserve">3. Администрации городского поселения Междуреченский ежеквартально, </w:t>
      </w:r>
      <w:r w:rsidR="00CE6C1F">
        <w:rPr>
          <w:sz w:val="26"/>
          <w:szCs w:val="26"/>
        </w:rPr>
        <w:t xml:space="preserve">                 </w:t>
      </w:r>
      <w:r w:rsidRPr="00045D8A">
        <w:rPr>
          <w:sz w:val="26"/>
          <w:szCs w:val="26"/>
        </w:rPr>
        <w:t xml:space="preserve">в сроки и по форме, установленные </w:t>
      </w:r>
      <w:r w:rsidR="000A1FEF">
        <w:rPr>
          <w:sz w:val="26"/>
          <w:szCs w:val="26"/>
        </w:rPr>
        <w:t>к</w:t>
      </w:r>
      <w:r w:rsidRPr="00045D8A">
        <w:rPr>
          <w:sz w:val="26"/>
          <w:szCs w:val="26"/>
        </w:rPr>
        <w:t xml:space="preserve">омитетом по финансам и налоговой политике администрации Кондинского района (далее </w:t>
      </w:r>
      <w:r w:rsidR="00CE6C1F">
        <w:rPr>
          <w:sz w:val="26"/>
          <w:szCs w:val="26"/>
        </w:rPr>
        <w:t xml:space="preserve">- </w:t>
      </w:r>
      <w:r w:rsidRPr="00045D8A">
        <w:rPr>
          <w:sz w:val="26"/>
          <w:szCs w:val="26"/>
        </w:rPr>
        <w:t xml:space="preserve">Комитет по финансам) представлять в Комитет по финансам информацию о выполнении плана мероприятий по росту доходов, оптимизации расходов бюджета и сокращению муниципального долга муниципального образования городское поселение Междуреченский на 2024 год </w:t>
      </w:r>
      <w:r w:rsidR="00CE6C1F">
        <w:rPr>
          <w:sz w:val="26"/>
          <w:szCs w:val="26"/>
        </w:rPr>
        <w:t xml:space="preserve">                          </w:t>
      </w:r>
      <w:r w:rsidRPr="00045D8A">
        <w:rPr>
          <w:sz w:val="26"/>
          <w:szCs w:val="26"/>
        </w:rPr>
        <w:t>и на плановый период 2025 и 2026 годов.</w:t>
      </w:r>
    </w:p>
    <w:p w:rsidR="000F5EDE" w:rsidRPr="00045D8A" w:rsidRDefault="000F5EDE" w:rsidP="000F5EDE">
      <w:pPr>
        <w:pStyle w:val="ab"/>
        <w:spacing w:after="0"/>
        <w:ind w:firstLine="708"/>
        <w:jc w:val="both"/>
        <w:rPr>
          <w:b/>
          <w:sz w:val="26"/>
          <w:szCs w:val="26"/>
        </w:rPr>
      </w:pPr>
      <w:r w:rsidRPr="00045D8A">
        <w:rPr>
          <w:sz w:val="26"/>
          <w:szCs w:val="26"/>
        </w:rPr>
        <w:t>4. Постановление подлежит применению при исполнении бюджета городского поселения Междуреченский начиная с бюджета городского поселения Междуреченский на 2024 год и на плановый период 2025 и 2026 го</w:t>
      </w:r>
      <w:bookmarkStart w:id="0" w:name="_GoBack"/>
      <w:bookmarkEnd w:id="0"/>
      <w:r w:rsidRPr="00045D8A">
        <w:rPr>
          <w:sz w:val="26"/>
          <w:szCs w:val="26"/>
        </w:rPr>
        <w:t>дов.</w:t>
      </w:r>
    </w:p>
    <w:p w:rsidR="000F5EDE" w:rsidRPr="00045D8A" w:rsidRDefault="000F5EDE" w:rsidP="000F5EDE">
      <w:pPr>
        <w:pStyle w:val="ab"/>
        <w:spacing w:after="0"/>
        <w:ind w:firstLine="708"/>
        <w:jc w:val="both"/>
        <w:rPr>
          <w:b/>
          <w:sz w:val="26"/>
          <w:szCs w:val="26"/>
        </w:rPr>
      </w:pPr>
      <w:r w:rsidRPr="00045D8A">
        <w:rPr>
          <w:sz w:val="26"/>
          <w:szCs w:val="26"/>
        </w:rPr>
        <w:t>5. Признать утратившим силу постановление администрации городского поселения Междуреченский от 29 декабря 2023 года № 316-п «О мерах по реализации решения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годов».</w:t>
      </w:r>
    </w:p>
    <w:p w:rsidR="000F5EDE" w:rsidRPr="00045D8A" w:rsidRDefault="000F5EDE" w:rsidP="000F5E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5D8A">
        <w:rPr>
          <w:sz w:val="26"/>
          <w:szCs w:val="26"/>
        </w:rPr>
        <w:t>6. Постановление вступает в силу после его подписания.</w:t>
      </w:r>
    </w:p>
    <w:p w:rsidR="007173FD" w:rsidRDefault="007173FD" w:rsidP="000F5EDE">
      <w:pPr>
        <w:jc w:val="both"/>
        <w:rPr>
          <w:color w:val="000000"/>
          <w:szCs w:val="28"/>
        </w:rPr>
      </w:pPr>
    </w:p>
    <w:p w:rsidR="002C376C" w:rsidRDefault="002C376C" w:rsidP="000F5EDE">
      <w:pPr>
        <w:jc w:val="both"/>
        <w:rPr>
          <w:color w:val="00000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2C376C" w:rsidRPr="00712233" w:rsidTr="00D10A34">
        <w:tc>
          <w:tcPr>
            <w:tcW w:w="4492" w:type="dxa"/>
          </w:tcPr>
          <w:p w:rsidR="002C376C" w:rsidRPr="002C376C" w:rsidRDefault="002C376C" w:rsidP="00D10A34">
            <w:pPr>
              <w:jc w:val="both"/>
              <w:rPr>
                <w:sz w:val="26"/>
                <w:szCs w:val="26"/>
              </w:rPr>
            </w:pPr>
            <w:r w:rsidRPr="002C376C">
              <w:rPr>
                <w:sz w:val="26"/>
                <w:szCs w:val="26"/>
              </w:rPr>
              <w:t xml:space="preserve">Исполняющий обязанности </w:t>
            </w:r>
          </w:p>
          <w:p w:rsidR="002C376C" w:rsidRPr="002C376C" w:rsidRDefault="002C376C" w:rsidP="00D10A34">
            <w:pPr>
              <w:rPr>
                <w:color w:val="000000"/>
                <w:sz w:val="26"/>
                <w:szCs w:val="26"/>
              </w:rPr>
            </w:pPr>
            <w:r w:rsidRPr="002C376C">
              <w:rPr>
                <w:sz w:val="26"/>
                <w:szCs w:val="26"/>
              </w:rPr>
              <w:t>главы городского поселения Междуреченский</w:t>
            </w:r>
          </w:p>
        </w:tc>
        <w:tc>
          <w:tcPr>
            <w:tcW w:w="1736" w:type="dxa"/>
          </w:tcPr>
          <w:p w:rsidR="002C376C" w:rsidRPr="002C376C" w:rsidRDefault="002C376C" w:rsidP="00D10A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2C376C" w:rsidRPr="002C376C" w:rsidRDefault="002C376C" w:rsidP="00D10A34">
            <w:pPr>
              <w:ind w:left="2327"/>
              <w:jc w:val="right"/>
              <w:rPr>
                <w:sz w:val="26"/>
                <w:szCs w:val="26"/>
              </w:rPr>
            </w:pPr>
          </w:p>
          <w:p w:rsidR="002C376C" w:rsidRPr="002C376C" w:rsidRDefault="002C376C" w:rsidP="00D10A34">
            <w:pPr>
              <w:ind w:left="1335"/>
              <w:jc w:val="right"/>
              <w:rPr>
                <w:sz w:val="26"/>
                <w:szCs w:val="26"/>
              </w:rPr>
            </w:pPr>
          </w:p>
          <w:p w:rsidR="002C376C" w:rsidRPr="002C376C" w:rsidRDefault="002C376C" w:rsidP="00D10A34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2C376C">
              <w:rPr>
                <w:sz w:val="26"/>
                <w:szCs w:val="26"/>
              </w:rPr>
              <w:t>Н.П.Копысов</w:t>
            </w:r>
          </w:p>
        </w:tc>
      </w:tr>
    </w:tbl>
    <w:p w:rsidR="002C376C" w:rsidRPr="002C376C" w:rsidRDefault="002C376C" w:rsidP="000F5EDE">
      <w:pPr>
        <w:jc w:val="both"/>
        <w:rPr>
          <w:color w:val="000000"/>
          <w:sz w:val="10"/>
          <w:szCs w:val="10"/>
        </w:rPr>
      </w:pPr>
    </w:p>
    <w:p w:rsidR="004C52BE" w:rsidRDefault="0089158B" w:rsidP="004C52B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C52BE">
        <w:rPr>
          <w:color w:val="000000"/>
          <w:sz w:val="16"/>
          <w:szCs w:val="16"/>
        </w:rPr>
        <w:t>/Ба</w:t>
      </w:r>
      <w:r w:rsidR="00343503">
        <w:rPr>
          <w:color w:val="000000"/>
          <w:sz w:val="16"/>
          <w:szCs w:val="16"/>
        </w:rPr>
        <w:t>нк документов/Постановления 2024</w:t>
      </w:r>
    </w:p>
    <w:p w:rsidR="00E70CB7" w:rsidRPr="001D4512" w:rsidRDefault="00E70CB7" w:rsidP="00E70CB7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Приложение </w:t>
      </w:r>
      <w:r w:rsidR="00C62AC6">
        <w:t xml:space="preserve">1 </w:t>
      </w:r>
      <w:r w:rsidRPr="001D4512">
        <w:t xml:space="preserve">к постановлению </w:t>
      </w:r>
    </w:p>
    <w:p w:rsidR="00E70CB7" w:rsidRPr="001D4512" w:rsidRDefault="00E70CB7" w:rsidP="00E70CB7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администрации городского</w:t>
      </w:r>
    </w:p>
    <w:p w:rsidR="00E70CB7" w:rsidRPr="001D4512" w:rsidRDefault="00E70CB7" w:rsidP="00E70CB7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поселения Междуреченский</w:t>
      </w:r>
    </w:p>
    <w:p w:rsidR="00E70CB7" w:rsidRPr="001D4512" w:rsidRDefault="00E70CB7" w:rsidP="00E70CB7">
      <w:pPr>
        <w:ind w:left="4962"/>
      </w:pPr>
      <w:r>
        <w:t xml:space="preserve">от </w:t>
      </w:r>
      <w:r w:rsidR="00CE6C1F">
        <w:t>30</w:t>
      </w:r>
      <w:r>
        <w:t>.0</w:t>
      </w:r>
      <w:r w:rsidR="002709B3">
        <w:t>9</w:t>
      </w:r>
      <w:r>
        <w:t xml:space="preserve">.2024 № </w:t>
      </w:r>
      <w:r w:rsidR="00CE6C1F">
        <w:t>164</w:t>
      </w:r>
      <w:r w:rsidRPr="001D4512">
        <w:t>-п</w:t>
      </w:r>
    </w:p>
    <w:p w:rsidR="00E70CB7" w:rsidRDefault="00E70CB7" w:rsidP="004C52BE">
      <w:pPr>
        <w:rPr>
          <w:color w:val="000000"/>
        </w:rPr>
      </w:pPr>
    </w:p>
    <w:p w:rsidR="00CE6C1F" w:rsidRPr="00690534" w:rsidRDefault="00CE6C1F" w:rsidP="00CE6C1F">
      <w:pPr>
        <w:pStyle w:val="ab"/>
        <w:spacing w:after="0"/>
        <w:jc w:val="center"/>
        <w:rPr>
          <w:b/>
          <w:sz w:val="26"/>
          <w:szCs w:val="26"/>
        </w:rPr>
      </w:pPr>
      <w:r w:rsidRPr="00690534">
        <w:rPr>
          <w:sz w:val="26"/>
          <w:szCs w:val="26"/>
        </w:rPr>
        <w:t>Положение</w:t>
      </w:r>
    </w:p>
    <w:p w:rsidR="00CE6C1F" w:rsidRPr="00690534" w:rsidRDefault="00CE6C1F" w:rsidP="00CE6C1F">
      <w:pPr>
        <w:pStyle w:val="ab"/>
        <w:spacing w:after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>о</w:t>
      </w:r>
      <w:r w:rsidRPr="00690534">
        <w:rPr>
          <w:sz w:val="26"/>
          <w:szCs w:val="26"/>
        </w:rPr>
        <w:t xml:space="preserve"> мерах по обеспечению исполнения бюджета</w:t>
      </w:r>
    </w:p>
    <w:p w:rsidR="00CE6C1F" w:rsidRPr="00690534" w:rsidRDefault="00CE6C1F" w:rsidP="00CE6C1F">
      <w:pPr>
        <w:pStyle w:val="ab"/>
        <w:spacing w:after="0"/>
        <w:jc w:val="center"/>
        <w:rPr>
          <w:b/>
          <w:sz w:val="26"/>
          <w:szCs w:val="26"/>
        </w:rPr>
      </w:pPr>
      <w:r w:rsidRPr="00690534">
        <w:rPr>
          <w:sz w:val="26"/>
          <w:szCs w:val="26"/>
        </w:rPr>
        <w:t>городского поселения Междуреченский</w:t>
      </w:r>
    </w:p>
    <w:p w:rsidR="00CE6C1F" w:rsidRPr="00690534" w:rsidRDefault="00CE6C1F" w:rsidP="00CE6C1F">
      <w:pPr>
        <w:pStyle w:val="ab"/>
        <w:spacing w:after="0"/>
        <w:jc w:val="center"/>
        <w:rPr>
          <w:b/>
          <w:sz w:val="26"/>
          <w:szCs w:val="26"/>
        </w:rPr>
      </w:pPr>
      <w:r w:rsidRPr="00690534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-</w:t>
      </w:r>
      <w:r w:rsidRPr="00690534">
        <w:rPr>
          <w:sz w:val="26"/>
          <w:szCs w:val="26"/>
        </w:rPr>
        <w:t xml:space="preserve"> Положение)</w:t>
      </w:r>
    </w:p>
    <w:p w:rsidR="00CE6C1F" w:rsidRPr="0074127E" w:rsidRDefault="00CE6C1F" w:rsidP="009F0631">
      <w:pPr>
        <w:pStyle w:val="ab"/>
        <w:spacing w:after="0"/>
        <w:ind w:firstLine="708"/>
        <w:jc w:val="right"/>
        <w:rPr>
          <w:szCs w:val="27"/>
        </w:rPr>
      </w:pPr>
    </w:p>
    <w:p w:rsidR="00CE6C1F" w:rsidRPr="00690534" w:rsidRDefault="00CE6C1F" w:rsidP="009F0631">
      <w:pPr>
        <w:pStyle w:val="ab"/>
        <w:spacing w:after="0"/>
        <w:ind w:firstLine="709"/>
        <w:jc w:val="both"/>
        <w:rPr>
          <w:b/>
          <w:bCs/>
          <w:sz w:val="26"/>
          <w:szCs w:val="26"/>
        </w:rPr>
      </w:pPr>
      <w:r w:rsidRPr="00690534">
        <w:rPr>
          <w:sz w:val="26"/>
          <w:szCs w:val="26"/>
        </w:rPr>
        <w:t>1. Положение устанавливает меры по обеспечению исполнения решения Совета депутатов городского поселения Междуреченский о бюджете муниципального образования городское поселение Междуреченский на текущий финансовый г</w:t>
      </w:r>
      <w:r>
        <w:rPr>
          <w:sz w:val="26"/>
          <w:szCs w:val="26"/>
        </w:rPr>
        <w:t>од                      и на плановый период (далее -</w:t>
      </w:r>
      <w:r w:rsidRPr="00690534">
        <w:rPr>
          <w:sz w:val="26"/>
          <w:szCs w:val="26"/>
        </w:rPr>
        <w:t xml:space="preserve"> решение Совета депутатов, поселение). 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 xml:space="preserve">2. В целях повышения уровня администрирования доходов и осуществления эффективного управления доходами бюджета поселения главным администраторам доходов бюджета поселения представлять в </w:t>
      </w:r>
      <w:r w:rsidR="00C62AC6">
        <w:rPr>
          <w:sz w:val="26"/>
          <w:szCs w:val="26"/>
        </w:rPr>
        <w:t>К</w:t>
      </w:r>
      <w:r w:rsidRPr="00690534">
        <w:rPr>
          <w:sz w:val="26"/>
          <w:szCs w:val="26"/>
        </w:rPr>
        <w:t>омитет по финансам и налоговой политике администрации Кондинского района</w:t>
      </w:r>
      <w:r w:rsidR="00C62AC6">
        <w:rPr>
          <w:sz w:val="26"/>
          <w:szCs w:val="26"/>
        </w:rPr>
        <w:t xml:space="preserve"> </w:t>
      </w:r>
      <w:r w:rsidR="00C62AC6" w:rsidRPr="00045D8A">
        <w:rPr>
          <w:sz w:val="26"/>
          <w:szCs w:val="26"/>
        </w:rPr>
        <w:t xml:space="preserve">(далее </w:t>
      </w:r>
      <w:r w:rsidR="00C62AC6">
        <w:rPr>
          <w:sz w:val="26"/>
          <w:szCs w:val="26"/>
        </w:rPr>
        <w:t xml:space="preserve">- </w:t>
      </w:r>
      <w:r w:rsidR="00C62AC6" w:rsidRPr="00045D8A">
        <w:rPr>
          <w:sz w:val="26"/>
          <w:szCs w:val="26"/>
        </w:rPr>
        <w:t>Комитет по финансам)</w:t>
      </w:r>
      <w:r w:rsidRPr="00690534">
        <w:rPr>
          <w:sz w:val="26"/>
          <w:szCs w:val="26"/>
        </w:rPr>
        <w:t>:</w:t>
      </w:r>
    </w:p>
    <w:p w:rsidR="00CE6C1F" w:rsidRPr="00690534" w:rsidRDefault="00CE6C1F" w:rsidP="00CE6C1F">
      <w:pPr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 xml:space="preserve">2.1. Ежемесячно, до 15-го числа месяца, следующего за отчетным месяцем, ожидаемую оценку поступлений доходов в 2024 году с разбивкой по месяцам </w:t>
      </w:r>
      <w:r w:rsidRPr="00690534">
        <w:rPr>
          <w:sz w:val="26"/>
          <w:szCs w:val="26"/>
        </w:rPr>
        <w:br/>
        <w:t xml:space="preserve">с учетом фактического поступления за истекший период в разрезе кодов классификации доходов, администрируемых соответствующим </w:t>
      </w:r>
      <w:r w:rsidR="000A1FEF">
        <w:rPr>
          <w:sz w:val="26"/>
          <w:szCs w:val="26"/>
        </w:rPr>
        <w:t>главным администратором доходов.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>2.2. Ежеквартально, до 15-го числа месяца, следующего за отчетным кварталом, информацию о причинах отклонения фактических поступлений доходов в отчетном периоде текущего финансового года: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 xml:space="preserve">от фактического поступления доходов за аналогичный период прошедшего финансового года в разрезе кодов бюджетной классификации доходов, закрепленных постановлением администрации городского поселения Междуреченский от 01 ноября 2021 года № 211-п «Об утверждении перечней главных администраторов доходов бюджета муниципального образования городское поселение Междуреченский»; 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>от утвержденного (уточненного) плана на текущий финансовый год в разрезе кодов классификации доходов</w:t>
      </w:r>
      <w:r w:rsidR="000F382C">
        <w:rPr>
          <w:sz w:val="26"/>
          <w:szCs w:val="26"/>
        </w:rPr>
        <w:t>,</w:t>
      </w:r>
      <w:r w:rsidRPr="00690534">
        <w:rPr>
          <w:sz w:val="26"/>
          <w:szCs w:val="26"/>
        </w:rPr>
        <w:t xml:space="preserve"> закрепленных постановлением администрации городского поселения Междуреченский от 01 ноября 2021 года № 211-п </w:t>
      </w:r>
      <w:r w:rsidR="000F382C">
        <w:rPr>
          <w:sz w:val="26"/>
          <w:szCs w:val="26"/>
        </w:rPr>
        <w:t xml:space="preserve">                                 </w:t>
      </w:r>
      <w:r w:rsidRPr="00690534">
        <w:rPr>
          <w:sz w:val="26"/>
          <w:szCs w:val="26"/>
        </w:rPr>
        <w:t>«Об утверждении перечней главных администраторов доходов бюджета муниципального образования городское поселение Междуреченский», администрируемых соответствующим главным администратором доходов;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>о задолженности перед бюджетом поселения в разрезе</w:t>
      </w:r>
      <w:r w:rsidR="000F382C">
        <w:rPr>
          <w:sz w:val="26"/>
          <w:szCs w:val="26"/>
        </w:rPr>
        <w:t xml:space="preserve"> видов администрируемых доходов.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>2.3. Ежегодно, до 20 числа месяца, следующего за отчетным финансовым годом, аналитическую информацию: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>об исполнении уточненного годового плана доходов назначений по кодам бюджетной классификации доходов, закрепленных за соответствующим администратором решением, администрируемых соответствующим главным администратором, с обоснованием причин возникших отклонений фактических поступлений от уточненного плана;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 xml:space="preserve">о причинах отклонений фактического поступления доходов в отчетном финансовом году от фактического поступления доходов в прошедшем финансовом </w:t>
      </w:r>
      <w:r w:rsidRPr="00690534">
        <w:rPr>
          <w:sz w:val="26"/>
          <w:szCs w:val="26"/>
        </w:rPr>
        <w:lastRenderedPageBreak/>
        <w:t>году по кодам бюджетной классификации доходов, администрируемых соответствующим главным администратором доходов бюджета поселения.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>3. Главному распорядителю средств бюджета поселения обеспечить: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>3.1. Исполнение бюджета поселения с учетом основных направлений налоговой, бюджетной и долговой политики поселения на текущий финансовый год и на плановый период</w:t>
      </w:r>
      <w:r w:rsidR="000F382C">
        <w:rPr>
          <w:sz w:val="26"/>
          <w:szCs w:val="26"/>
        </w:rPr>
        <w:t>.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>3.2. Повышение эффективности использования бюджетных ассигнований, выявление внутренних резервов и переориентацию их в пользу приоритетных направл</w:t>
      </w:r>
      <w:r w:rsidR="000F382C">
        <w:rPr>
          <w:sz w:val="26"/>
          <w:szCs w:val="26"/>
        </w:rPr>
        <w:t>ений расходов бюджета поселения.</w:t>
      </w:r>
    </w:p>
    <w:p w:rsidR="00CE6C1F" w:rsidRPr="00690534" w:rsidRDefault="00CE6C1F" w:rsidP="00CE6C1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90534">
        <w:rPr>
          <w:sz w:val="26"/>
          <w:szCs w:val="26"/>
        </w:rPr>
        <w:t xml:space="preserve">3.3. Результативное, адресное и целевое использование средств бюджета поселения в соответствии с утвержденными бюджетными ассигнованиями и </w:t>
      </w:r>
      <w:r w:rsidR="000F382C">
        <w:rPr>
          <w:sz w:val="26"/>
          <w:szCs w:val="26"/>
        </w:rPr>
        <w:t>лимитами бюджетных обязательств.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>3.4. Своевременное исполнение расходных обязательств бюджета поселения в пределах доведенных лимитов бюджетных обязательств, своевременное исполнение расходных обязательств бюджета поселения, а также недопущение возникновения просроче</w:t>
      </w:r>
      <w:r w:rsidR="000A1FEF">
        <w:rPr>
          <w:sz w:val="26"/>
          <w:szCs w:val="26"/>
        </w:rPr>
        <w:t>нной кредиторской задолженности.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 xml:space="preserve">3.5. Принять меры по повышению качества бюджетного планирования, в том числе в целях сокращения количества изменений, вносимых в решение Совета депутатов муниципального образования городское поселение Междуреченский, </w:t>
      </w:r>
      <w:r w:rsidR="000F382C">
        <w:rPr>
          <w:sz w:val="26"/>
          <w:szCs w:val="26"/>
        </w:rPr>
        <w:t xml:space="preserve">                      </w:t>
      </w:r>
      <w:r w:rsidRPr="00690534">
        <w:rPr>
          <w:sz w:val="26"/>
          <w:szCs w:val="26"/>
        </w:rPr>
        <w:t>в бюдж</w:t>
      </w:r>
      <w:r w:rsidR="000F382C">
        <w:rPr>
          <w:sz w:val="26"/>
          <w:szCs w:val="26"/>
        </w:rPr>
        <w:t>етную роспись бюджета поселения.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>3.6. Привлечение внебюджетных источников для мероприятий</w:t>
      </w:r>
      <w:r w:rsidR="000F382C">
        <w:rPr>
          <w:sz w:val="26"/>
          <w:szCs w:val="26"/>
        </w:rPr>
        <w:t>,</w:t>
      </w:r>
      <w:r w:rsidRPr="00690534">
        <w:rPr>
          <w:sz w:val="26"/>
          <w:szCs w:val="26"/>
        </w:rPr>
        <w:t xml:space="preserve"> связанных с реализацией проект</w:t>
      </w:r>
      <w:r w:rsidR="000F382C">
        <w:rPr>
          <w:sz w:val="26"/>
          <w:szCs w:val="26"/>
        </w:rPr>
        <w:t>ов инициативного бюджетирования.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>3.7. Эффективное использование межбюджетных трансфертов, полученных в форме субсидий, субвенций и иных межбюджетных трансфертов из бюджета Кондинского района.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>4. Установить, что заключение и оплата муниципальных контрактов и иных обязательств, исполнение которых осуществляется за счет средств бюджета поселения, в текущем финансовом году осуществляются в пределах, доведенных лимитов бюджетных обязательств в соответствии с бюджетной классификацией Российской Федерации с учетом принятых и неисполненных обязательств. Оплата денежных обязательств по публичным нормативным обязательствам осуществляется в пределах, доведенных бюджетных ассигнований.</w:t>
      </w:r>
    </w:p>
    <w:p w:rsidR="00CE6C1F" w:rsidRPr="00690534" w:rsidRDefault="00CE6C1F" w:rsidP="00CE6C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>5. Установить, что муниципальный заказчик в лице администрации городского поселения Междуреченский осуществляет оплату по заключенным договорам (контрактам) о поставке товаров, выполнении работ, оказании услуг для муниципальных нужд после подтверждения поставки товаров, выполнения (оказания)</w:t>
      </w:r>
      <w:r w:rsidR="00C62AC6">
        <w:rPr>
          <w:sz w:val="26"/>
          <w:szCs w:val="26"/>
        </w:rPr>
        <w:t>,</w:t>
      </w:r>
      <w:r w:rsidRPr="00690534">
        <w:rPr>
          <w:sz w:val="26"/>
          <w:szCs w:val="26"/>
        </w:rPr>
        <w:t xml:space="preserve"> предусмотренных указанными договорами (контрактами) работ (услуг), их этапов, если возможность авансовых платежей не установлена правовыми актами муниципального образования городское поселение Междуреченский. 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>6. Администрации городского поселения Междуреченский: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 xml:space="preserve">6.1. Обеспечить сбалансированность местного </w:t>
      </w:r>
      <w:r w:rsidR="00C62AC6">
        <w:rPr>
          <w:sz w:val="26"/>
          <w:szCs w:val="26"/>
        </w:rPr>
        <w:t>бюджета.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 xml:space="preserve">6.2. Предусмотреть в бюджете поселения полное финансовое обеспечение социально значимых расходных </w:t>
      </w:r>
      <w:r w:rsidR="00C62AC6">
        <w:rPr>
          <w:sz w:val="26"/>
          <w:szCs w:val="26"/>
        </w:rPr>
        <w:t>обязательств.</w:t>
      </w:r>
    </w:p>
    <w:p w:rsidR="00CE6C1F" w:rsidRPr="00690534" w:rsidRDefault="00CE6C1F" w:rsidP="00CE6C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534">
        <w:rPr>
          <w:rFonts w:ascii="Times New Roman" w:hAnsi="Times New Roman" w:cs="Times New Roman"/>
          <w:sz w:val="26"/>
          <w:szCs w:val="26"/>
        </w:rPr>
        <w:t>6.3. Обеспечить реализацию Соглашения, заключаемого между муниципальным образованием городское поселение Междуреченский и Комитетом по финансам о мерах по социально-экономическому развитию и оздоровлению м</w:t>
      </w:r>
      <w:r w:rsidR="00C62AC6">
        <w:rPr>
          <w:rFonts w:ascii="Times New Roman" w:hAnsi="Times New Roman" w:cs="Times New Roman"/>
          <w:sz w:val="26"/>
          <w:szCs w:val="26"/>
        </w:rPr>
        <w:t>униципальных финансов поселения.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lastRenderedPageBreak/>
        <w:t>6.4. Обеспечить повышение эффективности бюджетных расходов, в том числе не допускать необоснованного увеличения количества при</w:t>
      </w:r>
      <w:r w:rsidR="00C62AC6">
        <w:rPr>
          <w:sz w:val="26"/>
          <w:szCs w:val="26"/>
        </w:rPr>
        <w:t>нимаемых расходных обязательств.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>6.5. Не принимать решения, приводящие к увеличению численности работников органов местного самоуправления за исключением случаев принятия решений по перераспределению полномочий или наделению ими, по вводу (приобретению) новых объе</w:t>
      </w:r>
      <w:r w:rsidR="00C62AC6">
        <w:rPr>
          <w:sz w:val="26"/>
          <w:szCs w:val="26"/>
        </w:rPr>
        <w:t>ктов капитального строительства.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 xml:space="preserve">6.6. Не допускать превышение нормативов расходов на содержание </w:t>
      </w:r>
      <w:r w:rsidR="00C62AC6">
        <w:rPr>
          <w:sz w:val="26"/>
          <w:szCs w:val="26"/>
        </w:rPr>
        <w:t>органов местного самоуправления.</w:t>
      </w:r>
    </w:p>
    <w:p w:rsidR="00CE6C1F" w:rsidRPr="00690534" w:rsidRDefault="00CE6C1F" w:rsidP="00CE6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>6.7. Не допускать образования просроче</w:t>
      </w:r>
      <w:r w:rsidR="00C62AC6">
        <w:rPr>
          <w:sz w:val="26"/>
          <w:szCs w:val="26"/>
        </w:rPr>
        <w:t>нной кредиторской задолженности.</w:t>
      </w:r>
    </w:p>
    <w:p w:rsidR="00CE6C1F" w:rsidRPr="00690534" w:rsidRDefault="00CE6C1F" w:rsidP="00CE6C1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90534">
        <w:rPr>
          <w:sz w:val="26"/>
          <w:szCs w:val="26"/>
        </w:rPr>
        <w:t>6.8. В случае возмещения вреда, причиненного другим лицом, предъявлять к этому лицу регрессные требования.</w:t>
      </w:r>
    </w:p>
    <w:p w:rsidR="009F0631" w:rsidRDefault="00CE6C1F" w:rsidP="009F06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534">
        <w:rPr>
          <w:sz w:val="26"/>
          <w:szCs w:val="26"/>
        </w:rPr>
        <w:t>7. Администрация городского поселения Междуреченский на основе данных структурных подразделений администрации Конди</w:t>
      </w:r>
      <w:r w:rsidR="00C62AC6">
        <w:rPr>
          <w:sz w:val="26"/>
          <w:szCs w:val="26"/>
        </w:rPr>
        <w:t xml:space="preserve">нского района предоставляет </w:t>
      </w:r>
      <w:r w:rsidR="00C62AC6">
        <w:rPr>
          <w:sz w:val="26"/>
          <w:szCs w:val="26"/>
        </w:rPr>
        <w:br/>
        <w:t>в К</w:t>
      </w:r>
      <w:r w:rsidRPr="00690534">
        <w:rPr>
          <w:sz w:val="26"/>
          <w:szCs w:val="26"/>
        </w:rPr>
        <w:t>омитет по финансам сводную информацию о выполнении постановления по итогам года в составе документов и материалов к годовому отчету об исполнении бюджета поселения за прошедший финансовый год.</w:t>
      </w:r>
    </w:p>
    <w:p w:rsidR="009F0631" w:rsidRDefault="009F0631" w:rsidP="009F06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Cs w:val="26"/>
        </w:rPr>
        <w:sectPr w:rsidR="009F0631" w:rsidSect="009F0631">
          <w:headerReference w:type="default" r:id="rId7"/>
          <w:headerReference w:type="first" r:id="rId8"/>
          <w:type w:val="continuous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9F0631" w:rsidRPr="009F0631" w:rsidRDefault="009F0631" w:rsidP="009F0631">
      <w:pPr>
        <w:ind w:left="10205"/>
        <w:jc w:val="both"/>
        <w:rPr>
          <w:bCs/>
          <w:szCs w:val="26"/>
        </w:rPr>
      </w:pPr>
      <w:r w:rsidRPr="009F0631">
        <w:rPr>
          <w:bCs/>
          <w:szCs w:val="26"/>
        </w:rPr>
        <w:lastRenderedPageBreak/>
        <w:t xml:space="preserve">Приложение </w:t>
      </w:r>
      <w:r w:rsidR="000A1FEF">
        <w:rPr>
          <w:bCs/>
          <w:szCs w:val="26"/>
        </w:rPr>
        <w:t>2</w:t>
      </w:r>
      <w:r w:rsidRPr="009F0631">
        <w:rPr>
          <w:bCs/>
          <w:szCs w:val="26"/>
        </w:rPr>
        <w:t xml:space="preserve"> к постановлению </w:t>
      </w:r>
    </w:p>
    <w:p w:rsidR="009F0631" w:rsidRPr="009F0631" w:rsidRDefault="009F0631" w:rsidP="009F0631">
      <w:pPr>
        <w:ind w:left="10205"/>
        <w:jc w:val="both"/>
        <w:rPr>
          <w:bCs/>
          <w:szCs w:val="26"/>
        </w:rPr>
      </w:pPr>
      <w:r w:rsidRPr="009F0631">
        <w:rPr>
          <w:bCs/>
          <w:szCs w:val="26"/>
        </w:rPr>
        <w:t>администрации городского</w:t>
      </w:r>
    </w:p>
    <w:p w:rsidR="009F0631" w:rsidRPr="009F0631" w:rsidRDefault="009F0631" w:rsidP="009F0631">
      <w:pPr>
        <w:ind w:left="10205"/>
        <w:jc w:val="both"/>
        <w:rPr>
          <w:bCs/>
          <w:szCs w:val="26"/>
        </w:rPr>
      </w:pPr>
      <w:r w:rsidRPr="009F0631">
        <w:rPr>
          <w:bCs/>
          <w:szCs w:val="26"/>
        </w:rPr>
        <w:t>поселения Междуреченский</w:t>
      </w:r>
    </w:p>
    <w:p w:rsidR="009F0631" w:rsidRDefault="009F0631" w:rsidP="009F0631">
      <w:pPr>
        <w:ind w:left="10205"/>
        <w:jc w:val="both"/>
        <w:rPr>
          <w:bCs/>
          <w:szCs w:val="26"/>
        </w:rPr>
      </w:pPr>
      <w:r w:rsidRPr="009F0631">
        <w:rPr>
          <w:bCs/>
          <w:szCs w:val="26"/>
        </w:rPr>
        <w:t>от 30.09.2024 № 164-п</w:t>
      </w:r>
    </w:p>
    <w:p w:rsidR="009F0631" w:rsidRDefault="009F0631" w:rsidP="0074127E">
      <w:pPr>
        <w:jc w:val="center"/>
        <w:rPr>
          <w:bCs/>
          <w:szCs w:val="26"/>
        </w:rPr>
      </w:pPr>
    </w:p>
    <w:p w:rsidR="0074127E" w:rsidRPr="0074127E" w:rsidRDefault="0074127E" w:rsidP="0074127E">
      <w:pPr>
        <w:jc w:val="center"/>
        <w:rPr>
          <w:bCs/>
          <w:szCs w:val="26"/>
        </w:rPr>
      </w:pPr>
      <w:r w:rsidRPr="0074127E">
        <w:rPr>
          <w:bCs/>
          <w:szCs w:val="26"/>
        </w:rPr>
        <w:t>План мероприятий</w:t>
      </w:r>
    </w:p>
    <w:p w:rsidR="00C62AC6" w:rsidRDefault="0074127E" w:rsidP="0074127E">
      <w:pPr>
        <w:jc w:val="center"/>
        <w:rPr>
          <w:bCs/>
          <w:szCs w:val="26"/>
        </w:rPr>
      </w:pPr>
      <w:r w:rsidRPr="0074127E">
        <w:rPr>
          <w:bCs/>
          <w:szCs w:val="26"/>
        </w:rPr>
        <w:t>по росту доходов, оптимизации расходов и поддержанию муниципального долга бюджета муниципального образования</w:t>
      </w:r>
      <w:r w:rsidR="009F0631">
        <w:rPr>
          <w:bCs/>
          <w:szCs w:val="26"/>
        </w:rPr>
        <w:br/>
      </w:r>
      <w:r w:rsidR="009A6396">
        <w:rPr>
          <w:bCs/>
          <w:szCs w:val="26"/>
        </w:rPr>
        <w:t xml:space="preserve"> </w:t>
      </w:r>
      <w:r w:rsidRPr="0074127E">
        <w:rPr>
          <w:bCs/>
          <w:szCs w:val="26"/>
        </w:rPr>
        <w:t>городское поселение Междуреченский на 2024 год и на плановый период 2025 и 2026 годов</w:t>
      </w:r>
    </w:p>
    <w:p w:rsidR="009F0631" w:rsidRDefault="009F0631" w:rsidP="0074127E">
      <w:pPr>
        <w:jc w:val="center"/>
        <w:rPr>
          <w:bCs/>
          <w:szCs w:val="26"/>
        </w:rPr>
      </w:pPr>
    </w:p>
    <w:tbl>
      <w:tblPr>
        <w:tblStyle w:val="ad"/>
        <w:tblW w:w="4938" w:type="pct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2179"/>
        <w:gridCol w:w="1633"/>
        <w:gridCol w:w="1460"/>
        <w:gridCol w:w="1782"/>
        <w:gridCol w:w="76"/>
        <w:gridCol w:w="1113"/>
        <w:gridCol w:w="1338"/>
        <w:gridCol w:w="1177"/>
        <w:gridCol w:w="1177"/>
        <w:gridCol w:w="1013"/>
        <w:gridCol w:w="1154"/>
      </w:tblGrid>
      <w:tr w:rsidR="00BD0BC7" w:rsidRPr="00BD0BC7" w:rsidTr="009F0631">
        <w:trPr>
          <w:trHeight w:val="68"/>
          <w:jc w:val="center"/>
        </w:trPr>
        <w:tc>
          <w:tcPr>
            <w:tcW w:w="172" w:type="pct"/>
            <w:vMerge w:val="restar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№ п/п</w:t>
            </w:r>
          </w:p>
        </w:tc>
        <w:tc>
          <w:tcPr>
            <w:tcW w:w="746" w:type="pct"/>
            <w:vMerge w:val="restar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559" w:type="pct"/>
            <w:vMerge w:val="restar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500" w:type="pct"/>
            <w:vMerge w:val="restar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Проект нормативного правового акта или иной документ</w:t>
            </w:r>
          </w:p>
        </w:tc>
        <w:tc>
          <w:tcPr>
            <w:tcW w:w="610" w:type="pct"/>
            <w:vMerge w:val="restar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Целевой показатель</w:t>
            </w:r>
          </w:p>
        </w:tc>
        <w:tc>
          <w:tcPr>
            <w:tcW w:w="407" w:type="pct"/>
            <w:gridSpan w:val="2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458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Бюджетный эффект реализации мероприятия (план)</w:t>
            </w:r>
          </w:p>
        </w:tc>
        <w:tc>
          <w:tcPr>
            <w:tcW w:w="403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403" w:type="pct"/>
            <w:hideMark/>
          </w:tcPr>
          <w:p w:rsidR="0074127E" w:rsidRPr="00BD0BC7" w:rsidRDefault="0074127E" w:rsidP="00BD0BC7">
            <w:pPr>
              <w:ind w:left="-57"/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Бюджетный эффект реализации мероприятия (план)</w:t>
            </w:r>
          </w:p>
        </w:tc>
        <w:tc>
          <w:tcPr>
            <w:tcW w:w="347" w:type="pct"/>
            <w:hideMark/>
          </w:tcPr>
          <w:p w:rsidR="0074127E" w:rsidRPr="00BD0BC7" w:rsidRDefault="0074127E" w:rsidP="009A63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395" w:type="pct"/>
            <w:hideMark/>
          </w:tcPr>
          <w:p w:rsidR="0074127E" w:rsidRPr="00BD0BC7" w:rsidRDefault="0074127E" w:rsidP="009A63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Бюджетный эффект реализации мероприятия (план)</w:t>
            </w:r>
          </w:p>
        </w:tc>
      </w:tr>
      <w:tr w:rsidR="00BD0BC7" w:rsidRPr="00BD0BC7" w:rsidTr="009F0631">
        <w:trPr>
          <w:trHeight w:val="68"/>
          <w:jc w:val="center"/>
        </w:trPr>
        <w:tc>
          <w:tcPr>
            <w:tcW w:w="172" w:type="pct"/>
            <w:vMerge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pct"/>
            <w:vMerge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pct"/>
            <w:vMerge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vMerge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pct"/>
            <w:vMerge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pct"/>
            <w:gridSpan w:val="3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2024 год</w:t>
            </w:r>
          </w:p>
        </w:tc>
        <w:tc>
          <w:tcPr>
            <w:tcW w:w="806" w:type="pct"/>
            <w:gridSpan w:val="2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2025 год</w:t>
            </w:r>
          </w:p>
        </w:tc>
        <w:tc>
          <w:tcPr>
            <w:tcW w:w="742" w:type="pct"/>
            <w:gridSpan w:val="2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2026 год</w:t>
            </w:r>
          </w:p>
        </w:tc>
      </w:tr>
      <w:tr w:rsidR="0074127E" w:rsidRPr="00BD0BC7" w:rsidTr="009F0631">
        <w:trPr>
          <w:trHeight w:val="68"/>
          <w:jc w:val="center"/>
        </w:trPr>
        <w:tc>
          <w:tcPr>
            <w:tcW w:w="5000" w:type="pct"/>
            <w:gridSpan w:val="12"/>
            <w:hideMark/>
          </w:tcPr>
          <w:p w:rsidR="0074127E" w:rsidRPr="00BD0BC7" w:rsidRDefault="0074127E" w:rsidP="00956578">
            <w:pPr>
              <w:jc w:val="center"/>
              <w:rPr>
                <w:bCs/>
                <w:sz w:val="18"/>
                <w:szCs w:val="18"/>
              </w:rPr>
            </w:pPr>
            <w:r w:rsidRPr="00BD0BC7">
              <w:rPr>
                <w:bCs/>
                <w:sz w:val="18"/>
                <w:szCs w:val="18"/>
              </w:rPr>
              <w:t>1. Мероприятия по росту доходов бюджета муниципального образования городское поселение Междуреченский</w:t>
            </w:r>
          </w:p>
        </w:tc>
      </w:tr>
      <w:tr w:rsidR="00BD0BC7" w:rsidRPr="00BD0BC7" w:rsidTr="009F0631">
        <w:trPr>
          <w:trHeight w:val="68"/>
          <w:jc w:val="center"/>
        </w:trPr>
        <w:tc>
          <w:tcPr>
            <w:tcW w:w="172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1.1</w:t>
            </w:r>
            <w:r w:rsidR="00BD0BC7">
              <w:rPr>
                <w:sz w:val="18"/>
                <w:szCs w:val="18"/>
              </w:rPr>
              <w:t>.</w:t>
            </w:r>
          </w:p>
        </w:tc>
        <w:tc>
          <w:tcPr>
            <w:tcW w:w="746" w:type="pct"/>
            <w:hideMark/>
          </w:tcPr>
          <w:p w:rsidR="0074127E" w:rsidRPr="00BD0BC7" w:rsidRDefault="0074127E" w:rsidP="00956578">
            <w:pPr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Проведение аукционов на право заключения договоров аренды земельных участков для жилищного строительства</w:t>
            </w:r>
          </w:p>
        </w:tc>
        <w:tc>
          <w:tcPr>
            <w:tcW w:w="559" w:type="pct"/>
            <w:hideMark/>
          </w:tcPr>
          <w:p w:rsidR="0074127E" w:rsidRPr="00BD0BC7" w:rsidRDefault="00BD0BC7" w:rsidP="00956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74127E" w:rsidRPr="00BD0BC7">
              <w:rPr>
                <w:sz w:val="18"/>
                <w:szCs w:val="18"/>
              </w:rPr>
              <w:t xml:space="preserve"> течение финансового года</w:t>
            </w:r>
          </w:p>
        </w:tc>
        <w:tc>
          <w:tcPr>
            <w:tcW w:w="500" w:type="pct"/>
            <w:hideMark/>
          </w:tcPr>
          <w:p w:rsidR="0074127E" w:rsidRPr="00BD0BC7" w:rsidRDefault="0074127E" w:rsidP="00BD0BC7">
            <w:pPr>
              <w:ind w:right="-55"/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 xml:space="preserve">Договоры аренды земельных участков </w:t>
            </w:r>
          </w:p>
        </w:tc>
        <w:tc>
          <w:tcPr>
            <w:tcW w:w="610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Количество заключенных договоров аренды по результатам аукционов, единиц</w:t>
            </w:r>
          </w:p>
        </w:tc>
        <w:tc>
          <w:tcPr>
            <w:tcW w:w="407" w:type="pct"/>
            <w:gridSpan w:val="2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15</w:t>
            </w:r>
          </w:p>
        </w:tc>
        <w:tc>
          <w:tcPr>
            <w:tcW w:w="458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469,26</w:t>
            </w:r>
          </w:p>
        </w:tc>
        <w:tc>
          <w:tcPr>
            <w:tcW w:w="403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13</w:t>
            </w:r>
          </w:p>
        </w:tc>
        <w:tc>
          <w:tcPr>
            <w:tcW w:w="403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150,0</w:t>
            </w:r>
          </w:p>
        </w:tc>
        <w:tc>
          <w:tcPr>
            <w:tcW w:w="347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13</w:t>
            </w:r>
          </w:p>
        </w:tc>
        <w:tc>
          <w:tcPr>
            <w:tcW w:w="395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150,0</w:t>
            </w:r>
          </w:p>
        </w:tc>
      </w:tr>
      <w:tr w:rsidR="00BD0BC7" w:rsidRPr="00BD0BC7" w:rsidTr="009F0631">
        <w:trPr>
          <w:trHeight w:val="68"/>
          <w:jc w:val="center"/>
        </w:trPr>
        <w:tc>
          <w:tcPr>
            <w:tcW w:w="172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1.2</w:t>
            </w:r>
            <w:r w:rsidR="00BD0BC7">
              <w:rPr>
                <w:sz w:val="18"/>
                <w:szCs w:val="18"/>
              </w:rPr>
              <w:t>.</w:t>
            </w:r>
          </w:p>
        </w:tc>
        <w:tc>
          <w:tcPr>
            <w:tcW w:w="746" w:type="pct"/>
            <w:hideMark/>
          </w:tcPr>
          <w:p w:rsidR="0074127E" w:rsidRPr="00BD0BC7" w:rsidRDefault="0074127E" w:rsidP="00956578">
            <w:pPr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 xml:space="preserve">Проведение мероприятий по выявлению фактов использования земельных участков без правоустанавливающих документов, на которых расположены здания и строения </w:t>
            </w:r>
          </w:p>
        </w:tc>
        <w:tc>
          <w:tcPr>
            <w:tcW w:w="559" w:type="pct"/>
            <w:hideMark/>
          </w:tcPr>
          <w:p w:rsidR="0074127E" w:rsidRPr="00BD0BC7" w:rsidRDefault="00BD0BC7" w:rsidP="00956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74127E" w:rsidRPr="00BD0BC7">
              <w:rPr>
                <w:sz w:val="18"/>
                <w:szCs w:val="18"/>
              </w:rPr>
              <w:t xml:space="preserve"> течение текущего финансового года</w:t>
            </w:r>
          </w:p>
        </w:tc>
        <w:tc>
          <w:tcPr>
            <w:tcW w:w="500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 xml:space="preserve">Договоры аренды, </w:t>
            </w:r>
            <w:r w:rsidR="00BD0BC7">
              <w:rPr>
                <w:sz w:val="18"/>
                <w:szCs w:val="18"/>
              </w:rPr>
              <w:t xml:space="preserve">             </w:t>
            </w:r>
            <w:r w:rsidRPr="00BD0BC7">
              <w:rPr>
                <w:sz w:val="18"/>
                <w:szCs w:val="18"/>
              </w:rPr>
              <w:t>купли-продажи земельных участков физических лиц</w:t>
            </w:r>
          </w:p>
        </w:tc>
        <w:tc>
          <w:tcPr>
            <w:tcW w:w="610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Количество выявленных земельных участков, единиц</w:t>
            </w:r>
          </w:p>
        </w:tc>
        <w:tc>
          <w:tcPr>
            <w:tcW w:w="407" w:type="pct"/>
            <w:gridSpan w:val="2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18</w:t>
            </w:r>
          </w:p>
        </w:tc>
        <w:tc>
          <w:tcPr>
            <w:tcW w:w="458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84,44</w:t>
            </w:r>
          </w:p>
        </w:tc>
        <w:tc>
          <w:tcPr>
            <w:tcW w:w="403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21</w:t>
            </w:r>
          </w:p>
        </w:tc>
        <w:tc>
          <w:tcPr>
            <w:tcW w:w="403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36,0</w:t>
            </w:r>
          </w:p>
        </w:tc>
        <w:tc>
          <w:tcPr>
            <w:tcW w:w="347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22</w:t>
            </w:r>
          </w:p>
        </w:tc>
        <w:tc>
          <w:tcPr>
            <w:tcW w:w="395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36,0</w:t>
            </w:r>
          </w:p>
        </w:tc>
      </w:tr>
      <w:tr w:rsidR="00BD0BC7" w:rsidRPr="00BD0BC7" w:rsidTr="009F0631">
        <w:trPr>
          <w:trHeight w:val="68"/>
          <w:jc w:val="center"/>
        </w:trPr>
        <w:tc>
          <w:tcPr>
            <w:tcW w:w="172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1.3</w:t>
            </w:r>
            <w:r w:rsidR="00BD0BC7">
              <w:rPr>
                <w:sz w:val="18"/>
                <w:szCs w:val="18"/>
              </w:rPr>
              <w:t>.</w:t>
            </w:r>
          </w:p>
        </w:tc>
        <w:tc>
          <w:tcPr>
            <w:tcW w:w="746" w:type="pct"/>
            <w:hideMark/>
          </w:tcPr>
          <w:p w:rsidR="0074127E" w:rsidRPr="00BD0BC7" w:rsidRDefault="0074127E" w:rsidP="00956578">
            <w:pPr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Принятие мер, направленных на погашение просроченной дебиторской задолженности по поступлениям в бюджет неналоговых платежей</w:t>
            </w:r>
          </w:p>
        </w:tc>
        <w:tc>
          <w:tcPr>
            <w:tcW w:w="559" w:type="pct"/>
            <w:hideMark/>
          </w:tcPr>
          <w:p w:rsidR="0074127E" w:rsidRPr="00BD0BC7" w:rsidRDefault="00BD0BC7" w:rsidP="00956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74127E" w:rsidRPr="00BD0BC7">
              <w:rPr>
                <w:sz w:val="18"/>
                <w:szCs w:val="18"/>
              </w:rPr>
              <w:t xml:space="preserve"> течение текущего финансового года</w:t>
            </w:r>
          </w:p>
        </w:tc>
        <w:tc>
          <w:tcPr>
            <w:tcW w:w="500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 xml:space="preserve">Документы, оформляемые </w:t>
            </w:r>
            <w:r w:rsidR="00BD0BC7">
              <w:rPr>
                <w:sz w:val="18"/>
                <w:szCs w:val="18"/>
              </w:rPr>
              <w:t xml:space="preserve">             </w:t>
            </w:r>
            <w:r w:rsidRPr="00BD0BC7">
              <w:rPr>
                <w:sz w:val="18"/>
                <w:szCs w:val="18"/>
              </w:rPr>
              <w:t>в результате претензионной и исковой работы</w:t>
            </w:r>
          </w:p>
        </w:tc>
        <w:tc>
          <w:tcPr>
            <w:tcW w:w="610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Поступление в бюджет задолженности в результате проведенных мероприятий,</w:t>
            </w:r>
            <w:r w:rsidR="00BD0BC7">
              <w:rPr>
                <w:sz w:val="18"/>
                <w:szCs w:val="18"/>
              </w:rPr>
              <w:t xml:space="preserve">                </w:t>
            </w:r>
            <w:r w:rsidRPr="00BD0BC7">
              <w:rPr>
                <w:sz w:val="18"/>
                <w:szCs w:val="18"/>
              </w:rPr>
              <w:t xml:space="preserve"> тыс. рублей</w:t>
            </w:r>
          </w:p>
        </w:tc>
        <w:tc>
          <w:tcPr>
            <w:tcW w:w="407" w:type="pct"/>
            <w:gridSpan w:val="2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972,5</w:t>
            </w:r>
          </w:p>
        </w:tc>
        <w:tc>
          <w:tcPr>
            <w:tcW w:w="458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972,5</w:t>
            </w:r>
          </w:p>
        </w:tc>
        <w:tc>
          <w:tcPr>
            <w:tcW w:w="403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850,0</w:t>
            </w:r>
          </w:p>
        </w:tc>
        <w:tc>
          <w:tcPr>
            <w:tcW w:w="403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850,0</w:t>
            </w:r>
          </w:p>
        </w:tc>
        <w:tc>
          <w:tcPr>
            <w:tcW w:w="347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850,0</w:t>
            </w:r>
          </w:p>
        </w:tc>
        <w:tc>
          <w:tcPr>
            <w:tcW w:w="395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850,0</w:t>
            </w:r>
          </w:p>
        </w:tc>
      </w:tr>
      <w:tr w:rsidR="009F0631" w:rsidRPr="00BD0BC7" w:rsidTr="009F0631">
        <w:trPr>
          <w:trHeight w:val="68"/>
          <w:jc w:val="center"/>
        </w:trPr>
        <w:tc>
          <w:tcPr>
            <w:tcW w:w="2587" w:type="pct"/>
            <w:gridSpan w:val="5"/>
            <w:hideMark/>
          </w:tcPr>
          <w:p w:rsidR="0074127E" w:rsidRPr="00BD0BC7" w:rsidRDefault="0074127E" w:rsidP="0074127E">
            <w:pPr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Итого</w:t>
            </w:r>
          </w:p>
        </w:tc>
        <w:tc>
          <w:tcPr>
            <w:tcW w:w="407" w:type="pct"/>
            <w:gridSpan w:val="2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х</w:t>
            </w:r>
          </w:p>
        </w:tc>
        <w:tc>
          <w:tcPr>
            <w:tcW w:w="458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1 526,2</w:t>
            </w:r>
          </w:p>
        </w:tc>
        <w:tc>
          <w:tcPr>
            <w:tcW w:w="403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х</w:t>
            </w:r>
          </w:p>
        </w:tc>
        <w:tc>
          <w:tcPr>
            <w:tcW w:w="403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1 036,0</w:t>
            </w:r>
          </w:p>
        </w:tc>
        <w:tc>
          <w:tcPr>
            <w:tcW w:w="347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х</w:t>
            </w:r>
          </w:p>
        </w:tc>
        <w:tc>
          <w:tcPr>
            <w:tcW w:w="395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1 036,0</w:t>
            </w:r>
          </w:p>
        </w:tc>
      </w:tr>
      <w:tr w:rsidR="0074127E" w:rsidRPr="00BD0BC7" w:rsidTr="009F0631">
        <w:trPr>
          <w:trHeight w:val="68"/>
          <w:jc w:val="center"/>
        </w:trPr>
        <w:tc>
          <w:tcPr>
            <w:tcW w:w="5000" w:type="pct"/>
            <w:gridSpan w:val="12"/>
            <w:hideMark/>
          </w:tcPr>
          <w:p w:rsidR="0074127E" w:rsidRPr="00BD0BC7" w:rsidRDefault="0074127E" w:rsidP="00956578">
            <w:pPr>
              <w:jc w:val="center"/>
              <w:rPr>
                <w:bCs/>
                <w:sz w:val="18"/>
                <w:szCs w:val="18"/>
              </w:rPr>
            </w:pPr>
            <w:r w:rsidRPr="00BD0BC7">
              <w:rPr>
                <w:bCs/>
                <w:sz w:val="18"/>
                <w:szCs w:val="18"/>
              </w:rPr>
              <w:t>2. Мероприятия по оптимизации  расходов бюджета муниципального образования городское поселение Междуреченский</w:t>
            </w:r>
          </w:p>
        </w:tc>
      </w:tr>
      <w:tr w:rsidR="00BD0BC7" w:rsidRPr="00BD0BC7" w:rsidTr="009F0631">
        <w:trPr>
          <w:trHeight w:val="68"/>
          <w:jc w:val="center"/>
        </w:trPr>
        <w:tc>
          <w:tcPr>
            <w:tcW w:w="172" w:type="pct"/>
            <w:hideMark/>
          </w:tcPr>
          <w:p w:rsidR="0074127E" w:rsidRPr="00BD0BC7" w:rsidRDefault="0074127E" w:rsidP="00956578">
            <w:pPr>
              <w:jc w:val="center"/>
              <w:rPr>
                <w:iCs/>
                <w:sz w:val="18"/>
                <w:szCs w:val="18"/>
              </w:rPr>
            </w:pPr>
            <w:r w:rsidRPr="00BD0BC7">
              <w:rPr>
                <w:iCs/>
                <w:sz w:val="18"/>
                <w:szCs w:val="18"/>
              </w:rPr>
              <w:t>2.</w:t>
            </w:r>
          </w:p>
        </w:tc>
        <w:tc>
          <w:tcPr>
            <w:tcW w:w="746" w:type="pct"/>
            <w:hideMark/>
          </w:tcPr>
          <w:p w:rsidR="00BD0BC7" w:rsidRDefault="0074127E" w:rsidP="00956578">
            <w:pPr>
              <w:rPr>
                <w:iCs/>
                <w:sz w:val="18"/>
                <w:szCs w:val="18"/>
              </w:rPr>
            </w:pPr>
            <w:r w:rsidRPr="00BD0BC7">
              <w:rPr>
                <w:iCs/>
                <w:sz w:val="18"/>
                <w:szCs w:val="18"/>
              </w:rPr>
              <w:t xml:space="preserve">Заключение дополнительного соглашения к </w:t>
            </w:r>
            <w:r w:rsidRPr="00BD0BC7">
              <w:rPr>
                <w:iCs/>
                <w:sz w:val="18"/>
                <w:szCs w:val="18"/>
              </w:rPr>
              <w:lastRenderedPageBreak/>
              <w:t xml:space="preserve">Соглашению о передаче части полномочий органов местного самоуправления городского поселения Междуреченский органам местного самоуправления Кондинский район, </w:t>
            </w:r>
          </w:p>
          <w:p w:rsidR="0074127E" w:rsidRPr="00BD0BC7" w:rsidRDefault="0074127E" w:rsidP="00956578">
            <w:pPr>
              <w:rPr>
                <w:iCs/>
                <w:sz w:val="18"/>
                <w:szCs w:val="18"/>
              </w:rPr>
            </w:pPr>
            <w:r w:rsidRPr="00BD0BC7">
              <w:rPr>
                <w:iCs/>
                <w:sz w:val="18"/>
                <w:szCs w:val="18"/>
              </w:rPr>
              <w:t>в том числе оптимизация:</w:t>
            </w:r>
          </w:p>
        </w:tc>
        <w:tc>
          <w:tcPr>
            <w:tcW w:w="559" w:type="pct"/>
            <w:vMerge w:val="restart"/>
            <w:hideMark/>
          </w:tcPr>
          <w:p w:rsidR="0074127E" w:rsidRPr="00BD0BC7" w:rsidRDefault="00BD0BC7" w:rsidP="00BD0BC7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="0074127E" w:rsidRPr="00BD0BC7">
              <w:rPr>
                <w:sz w:val="18"/>
                <w:szCs w:val="18"/>
              </w:rPr>
              <w:t>о 31</w:t>
            </w:r>
            <w:r>
              <w:rPr>
                <w:sz w:val="18"/>
                <w:szCs w:val="18"/>
              </w:rPr>
              <w:t xml:space="preserve"> декабря             </w:t>
            </w:r>
            <w:r w:rsidR="0074127E" w:rsidRPr="00BD0BC7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 xml:space="preserve"> года</w:t>
            </w:r>
            <w:r w:rsidR="0074127E" w:rsidRPr="00BD0B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                              </w:t>
            </w:r>
            <w:r w:rsidR="0074127E" w:rsidRPr="00BD0BC7">
              <w:rPr>
                <w:sz w:val="18"/>
                <w:szCs w:val="18"/>
              </w:rPr>
              <w:t xml:space="preserve">с предоставлением </w:t>
            </w:r>
            <w:r w:rsidR="0074127E" w:rsidRPr="00BD0BC7">
              <w:rPr>
                <w:sz w:val="18"/>
                <w:szCs w:val="18"/>
              </w:rPr>
              <w:lastRenderedPageBreak/>
              <w:t xml:space="preserve">ежеквартальной информации до </w:t>
            </w:r>
            <w:r>
              <w:rPr>
                <w:sz w:val="18"/>
                <w:szCs w:val="18"/>
              </w:rPr>
              <w:t>0</w:t>
            </w:r>
            <w:r w:rsidR="0074127E" w:rsidRPr="00BD0BC7">
              <w:rPr>
                <w:sz w:val="18"/>
                <w:szCs w:val="18"/>
              </w:rPr>
              <w:t xml:space="preserve">5 числа месяца, следующего </w:t>
            </w:r>
            <w:r>
              <w:rPr>
                <w:sz w:val="18"/>
                <w:szCs w:val="18"/>
              </w:rPr>
              <w:t xml:space="preserve">                   </w:t>
            </w:r>
            <w:r w:rsidR="0074127E" w:rsidRPr="00BD0BC7">
              <w:rPr>
                <w:sz w:val="18"/>
                <w:szCs w:val="18"/>
              </w:rPr>
              <w:t>за отчетным</w:t>
            </w:r>
          </w:p>
        </w:tc>
        <w:tc>
          <w:tcPr>
            <w:tcW w:w="500" w:type="pct"/>
            <w:vMerge w:val="restart"/>
            <w:hideMark/>
          </w:tcPr>
          <w:p w:rsidR="0074127E" w:rsidRPr="00BD0BC7" w:rsidRDefault="0074127E" w:rsidP="00956578">
            <w:pPr>
              <w:jc w:val="center"/>
              <w:rPr>
                <w:iCs/>
                <w:sz w:val="18"/>
                <w:szCs w:val="18"/>
              </w:rPr>
            </w:pPr>
            <w:r w:rsidRPr="00BD0BC7">
              <w:rPr>
                <w:iCs/>
                <w:sz w:val="18"/>
                <w:szCs w:val="18"/>
              </w:rPr>
              <w:lastRenderedPageBreak/>
              <w:t>Аналитическая информация</w:t>
            </w:r>
          </w:p>
        </w:tc>
        <w:tc>
          <w:tcPr>
            <w:tcW w:w="636" w:type="pct"/>
            <w:gridSpan w:val="2"/>
            <w:vMerge w:val="restart"/>
            <w:hideMark/>
          </w:tcPr>
          <w:p w:rsid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 xml:space="preserve">Сокращение расходов с учетом сумм, </w:t>
            </w:r>
          </w:p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lastRenderedPageBreak/>
              <w:t xml:space="preserve">направляемых на администрирование полномочий, </w:t>
            </w:r>
            <w:r w:rsidR="00BD0BC7">
              <w:rPr>
                <w:sz w:val="18"/>
                <w:szCs w:val="18"/>
              </w:rPr>
              <w:t xml:space="preserve">                        </w:t>
            </w:r>
            <w:r w:rsidRPr="00BD0BC7">
              <w:rPr>
                <w:sz w:val="18"/>
                <w:szCs w:val="18"/>
              </w:rPr>
              <w:t xml:space="preserve">в сравнении </w:t>
            </w:r>
            <w:r w:rsidR="00BD0BC7">
              <w:rPr>
                <w:sz w:val="18"/>
                <w:szCs w:val="18"/>
              </w:rPr>
              <w:t xml:space="preserve">                         </w:t>
            </w:r>
            <w:r w:rsidRPr="00BD0BC7">
              <w:rPr>
                <w:sz w:val="18"/>
                <w:szCs w:val="18"/>
              </w:rPr>
              <w:t xml:space="preserve">с объемом расходов в 2016 году </w:t>
            </w:r>
            <w:r w:rsidR="00BD0BC7">
              <w:rPr>
                <w:sz w:val="18"/>
                <w:szCs w:val="18"/>
              </w:rPr>
              <w:t xml:space="preserve">                      </w:t>
            </w:r>
            <w:r w:rsidRPr="00BD0BC7">
              <w:rPr>
                <w:sz w:val="18"/>
                <w:szCs w:val="18"/>
              </w:rPr>
              <w:t xml:space="preserve">(до заключения соглашения о передаче  полномочий и сокращения штата </w:t>
            </w:r>
            <w:r w:rsidR="00BD0BC7">
              <w:rPr>
                <w:sz w:val="18"/>
                <w:szCs w:val="18"/>
              </w:rPr>
              <w:t xml:space="preserve">               </w:t>
            </w:r>
            <w:r w:rsidRPr="00BD0BC7">
              <w:rPr>
                <w:sz w:val="18"/>
                <w:szCs w:val="18"/>
              </w:rPr>
              <w:t xml:space="preserve">в администрации поселения, </w:t>
            </w:r>
            <w:r w:rsidR="00BD0BC7">
              <w:rPr>
                <w:sz w:val="18"/>
                <w:szCs w:val="18"/>
              </w:rPr>
              <w:t xml:space="preserve">                        </w:t>
            </w:r>
            <w:r w:rsidRPr="00BD0BC7">
              <w:rPr>
                <w:sz w:val="18"/>
                <w:szCs w:val="18"/>
              </w:rPr>
              <w:t>тыс. рублей)</w:t>
            </w:r>
          </w:p>
        </w:tc>
        <w:tc>
          <w:tcPr>
            <w:tcW w:w="381" w:type="pct"/>
            <w:hideMark/>
          </w:tcPr>
          <w:p w:rsidR="0074127E" w:rsidRPr="00BD0BC7" w:rsidRDefault="0074127E" w:rsidP="00956578">
            <w:pPr>
              <w:jc w:val="center"/>
              <w:rPr>
                <w:iCs/>
                <w:sz w:val="18"/>
                <w:szCs w:val="18"/>
              </w:rPr>
            </w:pPr>
            <w:r w:rsidRPr="00BD0BC7">
              <w:rPr>
                <w:iCs/>
                <w:sz w:val="18"/>
                <w:szCs w:val="18"/>
              </w:rPr>
              <w:lastRenderedPageBreak/>
              <w:t>х</w:t>
            </w:r>
          </w:p>
        </w:tc>
        <w:tc>
          <w:tcPr>
            <w:tcW w:w="458" w:type="pct"/>
          </w:tcPr>
          <w:p w:rsidR="0074127E" w:rsidRPr="00BD0BC7" w:rsidRDefault="0074127E" w:rsidP="00956578">
            <w:pPr>
              <w:jc w:val="center"/>
              <w:rPr>
                <w:iCs/>
                <w:sz w:val="18"/>
                <w:szCs w:val="18"/>
              </w:rPr>
            </w:pPr>
            <w:r w:rsidRPr="00BD0BC7">
              <w:rPr>
                <w:iCs/>
                <w:sz w:val="18"/>
                <w:szCs w:val="18"/>
              </w:rPr>
              <w:t>6 449,0</w:t>
            </w:r>
          </w:p>
        </w:tc>
        <w:tc>
          <w:tcPr>
            <w:tcW w:w="403" w:type="pct"/>
          </w:tcPr>
          <w:p w:rsidR="0074127E" w:rsidRPr="00BD0BC7" w:rsidRDefault="0074127E" w:rsidP="00956578">
            <w:pPr>
              <w:jc w:val="center"/>
              <w:rPr>
                <w:iCs/>
                <w:sz w:val="18"/>
                <w:szCs w:val="18"/>
              </w:rPr>
            </w:pPr>
            <w:r w:rsidRPr="00BD0BC7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403" w:type="pct"/>
          </w:tcPr>
          <w:p w:rsidR="0074127E" w:rsidRPr="00BD0BC7" w:rsidRDefault="0074127E" w:rsidP="00956578">
            <w:pPr>
              <w:jc w:val="center"/>
              <w:rPr>
                <w:iCs/>
                <w:sz w:val="18"/>
                <w:szCs w:val="18"/>
              </w:rPr>
            </w:pPr>
            <w:r w:rsidRPr="00BD0BC7">
              <w:rPr>
                <w:iCs/>
                <w:sz w:val="18"/>
                <w:szCs w:val="18"/>
              </w:rPr>
              <w:t>0,0</w:t>
            </w:r>
          </w:p>
        </w:tc>
        <w:tc>
          <w:tcPr>
            <w:tcW w:w="347" w:type="pct"/>
          </w:tcPr>
          <w:p w:rsidR="0074127E" w:rsidRPr="00BD0BC7" w:rsidRDefault="0074127E" w:rsidP="00956578">
            <w:pPr>
              <w:jc w:val="center"/>
              <w:rPr>
                <w:iCs/>
                <w:sz w:val="18"/>
                <w:szCs w:val="18"/>
              </w:rPr>
            </w:pPr>
            <w:r w:rsidRPr="00BD0BC7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395" w:type="pct"/>
          </w:tcPr>
          <w:p w:rsidR="0074127E" w:rsidRPr="00BD0BC7" w:rsidRDefault="0074127E" w:rsidP="00956578">
            <w:pPr>
              <w:jc w:val="center"/>
              <w:rPr>
                <w:iCs/>
                <w:sz w:val="18"/>
                <w:szCs w:val="18"/>
              </w:rPr>
            </w:pPr>
            <w:r w:rsidRPr="00BD0BC7">
              <w:rPr>
                <w:iCs/>
                <w:sz w:val="18"/>
                <w:szCs w:val="18"/>
              </w:rPr>
              <w:t>0,0</w:t>
            </w:r>
          </w:p>
        </w:tc>
      </w:tr>
      <w:tr w:rsidR="00BD0BC7" w:rsidRPr="00BD0BC7" w:rsidTr="009F0631">
        <w:trPr>
          <w:trHeight w:val="68"/>
          <w:jc w:val="center"/>
        </w:trPr>
        <w:tc>
          <w:tcPr>
            <w:tcW w:w="172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746" w:type="pct"/>
            <w:hideMark/>
          </w:tcPr>
          <w:p w:rsidR="0074127E" w:rsidRPr="00BD0BC7" w:rsidRDefault="0074127E" w:rsidP="00956578">
            <w:pPr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расходов на денежное содержание органов местного самоуправления</w:t>
            </w:r>
          </w:p>
        </w:tc>
        <w:tc>
          <w:tcPr>
            <w:tcW w:w="559" w:type="pct"/>
            <w:vMerge/>
            <w:hideMark/>
          </w:tcPr>
          <w:p w:rsidR="0074127E" w:rsidRPr="00BD0BC7" w:rsidRDefault="0074127E" w:rsidP="00956578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vMerge/>
            <w:hideMark/>
          </w:tcPr>
          <w:p w:rsidR="0074127E" w:rsidRPr="00BD0BC7" w:rsidRDefault="0074127E" w:rsidP="00956578">
            <w:pPr>
              <w:rPr>
                <w:iCs/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vMerge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4 220,6</w:t>
            </w:r>
          </w:p>
        </w:tc>
        <w:tc>
          <w:tcPr>
            <w:tcW w:w="458" w:type="pct"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4 220,6</w:t>
            </w:r>
          </w:p>
        </w:tc>
        <w:tc>
          <w:tcPr>
            <w:tcW w:w="403" w:type="pct"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iCs/>
                <w:sz w:val="18"/>
                <w:szCs w:val="18"/>
              </w:rPr>
              <w:t>0,0</w:t>
            </w:r>
          </w:p>
        </w:tc>
        <w:tc>
          <w:tcPr>
            <w:tcW w:w="403" w:type="pct"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iCs/>
                <w:sz w:val="18"/>
                <w:szCs w:val="18"/>
              </w:rPr>
              <w:t>0,0</w:t>
            </w:r>
          </w:p>
        </w:tc>
        <w:tc>
          <w:tcPr>
            <w:tcW w:w="347" w:type="pct"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iCs/>
                <w:sz w:val="18"/>
                <w:szCs w:val="18"/>
              </w:rPr>
              <w:t>0,0</w:t>
            </w:r>
          </w:p>
        </w:tc>
        <w:tc>
          <w:tcPr>
            <w:tcW w:w="395" w:type="pct"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iCs/>
                <w:sz w:val="18"/>
                <w:szCs w:val="18"/>
              </w:rPr>
              <w:t>0,0</w:t>
            </w:r>
          </w:p>
        </w:tc>
      </w:tr>
      <w:tr w:rsidR="00BD0BC7" w:rsidRPr="00BD0BC7" w:rsidTr="009F0631">
        <w:trPr>
          <w:trHeight w:val="68"/>
          <w:jc w:val="center"/>
        </w:trPr>
        <w:tc>
          <w:tcPr>
            <w:tcW w:w="172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2.2.</w:t>
            </w:r>
          </w:p>
        </w:tc>
        <w:tc>
          <w:tcPr>
            <w:tcW w:w="746" w:type="pct"/>
            <w:hideMark/>
          </w:tcPr>
          <w:p w:rsidR="0074127E" w:rsidRPr="00BD0BC7" w:rsidRDefault="0074127E" w:rsidP="00956578">
            <w:pPr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расходов на прочие расходы по обеспечению деятельности органов местного самоуправления</w:t>
            </w:r>
          </w:p>
        </w:tc>
        <w:tc>
          <w:tcPr>
            <w:tcW w:w="559" w:type="pct"/>
            <w:vMerge/>
            <w:hideMark/>
          </w:tcPr>
          <w:p w:rsidR="0074127E" w:rsidRPr="00BD0BC7" w:rsidRDefault="0074127E" w:rsidP="00956578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vMerge/>
            <w:hideMark/>
          </w:tcPr>
          <w:p w:rsidR="0074127E" w:rsidRPr="00BD0BC7" w:rsidRDefault="0074127E" w:rsidP="00956578">
            <w:pPr>
              <w:rPr>
                <w:iCs/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vMerge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2 228,4</w:t>
            </w:r>
          </w:p>
        </w:tc>
        <w:tc>
          <w:tcPr>
            <w:tcW w:w="458" w:type="pct"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2 228,4</w:t>
            </w:r>
          </w:p>
        </w:tc>
        <w:tc>
          <w:tcPr>
            <w:tcW w:w="403" w:type="pct"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iCs/>
                <w:sz w:val="18"/>
                <w:szCs w:val="18"/>
              </w:rPr>
              <w:t>0,0</w:t>
            </w:r>
          </w:p>
        </w:tc>
        <w:tc>
          <w:tcPr>
            <w:tcW w:w="403" w:type="pct"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iCs/>
                <w:sz w:val="18"/>
                <w:szCs w:val="18"/>
              </w:rPr>
              <w:t>0,0</w:t>
            </w:r>
          </w:p>
        </w:tc>
        <w:tc>
          <w:tcPr>
            <w:tcW w:w="347" w:type="pct"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iCs/>
                <w:sz w:val="18"/>
                <w:szCs w:val="18"/>
              </w:rPr>
              <w:t>0,0</w:t>
            </w:r>
          </w:p>
        </w:tc>
        <w:tc>
          <w:tcPr>
            <w:tcW w:w="395" w:type="pct"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iCs/>
                <w:sz w:val="18"/>
                <w:szCs w:val="18"/>
              </w:rPr>
              <w:t>0,0</w:t>
            </w:r>
          </w:p>
        </w:tc>
      </w:tr>
      <w:tr w:rsidR="00BD0BC7" w:rsidRPr="00BD0BC7" w:rsidTr="009F0631">
        <w:trPr>
          <w:trHeight w:val="68"/>
          <w:jc w:val="center"/>
        </w:trPr>
        <w:tc>
          <w:tcPr>
            <w:tcW w:w="172" w:type="pct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2.3.</w:t>
            </w:r>
          </w:p>
        </w:tc>
        <w:tc>
          <w:tcPr>
            <w:tcW w:w="746" w:type="pct"/>
            <w:hideMark/>
          </w:tcPr>
          <w:p w:rsidR="0074127E" w:rsidRPr="00BD0BC7" w:rsidRDefault="0074127E" w:rsidP="00956578">
            <w:pPr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 xml:space="preserve">Сокращение расходов в ходе закупочных процедур при условии соблюдения качества и требований законодательства </w:t>
            </w:r>
            <w:r w:rsidR="00BD0BC7">
              <w:rPr>
                <w:sz w:val="18"/>
                <w:szCs w:val="18"/>
              </w:rPr>
              <w:t xml:space="preserve">                             </w:t>
            </w:r>
            <w:r w:rsidRPr="00BD0BC7">
              <w:rPr>
                <w:sz w:val="18"/>
                <w:szCs w:val="18"/>
              </w:rPr>
              <w:t>(в соответствии с федеральным законом</w:t>
            </w:r>
            <w:r w:rsidR="00BD0BC7">
              <w:rPr>
                <w:sz w:val="18"/>
                <w:szCs w:val="18"/>
              </w:rPr>
              <w:t xml:space="preserve"> </w:t>
            </w:r>
            <w:r w:rsidRPr="00BD0BC7">
              <w:rPr>
                <w:sz w:val="18"/>
                <w:szCs w:val="18"/>
              </w:rPr>
              <w:t xml:space="preserve">  №</w:t>
            </w:r>
            <w:r w:rsidR="00BD0BC7">
              <w:rPr>
                <w:sz w:val="18"/>
                <w:szCs w:val="18"/>
              </w:rPr>
              <w:t xml:space="preserve"> </w:t>
            </w:r>
            <w:r w:rsidRPr="00BD0BC7">
              <w:rPr>
                <w:sz w:val="18"/>
                <w:szCs w:val="18"/>
              </w:rPr>
              <w:t>44-ФЗ)</w:t>
            </w:r>
          </w:p>
        </w:tc>
        <w:tc>
          <w:tcPr>
            <w:tcW w:w="559" w:type="pct"/>
            <w:vMerge/>
            <w:hideMark/>
          </w:tcPr>
          <w:p w:rsidR="0074127E" w:rsidRPr="00BD0BC7" w:rsidRDefault="0074127E" w:rsidP="00956578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vMerge/>
            <w:hideMark/>
          </w:tcPr>
          <w:p w:rsidR="0074127E" w:rsidRPr="00BD0BC7" w:rsidRDefault="0074127E" w:rsidP="00956578">
            <w:pPr>
              <w:rPr>
                <w:iCs/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hideMark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 xml:space="preserve">Итоги конкурентных закупок оцениваются на предмет эффективности расходования бюджетных средств путем определения средней экономии в разрезе каждого способа определения поставщика (подрядчика, исполнителя), </w:t>
            </w:r>
            <w:r w:rsidR="00BD0BC7">
              <w:rPr>
                <w:sz w:val="18"/>
                <w:szCs w:val="18"/>
              </w:rPr>
              <w:t xml:space="preserve">                   </w:t>
            </w:r>
            <w:r w:rsidRPr="00BD0BC7">
              <w:rPr>
                <w:sz w:val="18"/>
                <w:szCs w:val="18"/>
              </w:rPr>
              <w:t>тыс. рублей</w:t>
            </w:r>
          </w:p>
        </w:tc>
        <w:tc>
          <w:tcPr>
            <w:tcW w:w="381" w:type="pct"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500,0</w:t>
            </w:r>
          </w:p>
        </w:tc>
        <w:tc>
          <w:tcPr>
            <w:tcW w:w="458" w:type="pct"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500,0</w:t>
            </w:r>
          </w:p>
        </w:tc>
        <w:tc>
          <w:tcPr>
            <w:tcW w:w="403" w:type="pct"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500,0</w:t>
            </w:r>
          </w:p>
        </w:tc>
        <w:tc>
          <w:tcPr>
            <w:tcW w:w="403" w:type="pct"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500,0</w:t>
            </w:r>
          </w:p>
        </w:tc>
        <w:tc>
          <w:tcPr>
            <w:tcW w:w="347" w:type="pct"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500,0</w:t>
            </w:r>
          </w:p>
        </w:tc>
        <w:tc>
          <w:tcPr>
            <w:tcW w:w="395" w:type="pct"/>
          </w:tcPr>
          <w:p w:rsidR="0074127E" w:rsidRPr="00BD0BC7" w:rsidRDefault="0074127E" w:rsidP="00956578">
            <w:pPr>
              <w:jc w:val="center"/>
              <w:rPr>
                <w:sz w:val="18"/>
                <w:szCs w:val="18"/>
              </w:rPr>
            </w:pPr>
            <w:r w:rsidRPr="00BD0BC7">
              <w:rPr>
                <w:sz w:val="18"/>
                <w:szCs w:val="18"/>
              </w:rPr>
              <w:t>500,0</w:t>
            </w:r>
          </w:p>
        </w:tc>
      </w:tr>
      <w:tr w:rsidR="009F0631" w:rsidRPr="00BD0BC7" w:rsidTr="009F0631">
        <w:trPr>
          <w:trHeight w:val="68"/>
          <w:jc w:val="center"/>
        </w:trPr>
        <w:tc>
          <w:tcPr>
            <w:tcW w:w="2613" w:type="pct"/>
            <w:gridSpan w:val="6"/>
            <w:hideMark/>
          </w:tcPr>
          <w:p w:rsidR="0074127E" w:rsidRPr="009A6396" w:rsidRDefault="0074127E" w:rsidP="009A6396">
            <w:pPr>
              <w:rPr>
                <w:sz w:val="18"/>
                <w:szCs w:val="18"/>
              </w:rPr>
            </w:pPr>
            <w:r w:rsidRPr="009A6396">
              <w:rPr>
                <w:sz w:val="18"/>
                <w:szCs w:val="18"/>
              </w:rPr>
              <w:t>Итого</w:t>
            </w:r>
          </w:p>
        </w:tc>
        <w:tc>
          <w:tcPr>
            <w:tcW w:w="381" w:type="pct"/>
            <w:hideMark/>
          </w:tcPr>
          <w:p w:rsidR="0074127E" w:rsidRPr="009A6396" w:rsidRDefault="0074127E" w:rsidP="00956578">
            <w:pPr>
              <w:jc w:val="center"/>
              <w:rPr>
                <w:sz w:val="18"/>
                <w:szCs w:val="18"/>
              </w:rPr>
            </w:pPr>
            <w:r w:rsidRPr="009A6396">
              <w:rPr>
                <w:sz w:val="18"/>
                <w:szCs w:val="18"/>
              </w:rPr>
              <w:t>х</w:t>
            </w:r>
          </w:p>
        </w:tc>
        <w:tc>
          <w:tcPr>
            <w:tcW w:w="458" w:type="pct"/>
            <w:hideMark/>
          </w:tcPr>
          <w:p w:rsidR="0074127E" w:rsidRPr="009A6396" w:rsidRDefault="0074127E" w:rsidP="00956578">
            <w:pPr>
              <w:jc w:val="center"/>
              <w:rPr>
                <w:sz w:val="18"/>
                <w:szCs w:val="18"/>
              </w:rPr>
            </w:pPr>
            <w:r w:rsidRPr="009A6396">
              <w:rPr>
                <w:sz w:val="18"/>
                <w:szCs w:val="18"/>
              </w:rPr>
              <w:t>6 949,0</w:t>
            </w:r>
          </w:p>
        </w:tc>
        <w:tc>
          <w:tcPr>
            <w:tcW w:w="403" w:type="pct"/>
            <w:hideMark/>
          </w:tcPr>
          <w:p w:rsidR="0074127E" w:rsidRPr="009A6396" w:rsidRDefault="0074127E" w:rsidP="00956578">
            <w:pPr>
              <w:jc w:val="center"/>
              <w:rPr>
                <w:sz w:val="18"/>
                <w:szCs w:val="18"/>
              </w:rPr>
            </w:pPr>
            <w:r w:rsidRPr="009A6396">
              <w:rPr>
                <w:sz w:val="18"/>
                <w:szCs w:val="18"/>
              </w:rPr>
              <w:t>х</w:t>
            </w:r>
          </w:p>
        </w:tc>
        <w:tc>
          <w:tcPr>
            <w:tcW w:w="403" w:type="pct"/>
            <w:hideMark/>
          </w:tcPr>
          <w:p w:rsidR="0074127E" w:rsidRPr="009A6396" w:rsidRDefault="0074127E" w:rsidP="00956578">
            <w:pPr>
              <w:jc w:val="center"/>
              <w:rPr>
                <w:sz w:val="18"/>
                <w:szCs w:val="18"/>
              </w:rPr>
            </w:pPr>
            <w:r w:rsidRPr="009A6396">
              <w:rPr>
                <w:sz w:val="18"/>
                <w:szCs w:val="18"/>
              </w:rPr>
              <w:t>500,0</w:t>
            </w:r>
          </w:p>
        </w:tc>
        <w:tc>
          <w:tcPr>
            <w:tcW w:w="347" w:type="pct"/>
            <w:hideMark/>
          </w:tcPr>
          <w:p w:rsidR="0074127E" w:rsidRPr="009A6396" w:rsidRDefault="0074127E" w:rsidP="00956578">
            <w:pPr>
              <w:jc w:val="center"/>
              <w:rPr>
                <w:sz w:val="18"/>
                <w:szCs w:val="18"/>
              </w:rPr>
            </w:pPr>
            <w:r w:rsidRPr="009A6396">
              <w:rPr>
                <w:sz w:val="18"/>
                <w:szCs w:val="18"/>
              </w:rPr>
              <w:t>х</w:t>
            </w:r>
          </w:p>
        </w:tc>
        <w:tc>
          <w:tcPr>
            <w:tcW w:w="395" w:type="pct"/>
            <w:hideMark/>
          </w:tcPr>
          <w:p w:rsidR="0074127E" w:rsidRPr="009A6396" w:rsidRDefault="0074127E" w:rsidP="00956578">
            <w:pPr>
              <w:jc w:val="center"/>
              <w:rPr>
                <w:sz w:val="18"/>
                <w:szCs w:val="18"/>
              </w:rPr>
            </w:pPr>
            <w:r w:rsidRPr="009A6396">
              <w:rPr>
                <w:sz w:val="18"/>
                <w:szCs w:val="18"/>
              </w:rPr>
              <w:t>500,0</w:t>
            </w:r>
          </w:p>
        </w:tc>
      </w:tr>
      <w:tr w:rsidR="0074127E" w:rsidRPr="009A6396" w:rsidTr="009F0631">
        <w:trPr>
          <w:trHeight w:val="68"/>
          <w:jc w:val="center"/>
        </w:trPr>
        <w:tc>
          <w:tcPr>
            <w:tcW w:w="5000" w:type="pct"/>
            <w:gridSpan w:val="12"/>
            <w:hideMark/>
          </w:tcPr>
          <w:p w:rsidR="0074127E" w:rsidRPr="009A6396" w:rsidRDefault="0074127E" w:rsidP="00956578">
            <w:pPr>
              <w:jc w:val="center"/>
              <w:rPr>
                <w:bCs/>
                <w:sz w:val="18"/>
                <w:szCs w:val="18"/>
              </w:rPr>
            </w:pPr>
            <w:r w:rsidRPr="009A6396">
              <w:rPr>
                <w:bCs/>
                <w:sz w:val="18"/>
                <w:szCs w:val="18"/>
              </w:rPr>
              <w:t>3. Мероприятия по поддержанию муниципального долга бюджета муниципального образования городское поселение Междуреченский и расходов на его обслуживание</w:t>
            </w:r>
          </w:p>
        </w:tc>
      </w:tr>
      <w:tr w:rsidR="009F0631" w:rsidRPr="00BD0BC7" w:rsidTr="009F0631">
        <w:trPr>
          <w:trHeight w:val="68"/>
          <w:jc w:val="center"/>
        </w:trPr>
        <w:tc>
          <w:tcPr>
            <w:tcW w:w="172" w:type="pct"/>
            <w:hideMark/>
          </w:tcPr>
          <w:p w:rsidR="0074127E" w:rsidRPr="00BD0BC7" w:rsidRDefault="0074127E" w:rsidP="00956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1" w:type="pct"/>
            <w:gridSpan w:val="5"/>
            <w:hideMark/>
          </w:tcPr>
          <w:p w:rsidR="0074127E" w:rsidRPr="009A6396" w:rsidRDefault="009A6396" w:rsidP="009A63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A6396">
              <w:rPr>
                <w:sz w:val="18"/>
                <w:szCs w:val="18"/>
              </w:rPr>
              <w:t>сего</w:t>
            </w:r>
          </w:p>
        </w:tc>
        <w:tc>
          <w:tcPr>
            <w:tcW w:w="381" w:type="pct"/>
            <w:hideMark/>
          </w:tcPr>
          <w:p w:rsidR="0074127E" w:rsidRPr="009A6396" w:rsidRDefault="0074127E" w:rsidP="00956578">
            <w:pPr>
              <w:jc w:val="center"/>
              <w:rPr>
                <w:sz w:val="18"/>
                <w:szCs w:val="18"/>
              </w:rPr>
            </w:pPr>
            <w:r w:rsidRPr="009A6396">
              <w:rPr>
                <w:sz w:val="18"/>
                <w:szCs w:val="18"/>
              </w:rPr>
              <w:t>х</w:t>
            </w:r>
          </w:p>
        </w:tc>
        <w:tc>
          <w:tcPr>
            <w:tcW w:w="458" w:type="pct"/>
            <w:hideMark/>
          </w:tcPr>
          <w:p w:rsidR="0074127E" w:rsidRPr="009A6396" w:rsidRDefault="0074127E" w:rsidP="00956578">
            <w:pPr>
              <w:jc w:val="center"/>
              <w:rPr>
                <w:sz w:val="18"/>
                <w:szCs w:val="18"/>
              </w:rPr>
            </w:pPr>
            <w:r w:rsidRPr="009A6396">
              <w:rPr>
                <w:sz w:val="18"/>
                <w:szCs w:val="18"/>
              </w:rPr>
              <w:t>8 475,2</w:t>
            </w:r>
          </w:p>
        </w:tc>
        <w:tc>
          <w:tcPr>
            <w:tcW w:w="403" w:type="pct"/>
            <w:hideMark/>
          </w:tcPr>
          <w:p w:rsidR="0074127E" w:rsidRPr="009A6396" w:rsidRDefault="0074127E" w:rsidP="00956578">
            <w:pPr>
              <w:jc w:val="center"/>
              <w:rPr>
                <w:sz w:val="18"/>
                <w:szCs w:val="18"/>
              </w:rPr>
            </w:pPr>
            <w:r w:rsidRPr="009A6396">
              <w:rPr>
                <w:sz w:val="18"/>
                <w:szCs w:val="18"/>
              </w:rPr>
              <w:t>х</w:t>
            </w:r>
          </w:p>
        </w:tc>
        <w:tc>
          <w:tcPr>
            <w:tcW w:w="403" w:type="pct"/>
            <w:hideMark/>
          </w:tcPr>
          <w:p w:rsidR="0074127E" w:rsidRPr="009A6396" w:rsidRDefault="0074127E" w:rsidP="00956578">
            <w:pPr>
              <w:jc w:val="center"/>
              <w:rPr>
                <w:sz w:val="18"/>
                <w:szCs w:val="18"/>
              </w:rPr>
            </w:pPr>
            <w:r w:rsidRPr="009A6396">
              <w:rPr>
                <w:sz w:val="18"/>
                <w:szCs w:val="18"/>
              </w:rPr>
              <w:t>1 536,0</w:t>
            </w:r>
          </w:p>
        </w:tc>
        <w:tc>
          <w:tcPr>
            <w:tcW w:w="347" w:type="pct"/>
            <w:hideMark/>
          </w:tcPr>
          <w:p w:rsidR="0074127E" w:rsidRPr="009A6396" w:rsidRDefault="0074127E" w:rsidP="00956578">
            <w:pPr>
              <w:jc w:val="center"/>
              <w:rPr>
                <w:sz w:val="18"/>
                <w:szCs w:val="18"/>
              </w:rPr>
            </w:pPr>
            <w:r w:rsidRPr="009A6396">
              <w:rPr>
                <w:sz w:val="18"/>
                <w:szCs w:val="18"/>
              </w:rPr>
              <w:t>х</w:t>
            </w:r>
          </w:p>
        </w:tc>
        <w:tc>
          <w:tcPr>
            <w:tcW w:w="395" w:type="pct"/>
            <w:hideMark/>
          </w:tcPr>
          <w:p w:rsidR="0074127E" w:rsidRPr="009A6396" w:rsidRDefault="0074127E" w:rsidP="00956578">
            <w:pPr>
              <w:jc w:val="center"/>
              <w:rPr>
                <w:sz w:val="18"/>
                <w:szCs w:val="18"/>
              </w:rPr>
            </w:pPr>
            <w:r w:rsidRPr="009A6396">
              <w:rPr>
                <w:sz w:val="18"/>
                <w:szCs w:val="18"/>
              </w:rPr>
              <w:t>1 536,0</w:t>
            </w:r>
          </w:p>
        </w:tc>
      </w:tr>
    </w:tbl>
    <w:p w:rsidR="00C62AC6" w:rsidRPr="009F0631" w:rsidRDefault="00C62AC6" w:rsidP="009F0631">
      <w:pPr>
        <w:rPr>
          <w:color w:val="000000"/>
          <w:sz w:val="28"/>
          <w:szCs w:val="2"/>
        </w:rPr>
      </w:pPr>
    </w:p>
    <w:sectPr w:rsidR="00C62AC6" w:rsidRPr="009F0631" w:rsidSect="009F063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F0B" w:rsidRDefault="005B2F0B" w:rsidP="00E32007">
      <w:r>
        <w:separator/>
      </w:r>
    </w:p>
  </w:endnote>
  <w:endnote w:type="continuationSeparator" w:id="0">
    <w:p w:rsidR="005B2F0B" w:rsidRDefault="005B2F0B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F0B" w:rsidRDefault="005B2F0B" w:rsidP="00E32007">
      <w:r>
        <w:separator/>
      </w:r>
    </w:p>
  </w:footnote>
  <w:footnote w:type="continuationSeparator" w:id="0">
    <w:p w:rsidR="005B2F0B" w:rsidRDefault="005B2F0B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421955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76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27E" w:rsidRDefault="0074127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447C5"/>
    <w:multiLevelType w:val="hybridMultilevel"/>
    <w:tmpl w:val="280CC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66B5D0C"/>
    <w:multiLevelType w:val="hybridMultilevel"/>
    <w:tmpl w:val="CFD22C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0A15"/>
    <w:rsid w:val="000034C0"/>
    <w:rsid w:val="0000400C"/>
    <w:rsid w:val="00005DD6"/>
    <w:rsid w:val="00006D0F"/>
    <w:rsid w:val="000075A4"/>
    <w:rsid w:val="000155FE"/>
    <w:rsid w:val="00021C4F"/>
    <w:rsid w:val="00024EF6"/>
    <w:rsid w:val="00032EF0"/>
    <w:rsid w:val="0003432D"/>
    <w:rsid w:val="00040C14"/>
    <w:rsid w:val="0004149A"/>
    <w:rsid w:val="00047EF2"/>
    <w:rsid w:val="00051A7A"/>
    <w:rsid w:val="00052EA9"/>
    <w:rsid w:val="00073F4F"/>
    <w:rsid w:val="00074631"/>
    <w:rsid w:val="00094456"/>
    <w:rsid w:val="000A17EF"/>
    <w:rsid w:val="000A1FEF"/>
    <w:rsid w:val="000A73DB"/>
    <w:rsid w:val="000B040D"/>
    <w:rsid w:val="000B5510"/>
    <w:rsid w:val="000C1432"/>
    <w:rsid w:val="000C3FDD"/>
    <w:rsid w:val="000C437A"/>
    <w:rsid w:val="000C6540"/>
    <w:rsid w:val="000D4112"/>
    <w:rsid w:val="000D4E03"/>
    <w:rsid w:val="000D636E"/>
    <w:rsid w:val="000E1FFC"/>
    <w:rsid w:val="000F382C"/>
    <w:rsid w:val="000F4A2A"/>
    <w:rsid w:val="000F4AD9"/>
    <w:rsid w:val="000F5EDE"/>
    <w:rsid w:val="000F63FB"/>
    <w:rsid w:val="000F6900"/>
    <w:rsid w:val="00100DC7"/>
    <w:rsid w:val="0010702A"/>
    <w:rsid w:val="0010799F"/>
    <w:rsid w:val="00107EAE"/>
    <w:rsid w:val="00116349"/>
    <w:rsid w:val="0013686B"/>
    <w:rsid w:val="00136DE7"/>
    <w:rsid w:val="00140B2C"/>
    <w:rsid w:val="00143D5F"/>
    <w:rsid w:val="00150C8E"/>
    <w:rsid w:val="00154F9A"/>
    <w:rsid w:val="00155208"/>
    <w:rsid w:val="001633BC"/>
    <w:rsid w:val="001738B2"/>
    <w:rsid w:val="00176D75"/>
    <w:rsid w:val="00181FE7"/>
    <w:rsid w:val="00183307"/>
    <w:rsid w:val="001860FB"/>
    <w:rsid w:val="0018729E"/>
    <w:rsid w:val="00187AE0"/>
    <w:rsid w:val="00191DBA"/>
    <w:rsid w:val="0019499B"/>
    <w:rsid w:val="00195246"/>
    <w:rsid w:val="001A166C"/>
    <w:rsid w:val="001A2CDD"/>
    <w:rsid w:val="001A42C9"/>
    <w:rsid w:val="001A780D"/>
    <w:rsid w:val="001B52CC"/>
    <w:rsid w:val="001B7B04"/>
    <w:rsid w:val="001C0F4E"/>
    <w:rsid w:val="001C203B"/>
    <w:rsid w:val="001C2296"/>
    <w:rsid w:val="001C3F16"/>
    <w:rsid w:val="001C678A"/>
    <w:rsid w:val="001C6B59"/>
    <w:rsid w:val="001D16D9"/>
    <w:rsid w:val="001D246C"/>
    <w:rsid w:val="001D3E39"/>
    <w:rsid w:val="001D4C4A"/>
    <w:rsid w:val="001D4D62"/>
    <w:rsid w:val="001D62F8"/>
    <w:rsid w:val="001F0EBF"/>
    <w:rsid w:val="001F0EC0"/>
    <w:rsid w:val="001F184C"/>
    <w:rsid w:val="001F19DA"/>
    <w:rsid w:val="001F6EED"/>
    <w:rsid w:val="001F7218"/>
    <w:rsid w:val="001F7CDC"/>
    <w:rsid w:val="00206BF4"/>
    <w:rsid w:val="00213EDD"/>
    <w:rsid w:val="002142A6"/>
    <w:rsid w:val="00223F57"/>
    <w:rsid w:val="00230601"/>
    <w:rsid w:val="00230EDC"/>
    <w:rsid w:val="00232D12"/>
    <w:rsid w:val="00233380"/>
    <w:rsid w:val="0023579E"/>
    <w:rsid w:val="002408FF"/>
    <w:rsid w:val="00245431"/>
    <w:rsid w:val="0025132E"/>
    <w:rsid w:val="0025344C"/>
    <w:rsid w:val="00255031"/>
    <w:rsid w:val="00255E64"/>
    <w:rsid w:val="002571B6"/>
    <w:rsid w:val="00260BF4"/>
    <w:rsid w:val="002627A6"/>
    <w:rsid w:val="00263152"/>
    <w:rsid w:val="002709B3"/>
    <w:rsid w:val="002711D6"/>
    <w:rsid w:val="00271CCF"/>
    <w:rsid w:val="00272D34"/>
    <w:rsid w:val="00273169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C376C"/>
    <w:rsid w:val="002C7D65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144E1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2403"/>
    <w:rsid w:val="00343503"/>
    <w:rsid w:val="003513F1"/>
    <w:rsid w:val="003541B8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0923"/>
    <w:rsid w:val="003958C2"/>
    <w:rsid w:val="003A0C10"/>
    <w:rsid w:val="003A2FD3"/>
    <w:rsid w:val="003A6D1B"/>
    <w:rsid w:val="003B056F"/>
    <w:rsid w:val="003B1122"/>
    <w:rsid w:val="003B5CA8"/>
    <w:rsid w:val="003B6087"/>
    <w:rsid w:val="003B7479"/>
    <w:rsid w:val="003B7870"/>
    <w:rsid w:val="003C17D9"/>
    <w:rsid w:val="003C684F"/>
    <w:rsid w:val="003C71BB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8226C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0932"/>
    <w:rsid w:val="00531793"/>
    <w:rsid w:val="00531B0C"/>
    <w:rsid w:val="005424E2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2F0B"/>
    <w:rsid w:val="005B3231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12FE"/>
    <w:rsid w:val="006057DE"/>
    <w:rsid w:val="00612A71"/>
    <w:rsid w:val="00617E04"/>
    <w:rsid w:val="006272DE"/>
    <w:rsid w:val="00634618"/>
    <w:rsid w:val="00635C21"/>
    <w:rsid w:val="00636174"/>
    <w:rsid w:val="0063701C"/>
    <w:rsid w:val="00642295"/>
    <w:rsid w:val="0064429E"/>
    <w:rsid w:val="00645735"/>
    <w:rsid w:val="00672F41"/>
    <w:rsid w:val="0067530B"/>
    <w:rsid w:val="00676897"/>
    <w:rsid w:val="00684DEA"/>
    <w:rsid w:val="006866F6"/>
    <w:rsid w:val="006871B2"/>
    <w:rsid w:val="006912A3"/>
    <w:rsid w:val="006A0696"/>
    <w:rsid w:val="006A127C"/>
    <w:rsid w:val="006A2621"/>
    <w:rsid w:val="006A26DC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173FD"/>
    <w:rsid w:val="0072204A"/>
    <w:rsid w:val="007260A3"/>
    <w:rsid w:val="00732367"/>
    <w:rsid w:val="00732ED6"/>
    <w:rsid w:val="0074127E"/>
    <w:rsid w:val="007438ED"/>
    <w:rsid w:val="007517CB"/>
    <w:rsid w:val="00754844"/>
    <w:rsid w:val="00756B8F"/>
    <w:rsid w:val="00762D08"/>
    <w:rsid w:val="00773712"/>
    <w:rsid w:val="007748B7"/>
    <w:rsid w:val="007756A2"/>
    <w:rsid w:val="007770E5"/>
    <w:rsid w:val="00777D3E"/>
    <w:rsid w:val="007816C3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9158B"/>
    <w:rsid w:val="008A1F26"/>
    <w:rsid w:val="008A4349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5295D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6396"/>
    <w:rsid w:val="009A7477"/>
    <w:rsid w:val="009B459A"/>
    <w:rsid w:val="009B7D4E"/>
    <w:rsid w:val="009C61F2"/>
    <w:rsid w:val="009D49CB"/>
    <w:rsid w:val="009E1983"/>
    <w:rsid w:val="009E3638"/>
    <w:rsid w:val="009E3ECC"/>
    <w:rsid w:val="009E4246"/>
    <w:rsid w:val="009F0631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2F3D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0812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223D"/>
    <w:rsid w:val="00AD66FA"/>
    <w:rsid w:val="00AD725E"/>
    <w:rsid w:val="00AE214D"/>
    <w:rsid w:val="00AF1A9E"/>
    <w:rsid w:val="00AF1E41"/>
    <w:rsid w:val="00AF43B8"/>
    <w:rsid w:val="00AF57C8"/>
    <w:rsid w:val="00AF6DC1"/>
    <w:rsid w:val="00AF7B71"/>
    <w:rsid w:val="00B01C26"/>
    <w:rsid w:val="00B127F1"/>
    <w:rsid w:val="00B130E7"/>
    <w:rsid w:val="00B13E01"/>
    <w:rsid w:val="00B143B4"/>
    <w:rsid w:val="00B14FF7"/>
    <w:rsid w:val="00B15298"/>
    <w:rsid w:val="00B20AF5"/>
    <w:rsid w:val="00B243B6"/>
    <w:rsid w:val="00B24746"/>
    <w:rsid w:val="00B253BC"/>
    <w:rsid w:val="00B32D46"/>
    <w:rsid w:val="00B339D6"/>
    <w:rsid w:val="00B33CD2"/>
    <w:rsid w:val="00B42F3B"/>
    <w:rsid w:val="00B51E12"/>
    <w:rsid w:val="00B52047"/>
    <w:rsid w:val="00B573DD"/>
    <w:rsid w:val="00B61B9F"/>
    <w:rsid w:val="00B645A5"/>
    <w:rsid w:val="00B74C92"/>
    <w:rsid w:val="00B75372"/>
    <w:rsid w:val="00B76D75"/>
    <w:rsid w:val="00B8034D"/>
    <w:rsid w:val="00B830E1"/>
    <w:rsid w:val="00B86B9E"/>
    <w:rsid w:val="00B91441"/>
    <w:rsid w:val="00B95133"/>
    <w:rsid w:val="00B966DC"/>
    <w:rsid w:val="00BA2594"/>
    <w:rsid w:val="00BA7FFB"/>
    <w:rsid w:val="00BC0713"/>
    <w:rsid w:val="00BC5832"/>
    <w:rsid w:val="00BC7B92"/>
    <w:rsid w:val="00BD08CD"/>
    <w:rsid w:val="00BD0BC7"/>
    <w:rsid w:val="00BD22D9"/>
    <w:rsid w:val="00BD4913"/>
    <w:rsid w:val="00BE0EB6"/>
    <w:rsid w:val="00BE77BD"/>
    <w:rsid w:val="00BF010D"/>
    <w:rsid w:val="00BF3BFC"/>
    <w:rsid w:val="00BF5FD4"/>
    <w:rsid w:val="00C046DC"/>
    <w:rsid w:val="00C04711"/>
    <w:rsid w:val="00C13EFD"/>
    <w:rsid w:val="00C17C87"/>
    <w:rsid w:val="00C235CE"/>
    <w:rsid w:val="00C24F2D"/>
    <w:rsid w:val="00C306BE"/>
    <w:rsid w:val="00C331F1"/>
    <w:rsid w:val="00C340A2"/>
    <w:rsid w:val="00C34B2F"/>
    <w:rsid w:val="00C40740"/>
    <w:rsid w:val="00C4143E"/>
    <w:rsid w:val="00C454E6"/>
    <w:rsid w:val="00C6142C"/>
    <w:rsid w:val="00C62AC6"/>
    <w:rsid w:val="00C6300F"/>
    <w:rsid w:val="00C6663C"/>
    <w:rsid w:val="00C679B7"/>
    <w:rsid w:val="00C7077E"/>
    <w:rsid w:val="00C7161A"/>
    <w:rsid w:val="00C74B22"/>
    <w:rsid w:val="00C82B99"/>
    <w:rsid w:val="00C92909"/>
    <w:rsid w:val="00C96E8C"/>
    <w:rsid w:val="00CB1597"/>
    <w:rsid w:val="00CB4C73"/>
    <w:rsid w:val="00CB4FA7"/>
    <w:rsid w:val="00CB7076"/>
    <w:rsid w:val="00CB774B"/>
    <w:rsid w:val="00CC26A6"/>
    <w:rsid w:val="00CC33DC"/>
    <w:rsid w:val="00CC677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CE6C1F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0869"/>
    <w:rsid w:val="00D52F5C"/>
    <w:rsid w:val="00D55C48"/>
    <w:rsid w:val="00D5741B"/>
    <w:rsid w:val="00D57E74"/>
    <w:rsid w:val="00D61625"/>
    <w:rsid w:val="00D61682"/>
    <w:rsid w:val="00D6669D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17A7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0CB7"/>
    <w:rsid w:val="00E72990"/>
    <w:rsid w:val="00E73D84"/>
    <w:rsid w:val="00E748CD"/>
    <w:rsid w:val="00E76286"/>
    <w:rsid w:val="00E769A4"/>
    <w:rsid w:val="00E80C05"/>
    <w:rsid w:val="00E906A9"/>
    <w:rsid w:val="00E94DD4"/>
    <w:rsid w:val="00E97EFA"/>
    <w:rsid w:val="00EA3B95"/>
    <w:rsid w:val="00EA5C99"/>
    <w:rsid w:val="00EB2F69"/>
    <w:rsid w:val="00EC15CC"/>
    <w:rsid w:val="00EC3B1E"/>
    <w:rsid w:val="00EC48D7"/>
    <w:rsid w:val="00EC6F99"/>
    <w:rsid w:val="00ED08E1"/>
    <w:rsid w:val="00ED1855"/>
    <w:rsid w:val="00ED2655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51B51"/>
    <w:rsid w:val="00F610ED"/>
    <w:rsid w:val="00F62A7B"/>
    <w:rsid w:val="00F66BF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3F1"/>
    <w:rsid w:val="00FD37E5"/>
    <w:rsid w:val="00FD6285"/>
    <w:rsid w:val="00FD69B8"/>
    <w:rsid w:val="00FD6DCB"/>
    <w:rsid w:val="00FD6F8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1A9D7-CD3E-4C7D-BD55-C1AAA0ED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2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64429E"/>
    <w:rPr>
      <w:color w:val="0000FF"/>
      <w:u w:val="single"/>
    </w:rPr>
  </w:style>
  <w:style w:type="paragraph" w:styleId="2">
    <w:name w:val="Body Text 2"/>
    <w:basedOn w:val="a"/>
    <w:link w:val="20"/>
    <w:rsid w:val="007173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7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F5ED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F5E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4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4</cp:revision>
  <cp:lastPrinted>2024-10-01T04:29:00Z</cp:lastPrinted>
  <dcterms:created xsi:type="dcterms:W3CDTF">2024-09-30T12:22:00Z</dcterms:created>
  <dcterms:modified xsi:type="dcterms:W3CDTF">2024-10-01T10:54:00Z</dcterms:modified>
</cp:coreProperties>
</file>