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B75B45" w:rsidTr="00CD3646">
        <w:tc>
          <w:tcPr>
            <w:tcW w:w="1894" w:type="pct"/>
          </w:tcPr>
          <w:p w:rsidR="000928CF" w:rsidRPr="00B75B45" w:rsidRDefault="000928CF" w:rsidP="000928CF">
            <w:pPr>
              <w:rPr>
                <w:sz w:val="26"/>
                <w:szCs w:val="26"/>
              </w:rPr>
            </w:pPr>
            <w:r w:rsidRPr="00B75B45">
              <w:rPr>
                <w:sz w:val="26"/>
                <w:szCs w:val="26"/>
              </w:rPr>
              <w:t xml:space="preserve">от </w:t>
            </w:r>
            <w:r w:rsidR="00746C96">
              <w:rPr>
                <w:sz w:val="26"/>
                <w:szCs w:val="26"/>
              </w:rPr>
              <w:t>26</w:t>
            </w:r>
            <w:r w:rsidR="000D0DCD" w:rsidRPr="00B75B45">
              <w:rPr>
                <w:sz w:val="26"/>
                <w:szCs w:val="26"/>
              </w:rPr>
              <w:t xml:space="preserve"> </w:t>
            </w:r>
            <w:r w:rsidR="00B75B45" w:rsidRPr="00B75B45">
              <w:rPr>
                <w:sz w:val="26"/>
                <w:szCs w:val="26"/>
              </w:rPr>
              <w:t>дека</w:t>
            </w:r>
            <w:r w:rsidR="000D0DCD" w:rsidRPr="00B75B45">
              <w:rPr>
                <w:sz w:val="26"/>
                <w:szCs w:val="26"/>
              </w:rPr>
              <w:t xml:space="preserve">бря </w:t>
            </w:r>
            <w:r w:rsidRPr="00B75B45">
              <w:rPr>
                <w:sz w:val="26"/>
                <w:szCs w:val="26"/>
              </w:rPr>
              <w:t>202</w:t>
            </w:r>
            <w:r w:rsidR="001D60FB" w:rsidRPr="00B75B45">
              <w:rPr>
                <w:sz w:val="26"/>
                <w:szCs w:val="26"/>
              </w:rPr>
              <w:t>4</w:t>
            </w:r>
            <w:r w:rsidRPr="00B75B45">
              <w:rPr>
                <w:sz w:val="26"/>
                <w:szCs w:val="26"/>
              </w:rPr>
              <w:t xml:space="preserve"> года</w:t>
            </w:r>
          </w:p>
          <w:p w:rsidR="000928CF" w:rsidRPr="00B75B45" w:rsidRDefault="000928CF" w:rsidP="000928CF">
            <w:pPr>
              <w:rPr>
                <w:sz w:val="26"/>
                <w:szCs w:val="26"/>
              </w:rPr>
            </w:pPr>
            <w:r w:rsidRPr="00B75B45">
              <w:rPr>
                <w:sz w:val="26"/>
                <w:szCs w:val="26"/>
              </w:rPr>
              <w:t>пгт. Междуреченский</w:t>
            </w:r>
          </w:p>
        </w:tc>
        <w:tc>
          <w:tcPr>
            <w:tcW w:w="1446" w:type="pct"/>
          </w:tcPr>
          <w:p w:rsidR="000928CF" w:rsidRPr="00B75B45" w:rsidRDefault="000928CF" w:rsidP="00681002">
            <w:pPr>
              <w:jc w:val="center"/>
              <w:rPr>
                <w:b/>
                <w:sz w:val="26"/>
                <w:szCs w:val="26"/>
              </w:rPr>
            </w:pPr>
          </w:p>
        </w:tc>
        <w:tc>
          <w:tcPr>
            <w:tcW w:w="1660" w:type="pct"/>
          </w:tcPr>
          <w:p w:rsidR="000928CF" w:rsidRPr="00F3641F" w:rsidRDefault="000928CF" w:rsidP="00F3641F">
            <w:pPr>
              <w:jc w:val="right"/>
              <w:rPr>
                <w:b/>
                <w:sz w:val="26"/>
                <w:szCs w:val="26"/>
                <w:lang w:val="en-US"/>
              </w:rPr>
            </w:pPr>
            <w:r w:rsidRPr="00B75B45">
              <w:rPr>
                <w:sz w:val="26"/>
                <w:szCs w:val="26"/>
              </w:rPr>
              <w:t xml:space="preserve">№ </w:t>
            </w:r>
            <w:r w:rsidR="00746C96">
              <w:rPr>
                <w:sz w:val="26"/>
                <w:szCs w:val="26"/>
              </w:rPr>
              <w:t>8</w:t>
            </w:r>
            <w:r w:rsidR="00F3641F">
              <w:rPr>
                <w:sz w:val="26"/>
                <w:szCs w:val="26"/>
                <w:lang w:val="en-US"/>
              </w:rPr>
              <w:t>3</w:t>
            </w:r>
          </w:p>
        </w:tc>
      </w:tr>
    </w:tbl>
    <w:p w:rsidR="004F3272" w:rsidRPr="00B75B45" w:rsidRDefault="004F3272" w:rsidP="00681002">
      <w:pPr>
        <w:jc w:val="center"/>
        <w:rPr>
          <w:b/>
          <w:sz w:val="26"/>
          <w:szCs w:val="26"/>
        </w:rPr>
      </w:pPr>
    </w:p>
    <w:p w:rsidR="00065A7E" w:rsidRPr="00B75B45" w:rsidRDefault="00065A7E" w:rsidP="006C2A7F">
      <w:pPr>
        <w:jc w:val="center"/>
        <w:rPr>
          <w:b/>
          <w:sz w:val="26"/>
          <w:szCs w:val="26"/>
        </w:rPr>
      </w:pPr>
    </w:p>
    <w:p w:rsidR="00F3641F" w:rsidRDefault="00F3641F" w:rsidP="00B75B45">
      <w:pPr>
        <w:jc w:val="center"/>
        <w:rPr>
          <w:b/>
          <w:sz w:val="26"/>
          <w:szCs w:val="26"/>
          <w:lang w:val="en-US"/>
        </w:rPr>
      </w:pPr>
      <w:r w:rsidRPr="00F3641F">
        <w:rPr>
          <w:b/>
          <w:sz w:val="26"/>
          <w:szCs w:val="26"/>
        </w:rPr>
        <w:t xml:space="preserve">О внесении изменений в решение Совета депутатов городского </w:t>
      </w:r>
    </w:p>
    <w:p w:rsidR="00D23CA6" w:rsidRPr="00B75B45" w:rsidRDefault="00F3641F" w:rsidP="00B75B45">
      <w:pPr>
        <w:jc w:val="center"/>
        <w:rPr>
          <w:b/>
          <w:sz w:val="26"/>
          <w:szCs w:val="26"/>
        </w:rPr>
      </w:pPr>
      <w:r w:rsidRPr="00F3641F">
        <w:rPr>
          <w:b/>
          <w:sz w:val="26"/>
          <w:szCs w:val="26"/>
        </w:rPr>
        <w:t xml:space="preserve">поселения </w:t>
      </w:r>
      <w:proofErr w:type="gramStart"/>
      <w:r w:rsidRPr="00F3641F">
        <w:rPr>
          <w:b/>
          <w:sz w:val="26"/>
          <w:szCs w:val="26"/>
        </w:rPr>
        <w:t>Междуреченский</w:t>
      </w:r>
      <w:proofErr w:type="gramEnd"/>
      <w:r w:rsidRPr="00F3641F">
        <w:rPr>
          <w:b/>
          <w:sz w:val="26"/>
          <w:szCs w:val="26"/>
        </w:rPr>
        <w:t xml:space="preserve"> от 31 марта 2023 года № 228 «О денежном содержании лица, замещающего муниципальную должность, и лиц, замещающих должности муниципальной службы в муниципальном образовании городское поселение Междуреченский»</w:t>
      </w:r>
    </w:p>
    <w:p w:rsidR="001A0CF6" w:rsidRPr="00B75B45" w:rsidRDefault="001A0CF6" w:rsidP="000F0B2F">
      <w:pPr>
        <w:tabs>
          <w:tab w:val="left" w:pos="993"/>
        </w:tabs>
        <w:ind w:firstLine="709"/>
        <w:jc w:val="both"/>
        <w:rPr>
          <w:sz w:val="26"/>
          <w:szCs w:val="26"/>
        </w:rPr>
      </w:pPr>
    </w:p>
    <w:p w:rsidR="00F3641F" w:rsidRPr="00F3641F" w:rsidRDefault="00F3641F" w:rsidP="00F3641F">
      <w:pPr>
        <w:ind w:firstLine="709"/>
        <w:jc w:val="both"/>
        <w:rPr>
          <w:sz w:val="26"/>
          <w:szCs w:val="26"/>
        </w:rPr>
      </w:pPr>
      <w:r w:rsidRPr="00F3641F">
        <w:rPr>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городского поселения Междуреченский, Совет депутатов городского поселения Междуреченский </w:t>
      </w:r>
      <w:r w:rsidRPr="00F3641F">
        <w:rPr>
          <w:b/>
          <w:sz w:val="26"/>
          <w:szCs w:val="26"/>
        </w:rPr>
        <w:t>решил:</w:t>
      </w:r>
    </w:p>
    <w:p w:rsidR="00F3641F" w:rsidRPr="00F3641F" w:rsidRDefault="00F3641F" w:rsidP="00F3641F">
      <w:pPr>
        <w:ind w:firstLine="709"/>
        <w:jc w:val="both"/>
        <w:rPr>
          <w:sz w:val="26"/>
          <w:szCs w:val="26"/>
        </w:rPr>
      </w:pPr>
      <w:r w:rsidRPr="00F3641F">
        <w:rPr>
          <w:sz w:val="26"/>
          <w:szCs w:val="26"/>
        </w:rPr>
        <w:t>1.</w:t>
      </w:r>
      <w:bookmarkStart w:id="0" w:name="_GoBack"/>
      <w:bookmarkEnd w:id="0"/>
      <w:r w:rsidRPr="00F3641F">
        <w:rPr>
          <w:sz w:val="26"/>
          <w:szCs w:val="26"/>
        </w:rPr>
        <w:t xml:space="preserve"> Внести в решение Совета депутатов городского поселения </w:t>
      </w:r>
      <w:proofErr w:type="gramStart"/>
      <w:r w:rsidRPr="00F3641F">
        <w:rPr>
          <w:sz w:val="26"/>
          <w:szCs w:val="26"/>
        </w:rPr>
        <w:t>Междуреченский</w:t>
      </w:r>
      <w:proofErr w:type="gramEnd"/>
      <w:r w:rsidRPr="00F3641F">
        <w:rPr>
          <w:sz w:val="26"/>
          <w:szCs w:val="26"/>
        </w:rPr>
        <w:t xml:space="preserve"> от 31 марта 2023 года № 228 «О денежном содержании лица, замещающего муниципальную должность, и лиц, замещающих должности муниципальной службы в муниципальном образовании городское поселение Междуреченский» следующие изменения:</w:t>
      </w:r>
    </w:p>
    <w:p w:rsidR="00F3641F" w:rsidRPr="00F3641F" w:rsidRDefault="00F3641F" w:rsidP="00F3641F">
      <w:pPr>
        <w:ind w:firstLine="709"/>
        <w:jc w:val="both"/>
        <w:rPr>
          <w:sz w:val="26"/>
          <w:szCs w:val="26"/>
        </w:rPr>
      </w:pPr>
      <w:r w:rsidRPr="00F3641F">
        <w:rPr>
          <w:sz w:val="26"/>
          <w:szCs w:val="26"/>
        </w:rPr>
        <w:t>1.1. Статью 3 приложения 1 к решению изложить в следующей редакции:</w:t>
      </w:r>
    </w:p>
    <w:p w:rsidR="00F3641F" w:rsidRPr="00F3641F" w:rsidRDefault="00F3641F" w:rsidP="00F3641F">
      <w:pPr>
        <w:widowControl w:val="0"/>
        <w:autoSpaceDE w:val="0"/>
        <w:autoSpaceDN w:val="0"/>
        <w:adjustRightInd w:val="0"/>
        <w:jc w:val="center"/>
        <w:outlineLvl w:val="3"/>
        <w:rPr>
          <w:bCs/>
          <w:sz w:val="26"/>
          <w:szCs w:val="26"/>
        </w:rPr>
      </w:pPr>
      <w:r w:rsidRPr="00F3641F">
        <w:rPr>
          <w:bCs/>
          <w:sz w:val="26"/>
          <w:szCs w:val="26"/>
        </w:rPr>
        <w:t xml:space="preserve">«3. Ежемесячное денежное поощрение </w:t>
      </w:r>
    </w:p>
    <w:p w:rsidR="00F3641F" w:rsidRPr="00F3641F" w:rsidRDefault="00F3641F" w:rsidP="00F3641F">
      <w:pPr>
        <w:widowControl w:val="0"/>
        <w:autoSpaceDE w:val="0"/>
        <w:autoSpaceDN w:val="0"/>
        <w:adjustRightInd w:val="0"/>
        <w:ind w:firstLine="709"/>
        <w:jc w:val="both"/>
        <w:rPr>
          <w:sz w:val="26"/>
          <w:szCs w:val="26"/>
        </w:rPr>
      </w:pPr>
      <w:r w:rsidRPr="00F3641F">
        <w:rPr>
          <w:sz w:val="26"/>
          <w:szCs w:val="26"/>
        </w:rPr>
        <w:t>Ежемесячное денежное поощрение выплачивается лицу, замещающему муниципальную должность, в следующем размере:</w:t>
      </w:r>
    </w:p>
    <w:p w:rsidR="00F3641F" w:rsidRPr="00F3641F" w:rsidRDefault="00F3641F" w:rsidP="00F3641F">
      <w:pPr>
        <w:widowControl w:val="0"/>
        <w:autoSpaceDE w:val="0"/>
        <w:autoSpaceDN w:val="0"/>
        <w:adjustRightInd w:val="0"/>
        <w:rPr>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630"/>
        <w:gridCol w:w="2914"/>
        <w:gridCol w:w="5812"/>
      </w:tblGrid>
      <w:tr w:rsidR="00F3641F" w:rsidRPr="00F3641F" w:rsidTr="001C06FC">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jc w:val="center"/>
              <w:rPr>
                <w:sz w:val="26"/>
                <w:szCs w:val="26"/>
              </w:rPr>
            </w:pPr>
            <w:r w:rsidRPr="00F3641F">
              <w:rPr>
                <w:sz w:val="26"/>
                <w:szCs w:val="26"/>
              </w:rPr>
              <w:t xml:space="preserve">№ </w:t>
            </w:r>
            <w:proofErr w:type="gramStart"/>
            <w:r w:rsidRPr="00F3641F">
              <w:rPr>
                <w:sz w:val="26"/>
                <w:szCs w:val="26"/>
              </w:rPr>
              <w:t>п</w:t>
            </w:r>
            <w:proofErr w:type="gramEnd"/>
            <w:r w:rsidRPr="00F3641F">
              <w:rPr>
                <w:sz w:val="26"/>
                <w:szCs w:val="26"/>
              </w:rPr>
              <w:t>/п</w:t>
            </w:r>
          </w:p>
        </w:tc>
        <w:tc>
          <w:tcPr>
            <w:tcW w:w="2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jc w:val="center"/>
              <w:rPr>
                <w:sz w:val="26"/>
                <w:szCs w:val="26"/>
              </w:rPr>
            </w:pPr>
            <w:r w:rsidRPr="00F3641F">
              <w:rPr>
                <w:sz w:val="26"/>
                <w:szCs w:val="26"/>
              </w:rPr>
              <w:t>Наименование должности</w:t>
            </w:r>
          </w:p>
        </w:tc>
        <w:tc>
          <w:tcPr>
            <w:tcW w:w="58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jc w:val="center"/>
              <w:rPr>
                <w:sz w:val="26"/>
                <w:szCs w:val="26"/>
              </w:rPr>
            </w:pPr>
            <w:r w:rsidRPr="00F3641F">
              <w:rPr>
                <w:sz w:val="26"/>
                <w:szCs w:val="26"/>
              </w:rPr>
              <w:t>Размер ежемесячного денежного поощрения</w:t>
            </w:r>
          </w:p>
          <w:p w:rsidR="00F3641F" w:rsidRPr="00F3641F" w:rsidRDefault="00F3641F" w:rsidP="00F3641F">
            <w:pPr>
              <w:widowControl w:val="0"/>
              <w:autoSpaceDE w:val="0"/>
              <w:autoSpaceDN w:val="0"/>
              <w:adjustRightInd w:val="0"/>
              <w:jc w:val="center"/>
              <w:rPr>
                <w:sz w:val="26"/>
                <w:szCs w:val="26"/>
              </w:rPr>
            </w:pPr>
            <w:r w:rsidRPr="00F3641F">
              <w:rPr>
                <w:sz w:val="26"/>
                <w:szCs w:val="26"/>
              </w:rPr>
              <w:t>(от ежемесячного денежного вознаграждения)</w:t>
            </w:r>
          </w:p>
        </w:tc>
      </w:tr>
      <w:tr w:rsidR="00F3641F" w:rsidRPr="00F3641F" w:rsidTr="001C06FC">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jc w:val="center"/>
              <w:rPr>
                <w:sz w:val="26"/>
                <w:szCs w:val="26"/>
              </w:rPr>
            </w:pPr>
            <w:r w:rsidRPr="00F3641F">
              <w:rPr>
                <w:sz w:val="26"/>
                <w:szCs w:val="26"/>
              </w:rPr>
              <w:t xml:space="preserve">1 </w:t>
            </w:r>
          </w:p>
        </w:tc>
        <w:tc>
          <w:tcPr>
            <w:tcW w:w="2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rPr>
                <w:sz w:val="26"/>
                <w:szCs w:val="26"/>
              </w:rPr>
            </w:pPr>
            <w:r w:rsidRPr="00F3641F">
              <w:rPr>
                <w:sz w:val="26"/>
                <w:szCs w:val="26"/>
              </w:rPr>
              <w:t xml:space="preserve">Глава поселения </w:t>
            </w:r>
          </w:p>
        </w:tc>
        <w:tc>
          <w:tcPr>
            <w:tcW w:w="58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3641F" w:rsidRPr="00F3641F" w:rsidRDefault="00F3641F" w:rsidP="00F3641F">
            <w:pPr>
              <w:widowControl w:val="0"/>
              <w:autoSpaceDE w:val="0"/>
              <w:autoSpaceDN w:val="0"/>
              <w:adjustRightInd w:val="0"/>
              <w:jc w:val="center"/>
              <w:rPr>
                <w:sz w:val="26"/>
                <w:szCs w:val="26"/>
              </w:rPr>
            </w:pPr>
            <w:r w:rsidRPr="00F3641F">
              <w:rPr>
                <w:sz w:val="26"/>
                <w:szCs w:val="26"/>
              </w:rPr>
              <w:t xml:space="preserve">1,49 </w:t>
            </w:r>
          </w:p>
        </w:tc>
      </w:tr>
    </w:tbl>
    <w:p w:rsidR="00F3641F" w:rsidRPr="00F3641F" w:rsidRDefault="00F3641F" w:rsidP="00F3641F">
      <w:pPr>
        <w:widowControl w:val="0"/>
        <w:autoSpaceDE w:val="0"/>
        <w:autoSpaceDN w:val="0"/>
        <w:adjustRightInd w:val="0"/>
        <w:jc w:val="right"/>
        <w:rPr>
          <w:sz w:val="26"/>
          <w:szCs w:val="26"/>
        </w:rPr>
      </w:pPr>
      <w:r w:rsidRPr="00F3641F">
        <w:rPr>
          <w:sz w:val="26"/>
          <w:szCs w:val="26"/>
        </w:rPr>
        <w:t>».</w:t>
      </w:r>
    </w:p>
    <w:p w:rsidR="00F3641F" w:rsidRPr="00F3641F" w:rsidRDefault="00F3641F" w:rsidP="00F3641F">
      <w:pPr>
        <w:ind w:firstLine="709"/>
        <w:jc w:val="both"/>
        <w:rPr>
          <w:sz w:val="26"/>
          <w:szCs w:val="26"/>
        </w:rPr>
      </w:pPr>
      <w:r w:rsidRPr="00F3641F">
        <w:rPr>
          <w:sz w:val="26"/>
          <w:szCs w:val="26"/>
        </w:rPr>
        <w:t>1.2. Пункт 8.2. статьи 8 приложения 1 к решению изложить в следующей редакции:</w:t>
      </w:r>
    </w:p>
    <w:p w:rsidR="00F3641F" w:rsidRPr="00F3641F" w:rsidRDefault="00F3641F" w:rsidP="00F3641F">
      <w:pPr>
        <w:ind w:firstLine="709"/>
        <w:jc w:val="both"/>
        <w:rPr>
          <w:sz w:val="26"/>
          <w:szCs w:val="26"/>
        </w:rPr>
      </w:pPr>
      <w:r w:rsidRPr="00F3641F">
        <w:rPr>
          <w:sz w:val="26"/>
          <w:szCs w:val="26"/>
        </w:rPr>
        <w:t>«8.2. Единовременная выплата при предоставлении ежегодного оплачиваемого отпуска производится один раз в календарном году при уходе лица, замещающего муниципальную должность, в очередной оплачиваемый отпуск в размере 1,5 месячных фондов оплаты труда, определяемых из расчета:</w:t>
      </w:r>
    </w:p>
    <w:p w:rsidR="00F3641F" w:rsidRPr="00F3641F" w:rsidRDefault="00F3641F" w:rsidP="00F3641F">
      <w:pPr>
        <w:ind w:firstLine="709"/>
        <w:jc w:val="both"/>
        <w:rPr>
          <w:sz w:val="26"/>
          <w:szCs w:val="26"/>
        </w:rPr>
      </w:pPr>
      <w:proofErr w:type="gramStart"/>
      <w:r w:rsidRPr="00F3641F">
        <w:rPr>
          <w:sz w:val="26"/>
          <w:szCs w:val="26"/>
        </w:rPr>
        <w:t xml:space="preserve">суммы средств, запланированных в текущем календарном году для выплаты денежного вознаграждения из расчета на год и выплат, предусмотренных подпунктами 2 - 5 пункта 1.5 раздела 1 настоящего Положения, установленных с учетом разделов 3, 4, 5, 6 настоящего Положения, по действующему штатному </w:t>
      </w:r>
      <w:r w:rsidRPr="00F3641F">
        <w:rPr>
          <w:sz w:val="26"/>
          <w:szCs w:val="26"/>
        </w:rPr>
        <w:lastRenderedPageBreak/>
        <w:t>расписанию с учетом конкретных надбавок за работу со сведениями, составляющими государственную тайну, работу в районах Крайнего Севера и приравненных к</w:t>
      </w:r>
      <w:proofErr w:type="gramEnd"/>
      <w:r w:rsidRPr="00F3641F">
        <w:rPr>
          <w:sz w:val="26"/>
          <w:szCs w:val="26"/>
        </w:rPr>
        <w:t xml:space="preserve"> ним </w:t>
      </w:r>
      <w:proofErr w:type="gramStart"/>
      <w:r w:rsidRPr="00F3641F">
        <w:rPr>
          <w:sz w:val="26"/>
          <w:szCs w:val="26"/>
        </w:rPr>
        <w:t>местностях</w:t>
      </w:r>
      <w:proofErr w:type="gramEnd"/>
      <w:r w:rsidRPr="00F3641F">
        <w:rPr>
          <w:sz w:val="26"/>
          <w:szCs w:val="26"/>
        </w:rPr>
        <w:t>, деленных на 12 и умноженных на 1,5.».</w:t>
      </w:r>
    </w:p>
    <w:p w:rsidR="00F3641F" w:rsidRPr="00F3641F" w:rsidRDefault="00F3641F" w:rsidP="00F3641F">
      <w:pPr>
        <w:ind w:firstLine="709"/>
        <w:jc w:val="both"/>
        <w:rPr>
          <w:sz w:val="26"/>
          <w:szCs w:val="26"/>
        </w:rPr>
      </w:pPr>
      <w:r w:rsidRPr="00F3641F">
        <w:rPr>
          <w:sz w:val="26"/>
          <w:szCs w:val="26"/>
        </w:rPr>
        <w:t xml:space="preserve">1.3. В пункте 4.3. статьи 4 приложения 2 к решению слова «в размере 0,8 должностного оклада» </w:t>
      </w:r>
      <w:r w:rsidRPr="00F3641F">
        <w:rPr>
          <w:bCs/>
          <w:sz w:val="26"/>
          <w:szCs w:val="26"/>
        </w:rPr>
        <w:t>заменить словами «в размере 1,05 должностного оклада».</w:t>
      </w:r>
    </w:p>
    <w:p w:rsidR="00F3641F" w:rsidRPr="00F3641F" w:rsidRDefault="00F3641F" w:rsidP="00F3641F">
      <w:pPr>
        <w:ind w:firstLine="709"/>
        <w:jc w:val="both"/>
        <w:rPr>
          <w:bCs/>
          <w:sz w:val="26"/>
          <w:szCs w:val="26"/>
        </w:rPr>
      </w:pPr>
      <w:r w:rsidRPr="00F3641F">
        <w:rPr>
          <w:sz w:val="26"/>
          <w:szCs w:val="26"/>
        </w:rPr>
        <w:t xml:space="preserve">1.4. Пункт 7.1. </w:t>
      </w:r>
      <w:r w:rsidRPr="00F3641F">
        <w:rPr>
          <w:bCs/>
          <w:sz w:val="26"/>
          <w:szCs w:val="26"/>
        </w:rPr>
        <w:t>статьи 7 приложения 2 к решению изложить в следующей редакции:</w:t>
      </w:r>
    </w:p>
    <w:p w:rsidR="00F3641F" w:rsidRPr="00F3641F" w:rsidRDefault="00F3641F" w:rsidP="00F3641F">
      <w:pPr>
        <w:ind w:firstLine="709"/>
        <w:jc w:val="both"/>
        <w:rPr>
          <w:bCs/>
          <w:sz w:val="26"/>
          <w:szCs w:val="26"/>
        </w:rPr>
      </w:pPr>
      <w:r w:rsidRPr="00F3641F">
        <w:rPr>
          <w:bCs/>
          <w:sz w:val="26"/>
          <w:szCs w:val="26"/>
        </w:rPr>
        <w:t>«7.1. Муниципальным служащим ежемесячно выплачивается денежное поощрение:</w:t>
      </w:r>
    </w:p>
    <w:p w:rsidR="00F3641F" w:rsidRPr="00F3641F" w:rsidRDefault="00F3641F" w:rsidP="00F3641F">
      <w:pPr>
        <w:ind w:firstLine="709"/>
        <w:jc w:val="both"/>
        <w:rPr>
          <w:bCs/>
          <w:sz w:val="26"/>
          <w:szCs w:val="26"/>
        </w:rPr>
      </w:pPr>
      <w:proofErr w:type="gramStart"/>
      <w:r w:rsidRPr="00F3641F">
        <w:rPr>
          <w:bCs/>
          <w:sz w:val="26"/>
          <w:szCs w:val="26"/>
        </w:rPr>
        <w:t>- лицам, замещающим главные должности муниципальной службы, учреждаемым для выполнения функции «руководитель», «помощник (советник)», «специалист» -  0,95 должностного оклада;</w:t>
      </w:r>
      <w:proofErr w:type="gramEnd"/>
    </w:p>
    <w:p w:rsidR="00F3641F" w:rsidRPr="00F3641F" w:rsidRDefault="00F3641F" w:rsidP="00F3641F">
      <w:pPr>
        <w:ind w:firstLine="709"/>
        <w:jc w:val="both"/>
        <w:rPr>
          <w:bCs/>
          <w:sz w:val="26"/>
          <w:szCs w:val="26"/>
        </w:rPr>
      </w:pPr>
      <w:r w:rsidRPr="00F3641F">
        <w:rPr>
          <w:bCs/>
          <w:sz w:val="26"/>
          <w:szCs w:val="26"/>
        </w:rPr>
        <w:t xml:space="preserve">  - лицам, замещающим старшие должности муниципальной службы, учреждаемым для выполнения функции «специалист», «обеспечивающий специалист» -  1,4 должностного оклада</w:t>
      </w:r>
      <w:proofErr w:type="gramStart"/>
      <w:r w:rsidRPr="00F3641F">
        <w:rPr>
          <w:bCs/>
          <w:sz w:val="26"/>
          <w:szCs w:val="26"/>
        </w:rPr>
        <w:t>.».</w:t>
      </w:r>
      <w:proofErr w:type="gramEnd"/>
    </w:p>
    <w:p w:rsidR="00F3641F" w:rsidRPr="00F3641F" w:rsidRDefault="00F3641F" w:rsidP="00F3641F">
      <w:pPr>
        <w:ind w:firstLine="709"/>
        <w:jc w:val="both"/>
        <w:rPr>
          <w:bCs/>
          <w:sz w:val="26"/>
          <w:szCs w:val="26"/>
        </w:rPr>
      </w:pPr>
      <w:r w:rsidRPr="00F3641F">
        <w:rPr>
          <w:bCs/>
          <w:sz w:val="26"/>
          <w:szCs w:val="26"/>
        </w:rPr>
        <w:t>1.5. Пункт 11.2. статьи 11 приложения 2 к решению изложить в следующей редакции:</w:t>
      </w:r>
    </w:p>
    <w:p w:rsidR="00F3641F" w:rsidRPr="00F3641F" w:rsidRDefault="00F3641F" w:rsidP="00F3641F">
      <w:pPr>
        <w:ind w:firstLine="709"/>
        <w:jc w:val="both"/>
        <w:rPr>
          <w:bCs/>
          <w:sz w:val="26"/>
          <w:szCs w:val="26"/>
        </w:rPr>
      </w:pPr>
      <w:r w:rsidRPr="00F3641F">
        <w:rPr>
          <w:bCs/>
          <w:sz w:val="26"/>
          <w:szCs w:val="26"/>
        </w:rPr>
        <w:t>«11.2.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 в размере 1,5 месячных фондов оплаты труда, определяемых из расчета:</w:t>
      </w:r>
    </w:p>
    <w:p w:rsidR="00F3641F" w:rsidRPr="00F3641F" w:rsidRDefault="00F3641F" w:rsidP="00F3641F">
      <w:pPr>
        <w:ind w:firstLine="709"/>
        <w:jc w:val="both"/>
        <w:rPr>
          <w:bCs/>
          <w:sz w:val="26"/>
          <w:szCs w:val="26"/>
        </w:rPr>
      </w:pPr>
      <w:proofErr w:type="gramStart"/>
      <w:r w:rsidRPr="00F3641F">
        <w:rPr>
          <w:bCs/>
          <w:sz w:val="26"/>
          <w:szCs w:val="26"/>
        </w:rPr>
        <w:t>суммы средств, запланированных в текущем календарном году для выплаты должностных окладов из расчета на год и выплат, предусмотренных подпунктами 2-8 пункта 1.5. раздела 1 настоящего Положения, установленных с учетом разделов 3, 4, 5, 6, 7, 8, 9 настоящего Положения, по действующему штатному расписанию с учетом конкретных надбавок за классный чин, выслугу лет, работу со сведениями, составляющими государственную тайну, работу в</w:t>
      </w:r>
      <w:proofErr w:type="gramEnd"/>
      <w:r w:rsidRPr="00F3641F">
        <w:rPr>
          <w:bCs/>
          <w:sz w:val="26"/>
          <w:szCs w:val="26"/>
        </w:rPr>
        <w:t xml:space="preserve"> </w:t>
      </w:r>
      <w:proofErr w:type="gramStart"/>
      <w:r w:rsidRPr="00F3641F">
        <w:rPr>
          <w:bCs/>
          <w:sz w:val="26"/>
          <w:szCs w:val="26"/>
        </w:rPr>
        <w:t>районах</w:t>
      </w:r>
      <w:proofErr w:type="gramEnd"/>
      <w:r w:rsidRPr="00F3641F">
        <w:rPr>
          <w:bCs/>
          <w:sz w:val="26"/>
          <w:szCs w:val="26"/>
        </w:rPr>
        <w:t xml:space="preserve"> Крайнего Севера и приравненных к ним местностях, деленных на 12 и умноженных на 1,5.».</w:t>
      </w:r>
    </w:p>
    <w:p w:rsidR="00F3641F" w:rsidRPr="00F3641F" w:rsidRDefault="00F3641F" w:rsidP="00F3641F">
      <w:pPr>
        <w:ind w:firstLine="709"/>
        <w:jc w:val="both"/>
        <w:rPr>
          <w:bCs/>
          <w:sz w:val="26"/>
          <w:szCs w:val="26"/>
        </w:rPr>
      </w:pPr>
      <w:r w:rsidRPr="00F3641F">
        <w:rPr>
          <w:bCs/>
          <w:sz w:val="26"/>
          <w:szCs w:val="26"/>
        </w:rPr>
        <w:t>1.6. Пункт 11.4. статьи 11 приложения 2 к решению изложить в следующей редакции:</w:t>
      </w:r>
    </w:p>
    <w:p w:rsidR="00F3641F" w:rsidRPr="00F3641F" w:rsidRDefault="00F3641F" w:rsidP="00F3641F">
      <w:pPr>
        <w:ind w:firstLine="709"/>
        <w:jc w:val="both"/>
        <w:rPr>
          <w:bCs/>
          <w:sz w:val="26"/>
          <w:szCs w:val="26"/>
        </w:rPr>
      </w:pPr>
      <w:r w:rsidRPr="00F3641F">
        <w:rPr>
          <w:bCs/>
          <w:sz w:val="26"/>
          <w:szCs w:val="26"/>
        </w:rPr>
        <w:t xml:space="preserve">«11.4. </w:t>
      </w:r>
      <w:proofErr w:type="gramStart"/>
      <w:r w:rsidRPr="00F3641F">
        <w:rPr>
          <w:bCs/>
          <w:sz w:val="26"/>
          <w:szCs w:val="26"/>
        </w:rPr>
        <w:t>Муниципальные служащие, вновь принятые на работу, за исключением лиц, ранее замещавших выборные должности, должности муниципальной службы в органах местного самоуправления муниципального образования городское поселение Междуреченский, или ранее работавших в организациях, финансируемых из бюджета муниципального образования городское поселение Междуреченский, имеют право на получение единовременной выплаты при предоставлении ежегодного оплачиваемого отпуска по истечении 11 месяцев работы с даты поступления.».</w:t>
      </w:r>
      <w:proofErr w:type="gramEnd"/>
    </w:p>
    <w:p w:rsidR="00F3641F" w:rsidRPr="00F3641F" w:rsidRDefault="00F3641F" w:rsidP="00F3641F">
      <w:pPr>
        <w:ind w:firstLine="709"/>
        <w:jc w:val="both"/>
        <w:rPr>
          <w:bCs/>
          <w:sz w:val="26"/>
          <w:szCs w:val="26"/>
        </w:rPr>
      </w:pPr>
      <w:r w:rsidRPr="00F3641F">
        <w:rPr>
          <w:bCs/>
          <w:sz w:val="26"/>
          <w:szCs w:val="26"/>
        </w:rPr>
        <w:t>1.7. Пункт 11.6. статьи 11 приложения 2 к решению признать утратившим силу.</w:t>
      </w:r>
    </w:p>
    <w:p w:rsidR="00F3641F" w:rsidRPr="00F3641F" w:rsidRDefault="00F3641F" w:rsidP="00F3641F">
      <w:pPr>
        <w:ind w:firstLine="709"/>
        <w:jc w:val="both"/>
        <w:rPr>
          <w:sz w:val="26"/>
          <w:szCs w:val="26"/>
        </w:rPr>
      </w:pPr>
      <w:r w:rsidRPr="00F3641F">
        <w:rPr>
          <w:sz w:val="26"/>
          <w:szCs w:val="26"/>
        </w:rPr>
        <w:t xml:space="preserve">2. Обнародовать настоящее решение в соответствии с решением Совета депутатов городского поселения </w:t>
      </w:r>
      <w:proofErr w:type="gramStart"/>
      <w:r w:rsidRPr="00F3641F">
        <w:rPr>
          <w:sz w:val="26"/>
          <w:szCs w:val="26"/>
        </w:rPr>
        <w:t>Междуреченский</w:t>
      </w:r>
      <w:proofErr w:type="gramEnd"/>
      <w:r w:rsidRPr="00F3641F">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F3641F" w:rsidRPr="00F3641F" w:rsidRDefault="00F3641F" w:rsidP="00F3641F">
      <w:pPr>
        <w:ind w:firstLine="709"/>
        <w:jc w:val="both"/>
        <w:rPr>
          <w:sz w:val="26"/>
          <w:szCs w:val="26"/>
        </w:rPr>
      </w:pPr>
      <w:r w:rsidRPr="00F3641F">
        <w:rPr>
          <w:sz w:val="26"/>
          <w:szCs w:val="26"/>
        </w:rPr>
        <w:t xml:space="preserve">3. Настоящее решение после его обнародования вступает в силу с 01 января 2025 года.  </w:t>
      </w:r>
    </w:p>
    <w:p w:rsidR="000F0B2F" w:rsidRPr="00746C96" w:rsidRDefault="00F3641F" w:rsidP="00F3641F">
      <w:pPr>
        <w:tabs>
          <w:tab w:val="left" w:pos="993"/>
        </w:tabs>
        <w:ind w:firstLine="709"/>
        <w:jc w:val="both"/>
      </w:pPr>
      <w:r w:rsidRPr="00F3641F">
        <w:rPr>
          <w:sz w:val="26"/>
          <w:szCs w:val="26"/>
        </w:rPr>
        <w:lastRenderedPageBreak/>
        <w:t xml:space="preserve">4. </w:t>
      </w:r>
      <w:proofErr w:type="gramStart"/>
      <w:r w:rsidRPr="00F3641F">
        <w:rPr>
          <w:sz w:val="26"/>
          <w:szCs w:val="26"/>
        </w:rPr>
        <w:t>Контроль за</w:t>
      </w:r>
      <w:proofErr w:type="gramEnd"/>
      <w:r w:rsidRPr="00F3641F">
        <w:rPr>
          <w:sz w:val="26"/>
          <w:szCs w:val="26"/>
        </w:rPr>
        <w:t xml:space="preserve"> выполнением настоящего решения возложить на председателя постоянной планово-бюджетной комиссии Совета депутатов городского поселения Междуреченский И.Н.</w:t>
      </w:r>
      <w:r w:rsidRPr="00F3641F">
        <w:rPr>
          <w:sz w:val="26"/>
          <w:szCs w:val="26"/>
        </w:rPr>
        <w:t xml:space="preserve"> </w:t>
      </w:r>
      <w:r w:rsidRPr="00F3641F">
        <w:rPr>
          <w:sz w:val="26"/>
          <w:szCs w:val="26"/>
        </w:rPr>
        <w:t>Зубова и главу городского поселения Междуреченский  А.А.</w:t>
      </w:r>
      <w:r w:rsidRPr="00F3641F">
        <w:rPr>
          <w:sz w:val="26"/>
          <w:szCs w:val="26"/>
        </w:rPr>
        <w:t xml:space="preserve"> </w:t>
      </w:r>
      <w:proofErr w:type="spellStart"/>
      <w:r w:rsidRPr="00F3641F">
        <w:rPr>
          <w:sz w:val="26"/>
          <w:szCs w:val="26"/>
        </w:rPr>
        <w:t>Кошманова</w:t>
      </w:r>
      <w:proofErr w:type="spellEnd"/>
      <w:r w:rsidRPr="00F3641F">
        <w:rPr>
          <w:sz w:val="26"/>
          <w:szCs w:val="26"/>
        </w:rPr>
        <w:t xml:space="preserve"> в соответствии с их компетенцией.</w:t>
      </w:r>
    </w:p>
    <w:p w:rsidR="00040777" w:rsidRPr="00746C96" w:rsidRDefault="00040777" w:rsidP="000F0B2F">
      <w:pPr>
        <w:tabs>
          <w:tab w:val="left" w:pos="0"/>
        </w:tabs>
        <w:ind w:firstLine="709"/>
        <w:jc w:val="both"/>
      </w:pPr>
    </w:p>
    <w:p w:rsidR="00140461" w:rsidRPr="00746C96" w:rsidRDefault="00140461" w:rsidP="000F0B2F">
      <w:pPr>
        <w:tabs>
          <w:tab w:val="left" w:pos="0"/>
        </w:tabs>
        <w:ind w:firstLine="709"/>
        <w:jc w:val="both"/>
      </w:pPr>
    </w:p>
    <w:tbl>
      <w:tblPr>
        <w:tblW w:w="5000" w:type="pct"/>
        <w:tblLook w:val="04A0" w:firstRow="1" w:lastRow="0" w:firstColumn="1" w:lastColumn="0" w:noHBand="0" w:noVBand="1"/>
      </w:tblPr>
      <w:tblGrid>
        <w:gridCol w:w="5518"/>
        <w:gridCol w:w="879"/>
        <w:gridCol w:w="3174"/>
      </w:tblGrid>
      <w:tr w:rsidR="00140461" w:rsidRPr="00746C96" w:rsidTr="000F0B2F">
        <w:tc>
          <w:tcPr>
            <w:tcW w:w="2883" w:type="pct"/>
          </w:tcPr>
          <w:p w:rsidR="00140461" w:rsidRPr="00746C96" w:rsidRDefault="00D23CA6" w:rsidP="000F0B2F">
            <w:pPr>
              <w:ind w:left="-108"/>
              <w:jc w:val="both"/>
            </w:pPr>
            <w:r w:rsidRPr="00746C96">
              <w:t>П</w:t>
            </w:r>
            <w:r w:rsidR="001D60FB" w:rsidRPr="00746C96">
              <w:t>редседател</w:t>
            </w:r>
            <w:r w:rsidRPr="00746C96">
              <w:t>ь</w:t>
            </w:r>
            <w:r w:rsidR="001D60FB" w:rsidRPr="00746C96">
              <w:t xml:space="preserve"> </w:t>
            </w:r>
            <w:r w:rsidR="00140461" w:rsidRPr="00746C96">
              <w:t>Совета депутатов городского поселения Междуреченский</w:t>
            </w:r>
          </w:p>
        </w:tc>
        <w:tc>
          <w:tcPr>
            <w:tcW w:w="459" w:type="pct"/>
          </w:tcPr>
          <w:p w:rsidR="00140461" w:rsidRPr="00746C96" w:rsidRDefault="00140461" w:rsidP="000F0B2F">
            <w:pPr>
              <w:tabs>
                <w:tab w:val="left" w:pos="0"/>
              </w:tabs>
              <w:ind w:firstLine="709"/>
              <w:jc w:val="both"/>
            </w:pPr>
          </w:p>
        </w:tc>
        <w:tc>
          <w:tcPr>
            <w:tcW w:w="1658" w:type="pct"/>
          </w:tcPr>
          <w:p w:rsidR="00140461" w:rsidRPr="00746C96" w:rsidRDefault="00D23CA6" w:rsidP="000F0B2F">
            <w:pPr>
              <w:ind w:left="1400" w:right="-284"/>
              <w:jc w:val="both"/>
            </w:pPr>
            <w:r w:rsidRPr="00746C96">
              <w:t>В.Н. Машина</w:t>
            </w:r>
          </w:p>
        </w:tc>
      </w:tr>
    </w:tbl>
    <w:p w:rsidR="00040777" w:rsidRPr="00746C96" w:rsidRDefault="00040777" w:rsidP="000F0B2F">
      <w:pPr>
        <w:tabs>
          <w:tab w:val="left" w:pos="0"/>
        </w:tabs>
        <w:ind w:firstLine="709"/>
        <w:jc w:val="both"/>
      </w:pPr>
    </w:p>
    <w:p w:rsidR="00D23CA6" w:rsidRPr="00746C96" w:rsidRDefault="00D23CA6" w:rsidP="000F0B2F">
      <w:pPr>
        <w:tabs>
          <w:tab w:val="left" w:pos="0"/>
        </w:tabs>
        <w:ind w:firstLine="709"/>
        <w:jc w:val="both"/>
      </w:pPr>
    </w:p>
    <w:tbl>
      <w:tblPr>
        <w:tblW w:w="5000" w:type="pct"/>
        <w:tblLook w:val="04A0" w:firstRow="1" w:lastRow="0" w:firstColumn="1" w:lastColumn="0" w:noHBand="0" w:noVBand="1"/>
      </w:tblPr>
      <w:tblGrid>
        <w:gridCol w:w="3882"/>
        <w:gridCol w:w="2645"/>
        <w:gridCol w:w="3044"/>
      </w:tblGrid>
      <w:tr w:rsidR="00040777" w:rsidRPr="00746C96" w:rsidTr="00D23CA6">
        <w:trPr>
          <w:trHeight w:val="69"/>
        </w:trPr>
        <w:tc>
          <w:tcPr>
            <w:tcW w:w="2028" w:type="pct"/>
          </w:tcPr>
          <w:p w:rsidR="00040777" w:rsidRPr="00746C96" w:rsidRDefault="00040777" w:rsidP="000F0B2F">
            <w:pPr>
              <w:ind w:left="-108"/>
              <w:jc w:val="both"/>
            </w:pPr>
            <w:r w:rsidRPr="00746C96">
              <w:t xml:space="preserve">Глава городского поселения </w:t>
            </w:r>
            <w:proofErr w:type="gramStart"/>
            <w:r w:rsidRPr="00746C96">
              <w:t>Междуреченский</w:t>
            </w:r>
            <w:proofErr w:type="gramEnd"/>
          </w:p>
        </w:tc>
        <w:tc>
          <w:tcPr>
            <w:tcW w:w="1382" w:type="pct"/>
          </w:tcPr>
          <w:p w:rsidR="00040777" w:rsidRPr="00746C96" w:rsidRDefault="00040777" w:rsidP="000F0B2F">
            <w:pPr>
              <w:tabs>
                <w:tab w:val="left" w:pos="0"/>
              </w:tabs>
              <w:ind w:firstLine="709"/>
              <w:jc w:val="both"/>
            </w:pPr>
          </w:p>
        </w:tc>
        <w:tc>
          <w:tcPr>
            <w:tcW w:w="1590" w:type="pct"/>
          </w:tcPr>
          <w:p w:rsidR="00040777" w:rsidRPr="00746C96" w:rsidRDefault="00040777" w:rsidP="000F0B2F">
            <w:pPr>
              <w:ind w:right="-284" w:firstLine="986"/>
              <w:jc w:val="both"/>
            </w:pPr>
            <w:r w:rsidRPr="00746C96">
              <w:t xml:space="preserve">А.А. </w:t>
            </w:r>
            <w:proofErr w:type="spellStart"/>
            <w:r w:rsidRPr="00746C96">
              <w:t>Кошманов</w:t>
            </w:r>
            <w:proofErr w:type="spellEnd"/>
          </w:p>
        </w:tc>
      </w:tr>
    </w:tbl>
    <w:p w:rsidR="008E735D" w:rsidRPr="00F3641F" w:rsidRDefault="00ED6DDC" w:rsidP="000F0B2F">
      <w:pPr>
        <w:tabs>
          <w:tab w:val="left" w:pos="0"/>
        </w:tabs>
        <w:jc w:val="both"/>
        <w:rPr>
          <w:sz w:val="25"/>
          <w:szCs w:val="25"/>
          <w:lang w:val="en-US"/>
        </w:rPr>
      </w:pPr>
      <w:r w:rsidRPr="000F0B2F">
        <w:rPr>
          <w:sz w:val="25"/>
          <w:szCs w:val="25"/>
        </w:rPr>
        <w:t xml:space="preserve"> </w:t>
      </w:r>
    </w:p>
    <w:sectPr w:rsidR="008E735D" w:rsidRPr="00F3641F"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B9" w:rsidRDefault="00A36EB9" w:rsidP="00681002">
      <w:r>
        <w:separator/>
      </w:r>
    </w:p>
  </w:endnote>
  <w:endnote w:type="continuationSeparator" w:id="0">
    <w:p w:rsidR="00A36EB9" w:rsidRDefault="00A36EB9"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B9" w:rsidRDefault="00A36EB9" w:rsidP="00681002">
      <w:r>
        <w:separator/>
      </w:r>
    </w:p>
  </w:footnote>
  <w:footnote w:type="continuationSeparator" w:id="0">
    <w:p w:rsidR="00A36EB9" w:rsidRDefault="00A36EB9"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C3BA-A93E-4D07-AFA4-533268BE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7</cp:revision>
  <cp:lastPrinted>2024-12-27T12:39:00Z</cp:lastPrinted>
  <dcterms:created xsi:type="dcterms:W3CDTF">2024-11-27T06:48:00Z</dcterms:created>
  <dcterms:modified xsi:type="dcterms:W3CDTF">2024-12-27T12:39:00Z</dcterms:modified>
</cp:coreProperties>
</file>