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9" w:rsidRDefault="00FF7429" w:rsidP="00FF7429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>ПРОЕКТ</w:t>
      </w:r>
    </w:p>
    <w:p w:rsidR="00FF7429" w:rsidRDefault="00FF7429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BB3EE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A5D" w:rsidRDefault="00CF0A5D" w:rsidP="00CF3FB0">
                            <w:r>
                              <w:t>«» марта 2025</w:t>
                            </w:r>
                            <w:r w:rsidRPr="006E4942"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 w:rsidRPr="006E4942">
                              <w:t xml:space="preserve">                                                            </w:t>
                            </w:r>
                            <w:r>
                              <w:t xml:space="preserve">                         № </w:t>
                            </w:r>
                          </w:p>
                          <w:p w:rsidR="00CF0A5D" w:rsidRPr="006E4942" w:rsidRDefault="00CF0A5D" w:rsidP="00CF3FB0">
                            <w:r w:rsidRPr="006E4942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CF0A5D" w:rsidRDefault="00CF0A5D" w:rsidP="00CF3FB0">
                      <w:r>
                        <w:t>«» марта 2025</w:t>
                      </w:r>
                      <w:r w:rsidRPr="006E4942">
                        <w:t xml:space="preserve"> года              </w:t>
                      </w:r>
                      <w:r>
                        <w:t xml:space="preserve">        </w:t>
                      </w:r>
                      <w:r w:rsidRPr="006E4942">
                        <w:t xml:space="preserve">                                                            </w:t>
                      </w:r>
                      <w:r>
                        <w:t xml:space="preserve">                         № </w:t>
                      </w:r>
                    </w:p>
                    <w:p w:rsidR="00CF0A5D" w:rsidRPr="006E4942" w:rsidRDefault="00CF0A5D" w:rsidP="00CF3FB0">
                      <w:r w:rsidRPr="006E4942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bookmarkStart w:id="0" w:name="_GoBack"/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</w:p>
    <w:p w:rsidR="00FF6D1E" w:rsidRDefault="00E4424E" w:rsidP="00FF6D1E">
      <w:pPr>
        <w:tabs>
          <w:tab w:val="left" w:pos="142"/>
        </w:tabs>
        <w:jc w:val="both"/>
      </w:pPr>
      <w:r>
        <w:t xml:space="preserve"> </w:t>
      </w:r>
      <w:r w:rsidR="00FF6D1E" w:rsidRPr="00FF6D1E">
        <w:t>«</w:t>
      </w:r>
      <w:r w:rsidR="00FF6D1E">
        <w:t>Об у</w:t>
      </w:r>
      <w:r w:rsidR="00FF6D1E" w:rsidRPr="00FF6D1E">
        <w:t xml:space="preserve">крепление межнационального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и межконфессионального согласия,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профилактика правонарушений,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экстремизма и терроризма   в </w:t>
      </w:r>
    </w:p>
    <w:p w:rsidR="00FF5697" w:rsidRPr="00FF6D1E" w:rsidRDefault="00FF6D1E" w:rsidP="00FF6D1E">
      <w:pPr>
        <w:tabs>
          <w:tab w:val="left" w:pos="142"/>
        </w:tabs>
        <w:jc w:val="both"/>
      </w:pPr>
      <w:r w:rsidRPr="00FF6D1E">
        <w:t>городском поселении Мортка»</w:t>
      </w:r>
    </w:p>
    <w:bookmarkEnd w:id="0"/>
    <w:p w:rsidR="0069731B" w:rsidRDefault="005B4F62" w:rsidP="0069731B">
      <w:pPr>
        <w:pStyle w:val="2"/>
        <w:jc w:val="both"/>
      </w:pPr>
      <w:r w:rsidRPr="00DB34CE">
        <w:t xml:space="preserve">           </w:t>
      </w:r>
    </w:p>
    <w:p w:rsidR="0069731B" w:rsidRDefault="0069731B" w:rsidP="0069731B">
      <w:pPr>
        <w:pStyle w:val="2"/>
        <w:jc w:val="both"/>
      </w:pPr>
    </w:p>
    <w:p w:rsidR="0069731B" w:rsidRPr="0069731B" w:rsidRDefault="00FF6D1E" w:rsidP="0069731B">
      <w:pPr>
        <w:pStyle w:val="2"/>
        <w:jc w:val="both"/>
      </w:pPr>
      <w:r w:rsidRPr="0069731B">
        <w:rPr>
          <w:sz w:val="24"/>
          <w:lang w:val="ru-RU"/>
        </w:rPr>
        <w:t xml:space="preserve">         </w:t>
      </w:r>
      <w:r w:rsidR="0069731B" w:rsidRPr="0069731B">
        <w:rPr>
          <w:sz w:val="24"/>
          <w:lang w:val="ru-RU"/>
        </w:rPr>
        <w:t xml:space="preserve">В соответствии с </w:t>
      </w:r>
      <w:r w:rsidRPr="0069731B">
        <w:rPr>
          <w:sz w:val="24"/>
          <w:lang w:val="ru-RU"/>
        </w:rPr>
        <w:t xml:space="preserve"> </w:t>
      </w:r>
      <w:r w:rsidR="0069731B" w:rsidRPr="0069731B">
        <w:rPr>
          <w:sz w:val="24"/>
        </w:rPr>
        <w:t>федеральным законом от 06.03.2006 №35-ФЗ «О противодействии терроризму», Федеральным законом от 25.07.2002 №114-ФЗ «О противодействии экстремистской деятельности», Указом Президента РФ от 23 ноября 2020 г. N 733 «Об утверждении Стратегии государственной антинаркотической политики Российской Федерации на период до 2030 года»</w:t>
      </w:r>
      <w:r w:rsidR="0069731B" w:rsidRPr="0069731B">
        <w:rPr>
          <w:sz w:val="24"/>
          <w:lang w:val="ru-RU"/>
        </w:rPr>
        <w:t xml:space="preserve">, </w:t>
      </w:r>
      <w:r w:rsidR="005B4F62" w:rsidRPr="0069731B">
        <w:rPr>
          <w:rStyle w:val="affc"/>
          <w:i w:val="0"/>
          <w:sz w:val="24"/>
        </w:rPr>
        <w:t>решения Совета депутатов город</w:t>
      </w:r>
      <w:r w:rsidR="00C43663" w:rsidRPr="0069731B">
        <w:rPr>
          <w:rStyle w:val="affc"/>
          <w:i w:val="0"/>
          <w:sz w:val="24"/>
        </w:rPr>
        <w:t xml:space="preserve">ского поселения Мортка </w:t>
      </w:r>
      <w:r w:rsidR="00076316" w:rsidRPr="0069731B">
        <w:rPr>
          <w:rStyle w:val="affc"/>
          <w:i w:val="0"/>
          <w:sz w:val="24"/>
          <w:lang w:val="ru-RU"/>
        </w:rPr>
        <w:t xml:space="preserve">от </w:t>
      </w:r>
      <w:r w:rsidR="00250816" w:rsidRPr="0069731B">
        <w:rPr>
          <w:rStyle w:val="affc"/>
          <w:i w:val="0"/>
          <w:sz w:val="24"/>
          <w:lang w:val="ru-RU"/>
        </w:rPr>
        <w:t>2</w:t>
      </w:r>
      <w:r w:rsidR="00B37312" w:rsidRPr="0069731B">
        <w:rPr>
          <w:rStyle w:val="affc"/>
          <w:i w:val="0"/>
          <w:sz w:val="24"/>
          <w:lang w:val="ru-RU"/>
        </w:rPr>
        <w:t>7</w:t>
      </w:r>
      <w:r w:rsidR="00076316" w:rsidRPr="0069731B">
        <w:rPr>
          <w:rStyle w:val="affc"/>
          <w:i w:val="0"/>
          <w:sz w:val="24"/>
          <w:lang w:val="ru-RU"/>
        </w:rPr>
        <w:t xml:space="preserve"> </w:t>
      </w:r>
      <w:r w:rsidR="00250816" w:rsidRPr="0069731B">
        <w:rPr>
          <w:rStyle w:val="affc"/>
          <w:i w:val="0"/>
          <w:sz w:val="24"/>
          <w:lang w:val="ru-RU"/>
        </w:rPr>
        <w:t>декабря</w:t>
      </w:r>
      <w:r w:rsidR="00FF5697" w:rsidRPr="0069731B">
        <w:rPr>
          <w:rStyle w:val="affc"/>
          <w:i w:val="0"/>
          <w:sz w:val="24"/>
          <w:lang w:val="ru-RU"/>
        </w:rPr>
        <w:t xml:space="preserve"> </w:t>
      </w:r>
      <w:r w:rsidR="00076316" w:rsidRPr="0069731B">
        <w:rPr>
          <w:rStyle w:val="affc"/>
          <w:i w:val="0"/>
          <w:sz w:val="24"/>
          <w:lang w:val="ru-RU"/>
        </w:rPr>
        <w:t>202</w:t>
      </w:r>
      <w:r w:rsidR="002E69C9" w:rsidRPr="0069731B">
        <w:rPr>
          <w:rStyle w:val="affc"/>
          <w:i w:val="0"/>
          <w:sz w:val="24"/>
          <w:lang w:val="ru-RU"/>
        </w:rPr>
        <w:t>4</w:t>
      </w:r>
      <w:r w:rsidR="00076316" w:rsidRPr="0069731B">
        <w:rPr>
          <w:rStyle w:val="affc"/>
          <w:i w:val="0"/>
          <w:sz w:val="24"/>
          <w:lang w:val="ru-RU"/>
        </w:rPr>
        <w:t xml:space="preserve"> год № </w:t>
      </w:r>
      <w:r w:rsidR="002E69C9" w:rsidRPr="0069731B">
        <w:rPr>
          <w:rStyle w:val="affc"/>
          <w:i w:val="0"/>
          <w:sz w:val="24"/>
          <w:lang w:val="ru-RU"/>
        </w:rPr>
        <w:t>77</w:t>
      </w:r>
      <w:r w:rsidR="00C43663" w:rsidRPr="0069731B">
        <w:rPr>
          <w:rStyle w:val="affc"/>
          <w:i w:val="0"/>
          <w:sz w:val="24"/>
          <w:lang w:val="ru-RU"/>
        </w:rPr>
        <w:t xml:space="preserve"> </w:t>
      </w:r>
      <w:r w:rsidR="00C43663" w:rsidRPr="0069731B">
        <w:rPr>
          <w:rStyle w:val="affc"/>
          <w:i w:val="0"/>
          <w:sz w:val="24"/>
        </w:rPr>
        <w:t>«О бюджете муниципального образования го</w:t>
      </w:r>
      <w:r w:rsidR="00B76C98" w:rsidRPr="0069731B">
        <w:rPr>
          <w:rStyle w:val="affc"/>
          <w:i w:val="0"/>
          <w:sz w:val="24"/>
        </w:rPr>
        <w:t>родское поселение Мортка на 202</w:t>
      </w:r>
      <w:r w:rsidR="002E69C9" w:rsidRPr="0069731B">
        <w:rPr>
          <w:rStyle w:val="affc"/>
          <w:i w:val="0"/>
          <w:sz w:val="24"/>
          <w:lang w:val="ru-RU"/>
        </w:rPr>
        <w:t>5</w:t>
      </w:r>
      <w:r w:rsidR="00B76C98" w:rsidRPr="0069731B">
        <w:rPr>
          <w:rStyle w:val="affc"/>
          <w:i w:val="0"/>
          <w:sz w:val="24"/>
        </w:rPr>
        <w:t xml:space="preserve"> год и на плановый период 202</w:t>
      </w:r>
      <w:r w:rsidR="002E69C9" w:rsidRPr="0069731B">
        <w:rPr>
          <w:rStyle w:val="affc"/>
          <w:i w:val="0"/>
          <w:sz w:val="24"/>
          <w:lang w:val="ru-RU"/>
        </w:rPr>
        <w:t>6</w:t>
      </w:r>
      <w:r w:rsidR="00B76C98" w:rsidRPr="0069731B">
        <w:rPr>
          <w:rStyle w:val="affc"/>
          <w:i w:val="0"/>
          <w:sz w:val="24"/>
        </w:rPr>
        <w:t xml:space="preserve"> и 202</w:t>
      </w:r>
      <w:r w:rsidR="002E69C9" w:rsidRPr="0069731B">
        <w:rPr>
          <w:rStyle w:val="affc"/>
          <w:i w:val="0"/>
          <w:sz w:val="24"/>
          <w:lang w:val="ru-RU"/>
        </w:rPr>
        <w:t>7</w:t>
      </w:r>
      <w:r w:rsidR="00C43663" w:rsidRPr="0069731B">
        <w:rPr>
          <w:rStyle w:val="affc"/>
          <w:i w:val="0"/>
          <w:sz w:val="24"/>
        </w:rPr>
        <w:t>»</w:t>
      </w:r>
      <w:r w:rsidR="00790B6C" w:rsidRPr="0069731B">
        <w:rPr>
          <w:rStyle w:val="affc"/>
          <w:i w:val="0"/>
          <w:sz w:val="24"/>
          <w:lang w:val="ru-RU"/>
        </w:rPr>
        <w:t>,</w:t>
      </w:r>
      <w:r w:rsidR="005B4F62" w:rsidRPr="0069731B">
        <w:rPr>
          <w:rStyle w:val="affc"/>
          <w:i w:val="0"/>
          <w:sz w:val="24"/>
        </w:rPr>
        <w:t xml:space="preserve"> </w:t>
      </w:r>
      <w:r w:rsidR="0069731B" w:rsidRPr="0069731B">
        <w:rPr>
          <w:sz w:val="24"/>
        </w:rPr>
        <w:t>на основании постановлений администрации городского поселения Мортка от 19 октября 2022 года № 251 «О порядке разработки и реализации муниципальных программ городского поселения Мортка», от 21 октября 2022 года № 264 «О Перечне муниципальных программ городского поселения Мортка», распоряжения администрации городского поселения Мортка от 21 октября 2022 года № 193-р «Об утверждении Методических рекомендаций по разработке проектов муниципальных программ городского поселения Мортка»,</w:t>
      </w:r>
      <w:r w:rsidR="00AE0223">
        <w:rPr>
          <w:sz w:val="24"/>
          <w:lang w:val="ru-RU"/>
        </w:rPr>
        <w:t xml:space="preserve"> в целях приведения муниципальных правовых актов в соответствие с действующим законодательством,</w:t>
      </w:r>
      <w:r w:rsidR="0069731B" w:rsidRPr="0069731B">
        <w:rPr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2E69C9" w:rsidP="002E69C9">
      <w:pPr>
        <w:tabs>
          <w:tab w:val="left" w:pos="142"/>
        </w:tabs>
        <w:jc w:val="both"/>
      </w:pPr>
      <w:r>
        <w:t xml:space="preserve">           1. </w:t>
      </w:r>
      <w:r w:rsidR="00C51C71" w:rsidRPr="001E25DC">
        <w:t>Внести в постановление администрации городского поселения Мортка от</w:t>
      </w:r>
      <w:r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="00C51C71" w:rsidRPr="001E25DC">
        <w:rPr>
          <w:color w:val="000000"/>
        </w:rPr>
        <w:t xml:space="preserve">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  <w:r w:rsidR="00C51C71" w:rsidRPr="001E25DC">
        <w:t xml:space="preserve"> «</w:t>
      </w:r>
      <w:r>
        <w:t>Об у</w:t>
      </w:r>
      <w:r w:rsidRPr="00FF6D1E">
        <w:t xml:space="preserve">крепление </w:t>
      </w:r>
      <w:r w:rsidR="00AE0223" w:rsidRPr="00FF6D1E">
        <w:t xml:space="preserve">межнационального </w:t>
      </w:r>
      <w:r w:rsidR="00AE0223">
        <w:t>и</w:t>
      </w:r>
      <w:r>
        <w:t xml:space="preserve"> межконфессионального согласия, </w:t>
      </w:r>
      <w:r w:rsidRPr="00FF6D1E">
        <w:t xml:space="preserve">профилактика </w:t>
      </w:r>
      <w:r w:rsidR="00AE0223" w:rsidRPr="00FF6D1E">
        <w:t xml:space="preserve">правонарушений, </w:t>
      </w:r>
      <w:r w:rsidR="00AE0223">
        <w:t>экстремизма</w:t>
      </w:r>
      <w:r w:rsidRPr="00FF6D1E">
        <w:t xml:space="preserve"> и террор</w:t>
      </w:r>
      <w:r w:rsidR="00AE0223">
        <w:t>изма</w:t>
      </w:r>
      <w:r w:rsidRPr="00FF6D1E">
        <w:t xml:space="preserve">  </w:t>
      </w:r>
      <w:r w:rsidR="00AE0223" w:rsidRPr="00FF6D1E">
        <w:t xml:space="preserve">в </w:t>
      </w:r>
      <w:r w:rsidR="00AE0223">
        <w:t>городском</w:t>
      </w:r>
      <w:r w:rsidRPr="00FF6D1E">
        <w:t xml:space="preserve"> поселении Мортка</w:t>
      </w:r>
      <w:r w:rsidR="00FF6D1E" w:rsidRPr="00FF6D1E">
        <w:t>»</w:t>
      </w:r>
      <w:r>
        <w:t xml:space="preserve"> (далее-Постановление)</w:t>
      </w:r>
      <w:r w:rsidR="00FF6D1E" w:rsidRPr="00FF6D1E">
        <w:t xml:space="preserve"> </w:t>
      </w:r>
      <w:r w:rsidR="00C51C71" w:rsidRPr="001E25DC">
        <w:t xml:space="preserve"> следующие изменения:</w:t>
      </w:r>
    </w:p>
    <w:p w:rsidR="001E25DC" w:rsidRDefault="002E69C9" w:rsidP="000A28BC">
      <w:pPr>
        <w:tabs>
          <w:tab w:val="left" w:pos="142"/>
        </w:tabs>
        <w:ind w:firstLine="720"/>
        <w:jc w:val="both"/>
      </w:pPr>
      <w:r>
        <w:t xml:space="preserve">1.1. </w:t>
      </w:r>
      <w:r w:rsidR="00AE0223" w:rsidRPr="001E25DC">
        <w:t>Приложении к</w:t>
      </w:r>
      <w:r w:rsidR="00630849" w:rsidRPr="001E25DC">
        <w:t xml:space="preserve"> постановлению</w:t>
      </w:r>
      <w:r>
        <w:t xml:space="preserve"> изложить в новой редакции согласно </w:t>
      </w:r>
      <w:r w:rsidR="00AE0223">
        <w:t>приложению,</w:t>
      </w:r>
      <w:r>
        <w:t xml:space="preserve"> к настоящему постановлению.</w:t>
      </w:r>
    </w:p>
    <w:p w:rsidR="00CF0A5D" w:rsidRPr="001E25DC" w:rsidRDefault="00CF0A5D" w:rsidP="000A28BC">
      <w:pPr>
        <w:tabs>
          <w:tab w:val="left" w:pos="142"/>
        </w:tabs>
        <w:ind w:firstLine="709"/>
        <w:jc w:val="both"/>
      </w:pPr>
      <w:r>
        <w:t>2. Признать утратившим силу постановление администрации городского поселения Мортка от 28 декабря 2024 года № 247 «О внесении изменений в постановление администрации городского поселения Мортка от 30 декабря 2022 года № 334 «Об укреплении межнационального и межконфессиального согласия, профилактика правонарушений, экстремизма и терроризма в городском поселении Мортка».</w:t>
      </w:r>
    </w:p>
    <w:p w:rsidR="00CF0A5D" w:rsidRDefault="00CF0A5D" w:rsidP="00CF0A5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3. </w:t>
      </w:r>
      <w:r w:rsidRPr="00035869">
        <w:t xml:space="preserve"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</w:t>
      </w:r>
      <w:r w:rsidRPr="00035869">
        <w:lastRenderedPageBreak/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CF0A5D" w:rsidRPr="00F24976" w:rsidRDefault="00CF0A5D" w:rsidP="00F24976">
      <w:pPr>
        <w:pStyle w:val="31"/>
        <w:shd w:val="clear" w:color="auto" w:fill="auto"/>
        <w:tabs>
          <w:tab w:val="left" w:pos="101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Настоящее постановление вступает в силу с 01 января 2025 года.</w:t>
      </w:r>
    </w:p>
    <w:p w:rsidR="00CF3FB0" w:rsidRDefault="00CF0A5D" w:rsidP="001E25DC">
      <w:pPr>
        <w:pStyle w:val="af0"/>
        <w:ind w:right="2" w:firstLine="709"/>
        <w:jc w:val="both"/>
      </w:pPr>
      <w:r>
        <w:t>5</w:t>
      </w:r>
      <w:r w:rsidR="001E25DC" w:rsidRPr="001E25DC">
        <w:t xml:space="preserve">. Контроль за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1E25DC" w:rsidRDefault="002E69C9" w:rsidP="00250816">
      <w:pPr>
        <w:sectPr w:rsidR="001E25DC" w:rsidSect="00ED5188">
          <w:headerReference w:type="first" r:id="rId8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Глава</w:t>
      </w:r>
      <w:r w:rsidR="007374C6" w:rsidRPr="006702D2">
        <w:rPr>
          <w:rFonts w:eastAsia="Arial Unicode MS"/>
        </w:rPr>
        <w:t xml:space="preserve"> городского поселения Мортка</w:t>
      </w:r>
      <w:r w:rsidR="007374C6" w:rsidRPr="006702D2">
        <w:t xml:space="preserve">           </w:t>
      </w:r>
      <w:r w:rsidR="00F24976">
        <w:t xml:space="preserve">                    </w:t>
      </w:r>
      <w:r w:rsidR="00AE0223">
        <w:t xml:space="preserve">             </w:t>
      </w:r>
      <w:r w:rsidR="00F24976">
        <w:t xml:space="preserve">               </w:t>
      </w:r>
      <w:r w:rsidR="004420DA">
        <w:t xml:space="preserve"> </w:t>
      </w:r>
      <w:r>
        <w:t xml:space="preserve">А.А. Тагильцев </w:t>
      </w:r>
      <w:r w:rsidR="007374C6" w:rsidRPr="006702D2">
        <w:t xml:space="preserve">     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tbl>
      <w:tblPr>
        <w:tblStyle w:val="ab"/>
        <w:tblpPr w:leftFromText="180" w:rightFromText="180" w:horzAnchor="margin" w:tblpY="-1335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685"/>
      </w:tblGrid>
      <w:tr w:rsidR="002E69C9" w:rsidTr="00F24976">
        <w:tc>
          <w:tcPr>
            <w:tcW w:w="10598" w:type="dxa"/>
          </w:tcPr>
          <w:p w:rsidR="002E69C9" w:rsidRDefault="002E69C9" w:rsidP="00F24976"/>
        </w:tc>
        <w:tc>
          <w:tcPr>
            <w:tcW w:w="3685" w:type="dxa"/>
          </w:tcPr>
          <w:p w:rsidR="002E69C9" w:rsidRDefault="002E69C9" w:rsidP="00F24976">
            <w:r>
              <w:t xml:space="preserve">Приложение </w:t>
            </w:r>
          </w:p>
          <w:p w:rsidR="002E69C9" w:rsidRDefault="002E69C9" w:rsidP="00F24976">
            <w:r>
              <w:t xml:space="preserve">к постановлению администрации </w:t>
            </w:r>
          </w:p>
          <w:p w:rsidR="002E69C9" w:rsidRDefault="002E69C9" w:rsidP="00F24976">
            <w:r>
              <w:t>городского поселения Мортка</w:t>
            </w:r>
          </w:p>
          <w:p w:rsidR="002E69C9" w:rsidRDefault="002E69C9" w:rsidP="00F24976">
            <w:r>
              <w:t xml:space="preserve">от </w:t>
            </w:r>
            <w:r w:rsidR="00F24976">
              <w:t xml:space="preserve"> марта  2025</w:t>
            </w:r>
            <w:r>
              <w:t xml:space="preserve"> № </w:t>
            </w:r>
          </w:p>
        </w:tc>
      </w:tr>
    </w:tbl>
    <w:p w:rsidR="002E69C9" w:rsidRDefault="002E69C9" w:rsidP="002E69C9">
      <w:pPr>
        <w:jc w:val="center"/>
      </w:pPr>
    </w:p>
    <w:p w:rsidR="002E69C9" w:rsidRDefault="002E69C9" w:rsidP="002E69C9">
      <w:pPr>
        <w:jc w:val="center"/>
      </w:pPr>
      <w:r>
        <w:t xml:space="preserve">Паспорт муниципальной программы </w:t>
      </w:r>
    </w:p>
    <w:tbl>
      <w:tblPr>
        <w:tblW w:w="15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461"/>
        <w:gridCol w:w="2337"/>
        <w:gridCol w:w="1106"/>
        <w:gridCol w:w="578"/>
        <w:gridCol w:w="1015"/>
        <w:gridCol w:w="1011"/>
        <w:gridCol w:w="288"/>
        <w:gridCol w:w="10"/>
        <w:gridCol w:w="713"/>
        <w:gridCol w:w="10"/>
        <w:gridCol w:w="568"/>
        <w:gridCol w:w="9"/>
        <w:gridCol w:w="145"/>
        <w:gridCol w:w="723"/>
        <w:gridCol w:w="747"/>
        <w:gridCol w:w="111"/>
        <w:gridCol w:w="726"/>
        <w:gridCol w:w="1024"/>
      </w:tblGrid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Наименование муниципальной программы 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457612" w:rsidRDefault="002E69C9" w:rsidP="00F24976">
            <w:pPr>
              <w:ind w:left="-52" w:right="-61"/>
            </w:pPr>
            <w:r w:rsidRPr="00457612">
              <w:rPr>
                <w:color w:val="000000"/>
              </w:rPr>
              <w:t xml:space="preserve"> </w:t>
            </w:r>
            <w:r w:rsidRPr="00CE1332">
              <w:t>Укрепление межнационального и межконфессионального согласия, профилактика правонарушений, экстремизма и терроризма   в городском поселении Мортка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Сроки реализации муниципальной программы 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F24976" w:rsidP="00F24976">
            <w:pPr>
              <w:ind w:left="-52" w:right="-61"/>
            </w:pPr>
            <w:r>
              <w:t>2025-2027</w:t>
            </w:r>
            <w:r w:rsidR="002E69C9">
              <w:t xml:space="preserve"> годы и на период до 2030 года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Куратор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AE0223" w:rsidP="00F24976">
            <w:pPr>
              <w:ind w:left="-52" w:right="-61"/>
              <w:jc w:val="both"/>
            </w:pPr>
            <w:r>
              <w:t>Заместитель главы городского поселения Мортка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Ответственный исполнитель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AF6C93" w:rsidRDefault="002E69C9" w:rsidP="00F24976">
            <w:pPr>
              <w:ind w:left="-52" w:right="-61"/>
              <w:jc w:val="both"/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Соисполнители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6E6DEE" w:rsidRDefault="002E69C9" w:rsidP="00F24976">
            <w:pPr>
              <w:tabs>
                <w:tab w:val="left" w:pos="259"/>
              </w:tabs>
              <w:jc w:val="both"/>
            </w:pPr>
            <w:r w:rsidRPr="006E6DEE">
              <w:t>Муниципальное учреждение «Культурно-досуговый центр городского поселения Мортка»</w:t>
            </w:r>
            <w:r w:rsidR="00AE0223">
              <w:t>, муниципальное учреждение «Хозяйственная служба администрации городского поселения Мортка»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Национальная цель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2E69C9" w:rsidP="00F24976">
            <w:pPr>
              <w:ind w:left="-52" w:right="-61"/>
              <w:jc w:val="both"/>
            </w:pPr>
            <w:r>
              <w:t>-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Цели муниципальной </w:t>
            </w:r>
          </w:p>
          <w:p w:rsidR="002E69C9" w:rsidRDefault="002E69C9" w:rsidP="00F24976">
            <w:pPr>
              <w:ind w:left="-52" w:right="-61"/>
            </w:pPr>
            <w:r>
              <w:t xml:space="preserve">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15082D" w:rsidRDefault="002E69C9" w:rsidP="00AE0223">
            <w:pPr>
              <w:tabs>
                <w:tab w:val="left" w:pos="259"/>
              </w:tabs>
              <w:jc w:val="both"/>
            </w:pPr>
            <w:r w:rsidRPr="0015082D">
              <w:t>1. Укрепление единства народов Российской Федерации, проживающих на территории муниципального городское поселение Мортка, профилактика экстремизма</w:t>
            </w:r>
            <w:r w:rsidR="00AE0223">
              <w:t>,</w:t>
            </w:r>
            <w:r w:rsidRPr="0015082D">
              <w:t xml:space="preserve"> </w:t>
            </w:r>
            <w:r w:rsidR="00AE0223">
              <w:t>с</w:t>
            </w:r>
            <w:r w:rsidR="00AE0223" w:rsidRPr="0015082D">
              <w:t>нижение уровня преступности</w:t>
            </w:r>
            <w:r w:rsidRPr="0015082D">
              <w:t xml:space="preserve"> в муниципальном образовании городское поселение Мортка.</w:t>
            </w:r>
            <w:r w:rsidR="00FE72A6">
              <w:t xml:space="preserve"> 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Задачи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6" w:rsidRDefault="00F24976" w:rsidP="00F24976">
            <w:pPr>
              <w:tabs>
                <w:tab w:val="left" w:pos="259"/>
              </w:tabs>
              <w:jc w:val="both"/>
              <w:rPr>
                <w:lang w:eastAsia="en-US"/>
              </w:rPr>
            </w:pPr>
          </w:p>
          <w:p w:rsidR="002E69C9" w:rsidRDefault="002E69C9" w:rsidP="00F24976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CE1332">
              <w:rPr>
                <w:lang w:eastAsia="en-US"/>
              </w:rPr>
              <w:t>1.</w:t>
            </w:r>
            <w:r w:rsidR="00A23CDA" w:rsidRPr="00F67AEE">
              <w:t xml:space="preserve"> 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Pr="0015082D">
              <w:rPr>
                <w:rStyle w:val="212pt0"/>
                <w:rFonts w:eastAsia="Calibri"/>
              </w:rPr>
              <w:t>;</w:t>
            </w:r>
          </w:p>
          <w:p w:rsidR="007F5678" w:rsidRPr="00F24976" w:rsidRDefault="00EB259B" w:rsidP="00F24976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>
              <w:t>2</w:t>
            </w:r>
            <w:r w:rsidR="007F5678">
              <w:t>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2E69C9" w:rsidRDefault="000778F5" w:rsidP="00A557D6">
            <w:pPr>
              <w:autoSpaceDE w:val="0"/>
              <w:autoSpaceDN w:val="0"/>
              <w:adjustRightInd w:val="0"/>
              <w:jc w:val="both"/>
            </w:pPr>
            <w:r>
              <w:rPr>
                <w:rStyle w:val="212pt0"/>
                <w:rFonts w:eastAsia="Calibri"/>
              </w:rPr>
              <w:t>3</w:t>
            </w:r>
            <w:r w:rsidR="002E69C9" w:rsidRPr="00CE1332">
              <w:rPr>
                <w:rStyle w:val="212pt0"/>
                <w:rFonts w:eastAsia="Calibri"/>
              </w:rPr>
              <w:t>. Содействие социальной и культурной адаптации мигрантов</w:t>
            </w:r>
            <w:r w:rsidR="00A557D6">
              <w:rPr>
                <w:rStyle w:val="212pt0"/>
                <w:rFonts w:eastAsia="Calibri"/>
              </w:rPr>
              <w:t xml:space="preserve">, </w:t>
            </w:r>
            <w:r w:rsidR="00A557D6">
      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</w:t>
            </w:r>
          </w:p>
          <w:p w:rsidR="00EB259B" w:rsidRPr="00CE1332" w:rsidRDefault="000778F5" w:rsidP="000778F5">
            <w:pPr>
              <w:tabs>
                <w:tab w:val="left" w:pos="259"/>
              </w:tabs>
              <w:jc w:val="both"/>
            </w:pPr>
            <w:r>
              <w:t>4</w:t>
            </w:r>
            <w:r w:rsidR="00EB259B" w:rsidRPr="0015082D">
              <w:t>.Создание и совершенствование условий для об</w:t>
            </w:r>
            <w:r w:rsidR="00EB259B">
              <w:t>еспечения общественного порядка. С</w:t>
            </w:r>
            <w:r w:rsidR="00EB259B" w:rsidRPr="0015082D">
              <w:t>оздание условий для деятельности народных дружин.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  <w:r w:rsidR="00F24976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F24976">
              <w:t xml:space="preserve">.Развитие духовно-нравственных основ и самобытной культуры российского казачества и повышение его роли </w:t>
            </w:r>
            <w:r w:rsidR="00F24976">
              <w:br/>
              <w:t>в воспитании подрастающего поколения в духе патриотизма;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  <w:r w:rsidR="00F24976">
              <w:t xml:space="preserve">.Гармонизация межэтнических и межконфессиональных отношений, сведение к минимуму условий для проявлений экстремизма на территории </w:t>
            </w:r>
            <w:r w:rsidR="00A557D6">
              <w:t>городского поселения Мортка</w:t>
            </w:r>
            <w:r w:rsidR="00F24976">
              <w:t>, развитие системы мер профилактики и предупреждения межэтнических, межконфессиональных конфликтов;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F24976">
              <w:t xml:space="preserve">.Организация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="00F24976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F24976" w:rsidRPr="0015082D" w:rsidRDefault="000778F5" w:rsidP="00F24976">
            <w:pPr>
              <w:tabs>
                <w:tab w:val="left" w:pos="259"/>
              </w:tabs>
              <w:jc w:val="both"/>
            </w:pPr>
            <w:r>
              <w:t>9</w:t>
            </w:r>
            <w:r w:rsidR="00F24976">
              <w:t>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lastRenderedPageBreak/>
              <w:t>Подпрограммы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F67AEE" w:rsidRDefault="00912393" w:rsidP="00912393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1. 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>городском поселении Мортка</w:t>
            </w:r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912393" w:rsidRPr="00F67AEE" w:rsidRDefault="00912393" w:rsidP="00912393">
            <w:pPr>
              <w:autoSpaceDE w:val="0"/>
              <w:autoSpaceDN w:val="0"/>
              <w:adjustRightInd w:val="0"/>
              <w:jc w:val="both"/>
            </w:pPr>
            <w:r w:rsidRPr="00F67AEE">
              <w:t>2. Участие в профилактике экстремизма, а также в минимизации и (или) ликвидации последствий проявлений экстремизма;</w:t>
            </w:r>
          </w:p>
          <w:p w:rsidR="00912393" w:rsidRPr="00F67AEE" w:rsidRDefault="00912393" w:rsidP="009123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67AEE">
              <w:t>3. Участие в профилактике терроризма, а также в минимизации и (или) ликвидации последствий проявлений терроризма.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 xml:space="preserve">Целевые показатели муниципальной программы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Наименование целевого показателя 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Документ - основание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</w:p>
        </w:tc>
        <w:tc>
          <w:tcPr>
            <w:tcW w:w="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Значение показателя по годам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базовое значение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45D2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на момент окончания реализации муниципальной программы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ответственный исполнитель/ соисполнитель за достижение показателя 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</w:pPr>
            <w:r w:rsidRPr="00EA6049">
              <w:rPr>
                <w:color w:val="000000"/>
              </w:rPr>
              <w:t xml:space="preserve">Доля граждан, положительно оценивающих состояние </w:t>
            </w:r>
            <w:r w:rsidRPr="00EA6049">
              <w:rPr>
                <w:color w:val="000000"/>
              </w:rPr>
              <w:lastRenderedPageBreak/>
              <w:t>межнациональных отношений в городском поселении Мортка,                            в общем количестве граждан, %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lastRenderedPageBreak/>
              <w:t>Федеральный закон "О противодействии терроризму" от 06.03.2006 №35-фз</w:t>
            </w:r>
            <w:r w:rsidRPr="00EA6049">
              <w:rPr>
                <w:color w:val="FF0000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45D24" w:rsidP="00912393">
            <w:pPr>
              <w:ind w:left="-52" w:right="-61"/>
              <w:jc w:val="center"/>
            </w:pPr>
            <w:r>
              <w:t>80,5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45D24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80</w:t>
            </w:r>
            <w:r w:rsidR="00912393" w:rsidRPr="00EA6049">
              <w:rPr>
                <w:color w:val="000000"/>
              </w:rPr>
              <w:t>,5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80,</w:t>
            </w:r>
            <w:r w:rsidR="00171908"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</w:t>
            </w:r>
            <w:r w:rsidR="00912393" w:rsidRPr="00EA6049">
              <w:rPr>
                <w:color w:val="000000"/>
              </w:rPr>
              <w:t>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82,0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</w:pPr>
            <w:r w:rsidRPr="00AF6C93">
              <w:rPr>
                <w:shd w:val="clear" w:color="auto" w:fill="FFFFFF"/>
              </w:rPr>
              <w:t xml:space="preserve">Администрации городского </w:t>
            </w:r>
            <w:r w:rsidRPr="00AF6C93">
              <w:rPr>
                <w:shd w:val="clear" w:color="auto" w:fill="FFFFFF"/>
              </w:rPr>
              <w:lastRenderedPageBreak/>
              <w:t>поселения  Мортка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</w:pPr>
            <w:r w:rsidRPr="00EA6049">
              <w:rPr>
                <w:color w:val="000000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Мортка,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t>0,18</w:t>
            </w:r>
            <w:r w:rsidR="00912393" w:rsidRPr="00EA6049"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rPr>
                <w:color w:val="000000"/>
              </w:rPr>
            </w:pPr>
            <w:r w:rsidRPr="00EA6049">
              <w:rPr>
                <w:color w:val="000000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Мортка,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t>0,567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rPr>
                <w:color w:val="000000"/>
              </w:rPr>
            </w:pPr>
            <w:r w:rsidRPr="00EA6049">
              <w:t xml:space="preserve">Уровень преступности на улицах и общественных местах (число зарегистрированных преступлений на 100 </w:t>
            </w:r>
            <w:r w:rsidRPr="00EA6049">
              <w:lastRenderedPageBreak/>
              <w:t>тыс. человек населения), ед.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lastRenderedPageBreak/>
              <w:t>Распоряжение Правительства Ханты-Мансийского автономного округа – Югры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>от 03 ноября 2022 года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>№ 679-рп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 xml:space="preserve">«О Стратегии социально-экономического развития Ханты-Мансийского автономного округа - Югры </w:t>
            </w:r>
            <w:r w:rsidRPr="00A2749F">
              <w:rPr>
                <w:color w:val="000000"/>
                <w:sz w:val="20"/>
                <w:szCs w:val="20"/>
              </w:rPr>
              <w:lastRenderedPageBreak/>
              <w:t xml:space="preserve">до 2036 года 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 xml:space="preserve">с целевыми ориентирами </w:t>
            </w:r>
          </w:p>
          <w:p w:rsidR="00912393" w:rsidRPr="00FB02DA" w:rsidRDefault="00912393" w:rsidP="00912393">
            <w:pPr>
              <w:ind w:left="-52" w:right="-61"/>
              <w:jc w:val="both"/>
              <w:rPr>
                <w:color w:val="FF0000"/>
              </w:rPr>
            </w:pPr>
            <w:r w:rsidRPr="00A2749F">
              <w:rPr>
                <w:color w:val="000000"/>
                <w:sz w:val="20"/>
                <w:szCs w:val="20"/>
              </w:rPr>
              <w:t>до 2050 года» (раздел 5.3.3 указанной Стратегии)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lastRenderedPageBreak/>
              <w:t>181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179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179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171908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171908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171908" w:rsidP="00912393">
            <w:pPr>
              <w:ind w:left="-52" w:right="-61"/>
              <w:jc w:val="center"/>
            </w:pPr>
            <w:r>
              <w:t xml:space="preserve">5.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171908" w:rsidP="00912393">
            <w:pPr>
              <w:ind w:left="-52" w:right="-61"/>
            </w:pPr>
            <w:r w:rsidRPr="00722D8C"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(%)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E" w:rsidRPr="00814CBE" w:rsidRDefault="00814CBE" w:rsidP="00814CBE">
            <w:pPr>
              <w:jc w:val="center"/>
              <w:rPr>
                <w:sz w:val="20"/>
                <w:szCs w:val="20"/>
              </w:rPr>
            </w:pPr>
            <w:r w:rsidRPr="00814CBE">
              <w:rPr>
                <w:sz w:val="20"/>
                <w:szCs w:val="20"/>
              </w:rPr>
      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дополнениями), Концепция</w:t>
            </w:r>
          </w:p>
          <w:p w:rsidR="00171908" w:rsidRPr="00814CBE" w:rsidRDefault="00814CBE" w:rsidP="00814C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814CBE">
              <w:rPr>
                <w:sz w:val="20"/>
                <w:szCs w:val="20"/>
              </w:rPr>
              <w:t>противодействия терроризму в Российской Федерации (утверждена Президентом РФ 05.10.2009 г.)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763AE0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AF6C93" w:rsidRDefault="00763AE0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751B7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202</w:t>
            </w:r>
            <w:r w:rsidR="00751B74">
              <w:t>6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751B7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всего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78 532,50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 w:rsidRPr="001F1521">
              <w:t>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right="-61"/>
              <w:jc w:val="center"/>
            </w:pPr>
            <w:r>
              <w:t>125 7</w:t>
            </w:r>
            <w:r w:rsidR="00912393">
              <w:t>00,0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left="-52" w:right="-61"/>
              <w:jc w:val="center"/>
            </w:pPr>
            <w:r>
              <w:t>62 850,00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 w:rsidRPr="001F1521">
              <w:t>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31 425,00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15 712,5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Объем налоговых расходов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</w:tr>
    </w:tbl>
    <w:p w:rsidR="002E69C9" w:rsidRDefault="002E69C9" w:rsidP="002E69C9">
      <w:pPr>
        <w:ind w:right="111"/>
      </w:pPr>
    </w:p>
    <w:p w:rsidR="002E69C9" w:rsidRDefault="002E69C9" w:rsidP="002E69C9">
      <w:pPr>
        <w:rPr>
          <w:b/>
          <w:bCs/>
        </w:rPr>
      </w:pPr>
    </w:p>
    <w:p w:rsidR="002E69C9" w:rsidRPr="00E67028" w:rsidRDefault="002E69C9" w:rsidP="002E69C9">
      <w:pPr>
        <w:jc w:val="right"/>
      </w:pPr>
      <w:r>
        <w:t>Таблица 1</w:t>
      </w:r>
    </w:p>
    <w:p w:rsidR="002E69C9" w:rsidRDefault="002E69C9" w:rsidP="002E69C9"/>
    <w:p w:rsidR="002E69C9" w:rsidRDefault="002E69C9" w:rsidP="002E69C9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138"/>
        <w:gridCol w:w="247"/>
        <w:gridCol w:w="3142"/>
        <w:gridCol w:w="1429"/>
        <w:gridCol w:w="1250"/>
        <w:gridCol w:w="1154"/>
        <w:gridCol w:w="1220"/>
        <w:gridCol w:w="1115"/>
        <w:gridCol w:w="1254"/>
      </w:tblGrid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Ответственный исполнитель/</w:t>
            </w:r>
          </w:p>
          <w:p w:rsidR="002E69C9" w:rsidRDefault="002E69C9" w:rsidP="00F24976">
            <w:pPr>
              <w:jc w:val="center"/>
            </w:pPr>
            <w:r>
              <w:t>соисполнитель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всего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в том числе</w:t>
            </w:r>
          </w:p>
        </w:tc>
      </w:tr>
      <w:tr w:rsidR="002E69C9" w:rsidTr="007F5678">
        <w:trPr>
          <w:trHeight w:val="45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2025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2026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2027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2028</w:t>
            </w:r>
            <w:r w:rsidR="002E69C9">
              <w:t>-2030 годы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1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9</w:t>
            </w:r>
          </w:p>
        </w:tc>
      </w:tr>
      <w:tr w:rsidR="007F5678" w:rsidTr="00FE72A6">
        <w:trPr>
          <w:trHeight w:val="69"/>
        </w:trPr>
        <w:tc>
          <w:tcPr>
            <w:tcW w:w="15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F67AEE" w:rsidRDefault="007F5678" w:rsidP="007F5678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1. 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>городском поселении Мортка</w:t>
            </w:r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7F5678" w:rsidRDefault="007F5678" w:rsidP="00F24976">
            <w:pPr>
              <w:jc w:val="center"/>
            </w:pP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1.</w:t>
            </w:r>
            <w:r w:rsidR="007F5678">
              <w:t>1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Default="00A23CDA" w:rsidP="00EB259B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F67AEE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Pr="0015082D">
              <w:rPr>
                <w:rStyle w:val="212pt0"/>
                <w:rFonts w:eastAsia="Calibri"/>
              </w:rPr>
              <w:t>;</w:t>
            </w:r>
            <w:r w:rsidR="00EB259B">
              <w:rPr>
                <w:rStyle w:val="212pt0"/>
                <w:rFonts w:eastAsia="Calibri"/>
              </w:rPr>
              <w:t>.</w:t>
            </w:r>
          </w:p>
          <w:p w:rsidR="002E69C9" w:rsidRPr="00784249" w:rsidRDefault="00EB259B" w:rsidP="00EB259B">
            <w:r w:rsidRPr="00784249">
              <w:t xml:space="preserve"> </w:t>
            </w:r>
            <w:r w:rsidR="002E69C9" w:rsidRPr="00784249">
              <w:t>(показатель 1</w:t>
            </w:r>
            <w:r>
              <w:t>,2,3</w:t>
            </w:r>
            <w:r w:rsidR="002E69C9" w:rsidRPr="00784249">
              <w:t>)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E67028" w:rsidRDefault="002E69C9" w:rsidP="00F24976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2E69C9" w:rsidRDefault="002E69C9" w:rsidP="007F5678">
            <w:pPr>
              <w:jc w:val="center"/>
            </w:pPr>
            <w:r w:rsidRPr="00E67028">
              <w:t xml:space="preserve">Муниципальное </w:t>
            </w:r>
            <w:r w:rsidR="00EB259B">
              <w:t xml:space="preserve">казённое </w:t>
            </w:r>
            <w:r w:rsidRPr="00E67028">
              <w:t xml:space="preserve">учреждение </w:t>
            </w:r>
            <w:r w:rsidR="00EB259B">
              <w:t>«</w:t>
            </w:r>
            <w:r w:rsidRPr="00E67028">
              <w:t>Культурно-досуговый центр городского поселения Мортка</w:t>
            </w:r>
            <w:r w:rsidR="004E3E70">
              <w:t>;</w:t>
            </w:r>
          </w:p>
          <w:p w:rsidR="004E3E70" w:rsidRDefault="00D3252E" w:rsidP="007F5678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EB259B" w:rsidP="00F24976">
            <w:pPr>
              <w:jc w:val="center"/>
            </w:pPr>
            <w:r>
              <w:t>1.2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784249" w:rsidRDefault="00EB259B" w:rsidP="00EB259B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</w:t>
            </w:r>
            <w:r>
              <w:lastRenderedPageBreak/>
              <w:t>самосознания и обеспечение потребностей граждан, связанных с их этнической принадлежностью. (показатель 1,2,3</w:t>
            </w:r>
            <w:r w:rsidR="002E69C9" w:rsidRPr="00784249">
              <w:t>)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2E" w:rsidRPr="00E67028" w:rsidRDefault="00D3252E" w:rsidP="00D3252E">
            <w:pPr>
              <w:jc w:val="center"/>
            </w:pPr>
            <w:r w:rsidRPr="00E67028">
              <w:lastRenderedPageBreak/>
              <w:t>Администрация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</w:t>
            </w:r>
            <w:r w:rsidRPr="00E67028">
              <w:lastRenderedPageBreak/>
              <w:t>городского поселения Мортка</w:t>
            </w:r>
            <w:r>
              <w:t>;</w:t>
            </w:r>
          </w:p>
          <w:p w:rsidR="002E69C9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32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EB259B" w:rsidP="00F24976">
            <w:pPr>
              <w:jc w:val="center"/>
            </w:pPr>
            <w:r>
              <w:t>1.3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AE" w:rsidRDefault="004464FB" w:rsidP="00463CAE">
            <w:pPr>
              <w:autoSpaceDE w:val="0"/>
              <w:autoSpaceDN w:val="0"/>
              <w:adjustRightInd w:val="0"/>
              <w:jc w:val="both"/>
            </w:pPr>
            <w:r w:rsidRPr="00CE1332">
              <w:rPr>
                <w:rStyle w:val="212pt0"/>
                <w:rFonts w:eastAsia="Calibri"/>
              </w:rPr>
              <w:t>Содействие социальной и культурной адаптации мигрантов</w:t>
            </w:r>
            <w:r>
              <w:rPr>
                <w:rStyle w:val="212pt0"/>
                <w:rFonts w:eastAsia="Calibri"/>
              </w:rPr>
              <w:t xml:space="preserve">, </w:t>
            </w:r>
            <w:r>
              <w:t xml:space="preserve"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 </w:t>
            </w:r>
            <w:r w:rsidR="00463CAE">
              <w:t>(показатель 1</w:t>
            </w:r>
            <w:r w:rsidR="00463CAE" w:rsidRPr="00784249">
              <w:t>)</w:t>
            </w:r>
          </w:p>
          <w:p w:rsidR="000778F5" w:rsidRPr="00784249" w:rsidRDefault="000778F5" w:rsidP="000778F5">
            <w:pPr>
              <w:jc w:val="center"/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2E" w:rsidRPr="00E67028" w:rsidRDefault="00D3252E" w:rsidP="00D3252E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2E69C9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>
            <w:pPr>
              <w:jc w:val="center"/>
            </w:pPr>
            <w:r>
              <w:t>1.4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Pr="00CE1332" w:rsidRDefault="00763AE0" w:rsidP="00763AE0">
            <w:pPr>
              <w:tabs>
                <w:tab w:val="left" w:pos="259"/>
              </w:tabs>
              <w:jc w:val="both"/>
            </w:pPr>
            <w:r w:rsidRPr="0015082D">
              <w:t>Создание и совершенствование условий для об</w:t>
            </w:r>
            <w:r>
              <w:t>еспечения общественного порядка. С</w:t>
            </w:r>
            <w:r w:rsidRPr="0015082D">
              <w:t>оздание условий д</w:t>
            </w:r>
            <w:r>
              <w:t>ля деятельности народных дружин. (показатель 4)</w:t>
            </w:r>
          </w:p>
          <w:p w:rsidR="00763AE0" w:rsidRDefault="00763AE0" w:rsidP="00763AE0"/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>
            <w:r w:rsidRPr="00E67028">
              <w:t>Администрация городского поселения Мортка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78 532,50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 w:rsidRPr="001F1521">
              <w:t>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62 850,00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 w:rsidRPr="001F1521">
              <w:t>0,00</w:t>
            </w:r>
          </w:p>
        </w:tc>
      </w:tr>
      <w:tr w:rsidR="00763AE0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15 712,5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>
            <w:pPr>
              <w:jc w:val="center"/>
            </w:pPr>
            <w:r>
              <w:t>1.5</w:t>
            </w:r>
          </w:p>
        </w:tc>
        <w:tc>
          <w:tcPr>
            <w:tcW w:w="3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комплексной информационной кампании, направленной на укрепление </w:t>
            </w:r>
            <w:r>
              <w:lastRenderedPageBreak/>
              <w:t>общегражданской идентичности и межнационального (межэтнического), межконфессионального и межкультурного взаимодействия. (показатель 1)</w:t>
            </w:r>
          </w:p>
          <w:p w:rsidR="00D3252E" w:rsidRDefault="00D3252E" w:rsidP="00D3252E"/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Pr="00E67028" w:rsidRDefault="00D3252E" w:rsidP="00D3252E">
            <w:pPr>
              <w:jc w:val="center"/>
            </w:pPr>
            <w:r w:rsidRPr="00E67028">
              <w:lastRenderedPageBreak/>
              <w:t>Администрация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lastRenderedPageBreak/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>
            <w:pPr>
              <w:jc w:val="center"/>
            </w:pPr>
            <w:r>
              <w:t>1.6</w:t>
            </w:r>
          </w:p>
        </w:tc>
        <w:tc>
          <w:tcPr>
            <w:tcW w:w="3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>
            <w:pPr>
              <w:autoSpaceDE w:val="0"/>
              <w:autoSpaceDN w:val="0"/>
              <w:adjustRightInd w:val="0"/>
              <w:jc w:val="both"/>
            </w:pPr>
            <w:r>
              <w:t xml:space="preserve">Развитие духовно-нравственных основ и самобытной культуры российского казачества и повышение его роли </w:t>
            </w:r>
            <w:r>
              <w:br/>
              <w:t>в воспитании подрастающего поколения в духе патриотизма;</w:t>
            </w:r>
          </w:p>
          <w:p w:rsidR="00E90138" w:rsidRDefault="00E90138" w:rsidP="00E90138">
            <w:r>
              <w:t>(показатели 1,2)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Pr="00E67028" w:rsidRDefault="00E90138" w:rsidP="00DE6A00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E90138" w:rsidRDefault="00E90138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E90138" w:rsidRDefault="00E90138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DE6A0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 w:rsidRPr="00F67AEE">
              <w:t>Итого по подпрограмме 1: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78 532,50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 w:rsidRPr="001F1521">
              <w:t>0,00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62 850,00</w:t>
            </w:r>
          </w:p>
        </w:tc>
      </w:tr>
      <w:tr w:rsidR="00DE6A00" w:rsidTr="00DE6A0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 w:rsidRPr="001F1521">
              <w:t>0,00</w:t>
            </w:r>
          </w:p>
        </w:tc>
      </w:tr>
      <w:tr w:rsidR="00DE6A00" w:rsidTr="00DE6A00">
        <w:trPr>
          <w:trHeight w:val="69"/>
        </w:trPr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15 712,5</w:t>
            </w:r>
          </w:p>
        </w:tc>
      </w:tr>
      <w:tr w:rsidR="00DE6A00" w:rsidTr="00FE72A6">
        <w:trPr>
          <w:trHeight w:val="69"/>
        </w:trPr>
        <w:tc>
          <w:tcPr>
            <w:tcW w:w="15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E6A00" w:rsidRPr="00F67AEE" w:rsidRDefault="00DE6A00" w:rsidP="00DE6A00">
            <w:pPr>
              <w:rPr>
                <w:color w:val="000000"/>
              </w:rPr>
            </w:pPr>
            <w:r>
              <w:t xml:space="preserve">Подпрограмма 2 </w:t>
            </w:r>
            <w:r w:rsidRPr="00F67AEE">
              <w:t>Участие в профилактике экстремизма, а также в минимизации и (или) ликвидации пос</w:t>
            </w:r>
            <w:r>
              <w:t>ледствий проявлений экстремизма</w:t>
            </w:r>
            <w:r w:rsidRPr="00F67AEE">
              <w:rPr>
                <w:color w:val="000000"/>
              </w:rPr>
              <w:t> </w:t>
            </w:r>
          </w:p>
        </w:tc>
      </w:tr>
      <w:tr w:rsidR="00DE6A00" w:rsidTr="00DE6A00">
        <w:trPr>
          <w:trHeight w:val="572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>
              <w:lastRenderedPageBreak/>
              <w:t>2.1.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 w:rsidRPr="00F67AEE">
              <w:t>Профилактика экстремизма, минимизация условий для проявлений экстремизма на территории</w:t>
            </w:r>
            <w:r>
              <w:t xml:space="preserve"> городского поселения Мортка (показатель 1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DE6A00" w:rsidRDefault="00DE6A00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DE6A00" w:rsidRDefault="00DE6A00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DE6A00">
        <w:trPr>
          <w:trHeight w:val="564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DE6A00">
        <w:trPr>
          <w:trHeight w:val="55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</w:tr>
      <w:tr w:rsidR="00DE6A00" w:rsidTr="00DE6A00">
        <w:trPr>
          <w:trHeight w:val="705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>
            <w:r>
              <w:t>2.2.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  <w:r w:rsidRPr="00F67AEE">
              <w:rPr>
                <w:color w:val="000000"/>
              </w:rPr>
              <w:t xml:space="preserve">Профилактика </w:t>
            </w:r>
          </w:p>
          <w:p w:rsidR="0069731B" w:rsidRPr="00F67AEE" w:rsidRDefault="0069731B" w:rsidP="0069731B">
            <w:r w:rsidRPr="00F67AEE">
              <w:rPr>
                <w:color w:val="000000"/>
              </w:rPr>
              <w:t xml:space="preserve">экстремизма в </w:t>
            </w:r>
            <w:r>
              <w:rPr>
                <w:color w:val="000000"/>
              </w:rPr>
              <w:t>молодежной среде (показатель 1</w:t>
            </w:r>
            <w:r w:rsidRPr="00F67AEE">
              <w:rPr>
                <w:color w:val="000000"/>
              </w:rPr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69731B" w:rsidRDefault="0069731B" w:rsidP="0069731B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69731B" w:rsidRPr="00E67028" w:rsidRDefault="0069731B" w:rsidP="0069731B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  <w:r w:rsidRPr="00F67AEE">
              <w:rPr>
                <w:color w:val="000000"/>
              </w:rPr>
              <w:t>Итого по подпрограмме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B370F5" w:rsidTr="00FE72A6">
        <w:trPr>
          <w:trHeight w:val="867"/>
        </w:trPr>
        <w:tc>
          <w:tcPr>
            <w:tcW w:w="15419" w:type="dxa"/>
            <w:gridSpan w:val="10"/>
            <w:tcBorders>
              <w:left w:val="single" w:sz="4" w:space="0" w:color="auto"/>
            </w:tcBorders>
            <w:vAlign w:val="center"/>
          </w:tcPr>
          <w:p w:rsidR="00B370F5" w:rsidRDefault="00B370F5" w:rsidP="0069731B">
            <w:pPr>
              <w:jc w:val="center"/>
            </w:pPr>
            <w:r>
              <w:t xml:space="preserve">Подпрограмма 3 </w:t>
            </w:r>
            <w:r w:rsidRPr="00F67AEE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B370F5" w:rsidTr="00B370F5">
        <w:trPr>
          <w:trHeight w:val="462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>
            <w:r>
              <w:t>3.1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>
            <w:r w:rsidRPr="00F67AEE">
              <w:t>Мероприятия по информационному противодействию ид</w:t>
            </w:r>
            <w:r>
              <w:t>еологии терроризма (показатель 1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B370F5" w:rsidRDefault="00B370F5" w:rsidP="00B370F5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B370F5" w:rsidRPr="00E67028" w:rsidRDefault="00B370F5" w:rsidP="00B370F5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548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376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</w:tr>
      <w:tr w:rsidR="00B370F5" w:rsidTr="00B370F5">
        <w:trPr>
          <w:trHeight w:val="613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>
            <w:r>
              <w:t>3.2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>
            <w:r w:rsidRPr="00F67AEE">
              <w:t xml:space="preserve">Обеспечение выполнения требований антитеррористической </w:t>
            </w:r>
            <w:r w:rsidRPr="00F67AEE">
              <w:lastRenderedPageBreak/>
              <w:t>защищенности объектов массового</w:t>
            </w:r>
            <w:r>
              <w:t xml:space="preserve"> пребывания людей  (Показатель 5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E8" w:rsidRPr="00E67028" w:rsidRDefault="008127E8" w:rsidP="008127E8">
            <w:pPr>
              <w:jc w:val="center"/>
            </w:pPr>
            <w:r>
              <w:lastRenderedPageBreak/>
              <w:t>А</w:t>
            </w:r>
            <w:r w:rsidRPr="00E67028">
              <w:t>дминистрация городского поселения Мортка</w:t>
            </w:r>
            <w:r>
              <w:t>;</w:t>
            </w:r>
          </w:p>
          <w:p w:rsidR="008127E8" w:rsidRDefault="008127E8" w:rsidP="008127E8">
            <w:pPr>
              <w:jc w:val="center"/>
            </w:pPr>
            <w:r w:rsidRPr="00E67028">
              <w:lastRenderedPageBreak/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B370F5" w:rsidRPr="00E67028" w:rsidRDefault="008127E8" w:rsidP="008127E8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463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  <w:r w:rsidRPr="00F67AEE">
              <w:rPr>
                <w:color w:val="000000"/>
              </w:rPr>
              <w:t>Итого по подпрограмме 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271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26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</w:tr>
      <w:tr w:rsidR="00D33A36" w:rsidTr="00B370F5">
        <w:trPr>
          <w:trHeight w:val="265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41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D33A36">
        <w:trPr>
          <w:trHeight w:val="420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  <w:r w:rsidRPr="00F67AEE">
              <w:t>ВСЕГО ПО МУНИЦИПАЛЬНОЙ ПРОГРАММЕ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78 532,50</w:t>
            </w:r>
          </w:p>
        </w:tc>
      </w:tr>
      <w:tr w:rsidR="00D33A36" w:rsidTr="00D33A36">
        <w:trPr>
          <w:trHeight w:val="41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 w:rsidRPr="001F1521">
              <w:t>0,00</w:t>
            </w:r>
          </w:p>
        </w:tc>
      </w:tr>
      <w:tr w:rsidR="00D33A36" w:rsidTr="00D33A36">
        <w:trPr>
          <w:trHeight w:val="418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62 850,00</w:t>
            </w:r>
          </w:p>
        </w:tc>
      </w:tr>
      <w:tr w:rsidR="00D33A36" w:rsidTr="00D33A36">
        <w:trPr>
          <w:trHeight w:val="269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 w:rsidRPr="001F1521">
              <w:t>0,00</w:t>
            </w:r>
          </w:p>
        </w:tc>
      </w:tr>
      <w:tr w:rsidR="00D33A36" w:rsidTr="00D33A36">
        <w:trPr>
          <w:trHeight w:val="414"/>
        </w:trPr>
        <w:tc>
          <w:tcPr>
            <w:tcW w:w="79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15 712,5</w:t>
            </w:r>
          </w:p>
        </w:tc>
      </w:tr>
    </w:tbl>
    <w:p w:rsidR="00463CAE" w:rsidRDefault="00463CAE" w:rsidP="002E69C9"/>
    <w:p w:rsidR="002E69C9" w:rsidRDefault="002E69C9" w:rsidP="00463CAE"/>
    <w:p w:rsidR="00FE72A6" w:rsidRDefault="00FE72A6" w:rsidP="00463CAE"/>
    <w:p w:rsidR="00FE72A6" w:rsidRPr="00463CAE" w:rsidRDefault="00FE72A6" w:rsidP="00463CAE">
      <w:pPr>
        <w:sectPr w:rsidR="00FE72A6" w:rsidRPr="00463CAE" w:rsidSect="00F24976">
          <w:pgSz w:w="16838" w:h="11906" w:orient="landscape"/>
          <w:pgMar w:top="1701" w:right="1134" w:bottom="567" w:left="992" w:header="283" w:footer="283" w:gutter="0"/>
          <w:cols w:space="708"/>
          <w:docGrid w:linePitch="360"/>
        </w:sectPr>
      </w:pPr>
    </w:p>
    <w:p w:rsidR="002E69C9" w:rsidRDefault="002E69C9" w:rsidP="002E69C9">
      <w:pPr>
        <w:pStyle w:val="afff0"/>
        <w:rPr>
          <w:sz w:val="24"/>
          <w:szCs w:val="24"/>
        </w:rPr>
      </w:pPr>
    </w:p>
    <w:p w:rsidR="002E69C9" w:rsidRDefault="002E69C9" w:rsidP="002E69C9">
      <w:pPr>
        <w:pStyle w:val="afff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2E69C9" w:rsidRDefault="002E69C9" w:rsidP="002E69C9">
      <w:pPr>
        <w:pStyle w:val="afff0"/>
        <w:jc w:val="right"/>
        <w:rPr>
          <w:sz w:val="24"/>
          <w:szCs w:val="24"/>
        </w:rPr>
      </w:pPr>
    </w:p>
    <w:p w:rsidR="00FE72A6" w:rsidRPr="00F67AEE" w:rsidRDefault="00FE72A6" w:rsidP="00FE72A6">
      <w:pPr>
        <w:jc w:val="center"/>
      </w:pPr>
    </w:p>
    <w:p w:rsidR="00FE72A6" w:rsidRPr="00F67AEE" w:rsidRDefault="00FE72A6" w:rsidP="00FE72A6">
      <w:pPr>
        <w:jc w:val="center"/>
      </w:pPr>
      <w:r w:rsidRPr="00F67AEE">
        <w:t>Перечень структурных элементов (основных мероприятий) муниципальной программы</w:t>
      </w:r>
    </w:p>
    <w:p w:rsidR="00FE72A6" w:rsidRPr="00F67AEE" w:rsidRDefault="00FE72A6" w:rsidP="00FE72A6">
      <w:pPr>
        <w:jc w:val="center"/>
      </w:pPr>
    </w:p>
    <w:tbl>
      <w:tblPr>
        <w:tblW w:w="1488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15"/>
        <w:gridCol w:w="35"/>
        <w:gridCol w:w="3092"/>
        <w:gridCol w:w="36"/>
        <w:gridCol w:w="5090"/>
        <w:gridCol w:w="13"/>
        <w:gridCol w:w="5103"/>
      </w:tblGrid>
      <w:tr w:rsidR="00BC4A84" w:rsidRPr="00F67AEE" w:rsidTr="00A801BD">
        <w:trPr>
          <w:trHeight w:val="1549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4" w:rsidRPr="00F67AEE" w:rsidRDefault="00BC4A84" w:rsidP="00FE72A6">
            <w:pPr>
              <w:jc w:val="center"/>
            </w:pPr>
            <w:r w:rsidRPr="00F67AEE">
              <w:t xml:space="preserve">№ структурного </w:t>
            </w:r>
          </w:p>
          <w:p w:rsidR="00BC4A84" w:rsidRPr="00F67AEE" w:rsidRDefault="00BC4A84" w:rsidP="00FE72A6">
            <w:pPr>
              <w:jc w:val="center"/>
            </w:pPr>
            <w:r w:rsidRPr="00F67AEE">
              <w:t>элемента (основного мероприятия)</w:t>
            </w:r>
          </w:p>
          <w:p w:rsidR="00BC4A84" w:rsidRPr="00F67AEE" w:rsidRDefault="00BC4A84" w:rsidP="00FE72A6">
            <w:pPr>
              <w:jc w:val="center"/>
              <w:rPr>
                <w:lang w:val="en-US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Наименование структурного элемента (основного мероприятия)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Направление расходов структурного элемента (основного мероприятия)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Наименование порядка, номер приложения, реквизиты нормативного правового акта, наименование портфеля проектов (проекта)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4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AE0223">
            <w:pPr>
              <w:jc w:val="center"/>
            </w:pPr>
            <w:r w:rsidRPr="00F67AEE">
              <w:t xml:space="preserve">Цель: </w:t>
            </w:r>
            <w:r w:rsidRPr="0015082D">
              <w:t>Укрепление единства народов Российской Федерации, проживающих на территории муниципального городское поселение Мортка, профилактика экстремизма</w:t>
            </w:r>
            <w:r w:rsidR="00AE0223">
              <w:t>, с</w:t>
            </w:r>
            <w:r w:rsidR="00AE0223" w:rsidRPr="0015082D">
              <w:t>нижение уровня преступности</w:t>
            </w:r>
            <w:r w:rsidRPr="0015082D">
              <w:t xml:space="preserve">  в муниципальном образовании городское поселение Мортка.</w:t>
            </w:r>
            <w:r>
              <w:t xml:space="preserve"> 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Default="00BC4A84" w:rsidP="00FE72A6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F67AEE"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>
              <w:rPr>
                <w:rStyle w:val="212pt0"/>
                <w:rFonts w:eastAsia="Calibri"/>
              </w:rPr>
              <w:t>.</w:t>
            </w:r>
          </w:p>
          <w:p w:rsidR="00BC4A84" w:rsidRPr="00F67AEE" w:rsidRDefault="00BC4A84" w:rsidP="00FE72A6"/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autoSpaceDE w:val="0"/>
              <w:autoSpaceDN w:val="0"/>
              <w:adjustRightInd w:val="0"/>
              <w:jc w:val="center"/>
            </w:pPr>
            <w:r w:rsidRPr="00F67AEE">
              <w:t>Подпрограмма 1</w:t>
            </w:r>
          </w:p>
          <w:p w:rsidR="00BC4A84" w:rsidRPr="00F67AEE" w:rsidRDefault="00BC4A84" w:rsidP="00FE72A6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>городском поселении Мортка</w:t>
            </w:r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BC4A84" w:rsidRPr="00F67AEE" w:rsidRDefault="00BC4A84" w:rsidP="00FE72A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6" w:lineRule="auto"/>
            </w:pPr>
            <w:r w:rsidRPr="00F67AEE"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праздникам.</w:t>
            </w:r>
          </w:p>
          <w:p w:rsidR="00BC4A84" w:rsidRPr="00F67AEE" w:rsidRDefault="00BC4A84" w:rsidP="00A23CDA">
            <w:pPr>
              <w:spacing w:after="120" w:line="256" w:lineRule="auto"/>
              <w:rPr>
                <w:color w:val="FF0000"/>
              </w:rPr>
            </w:pPr>
            <w:r w:rsidRPr="00F67AEE">
              <w:t>Развитие и использование потенциала молодежи в интересах укрепления единства российской нации, упрочения мира и согласия Создание и поддержка деятельности центров национальных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 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t>российской федерации на период до 2025 года»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FB" w:rsidRPr="00F24976" w:rsidRDefault="00BC4A84" w:rsidP="004464FB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 w:rsidRPr="00F67AEE">
              <w:t>Задача 2. </w:t>
            </w:r>
            <w:r w:rsidR="004464FB"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BC4A84" w:rsidRPr="00F67AEE" w:rsidRDefault="00BC4A84" w:rsidP="004464FB">
            <w:pPr>
              <w:jc w:val="both"/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lastRenderedPageBreak/>
              <w:t>1.2.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FB" w:rsidRPr="00F24976" w:rsidRDefault="004464FB" w:rsidP="004464FB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BC4A84" w:rsidRPr="00F67AEE" w:rsidRDefault="00BC4A84" w:rsidP="00FE72A6"/>
          <w:p w:rsidR="00BC4A84" w:rsidRPr="00F67AEE" w:rsidRDefault="00BC4A84" w:rsidP="00FE72A6">
            <w:pPr>
              <w:rPr>
                <w:b/>
                <w:color w:val="FF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</w:t>
            </w:r>
            <w:r>
              <w:t>иностранных граждан (мигрантов)</w:t>
            </w:r>
            <w:r w:rsidRPr="00F67AEE">
              <w:t xml:space="preserve">, профилактики экстремизма на территории </w:t>
            </w:r>
            <w:r w:rsidR="004464FB">
              <w:t>городского поселения Мортка</w:t>
            </w:r>
          </w:p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BC4A84" w:rsidRPr="00F67AEE" w:rsidRDefault="00BC4A84" w:rsidP="00FE72A6">
            <w:pPr>
              <w:spacing w:after="120"/>
              <w:jc w:val="both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BC4A84" w:rsidRPr="00F67AEE" w:rsidRDefault="00BC4A84" w:rsidP="00FE72A6">
            <w:pPr>
              <w:spacing w:after="120"/>
              <w:jc w:val="both"/>
              <w:rPr>
                <w:color w:val="FF0000"/>
              </w:rPr>
            </w:pPr>
            <w:r w:rsidRPr="00F67AEE">
              <w:t>Организация и проведение мероприятий, направленных на укрепления единства российской нации, упрочения мира и согласия, развитие этноспорта (спартакиада народов России)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>Указ Президента Российской Федерации от 19.12.2012 № 1666</w:t>
            </w:r>
          </w:p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 xml:space="preserve">«О стратегии государственной национальной политики </w:t>
            </w:r>
          </w:p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>российской федерации на период до 2025 года»,</w:t>
            </w:r>
          </w:p>
          <w:p w:rsidR="00BC4A84" w:rsidRPr="00F67AEE" w:rsidRDefault="00BC4A84" w:rsidP="004464FB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4464FB" w:rsidP="004464FB">
            <w:pPr>
              <w:jc w:val="both"/>
            </w:pPr>
            <w:r>
              <w:lastRenderedPageBreak/>
              <w:t>Задача 3</w:t>
            </w:r>
            <w:r w:rsidR="00BC4A84" w:rsidRPr="00F67AEE">
              <w:t>. </w:t>
            </w:r>
            <w:r w:rsidRPr="00CE1332">
              <w:rPr>
                <w:rStyle w:val="212pt0"/>
                <w:rFonts w:eastAsia="Calibri"/>
              </w:rPr>
              <w:t>Содействие социальной и культурной адаптации мигрантов</w:t>
            </w:r>
            <w:r>
              <w:rPr>
                <w:rStyle w:val="212pt0"/>
                <w:rFonts w:eastAsia="Calibri"/>
              </w:rPr>
              <w:t xml:space="preserve">, </w:t>
            </w:r>
            <w:r>
      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4464FB" w:rsidP="00FE72A6">
            <w:pPr>
              <w:jc w:val="center"/>
            </w:pPr>
            <w:r>
              <w:t>1.3</w:t>
            </w:r>
            <w:r w:rsidR="00BC4A84" w:rsidRPr="00F67AEE">
              <w:t>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 xml:space="preserve">Социальная и культурная адаптация </w:t>
            </w:r>
            <w:r>
              <w:t>иностранных граждан (мигрантов)</w:t>
            </w:r>
            <w:r w:rsidRPr="00F67AEE">
              <w:t xml:space="preserve"> </w:t>
            </w:r>
          </w:p>
          <w:p w:rsidR="00BC4A84" w:rsidRPr="00F67AEE" w:rsidRDefault="00BC4A84" w:rsidP="00FE72A6"/>
          <w:p w:rsidR="00BC4A84" w:rsidRPr="00F67AEE" w:rsidRDefault="00BC4A84" w:rsidP="00FE72A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Реализация мер, направленных на социальную и культурную адаптацию </w:t>
            </w:r>
            <w:r>
              <w:t>иностранных граждан (мигрантов)</w:t>
            </w:r>
            <w:r w:rsidRPr="00F67AEE">
              <w:t xml:space="preserve">, анализ их эффективности </w:t>
            </w:r>
          </w:p>
          <w:p w:rsidR="00BC4A84" w:rsidRPr="00F67AEE" w:rsidRDefault="00BC4A84" w:rsidP="00FE72A6">
            <w:r w:rsidRPr="00F67AEE">
              <w:t xml:space="preserve">Издание и распространение информационных материалов, тематических словарей, разговорников для </w:t>
            </w:r>
            <w:r>
              <w:t>иностранных граждан (мигрантов)</w:t>
            </w:r>
            <w:r w:rsidRPr="00F67AEE">
              <w:t xml:space="preserve">  </w:t>
            </w:r>
          </w:p>
          <w:p w:rsidR="00BC4A84" w:rsidRPr="00F67AEE" w:rsidRDefault="00BC4A84" w:rsidP="00FE72A6">
            <w:r w:rsidRPr="00F67AEE">
              <w:t xml:space="preserve">Совершенствование системы мер, обеспечивающих уважительное отношение </w:t>
            </w:r>
            <w:r>
              <w:t>иностранных граждан (мигрантов)</w:t>
            </w:r>
            <w:r w:rsidRPr="00F67AEE">
              <w:t xml:space="preserve"> к культуре и традициям принимающего сообщества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 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Default="00BC4A84" w:rsidP="00FE72A6">
            <w:r w:rsidRPr="0057782C">
              <w:t>российской федерации на период до 2025 года»</w:t>
            </w:r>
          </w:p>
          <w:p w:rsidR="004464FB" w:rsidRPr="00F67AEE" w:rsidRDefault="004464FB" w:rsidP="00FE72A6">
            <w:pPr>
              <w:rPr>
                <w:color w:val="FF0000"/>
              </w:rPr>
            </w:pPr>
            <w:r w:rsidRPr="00A61863">
              <w:t>Постановление Правительства Ханты-Мансийского автономного округа - Югры от 02 декабря 2016 года               № 473-п «О Стратегии реализации государственной национальной политики Российской Федерации                       в Ханты-Мансийском автономном округе - Югре на период до 2025 года».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FB" w:rsidRPr="00CE1332" w:rsidRDefault="00507839" w:rsidP="004464FB">
            <w:pPr>
              <w:tabs>
                <w:tab w:val="left" w:pos="259"/>
              </w:tabs>
              <w:jc w:val="both"/>
            </w:pPr>
            <w:r>
              <w:t>Задача 4</w:t>
            </w:r>
            <w:r w:rsidR="00BC4A84" w:rsidRPr="00F67AEE">
              <w:t>.</w:t>
            </w:r>
            <w:r w:rsidR="00BC4A84" w:rsidRPr="00F67AEE">
              <w:rPr>
                <w:color w:val="FF0000"/>
              </w:rPr>
              <w:t> </w:t>
            </w:r>
            <w:r w:rsidR="004464FB" w:rsidRPr="0015082D">
              <w:t>Создание и совершенствование условий для об</w:t>
            </w:r>
            <w:r w:rsidR="004464FB">
              <w:t>еспечения общественного порядка. С</w:t>
            </w:r>
            <w:r w:rsidR="004464FB" w:rsidRPr="0015082D">
              <w:t>оздание условий для деятельности народных дружин.</w:t>
            </w:r>
          </w:p>
          <w:p w:rsidR="00BC4A84" w:rsidRPr="00F67AEE" w:rsidRDefault="00BC4A84" w:rsidP="004464FB">
            <w:pPr>
              <w:jc w:val="both"/>
            </w:pPr>
          </w:p>
        </w:tc>
      </w:tr>
      <w:tr w:rsidR="004464FB" w:rsidRPr="00F67AEE" w:rsidTr="004464FB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FB" w:rsidRPr="00F67AEE" w:rsidRDefault="00507839" w:rsidP="004464FB">
            <w:pPr>
              <w:tabs>
                <w:tab w:val="left" w:pos="259"/>
              </w:tabs>
              <w:jc w:val="both"/>
            </w:pPr>
            <w:r>
              <w:t>1.4.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CE1332" w:rsidRDefault="00507839" w:rsidP="00507839">
            <w:pPr>
              <w:tabs>
                <w:tab w:val="left" w:pos="259"/>
              </w:tabs>
              <w:jc w:val="both"/>
            </w:pPr>
            <w:r>
              <w:t>С</w:t>
            </w:r>
            <w:r w:rsidRPr="0015082D">
              <w:t>оздание условий для деятельности народных дружин.</w:t>
            </w:r>
          </w:p>
          <w:p w:rsidR="004464FB" w:rsidRPr="00F67AEE" w:rsidRDefault="004464FB" w:rsidP="004464FB">
            <w:pPr>
              <w:tabs>
                <w:tab w:val="left" w:pos="259"/>
              </w:tabs>
              <w:jc w:val="both"/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C93EB9" w:rsidRDefault="00507839" w:rsidP="00507839">
            <w:pPr>
              <w:rPr>
                <w:color w:val="000000"/>
              </w:rPr>
            </w:pPr>
            <w:r w:rsidRPr="00C93EB9">
              <w:rPr>
                <w:color w:val="000000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  <w:p w:rsidR="004464FB" w:rsidRPr="00F67AEE" w:rsidRDefault="00507839" w:rsidP="00507839">
            <w:pPr>
              <w:tabs>
                <w:tab w:val="left" w:pos="259"/>
              </w:tabs>
              <w:jc w:val="both"/>
            </w:pPr>
            <w:r w:rsidRPr="00C93EB9">
              <w:rPr>
                <w:color w:val="000000"/>
              </w:rPr>
              <w:t>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A61863" w:rsidRDefault="00507839" w:rsidP="00507839">
            <w:pPr>
              <w:jc w:val="both"/>
            </w:pPr>
            <w:r w:rsidRPr="00A61863">
              <w:t xml:space="preserve">Порядок  предоставления средств бюджета автономного округа местным бюджетам определен постановлением администрации Кондинского района </w:t>
            </w:r>
            <w:r>
              <w:t>«Профилактика правонарушений и обеспечение отдельных прав граждан</w:t>
            </w:r>
            <w:r w:rsidRPr="00D978B7">
              <w:t>», утвержденной постановлением админи</w:t>
            </w:r>
            <w:r>
              <w:t>страции Кондинского района от 28 ноября 2022 года № 2559</w:t>
            </w:r>
          </w:p>
          <w:p w:rsidR="00507839" w:rsidRPr="00AE0223" w:rsidRDefault="00507839" w:rsidP="00507839">
            <w:pPr>
              <w:jc w:val="both"/>
            </w:pPr>
            <w:r w:rsidRPr="00AE0223">
              <w:t xml:space="preserve">Порядок предоставления межбюджетных трансфертов городским и сельским поселениям Кондинского района, утвержденный решением Думы Кондинского района от 22 ноября 2011 года № 170 «О порядке и условиях предоставления межбюджетных трансфертов </w:t>
            </w:r>
          </w:p>
          <w:p w:rsidR="004464FB" w:rsidRPr="00F67AEE" w:rsidRDefault="00507839" w:rsidP="00507839">
            <w:pPr>
              <w:tabs>
                <w:tab w:val="left" w:pos="259"/>
              </w:tabs>
              <w:jc w:val="both"/>
            </w:pPr>
            <w:r w:rsidRPr="00AE0223">
              <w:t>из бюджета муниципального образования Кондинский район бюджетам городских, сельских поселений Кондинского района»</w:t>
            </w:r>
            <w:r w:rsidR="00AE0223" w:rsidRPr="00AE0223">
              <w:t xml:space="preserve"> (с изменениями и дополнениями)</w:t>
            </w:r>
          </w:p>
        </w:tc>
      </w:tr>
      <w:tr w:rsidR="004464FB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FB" w:rsidRPr="00F67AEE" w:rsidRDefault="00507839" w:rsidP="004464FB">
            <w:pPr>
              <w:tabs>
                <w:tab w:val="left" w:pos="259"/>
              </w:tabs>
              <w:jc w:val="both"/>
            </w:pPr>
            <w:r>
              <w:lastRenderedPageBreak/>
              <w:t>Задача 5.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1.5.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 </w:t>
            </w:r>
          </w:p>
          <w:p w:rsidR="00BC4A84" w:rsidRPr="00F67AEE" w:rsidRDefault="00BC4A84" w:rsidP="00FE72A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Привлечение средств массовой информации к формированию положительного образа мигранта, популяризация легального труда </w:t>
            </w:r>
            <w:r>
              <w:t>мигрантов</w:t>
            </w:r>
          </w:p>
          <w:p w:rsidR="00BC4A84" w:rsidRPr="00F67AEE" w:rsidRDefault="00BC4A84" w:rsidP="00FE72A6">
            <w:r w:rsidRPr="00F67AEE"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BC4A84" w:rsidRDefault="00BC4A84" w:rsidP="00FE72A6">
            <w:pPr>
              <w:rPr>
                <w:bCs/>
              </w:rPr>
            </w:pPr>
            <w:r w:rsidRPr="00F67AEE">
              <w:t xml:space="preserve">Обеспечение систематического размещения </w:t>
            </w:r>
            <w:r w:rsidRPr="00F67AEE">
              <w:rPr>
                <w:bCs/>
              </w:rPr>
              <w:t>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  <w:p w:rsidR="00BC4A84" w:rsidRPr="00F67AEE" w:rsidRDefault="00BC4A84" w:rsidP="00FE72A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</w:t>
            </w:r>
            <w:r>
              <w:t xml:space="preserve"> </w:t>
            </w:r>
            <w:r w:rsidRPr="0057782C">
              <w:t>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Pr="0057782C" w:rsidRDefault="00BC4A84" w:rsidP="00FE72A6">
            <w:r w:rsidRPr="0057782C">
              <w:t>российской федерации на период до 2025 года»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839" w:rsidRDefault="00BC4A84" w:rsidP="00507839">
            <w:pPr>
              <w:autoSpaceDE w:val="0"/>
              <w:autoSpaceDN w:val="0"/>
              <w:adjustRightInd w:val="0"/>
              <w:jc w:val="both"/>
            </w:pPr>
            <w:r w:rsidRPr="00F67AEE">
              <w:t>Задача 6. </w:t>
            </w:r>
            <w:r w:rsidR="00507839">
              <w:t xml:space="preserve">Развитие духовно-нравственных основ и самобытной культуры российского казачества и повышение его роли </w:t>
            </w:r>
            <w:r w:rsidR="00507839">
              <w:br/>
              <w:t>в воспитании подрастающего поколения в духе патриотизма;</w:t>
            </w:r>
          </w:p>
          <w:p w:rsidR="00BC4A84" w:rsidRPr="00F67AEE" w:rsidRDefault="00BC4A84" w:rsidP="00507839"/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1.6.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both"/>
            </w:pPr>
            <w:r w:rsidRPr="00F67AEE"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/>
              <w:jc w:val="both"/>
            </w:pPr>
            <w:r w:rsidRPr="00F67AEE">
              <w:t>Сохранение и популяризация самобытной казачьей культуры</w:t>
            </w:r>
          </w:p>
          <w:p w:rsidR="00BC4A84" w:rsidRPr="00F67AEE" w:rsidRDefault="00BC4A84" w:rsidP="00FE72A6">
            <w:pPr>
              <w:spacing w:after="120"/>
            </w:pPr>
            <w:r w:rsidRPr="00F67AEE"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760064" w:rsidRDefault="00BC4A84" w:rsidP="00FE72A6">
            <w:r w:rsidRPr="00760064">
              <w:t>Указ Президента Российской Федерации от 19.12.2012 № 1666</w:t>
            </w:r>
          </w:p>
          <w:p w:rsidR="00BC4A84" w:rsidRPr="00760064" w:rsidRDefault="00BC4A84" w:rsidP="00FE72A6">
            <w:r w:rsidRPr="00760064">
              <w:t xml:space="preserve">«О стратегии государственной национальной политики </w:t>
            </w:r>
          </w:p>
          <w:p w:rsidR="00BC4A84" w:rsidRDefault="00BC4A84" w:rsidP="00FE72A6">
            <w:r w:rsidRPr="00760064">
              <w:t>российской федерации на период до 2025 года»</w:t>
            </w:r>
            <w:r>
              <w:t>,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13571A">
              <w:t>Указ Президента РФ от 9 авгу</w:t>
            </w:r>
            <w:r>
              <w:t>ста 2020 г. № 505 «</w:t>
            </w:r>
            <w:r w:rsidRPr="0013571A">
              <w:t>Об утверждении Стратегии государственной политики Российской Федерации в отношении российского казачества на 2021 - 2030 годы</w:t>
            </w:r>
            <w:r>
              <w:t>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Подпрограмма 2</w:t>
            </w:r>
          </w:p>
          <w:p w:rsidR="00507839" w:rsidRPr="00F67AEE" w:rsidRDefault="00507839" w:rsidP="00507839">
            <w:pPr>
              <w:autoSpaceDE w:val="0"/>
              <w:autoSpaceDN w:val="0"/>
              <w:adjustRightInd w:val="0"/>
              <w:jc w:val="both"/>
            </w:pPr>
            <w:r w:rsidRPr="00F67AEE">
              <w:t>Участие в профилактике экстремизма, а также в минимизации и (или) ликвидации последствий проявлений экстремизма;</w:t>
            </w:r>
          </w:p>
          <w:p w:rsidR="00BC4A84" w:rsidRPr="00F67AEE" w:rsidRDefault="00BC4A84" w:rsidP="00FE72A6">
            <w:pPr>
              <w:jc w:val="center"/>
            </w:pP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11F" w:rsidRDefault="00BC4A84" w:rsidP="006D111F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Задача 7. </w:t>
            </w:r>
            <w:r w:rsidR="006D111F">
              <w:t>Гармонизация межэтнических и межконфессиональных отношений, сведение к минимуму условий для проявлений экстремизма на территории городского поселения Мортка, развитие системы мер профилактики и предупреждения межэтнических, межконфессиональных конфликтов;</w:t>
            </w:r>
          </w:p>
          <w:p w:rsidR="00BC4A84" w:rsidRPr="00F67AEE" w:rsidRDefault="00BC4A84" w:rsidP="006D111F">
            <w:pPr>
              <w:jc w:val="both"/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2.1.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Профилактика экстремизма, минимизация условий для проявлений экстремизма на территории </w:t>
            </w:r>
            <w:r w:rsidR="006D111F">
              <w:t>городского поселения Мортка</w:t>
            </w:r>
          </w:p>
          <w:p w:rsidR="00BC4A84" w:rsidRPr="00F67AEE" w:rsidRDefault="00BC4A84" w:rsidP="00FE72A6">
            <w:pPr>
              <w:rPr>
                <w:b/>
                <w:color w:val="FF0000"/>
              </w:rPr>
            </w:pPr>
            <w:r w:rsidRPr="00F67AEE">
              <w:rPr>
                <w:b/>
                <w:color w:val="FF000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7" w:lineRule="auto"/>
            </w:pPr>
            <w:r w:rsidRPr="00F67AEE">
              <w:t>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  <w:p w:rsidR="00BC4A84" w:rsidRPr="00F67AEE" w:rsidRDefault="00BC4A84" w:rsidP="00FE72A6">
            <w:pPr>
              <w:spacing w:after="120" w:line="257" w:lineRule="auto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F67AEE">
              <w:rPr>
                <w:vertAlign w:val="superscript"/>
              </w:rPr>
              <w:footnoteReference w:id="1"/>
            </w:r>
            <w:r w:rsidRPr="00F67AEE">
              <w:rPr>
                <w:bCs/>
                <w:spacing w:val="-1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BC4A84" w:rsidRPr="00F67AEE" w:rsidRDefault="00BC4A84" w:rsidP="00FE72A6">
            <w:pPr>
              <w:spacing w:line="256" w:lineRule="auto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BC4A84" w:rsidRPr="00F67AEE" w:rsidRDefault="00BC4A84" w:rsidP="006D111F">
            <w:r w:rsidRPr="00F67AEE">
              <w:t xml:space="preserve">Участие во всероссийских и региональных мероприятиях, направленных на укрепление единства российской нации, предупреждения межнациональных конфликтов,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                                                                                                                                              Проведение мероприятий, в том числе, семинаров, круглых столов, встреч по вопросам противодействия проявлениям ксенофобии и укрепления межнационального согласия в обществе, противодействия экстремизму, национальной и религиозной нетерпимости, формирования согласия </w:t>
            </w:r>
            <w:r w:rsidRPr="00F67AEE">
              <w:lastRenderedPageBreak/>
              <w:t xml:space="preserve">межнациональных и межэтнических отношений                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lastRenderedPageBreak/>
              <w:t>Федеральный закон от 25 июля 2002 г. N 114-ФЗ "О противодействии экстремистской деятельности" (с изменениями и дополнениями)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2.2.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Профилактика экстремизма в молодежной среде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F67AEE">
              <w:rPr>
                <w:bCs/>
                <w:color w:val="000000" w:themeColor="text1"/>
                <w:spacing w:val="-1"/>
              </w:rPr>
              <w:t>Мониторинг экстремистских настроений в молодежной среде</w:t>
            </w:r>
          </w:p>
          <w:p w:rsidR="00BC4A84" w:rsidRPr="00F67AEE" w:rsidRDefault="00BC4A84" w:rsidP="00FE72A6">
            <w:pPr>
              <w:spacing w:after="120"/>
              <w:rPr>
                <w:color w:val="000000" w:themeColor="text1"/>
              </w:rPr>
            </w:pPr>
            <w:r w:rsidRPr="00F67AEE">
              <w:rPr>
                <w:bCs/>
                <w:color w:val="000000" w:themeColor="text1"/>
                <w:spacing w:val="-1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  <w:r w:rsidRPr="00F67AEE">
              <w:rPr>
                <w:color w:val="000000" w:themeColor="text1"/>
              </w:rPr>
              <w:t xml:space="preserve"> </w:t>
            </w:r>
          </w:p>
          <w:p w:rsidR="00BC4A84" w:rsidRPr="00F67AEE" w:rsidRDefault="00BC4A84" w:rsidP="00FE72A6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F67AEE">
              <w:rPr>
                <w:color w:val="000000" w:themeColor="text1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F67AEE">
              <w:rPr>
                <w:bCs/>
                <w:color w:val="000000" w:themeColor="text1"/>
                <w:spacing w:val="-1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BC4A84" w:rsidRPr="00F67AEE" w:rsidRDefault="00BC4A84" w:rsidP="00FE72A6">
            <w:pPr>
              <w:spacing w:after="120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Проведение индивидуальной профилактической работы, 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BC4A84" w:rsidRPr="00F67AEE" w:rsidRDefault="00BC4A84" w:rsidP="00636722">
            <w:pPr>
              <w:spacing w:after="120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Проведение мероприятий, в том числе</w:t>
            </w:r>
            <w:r w:rsidR="00636722">
              <w:rPr>
                <w:color w:val="000000" w:themeColor="text1"/>
              </w:rPr>
              <w:t xml:space="preserve"> тематических акций, конкурсов</w:t>
            </w:r>
            <w:r w:rsidRPr="00F67AEE">
              <w:rPr>
                <w:color w:val="000000" w:themeColor="text1"/>
              </w:rPr>
              <w:t>, форумов, круглых столов с участием молодежи, формирующих положительное отношение к представителям других национальностей, негативное отношение к экстремистским проявлениям и ксенофобии среди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t>Федеральный закон от 25 июля 2002 г. N 114-ФЗ "О противодействии экстремистской деятельности" (с изменениями и дополнениями)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Подпрограмма 3</w:t>
            </w:r>
          </w:p>
          <w:p w:rsidR="00BC4A84" w:rsidRPr="00F67AEE" w:rsidRDefault="00BC4A84" w:rsidP="00FE72A6">
            <w:pPr>
              <w:jc w:val="center"/>
            </w:pPr>
            <w:r w:rsidRPr="00F67AEE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pPr>
              <w:jc w:val="both"/>
            </w:pPr>
            <w:r w:rsidRPr="00F67AEE">
              <w:lastRenderedPageBreak/>
              <w:t>Задача 8.</w:t>
            </w:r>
            <w:r w:rsidR="00CD70FB">
              <w:t xml:space="preserve"> 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="00CD70FB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/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3.1.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rPr>
                <w:bCs/>
                <w:spacing w:val="-1"/>
              </w:rPr>
            </w:pPr>
            <w:r w:rsidRPr="00F67AEE">
              <w:t>Мероприятия по информационному противодействию идеологии терроризма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pPr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F67AEE">
              <w:t xml:space="preserve">направленных на противодействие идеологии терроризма, в средствах массовой информации, распространяемых на территории </w:t>
            </w:r>
            <w:r w:rsidR="00CD70FB">
              <w:t>городского поселения Мортка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Default="00BC4A84" w:rsidP="00FE72A6">
            <w:r w:rsidRPr="0057782C">
              <w:t>Федеральный закон от 6 марта 2006 г. N 35-ФЗ "О противодействии терроризму" (с изменениями и дополнениями)</w:t>
            </w:r>
            <w:r>
              <w:t>,</w:t>
            </w:r>
          </w:p>
          <w:p w:rsidR="00BC4A84" w:rsidRPr="00F11E22" w:rsidRDefault="00BC4A84" w:rsidP="00FE72A6">
            <w:r w:rsidRPr="00F11E22">
              <w:t>Концепция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F11E22">
              <w:t>противодействия терроризму в Российской Федерации (утверждена Президентом РФ 05.10.2009 г.)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r w:rsidRPr="00F67AEE">
              <w:t>Задача 9.</w:t>
            </w:r>
            <w:r w:rsidR="00CD70FB">
              <w:t xml:space="preserve">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3.2.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rPr>
                <w:bCs/>
                <w:spacing w:val="-1"/>
              </w:rPr>
            </w:pPr>
            <w:r w:rsidRPr="00F67AEE">
              <w:t>Обеспечение 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Default="00BC4A84" w:rsidP="00FE72A6">
            <w:r w:rsidRPr="00F67AEE">
              <w:rPr>
                <w:bCs/>
                <w:spacing w:val="-1"/>
              </w:rPr>
              <w:t xml:space="preserve">Приобретение, монтаж, модернизация технических средств </w:t>
            </w:r>
            <w:r w:rsidRPr="00F67AEE">
              <w:t>антитеррористической защищенности объектов массового пребывания людей</w:t>
            </w:r>
          </w:p>
          <w:p w:rsidR="00CD70FB" w:rsidRDefault="00CD70FB" w:rsidP="00FE72A6">
            <w:pPr>
              <w:rPr>
                <w:bCs/>
                <w:spacing w:val="-1"/>
              </w:rPr>
            </w:pPr>
          </w:p>
          <w:p w:rsidR="00CD70FB" w:rsidRPr="00F67AEE" w:rsidRDefault="00CD70FB" w:rsidP="00FE72A6">
            <w:pPr>
              <w:rPr>
                <w:bCs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11E22" w:rsidRDefault="00BC4A84" w:rsidP="00FE72A6">
            <w:r w:rsidRPr="007953C8">
      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</w:t>
            </w:r>
            <w:r>
              <w:t xml:space="preserve">, </w:t>
            </w:r>
            <w:r w:rsidRPr="00F11E22">
              <w:t>Концепция</w:t>
            </w:r>
          </w:p>
          <w:p w:rsidR="00BC4A84" w:rsidRPr="007953C8" w:rsidRDefault="00BC4A84" w:rsidP="00FE72A6">
            <w:r w:rsidRPr="00F11E22">
              <w:t>противодействия терроризму в Российской Федерации (утверждена Президентом РФ 05.10.2009 г.)</w:t>
            </w:r>
          </w:p>
        </w:tc>
      </w:tr>
    </w:tbl>
    <w:p w:rsidR="00FE72A6" w:rsidRPr="00F67AEE" w:rsidRDefault="00FE72A6" w:rsidP="00FE72A6">
      <w:pPr>
        <w:jc w:val="center"/>
      </w:pPr>
    </w:p>
    <w:p w:rsidR="00FE72A6" w:rsidRPr="00F67AEE" w:rsidRDefault="00FE72A6" w:rsidP="00FE72A6">
      <w:pPr>
        <w:jc w:val="center"/>
      </w:pPr>
    </w:p>
    <w:p w:rsidR="002E69C9" w:rsidRDefault="002E69C9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2E69C9" w:rsidRDefault="002E69C9" w:rsidP="002E69C9">
      <w:pPr>
        <w:jc w:val="right"/>
      </w:pPr>
    </w:p>
    <w:p w:rsidR="002E69C9" w:rsidRDefault="002E69C9" w:rsidP="002E69C9">
      <w:pPr>
        <w:ind w:right="397"/>
      </w:pPr>
    </w:p>
    <w:p w:rsidR="002E69C9" w:rsidRDefault="002E69C9" w:rsidP="002E69C9">
      <w:pPr>
        <w:ind w:right="397"/>
      </w:pPr>
    </w:p>
    <w:p w:rsidR="00B55EF1" w:rsidRDefault="00B55EF1" w:rsidP="002E69C9">
      <w:pPr>
        <w:ind w:right="397"/>
      </w:pPr>
    </w:p>
    <w:p w:rsidR="00B55EF1" w:rsidRDefault="00B55EF1" w:rsidP="002E69C9">
      <w:pPr>
        <w:ind w:right="397"/>
      </w:pPr>
    </w:p>
    <w:p w:rsidR="002E69C9" w:rsidRDefault="002E69C9" w:rsidP="002E69C9">
      <w:pPr>
        <w:ind w:right="397"/>
        <w:jc w:val="right"/>
      </w:pPr>
      <w:r>
        <w:t>Таблица 3</w:t>
      </w:r>
    </w:p>
    <w:p w:rsidR="008828DE" w:rsidRPr="008127E8" w:rsidRDefault="008828DE" w:rsidP="00882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69C9" w:rsidRPr="008127E8" w:rsidRDefault="008828DE" w:rsidP="008127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7E8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4"/>
        <w:tblpPr w:leftFromText="180" w:rightFromText="180" w:vertAnchor="text" w:horzAnchor="margin" w:tblpY="86"/>
        <w:tblW w:w="4866" w:type="pct"/>
        <w:tblLayout w:type="fixed"/>
        <w:tblLook w:val="04A0" w:firstRow="1" w:lastRow="0" w:firstColumn="1" w:lastColumn="0" w:noHBand="0" w:noVBand="1"/>
      </w:tblPr>
      <w:tblGrid>
        <w:gridCol w:w="641"/>
        <w:gridCol w:w="3814"/>
        <w:gridCol w:w="2512"/>
        <w:gridCol w:w="987"/>
        <w:gridCol w:w="992"/>
        <w:gridCol w:w="851"/>
        <w:gridCol w:w="1113"/>
        <w:gridCol w:w="3260"/>
      </w:tblGrid>
      <w:tr w:rsidR="008828DE" w:rsidRPr="008127E8" w:rsidTr="008828DE">
        <w:trPr>
          <w:trHeight w:val="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hanging="129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№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Наименование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Значения показателя по годам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t>2028-2030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7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Доля граждан, положительно оценивающих состояние межнациональных отношений в городском поселении Мортка,                            в общем количестве граждан, 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80,5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Мортка,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0,180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0,185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0,185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Мортка,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0,567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</w:rPr>
              <w:t xml:space="preserve">Уровень преступности на улицах и общественных местах (число зарегистрированных преступлений на 100 тыс. человек населения), ед.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181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hAnsi="Times New Roman"/>
                <w:lang w:bidi="en-US"/>
              </w:rPr>
              <w:t>5.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t xml:space="preserve"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</w:t>
            </w:r>
            <w:r w:rsidRPr="008127E8">
              <w:rPr>
                <w:rFonts w:ascii="Times New Roman" w:hAnsi="Times New Roman"/>
              </w:rPr>
              <w:lastRenderedPageBreak/>
              <w:t>антитеррористической защищенности (%)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31" w:rsidRDefault="00B83831">
      <w:r>
        <w:separator/>
      </w:r>
    </w:p>
  </w:endnote>
  <w:endnote w:type="continuationSeparator" w:id="0">
    <w:p w:rsidR="00B83831" w:rsidRDefault="00B8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31" w:rsidRDefault="00B83831">
      <w:r>
        <w:separator/>
      </w:r>
    </w:p>
  </w:footnote>
  <w:footnote w:type="continuationSeparator" w:id="0">
    <w:p w:rsidR="00B83831" w:rsidRDefault="00B83831">
      <w:r>
        <w:continuationSeparator/>
      </w:r>
    </w:p>
  </w:footnote>
  <w:footnote w:id="1">
    <w:p w:rsidR="00CF0A5D" w:rsidRDefault="00CF0A5D" w:rsidP="00FE72A6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5D" w:rsidRDefault="00CF0A5D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B0714DE"/>
    <w:multiLevelType w:val="multilevel"/>
    <w:tmpl w:val="9C3AD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2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4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7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8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3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10"/>
  </w:num>
  <w:num w:numId="4">
    <w:abstractNumId w:val="41"/>
  </w:num>
  <w:num w:numId="5">
    <w:abstractNumId w:val="36"/>
  </w:num>
  <w:num w:numId="6">
    <w:abstractNumId w:val="29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42"/>
  </w:num>
  <w:num w:numId="16">
    <w:abstractNumId w:val="12"/>
  </w:num>
  <w:num w:numId="17">
    <w:abstractNumId w:val="17"/>
  </w:num>
  <w:num w:numId="18">
    <w:abstractNumId w:val="38"/>
  </w:num>
  <w:num w:numId="19">
    <w:abstractNumId w:val="13"/>
  </w:num>
  <w:num w:numId="20">
    <w:abstractNumId w:val="2"/>
  </w:num>
  <w:num w:numId="21">
    <w:abstractNumId w:val="25"/>
  </w:num>
  <w:num w:numId="22">
    <w:abstractNumId w:val="14"/>
  </w:num>
  <w:num w:numId="23">
    <w:abstractNumId w:val="20"/>
  </w:num>
  <w:num w:numId="24">
    <w:abstractNumId w:val="24"/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3"/>
  </w:num>
  <w:num w:numId="35">
    <w:abstractNumId w:val="32"/>
  </w:num>
  <w:num w:numId="36">
    <w:abstractNumId w:val="39"/>
  </w:num>
  <w:num w:numId="37">
    <w:abstractNumId w:val="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18"/>
  </w:num>
  <w:num w:numId="41">
    <w:abstractNumId w:val="40"/>
  </w:num>
  <w:num w:numId="42">
    <w:abstractNumId w:val="31"/>
  </w:num>
  <w:num w:numId="43">
    <w:abstractNumId w:val="26"/>
  </w:num>
  <w:num w:numId="44">
    <w:abstractNumId w:val="2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64"/>
    <w:rsid w:val="00073FFC"/>
    <w:rsid w:val="000749A3"/>
    <w:rsid w:val="000755A6"/>
    <w:rsid w:val="00076064"/>
    <w:rsid w:val="00076316"/>
    <w:rsid w:val="000778F5"/>
    <w:rsid w:val="000779D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28BC"/>
    <w:rsid w:val="000A3013"/>
    <w:rsid w:val="000A38C9"/>
    <w:rsid w:val="000A59D3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77C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E0C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1908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1B64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093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69C9"/>
    <w:rsid w:val="002E755D"/>
    <w:rsid w:val="002F04E7"/>
    <w:rsid w:val="002F166A"/>
    <w:rsid w:val="002F2A02"/>
    <w:rsid w:val="002F354F"/>
    <w:rsid w:val="002F3863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0C6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4FB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3CAE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3E70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07839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AD6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4A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722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9731B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11F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1B74"/>
    <w:rsid w:val="0075381D"/>
    <w:rsid w:val="007539CE"/>
    <w:rsid w:val="00754B1C"/>
    <w:rsid w:val="00755240"/>
    <w:rsid w:val="00757140"/>
    <w:rsid w:val="00761F56"/>
    <w:rsid w:val="007629DB"/>
    <w:rsid w:val="007634C6"/>
    <w:rsid w:val="00763AE0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2406"/>
    <w:rsid w:val="00792980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5678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7E8"/>
    <w:rsid w:val="00813CF7"/>
    <w:rsid w:val="00813D2C"/>
    <w:rsid w:val="00814CBE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8DE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2393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5D24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51D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0CA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3CDA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7D6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01BD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223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370F5"/>
    <w:rsid w:val="00B37312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5EF1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3831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3EE7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A84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733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0FB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0A5D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52E"/>
    <w:rsid w:val="00D32B65"/>
    <w:rsid w:val="00D32CA2"/>
    <w:rsid w:val="00D33A36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A00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1FCC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2274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572"/>
    <w:rsid w:val="00E81A43"/>
    <w:rsid w:val="00E82E4C"/>
    <w:rsid w:val="00E83F69"/>
    <w:rsid w:val="00E84EFB"/>
    <w:rsid w:val="00E861E6"/>
    <w:rsid w:val="00E870D6"/>
    <w:rsid w:val="00E90138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259B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4976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C23"/>
    <w:rsid w:val="00F83D12"/>
    <w:rsid w:val="00F83D98"/>
    <w:rsid w:val="00F86543"/>
    <w:rsid w:val="00F91AEA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E72A6"/>
    <w:rsid w:val="00FF062A"/>
    <w:rsid w:val="00FF07EE"/>
    <w:rsid w:val="00FF0812"/>
    <w:rsid w:val="00FF113A"/>
    <w:rsid w:val="00FF560C"/>
    <w:rsid w:val="00FF5697"/>
    <w:rsid w:val="00FF5BEF"/>
    <w:rsid w:val="00FF6300"/>
    <w:rsid w:val="00FF6D1E"/>
    <w:rsid w:val="00FF742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C6D4C"/>
  <w15:docId w15:val="{A0F9E1D9-54FF-4609-9288-2762B2D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afff0">
    <w:name w:val="Таблица Текст лево"/>
    <w:basedOn w:val="a"/>
    <w:qFormat/>
    <w:rsid w:val="002E69C9"/>
    <w:pPr>
      <w:contextualSpacing/>
    </w:pPr>
    <w:rPr>
      <w:sz w:val="22"/>
      <w:szCs w:val="22"/>
      <w:lang w:bidi="ru-RU"/>
    </w:rPr>
  </w:style>
  <w:style w:type="character" w:customStyle="1" w:styleId="afff1">
    <w:name w:val="Основной текст_"/>
    <w:link w:val="31"/>
    <w:rsid w:val="00F2497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f1"/>
    <w:rsid w:val="00F24976"/>
    <w:pPr>
      <w:widowControl w:val="0"/>
      <w:shd w:val="clear" w:color="auto" w:fill="FFFFFF"/>
      <w:spacing w:line="277" w:lineRule="exact"/>
      <w:jc w:val="center"/>
    </w:pPr>
    <w:rPr>
      <w:sz w:val="23"/>
      <w:szCs w:val="23"/>
    </w:rPr>
  </w:style>
  <w:style w:type="paragraph" w:customStyle="1" w:styleId="FORMATTEXT0">
    <w:name w:val=".FORMATTEXT"/>
    <w:rsid w:val="0069731B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C0DE-E428-4929-95D0-D8212262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22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18</cp:revision>
  <cp:lastPrinted>2025-03-04T04:16:00Z</cp:lastPrinted>
  <dcterms:created xsi:type="dcterms:W3CDTF">2025-03-03T06:58:00Z</dcterms:created>
  <dcterms:modified xsi:type="dcterms:W3CDTF">2025-03-04T04:20:00Z</dcterms:modified>
</cp:coreProperties>
</file>