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23" w:rsidRPr="003E21D3" w:rsidRDefault="00B85F23" w:rsidP="00B85F23">
      <w:pPr>
        <w:spacing w:after="0" w:line="240" w:lineRule="auto"/>
        <w:jc w:val="center"/>
        <w:rPr>
          <w:rFonts w:ascii="Times New Roman" w:eastAsia="Times New Roman" w:hAnsi="Times New Roman"/>
          <w:sz w:val="28"/>
          <w:szCs w:val="28"/>
        </w:rPr>
      </w:pPr>
      <w:r w:rsidRPr="003E21D3">
        <w:rPr>
          <w:rFonts w:ascii="Times New Roman" w:eastAsia="Times New Roman" w:hAnsi="Times New Roman"/>
          <w:sz w:val="28"/>
          <w:szCs w:val="28"/>
        </w:rPr>
        <w:t>Муниципальное образование сельское поселение Болчары</w:t>
      </w:r>
    </w:p>
    <w:p w:rsidR="00B85F23" w:rsidRPr="003E21D3" w:rsidRDefault="00B85F23" w:rsidP="00B85F23">
      <w:pPr>
        <w:spacing w:after="0" w:line="240" w:lineRule="auto"/>
        <w:jc w:val="center"/>
        <w:rPr>
          <w:rFonts w:ascii="Times New Roman" w:eastAsia="Times New Roman" w:hAnsi="Times New Roman"/>
          <w:sz w:val="24"/>
          <w:szCs w:val="24"/>
        </w:rPr>
      </w:pPr>
      <w:r w:rsidRPr="003E21D3">
        <w:rPr>
          <w:rFonts w:ascii="Times New Roman" w:eastAsia="Times New Roman" w:hAnsi="Times New Roman"/>
          <w:sz w:val="24"/>
          <w:szCs w:val="24"/>
        </w:rPr>
        <w:t>(Кондинский район Ханты-Мансийский автономный округ – Югра)</w:t>
      </w:r>
    </w:p>
    <w:p w:rsidR="00B85F23" w:rsidRPr="003E21D3" w:rsidRDefault="00B85F23" w:rsidP="00B85F23">
      <w:pPr>
        <w:spacing w:after="0" w:line="240" w:lineRule="auto"/>
        <w:rPr>
          <w:rFonts w:ascii="Times New Roman" w:eastAsia="Times New Roman" w:hAnsi="Times New Roman"/>
          <w:b/>
          <w:caps/>
          <w:sz w:val="28"/>
          <w:szCs w:val="28"/>
        </w:rPr>
      </w:pPr>
    </w:p>
    <w:p w:rsidR="00B85F23" w:rsidRPr="003E21D3" w:rsidRDefault="00B85F23" w:rsidP="00B85F23">
      <w:pPr>
        <w:spacing w:after="0" w:line="240" w:lineRule="auto"/>
        <w:jc w:val="center"/>
        <w:rPr>
          <w:rFonts w:ascii="Times New Roman" w:eastAsia="Times New Roman" w:hAnsi="Times New Roman"/>
          <w:b/>
          <w:caps/>
          <w:sz w:val="32"/>
          <w:szCs w:val="32"/>
        </w:rPr>
      </w:pPr>
      <w:r w:rsidRPr="003E21D3">
        <w:rPr>
          <w:rFonts w:ascii="Times New Roman" w:eastAsia="Times New Roman" w:hAnsi="Times New Roman"/>
          <w:b/>
          <w:caps/>
          <w:sz w:val="32"/>
          <w:szCs w:val="32"/>
        </w:rPr>
        <w:t>АДМИНИСТРАЦИЯ</w:t>
      </w:r>
    </w:p>
    <w:p w:rsidR="00B85F23" w:rsidRPr="003E21D3" w:rsidRDefault="00B85F23" w:rsidP="00B85F23">
      <w:pPr>
        <w:spacing w:after="0" w:line="240" w:lineRule="auto"/>
        <w:jc w:val="center"/>
        <w:rPr>
          <w:rFonts w:ascii="Times New Roman" w:eastAsia="Times New Roman" w:hAnsi="Times New Roman"/>
          <w:b/>
          <w:caps/>
          <w:sz w:val="32"/>
          <w:szCs w:val="32"/>
        </w:rPr>
      </w:pPr>
      <w:r w:rsidRPr="003E21D3">
        <w:rPr>
          <w:rFonts w:ascii="Times New Roman" w:eastAsia="Times New Roman" w:hAnsi="Times New Roman"/>
          <w:b/>
          <w:caps/>
          <w:sz w:val="32"/>
          <w:szCs w:val="32"/>
        </w:rPr>
        <w:t>сельскоГО поселениЯ Болчары</w:t>
      </w:r>
    </w:p>
    <w:p w:rsidR="00B85F23" w:rsidRPr="003E21D3" w:rsidRDefault="00B85F23" w:rsidP="00B85F23">
      <w:pPr>
        <w:spacing w:after="0" w:line="240" w:lineRule="auto"/>
        <w:jc w:val="center"/>
        <w:rPr>
          <w:rFonts w:ascii="Times New Roman" w:eastAsia="Times New Roman" w:hAnsi="Times New Roman"/>
          <w:b/>
          <w:caps/>
          <w:sz w:val="32"/>
          <w:szCs w:val="32"/>
        </w:rPr>
      </w:pPr>
    </w:p>
    <w:p w:rsidR="00B85F23" w:rsidRPr="003E21D3" w:rsidRDefault="00B85F23" w:rsidP="00B85F23">
      <w:pPr>
        <w:spacing w:after="0" w:line="240" w:lineRule="auto"/>
        <w:jc w:val="center"/>
        <w:rPr>
          <w:rFonts w:ascii="Times New Roman" w:eastAsia="Times New Roman" w:hAnsi="Times New Roman"/>
          <w:b/>
          <w:caps/>
          <w:sz w:val="32"/>
          <w:szCs w:val="32"/>
        </w:rPr>
      </w:pPr>
      <w:r w:rsidRPr="003E21D3">
        <w:rPr>
          <w:rFonts w:ascii="Times New Roman" w:eastAsia="Times New Roman" w:hAnsi="Times New Roman"/>
          <w:b/>
          <w:caps/>
          <w:sz w:val="32"/>
          <w:szCs w:val="32"/>
        </w:rPr>
        <w:t xml:space="preserve">постановление </w:t>
      </w:r>
    </w:p>
    <w:p w:rsidR="00B85F23" w:rsidRPr="003E21D3" w:rsidRDefault="00B85F23" w:rsidP="00B85F23">
      <w:pPr>
        <w:keepNext/>
        <w:spacing w:after="0" w:line="240" w:lineRule="auto"/>
        <w:jc w:val="center"/>
        <w:outlineLvl w:val="2"/>
        <w:rPr>
          <w:rFonts w:ascii="Times New Roman" w:eastAsia="Times New Roman" w:hAnsi="Times New Roman"/>
          <w:bCs/>
          <w:sz w:val="32"/>
          <w:szCs w:val="26"/>
        </w:rPr>
      </w:pPr>
    </w:p>
    <w:p w:rsidR="00B85F23" w:rsidRPr="003E21D3" w:rsidRDefault="00B85F23" w:rsidP="00B85F23">
      <w:pPr>
        <w:keepNext/>
        <w:spacing w:after="0" w:line="240" w:lineRule="auto"/>
        <w:jc w:val="center"/>
        <w:outlineLvl w:val="2"/>
        <w:rPr>
          <w:rFonts w:ascii="Times New Roman" w:eastAsia="Times New Roman" w:hAnsi="Times New Roman"/>
          <w:bCs/>
          <w:sz w:val="32"/>
          <w:szCs w:val="26"/>
        </w:rPr>
      </w:pPr>
    </w:p>
    <w:p w:rsidR="00B85F23" w:rsidRPr="003E21D3" w:rsidRDefault="00B85F23" w:rsidP="00B85F2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от </w:t>
      </w:r>
      <w:r w:rsidR="00E70A0E">
        <w:rPr>
          <w:rFonts w:ascii="Times New Roman" w:eastAsia="Times New Roman" w:hAnsi="Times New Roman"/>
          <w:sz w:val="24"/>
          <w:szCs w:val="24"/>
        </w:rPr>
        <w:t xml:space="preserve">10 мая </w:t>
      </w:r>
      <w:r>
        <w:rPr>
          <w:rFonts w:ascii="Times New Roman" w:eastAsia="Times New Roman" w:hAnsi="Times New Roman"/>
          <w:sz w:val="24"/>
          <w:szCs w:val="24"/>
        </w:rPr>
        <w:t>2017</w:t>
      </w:r>
      <w:r w:rsidRPr="003E21D3">
        <w:rPr>
          <w:rFonts w:ascii="Times New Roman" w:eastAsia="Times New Roman" w:hAnsi="Times New Roman"/>
          <w:sz w:val="24"/>
          <w:szCs w:val="24"/>
        </w:rPr>
        <w:t xml:space="preserve"> г.</w:t>
      </w:r>
      <w:r w:rsidRPr="003E21D3">
        <w:rPr>
          <w:rFonts w:ascii="Times New Roman" w:eastAsia="Times New Roman" w:hAnsi="Times New Roman"/>
          <w:sz w:val="24"/>
          <w:szCs w:val="24"/>
        </w:rPr>
        <w:tab/>
        <w:t xml:space="preserve">                                                                                 </w:t>
      </w:r>
      <w:r w:rsidR="00E70A0E">
        <w:rPr>
          <w:rFonts w:ascii="Times New Roman" w:eastAsia="Times New Roman" w:hAnsi="Times New Roman"/>
          <w:sz w:val="24"/>
          <w:szCs w:val="24"/>
        </w:rPr>
        <w:t xml:space="preserve">        </w:t>
      </w:r>
      <w:r w:rsidRPr="003E21D3">
        <w:rPr>
          <w:rFonts w:ascii="Times New Roman" w:eastAsia="Times New Roman" w:hAnsi="Times New Roman"/>
          <w:sz w:val="24"/>
          <w:szCs w:val="24"/>
        </w:rPr>
        <w:t xml:space="preserve">             № </w:t>
      </w:r>
      <w:r w:rsidR="00E70A0E">
        <w:rPr>
          <w:rFonts w:ascii="Times New Roman" w:eastAsia="Times New Roman" w:hAnsi="Times New Roman"/>
          <w:sz w:val="24"/>
          <w:szCs w:val="24"/>
        </w:rPr>
        <w:t>61</w:t>
      </w:r>
    </w:p>
    <w:p w:rsidR="00B85F23" w:rsidRPr="003E21D3" w:rsidRDefault="00B85F23" w:rsidP="00B85F23">
      <w:pPr>
        <w:spacing w:after="0" w:line="240" w:lineRule="auto"/>
        <w:jc w:val="both"/>
        <w:rPr>
          <w:rFonts w:ascii="Times New Roman" w:eastAsia="Times New Roman" w:hAnsi="Times New Roman"/>
          <w:sz w:val="24"/>
          <w:szCs w:val="24"/>
        </w:rPr>
      </w:pPr>
      <w:r w:rsidRPr="003E21D3">
        <w:rPr>
          <w:rFonts w:ascii="Times New Roman" w:eastAsia="Times New Roman" w:hAnsi="Times New Roman"/>
          <w:sz w:val="24"/>
          <w:szCs w:val="24"/>
        </w:rPr>
        <w:t>с. Болчары</w:t>
      </w:r>
    </w:p>
    <w:p w:rsidR="00B85F23" w:rsidRDefault="00B85F23" w:rsidP="00B85F23">
      <w:pPr>
        <w:pStyle w:val="ConsPlusTitle"/>
        <w:widowControl/>
        <w:jc w:val="both"/>
        <w:rPr>
          <w:rFonts w:ascii="Times New Roman" w:hAnsi="Times New Roman" w:cs="Times New Roman"/>
          <w:b w:val="0"/>
          <w:sz w:val="26"/>
          <w:szCs w:val="26"/>
        </w:rPr>
      </w:pPr>
    </w:p>
    <w:p w:rsidR="00B85F23" w:rsidRDefault="00B85F23" w:rsidP="00B85F23">
      <w:pPr>
        <w:pStyle w:val="ConsPlusTitle"/>
        <w:widowControl/>
        <w:jc w:val="both"/>
        <w:rPr>
          <w:rFonts w:ascii="Times New Roman" w:hAnsi="Times New Roman" w:cs="Times New Roman"/>
          <w:b w:val="0"/>
          <w:sz w:val="26"/>
          <w:szCs w:val="26"/>
        </w:rPr>
      </w:pPr>
    </w:p>
    <w:p w:rsidR="00655F4C" w:rsidRPr="00A24DA3" w:rsidRDefault="00655F4C" w:rsidP="00830B1C">
      <w:pPr>
        <w:spacing w:after="0" w:line="240" w:lineRule="auto"/>
        <w:ind w:right="3401"/>
        <w:rPr>
          <w:rFonts w:ascii="Times New Roman" w:eastAsia="Times New Roman" w:hAnsi="Times New Roman"/>
          <w:sz w:val="24"/>
          <w:szCs w:val="24"/>
          <w:lang w:eastAsia="ru-RU"/>
        </w:rPr>
      </w:pPr>
      <w:r w:rsidRPr="00A24DA3">
        <w:rPr>
          <w:rFonts w:ascii="Times New Roman" w:eastAsia="Times New Roman" w:hAnsi="Times New Roman"/>
          <w:sz w:val="24"/>
          <w:szCs w:val="24"/>
          <w:lang w:eastAsia="ru-RU"/>
        </w:rPr>
        <w:t xml:space="preserve">Об утверждении административного </w:t>
      </w:r>
    </w:p>
    <w:p w:rsidR="00655F4C" w:rsidRPr="00A24DA3" w:rsidRDefault="00655F4C" w:rsidP="00830B1C">
      <w:pPr>
        <w:spacing w:after="0" w:line="240" w:lineRule="auto"/>
        <w:ind w:right="3401"/>
        <w:rPr>
          <w:rFonts w:ascii="Times New Roman" w:eastAsia="Times New Roman" w:hAnsi="Times New Roman"/>
          <w:sz w:val="24"/>
          <w:szCs w:val="24"/>
          <w:lang w:eastAsia="ru-RU"/>
        </w:rPr>
      </w:pPr>
      <w:r w:rsidRPr="00A24DA3">
        <w:rPr>
          <w:rFonts w:ascii="Times New Roman" w:eastAsia="Times New Roman" w:hAnsi="Times New Roman"/>
          <w:sz w:val="24"/>
          <w:szCs w:val="24"/>
          <w:lang w:eastAsia="ru-RU"/>
        </w:rPr>
        <w:t>регламента предоставления муниципальной услуги</w:t>
      </w:r>
      <w:r w:rsidR="00830B1C">
        <w:rPr>
          <w:rFonts w:ascii="Times New Roman" w:eastAsia="Times New Roman" w:hAnsi="Times New Roman"/>
          <w:sz w:val="24"/>
          <w:szCs w:val="24"/>
          <w:lang w:eastAsia="ru-RU"/>
        </w:rPr>
        <w:t xml:space="preserve"> </w:t>
      </w:r>
      <w:r w:rsidRPr="00A24DA3">
        <w:rPr>
          <w:rFonts w:ascii="Times New Roman" w:eastAsia="Times New Roman" w:hAnsi="Times New Roman"/>
          <w:sz w:val="24"/>
          <w:szCs w:val="24"/>
          <w:lang w:eastAsia="ru-RU"/>
        </w:rPr>
        <w:t>«Признание</w:t>
      </w:r>
      <w:r w:rsidR="00830B1C">
        <w:rPr>
          <w:rFonts w:ascii="Times New Roman" w:eastAsia="Times New Roman" w:hAnsi="Times New Roman"/>
          <w:sz w:val="24"/>
          <w:szCs w:val="24"/>
          <w:lang w:eastAsia="ru-RU"/>
        </w:rPr>
        <w:t xml:space="preserve"> </w:t>
      </w:r>
      <w:r w:rsidRPr="00A24DA3">
        <w:rPr>
          <w:rFonts w:ascii="Times New Roman" w:eastAsia="Times New Roman" w:hAnsi="Times New Roman"/>
          <w:sz w:val="24"/>
          <w:szCs w:val="24"/>
          <w:lang w:eastAsia="ru-RU"/>
        </w:rPr>
        <w:t>помещения жилым помещением, жилого помещения непригодным</w:t>
      </w:r>
      <w:r w:rsidR="00830B1C">
        <w:rPr>
          <w:rFonts w:ascii="Times New Roman" w:eastAsia="Times New Roman" w:hAnsi="Times New Roman"/>
          <w:sz w:val="24"/>
          <w:szCs w:val="24"/>
          <w:lang w:eastAsia="ru-RU"/>
        </w:rPr>
        <w:t xml:space="preserve"> </w:t>
      </w:r>
      <w:r w:rsidRPr="00A24DA3">
        <w:rPr>
          <w:rFonts w:ascii="Times New Roman" w:eastAsia="Times New Roman" w:hAnsi="Times New Roman"/>
          <w:sz w:val="24"/>
          <w:szCs w:val="24"/>
          <w:lang w:eastAsia="ru-RU"/>
        </w:rPr>
        <w:t xml:space="preserve">для проживания и многоквартирного дома аварийным и </w:t>
      </w:r>
    </w:p>
    <w:p w:rsidR="00655F4C" w:rsidRPr="00A24DA3" w:rsidRDefault="00655F4C" w:rsidP="00830B1C">
      <w:pPr>
        <w:tabs>
          <w:tab w:val="left" w:pos="5875"/>
        </w:tabs>
        <w:spacing w:after="0" w:line="240" w:lineRule="auto"/>
        <w:ind w:right="3401"/>
        <w:rPr>
          <w:rFonts w:ascii="Times New Roman" w:eastAsia="Times New Roman" w:hAnsi="Times New Roman"/>
          <w:sz w:val="24"/>
          <w:szCs w:val="24"/>
          <w:lang w:eastAsia="ru-RU"/>
        </w:rPr>
      </w:pPr>
      <w:r w:rsidRPr="00A24DA3">
        <w:rPr>
          <w:rFonts w:ascii="Times New Roman" w:eastAsia="Times New Roman" w:hAnsi="Times New Roman"/>
          <w:sz w:val="24"/>
          <w:szCs w:val="24"/>
          <w:lang w:eastAsia="ru-RU"/>
        </w:rPr>
        <w:t>подлежащим сносу или реконструкции»</w:t>
      </w:r>
    </w:p>
    <w:p w:rsidR="00B85F23" w:rsidRDefault="00B85F23" w:rsidP="00655F4C">
      <w:pPr>
        <w:tabs>
          <w:tab w:val="left" w:pos="5875"/>
        </w:tabs>
        <w:spacing w:after="0" w:line="240" w:lineRule="auto"/>
        <w:rPr>
          <w:rFonts w:ascii="Times New Roman" w:eastAsia="Times New Roman" w:hAnsi="Times New Roman"/>
          <w:b/>
          <w:sz w:val="24"/>
          <w:szCs w:val="24"/>
          <w:lang w:eastAsia="ru-RU"/>
        </w:rPr>
      </w:pPr>
    </w:p>
    <w:p w:rsidR="00655F4C" w:rsidRPr="00655F4C" w:rsidRDefault="00655F4C" w:rsidP="00655F4C">
      <w:pPr>
        <w:tabs>
          <w:tab w:val="left" w:pos="5875"/>
        </w:tabs>
        <w:spacing w:after="0" w:line="240" w:lineRule="auto"/>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ab/>
      </w:r>
    </w:p>
    <w:p w:rsidR="00655F4C" w:rsidRPr="00655F4C" w:rsidRDefault="00655F4C" w:rsidP="00B85F23">
      <w:pPr>
        <w:spacing w:after="0" w:line="240" w:lineRule="auto"/>
        <w:ind w:firstLine="567"/>
        <w:jc w:val="both"/>
        <w:rPr>
          <w:rFonts w:ascii="Times New Roman" w:eastAsia="Times New Roman" w:hAnsi="Times New Roman"/>
          <w:sz w:val="24"/>
          <w:szCs w:val="24"/>
        </w:rPr>
      </w:pPr>
      <w:r w:rsidRPr="00655F4C">
        <w:rPr>
          <w:rFonts w:ascii="Times New Roman" w:eastAsia="Times New Roman" w:hAnsi="Times New Roman"/>
          <w:sz w:val="24"/>
          <w:szCs w:val="24"/>
        </w:rPr>
        <w:t xml:space="preserve">В соответствии с Федеральными законами от 27.07.2010 № 210-ФЗ «Об организации предоставления государственных и муниципальных услуг»,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органов местного самоуправления в Российской Федерации», </w:t>
      </w:r>
      <w:r w:rsidR="00A24DA3" w:rsidRPr="005C2585">
        <w:rPr>
          <w:rFonts w:ascii="Times New Roman" w:hAnsi="Times New Roman"/>
          <w:color w:val="000000"/>
          <w:sz w:val="24"/>
          <w:szCs w:val="24"/>
          <w:lang w:eastAsia="ru-RU"/>
        </w:rPr>
        <w:t>постановлением администрации сельского поселения Болчары от 11.03.2011 № 19 «Об утверждении порядка разработки и утверждения административных регламентов предоставления муниципальных услуг»</w:t>
      </w:r>
      <w:r w:rsidR="00A24DA3" w:rsidRPr="005C2585">
        <w:rPr>
          <w:rFonts w:ascii="Times New Roman" w:hAnsi="Times New Roman"/>
          <w:sz w:val="24"/>
          <w:szCs w:val="24"/>
          <w:lang w:eastAsia="ru-RU"/>
        </w:rPr>
        <w:t xml:space="preserve">, в соответствии с </w:t>
      </w:r>
      <w:r w:rsidR="00A24DA3" w:rsidRPr="005C2585">
        <w:rPr>
          <w:rFonts w:ascii="Times New Roman" w:hAnsi="Times New Roman"/>
          <w:color w:val="000000"/>
          <w:sz w:val="24"/>
          <w:szCs w:val="24"/>
          <w:lang w:eastAsia="ru-RU"/>
        </w:rPr>
        <w:t>постановлением администрации сельского поселения Болчары от 21.07.2011 № 34 «Об утверждении положения о стандартах качества предоставления муниципальных услуг»</w:t>
      </w:r>
      <w:r w:rsidR="00A24DA3" w:rsidRPr="005C2585">
        <w:rPr>
          <w:rFonts w:ascii="Times New Roman" w:hAnsi="Times New Roman"/>
          <w:sz w:val="24"/>
          <w:szCs w:val="24"/>
          <w:lang w:eastAsia="ru-RU"/>
        </w:rPr>
        <w:t>, руководствуясь Уставом сельского поселения Болчары</w:t>
      </w:r>
      <w:r w:rsidR="00A24DA3">
        <w:rPr>
          <w:rFonts w:ascii="Times New Roman" w:eastAsia="Times New Roman" w:hAnsi="Times New Roman"/>
          <w:sz w:val="24"/>
          <w:szCs w:val="24"/>
        </w:rPr>
        <w:t>, постановляю</w:t>
      </w:r>
      <w:r w:rsidRPr="00655F4C">
        <w:rPr>
          <w:rFonts w:ascii="Times New Roman" w:eastAsia="Times New Roman" w:hAnsi="Times New Roman"/>
          <w:sz w:val="24"/>
          <w:szCs w:val="24"/>
        </w:rPr>
        <w:t>:</w:t>
      </w:r>
    </w:p>
    <w:p w:rsidR="00655F4C" w:rsidRPr="00655F4C" w:rsidRDefault="00655F4C" w:rsidP="00B85F23">
      <w:pPr>
        <w:shd w:val="clear" w:color="auto" w:fill="FFFFFF"/>
        <w:suppressAutoHyphens/>
        <w:spacing w:after="0" w:line="240" w:lineRule="auto"/>
        <w:jc w:val="both"/>
        <w:rPr>
          <w:rFonts w:ascii="Times New Roman" w:eastAsia="Times New Roman" w:hAnsi="Times New Roman"/>
          <w:sz w:val="24"/>
          <w:szCs w:val="24"/>
          <w:lang w:eastAsia="ar-SA"/>
        </w:rPr>
      </w:pPr>
      <w:r w:rsidRPr="00655F4C">
        <w:rPr>
          <w:rFonts w:ascii="Times New Roman" w:eastAsia="Times New Roman" w:hAnsi="Times New Roman"/>
          <w:sz w:val="24"/>
          <w:szCs w:val="24"/>
          <w:lang w:eastAsia="ar-SA"/>
        </w:rPr>
        <w:t xml:space="preserve">1.Утвердить административный регламент предоставления муниципальной услуги </w:t>
      </w:r>
      <w:r w:rsidRPr="00655F4C">
        <w:rPr>
          <w:rFonts w:ascii="Times New Roman" w:eastAsia="Times New Roman" w:hAnsi="Times New Roman"/>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55F4C">
        <w:rPr>
          <w:rFonts w:ascii="Times New Roman" w:eastAsia="Times New Roman" w:hAnsi="Times New Roman"/>
          <w:sz w:val="24"/>
          <w:szCs w:val="24"/>
          <w:lang w:eastAsia="ar-SA"/>
        </w:rPr>
        <w:t xml:space="preserve"> согласно приложению.</w:t>
      </w:r>
    </w:p>
    <w:p w:rsidR="00A24DA3" w:rsidRPr="005C2585" w:rsidRDefault="00A24DA3" w:rsidP="00B85F23">
      <w:pPr>
        <w:pStyle w:val="a8"/>
        <w:jc w:val="both"/>
        <w:rPr>
          <w:rFonts w:ascii="Times New Roman" w:hAnsi="Times New Roman"/>
          <w:sz w:val="24"/>
          <w:szCs w:val="24"/>
          <w:lang w:eastAsia="ru-RU"/>
        </w:rPr>
      </w:pPr>
      <w:r w:rsidRPr="005C2585">
        <w:rPr>
          <w:rFonts w:ascii="Times New Roman" w:hAnsi="Times New Roman"/>
          <w:sz w:val="24"/>
          <w:szCs w:val="24"/>
          <w:lang w:eastAsia="ru-RU"/>
        </w:rPr>
        <w:t>2. Настоящее постановление вступает в силу со дня его официального</w:t>
      </w:r>
      <w:r w:rsidR="0022676F">
        <w:rPr>
          <w:rFonts w:ascii="Times New Roman" w:hAnsi="Times New Roman"/>
          <w:sz w:val="24"/>
          <w:szCs w:val="24"/>
          <w:lang w:eastAsia="ru-RU"/>
        </w:rPr>
        <w:t xml:space="preserve"> </w:t>
      </w:r>
      <w:r w:rsidRPr="005C2585">
        <w:rPr>
          <w:rFonts w:ascii="Times New Roman" w:hAnsi="Times New Roman"/>
          <w:sz w:val="24"/>
          <w:szCs w:val="24"/>
          <w:lang w:eastAsia="ru-RU"/>
        </w:rPr>
        <w:t xml:space="preserve">обнародования.            </w:t>
      </w:r>
    </w:p>
    <w:p w:rsidR="00A24DA3" w:rsidRPr="005C2585" w:rsidRDefault="00A24DA3" w:rsidP="00B85F23">
      <w:pPr>
        <w:pStyle w:val="a8"/>
        <w:jc w:val="both"/>
        <w:rPr>
          <w:rFonts w:ascii="Times New Roman" w:hAnsi="Times New Roman"/>
          <w:b/>
          <w:bCs/>
          <w:sz w:val="24"/>
          <w:szCs w:val="24"/>
          <w:lang w:eastAsia="ru-RU"/>
        </w:rPr>
      </w:pPr>
      <w:r w:rsidRPr="005C2585">
        <w:rPr>
          <w:rFonts w:ascii="Times New Roman" w:hAnsi="Times New Roman"/>
          <w:sz w:val="24"/>
          <w:szCs w:val="24"/>
          <w:lang w:eastAsia="ru-RU"/>
        </w:rPr>
        <w:t>3.  Контроль за исполнением настоящего постановления оставляю за собой.</w:t>
      </w:r>
    </w:p>
    <w:p w:rsidR="00A24DA3" w:rsidRPr="003B5BC7" w:rsidRDefault="00A24DA3" w:rsidP="00A24DA3">
      <w:pPr>
        <w:tabs>
          <w:tab w:val="left" w:pos="709"/>
        </w:tabs>
        <w:spacing w:after="0" w:line="240" w:lineRule="auto"/>
        <w:rPr>
          <w:rFonts w:ascii="Times New Roman" w:eastAsia="Times New Roman" w:hAnsi="Times New Roman"/>
          <w:sz w:val="24"/>
          <w:szCs w:val="24"/>
          <w:lang w:eastAsia="ru-RU"/>
        </w:rPr>
      </w:pPr>
    </w:p>
    <w:p w:rsidR="00A24DA3" w:rsidRPr="003B5BC7" w:rsidRDefault="00A24DA3" w:rsidP="00A24DA3">
      <w:pPr>
        <w:tabs>
          <w:tab w:val="left" w:pos="709"/>
        </w:tabs>
        <w:spacing w:after="0" w:line="240" w:lineRule="auto"/>
        <w:rPr>
          <w:rFonts w:ascii="Times New Roman" w:eastAsia="Times New Roman" w:hAnsi="Times New Roman"/>
          <w:sz w:val="24"/>
          <w:szCs w:val="24"/>
          <w:lang w:eastAsia="ru-RU"/>
        </w:rPr>
      </w:pPr>
    </w:p>
    <w:p w:rsidR="00A24DA3" w:rsidRPr="003B5BC7" w:rsidRDefault="00A24DA3" w:rsidP="00A24DA3">
      <w:pPr>
        <w:autoSpaceDE w:val="0"/>
        <w:autoSpaceDN w:val="0"/>
        <w:adjustRightInd w:val="0"/>
        <w:spacing w:after="0" w:line="240" w:lineRule="auto"/>
        <w:jc w:val="both"/>
        <w:rPr>
          <w:rFonts w:ascii="Arial" w:hAnsi="Arial" w:cs="Arial"/>
          <w:sz w:val="24"/>
          <w:szCs w:val="24"/>
          <w:lang w:eastAsia="ru-RU"/>
        </w:rPr>
      </w:pPr>
    </w:p>
    <w:p w:rsidR="00E70A0E" w:rsidRDefault="00E70A0E" w:rsidP="00E70A0E">
      <w:pPr>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Исполняющий обязанности </w:t>
      </w:r>
    </w:p>
    <w:p w:rsidR="00E70A0E" w:rsidRPr="005C2585" w:rsidRDefault="00E70A0E" w:rsidP="00E70A0E">
      <w:pPr>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г</w:t>
      </w:r>
      <w:r w:rsidRPr="005C2585">
        <w:rPr>
          <w:rFonts w:ascii="Times New Roman" w:eastAsia="Arial" w:hAnsi="Times New Roman"/>
          <w:sz w:val="24"/>
          <w:szCs w:val="24"/>
          <w:lang w:eastAsia="ar-SA"/>
        </w:rPr>
        <w:t>лав</w:t>
      </w:r>
      <w:r>
        <w:rPr>
          <w:rFonts w:ascii="Times New Roman" w:eastAsia="Arial" w:hAnsi="Times New Roman"/>
          <w:sz w:val="24"/>
          <w:szCs w:val="24"/>
          <w:lang w:eastAsia="ar-SA"/>
        </w:rPr>
        <w:t>ы</w:t>
      </w:r>
      <w:r w:rsidRPr="005C2585">
        <w:rPr>
          <w:rFonts w:ascii="Times New Roman" w:eastAsia="Arial" w:hAnsi="Times New Roman"/>
          <w:sz w:val="24"/>
          <w:szCs w:val="24"/>
          <w:lang w:eastAsia="ar-SA"/>
        </w:rPr>
        <w:t xml:space="preserve"> сельского поселения Болчары                                                         </w:t>
      </w:r>
      <w:r>
        <w:rPr>
          <w:rFonts w:ascii="Times New Roman" w:eastAsia="Arial" w:hAnsi="Times New Roman"/>
          <w:sz w:val="24"/>
          <w:szCs w:val="24"/>
          <w:lang w:eastAsia="ar-SA"/>
        </w:rPr>
        <w:t>Т.Н. Шишкина</w:t>
      </w:r>
    </w:p>
    <w:p w:rsidR="00655F4C" w:rsidRPr="00655F4C" w:rsidRDefault="00655F4C" w:rsidP="00655F4C">
      <w:pPr>
        <w:spacing w:after="0" w:line="240" w:lineRule="auto"/>
        <w:rPr>
          <w:rFonts w:ascii="Times New Roman" w:eastAsia="Times New Roman" w:hAnsi="Times New Roman"/>
          <w:sz w:val="24"/>
          <w:szCs w:val="24"/>
          <w:lang w:eastAsia="ru-RU"/>
        </w:rPr>
      </w:pPr>
    </w:p>
    <w:p w:rsidR="00655F4C" w:rsidRPr="00655F4C" w:rsidRDefault="00655F4C" w:rsidP="00655F4C">
      <w:pPr>
        <w:widowControl w:val="0"/>
        <w:autoSpaceDE w:val="0"/>
        <w:autoSpaceDN w:val="0"/>
        <w:adjustRightInd w:val="0"/>
        <w:spacing w:after="0" w:line="240" w:lineRule="auto"/>
        <w:rPr>
          <w:rFonts w:ascii="Times New Roman" w:eastAsia="Times New Roman" w:hAnsi="Times New Roman"/>
          <w:sz w:val="24"/>
          <w:szCs w:val="24"/>
          <w:lang w:eastAsia="ru-RU"/>
        </w:rPr>
      </w:pPr>
    </w:p>
    <w:p w:rsidR="00655F4C" w:rsidRDefault="00655F4C" w:rsidP="00655F4C">
      <w:pPr>
        <w:widowControl w:val="0"/>
        <w:autoSpaceDE w:val="0"/>
        <w:autoSpaceDN w:val="0"/>
        <w:adjustRightInd w:val="0"/>
        <w:spacing w:after="0" w:line="240" w:lineRule="auto"/>
        <w:rPr>
          <w:rFonts w:ascii="Times New Roman" w:eastAsia="Times New Roman" w:hAnsi="Times New Roman"/>
          <w:sz w:val="24"/>
          <w:szCs w:val="24"/>
          <w:lang w:eastAsia="ru-RU"/>
        </w:rPr>
      </w:pPr>
    </w:p>
    <w:p w:rsidR="00A24DA3" w:rsidRDefault="00A24DA3" w:rsidP="00655F4C">
      <w:pPr>
        <w:widowControl w:val="0"/>
        <w:autoSpaceDE w:val="0"/>
        <w:autoSpaceDN w:val="0"/>
        <w:adjustRightInd w:val="0"/>
        <w:spacing w:after="0" w:line="240" w:lineRule="auto"/>
        <w:rPr>
          <w:rFonts w:ascii="Times New Roman" w:eastAsia="Times New Roman" w:hAnsi="Times New Roman"/>
          <w:sz w:val="24"/>
          <w:szCs w:val="24"/>
          <w:lang w:eastAsia="ru-RU"/>
        </w:rPr>
      </w:pPr>
    </w:p>
    <w:p w:rsidR="00A24DA3" w:rsidRDefault="00A24DA3" w:rsidP="00655F4C">
      <w:pPr>
        <w:widowControl w:val="0"/>
        <w:autoSpaceDE w:val="0"/>
        <w:autoSpaceDN w:val="0"/>
        <w:adjustRightInd w:val="0"/>
        <w:spacing w:after="0" w:line="240" w:lineRule="auto"/>
        <w:rPr>
          <w:rFonts w:ascii="Times New Roman" w:eastAsia="Times New Roman" w:hAnsi="Times New Roman"/>
          <w:sz w:val="24"/>
          <w:szCs w:val="24"/>
          <w:lang w:eastAsia="ru-RU"/>
        </w:rPr>
      </w:pPr>
    </w:p>
    <w:p w:rsidR="00A24DA3" w:rsidRDefault="00A24DA3" w:rsidP="00655F4C">
      <w:pPr>
        <w:widowControl w:val="0"/>
        <w:autoSpaceDE w:val="0"/>
        <w:autoSpaceDN w:val="0"/>
        <w:adjustRightInd w:val="0"/>
        <w:spacing w:after="0" w:line="240" w:lineRule="auto"/>
        <w:rPr>
          <w:rFonts w:ascii="Times New Roman" w:eastAsia="Times New Roman" w:hAnsi="Times New Roman"/>
          <w:sz w:val="24"/>
          <w:szCs w:val="24"/>
          <w:lang w:eastAsia="ru-RU"/>
        </w:rPr>
      </w:pPr>
    </w:p>
    <w:p w:rsidR="00A24DA3" w:rsidRDefault="00A24DA3" w:rsidP="00655F4C">
      <w:pPr>
        <w:widowControl w:val="0"/>
        <w:autoSpaceDE w:val="0"/>
        <w:autoSpaceDN w:val="0"/>
        <w:adjustRightInd w:val="0"/>
        <w:spacing w:after="0" w:line="240" w:lineRule="auto"/>
        <w:rPr>
          <w:rFonts w:ascii="Times New Roman" w:eastAsia="Times New Roman" w:hAnsi="Times New Roman"/>
          <w:sz w:val="24"/>
          <w:szCs w:val="24"/>
          <w:lang w:eastAsia="ru-RU"/>
        </w:rPr>
      </w:pPr>
    </w:p>
    <w:p w:rsidR="00B85F23" w:rsidRPr="003B5BC7" w:rsidRDefault="00B85F23" w:rsidP="00B85F23">
      <w:pPr>
        <w:spacing w:after="0" w:line="240" w:lineRule="auto"/>
        <w:ind w:left="5529"/>
        <w:rPr>
          <w:rFonts w:ascii="Times New Roman" w:eastAsia="Times New Roman" w:hAnsi="Times New Roman"/>
          <w:sz w:val="24"/>
          <w:szCs w:val="24"/>
          <w:lang w:eastAsia="ru-RU"/>
        </w:rPr>
      </w:pPr>
      <w:r w:rsidRPr="003B5BC7">
        <w:rPr>
          <w:rFonts w:ascii="Times New Roman" w:eastAsia="Times New Roman" w:hAnsi="Times New Roman"/>
          <w:sz w:val="24"/>
          <w:szCs w:val="24"/>
          <w:lang w:eastAsia="ru-RU"/>
        </w:rPr>
        <w:lastRenderedPageBreak/>
        <w:t>Приложение</w:t>
      </w:r>
    </w:p>
    <w:p w:rsidR="00B85F23" w:rsidRPr="003B5BC7" w:rsidRDefault="00B85F23" w:rsidP="00B85F23">
      <w:pPr>
        <w:spacing w:after="0" w:line="240" w:lineRule="auto"/>
        <w:ind w:left="5529"/>
        <w:rPr>
          <w:rFonts w:ascii="Times New Roman" w:eastAsia="Times New Roman" w:hAnsi="Times New Roman"/>
          <w:sz w:val="24"/>
          <w:szCs w:val="24"/>
          <w:lang w:eastAsia="ru-RU"/>
        </w:rPr>
      </w:pPr>
      <w:r w:rsidRPr="003B5BC7">
        <w:rPr>
          <w:rFonts w:ascii="Times New Roman" w:eastAsia="Times New Roman" w:hAnsi="Times New Roman"/>
          <w:sz w:val="24"/>
          <w:szCs w:val="24"/>
          <w:lang w:eastAsia="ru-RU"/>
        </w:rPr>
        <w:t xml:space="preserve">к постановлению администрации </w:t>
      </w:r>
    </w:p>
    <w:p w:rsidR="00B85F23" w:rsidRPr="003B5BC7" w:rsidRDefault="00B85F23" w:rsidP="00B85F23">
      <w:pPr>
        <w:spacing w:after="0" w:line="240" w:lineRule="auto"/>
        <w:ind w:left="5529"/>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 Болчары</w:t>
      </w:r>
    </w:p>
    <w:p w:rsidR="00B85F23" w:rsidRPr="003B5BC7" w:rsidRDefault="00B85F23" w:rsidP="00B85F23">
      <w:pPr>
        <w:spacing w:after="0" w:line="240" w:lineRule="auto"/>
        <w:ind w:left="552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E70A0E">
        <w:rPr>
          <w:rFonts w:ascii="Times New Roman" w:eastAsia="Times New Roman" w:hAnsi="Times New Roman"/>
          <w:sz w:val="24"/>
          <w:szCs w:val="24"/>
          <w:lang w:eastAsia="ru-RU"/>
        </w:rPr>
        <w:t>10.05.2017</w:t>
      </w:r>
      <w:r w:rsidRPr="003B5BC7">
        <w:rPr>
          <w:rFonts w:ascii="Times New Roman" w:eastAsia="Times New Roman" w:hAnsi="Times New Roman"/>
          <w:sz w:val="24"/>
          <w:szCs w:val="24"/>
          <w:lang w:eastAsia="ru-RU"/>
        </w:rPr>
        <w:t xml:space="preserve"> №</w:t>
      </w:r>
      <w:r w:rsidR="00E70A0E">
        <w:rPr>
          <w:rFonts w:ascii="Times New Roman" w:eastAsia="Times New Roman" w:hAnsi="Times New Roman"/>
          <w:sz w:val="24"/>
          <w:szCs w:val="24"/>
          <w:lang w:eastAsia="ru-RU"/>
        </w:rPr>
        <w:t xml:space="preserve"> 61</w:t>
      </w:r>
    </w:p>
    <w:p w:rsidR="00B85F23" w:rsidRDefault="00B85F23" w:rsidP="00B85F23">
      <w:pPr>
        <w:spacing w:after="0" w:line="240" w:lineRule="auto"/>
        <w:ind w:left="5529"/>
        <w:rPr>
          <w:rFonts w:ascii="Times New Roman" w:eastAsia="Times New Roman" w:hAnsi="Times New Roman"/>
          <w:sz w:val="28"/>
          <w:szCs w:val="28"/>
          <w:lang w:eastAsia="ru-RU"/>
        </w:rPr>
      </w:pPr>
    </w:p>
    <w:p w:rsidR="00B85F23" w:rsidRPr="003B5BC7" w:rsidRDefault="00B85F23" w:rsidP="00B85F23">
      <w:pPr>
        <w:spacing w:after="0" w:line="240" w:lineRule="auto"/>
        <w:ind w:firstLine="567"/>
        <w:rPr>
          <w:rFonts w:ascii="Times New Roman" w:eastAsia="Times New Roman" w:hAnsi="Times New Roman"/>
          <w:sz w:val="28"/>
          <w:szCs w:val="28"/>
          <w:lang w:eastAsia="ru-RU"/>
        </w:rPr>
      </w:pPr>
    </w:p>
    <w:p w:rsidR="00B85F23" w:rsidRDefault="00655F4C" w:rsidP="00655F4C">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 xml:space="preserve">Административный регламент </w:t>
      </w:r>
    </w:p>
    <w:p w:rsidR="00655F4C" w:rsidRPr="00655F4C" w:rsidRDefault="00655F4C" w:rsidP="00655F4C">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 xml:space="preserve"> </w:t>
      </w:r>
      <w:r w:rsidR="00B85F23">
        <w:rPr>
          <w:rFonts w:ascii="Times New Roman" w:eastAsia="Times New Roman" w:hAnsi="Times New Roman"/>
          <w:b/>
          <w:sz w:val="24"/>
          <w:szCs w:val="24"/>
          <w:lang w:eastAsia="ru-RU"/>
        </w:rPr>
        <w:t xml:space="preserve">предоставления </w:t>
      </w:r>
      <w:r w:rsidRPr="00655F4C">
        <w:rPr>
          <w:rFonts w:ascii="Times New Roman" w:eastAsia="Times New Roman" w:hAnsi="Times New Roman"/>
          <w:b/>
          <w:sz w:val="24"/>
          <w:szCs w:val="24"/>
          <w:lang w:eastAsia="ru-RU"/>
        </w:rPr>
        <w:t>муниципальной услуги</w:t>
      </w:r>
      <w:r w:rsidR="00B85F23">
        <w:rPr>
          <w:rFonts w:ascii="Times New Roman" w:eastAsia="Times New Roman" w:hAnsi="Times New Roman"/>
          <w:b/>
          <w:sz w:val="24"/>
          <w:szCs w:val="24"/>
          <w:lang w:eastAsia="ru-RU"/>
        </w:rPr>
        <w:t xml:space="preserve"> </w:t>
      </w:r>
      <w:r w:rsidRPr="00655F4C">
        <w:rPr>
          <w:rFonts w:ascii="Times New Roman" w:eastAsia="Times New Roman" w:hAnsi="Times New Roman"/>
          <w:b/>
          <w:sz w:val="24"/>
          <w:szCs w:val="24"/>
          <w:lang w:eastAsia="ru-RU"/>
        </w:rPr>
        <w:t xml:space="preserve">администрации </w:t>
      </w:r>
      <w:r w:rsidR="00A24DA3" w:rsidRPr="00A24DA3">
        <w:rPr>
          <w:rFonts w:ascii="Times New Roman" w:hAnsi="Times New Roman"/>
          <w:b/>
          <w:bCs/>
          <w:sz w:val="24"/>
          <w:szCs w:val="24"/>
          <w:lang w:eastAsia="ru-RU"/>
        </w:rPr>
        <w:t>сельского поселения Болчары</w:t>
      </w:r>
      <w:r w:rsidR="00B85F23">
        <w:rPr>
          <w:rFonts w:ascii="Times New Roman" w:hAnsi="Times New Roman"/>
          <w:b/>
          <w:bCs/>
          <w:sz w:val="24"/>
          <w:szCs w:val="24"/>
          <w:lang w:eastAsia="ru-RU"/>
        </w:rPr>
        <w:t xml:space="preserve"> </w:t>
      </w:r>
      <w:r w:rsidRPr="00655F4C">
        <w:rPr>
          <w:rFonts w:ascii="Times New Roman" w:eastAsia="Times New Roman" w:hAnsi="Times New Roman"/>
          <w:b/>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1. Общие положения</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A24DA3" w:rsidRDefault="00655F4C" w:rsidP="00A24DA3">
      <w:pPr>
        <w:pStyle w:val="a5"/>
        <w:numPr>
          <w:ilvl w:val="1"/>
          <w:numId w:val="22"/>
        </w:numPr>
        <w:jc w:val="center"/>
        <w:rPr>
          <w:rFonts w:ascii="Times New Roman" w:eastAsia="Times New Roman" w:hAnsi="Times New Roman"/>
          <w:b/>
          <w:sz w:val="24"/>
          <w:szCs w:val="24"/>
          <w:lang w:eastAsia="ru-RU"/>
        </w:rPr>
      </w:pPr>
      <w:r w:rsidRPr="00A24DA3">
        <w:rPr>
          <w:rFonts w:ascii="Times New Roman" w:eastAsia="Times New Roman" w:hAnsi="Times New Roman"/>
          <w:b/>
          <w:sz w:val="24"/>
          <w:szCs w:val="24"/>
          <w:lang w:eastAsia="ru-RU"/>
        </w:rPr>
        <w:t>Предмет регулирования административного регламента</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w:t>
      </w:r>
      <w:r w:rsidR="00F05A6D">
        <w:rPr>
          <w:rFonts w:ascii="Times New Roman" w:eastAsia="Times New Roman" w:hAnsi="Times New Roman"/>
          <w:sz w:val="24"/>
          <w:szCs w:val="24"/>
          <w:lang w:eastAsia="ru-RU"/>
        </w:rPr>
        <w:t xml:space="preserve">Административный регламент, </w:t>
      </w:r>
      <w:r w:rsidRPr="00655F4C">
        <w:rPr>
          <w:rFonts w:ascii="Times New Roman" w:eastAsia="Times New Roman" w:hAnsi="Times New Roman"/>
          <w:sz w:val="24"/>
          <w:szCs w:val="24"/>
          <w:lang w:eastAsia="ru-RU"/>
        </w:rPr>
        <w:t>Регламент) разработан в целях повышения качества предоставления и доступности получения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A24DA3" w:rsidRDefault="00A24DA3" w:rsidP="00A24DA3">
      <w:pPr>
        <w:spacing w:after="0" w:line="240" w:lineRule="auto"/>
        <w:jc w:val="center"/>
        <w:rPr>
          <w:rFonts w:ascii="Times New Roman" w:eastAsia="Times New Roman" w:hAnsi="Times New Roman"/>
          <w:b/>
          <w:sz w:val="24"/>
          <w:szCs w:val="24"/>
          <w:lang w:eastAsia="ru-RU"/>
        </w:rPr>
      </w:pPr>
    </w:p>
    <w:p w:rsidR="00655F4C" w:rsidRPr="00B85F23" w:rsidRDefault="00655F4C" w:rsidP="00B85F23">
      <w:pPr>
        <w:pStyle w:val="a5"/>
        <w:numPr>
          <w:ilvl w:val="1"/>
          <w:numId w:val="22"/>
        </w:numPr>
        <w:jc w:val="center"/>
        <w:rPr>
          <w:rFonts w:ascii="Times New Roman" w:eastAsia="Times New Roman" w:hAnsi="Times New Roman"/>
          <w:b/>
          <w:sz w:val="24"/>
          <w:szCs w:val="24"/>
          <w:lang w:eastAsia="ru-RU"/>
        </w:rPr>
      </w:pPr>
      <w:r w:rsidRPr="00B85F23">
        <w:rPr>
          <w:rFonts w:ascii="Times New Roman" w:eastAsia="Times New Roman" w:hAnsi="Times New Roman"/>
          <w:b/>
          <w:sz w:val="24"/>
          <w:szCs w:val="24"/>
          <w:lang w:eastAsia="ru-RU"/>
        </w:rPr>
        <w:t>Термины, используемые в настоящем регламенте</w:t>
      </w:r>
    </w:p>
    <w:p w:rsidR="00B85F23" w:rsidRPr="00B85F23" w:rsidRDefault="00B85F23" w:rsidP="00B85F23">
      <w:pPr>
        <w:pStyle w:val="a5"/>
        <w:ind w:left="360"/>
        <w:rPr>
          <w:rFonts w:ascii="Times New Roman" w:eastAsia="Times New Roman" w:hAnsi="Times New Roman"/>
          <w:b/>
          <w:sz w:val="24"/>
          <w:szCs w:val="24"/>
          <w:lang w:eastAsia="ru-RU"/>
        </w:rPr>
      </w:pP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Бумажно-электронный документ – электронная копия (образ) документа, сформированного на бумажном носителе.</w:t>
      </w:r>
    </w:p>
    <w:p w:rsidR="00A24DA3" w:rsidRDefault="00A24DA3" w:rsidP="00A24DA3">
      <w:pPr>
        <w:spacing w:after="0" w:line="240" w:lineRule="auto"/>
        <w:jc w:val="center"/>
        <w:rPr>
          <w:rFonts w:ascii="Times New Roman" w:eastAsia="Times New Roman" w:hAnsi="Times New Roman"/>
          <w:b/>
          <w:sz w:val="24"/>
          <w:szCs w:val="24"/>
          <w:lang w:eastAsia="ru-RU"/>
        </w:rPr>
      </w:pPr>
    </w:p>
    <w:p w:rsidR="00655F4C" w:rsidRPr="00B85F23" w:rsidRDefault="00655F4C" w:rsidP="00B85F23">
      <w:pPr>
        <w:pStyle w:val="a5"/>
        <w:numPr>
          <w:ilvl w:val="1"/>
          <w:numId w:val="22"/>
        </w:numPr>
        <w:jc w:val="center"/>
        <w:rPr>
          <w:rFonts w:ascii="Times New Roman" w:eastAsia="Times New Roman" w:hAnsi="Times New Roman"/>
          <w:b/>
          <w:sz w:val="24"/>
          <w:szCs w:val="24"/>
          <w:lang w:eastAsia="ru-RU"/>
        </w:rPr>
      </w:pPr>
      <w:r w:rsidRPr="00B85F23">
        <w:rPr>
          <w:rFonts w:ascii="Times New Roman" w:eastAsia="Times New Roman" w:hAnsi="Times New Roman"/>
          <w:b/>
          <w:sz w:val="24"/>
          <w:szCs w:val="24"/>
          <w:lang w:eastAsia="ru-RU"/>
        </w:rPr>
        <w:t>Сведения о заявителях.</w:t>
      </w:r>
    </w:p>
    <w:p w:rsidR="00B85F23" w:rsidRPr="00B85F23" w:rsidRDefault="00B85F23" w:rsidP="00B85F23">
      <w:pPr>
        <w:pStyle w:val="a5"/>
        <w:ind w:left="360"/>
        <w:rPr>
          <w:rFonts w:ascii="Times New Roman" w:eastAsia="Times New Roman" w:hAnsi="Times New Roman"/>
          <w:b/>
          <w:sz w:val="24"/>
          <w:szCs w:val="24"/>
          <w:lang w:eastAsia="ru-RU"/>
        </w:rPr>
      </w:pP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Заявителями на предоставление муниципальной услуги являются собственники помещений (физические или юридические лица) или граждане, являющиеся нанимателями жилого помещения, обратившиеся в </w:t>
      </w:r>
      <w:r w:rsidRPr="00A24DA3">
        <w:rPr>
          <w:rFonts w:ascii="Times New Roman" w:eastAsia="Times New Roman" w:hAnsi="Times New Roman"/>
          <w:sz w:val="24"/>
          <w:szCs w:val="24"/>
          <w:lang w:eastAsia="ru-RU"/>
        </w:rPr>
        <w:t xml:space="preserve">администрацию </w:t>
      </w:r>
      <w:r w:rsidR="00A24DA3" w:rsidRPr="00A24DA3">
        <w:rPr>
          <w:rFonts w:ascii="Times New Roman" w:eastAsia="Times New Roman" w:hAnsi="Times New Roman"/>
          <w:sz w:val="24"/>
          <w:szCs w:val="24"/>
          <w:lang w:eastAsia="ru-RU"/>
        </w:rPr>
        <w:t>сельского поселения Болчары</w:t>
      </w:r>
      <w:r w:rsidRPr="00655F4C">
        <w:rPr>
          <w:rFonts w:ascii="Times New Roman" w:eastAsia="Times New Roman" w:hAnsi="Times New Roman"/>
          <w:sz w:val="24"/>
          <w:szCs w:val="24"/>
          <w:lang w:eastAsia="ru-RU"/>
        </w:rPr>
        <w:t xml:space="preserve"> (далее – </w:t>
      </w:r>
      <w:r w:rsidRPr="00A24DA3">
        <w:rPr>
          <w:rFonts w:ascii="Times New Roman" w:eastAsia="Times New Roman" w:hAnsi="Times New Roman"/>
          <w:sz w:val="24"/>
          <w:szCs w:val="24"/>
          <w:lang w:eastAsia="ru-RU"/>
        </w:rPr>
        <w:t>администрация)</w:t>
      </w:r>
      <w:r w:rsidRPr="00655F4C">
        <w:rPr>
          <w:rFonts w:ascii="Times New Roman" w:eastAsia="Times New Roman" w:hAnsi="Times New Roman"/>
          <w:sz w:val="24"/>
          <w:szCs w:val="24"/>
          <w:lang w:eastAsia="ru-RU"/>
        </w:rPr>
        <w:t xml:space="preserve"> за предоставлением муниципальной услуги.</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При предоставлении муниципальной услуги от имени заявителей взаимодействие с </w:t>
      </w:r>
      <w:r w:rsidRPr="00A24DA3">
        <w:rPr>
          <w:rFonts w:ascii="Times New Roman" w:eastAsia="Times New Roman" w:hAnsi="Times New Roman"/>
          <w:sz w:val="24"/>
          <w:szCs w:val="24"/>
          <w:lang w:eastAsia="ru-RU"/>
        </w:rPr>
        <w:t>администрацией</w:t>
      </w:r>
      <w:r w:rsidRPr="00655F4C">
        <w:rPr>
          <w:rFonts w:ascii="Times New Roman" w:eastAsia="Times New Roman" w:hAnsi="Times New Roman"/>
          <w:sz w:val="24"/>
          <w:szCs w:val="24"/>
          <w:lang w:eastAsia="ru-RU"/>
        </w:rPr>
        <w:t xml:space="preserve"> вправе осуществлять их представители, действующие в силу закона или на основании доверенности.</w:t>
      </w:r>
    </w:p>
    <w:p w:rsidR="00A24DA3" w:rsidRDefault="00A24DA3" w:rsidP="00655F4C">
      <w:pPr>
        <w:spacing w:after="0" w:line="240" w:lineRule="auto"/>
        <w:jc w:val="both"/>
        <w:rPr>
          <w:rFonts w:ascii="Times New Roman" w:eastAsia="Times New Roman" w:hAnsi="Times New Roman"/>
          <w:sz w:val="24"/>
          <w:szCs w:val="24"/>
          <w:lang w:eastAsia="ru-RU"/>
        </w:rPr>
      </w:pPr>
    </w:p>
    <w:p w:rsidR="00655F4C" w:rsidRPr="00B85F23" w:rsidRDefault="00655F4C" w:rsidP="00B85F23">
      <w:pPr>
        <w:pStyle w:val="a5"/>
        <w:numPr>
          <w:ilvl w:val="1"/>
          <w:numId w:val="22"/>
        </w:numPr>
        <w:jc w:val="center"/>
        <w:rPr>
          <w:rFonts w:ascii="Times New Roman" w:eastAsia="Times New Roman" w:hAnsi="Times New Roman"/>
          <w:b/>
          <w:sz w:val="24"/>
          <w:szCs w:val="24"/>
          <w:lang w:eastAsia="ru-RU"/>
        </w:rPr>
      </w:pPr>
      <w:r w:rsidRPr="00B85F23">
        <w:rPr>
          <w:rFonts w:ascii="Times New Roman" w:eastAsia="Times New Roman" w:hAnsi="Times New Roman"/>
          <w:b/>
          <w:sz w:val="24"/>
          <w:szCs w:val="24"/>
          <w:lang w:eastAsia="ru-RU"/>
        </w:rPr>
        <w:t>Порядок информирования о предоставлении муниципальной услуги</w:t>
      </w:r>
    </w:p>
    <w:p w:rsidR="00B85F23" w:rsidRPr="00B85F23" w:rsidRDefault="00B85F23" w:rsidP="00B85F23">
      <w:pPr>
        <w:pStyle w:val="a5"/>
        <w:ind w:left="360"/>
        <w:rPr>
          <w:rFonts w:ascii="Times New Roman" w:eastAsia="Times New Roman" w:hAnsi="Times New Roman"/>
          <w:b/>
          <w:sz w:val="24"/>
          <w:szCs w:val="24"/>
          <w:lang w:eastAsia="ru-RU"/>
        </w:rPr>
      </w:pPr>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4"/>
          <w:lang w:eastAsia="ru-RU"/>
        </w:rPr>
      </w:pPr>
      <w:r w:rsidRPr="00A544B6">
        <w:rPr>
          <w:rFonts w:ascii="Times New Roman" w:eastAsia="Times New Roman" w:hAnsi="Times New Roman"/>
          <w:color w:val="000000"/>
          <w:sz w:val="24"/>
          <w:szCs w:val="24"/>
          <w:lang w:eastAsia="ru-RU"/>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w:t>
      </w:r>
      <w:r w:rsidRPr="00A544B6">
        <w:rPr>
          <w:rFonts w:ascii="Times New Roman" w:eastAsia="Times New Roman" w:hAnsi="Times New Roman"/>
          <w:color w:val="000000"/>
          <w:sz w:val="24"/>
          <w:szCs w:val="24"/>
          <w:lang w:eastAsia="ru-RU"/>
        </w:rPr>
        <w:lastRenderedPageBreak/>
        <w:t xml:space="preserve">нахождения органов, предоставляющих муниципальные услуги, на информационных стендах органов, предоставляющих муниципальные услуги. </w:t>
      </w:r>
    </w:p>
    <w:p w:rsidR="00B85F23" w:rsidRPr="00A544B6" w:rsidRDefault="00B85F23" w:rsidP="00B85F23">
      <w:pPr>
        <w:autoSpaceDE w:val="0"/>
        <w:spacing w:after="0" w:line="240" w:lineRule="auto"/>
        <w:ind w:firstLine="567"/>
        <w:jc w:val="both"/>
        <w:rPr>
          <w:rFonts w:ascii="Times New Roman" w:eastAsia="Times New Roman" w:hAnsi="Times New Roman"/>
          <w:b/>
          <w:color w:val="000000"/>
          <w:sz w:val="24"/>
          <w:szCs w:val="24"/>
          <w:lang w:eastAsia="ru-RU"/>
        </w:rPr>
      </w:pPr>
      <w:r w:rsidRPr="00A544B6">
        <w:rPr>
          <w:rFonts w:ascii="Times New Roman" w:eastAsia="Times New Roman" w:hAnsi="Times New Roman"/>
          <w:color w:val="000000"/>
          <w:sz w:val="24"/>
          <w:szCs w:val="24"/>
          <w:lang w:eastAsia="ru-RU"/>
        </w:rPr>
        <w:t xml:space="preserve">Место нахождения, график работы, адрес официального веб-сайта, адрес электронной почты, телефоны структурного подразделения администрации сельского поселения Болчары, предоставляющего муниципальную услугу: </w:t>
      </w:r>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 нахождения а</w:t>
      </w:r>
      <w:r w:rsidRPr="00A544B6">
        <w:rPr>
          <w:rFonts w:ascii="Times New Roman" w:eastAsia="Times New Roman" w:hAnsi="Times New Roman"/>
          <w:color w:val="000000"/>
          <w:sz w:val="24"/>
          <w:szCs w:val="24"/>
          <w:lang w:eastAsia="ru-RU"/>
        </w:rPr>
        <w:t xml:space="preserve">дминистрации сельского поселения Болчары (далее Администрация): ул. Ленина, 49, с. Болчары, Ханты-Мансийский автономный округ – Югра. </w:t>
      </w:r>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4"/>
          <w:lang w:eastAsia="ru-RU"/>
        </w:rPr>
      </w:pPr>
      <w:r w:rsidRPr="00A544B6">
        <w:rPr>
          <w:rFonts w:ascii="Times New Roman" w:eastAsia="Times New Roman" w:hAnsi="Times New Roman"/>
          <w:color w:val="000000"/>
          <w:sz w:val="24"/>
          <w:szCs w:val="24"/>
          <w:lang w:eastAsia="ru-RU"/>
        </w:rPr>
        <w:t>Почтовый адрес: 628217, Ханты-Мансийский автономный округ – Югра, Тюменская область, Кондинский район, с. Болчары, ул. Ленина, 49.</w:t>
      </w:r>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4"/>
          <w:lang w:eastAsia="ru-RU"/>
        </w:rPr>
      </w:pPr>
      <w:r w:rsidRPr="00A544B6">
        <w:rPr>
          <w:rFonts w:ascii="Times New Roman" w:eastAsia="Times New Roman" w:hAnsi="Times New Roman"/>
          <w:color w:val="000000"/>
          <w:sz w:val="24"/>
          <w:szCs w:val="24"/>
          <w:lang w:eastAsia="ru-RU"/>
        </w:rPr>
        <w:t xml:space="preserve">Структурное подразделение администрации сельского поселения Болчары, предоставляющего муниципальную услугу: организационно-правовой отдел. </w:t>
      </w:r>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4"/>
          <w:lang w:eastAsia="ru-RU"/>
        </w:rPr>
      </w:pPr>
      <w:r w:rsidRPr="00A544B6">
        <w:rPr>
          <w:rFonts w:ascii="Times New Roman" w:eastAsia="Times New Roman" w:hAnsi="Times New Roman"/>
          <w:color w:val="000000"/>
          <w:sz w:val="24"/>
          <w:szCs w:val="24"/>
          <w:lang w:eastAsia="ru-RU"/>
        </w:rPr>
        <w:t xml:space="preserve">Место нахождения: ул. Ленина, 49, с. Болчары, Ханты-Мансийский автономный округ – Югра. </w:t>
      </w:r>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4"/>
          <w:lang w:eastAsia="ru-RU"/>
        </w:rPr>
      </w:pPr>
      <w:r w:rsidRPr="00A544B6">
        <w:rPr>
          <w:rFonts w:ascii="Times New Roman" w:eastAsia="Times New Roman" w:hAnsi="Times New Roman"/>
          <w:color w:val="000000"/>
          <w:sz w:val="24"/>
          <w:szCs w:val="24"/>
          <w:lang w:eastAsia="ru-RU"/>
        </w:rPr>
        <w:t>Почтовый адрес: 628217, Ханты-Мансийский автономный округ – Югра, Тюменская область, Кондинский район, с. Болчары, ул. Ленина, 49.</w:t>
      </w:r>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4"/>
          <w:lang w:eastAsia="ru-RU"/>
        </w:rPr>
      </w:pPr>
    </w:p>
    <w:p w:rsidR="00B85F23" w:rsidRDefault="00B85F23" w:rsidP="00B85F23">
      <w:pPr>
        <w:autoSpaceDE w:val="0"/>
        <w:spacing w:after="0" w:line="240" w:lineRule="auto"/>
        <w:ind w:firstLine="567"/>
        <w:jc w:val="center"/>
        <w:rPr>
          <w:rFonts w:ascii="Times New Roman" w:eastAsia="Times New Roman" w:hAnsi="Times New Roman"/>
          <w:bCs/>
          <w:color w:val="000000"/>
          <w:sz w:val="24"/>
          <w:szCs w:val="24"/>
          <w:lang w:eastAsia="ru-RU"/>
        </w:rPr>
      </w:pPr>
      <w:r w:rsidRPr="00A544B6">
        <w:rPr>
          <w:rFonts w:ascii="Times New Roman" w:eastAsia="Times New Roman" w:hAnsi="Times New Roman"/>
          <w:bCs/>
          <w:color w:val="000000"/>
          <w:sz w:val="24"/>
          <w:szCs w:val="24"/>
          <w:lang w:eastAsia="ru-RU"/>
        </w:rPr>
        <w:t>График работы по предоставлению муниципальной услуги:</w:t>
      </w:r>
    </w:p>
    <w:p w:rsidR="00B85F23" w:rsidRPr="00A544B6" w:rsidRDefault="00B85F23" w:rsidP="00B85F23">
      <w:pPr>
        <w:autoSpaceDE w:val="0"/>
        <w:spacing w:after="0" w:line="240" w:lineRule="auto"/>
        <w:ind w:firstLine="567"/>
        <w:jc w:val="center"/>
        <w:rPr>
          <w:rFonts w:ascii="Times New Roman" w:eastAsia="Times New Roman" w:hAnsi="Times New Roman"/>
          <w:bCs/>
          <w:color w:val="000000"/>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7490"/>
      </w:tblGrid>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jc w:val="both"/>
              <w:rPr>
                <w:rFonts w:ascii="Times New Roman" w:eastAsia="Times New Roman" w:hAnsi="Times New Roman"/>
                <w:bCs/>
                <w:color w:val="252525"/>
                <w:sz w:val="23"/>
                <w:szCs w:val="23"/>
                <w:lang w:eastAsia="ru-RU"/>
              </w:rPr>
            </w:pPr>
            <w:r w:rsidRPr="00515A3A">
              <w:rPr>
                <w:rFonts w:ascii="Times New Roman" w:eastAsia="Times New Roman" w:hAnsi="Times New Roman"/>
                <w:bCs/>
                <w:color w:val="252525"/>
                <w:sz w:val="23"/>
                <w:szCs w:val="23"/>
                <w:lang w:eastAsia="ru-RU"/>
              </w:rPr>
              <w:t>Дни недели</w:t>
            </w:r>
          </w:p>
          <w:p w:rsidR="00B85F23" w:rsidRPr="00515A3A" w:rsidRDefault="00B85F23" w:rsidP="00257C06">
            <w:pPr>
              <w:spacing w:after="0" w:line="240" w:lineRule="auto"/>
              <w:jc w:val="both"/>
              <w:rPr>
                <w:rFonts w:ascii="Times New Roman" w:eastAsia="Times New Roman" w:hAnsi="Times New Roman"/>
                <w:bCs/>
                <w:color w:val="252525"/>
                <w:sz w:val="23"/>
                <w:szCs w:val="23"/>
                <w:lang w:eastAsia="ru-RU"/>
              </w:rPr>
            </w:pPr>
            <w:r w:rsidRPr="00515A3A">
              <w:rPr>
                <w:rFonts w:ascii="Times New Roman" w:eastAsia="Times New Roman" w:hAnsi="Times New Roman"/>
                <w:bCs/>
                <w:color w:val="252525"/>
                <w:sz w:val="23"/>
                <w:szCs w:val="23"/>
                <w:lang w:eastAsia="ru-RU"/>
              </w:rPr>
              <w:t> </w:t>
            </w:r>
          </w:p>
        </w:tc>
        <w:tc>
          <w:tcPr>
            <w:tcW w:w="749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rPr>
                <w:rFonts w:ascii="Times New Roman" w:eastAsia="Times New Roman" w:hAnsi="Times New Roman"/>
                <w:color w:val="000000"/>
                <w:sz w:val="23"/>
                <w:szCs w:val="23"/>
                <w:lang w:eastAsia="ru-RU"/>
              </w:rPr>
            </w:pPr>
            <w:r w:rsidRPr="00515A3A">
              <w:rPr>
                <w:rFonts w:ascii="Times New Roman" w:eastAsia="Times New Roman" w:hAnsi="Times New Roman"/>
                <w:bCs/>
                <w:color w:val="252525"/>
                <w:sz w:val="23"/>
                <w:szCs w:val="23"/>
                <w:lang w:eastAsia="ru-RU"/>
              </w:rPr>
              <w:t xml:space="preserve">Периоды и часы работы </w:t>
            </w:r>
            <w:r w:rsidRPr="00515A3A">
              <w:rPr>
                <w:rFonts w:ascii="Times New Roman" w:eastAsia="Times New Roman" w:hAnsi="Times New Roman"/>
                <w:color w:val="000000"/>
                <w:sz w:val="23"/>
                <w:szCs w:val="23"/>
                <w:lang w:eastAsia="ru-RU"/>
              </w:rPr>
              <w:t>(по местному времени)</w:t>
            </w:r>
          </w:p>
          <w:p w:rsidR="00B85F23" w:rsidRPr="00515A3A" w:rsidRDefault="00B85F23" w:rsidP="00257C06">
            <w:pPr>
              <w:spacing w:after="0" w:line="240" w:lineRule="auto"/>
              <w:rPr>
                <w:rFonts w:ascii="Times New Roman" w:eastAsia="Times New Roman" w:hAnsi="Times New Roman"/>
                <w:bCs/>
                <w:color w:val="252525"/>
                <w:sz w:val="23"/>
                <w:szCs w:val="23"/>
                <w:lang w:eastAsia="ru-RU"/>
              </w:rPr>
            </w:pPr>
            <w:r w:rsidRPr="00515A3A">
              <w:rPr>
                <w:rFonts w:ascii="Times New Roman" w:eastAsia="Times New Roman" w:hAnsi="Times New Roman"/>
                <w:bCs/>
                <w:color w:val="252525"/>
                <w:sz w:val="23"/>
                <w:szCs w:val="23"/>
                <w:lang w:eastAsia="ru-RU"/>
              </w:rPr>
              <w:t> </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jc w:val="both"/>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Понедельник</w:t>
            </w:r>
          </w:p>
        </w:tc>
        <w:tc>
          <w:tcPr>
            <w:tcW w:w="749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С 8 часов 30 минут до 12 часов 00 минут, с 13 часов 30 минут до 17 часов 00 минут</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jc w:val="both"/>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Вторник </w:t>
            </w:r>
          </w:p>
        </w:tc>
        <w:tc>
          <w:tcPr>
            <w:tcW w:w="749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С 8 часов 30 минут до 12 часов 00 минут, с 13 часов 30 минут до 17 часов 00 минут</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jc w:val="both"/>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Среда</w:t>
            </w:r>
          </w:p>
        </w:tc>
        <w:tc>
          <w:tcPr>
            <w:tcW w:w="749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С 8 часов 30 минут до 12 часов 00 минут, с 13 часов 30 минут до 17 часов 00 минут</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jc w:val="both"/>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Четверг</w:t>
            </w:r>
          </w:p>
        </w:tc>
        <w:tc>
          <w:tcPr>
            <w:tcW w:w="749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С 8 часов 30 минут до 12 часов 00 минут, с 13 часов 30 минут до 17 часов 00 минут</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jc w:val="both"/>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Пятница</w:t>
            </w:r>
          </w:p>
        </w:tc>
        <w:tc>
          <w:tcPr>
            <w:tcW w:w="749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С 8 часов 30 минут до 12 часов 00 минут, с 13 часов 30 минут до 17 часов 00 минут</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jc w:val="both"/>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Суббота, воскресенье </w:t>
            </w:r>
          </w:p>
        </w:tc>
        <w:tc>
          <w:tcPr>
            <w:tcW w:w="7490" w:type="dxa"/>
            <w:tcBorders>
              <w:top w:val="single" w:sz="4" w:space="0" w:color="auto"/>
              <w:left w:val="single" w:sz="4" w:space="0" w:color="auto"/>
              <w:bottom w:val="single" w:sz="4" w:space="0" w:color="auto"/>
              <w:right w:val="single" w:sz="4" w:space="0" w:color="auto"/>
            </w:tcBorders>
          </w:tcPr>
          <w:p w:rsidR="00B85F23" w:rsidRPr="00515A3A" w:rsidRDefault="00B85F23" w:rsidP="00257C06">
            <w:pPr>
              <w:snapToGrid w:val="0"/>
              <w:spacing w:after="0" w:line="240" w:lineRule="auto"/>
              <w:rPr>
                <w:rFonts w:ascii="Times New Roman" w:eastAsia="Times New Roman" w:hAnsi="Times New Roman"/>
                <w:color w:val="252525"/>
                <w:sz w:val="23"/>
                <w:szCs w:val="23"/>
                <w:lang w:eastAsia="ru-RU"/>
              </w:rPr>
            </w:pPr>
            <w:r w:rsidRPr="00515A3A">
              <w:rPr>
                <w:rFonts w:ascii="Times New Roman" w:eastAsia="Times New Roman" w:hAnsi="Times New Roman"/>
                <w:color w:val="252525"/>
                <w:sz w:val="23"/>
                <w:szCs w:val="23"/>
                <w:lang w:eastAsia="ru-RU"/>
              </w:rPr>
              <w:t> Выходные дни</w:t>
            </w:r>
          </w:p>
        </w:tc>
      </w:tr>
    </w:tbl>
    <w:p w:rsidR="00B85F23" w:rsidRPr="00A544B6" w:rsidRDefault="00B85F23" w:rsidP="00B85F23">
      <w:pPr>
        <w:autoSpaceDE w:val="0"/>
        <w:spacing w:after="0" w:line="240" w:lineRule="auto"/>
        <w:ind w:firstLine="567"/>
        <w:jc w:val="both"/>
        <w:rPr>
          <w:rFonts w:ascii="Times New Roman" w:eastAsia="Times New Roman" w:hAnsi="Times New Roman"/>
          <w:sz w:val="24"/>
          <w:szCs w:val="24"/>
          <w:lang w:eastAsia="ru-RU"/>
        </w:rPr>
      </w:pPr>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0"/>
          <w:lang w:eastAsia="ru-RU"/>
        </w:rPr>
      </w:pPr>
      <w:r w:rsidRPr="00A544B6">
        <w:rPr>
          <w:rFonts w:ascii="Times New Roman" w:eastAsia="Times New Roman" w:hAnsi="Times New Roman"/>
          <w:bCs/>
          <w:color w:val="000000"/>
          <w:sz w:val="24"/>
          <w:szCs w:val="20"/>
          <w:lang w:eastAsia="ru-RU"/>
        </w:rPr>
        <w:t>Адрес официального веб-сайта органов местного самоуправления</w:t>
      </w:r>
      <w:r w:rsidRPr="00A544B6">
        <w:rPr>
          <w:rFonts w:ascii="Times New Roman" w:eastAsia="Times New Roman" w:hAnsi="Times New Roman"/>
          <w:color w:val="000000"/>
          <w:sz w:val="24"/>
          <w:szCs w:val="20"/>
          <w:lang w:eastAsia="ru-RU"/>
        </w:rPr>
        <w:t xml:space="preserve"> муниципального образования Кондинский район: </w:t>
      </w:r>
      <w:r w:rsidRPr="00A544B6">
        <w:rPr>
          <w:rFonts w:ascii="Times New Roman" w:eastAsia="Times New Roman" w:hAnsi="Times New Roman"/>
          <w:color w:val="000000"/>
          <w:sz w:val="24"/>
          <w:szCs w:val="20"/>
          <w:lang w:val="en-US" w:eastAsia="ru-RU"/>
        </w:rPr>
        <w:t>www</w:t>
      </w:r>
      <w:r w:rsidRPr="00A544B6">
        <w:rPr>
          <w:rFonts w:ascii="Times New Roman" w:eastAsia="Times New Roman" w:hAnsi="Times New Roman"/>
          <w:color w:val="000000"/>
          <w:sz w:val="24"/>
          <w:szCs w:val="20"/>
          <w:lang w:eastAsia="ru-RU"/>
        </w:rPr>
        <w:t>.</w:t>
      </w:r>
      <w:proofErr w:type="spellStart"/>
      <w:r w:rsidRPr="00A544B6">
        <w:rPr>
          <w:rFonts w:ascii="Times New Roman" w:eastAsia="Times New Roman" w:hAnsi="Times New Roman"/>
          <w:color w:val="000000"/>
          <w:sz w:val="24"/>
          <w:szCs w:val="20"/>
          <w:lang w:val="en-US" w:eastAsia="ru-RU"/>
        </w:rPr>
        <w:t>admkonda</w:t>
      </w:r>
      <w:proofErr w:type="spellEnd"/>
      <w:r w:rsidRPr="00A544B6">
        <w:rPr>
          <w:rFonts w:ascii="Times New Roman" w:eastAsia="Times New Roman" w:hAnsi="Times New Roman"/>
          <w:color w:val="000000"/>
          <w:sz w:val="24"/>
          <w:szCs w:val="20"/>
          <w:lang w:eastAsia="ru-RU"/>
        </w:rPr>
        <w:t>.</w:t>
      </w:r>
      <w:proofErr w:type="spellStart"/>
      <w:r w:rsidRPr="00A544B6">
        <w:rPr>
          <w:rFonts w:ascii="Times New Roman" w:eastAsia="Times New Roman" w:hAnsi="Times New Roman"/>
          <w:color w:val="000000"/>
          <w:sz w:val="24"/>
          <w:szCs w:val="20"/>
          <w:lang w:eastAsia="ru-RU"/>
        </w:rPr>
        <w:t>ru</w:t>
      </w:r>
      <w:proofErr w:type="spellEnd"/>
      <w:r w:rsidRPr="00A544B6">
        <w:rPr>
          <w:rFonts w:ascii="Times New Roman" w:eastAsia="Times New Roman" w:hAnsi="Times New Roman"/>
          <w:color w:val="000000"/>
          <w:sz w:val="24"/>
          <w:szCs w:val="20"/>
          <w:lang w:eastAsia="ru-RU"/>
        </w:rPr>
        <w:t>.</w:t>
      </w:r>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4"/>
          <w:lang w:eastAsia="ru-RU"/>
        </w:rPr>
      </w:pPr>
      <w:r w:rsidRPr="00A544B6">
        <w:rPr>
          <w:rFonts w:ascii="Times New Roman" w:eastAsia="Times New Roman" w:hAnsi="Times New Roman"/>
          <w:color w:val="000000"/>
          <w:sz w:val="24"/>
          <w:szCs w:val="24"/>
          <w:lang w:eastAsia="ru-RU"/>
        </w:rPr>
        <w:t xml:space="preserve">Адрес электронной </w:t>
      </w:r>
      <w:proofErr w:type="gramStart"/>
      <w:r w:rsidRPr="00A544B6">
        <w:rPr>
          <w:rFonts w:ascii="Times New Roman" w:eastAsia="Times New Roman" w:hAnsi="Times New Roman"/>
          <w:color w:val="000000"/>
          <w:sz w:val="24"/>
          <w:szCs w:val="24"/>
          <w:lang w:eastAsia="ru-RU"/>
        </w:rPr>
        <w:t>почты  администрации</w:t>
      </w:r>
      <w:proofErr w:type="gramEnd"/>
      <w:r w:rsidRPr="00A544B6">
        <w:rPr>
          <w:rFonts w:ascii="Times New Roman" w:eastAsia="Times New Roman" w:hAnsi="Times New Roman"/>
          <w:color w:val="000000"/>
          <w:sz w:val="24"/>
          <w:szCs w:val="24"/>
          <w:lang w:eastAsia="ru-RU"/>
        </w:rPr>
        <w:t xml:space="preserve"> сельского поселения Болчары, предоставляющего муниципальную услугу: </w:t>
      </w:r>
      <w:r w:rsidRPr="00A544B6">
        <w:rPr>
          <w:rFonts w:ascii="Times New Roman" w:eastAsia="Times New Roman" w:hAnsi="Times New Roman"/>
          <w:color w:val="000000"/>
          <w:sz w:val="24"/>
          <w:szCs w:val="24"/>
          <w:lang w:val="en-US" w:eastAsia="ru-RU"/>
        </w:rPr>
        <w:t>admbol</w:t>
      </w:r>
      <w:r w:rsidRPr="00A544B6">
        <w:rPr>
          <w:rFonts w:ascii="Times New Roman" w:eastAsia="Times New Roman" w:hAnsi="Times New Roman"/>
          <w:color w:val="000000"/>
          <w:sz w:val="24"/>
          <w:szCs w:val="24"/>
          <w:lang w:eastAsia="ru-RU"/>
        </w:rPr>
        <w:t>@</w:t>
      </w:r>
      <w:r w:rsidRPr="00A544B6">
        <w:rPr>
          <w:rFonts w:ascii="Times New Roman" w:eastAsia="Times New Roman" w:hAnsi="Times New Roman"/>
          <w:color w:val="000000"/>
          <w:sz w:val="24"/>
          <w:szCs w:val="24"/>
          <w:lang w:val="en-US" w:eastAsia="ru-RU"/>
        </w:rPr>
        <w:t>mail</w:t>
      </w:r>
      <w:r w:rsidRPr="00A544B6">
        <w:rPr>
          <w:rFonts w:ascii="Times New Roman" w:eastAsia="Times New Roman" w:hAnsi="Times New Roman"/>
          <w:color w:val="000000"/>
          <w:sz w:val="24"/>
          <w:szCs w:val="24"/>
          <w:lang w:eastAsia="ru-RU"/>
        </w:rPr>
        <w:t>.</w:t>
      </w:r>
      <w:proofErr w:type="spellStart"/>
      <w:r w:rsidRPr="00A544B6">
        <w:rPr>
          <w:rFonts w:ascii="Times New Roman" w:eastAsia="Times New Roman" w:hAnsi="Times New Roman"/>
          <w:color w:val="000000"/>
          <w:sz w:val="24"/>
          <w:szCs w:val="24"/>
          <w:lang w:eastAsia="ru-RU"/>
        </w:rPr>
        <w:t>ru</w:t>
      </w:r>
      <w:proofErr w:type="spellEnd"/>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4"/>
          <w:lang w:eastAsia="ru-RU"/>
        </w:rPr>
      </w:pPr>
      <w:r w:rsidRPr="00A544B6">
        <w:rPr>
          <w:rFonts w:ascii="Times New Roman" w:eastAsia="Times New Roman" w:hAnsi="Times New Roman"/>
          <w:color w:val="000000"/>
          <w:sz w:val="24"/>
          <w:szCs w:val="24"/>
          <w:lang w:eastAsia="ru-RU"/>
        </w:rPr>
        <w:t>Справочные телефоны (факсы): 8 (34677</w:t>
      </w:r>
      <w:proofErr w:type="gramStart"/>
      <w:r w:rsidRPr="00A544B6">
        <w:rPr>
          <w:rFonts w:ascii="Times New Roman" w:eastAsia="Times New Roman" w:hAnsi="Times New Roman"/>
          <w:color w:val="000000"/>
          <w:sz w:val="24"/>
          <w:szCs w:val="24"/>
          <w:lang w:eastAsia="ru-RU"/>
        </w:rPr>
        <w:t>)  25</w:t>
      </w:r>
      <w:proofErr w:type="gramEnd"/>
      <w:r w:rsidRPr="00A544B6">
        <w:rPr>
          <w:rFonts w:ascii="Times New Roman" w:eastAsia="Times New Roman" w:hAnsi="Times New Roman"/>
          <w:color w:val="000000"/>
          <w:sz w:val="24"/>
          <w:szCs w:val="24"/>
          <w:lang w:eastAsia="ru-RU"/>
        </w:rPr>
        <w:t>-356, 25-641</w:t>
      </w:r>
    </w:p>
    <w:p w:rsidR="00B85F23" w:rsidRPr="00A544B6" w:rsidRDefault="00B85F23" w:rsidP="00B85F23">
      <w:pPr>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«Многофункциональный центр предоставления государственных и муниципальных услуг»</w:t>
      </w:r>
      <w:r>
        <w:rPr>
          <w:rFonts w:ascii="Times New Roman" w:eastAsia="Times New Roman" w:hAnsi="Times New Roman"/>
          <w:sz w:val="24"/>
          <w:szCs w:val="24"/>
          <w:lang w:eastAsia="ru-RU"/>
        </w:rPr>
        <w:t xml:space="preserve"> (далее – МФЦ)</w:t>
      </w:r>
      <w:r w:rsidRPr="00A544B6">
        <w:rPr>
          <w:rFonts w:ascii="Times New Roman" w:eastAsia="Times New Roman" w:hAnsi="Times New Roman"/>
          <w:sz w:val="24"/>
          <w:szCs w:val="24"/>
          <w:lang w:eastAsia="ru-RU"/>
        </w:rPr>
        <w:t xml:space="preserve">, участвующего в предоставлении муниципальной услуги: </w:t>
      </w:r>
    </w:p>
    <w:p w:rsidR="00B85F23" w:rsidRPr="00A544B6" w:rsidRDefault="00B85F23" w:rsidP="00B85F23">
      <w:pPr>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Место нахождения: ул. Титова,</w:t>
      </w:r>
      <w:r>
        <w:rPr>
          <w:rFonts w:ascii="Times New Roman" w:eastAsia="Times New Roman" w:hAnsi="Times New Roman"/>
          <w:sz w:val="24"/>
          <w:szCs w:val="24"/>
          <w:lang w:eastAsia="ru-RU"/>
        </w:rPr>
        <w:t xml:space="preserve"> д. </w:t>
      </w:r>
      <w:r w:rsidRPr="00A544B6">
        <w:rPr>
          <w:rFonts w:ascii="Times New Roman" w:eastAsia="Times New Roman" w:hAnsi="Times New Roman"/>
          <w:sz w:val="24"/>
          <w:szCs w:val="24"/>
          <w:lang w:eastAsia="ru-RU"/>
        </w:rPr>
        <w:t>26 пгт. Междуреченский, Ханты-Мансийский автономный округ – Югра.</w:t>
      </w:r>
    </w:p>
    <w:p w:rsidR="00B85F23" w:rsidRPr="00A544B6" w:rsidRDefault="00B85F23" w:rsidP="00B85F23">
      <w:pPr>
        <w:autoSpaceDE w:val="0"/>
        <w:spacing w:after="0" w:line="240" w:lineRule="auto"/>
        <w:ind w:firstLine="567"/>
        <w:jc w:val="both"/>
        <w:rPr>
          <w:rFonts w:ascii="Times New Roman" w:eastAsia="Times New Roman" w:hAnsi="Times New Roman"/>
          <w:color w:val="000000"/>
          <w:sz w:val="24"/>
          <w:szCs w:val="24"/>
          <w:lang w:eastAsia="ru-RU"/>
        </w:rPr>
      </w:pPr>
      <w:r w:rsidRPr="00A544B6">
        <w:rPr>
          <w:rFonts w:ascii="Times New Roman" w:eastAsia="Times New Roman" w:hAnsi="Times New Roman"/>
          <w:color w:val="000000"/>
          <w:sz w:val="24"/>
          <w:szCs w:val="24"/>
          <w:lang w:eastAsia="ru-RU"/>
        </w:rPr>
        <w:t>Почтовый адрес: 628200, Ханты-Мансийский автономный округ – Югра, Тюменская область, пгт. Междуреченский, ул. Титова, д.26</w:t>
      </w:r>
    </w:p>
    <w:p w:rsidR="00B85F23" w:rsidRDefault="00B85F23" w:rsidP="00B85F23">
      <w:pPr>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в с. Болчары: ул. Ленина, 49, с. Болчары, Кондинский район, Ханты-Мансийский автономный округ – Югра. </w:t>
      </w:r>
    </w:p>
    <w:p w:rsidR="00B85F23" w:rsidRDefault="00B85F23" w:rsidP="00B85F23">
      <w:pPr>
        <w:autoSpaceDE w:val="0"/>
        <w:spacing w:after="0" w:line="240" w:lineRule="auto"/>
        <w:ind w:firstLine="567"/>
        <w:jc w:val="center"/>
        <w:rPr>
          <w:rFonts w:ascii="Times New Roman" w:eastAsia="Times New Roman" w:hAnsi="Times New Roman"/>
          <w:bCs/>
          <w:color w:val="000000"/>
          <w:sz w:val="24"/>
          <w:szCs w:val="24"/>
          <w:lang w:eastAsia="ru-RU"/>
        </w:rPr>
      </w:pPr>
      <w:r w:rsidRPr="00A544B6">
        <w:rPr>
          <w:rFonts w:ascii="Times New Roman" w:eastAsia="Times New Roman" w:hAnsi="Times New Roman"/>
          <w:bCs/>
          <w:color w:val="000000"/>
          <w:sz w:val="24"/>
          <w:szCs w:val="24"/>
          <w:lang w:eastAsia="ru-RU"/>
        </w:rPr>
        <w:t>График работы по предоставлению муниципальной услуги:</w:t>
      </w:r>
    </w:p>
    <w:p w:rsidR="00B85F23" w:rsidRPr="00A544B6" w:rsidRDefault="00B85F23" w:rsidP="00B85F23">
      <w:pPr>
        <w:autoSpaceDE w:val="0"/>
        <w:spacing w:after="0" w:line="240" w:lineRule="auto"/>
        <w:ind w:firstLine="567"/>
        <w:jc w:val="center"/>
        <w:rPr>
          <w:rFonts w:ascii="Times New Roman" w:eastAsia="Times New Roman" w:hAnsi="Times New Roman"/>
          <w:bCs/>
          <w:color w:val="000000"/>
          <w:sz w:val="24"/>
          <w:szCs w:val="24"/>
          <w:lang w:eastAsia="ru-RU"/>
        </w:rPr>
      </w:pPr>
    </w:p>
    <w:tbl>
      <w:tblPr>
        <w:tblW w:w="8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7490"/>
      </w:tblGrid>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bCs/>
                <w:color w:val="252525"/>
                <w:sz w:val="23"/>
                <w:szCs w:val="23"/>
                <w:lang w:eastAsia="ru-RU"/>
              </w:rPr>
            </w:pPr>
            <w:r w:rsidRPr="00BB51A3">
              <w:rPr>
                <w:rFonts w:ascii="Times New Roman" w:eastAsia="Times New Roman" w:hAnsi="Times New Roman"/>
                <w:bCs/>
                <w:color w:val="252525"/>
                <w:sz w:val="23"/>
                <w:szCs w:val="23"/>
                <w:lang w:eastAsia="ru-RU"/>
              </w:rPr>
              <w:t>Дни недели</w:t>
            </w:r>
          </w:p>
          <w:p w:rsidR="00B85F23" w:rsidRPr="00BB51A3" w:rsidRDefault="00B85F23" w:rsidP="00257C06">
            <w:pPr>
              <w:spacing w:after="0" w:line="240" w:lineRule="auto"/>
              <w:rPr>
                <w:rFonts w:ascii="Times New Roman" w:eastAsia="Times New Roman" w:hAnsi="Times New Roman"/>
                <w:bCs/>
                <w:color w:val="252525"/>
                <w:sz w:val="23"/>
                <w:szCs w:val="23"/>
                <w:lang w:eastAsia="ru-RU"/>
              </w:rPr>
            </w:pPr>
            <w:r w:rsidRPr="00BB51A3">
              <w:rPr>
                <w:rFonts w:ascii="Times New Roman" w:eastAsia="Times New Roman" w:hAnsi="Times New Roman"/>
                <w:bCs/>
                <w:color w:val="252525"/>
                <w:sz w:val="23"/>
                <w:szCs w:val="23"/>
                <w:lang w:eastAsia="ru-RU"/>
              </w:rPr>
              <w:t> </w:t>
            </w:r>
          </w:p>
        </w:tc>
        <w:tc>
          <w:tcPr>
            <w:tcW w:w="749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000000"/>
                <w:sz w:val="23"/>
                <w:szCs w:val="23"/>
                <w:lang w:eastAsia="ru-RU"/>
              </w:rPr>
            </w:pPr>
            <w:r w:rsidRPr="00BB51A3">
              <w:rPr>
                <w:rFonts w:ascii="Times New Roman" w:eastAsia="Times New Roman" w:hAnsi="Times New Roman"/>
                <w:bCs/>
                <w:color w:val="252525"/>
                <w:sz w:val="23"/>
                <w:szCs w:val="23"/>
                <w:lang w:eastAsia="ru-RU"/>
              </w:rPr>
              <w:t xml:space="preserve">Периоды и часы работы </w:t>
            </w:r>
            <w:r w:rsidRPr="00BB51A3">
              <w:rPr>
                <w:rFonts w:ascii="Times New Roman" w:eastAsia="Times New Roman" w:hAnsi="Times New Roman"/>
                <w:color w:val="000000"/>
                <w:sz w:val="23"/>
                <w:szCs w:val="23"/>
                <w:lang w:eastAsia="ru-RU"/>
              </w:rPr>
              <w:t>(по местному времени)</w:t>
            </w:r>
          </w:p>
          <w:p w:rsidR="00B85F23" w:rsidRPr="00BB51A3" w:rsidRDefault="00B85F23" w:rsidP="00257C06">
            <w:pPr>
              <w:spacing w:after="0" w:line="240" w:lineRule="auto"/>
              <w:rPr>
                <w:rFonts w:ascii="Times New Roman" w:eastAsia="Times New Roman" w:hAnsi="Times New Roman"/>
                <w:bCs/>
                <w:color w:val="252525"/>
                <w:sz w:val="23"/>
                <w:szCs w:val="23"/>
                <w:lang w:eastAsia="ru-RU"/>
              </w:rPr>
            </w:pPr>
            <w:r w:rsidRPr="00BB51A3">
              <w:rPr>
                <w:rFonts w:ascii="Times New Roman" w:eastAsia="Times New Roman" w:hAnsi="Times New Roman"/>
                <w:bCs/>
                <w:color w:val="252525"/>
                <w:sz w:val="23"/>
                <w:szCs w:val="23"/>
                <w:lang w:eastAsia="ru-RU"/>
              </w:rPr>
              <w:t> </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bCs/>
                <w:color w:val="252525"/>
                <w:sz w:val="23"/>
                <w:szCs w:val="23"/>
                <w:lang w:eastAsia="ru-RU"/>
              </w:rPr>
            </w:pPr>
            <w:r w:rsidRPr="00BB51A3">
              <w:rPr>
                <w:rFonts w:ascii="Times New Roman" w:eastAsia="Times New Roman" w:hAnsi="Times New Roman"/>
                <w:bCs/>
                <w:color w:val="252525"/>
                <w:sz w:val="23"/>
                <w:szCs w:val="23"/>
                <w:lang w:eastAsia="ru-RU"/>
              </w:rPr>
              <w:t>Дни недели</w:t>
            </w:r>
          </w:p>
          <w:p w:rsidR="00B85F23" w:rsidRPr="00BB51A3" w:rsidRDefault="00B85F23" w:rsidP="00257C06">
            <w:pPr>
              <w:spacing w:after="0" w:line="240" w:lineRule="auto"/>
              <w:rPr>
                <w:rFonts w:ascii="Times New Roman" w:eastAsia="Times New Roman" w:hAnsi="Times New Roman"/>
                <w:bCs/>
                <w:color w:val="252525"/>
                <w:sz w:val="23"/>
                <w:szCs w:val="23"/>
                <w:lang w:eastAsia="ru-RU"/>
              </w:rPr>
            </w:pPr>
            <w:r w:rsidRPr="00BB51A3">
              <w:rPr>
                <w:rFonts w:ascii="Times New Roman" w:eastAsia="Times New Roman" w:hAnsi="Times New Roman"/>
                <w:bCs/>
                <w:color w:val="252525"/>
                <w:sz w:val="23"/>
                <w:szCs w:val="23"/>
                <w:lang w:eastAsia="ru-RU"/>
              </w:rPr>
              <w:t> </w:t>
            </w:r>
          </w:p>
        </w:tc>
        <w:tc>
          <w:tcPr>
            <w:tcW w:w="749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000000"/>
                <w:sz w:val="23"/>
                <w:szCs w:val="23"/>
                <w:lang w:eastAsia="ru-RU"/>
              </w:rPr>
            </w:pPr>
            <w:r w:rsidRPr="00BB51A3">
              <w:rPr>
                <w:rFonts w:ascii="Times New Roman" w:eastAsia="Times New Roman" w:hAnsi="Times New Roman"/>
                <w:bCs/>
                <w:color w:val="252525"/>
                <w:sz w:val="23"/>
                <w:szCs w:val="23"/>
                <w:lang w:eastAsia="ru-RU"/>
              </w:rPr>
              <w:t xml:space="preserve">Периоды и часы работы </w:t>
            </w:r>
            <w:r w:rsidRPr="00BB51A3">
              <w:rPr>
                <w:rFonts w:ascii="Times New Roman" w:eastAsia="Times New Roman" w:hAnsi="Times New Roman"/>
                <w:color w:val="000000"/>
                <w:sz w:val="23"/>
                <w:szCs w:val="23"/>
                <w:lang w:eastAsia="ru-RU"/>
              </w:rPr>
              <w:t>(по местному времени)</w:t>
            </w:r>
          </w:p>
          <w:p w:rsidR="00B85F23" w:rsidRPr="00BB51A3" w:rsidRDefault="00B85F23" w:rsidP="00257C06">
            <w:pPr>
              <w:spacing w:after="0" w:line="240" w:lineRule="auto"/>
              <w:rPr>
                <w:rFonts w:ascii="Times New Roman" w:eastAsia="Times New Roman" w:hAnsi="Times New Roman"/>
                <w:bCs/>
                <w:color w:val="252525"/>
                <w:sz w:val="23"/>
                <w:szCs w:val="23"/>
                <w:lang w:eastAsia="ru-RU"/>
              </w:rPr>
            </w:pPr>
            <w:r w:rsidRPr="00BB51A3">
              <w:rPr>
                <w:rFonts w:ascii="Times New Roman" w:eastAsia="Times New Roman" w:hAnsi="Times New Roman"/>
                <w:bCs/>
                <w:color w:val="252525"/>
                <w:sz w:val="23"/>
                <w:szCs w:val="23"/>
                <w:lang w:eastAsia="ru-RU"/>
              </w:rPr>
              <w:t> </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Понедельник</w:t>
            </w:r>
          </w:p>
        </w:tc>
        <w:tc>
          <w:tcPr>
            <w:tcW w:w="749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С 8 часов 30 минут до 12 часов 00 минут, с 13 часов 30 минут до 17 часов 00 минут</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Вторник </w:t>
            </w:r>
          </w:p>
        </w:tc>
        <w:tc>
          <w:tcPr>
            <w:tcW w:w="749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С 8 часов 30 минут до 12 часов 00 минут, с 13 часов 30 минут до 17 часов 00 минут</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Среда</w:t>
            </w:r>
          </w:p>
        </w:tc>
        <w:tc>
          <w:tcPr>
            <w:tcW w:w="749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С 8 часов 30 минут до 12 часов 00 минут, с 13 часов 30 минут до 17 часов 00 минут</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Четверг</w:t>
            </w:r>
          </w:p>
        </w:tc>
        <w:tc>
          <w:tcPr>
            <w:tcW w:w="749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С 8 часов 30 минут до 12 часов 00 минут, с 13 часов 30 минут до 17 часов 00 минут</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Пятница</w:t>
            </w:r>
          </w:p>
        </w:tc>
        <w:tc>
          <w:tcPr>
            <w:tcW w:w="749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С 8 часов 30 минут до 12 часов 00 минут, с 13 часов 30 минут до 17 часов 00 минут</w:t>
            </w:r>
          </w:p>
        </w:tc>
      </w:tr>
      <w:tr w:rsidR="00B85F23" w:rsidRPr="00A544B6" w:rsidTr="00257C06">
        <w:tc>
          <w:tcPr>
            <w:tcW w:w="144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Суббота, воскресенье </w:t>
            </w:r>
          </w:p>
        </w:tc>
        <w:tc>
          <w:tcPr>
            <w:tcW w:w="7490" w:type="dxa"/>
            <w:tcBorders>
              <w:top w:val="single" w:sz="4" w:space="0" w:color="auto"/>
              <w:left w:val="single" w:sz="4" w:space="0" w:color="auto"/>
              <w:bottom w:val="single" w:sz="4" w:space="0" w:color="auto"/>
              <w:right w:val="single" w:sz="4" w:space="0" w:color="auto"/>
            </w:tcBorders>
          </w:tcPr>
          <w:p w:rsidR="00B85F23" w:rsidRPr="00BB51A3" w:rsidRDefault="00B85F23" w:rsidP="00257C06">
            <w:pPr>
              <w:snapToGrid w:val="0"/>
              <w:spacing w:after="0" w:line="240" w:lineRule="auto"/>
              <w:rPr>
                <w:rFonts w:ascii="Times New Roman" w:eastAsia="Times New Roman" w:hAnsi="Times New Roman"/>
                <w:color w:val="252525"/>
                <w:sz w:val="23"/>
                <w:szCs w:val="23"/>
                <w:lang w:eastAsia="ru-RU"/>
              </w:rPr>
            </w:pPr>
            <w:r w:rsidRPr="00BB51A3">
              <w:rPr>
                <w:rFonts w:ascii="Times New Roman" w:eastAsia="Times New Roman" w:hAnsi="Times New Roman"/>
                <w:color w:val="252525"/>
                <w:sz w:val="23"/>
                <w:szCs w:val="23"/>
                <w:lang w:eastAsia="ru-RU"/>
              </w:rPr>
              <w:t> Выходные дни</w:t>
            </w:r>
          </w:p>
        </w:tc>
      </w:tr>
    </w:tbl>
    <w:p w:rsidR="00B85F23" w:rsidRPr="00A544B6" w:rsidRDefault="00B85F23" w:rsidP="00B85F23">
      <w:pPr>
        <w:autoSpaceDE w:val="0"/>
        <w:spacing w:after="0" w:line="240" w:lineRule="auto"/>
        <w:ind w:firstLine="567"/>
        <w:jc w:val="both"/>
        <w:rPr>
          <w:rFonts w:ascii="Times New Roman" w:eastAsia="Times New Roman" w:hAnsi="Times New Roman"/>
          <w:sz w:val="24"/>
          <w:szCs w:val="24"/>
          <w:u w:val="single"/>
          <w:lang w:eastAsia="ru-RU"/>
        </w:rPr>
      </w:pPr>
    </w:p>
    <w:p w:rsidR="00B85F23" w:rsidRPr="00A544B6" w:rsidRDefault="00B85F23" w:rsidP="00B85F23">
      <w:pPr>
        <w:autoSpaceDE w:val="0"/>
        <w:spacing w:after="0" w:line="240" w:lineRule="auto"/>
        <w:ind w:firstLine="567"/>
        <w:jc w:val="both"/>
        <w:rPr>
          <w:rFonts w:ascii="Times New Roman" w:eastAsia="Times New Roman" w:hAnsi="Times New Roman"/>
          <w:sz w:val="24"/>
          <w:szCs w:val="24"/>
          <w:u w:val="single"/>
          <w:lang w:eastAsia="ru-RU"/>
        </w:rPr>
      </w:pPr>
      <w:r w:rsidRPr="00A544B6">
        <w:rPr>
          <w:rFonts w:ascii="Times New Roman" w:eastAsia="Times New Roman" w:hAnsi="Times New Roman"/>
          <w:sz w:val="24"/>
          <w:szCs w:val="24"/>
          <w:lang w:eastAsia="ru-RU"/>
        </w:rPr>
        <w:t xml:space="preserve">Адрес электронной почты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hyperlink r:id="rId7" w:history="1">
        <w:r w:rsidRPr="00A544B6">
          <w:rPr>
            <w:rFonts w:ascii="Times New Roman" w:eastAsia="Times New Roman" w:hAnsi="Times New Roman"/>
            <w:color w:val="0000FF"/>
            <w:sz w:val="24"/>
            <w:szCs w:val="24"/>
            <w:u w:val="single"/>
            <w:lang w:eastAsia="ru-RU"/>
          </w:rPr>
          <w:t>016-0000@</w:t>
        </w:r>
        <w:proofErr w:type="spellStart"/>
        <w:r w:rsidRPr="00A544B6">
          <w:rPr>
            <w:rFonts w:ascii="Times New Roman" w:eastAsia="Times New Roman" w:hAnsi="Times New Roman"/>
            <w:color w:val="0000FF"/>
            <w:sz w:val="24"/>
            <w:szCs w:val="24"/>
            <w:u w:val="single"/>
            <w:lang w:val="en-US" w:eastAsia="ru-RU"/>
          </w:rPr>
          <w:t>mfchmao</w:t>
        </w:r>
        <w:proofErr w:type="spellEnd"/>
        <w:r w:rsidRPr="00A544B6">
          <w:rPr>
            <w:rFonts w:ascii="Times New Roman" w:eastAsia="Times New Roman" w:hAnsi="Times New Roman"/>
            <w:color w:val="0000FF"/>
            <w:sz w:val="24"/>
            <w:szCs w:val="24"/>
            <w:u w:val="single"/>
            <w:lang w:eastAsia="ru-RU"/>
          </w:rPr>
          <w:t>.</w:t>
        </w:r>
        <w:proofErr w:type="spellStart"/>
        <w:r w:rsidRPr="00A544B6">
          <w:rPr>
            <w:rFonts w:ascii="Times New Roman" w:eastAsia="Times New Roman" w:hAnsi="Times New Roman"/>
            <w:color w:val="0000FF"/>
            <w:sz w:val="24"/>
            <w:szCs w:val="24"/>
            <w:u w:val="single"/>
            <w:lang w:eastAsia="ru-RU"/>
          </w:rPr>
          <w:t>ru</w:t>
        </w:r>
        <w:proofErr w:type="spellEnd"/>
      </w:hyperlink>
      <w:r w:rsidRPr="00A544B6">
        <w:rPr>
          <w:rFonts w:ascii="Times New Roman" w:eastAsia="Times New Roman" w:hAnsi="Times New Roman"/>
          <w:sz w:val="24"/>
          <w:szCs w:val="24"/>
          <w:lang w:eastAsia="ru-RU"/>
        </w:rPr>
        <w:t>.</w:t>
      </w:r>
    </w:p>
    <w:p w:rsidR="00B85F23" w:rsidRPr="00A544B6" w:rsidRDefault="00B85F23" w:rsidP="00B85F23">
      <w:pPr>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Справочные телефоны (факсы): 8 (34677)35-</w:t>
      </w:r>
      <w:proofErr w:type="gramStart"/>
      <w:r w:rsidRPr="00A544B6">
        <w:rPr>
          <w:rFonts w:ascii="Times New Roman" w:eastAsia="Times New Roman" w:hAnsi="Times New Roman"/>
          <w:sz w:val="24"/>
          <w:szCs w:val="24"/>
          <w:lang w:eastAsia="ru-RU"/>
        </w:rPr>
        <w:t>262,  25</w:t>
      </w:r>
      <w:proofErr w:type="gramEnd"/>
      <w:r w:rsidRPr="00A544B6">
        <w:rPr>
          <w:rFonts w:ascii="Times New Roman" w:eastAsia="Times New Roman" w:hAnsi="Times New Roman"/>
          <w:sz w:val="24"/>
          <w:szCs w:val="24"/>
          <w:lang w:eastAsia="ru-RU"/>
        </w:rPr>
        <w:t>-606</w:t>
      </w:r>
    </w:p>
    <w:p w:rsidR="00B85F23" w:rsidRPr="00A544B6" w:rsidRDefault="00B85F23" w:rsidP="00B85F23">
      <w:pPr>
        <w:tabs>
          <w:tab w:val="left" w:pos="180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 xml:space="preserve">Информирование заявителей о порядке предоставления муниципальной услуги: </w:t>
      </w:r>
    </w:p>
    <w:p w:rsidR="00B85F23" w:rsidRPr="00A544B6" w:rsidRDefault="00B85F23" w:rsidP="00B85F23">
      <w:pPr>
        <w:tabs>
          <w:tab w:val="left" w:pos="180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Информирование заявителей осуществляется в форме:</w:t>
      </w:r>
    </w:p>
    <w:p w:rsidR="00B85F23" w:rsidRPr="00A544B6" w:rsidRDefault="00B85F23" w:rsidP="00B85F23">
      <w:pPr>
        <w:tabs>
          <w:tab w:val="left" w:pos="0"/>
          <w:tab w:val="left" w:pos="1620"/>
          <w:tab w:val="left" w:pos="180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 устного информирования;</w:t>
      </w:r>
    </w:p>
    <w:p w:rsidR="00B85F23" w:rsidRPr="00A544B6" w:rsidRDefault="00B85F23" w:rsidP="00B85F23">
      <w:pPr>
        <w:tabs>
          <w:tab w:val="left" w:pos="0"/>
          <w:tab w:val="left" w:pos="1620"/>
          <w:tab w:val="left" w:pos="180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 письменного информирования.</w:t>
      </w:r>
    </w:p>
    <w:p w:rsidR="00B85F23" w:rsidRPr="00A544B6" w:rsidRDefault="00B85F23" w:rsidP="00B85F23">
      <w:pPr>
        <w:tabs>
          <w:tab w:val="left" w:pos="180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Индивидуальное устное информирование обеспечивается специалистом администрации сельского поселения Болчары, предоставляющим муниципальную</w:t>
      </w:r>
      <w:r>
        <w:rPr>
          <w:rFonts w:ascii="Times New Roman" w:eastAsia="Times New Roman" w:hAnsi="Times New Roman"/>
          <w:sz w:val="24"/>
          <w:szCs w:val="24"/>
          <w:lang w:eastAsia="ru-RU"/>
        </w:rPr>
        <w:t xml:space="preserve"> услугу, либо специалистом МФЦ</w:t>
      </w:r>
      <w:r w:rsidRPr="00A544B6">
        <w:rPr>
          <w:rFonts w:ascii="Times New Roman" w:eastAsia="Times New Roman" w:hAnsi="Times New Roman"/>
          <w:sz w:val="24"/>
          <w:szCs w:val="24"/>
          <w:lang w:eastAsia="ru-RU"/>
        </w:rPr>
        <w:t>, лично, либо по телефону. Устное информирование осуществляется не более 15 минут.</w:t>
      </w:r>
    </w:p>
    <w:p w:rsidR="00B85F23" w:rsidRPr="00A544B6" w:rsidRDefault="00B85F23" w:rsidP="00B85F23">
      <w:pPr>
        <w:tabs>
          <w:tab w:val="left" w:pos="180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Заявитель имеет право на получение сведений о стадии прохождения его заявления.</w:t>
      </w:r>
    </w:p>
    <w:p w:rsidR="00B85F23" w:rsidRPr="00A544B6" w:rsidRDefault="00B85F23" w:rsidP="00B85F23">
      <w:pPr>
        <w:tabs>
          <w:tab w:val="left" w:pos="180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При информировании заявителя о порядке получения муниципальной услуги специалист администрации сельского поселения Болчары, специалист МФЦ сообщает информацию по следующим вопросам:</w:t>
      </w:r>
    </w:p>
    <w:p w:rsidR="00B85F23" w:rsidRPr="00A544B6" w:rsidRDefault="00B85F23" w:rsidP="00B85F23">
      <w:pPr>
        <w:tabs>
          <w:tab w:val="left" w:pos="540"/>
          <w:tab w:val="left" w:pos="90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Категории заявителей, имеющих право на получение муниципальной услуги.</w:t>
      </w:r>
    </w:p>
    <w:p w:rsidR="00B85F23" w:rsidRPr="00A544B6" w:rsidRDefault="00B85F23" w:rsidP="00B85F23">
      <w:pPr>
        <w:tabs>
          <w:tab w:val="left" w:pos="54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Перечень документов, требуемых от заявителя, необходимых для получения муниципальной услуги.</w:t>
      </w:r>
    </w:p>
    <w:p w:rsidR="00B85F23" w:rsidRPr="00A544B6" w:rsidRDefault="00B85F23" w:rsidP="00B85F23">
      <w:pPr>
        <w:tabs>
          <w:tab w:val="left" w:pos="540"/>
          <w:tab w:val="left" w:pos="90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Требования к заверке документов.</w:t>
      </w:r>
    </w:p>
    <w:p w:rsidR="00B85F23" w:rsidRPr="00A544B6" w:rsidRDefault="00B85F23" w:rsidP="00B85F23">
      <w:pPr>
        <w:tabs>
          <w:tab w:val="left" w:pos="54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 xml:space="preserve">Входящие номера, под которыми зарегистрированы в системе делопроизводства заявления и </w:t>
      </w:r>
      <w:proofErr w:type="spellStart"/>
      <w:r w:rsidRPr="00A544B6">
        <w:rPr>
          <w:rFonts w:ascii="Times New Roman" w:eastAsia="Times New Roman" w:hAnsi="Times New Roman"/>
          <w:sz w:val="24"/>
          <w:szCs w:val="24"/>
          <w:lang w:eastAsia="ru-RU"/>
        </w:rPr>
        <w:t>прилагающиеся</w:t>
      </w:r>
      <w:proofErr w:type="spellEnd"/>
      <w:r w:rsidRPr="00A544B6">
        <w:rPr>
          <w:rFonts w:ascii="Times New Roman" w:eastAsia="Times New Roman" w:hAnsi="Times New Roman"/>
          <w:sz w:val="24"/>
          <w:szCs w:val="24"/>
          <w:lang w:eastAsia="ru-RU"/>
        </w:rPr>
        <w:t xml:space="preserve"> к ним документы, порядок и сроки рассмотрения заявлений и документов.</w:t>
      </w:r>
    </w:p>
    <w:p w:rsidR="00B85F23" w:rsidRPr="00A544B6" w:rsidRDefault="00B85F23" w:rsidP="00B85F23">
      <w:pPr>
        <w:tabs>
          <w:tab w:val="left" w:pos="54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Места и графики приема заявителей специалистами администрации сельского поселения Болчары и специалистами МФЦ.</w:t>
      </w:r>
    </w:p>
    <w:p w:rsidR="00B85F23" w:rsidRPr="00A544B6" w:rsidRDefault="00B85F23" w:rsidP="00B85F23">
      <w:pPr>
        <w:tabs>
          <w:tab w:val="left" w:pos="54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Порядок обжалования действий (бездействий), решений специалистов администрации сельского поселения Болчары, специалистов МФЦ</w:t>
      </w:r>
      <w:r>
        <w:rPr>
          <w:rFonts w:ascii="Times New Roman" w:eastAsia="Times New Roman" w:hAnsi="Times New Roman"/>
          <w:sz w:val="24"/>
          <w:szCs w:val="24"/>
          <w:lang w:eastAsia="ru-RU"/>
        </w:rPr>
        <w:t>,</w:t>
      </w:r>
      <w:r w:rsidRPr="00A544B6">
        <w:rPr>
          <w:rFonts w:ascii="Times New Roman" w:eastAsia="Times New Roman" w:hAnsi="Times New Roman"/>
          <w:sz w:val="24"/>
          <w:szCs w:val="24"/>
          <w:lang w:eastAsia="ru-RU"/>
        </w:rPr>
        <w:t xml:space="preserve"> осуществляемых в ходе предоставления муниципальной услуги. </w:t>
      </w:r>
    </w:p>
    <w:p w:rsidR="00B85F23" w:rsidRPr="00A544B6" w:rsidRDefault="00B85F23" w:rsidP="00B85F23">
      <w:pPr>
        <w:tabs>
          <w:tab w:val="left" w:pos="0"/>
          <w:tab w:val="left" w:pos="162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B85F23" w:rsidRPr="00A544B6" w:rsidRDefault="00B85F23" w:rsidP="00B85F23">
      <w:pPr>
        <w:tabs>
          <w:tab w:val="left" w:pos="0"/>
          <w:tab w:val="left" w:pos="162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Специалист администрации</w:t>
      </w:r>
      <w:r>
        <w:rPr>
          <w:rFonts w:ascii="Times New Roman" w:eastAsia="Times New Roman" w:hAnsi="Times New Roman"/>
          <w:sz w:val="24"/>
          <w:szCs w:val="24"/>
          <w:lang w:eastAsia="ru-RU"/>
        </w:rPr>
        <w:t xml:space="preserve"> сельского поселения Болчары</w:t>
      </w:r>
      <w:r w:rsidRPr="00A544B6">
        <w:rPr>
          <w:rFonts w:ascii="Times New Roman" w:eastAsia="Times New Roman" w:hAnsi="Times New Roman"/>
          <w:sz w:val="24"/>
          <w:szCs w:val="24"/>
          <w:lang w:eastAsia="ru-RU"/>
        </w:rPr>
        <w:t xml:space="preserve">,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w:t>
      </w:r>
      <w:r w:rsidRPr="00A544B6">
        <w:rPr>
          <w:rFonts w:ascii="Times New Roman" w:eastAsia="Times New Roman" w:hAnsi="Times New Roman"/>
          <w:sz w:val="24"/>
          <w:szCs w:val="24"/>
          <w:lang w:eastAsia="ru-RU"/>
        </w:rPr>
        <w:lastRenderedPageBreak/>
        <w:t>порядке предоставления муниципальной услуги должно проводиться с использованием официально-делового стиля речи.</w:t>
      </w:r>
    </w:p>
    <w:p w:rsidR="00B85F23" w:rsidRPr="00A544B6" w:rsidRDefault="00B85F23" w:rsidP="00B85F23">
      <w:pPr>
        <w:tabs>
          <w:tab w:val="left" w:pos="0"/>
          <w:tab w:val="left" w:pos="162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85F23" w:rsidRPr="00A544B6" w:rsidRDefault="00B85F23" w:rsidP="00B85F23">
      <w:pPr>
        <w:tabs>
          <w:tab w:val="left" w:pos="0"/>
          <w:tab w:val="left" w:pos="162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B85F23" w:rsidRPr="00A544B6" w:rsidRDefault="00B85F23" w:rsidP="00B85F23">
      <w:pPr>
        <w:tabs>
          <w:tab w:val="left" w:pos="0"/>
          <w:tab w:val="left" w:pos="162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 xml:space="preserve">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w:t>
      </w:r>
      <w:proofErr w:type="gramStart"/>
      <w:r w:rsidRPr="00A544B6">
        <w:rPr>
          <w:rFonts w:ascii="Times New Roman" w:eastAsia="Times New Roman" w:hAnsi="Times New Roman"/>
          <w:sz w:val="24"/>
          <w:szCs w:val="24"/>
          <w:lang w:eastAsia="ru-RU"/>
        </w:rPr>
        <w:t>предложить  заявителю</w:t>
      </w:r>
      <w:proofErr w:type="gramEnd"/>
      <w:r w:rsidRPr="00A544B6">
        <w:rPr>
          <w:rFonts w:ascii="Times New Roman" w:eastAsia="Times New Roman" w:hAnsi="Times New Roman"/>
          <w:sz w:val="24"/>
          <w:szCs w:val="24"/>
          <w:lang w:eastAsia="ru-RU"/>
        </w:rPr>
        <w:t xml:space="preserve">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B85F23" w:rsidRPr="00A544B6" w:rsidRDefault="00B85F23" w:rsidP="00B85F23">
      <w:pPr>
        <w:tabs>
          <w:tab w:val="left" w:pos="0"/>
          <w:tab w:val="left" w:pos="162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B85F23" w:rsidRPr="00A544B6" w:rsidRDefault="00B85F23" w:rsidP="00B85F23">
      <w:pPr>
        <w:tabs>
          <w:tab w:val="left" w:pos="0"/>
          <w:tab w:val="left" w:pos="1800"/>
        </w:tabs>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При индивидуальном письменном информировании ответ направляется заявителю в течение 30 календарных дней со дня регистрации заявления.</w:t>
      </w:r>
    </w:p>
    <w:p w:rsidR="00B85F23" w:rsidRPr="00A544B6" w:rsidRDefault="00B85F23" w:rsidP="00B85F23">
      <w:pPr>
        <w:autoSpaceDE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 xml:space="preserve">Муниципальная услуга предоставляется заявителю в сроки, установленные настоящим Регламентом. </w:t>
      </w:r>
    </w:p>
    <w:p w:rsidR="00B85F23" w:rsidRPr="00A544B6" w:rsidRDefault="00B85F23" w:rsidP="00B85F2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A544B6">
          <w:rPr>
            <w:rFonts w:ascii="Times New Roman" w:eastAsia="Times New Roman" w:hAnsi="Times New Roman"/>
            <w:sz w:val="24"/>
            <w:szCs w:val="24"/>
            <w:lang w:eastAsia="ru-RU"/>
          </w:rPr>
          <w:t xml:space="preserve">пункте </w:t>
        </w:r>
      </w:hyperlink>
      <w:r>
        <w:rPr>
          <w:rFonts w:ascii="Times New Roman" w:eastAsia="Times New Roman" w:hAnsi="Times New Roman"/>
          <w:sz w:val="24"/>
          <w:szCs w:val="24"/>
          <w:lang w:eastAsia="ru-RU"/>
        </w:rPr>
        <w:t>1.4 настоящего а</w:t>
      </w:r>
      <w:r w:rsidRPr="00A544B6">
        <w:rPr>
          <w:rFonts w:ascii="Times New Roman" w:eastAsia="Times New Roman" w:hAnsi="Times New Roman"/>
          <w:sz w:val="24"/>
          <w:szCs w:val="24"/>
          <w:lang w:eastAsia="ru-RU"/>
        </w:rPr>
        <w:t>дминистративного регламента.</w:t>
      </w:r>
    </w:p>
    <w:p w:rsidR="00B85F23" w:rsidRPr="00A544B6" w:rsidRDefault="00B85F23" w:rsidP="00B85F2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85F23" w:rsidRPr="00A544B6" w:rsidRDefault="00B85F23" w:rsidP="00B85F2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B85F23" w:rsidRPr="00A544B6" w:rsidRDefault="00B85F23" w:rsidP="00B85F2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 xml:space="preserve">сведения о месте нахождения, графике работы, справочных телефонах, адресах электронной почты администрации сельского поселения </w:t>
      </w:r>
      <w:proofErr w:type="gramStart"/>
      <w:r w:rsidRPr="00A544B6">
        <w:rPr>
          <w:rFonts w:ascii="Times New Roman" w:eastAsia="Times New Roman" w:hAnsi="Times New Roman"/>
          <w:sz w:val="24"/>
          <w:szCs w:val="24"/>
          <w:lang w:eastAsia="ru-RU"/>
        </w:rPr>
        <w:t>Болчары  и</w:t>
      </w:r>
      <w:proofErr w:type="gramEnd"/>
      <w:r w:rsidRPr="00A544B6">
        <w:rPr>
          <w:rFonts w:ascii="Times New Roman" w:eastAsia="Times New Roman" w:hAnsi="Times New Roman"/>
          <w:sz w:val="24"/>
          <w:szCs w:val="24"/>
          <w:lang w:eastAsia="ru-RU"/>
        </w:rPr>
        <w:t xml:space="preserve"> ее структурных подразделений, предоставляющих муниципальную услугу, и МФЦ;</w:t>
      </w:r>
    </w:p>
    <w:p w:rsidR="00B85F23" w:rsidRPr="00A544B6" w:rsidRDefault="00B85F23" w:rsidP="00B85F2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85F23" w:rsidRPr="00A544B6" w:rsidRDefault="00B85F23" w:rsidP="00B85F2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бланки заявления о предоставлении муниципальной услуги и образцы их заполнения;</w:t>
      </w:r>
    </w:p>
    <w:p w:rsidR="00B85F23" w:rsidRPr="00A544B6" w:rsidRDefault="00B85F23" w:rsidP="00B85F2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исчерпывающий перечень документов, необходимых для предоставления муниципальной услуги;</w:t>
      </w:r>
    </w:p>
    <w:p w:rsidR="00B85F23" w:rsidRPr="00A544B6" w:rsidRDefault="00B85F23" w:rsidP="00B85F2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основания для отказа в предоставлении муниципальной услуги, установленные законодательством;</w:t>
      </w:r>
    </w:p>
    <w:p w:rsidR="00B85F23" w:rsidRPr="00A544B6" w:rsidRDefault="00B85F23" w:rsidP="00B85F2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44B6">
        <w:rPr>
          <w:rFonts w:ascii="Times New Roman" w:eastAsia="Times New Roman" w:hAnsi="Times New Roman"/>
          <w:sz w:val="24"/>
          <w:szCs w:val="24"/>
          <w:lang w:eastAsia="ru-RU"/>
        </w:rPr>
        <w:t>блок-схема предоставления муниципальной услуги;</w:t>
      </w:r>
    </w:p>
    <w:p w:rsidR="00B85F23" w:rsidRPr="00A544B6" w:rsidRDefault="00B85F23" w:rsidP="00B85F23">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A544B6">
        <w:rPr>
          <w:rFonts w:ascii="Times New Roman" w:eastAsia="Times New Roman" w:hAnsi="Times New Roman"/>
          <w:sz w:val="24"/>
          <w:szCs w:val="24"/>
          <w:lang w:eastAsia="ru-RU"/>
        </w:rPr>
        <w:t xml:space="preserve">текст настоящего </w:t>
      </w:r>
      <w:r>
        <w:rPr>
          <w:rFonts w:ascii="Times New Roman" w:eastAsia="Times New Roman" w:hAnsi="Times New Roman"/>
          <w:sz w:val="24"/>
          <w:szCs w:val="24"/>
          <w:lang w:eastAsia="ru-RU"/>
        </w:rPr>
        <w:t>а</w:t>
      </w:r>
      <w:r w:rsidRPr="00A544B6">
        <w:rPr>
          <w:rFonts w:ascii="Times New Roman" w:eastAsia="Times New Roman" w:hAnsi="Times New Roman"/>
          <w:sz w:val="24"/>
          <w:szCs w:val="24"/>
          <w:lang w:eastAsia="ru-RU"/>
        </w:rPr>
        <w:t xml:space="preserve">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w:t>
      </w:r>
      <w:r>
        <w:rPr>
          <w:rFonts w:ascii="Times New Roman" w:eastAsia="Times New Roman" w:hAnsi="Times New Roman"/>
          <w:sz w:val="24"/>
          <w:szCs w:val="24"/>
          <w:lang w:eastAsia="ru-RU"/>
        </w:rPr>
        <w:t>а</w:t>
      </w:r>
      <w:r w:rsidRPr="00A544B6">
        <w:rPr>
          <w:rFonts w:ascii="Times New Roman" w:eastAsia="Times New Roman" w:hAnsi="Times New Roman"/>
          <w:sz w:val="24"/>
          <w:szCs w:val="24"/>
          <w:lang w:eastAsia="ru-RU"/>
        </w:rPr>
        <w:t xml:space="preserve">дминистративного регламента можно получить, обратившись к </w:t>
      </w:r>
      <w:proofErr w:type="gramStart"/>
      <w:r w:rsidRPr="00A544B6">
        <w:rPr>
          <w:rFonts w:ascii="Times New Roman" w:eastAsia="Times New Roman" w:hAnsi="Times New Roman"/>
          <w:sz w:val="24"/>
          <w:szCs w:val="24"/>
          <w:lang w:eastAsia="ru-RU"/>
        </w:rPr>
        <w:t>специалисту  организационно</w:t>
      </w:r>
      <w:proofErr w:type="gramEnd"/>
      <w:r w:rsidRPr="00A544B6">
        <w:rPr>
          <w:rFonts w:ascii="Times New Roman" w:eastAsia="Times New Roman" w:hAnsi="Times New Roman"/>
          <w:sz w:val="24"/>
          <w:szCs w:val="24"/>
          <w:lang w:eastAsia="ru-RU"/>
        </w:rPr>
        <w:t>-правового отдела администрации сельского поселения Болчары либо к специалисту МФЦ).</w:t>
      </w:r>
    </w:p>
    <w:p w:rsidR="00B85F23" w:rsidRPr="003B5BC7" w:rsidRDefault="00B85F23" w:rsidP="00B85F23">
      <w:pPr>
        <w:tabs>
          <w:tab w:val="left" w:pos="56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B5BC7">
        <w:rPr>
          <w:rFonts w:ascii="Times New Roman" w:eastAsia="Times New Roman" w:hAnsi="Times New Roman"/>
          <w:sz w:val="24"/>
          <w:szCs w:val="24"/>
          <w:lang w:eastAsia="ru-RU"/>
        </w:rPr>
        <w:lastRenderedPageBreak/>
        <w:t>В случае внесения изменений в порядок предоставления муниципальной услуги специалисты администрации</w:t>
      </w:r>
      <w:r>
        <w:rPr>
          <w:rFonts w:ascii="Times New Roman" w:eastAsia="Times New Roman" w:hAnsi="Times New Roman"/>
          <w:sz w:val="24"/>
          <w:szCs w:val="24"/>
          <w:lang w:eastAsia="ru-RU"/>
        </w:rPr>
        <w:t xml:space="preserve"> сельского поселения Болчары </w:t>
      </w:r>
      <w:r w:rsidRPr="003B5BC7">
        <w:rPr>
          <w:rFonts w:ascii="Times New Roman" w:eastAsia="Times New Roman" w:hAnsi="Times New Roman"/>
          <w:sz w:val="24"/>
          <w:szCs w:val="24"/>
          <w:lang w:eastAsia="ru-RU"/>
        </w:rPr>
        <w:t>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A24DA3" w:rsidP="00655F4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II</w:t>
      </w:r>
      <w:r w:rsidR="00655F4C" w:rsidRPr="00655F4C">
        <w:rPr>
          <w:rFonts w:ascii="Times New Roman" w:eastAsia="Times New Roman" w:hAnsi="Times New Roman"/>
          <w:b/>
          <w:sz w:val="24"/>
          <w:szCs w:val="24"/>
          <w:lang w:eastAsia="ru-RU"/>
        </w:rPr>
        <w:t>. Стандарт предоставления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A24DA3" w:rsidP="00A24DA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 </w:t>
      </w:r>
      <w:r w:rsidR="00655F4C" w:rsidRPr="00655F4C">
        <w:rPr>
          <w:rFonts w:ascii="Times New Roman" w:eastAsia="Times New Roman" w:hAnsi="Times New Roman"/>
          <w:b/>
          <w:sz w:val="24"/>
          <w:szCs w:val="24"/>
          <w:lang w:eastAsia="ru-RU"/>
        </w:rPr>
        <w:t>Наименование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A24DA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Наименование муниципальной услуги, порядок предоставления которой устанавливается настоящим административным регламентом: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2.2. </w:t>
      </w:r>
      <w:r w:rsidR="00655F4C" w:rsidRPr="00655F4C">
        <w:rPr>
          <w:rFonts w:ascii="Times New Roman" w:eastAsia="Times New Roman" w:hAnsi="Times New Roman"/>
          <w:b/>
          <w:sz w:val="24"/>
          <w:szCs w:val="24"/>
          <w:lang w:eastAsia="ru-RU"/>
        </w:rPr>
        <w:t>Наименование органа, предоставляющего муниципальную услугу</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95943">
      <w:pPr>
        <w:spacing w:after="0" w:line="240" w:lineRule="auto"/>
        <w:ind w:firstLine="708"/>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Муниципальную услугу предоставляет </w:t>
      </w:r>
      <w:r w:rsidRPr="00695943">
        <w:rPr>
          <w:rFonts w:ascii="Times New Roman" w:eastAsia="Times New Roman" w:hAnsi="Times New Roman"/>
          <w:sz w:val="24"/>
          <w:szCs w:val="24"/>
          <w:lang w:eastAsia="ru-RU"/>
        </w:rPr>
        <w:t xml:space="preserve">администрация </w:t>
      </w:r>
      <w:r w:rsidR="00A24DA3" w:rsidRPr="00695943">
        <w:rPr>
          <w:rFonts w:ascii="Times New Roman" w:eastAsia="Times New Roman" w:hAnsi="Times New Roman"/>
          <w:sz w:val="24"/>
          <w:szCs w:val="24"/>
          <w:lang w:eastAsia="ru-RU"/>
        </w:rPr>
        <w:t>сельского поселения Болчары</w:t>
      </w:r>
      <w:r w:rsidRPr="00695943">
        <w:rPr>
          <w:rFonts w:ascii="Times New Roman" w:eastAsia="Times New Roman" w:hAnsi="Times New Roman"/>
          <w:sz w:val="24"/>
          <w:szCs w:val="24"/>
          <w:lang w:eastAsia="ru-RU"/>
        </w:rPr>
        <w:t>.</w:t>
      </w:r>
    </w:p>
    <w:p w:rsidR="00655F4C" w:rsidRPr="00655F4C" w:rsidRDefault="00655F4C" w:rsidP="00695943">
      <w:pPr>
        <w:suppressAutoHyphens/>
        <w:autoSpaceDE w:val="0"/>
        <w:spacing w:after="0" w:line="240" w:lineRule="auto"/>
        <w:ind w:firstLine="708"/>
        <w:jc w:val="both"/>
        <w:rPr>
          <w:rFonts w:ascii="Times New Roman" w:eastAsia="Times New Roman" w:hAnsi="Times New Roman"/>
          <w:sz w:val="24"/>
          <w:szCs w:val="24"/>
          <w:lang w:eastAsia="ar-SA"/>
        </w:rPr>
      </w:pPr>
      <w:r w:rsidRPr="00655F4C">
        <w:rPr>
          <w:rFonts w:ascii="Times New Roman" w:eastAsia="Times New Roman" w:hAnsi="Times New Roman"/>
          <w:sz w:val="24"/>
          <w:szCs w:val="24"/>
          <w:lang w:eastAsia="ar-SA"/>
        </w:rPr>
        <w:t>Для получения муниципальной услуги заявитель также может обратиться в Многофункциональный центр (МФЦ).</w:t>
      </w:r>
    </w:p>
    <w:p w:rsidR="00695943" w:rsidRPr="00695943" w:rsidRDefault="00695943" w:rsidP="00695943">
      <w:pPr>
        <w:spacing w:after="0" w:line="240" w:lineRule="auto"/>
        <w:jc w:val="center"/>
        <w:rPr>
          <w:rFonts w:ascii="Times New Roman" w:eastAsia="Times New Roman" w:hAnsi="Times New Roman"/>
          <w:b/>
          <w:sz w:val="24"/>
          <w:szCs w:val="24"/>
          <w:lang w:eastAsia="ru-RU"/>
        </w:rPr>
      </w:pPr>
    </w:p>
    <w:p w:rsidR="00655F4C" w:rsidRPr="00695943" w:rsidRDefault="00695943" w:rsidP="00695943">
      <w:pPr>
        <w:spacing w:after="0" w:line="240" w:lineRule="auto"/>
        <w:jc w:val="center"/>
        <w:rPr>
          <w:rFonts w:ascii="Times New Roman" w:eastAsia="Times New Roman" w:hAnsi="Times New Roman"/>
          <w:b/>
          <w:sz w:val="24"/>
          <w:szCs w:val="24"/>
          <w:lang w:eastAsia="ru-RU"/>
        </w:rPr>
      </w:pPr>
      <w:r w:rsidRPr="00695943">
        <w:rPr>
          <w:rFonts w:ascii="Times New Roman" w:eastAsia="Times New Roman" w:hAnsi="Times New Roman"/>
          <w:b/>
          <w:sz w:val="24"/>
          <w:szCs w:val="24"/>
          <w:lang w:eastAsia="ru-RU"/>
        </w:rPr>
        <w:t xml:space="preserve">2.3. </w:t>
      </w:r>
      <w:r w:rsidR="00655F4C" w:rsidRPr="00695943">
        <w:rPr>
          <w:rFonts w:ascii="Times New Roman" w:eastAsia="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95943" w:rsidP="00B85F2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00655F4C" w:rsidRPr="00655F4C">
        <w:rPr>
          <w:rFonts w:ascii="Times New Roman" w:eastAsia="Times New Roman" w:hAnsi="Times New Roman"/>
          <w:sz w:val="24"/>
          <w:szCs w:val="24"/>
          <w:lang w:eastAsia="ru-RU"/>
        </w:rPr>
        <w:t xml:space="preserve">ерриториальный орган </w:t>
      </w:r>
      <w:proofErr w:type="spellStart"/>
      <w:r w:rsidR="00655F4C" w:rsidRPr="00655F4C">
        <w:rPr>
          <w:rFonts w:ascii="Times New Roman" w:eastAsia="Times New Roman" w:hAnsi="Times New Roman"/>
          <w:sz w:val="24"/>
          <w:szCs w:val="24"/>
          <w:lang w:eastAsia="ru-RU"/>
        </w:rPr>
        <w:t>Росреестра</w:t>
      </w:r>
      <w:proofErr w:type="spellEnd"/>
      <w:r w:rsidR="00655F4C" w:rsidRPr="00655F4C">
        <w:rPr>
          <w:rFonts w:ascii="Times New Roman" w:eastAsia="Times New Roman" w:hAnsi="Times New Roman"/>
          <w:sz w:val="24"/>
          <w:szCs w:val="24"/>
          <w:lang w:eastAsia="ru-RU"/>
        </w:rPr>
        <w:t xml:space="preserve"> – в части предоставления:</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правоустанавливающих документов на помещение;</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план жилого помещения с его техническим паспортом.</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2.4. </w:t>
      </w:r>
      <w:r w:rsidR="00655F4C" w:rsidRPr="00655F4C">
        <w:rPr>
          <w:rFonts w:ascii="Times New Roman" w:eastAsia="Times New Roman" w:hAnsi="Times New Roman"/>
          <w:b/>
          <w:sz w:val="24"/>
          <w:szCs w:val="24"/>
          <w:lang w:eastAsia="ru-RU"/>
        </w:rPr>
        <w:t>Результат предоставления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Результатом предоставления муниципальной услуги является принятие и выдача заявителю одного из следующих решений:</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соответствии помещения требованиям, предъявляемым к жилому помещению, и его пригодности для проживания;</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признании многоквартирного дома аварийным и подлежащим сносу;</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признании многоквартирного дома аварийным и подлежащим реконструкции.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2.5. </w:t>
      </w:r>
      <w:r w:rsidR="00655F4C" w:rsidRPr="00655F4C">
        <w:rPr>
          <w:rFonts w:ascii="Times New Roman" w:eastAsia="Times New Roman" w:hAnsi="Times New Roman"/>
          <w:b/>
          <w:sz w:val="24"/>
          <w:szCs w:val="24"/>
          <w:lang w:eastAsia="ru-RU"/>
        </w:rPr>
        <w:t>Срок предоставления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Срок предоставления услуги составляет </w:t>
      </w:r>
      <w:r w:rsidRPr="00695943">
        <w:rPr>
          <w:rFonts w:ascii="Times New Roman" w:eastAsia="Times New Roman" w:hAnsi="Times New Roman"/>
          <w:sz w:val="24"/>
          <w:szCs w:val="24"/>
          <w:lang w:eastAsia="ru-RU"/>
        </w:rPr>
        <w:t xml:space="preserve">не более чем </w:t>
      </w:r>
      <w:r w:rsidR="008002AF">
        <w:rPr>
          <w:rFonts w:ascii="Times New Roman" w:eastAsia="Times New Roman" w:hAnsi="Times New Roman"/>
          <w:sz w:val="24"/>
          <w:szCs w:val="24"/>
          <w:lang w:eastAsia="ru-RU"/>
        </w:rPr>
        <w:t>30</w:t>
      </w:r>
      <w:r w:rsidRPr="00695943">
        <w:rPr>
          <w:rFonts w:ascii="Times New Roman" w:eastAsia="Times New Roman" w:hAnsi="Times New Roman"/>
          <w:sz w:val="24"/>
          <w:szCs w:val="24"/>
          <w:lang w:eastAsia="ru-RU"/>
        </w:rPr>
        <w:t xml:space="preserve"> дней</w:t>
      </w:r>
      <w:r w:rsidRPr="00655F4C">
        <w:rPr>
          <w:rFonts w:ascii="Times New Roman" w:eastAsia="Times New Roman" w:hAnsi="Times New Roman"/>
          <w:sz w:val="24"/>
          <w:szCs w:val="24"/>
          <w:lang w:eastAsia="ru-RU"/>
        </w:rPr>
        <w:t xml:space="preserve"> с момента подачи в установленном порядке заявления о предоставлении услуги.</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lastRenderedPageBreak/>
        <w:t>В случаях предусмотренных настоящим Регламентом для целей проведения дополнительного обследования оцениваемого помещения срок предоставления муниципальной услуги увеличивается на срок проведения такого обследования.</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95943" w:rsidRDefault="00695943" w:rsidP="00695943">
      <w:pPr>
        <w:spacing w:after="0" w:line="240" w:lineRule="auto"/>
        <w:jc w:val="center"/>
        <w:rPr>
          <w:rFonts w:ascii="Times New Roman" w:eastAsia="Times New Roman" w:hAnsi="Times New Roman"/>
          <w:b/>
          <w:sz w:val="24"/>
          <w:szCs w:val="24"/>
          <w:lang w:eastAsia="ru-RU"/>
        </w:rPr>
      </w:pPr>
      <w:r w:rsidRPr="00695943">
        <w:rPr>
          <w:rFonts w:ascii="Times New Roman" w:eastAsia="Times New Roman" w:hAnsi="Times New Roman"/>
          <w:b/>
          <w:sz w:val="24"/>
          <w:szCs w:val="24"/>
          <w:lang w:eastAsia="ru-RU"/>
        </w:rPr>
        <w:t xml:space="preserve">2.6. </w:t>
      </w:r>
      <w:r w:rsidR="00655F4C" w:rsidRPr="00695943">
        <w:rPr>
          <w:rFonts w:ascii="Times New Roman" w:eastAsia="Times New Roman" w:hAnsi="Times New Roman"/>
          <w:b/>
          <w:sz w:val="24"/>
          <w:szCs w:val="24"/>
          <w:lang w:eastAsia="ru-RU"/>
        </w:rPr>
        <w:t>Правовые основания для предоставления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Предоставление муниципальной услуги осуществляется в соответствии с:</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Жилищным </w:t>
      </w:r>
      <w:hyperlink r:id="rId8" w:history="1">
        <w:r w:rsidRPr="00655F4C">
          <w:rPr>
            <w:rFonts w:ascii="Times New Roman" w:eastAsia="Times New Roman" w:hAnsi="Times New Roman"/>
            <w:sz w:val="24"/>
            <w:szCs w:val="24"/>
            <w:lang w:eastAsia="ru-RU"/>
          </w:rPr>
          <w:t>кодексом</w:t>
        </w:r>
      </w:hyperlink>
      <w:r w:rsidRPr="00655F4C">
        <w:rPr>
          <w:rFonts w:ascii="Times New Roman" w:eastAsia="Times New Roman" w:hAnsi="Times New Roman"/>
          <w:sz w:val="24"/>
          <w:szCs w:val="24"/>
          <w:lang w:eastAsia="ru-RU"/>
        </w:rPr>
        <w:t xml:space="preserve"> Российской Федерации от 29 декабря 2004 года;</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Градостроительным </w:t>
      </w:r>
      <w:hyperlink r:id="rId9" w:history="1">
        <w:r w:rsidRPr="00655F4C">
          <w:rPr>
            <w:rFonts w:ascii="Times New Roman" w:eastAsia="Times New Roman" w:hAnsi="Times New Roman"/>
            <w:sz w:val="24"/>
            <w:szCs w:val="24"/>
            <w:lang w:eastAsia="ru-RU"/>
          </w:rPr>
          <w:t>кодексом</w:t>
        </w:r>
      </w:hyperlink>
      <w:r w:rsidRPr="00655F4C">
        <w:rPr>
          <w:rFonts w:ascii="Times New Roman" w:eastAsia="Times New Roman" w:hAnsi="Times New Roman"/>
          <w:sz w:val="24"/>
          <w:szCs w:val="24"/>
          <w:lang w:eastAsia="ru-RU"/>
        </w:rPr>
        <w:t xml:space="preserve"> Российско</w:t>
      </w:r>
      <w:r w:rsidR="00B85F23">
        <w:rPr>
          <w:rFonts w:ascii="Times New Roman" w:eastAsia="Times New Roman" w:hAnsi="Times New Roman"/>
          <w:sz w:val="24"/>
          <w:szCs w:val="24"/>
          <w:lang w:eastAsia="ru-RU"/>
        </w:rPr>
        <w:t>й Федерации от 29 декабря 2004</w:t>
      </w:r>
      <w:r w:rsidRPr="00655F4C">
        <w:rPr>
          <w:rFonts w:ascii="Times New Roman" w:eastAsia="Times New Roman" w:hAnsi="Times New Roman"/>
          <w:sz w:val="24"/>
          <w:szCs w:val="24"/>
          <w:lang w:eastAsia="ru-RU"/>
        </w:rPr>
        <w:t>;</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Федеральным законом от 27 июля 2010 года № 210-ФЗ «Об организации предоставления государственных и муниципальных услуг»;</w:t>
      </w:r>
    </w:p>
    <w:p w:rsidR="00655F4C" w:rsidRP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Положение</w:t>
      </w:r>
      <w:r w:rsidR="00F05A6D">
        <w:rPr>
          <w:rFonts w:ascii="Times New Roman" w:eastAsia="Times New Roman" w:hAnsi="Times New Roman"/>
          <w:sz w:val="24"/>
          <w:szCs w:val="24"/>
          <w:lang w:eastAsia="ru-RU"/>
        </w:rPr>
        <w:t>м</w:t>
      </w:r>
      <w:r w:rsidRPr="00655F4C">
        <w:rPr>
          <w:rFonts w:ascii="Times New Roman" w:eastAsia="Times New Roman" w:hAnsi="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w:t>
      </w:r>
      <w:r w:rsidR="00B85F23">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 xml:space="preserve"> 47 </w:t>
      </w:r>
      <w:r w:rsidR="00B85F23">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85F23">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w:t>
      </w:r>
    </w:p>
    <w:p w:rsidR="00655F4C" w:rsidRDefault="00655F4C" w:rsidP="00B85F23">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Уставом </w:t>
      </w:r>
      <w:r w:rsidR="00695943">
        <w:rPr>
          <w:rFonts w:ascii="Times New Roman" w:eastAsia="Times New Roman" w:hAnsi="Times New Roman"/>
          <w:sz w:val="24"/>
          <w:szCs w:val="24"/>
          <w:lang w:eastAsia="ru-RU"/>
        </w:rPr>
        <w:t>сельского поселения Болчары</w:t>
      </w:r>
      <w:r w:rsidR="00F05A6D">
        <w:rPr>
          <w:rFonts w:ascii="Times New Roman" w:eastAsia="Times New Roman" w:hAnsi="Times New Roman"/>
          <w:sz w:val="24"/>
          <w:szCs w:val="24"/>
          <w:lang w:eastAsia="ru-RU"/>
        </w:rPr>
        <w:t xml:space="preserve">; </w:t>
      </w:r>
    </w:p>
    <w:p w:rsidR="00F05A6D" w:rsidRPr="00157CA0" w:rsidRDefault="00F05A6D" w:rsidP="00F05A6D">
      <w:pPr>
        <w:autoSpaceDE w:val="0"/>
        <w:autoSpaceDN w:val="0"/>
        <w:adjustRightInd w:val="0"/>
        <w:spacing w:after="0" w:line="240" w:lineRule="auto"/>
        <w:ind w:firstLine="567"/>
        <w:jc w:val="both"/>
        <w:rPr>
          <w:rFonts w:ascii="Times New Roman" w:hAnsi="Times New Roman"/>
          <w:sz w:val="24"/>
          <w:szCs w:val="24"/>
        </w:rPr>
      </w:pPr>
      <w:r w:rsidRPr="00157CA0">
        <w:rPr>
          <w:rFonts w:ascii="Times New Roman" w:hAnsi="Times New Roman"/>
          <w:sz w:val="24"/>
          <w:szCs w:val="24"/>
        </w:rPr>
        <w:t>настоящий Административны</w:t>
      </w:r>
      <w:r>
        <w:rPr>
          <w:rFonts w:ascii="Times New Roman" w:hAnsi="Times New Roman"/>
          <w:sz w:val="24"/>
          <w:szCs w:val="24"/>
        </w:rPr>
        <w:t>м</w:t>
      </w:r>
      <w:r w:rsidRPr="00157CA0">
        <w:rPr>
          <w:rFonts w:ascii="Times New Roman" w:hAnsi="Times New Roman"/>
          <w:sz w:val="24"/>
          <w:szCs w:val="24"/>
        </w:rPr>
        <w:t xml:space="preserve"> регламент</w:t>
      </w:r>
      <w:r>
        <w:rPr>
          <w:rFonts w:ascii="Times New Roman" w:hAnsi="Times New Roman"/>
          <w:sz w:val="24"/>
          <w:szCs w:val="24"/>
        </w:rPr>
        <w:t>ом.</w:t>
      </w:r>
    </w:p>
    <w:p w:rsidR="00655F4C" w:rsidRPr="00655F4C" w:rsidRDefault="00655F4C" w:rsidP="00655F4C">
      <w:pPr>
        <w:spacing w:after="0" w:line="240" w:lineRule="auto"/>
        <w:jc w:val="both"/>
        <w:rPr>
          <w:rFonts w:ascii="Times New Roman" w:eastAsia="Times New Roman" w:hAnsi="Times New Roman"/>
          <w:b/>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2.7. </w:t>
      </w:r>
      <w:r w:rsidR="00655F4C" w:rsidRPr="00655F4C">
        <w:rPr>
          <w:rFonts w:ascii="Times New Roman" w:eastAsia="Times New Roman" w:hAnsi="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Для предоставления муниципальной услуги заявитель должен предоставить следующие документы:</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1) </w:t>
      </w:r>
      <w:hyperlink w:anchor="Par228" w:history="1">
        <w:r w:rsidRPr="00655F4C">
          <w:rPr>
            <w:rFonts w:ascii="Times New Roman" w:eastAsia="Times New Roman" w:hAnsi="Times New Roman"/>
            <w:sz w:val="24"/>
            <w:szCs w:val="24"/>
            <w:lang w:eastAsia="ru-RU"/>
          </w:rPr>
          <w:t>заявление</w:t>
        </w:r>
      </w:hyperlink>
      <w:r w:rsidRPr="00655F4C">
        <w:rPr>
          <w:rFonts w:ascii="Times New Roman" w:eastAsia="Times New Roman" w:hAnsi="Times New Roman"/>
          <w:sz w:val="24"/>
          <w:szCs w:val="24"/>
          <w:lang w:eastAsia="ru-RU"/>
        </w:rPr>
        <w:t>;</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2) нотариально заверенная копия правоустанавливающих документов на помещение, право на которое не зарегистрировано в Едином государственном реестре прав на недвижимое имущество и сделок с ним;</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3) проект реконструкции нежилого помещения для признания его в дальнейшем жилым помещением (для нежилого помещения);</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5) доверенность (в случае представления интересов заявителя его представителем).</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Для признания многоквартирного дома аварийным также представляется заключение специализированной организации, проводящей обследование этого дома.</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По усмотрению заявителя также могут быть представлены заявления, письма, жалобы граждан на неудовлетворительные условия проживания.</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2.8. </w:t>
      </w:r>
      <w:r w:rsidR="00655F4C" w:rsidRPr="00655F4C">
        <w:rPr>
          <w:rFonts w:ascii="Times New Roman" w:eastAsia="Times New Roman" w:hAnsi="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5943" w:rsidRDefault="00695943" w:rsidP="00695943">
      <w:pPr>
        <w:spacing w:after="0" w:line="240" w:lineRule="auto"/>
        <w:ind w:firstLine="708"/>
        <w:jc w:val="both"/>
        <w:rPr>
          <w:rFonts w:ascii="Times New Roman" w:eastAsia="Times New Roman" w:hAnsi="Times New Roman"/>
          <w:sz w:val="24"/>
          <w:szCs w:val="24"/>
          <w:lang w:eastAsia="ru-RU"/>
        </w:rPr>
      </w:pP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органов и должны получаться по межведомственному запросу, являются:</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1) правоустанавливающие документы на помещение, право на которое зарегистрировано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lastRenderedPageBreak/>
        <w:t>2) план жилого помещения с его техническим паспортом;</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3) дополнительные документы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w:t>
      </w:r>
      <w:proofErr w:type="gramStart"/>
      <w:r w:rsidRPr="00655F4C">
        <w:rPr>
          <w:rFonts w:ascii="Times New Roman" w:eastAsia="Times New Roman" w:hAnsi="Times New Roman"/>
          <w:sz w:val="24"/>
          <w:szCs w:val="24"/>
          <w:lang w:eastAsia="ru-RU"/>
        </w:rPr>
        <w:t>о результатах</w:t>
      </w:r>
      <w:proofErr w:type="gramEnd"/>
      <w:r w:rsidRPr="00655F4C">
        <w:rPr>
          <w:rFonts w:ascii="Times New Roman" w:eastAsia="Times New Roman" w:hAnsi="Times New Roman"/>
          <w:sz w:val="24"/>
          <w:szCs w:val="24"/>
          <w:lang w:eastAsia="ru-RU"/>
        </w:rPr>
        <w:t xml:space="preserve"> проведенных в отношении жилого помещения мероприятий по контролю), перечень которых определяется в соответствии с настоящим Регламентом.</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Документы, указанные в пункте 2.8. Регламента, могут быть представлены заявителем по собственной инициативе.</w:t>
      </w:r>
    </w:p>
    <w:p w:rsidR="00655F4C" w:rsidRPr="00655F4C" w:rsidRDefault="00655F4C" w:rsidP="00655F4C">
      <w:pPr>
        <w:spacing w:after="0" w:line="240" w:lineRule="auto"/>
        <w:jc w:val="both"/>
        <w:rPr>
          <w:rFonts w:ascii="Times New Roman" w:eastAsia="Times New Roman" w:hAnsi="Times New Roman"/>
          <w:b/>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 </w:t>
      </w:r>
      <w:r w:rsidR="00655F4C" w:rsidRPr="00655F4C">
        <w:rPr>
          <w:rFonts w:ascii="Times New Roman" w:eastAsia="Times New Roman" w:hAnsi="Times New Roman"/>
          <w:b/>
          <w:sz w:val="24"/>
          <w:szCs w:val="24"/>
          <w:lang w:eastAsia="ru-RU"/>
        </w:rPr>
        <w:t>Запрет на требование от заявителя предоставления</w:t>
      </w:r>
    </w:p>
    <w:p w:rsidR="00655F4C" w:rsidRPr="00655F4C" w:rsidRDefault="00655F4C" w:rsidP="00695943">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документов и информации, не предусмотренных нормативными</w:t>
      </w:r>
    </w:p>
    <w:p w:rsidR="00655F4C" w:rsidRPr="00655F4C" w:rsidRDefault="00655F4C" w:rsidP="00695943">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правовыми актами</w:t>
      </w:r>
    </w:p>
    <w:p w:rsidR="00695943" w:rsidRDefault="00695943" w:rsidP="00655F4C">
      <w:pPr>
        <w:spacing w:after="0" w:line="240" w:lineRule="auto"/>
        <w:jc w:val="both"/>
        <w:rPr>
          <w:rFonts w:ascii="Times New Roman" w:eastAsia="Times New Roman" w:hAnsi="Times New Roman"/>
          <w:sz w:val="24"/>
          <w:szCs w:val="24"/>
          <w:lang w:eastAsia="ru-RU"/>
        </w:rPr>
      </w:pP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Уполномоченным органам запрещается требовать от заявителей:</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0" w:history="1">
        <w:r w:rsidRPr="00655F4C">
          <w:rPr>
            <w:rFonts w:ascii="Times New Roman" w:eastAsia="Times New Roman" w:hAnsi="Times New Roman"/>
            <w:sz w:val="24"/>
            <w:szCs w:val="24"/>
            <w:lang w:eastAsia="ru-RU"/>
          </w:rPr>
          <w:t>части 6 статьи 7</w:t>
        </w:r>
      </w:hyperlink>
      <w:r w:rsidRPr="00655F4C">
        <w:rPr>
          <w:rFonts w:ascii="Times New Roman" w:eastAsia="Times New Roman" w:hAnsi="Times New Roman"/>
          <w:sz w:val="24"/>
          <w:szCs w:val="24"/>
          <w:lang w:eastAsia="ru-RU"/>
        </w:rPr>
        <w:t xml:space="preserve"> Федераль</w:t>
      </w:r>
      <w:r w:rsidR="00695943">
        <w:rPr>
          <w:rFonts w:ascii="Times New Roman" w:eastAsia="Times New Roman" w:hAnsi="Times New Roman"/>
          <w:sz w:val="24"/>
          <w:szCs w:val="24"/>
          <w:lang w:eastAsia="ru-RU"/>
        </w:rPr>
        <w:t>ного закона от 27 июля 2010 г. №  210-ФЗ «</w:t>
      </w:r>
      <w:r w:rsidRPr="00655F4C">
        <w:rPr>
          <w:rFonts w:ascii="Times New Roman" w:eastAsia="Times New Roman" w:hAnsi="Times New Roman"/>
          <w:sz w:val="24"/>
          <w:szCs w:val="24"/>
          <w:lang w:eastAsia="ru-RU"/>
        </w:rPr>
        <w:t>Об организации предоставления госуда</w:t>
      </w:r>
      <w:r w:rsidR="00695943">
        <w:rPr>
          <w:rFonts w:ascii="Times New Roman" w:eastAsia="Times New Roman" w:hAnsi="Times New Roman"/>
          <w:sz w:val="24"/>
          <w:szCs w:val="24"/>
          <w:lang w:eastAsia="ru-RU"/>
        </w:rPr>
        <w:t>рственных и муниципальных услуг»</w:t>
      </w:r>
      <w:r w:rsidRPr="00655F4C">
        <w:rPr>
          <w:rFonts w:ascii="Times New Roman" w:eastAsia="Times New Roman" w:hAnsi="Times New Roman"/>
          <w:sz w:val="24"/>
          <w:szCs w:val="24"/>
          <w:lang w:eastAsia="ru-RU"/>
        </w:rPr>
        <w:t>;</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предусмотренных пунктом 2.12. настоящего Регламента.</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2.10. </w:t>
      </w:r>
      <w:r w:rsidR="00655F4C" w:rsidRPr="00655F4C">
        <w:rPr>
          <w:rFonts w:ascii="Times New Roman" w:eastAsia="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если заявление о предоставлении муниципальной услуги подано лицом, не уполномоченным заявителем на осуществление таких действий;</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655F4C" w:rsidRPr="00655F4C" w:rsidRDefault="00655F4C" w:rsidP="00695943">
      <w:pPr>
        <w:spacing w:after="0" w:line="240" w:lineRule="auto"/>
        <w:jc w:val="center"/>
        <w:rPr>
          <w:rFonts w:ascii="Times New Roman" w:eastAsia="Times New Roman" w:hAnsi="Times New Roman"/>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2.11. </w:t>
      </w:r>
      <w:r w:rsidR="00655F4C" w:rsidRPr="00655F4C">
        <w:rPr>
          <w:rFonts w:ascii="Times New Roman" w:eastAsia="Times New Roman" w:hAnsi="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655F4C" w:rsidRPr="00655F4C" w:rsidRDefault="00655F4C" w:rsidP="00695943">
      <w:pPr>
        <w:spacing w:after="0" w:line="240" w:lineRule="auto"/>
        <w:jc w:val="center"/>
        <w:rPr>
          <w:rFonts w:ascii="Times New Roman" w:eastAsia="Times New Roman" w:hAnsi="Times New Roman"/>
          <w:sz w:val="24"/>
          <w:szCs w:val="24"/>
          <w:lang w:eastAsia="ru-RU"/>
        </w:rPr>
      </w:pP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Основания для приостановления предоставления муниципальной услуги в законодательстве Российской Федерации не предусмотрены.</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lastRenderedPageBreak/>
        <w:t>Отказ в предоставлении муниципальной услуги допускается в случаях:</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заявление подано лицом, не являющимся собственником помещения, нанимателем жилого помещения или представителем заявителя;</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отсутствия документов, предусмотренных пунктом 2.7. настоящего Регламента;</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несоответствия помещения требованиям предусмотренным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w:t>
      </w:r>
      <w:r w:rsidR="00695943">
        <w:rPr>
          <w:rFonts w:ascii="Times New Roman" w:eastAsia="Times New Roman" w:hAnsi="Times New Roman"/>
          <w:sz w:val="24"/>
          <w:szCs w:val="24"/>
          <w:lang w:eastAsia="ru-RU"/>
        </w:rPr>
        <w:t xml:space="preserve">йской Федерации от 28.01.2006 № </w:t>
      </w:r>
      <w:r w:rsidRPr="00655F4C">
        <w:rPr>
          <w:rFonts w:ascii="Times New Roman" w:eastAsia="Times New Roman" w:hAnsi="Times New Roman"/>
          <w:sz w:val="24"/>
          <w:szCs w:val="24"/>
          <w:lang w:eastAsia="ru-RU"/>
        </w:rPr>
        <w:t xml:space="preserve">47 </w:t>
      </w:r>
      <w:r w:rsidR="00F05A6D">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05A6D">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2.12. </w:t>
      </w:r>
      <w:r w:rsidR="00655F4C" w:rsidRPr="00655F4C">
        <w:rPr>
          <w:rFonts w:ascii="Times New Roman" w:eastAsia="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Услугой, необходимой и обязательной для предоставления муниципальной услуги, является разработка проекта реконструкции нежилого помещения для признания его в дальнейшем жилым помещением.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В результате предоставления данной услуги заявителю выдается оформленный в установленном порядке проект реконструкции нежилого помещения для признания его в дальнейшем жилым помещением, который в последующем утверждается заявителем.</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2.13. </w:t>
      </w:r>
      <w:r w:rsidR="00655F4C" w:rsidRPr="00655F4C">
        <w:rPr>
          <w:rFonts w:ascii="Times New Roman" w:eastAsia="Times New Roman" w:hAnsi="Times New Roman"/>
          <w:b/>
          <w:sz w:val="24"/>
          <w:szCs w:val="24"/>
          <w:lang w:eastAsia="ru-RU"/>
        </w:rPr>
        <w:t>Порядок, размер и основания  взимания</w:t>
      </w:r>
    </w:p>
    <w:p w:rsidR="00655F4C" w:rsidRPr="00655F4C" w:rsidRDefault="00655F4C" w:rsidP="00695943">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государственной пошлины или иной платы,</w:t>
      </w:r>
    </w:p>
    <w:p w:rsidR="00655F4C" w:rsidRPr="00655F4C" w:rsidRDefault="00655F4C" w:rsidP="00695943">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взимаемой за предоставление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Предоставление муниципальной услуги осуществляется на безвозмездной основе.</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2.14. </w:t>
      </w:r>
      <w:r w:rsidR="00655F4C" w:rsidRPr="00655F4C">
        <w:rPr>
          <w:rFonts w:ascii="Times New Roman" w:eastAsia="Times New Roman" w:hAnsi="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55F4C" w:rsidRPr="00655F4C" w:rsidRDefault="00655F4C" w:rsidP="00695943">
      <w:pPr>
        <w:spacing w:after="0" w:line="240" w:lineRule="auto"/>
        <w:jc w:val="center"/>
        <w:rPr>
          <w:rFonts w:ascii="Times New Roman" w:eastAsia="Times New Roman" w:hAnsi="Times New Roman"/>
          <w:sz w:val="24"/>
          <w:szCs w:val="24"/>
          <w:lang w:eastAsia="ru-RU"/>
        </w:rPr>
      </w:pP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Порядок и размер платы за предоставление услуги, обусловленной пунктом 2.12. настоящего административного регламента, определяется соглашением заявителя и организации, предоставляющей эту услугу.</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95943" w:rsidP="006959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2.15. </w:t>
      </w:r>
      <w:r w:rsidR="00655F4C" w:rsidRPr="00655F4C">
        <w:rPr>
          <w:rFonts w:ascii="Times New Roman" w:eastAsia="Times New Roman" w:hAnsi="Times New Roman"/>
          <w:b/>
          <w:sz w:val="24"/>
          <w:szCs w:val="24"/>
          <w:lang w:eastAsia="ru-RU"/>
        </w:rPr>
        <w:t>Максимальный срок ожидания в очереди при подаче запроса</w:t>
      </w:r>
    </w:p>
    <w:p w:rsidR="00655F4C" w:rsidRPr="00655F4C" w:rsidRDefault="00655F4C" w:rsidP="00695943">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о предоставлении муниципальной услуги и при получении</w:t>
      </w:r>
    </w:p>
    <w:p w:rsidR="00655F4C" w:rsidRPr="00655F4C" w:rsidRDefault="00655F4C" w:rsidP="00695943">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результата предоставления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401EE2"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Срок ожидания в очереди при подаче документов в </w:t>
      </w:r>
      <w:r w:rsidRPr="00401EE2">
        <w:rPr>
          <w:rFonts w:ascii="Times New Roman" w:eastAsia="Times New Roman" w:hAnsi="Times New Roman"/>
          <w:sz w:val="24"/>
          <w:szCs w:val="24"/>
          <w:lang w:eastAsia="ru-RU"/>
        </w:rPr>
        <w:t>администрацию</w:t>
      </w:r>
      <w:r w:rsidR="00401EE2">
        <w:rPr>
          <w:rFonts w:ascii="Times New Roman" w:eastAsia="Times New Roman" w:hAnsi="Times New Roman"/>
          <w:sz w:val="24"/>
          <w:szCs w:val="24"/>
          <w:lang w:eastAsia="ru-RU"/>
        </w:rPr>
        <w:t>не должен превышать 15</w:t>
      </w:r>
      <w:r w:rsidRPr="00401EE2">
        <w:rPr>
          <w:rFonts w:ascii="Times New Roman" w:eastAsia="Times New Roman" w:hAnsi="Times New Roman"/>
          <w:sz w:val="24"/>
          <w:szCs w:val="24"/>
          <w:lang w:eastAsia="ru-RU"/>
        </w:rPr>
        <w:t xml:space="preserve"> минут.</w:t>
      </w:r>
    </w:p>
    <w:p w:rsidR="00655F4C" w:rsidRPr="00401EE2" w:rsidRDefault="00655F4C" w:rsidP="00F05A6D">
      <w:pPr>
        <w:spacing w:after="0" w:line="240" w:lineRule="auto"/>
        <w:ind w:firstLine="567"/>
        <w:jc w:val="both"/>
        <w:rPr>
          <w:rFonts w:ascii="Times New Roman" w:eastAsia="Times New Roman" w:hAnsi="Times New Roman"/>
          <w:sz w:val="24"/>
          <w:szCs w:val="24"/>
          <w:lang w:eastAsia="ru-RU"/>
        </w:rPr>
      </w:pPr>
      <w:r w:rsidRPr="00401EE2">
        <w:rPr>
          <w:rFonts w:ascii="Times New Roman" w:eastAsia="Times New Roman" w:hAnsi="Times New Roman"/>
          <w:sz w:val="24"/>
          <w:szCs w:val="24"/>
          <w:lang w:eastAsia="ru-RU"/>
        </w:rPr>
        <w:t xml:space="preserve">Срок ожидания в очереди для получения консультации </w:t>
      </w:r>
      <w:r w:rsidR="00401EE2" w:rsidRPr="00401EE2">
        <w:rPr>
          <w:rFonts w:ascii="Times New Roman" w:eastAsia="Times New Roman" w:hAnsi="Times New Roman"/>
          <w:sz w:val="24"/>
          <w:szCs w:val="24"/>
          <w:lang w:eastAsia="ru-RU"/>
        </w:rPr>
        <w:t>не должен превышать 15</w:t>
      </w:r>
      <w:r w:rsidRPr="00401EE2">
        <w:rPr>
          <w:rFonts w:ascii="Times New Roman" w:eastAsia="Times New Roman" w:hAnsi="Times New Roman"/>
          <w:sz w:val="24"/>
          <w:szCs w:val="24"/>
          <w:lang w:eastAsia="ru-RU"/>
        </w:rPr>
        <w:t xml:space="preserve"> минут, срок ожидания в очереди в случае приема по предварительной записи не должен превышать 10 минут.</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401EE2" w:rsidP="00401EE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2.16. </w:t>
      </w:r>
      <w:r w:rsidR="00655F4C" w:rsidRPr="00655F4C">
        <w:rPr>
          <w:rFonts w:ascii="Times New Roman" w:eastAsia="Times New Roman" w:hAnsi="Times New Roman"/>
          <w:b/>
          <w:sz w:val="24"/>
          <w:szCs w:val="24"/>
          <w:lang w:eastAsia="ru-RU"/>
        </w:rPr>
        <w:t>Срок регистрации запроса заявителя</w:t>
      </w:r>
    </w:p>
    <w:p w:rsidR="00655F4C" w:rsidRPr="00655F4C" w:rsidRDefault="00655F4C" w:rsidP="00401EE2">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о предоставлении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Заявление о предоставлении муниципальной услуги регистрируется специалистом </w:t>
      </w:r>
      <w:r w:rsidRPr="00401EE2">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ответственным за регистрацию таких заявлений, в день поступления заявления.</w:t>
      </w:r>
    </w:p>
    <w:p w:rsidR="00655F4C" w:rsidRPr="00401EE2"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Срок регистрации обращения заявителя в </w:t>
      </w:r>
      <w:r w:rsidRPr="00401EE2">
        <w:rPr>
          <w:rFonts w:ascii="Times New Roman" w:eastAsia="Times New Roman" w:hAnsi="Times New Roman"/>
          <w:sz w:val="24"/>
          <w:szCs w:val="24"/>
          <w:lang w:eastAsia="ru-RU"/>
        </w:rPr>
        <w:t>администрациюне должен превышать 10 минут.</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Срок регистрации представленных заявителем документов и заявления о предоставлении государственной услуги в </w:t>
      </w:r>
      <w:r w:rsidRPr="00401EE2">
        <w:rPr>
          <w:rFonts w:ascii="Times New Roman" w:eastAsia="Times New Roman" w:hAnsi="Times New Roman"/>
          <w:sz w:val="24"/>
          <w:szCs w:val="24"/>
          <w:lang w:eastAsia="ru-RU"/>
        </w:rPr>
        <w:t>администрациюне должен превышать 15 минут</w:t>
      </w:r>
      <w:r w:rsidRPr="00655F4C">
        <w:rPr>
          <w:rFonts w:ascii="Times New Roman" w:eastAsia="Times New Roman" w:hAnsi="Times New Roman"/>
          <w:sz w:val="24"/>
          <w:szCs w:val="24"/>
          <w:lang w:eastAsia="ru-RU"/>
        </w:rPr>
        <w:t>, в случае если заявитель предоставил правильно оформленный и полный комплект документов.</w:t>
      </w:r>
    </w:p>
    <w:p w:rsidR="00655F4C" w:rsidRPr="00655F4C" w:rsidRDefault="00655F4C" w:rsidP="00F05A6D">
      <w:pPr>
        <w:suppressAutoHyphens/>
        <w:autoSpaceDE w:val="0"/>
        <w:autoSpaceDN w:val="0"/>
        <w:adjustRightInd w:val="0"/>
        <w:spacing w:after="0" w:line="240" w:lineRule="auto"/>
        <w:ind w:firstLine="567"/>
        <w:jc w:val="both"/>
        <w:rPr>
          <w:rFonts w:ascii="Times New Roman" w:eastAsia="Times New Roman" w:hAnsi="Times New Roman"/>
          <w:iCs/>
          <w:sz w:val="24"/>
          <w:szCs w:val="28"/>
        </w:rPr>
      </w:pPr>
      <w:r w:rsidRPr="00655F4C">
        <w:rPr>
          <w:rFonts w:ascii="Times New Roman" w:eastAsia="Times New Roman" w:hAnsi="Times New Roman"/>
          <w:iCs/>
          <w:sz w:val="24"/>
          <w:szCs w:val="28"/>
        </w:rPr>
        <w:t>В случае подачи заявления в МФЦ письменные обращения также подлежат обязательной регистрации специалистом МФЦ в сроки, установленные в настоящем пункте.</w:t>
      </w:r>
    </w:p>
    <w:p w:rsidR="00655F4C" w:rsidRPr="00655F4C" w:rsidRDefault="00655F4C" w:rsidP="00F05A6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655F4C">
        <w:rPr>
          <w:rFonts w:ascii="Times New Roman" w:eastAsia="Times New Roman" w:hAnsi="Times New Roman"/>
          <w:sz w:val="24"/>
          <w:szCs w:val="24"/>
          <w:lang w:eastAsia="ar-SA"/>
        </w:rPr>
        <w:t xml:space="preserve">Предоставление муниципальной услуги в Многофункциональном центре осуществляется по принципу </w:t>
      </w:r>
      <w:r w:rsidR="00F05A6D">
        <w:rPr>
          <w:rFonts w:ascii="Times New Roman" w:eastAsia="Times New Roman" w:hAnsi="Times New Roman"/>
          <w:sz w:val="24"/>
          <w:szCs w:val="24"/>
          <w:lang w:eastAsia="ar-SA"/>
        </w:rPr>
        <w:t>«</w:t>
      </w:r>
      <w:r w:rsidRPr="00655F4C">
        <w:rPr>
          <w:rFonts w:ascii="Times New Roman" w:eastAsia="Times New Roman" w:hAnsi="Times New Roman"/>
          <w:sz w:val="24"/>
          <w:szCs w:val="24"/>
          <w:lang w:eastAsia="ar-SA"/>
        </w:rPr>
        <w:t>одного окна</w:t>
      </w:r>
      <w:r w:rsidR="00F05A6D">
        <w:rPr>
          <w:rFonts w:ascii="Times New Roman" w:eastAsia="Times New Roman" w:hAnsi="Times New Roman"/>
          <w:sz w:val="24"/>
          <w:szCs w:val="24"/>
          <w:lang w:eastAsia="ar-SA"/>
        </w:rPr>
        <w:t>»</w:t>
      </w:r>
      <w:r w:rsidRPr="00655F4C">
        <w:rPr>
          <w:rFonts w:ascii="Times New Roman" w:eastAsia="Times New Roman" w:hAnsi="Times New Roman"/>
          <w:sz w:val="24"/>
          <w:szCs w:val="24"/>
          <w:lang w:eastAsia="ar-SA"/>
        </w:rPr>
        <w:t xml:space="preserve"> в соответствии с законодательством Российской Федерации;</w:t>
      </w:r>
    </w:p>
    <w:p w:rsidR="00655F4C" w:rsidRPr="00655F4C" w:rsidRDefault="00655F4C" w:rsidP="00F05A6D">
      <w:pPr>
        <w:suppressAutoHyphens/>
        <w:autoSpaceDE w:val="0"/>
        <w:spacing w:after="0" w:line="240" w:lineRule="auto"/>
        <w:ind w:firstLine="567"/>
        <w:jc w:val="both"/>
        <w:rPr>
          <w:rFonts w:ascii="Times New Roman" w:eastAsia="Times New Roman" w:hAnsi="Times New Roman"/>
          <w:sz w:val="24"/>
          <w:szCs w:val="24"/>
          <w:lang w:eastAsia="ar-SA"/>
        </w:rPr>
      </w:pPr>
      <w:r w:rsidRPr="00655F4C">
        <w:rPr>
          <w:rFonts w:ascii="Times New Roman" w:eastAsia="Times New Roman" w:hAnsi="Times New Roman"/>
          <w:sz w:val="24"/>
          <w:szCs w:val="24"/>
          <w:lang w:eastAsia="ar-SA"/>
        </w:rPr>
        <w:t>Многофункциональный центр осуществляет прием и регистрацию заявления о предоставлении муниципальной услуги и выдачу результата предоставления муниципальной услуги.</w:t>
      </w:r>
    </w:p>
    <w:p w:rsidR="00655F4C" w:rsidRPr="00655F4C" w:rsidRDefault="00655F4C" w:rsidP="00F05A6D">
      <w:pPr>
        <w:suppressAutoHyphens/>
        <w:spacing w:after="0" w:line="240" w:lineRule="auto"/>
        <w:ind w:right="-17" w:firstLine="567"/>
        <w:jc w:val="both"/>
        <w:rPr>
          <w:rFonts w:ascii="Times New Roman" w:eastAsia="Times New Roman" w:hAnsi="Times New Roman"/>
          <w:sz w:val="24"/>
          <w:szCs w:val="24"/>
          <w:lang w:eastAsia="ar-SA"/>
        </w:rPr>
      </w:pPr>
      <w:r w:rsidRPr="00655F4C">
        <w:rPr>
          <w:rFonts w:ascii="Times New Roman" w:eastAsia="Times New Roman" w:hAnsi="Times New Roman"/>
          <w:sz w:val="24"/>
          <w:szCs w:val="24"/>
          <w:lang w:eastAsia="ar-SA"/>
        </w:rPr>
        <w:t>В электронной форме услуга не оказывается.</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401EE2" w:rsidRPr="005D35BF" w:rsidRDefault="00401EE2" w:rsidP="00F05A6D">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2.17. </w:t>
      </w:r>
      <w:r w:rsidRPr="005D35BF">
        <w:rPr>
          <w:rFonts w:ascii="Times New Roman" w:eastAsia="Times New Roman" w:hAnsi="Times New Roman"/>
          <w:b/>
          <w:sz w:val="24"/>
          <w:szCs w:val="24"/>
          <w:lang w:eastAsia="ru-RU"/>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1EE2" w:rsidRDefault="00401EE2" w:rsidP="00401EE2">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xml:space="preserve">Каждое рабочее место </w:t>
      </w:r>
      <w:r>
        <w:rPr>
          <w:rFonts w:ascii="Times New Roman" w:eastAsia="Times New Roman" w:hAnsi="Times New Roman"/>
          <w:sz w:val="24"/>
          <w:szCs w:val="24"/>
          <w:lang w:eastAsia="ru-RU"/>
        </w:rPr>
        <w:t>специалиста</w:t>
      </w:r>
      <w:r w:rsidRPr="005D35BF">
        <w:rPr>
          <w:rFonts w:ascii="Times New Roman" w:eastAsia="Times New Roman" w:hAnsi="Times New Roman"/>
          <w:sz w:val="24"/>
          <w:szCs w:val="24"/>
          <w:lang w:eastAsia="ru-RU"/>
        </w:rPr>
        <w:t>,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Места ожидания оборудуются стульями, информационными стендами.</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lastRenderedPageBreak/>
        <w:t>На информационном стенде размещается информация о порядке предоставления муниципальной услуги.</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xml:space="preserve">Помещения для предоставления муниципальной услуги должны соответствовать требованиям Федерального закона от 24.11.1995 № 181-ФЗ </w:t>
      </w:r>
      <w:r>
        <w:rPr>
          <w:rFonts w:ascii="Times New Roman" w:eastAsia="Times New Roman" w:hAnsi="Times New Roman"/>
          <w:sz w:val="24"/>
          <w:szCs w:val="24"/>
          <w:lang w:eastAsia="ru-RU"/>
        </w:rPr>
        <w:t>«</w:t>
      </w:r>
      <w:r w:rsidRPr="005D35BF">
        <w:rPr>
          <w:rFonts w:ascii="Times New Roman" w:eastAsia="Times New Roman" w:hAnsi="Times New Roman"/>
          <w:sz w:val="24"/>
          <w:szCs w:val="24"/>
          <w:lang w:eastAsia="ru-RU"/>
        </w:rPr>
        <w:t>О социальной защите инвалидов в Российской Федерации</w:t>
      </w:r>
      <w:r>
        <w:rPr>
          <w:rFonts w:ascii="Times New Roman" w:eastAsia="Times New Roman" w:hAnsi="Times New Roman"/>
          <w:sz w:val="24"/>
          <w:szCs w:val="24"/>
          <w:lang w:eastAsia="ru-RU"/>
        </w:rPr>
        <w:t>»</w:t>
      </w:r>
      <w:r w:rsidRPr="005D35BF">
        <w:rPr>
          <w:rFonts w:ascii="Times New Roman" w:eastAsia="Times New Roman" w:hAnsi="Times New Roman"/>
          <w:sz w:val="24"/>
          <w:szCs w:val="24"/>
          <w:lang w:eastAsia="ru-RU"/>
        </w:rPr>
        <w:t xml:space="preserve"> и иных нормативных правовых актов, регулирующих правоотношения в указанной сфере:</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условия для беспрепятственного доступа к зданию, в котором предоставляется муниципальная услуга;</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возможность самостоятельного или с помощью специалистов органа, предоставляющего муниципальную услугу, передвижения по территории, на которой расположено здание, в котором предоставляется муниципальная услуга, входа в здание и выхода из него;</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возможность посадки в транспортное средство и высадки из него перед входом в здание, в котором предоставляется муниципальная услуга, в том числе с использованием кресла-коляски и при необходимости с помощью специалистов органа, предоставляющего муниципальную услугу»;</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объектах;</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xml:space="preserve">-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5D35BF">
        <w:rPr>
          <w:rFonts w:ascii="Times New Roman" w:eastAsia="Times New Roman" w:hAnsi="Times New Roman"/>
          <w:sz w:val="24"/>
          <w:szCs w:val="24"/>
          <w:lang w:eastAsia="ru-RU"/>
        </w:rPr>
        <w:t>сурдопереводчика</w:t>
      </w:r>
      <w:proofErr w:type="spellEnd"/>
      <w:r w:rsidRPr="005D35BF">
        <w:rPr>
          <w:rFonts w:ascii="Times New Roman" w:eastAsia="Times New Roman" w:hAnsi="Times New Roman"/>
          <w:sz w:val="24"/>
          <w:szCs w:val="24"/>
          <w:lang w:eastAsia="ru-RU"/>
        </w:rPr>
        <w:t xml:space="preserve">, </w:t>
      </w:r>
      <w:proofErr w:type="spellStart"/>
      <w:r w:rsidRPr="005D35BF">
        <w:rPr>
          <w:rFonts w:ascii="Times New Roman" w:eastAsia="Times New Roman" w:hAnsi="Times New Roman"/>
          <w:sz w:val="24"/>
          <w:szCs w:val="24"/>
          <w:lang w:eastAsia="ru-RU"/>
        </w:rPr>
        <w:t>тифлосурдопереводчика</w:t>
      </w:r>
      <w:proofErr w:type="spellEnd"/>
      <w:r w:rsidRPr="005D35BF">
        <w:rPr>
          <w:rFonts w:ascii="Times New Roman" w:eastAsia="Times New Roman" w:hAnsi="Times New Roman"/>
          <w:sz w:val="24"/>
          <w:szCs w:val="24"/>
          <w:lang w:eastAsia="ru-RU"/>
        </w:rPr>
        <w:t>, а также иного лица, владеющего жестовым языком;</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xml:space="preserve">- допуск в здание, в котором предоставляется муниципальная услуга, собаки-проводника при наличии документа, подтверждающего ее специальное обучение, в соответствии с пунктом 7 статьи 15 Федерального закона от 24.11.1995 № 181-ФЗ </w:t>
      </w:r>
      <w:r>
        <w:rPr>
          <w:rFonts w:ascii="Times New Roman" w:eastAsia="Times New Roman" w:hAnsi="Times New Roman"/>
          <w:sz w:val="24"/>
          <w:szCs w:val="24"/>
          <w:lang w:eastAsia="ru-RU"/>
        </w:rPr>
        <w:t>«</w:t>
      </w:r>
      <w:r w:rsidRPr="005D35BF">
        <w:rPr>
          <w:rFonts w:ascii="Times New Roman" w:eastAsia="Times New Roman" w:hAnsi="Times New Roman"/>
          <w:sz w:val="24"/>
          <w:szCs w:val="24"/>
          <w:lang w:eastAsia="ru-RU"/>
        </w:rPr>
        <w:t>О социальной защите инвалидов в Российской Федерации</w:t>
      </w:r>
      <w:r>
        <w:rPr>
          <w:rFonts w:ascii="Times New Roman" w:eastAsia="Times New Roman" w:hAnsi="Times New Roman"/>
          <w:sz w:val="24"/>
          <w:szCs w:val="24"/>
          <w:lang w:eastAsia="ru-RU"/>
        </w:rPr>
        <w:t>»</w:t>
      </w:r>
      <w:r w:rsidRPr="005D35BF">
        <w:rPr>
          <w:rFonts w:ascii="Times New Roman" w:eastAsia="Times New Roman" w:hAnsi="Times New Roman"/>
          <w:sz w:val="24"/>
          <w:szCs w:val="24"/>
          <w:lang w:eastAsia="ru-RU"/>
        </w:rPr>
        <w:t>;</w:t>
      </w:r>
    </w:p>
    <w:p w:rsidR="00F05A6D" w:rsidRPr="005D35BF" w:rsidRDefault="00F05A6D" w:rsidP="00F05A6D">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оказание специалистами органа, предоставляющего муниципальную услугу,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5A6D" w:rsidRDefault="00F05A6D" w:rsidP="00F05A6D">
      <w:pPr>
        <w:spacing w:after="0" w:line="240" w:lineRule="auto"/>
        <w:ind w:firstLine="567"/>
        <w:jc w:val="both"/>
        <w:rPr>
          <w:rFonts w:ascii="Times New Roman" w:eastAsia="Times New Roman" w:hAnsi="Times New Roman"/>
          <w:sz w:val="24"/>
          <w:szCs w:val="24"/>
          <w:lang w:eastAsia="ru-RU"/>
        </w:rPr>
      </w:pPr>
      <w:r w:rsidRPr="005D35BF">
        <w:rPr>
          <w:rFonts w:ascii="Times New Roman" w:eastAsia="Times New Roman" w:hAnsi="Times New Roman"/>
          <w:sz w:val="24"/>
          <w:szCs w:val="24"/>
          <w:lang w:eastAsia="ru-RU"/>
        </w:rPr>
        <w:t>- оказание специалистами органа, предоставляющего муниципальную услугу, иной необходимой инвалидам помощи в преодолении барьеров, мешающих получению ими услуг наравне с другими лицами.</w:t>
      </w:r>
    </w:p>
    <w:p w:rsidR="00655F4C" w:rsidRPr="00655F4C" w:rsidRDefault="00401EE2" w:rsidP="00401EE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2.18. </w:t>
      </w:r>
      <w:r w:rsidR="00655F4C" w:rsidRPr="00655F4C">
        <w:rPr>
          <w:rFonts w:ascii="Times New Roman" w:eastAsia="Times New Roman" w:hAnsi="Times New Roman"/>
          <w:b/>
          <w:sz w:val="24"/>
          <w:szCs w:val="24"/>
          <w:lang w:eastAsia="ru-RU"/>
        </w:rPr>
        <w:t>Показатели доступности и качества муниципальных услуг</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Показатели доступности и качества муниципальных услуг:</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органов местного самоуправления администрации </w:t>
      </w:r>
      <w:r w:rsidR="00784F5C">
        <w:rPr>
          <w:rFonts w:ascii="Times New Roman" w:eastAsia="Times New Roman" w:hAnsi="Times New Roman"/>
          <w:sz w:val="24"/>
          <w:szCs w:val="24"/>
          <w:lang w:eastAsia="ru-RU"/>
        </w:rPr>
        <w:t>сельского поселения Болчары</w:t>
      </w:r>
      <w:r w:rsidRPr="00655F4C">
        <w:rPr>
          <w:rFonts w:ascii="Times New Roman" w:eastAsia="Times New Roman" w:hAnsi="Times New Roman"/>
          <w:sz w:val="24"/>
          <w:szCs w:val="24"/>
          <w:lang w:eastAsia="ru-RU"/>
        </w:rPr>
        <w:t>, на сайте регио</w:t>
      </w:r>
      <w:r w:rsidR="00784F5C">
        <w:rPr>
          <w:rFonts w:ascii="Times New Roman" w:eastAsia="Times New Roman" w:hAnsi="Times New Roman"/>
          <w:sz w:val="24"/>
          <w:szCs w:val="24"/>
          <w:lang w:eastAsia="ru-RU"/>
        </w:rPr>
        <w:t>нальной информационной системы «</w:t>
      </w:r>
      <w:r w:rsidRPr="00655F4C">
        <w:rPr>
          <w:rFonts w:ascii="Times New Roman" w:eastAsia="Times New Roman" w:hAnsi="Times New Roman"/>
          <w:sz w:val="24"/>
          <w:szCs w:val="24"/>
          <w:lang w:eastAsia="ru-RU"/>
        </w:rPr>
        <w:t>Портал государственных и муниципальных услуг Ханты-Мансий</w:t>
      </w:r>
      <w:r w:rsidR="00784F5C">
        <w:rPr>
          <w:rFonts w:ascii="Times New Roman" w:eastAsia="Times New Roman" w:hAnsi="Times New Roman"/>
          <w:sz w:val="24"/>
          <w:szCs w:val="24"/>
          <w:lang w:eastAsia="ru-RU"/>
        </w:rPr>
        <w:t xml:space="preserve">ского автономного округа – </w:t>
      </w:r>
      <w:r w:rsidR="00784F5C">
        <w:rPr>
          <w:rFonts w:ascii="Times New Roman" w:eastAsia="Times New Roman" w:hAnsi="Times New Roman"/>
          <w:sz w:val="24"/>
          <w:szCs w:val="24"/>
          <w:lang w:eastAsia="ru-RU"/>
        </w:rPr>
        <w:lastRenderedPageBreak/>
        <w:t>Югры»</w:t>
      </w:r>
      <w:r w:rsidRPr="00655F4C">
        <w:rPr>
          <w:rFonts w:ascii="Times New Roman" w:eastAsia="Times New Roman" w:hAnsi="Times New Roman"/>
          <w:sz w:val="24"/>
          <w:szCs w:val="24"/>
          <w:lang w:eastAsia="ru-RU"/>
        </w:rPr>
        <w:t>, в федеральной государс</w:t>
      </w:r>
      <w:r w:rsidR="00784F5C">
        <w:rPr>
          <w:rFonts w:ascii="Times New Roman" w:eastAsia="Times New Roman" w:hAnsi="Times New Roman"/>
          <w:sz w:val="24"/>
          <w:szCs w:val="24"/>
          <w:lang w:eastAsia="ru-RU"/>
        </w:rPr>
        <w:t>твенной информационной системе «</w:t>
      </w:r>
      <w:r w:rsidRPr="00655F4C">
        <w:rPr>
          <w:rFonts w:ascii="Times New Roman" w:eastAsia="Times New Roman" w:hAnsi="Times New Roman"/>
          <w:sz w:val="24"/>
          <w:szCs w:val="24"/>
          <w:lang w:eastAsia="ru-RU"/>
        </w:rPr>
        <w:t xml:space="preserve">Единый портал государственных </w:t>
      </w:r>
      <w:r w:rsidR="00784F5C">
        <w:rPr>
          <w:rFonts w:ascii="Times New Roman" w:eastAsia="Times New Roman" w:hAnsi="Times New Roman"/>
          <w:sz w:val="24"/>
          <w:szCs w:val="24"/>
          <w:lang w:eastAsia="ru-RU"/>
        </w:rPr>
        <w:t>и муниципальных услуг (функций)»</w:t>
      </w:r>
      <w:r w:rsidRPr="00655F4C">
        <w:rPr>
          <w:rFonts w:ascii="Times New Roman" w:eastAsia="Times New Roman" w:hAnsi="Times New Roman"/>
          <w:sz w:val="24"/>
          <w:szCs w:val="24"/>
          <w:lang w:eastAsia="ru-RU"/>
        </w:rPr>
        <w:t>;</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3) соблюдение сроков исполнения административных процедур;</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5) соблюдение графика работы с заявителями по предоставлению муниципальной услуги;</w:t>
      </w:r>
    </w:p>
    <w:p w:rsidR="00655F4C" w:rsidRPr="00655F4C" w:rsidRDefault="00655F4C" w:rsidP="00F05A6D">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6) доля заявителей, получивших муниципальную услугу в электронном виде.</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F05A6D" w:rsidP="00655F4C">
      <w:pPr>
        <w:spacing w:after="0" w:line="240" w:lineRule="auto"/>
        <w:jc w:val="center"/>
        <w:rPr>
          <w:rFonts w:ascii="Times New Roman" w:eastAsia="Times New Roman" w:hAnsi="Times New Roman"/>
          <w:b/>
          <w:sz w:val="24"/>
          <w:szCs w:val="24"/>
          <w:lang w:eastAsia="ru-RU"/>
        </w:rPr>
      </w:pPr>
      <w:r w:rsidRPr="00F05A6D">
        <w:rPr>
          <w:rFonts w:ascii="Times New Roman" w:eastAsia="Times New Roman" w:hAnsi="Times New Roman"/>
          <w:b/>
          <w:sz w:val="24"/>
          <w:szCs w:val="24"/>
          <w:lang w:eastAsia="ru-RU"/>
        </w:rPr>
        <w:t>3</w:t>
      </w:r>
      <w:r w:rsidR="00655F4C" w:rsidRPr="00655F4C">
        <w:rPr>
          <w:rFonts w:ascii="Times New Roman" w:eastAsia="Times New Roman" w:hAnsi="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Default="00655F4C" w:rsidP="00E87412">
      <w:pPr>
        <w:spacing w:after="0" w:line="240" w:lineRule="auto"/>
        <w:jc w:val="center"/>
        <w:rPr>
          <w:rFonts w:ascii="Times New Roman" w:eastAsia="Times New Roman" w:hAnsi="Times New Roman"/>
          <w:b/>
          <w:sz w:val="24"/>
          <w:szCs w:val="24"/>
          <w:lang w:eastAsia="ru-RU"/>
        </w:rPr>
      </w:pPr>
      <w:r w:rsidRPr="00E87412">
        <w:rPr>
          <w:rFonts w:ascii="Times New Roman" w:eastAsia="Times New Roman" w:hAnsi="Times New Roman"/>
          <w:b/>
          <w:sz w:val="24"/>
          <w:szCs w:val="24"/>
          <w:lang w:eastAsia="ru-RU"/>
        </w:rPr>
        <w:t>3.1. Предоставление муниципальной услуги включает в себя следующие административные процедуры:</w:t>
      </w:r>
    </w:p>
    <w:p w:rsidR="00922886" w:rsidRPr="00E87412" w:rsidRDefault="00922886" w:rsidP="00E87412">
      <w:pPr>
        <w:spacing w:after="0" w:line="240" w:lineRule="auto"/>
        <w:jc w:val="center"/>
        <w:rPr>
          <w:rFonts w:ascii="Times New Roman" w:eastAsia="Times New Roman" w:hAnsi="Times New Roman"/>
          <w:b/>
          <w:sz w:val="24"/>
          <w:szCs w:val="24"/>
          <w:lang w:eastAsia="ru-RU"/>
        </w:rPr>
      </w:pP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1) прием документов и регистрация заявления о предоставлении муниципальной услуги;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2) направление сотрудником </w:t>
      </w:r>
      <w:r w:rsidRPr="00922886">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xml:space="preserve">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3) рассмотрение заявления и документов, проведение оценки помещения, принятие итогового решения;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4) выдача итогового решения.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Последовательность административных процедур предоставления муниципальной услуги представлена </w:t>
      </w:r>
      <w:hyperlink w:anchor="Par372" w:history="1">
        <w:r w:rsidRPr="00655F4C">
          <w:rPr>
            <w:rFonts w:ascii="Times New Roman" w:eastAsia="Times New Roman" w:hAnsi="Times New Roman"/>
            <w:sz w:val="24"/>
            <w:szCs w:val="24"/>
            <w:lang w:eastAsia="ru-RU"/>
          </w:rPr>
          <w:t>блок-схемой</w:t>
        </w:r>
      </w:hyperlink>
      <w:r w:rsidR="00922886">
        <w:rPr>
          <w:rFonts w:ascii="Times New Roman" w:eastAsia="Times New Roman" w:hAnsi="Times New Roman"/>
          <w:sz w:val="24"/>
          <w:szCs w:val="24"/>
          <w:lang w:eastAsia="ru-RU"/>
        </w:rPr>
        <w:t xml:space="preserve"> в приложении</w:t>
      </w:r>
      <w:r w:rsidRPr="00655F4C">
        <w:rPr>
          <w:rFonts w:ascii="Times New Roman" w:eastAsia="Times New Roman" w:hAnsi="Times New Roman"/>
          <w:sz w:val="24"/>
          <w:szCs w:val="24"/>
          <w:lang w:eastAsia="ru-RU"/>
        </w:rPr>
        <w:t xml:space="preserve"> 1 к настоящему административному регламенту.</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E87412" w:rsidP="00E8741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3.2. </w:t>
      </w:r>
      <w:r w:rsidR="00655F4C" w:rsidRPr="00655F4C">
        <w:rPr>
          <w:rFonts w:ascii="Times New Roman" w:eastAsia="Times New Roman" w:hAnsi="Times New Roman"/>
          <w:b/>
          <w:sz w:val="24"/>
          <w:szCs w:val="24"/>
          <w:lang w:eastAsia="ru-RU"/>
        </w:rPr>
        <w:t>Прием документов и регистрация заявления о предоставлении муниципальной услуги</w:t>
      </w:r>
    </w:p>
    <w:p w:rsidR="00655F4C" w:rsidRPr="00655F4C" w:rsidRDefault="00655F4C" w:rsidP="00E87412">
      <w:pPr>
        <w:spacing w:after="0" w:line="240" w:lineRule="auto"/>
        <w:jc w:val="center"/>
        <w:rPr>
          <w:rFonts w:ascii="Times New Roman" w:eastAsia="Times New Roman" w:hAnsi="Times New Roman"/>
          <w:sz w:val="24"/>
          <w:szCs w:val="24"/>
          <w:lang w:eastAsia="ru-RU"/>
        </w:rPr>
      </w:pP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Юридическим фактом, являющимся основанием для начала административной процедуры, является обращение заявителя о предоставлении муниципальной услуги.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Обращение заявителя в </w:t>
      </w:r>
      <w:r w:rsidRPr="0025012C">
        <w:rPr>
          <w:rFonts w:ascii="Times New Roman" w:eastAsia="Times New Roman" w:hAnsi="Times New Roman"/>
          <w:sz w:val="24"/>
          <w:szCs w:val="24"/>
          <w:lang w:eastAsia="ru-RU"/>
        </w:rPr>
        <w:t>администрацию</w:t>
      </w:r>
      <w:r w:rsidRPr="00655F4C">
        <w:rPr>
          <w:rFonts w:ascii="Times New Roman" w:eastAsia="Times New Roman" w:hAnsi="Times New Roman"/>
          <w:sz w:val="24"/>
          <w:szCs w:val="24"/>
          <w:lang w:eastAsia="ru-RU"/>
        </w:rPr>
        <w:t xml:space="preserve"> может осуществляться в очной и заочной форме подачи заявления о предоставлении муниципальной услуги и иных необходимых документов.</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Очная форма подачи документов – подача заявления о предоставлении муниципальной услуги и иных документов при личном приеме. При очной форме подачи документов заявитель подает заявление о предоставлении муниципальной услуги, а также документы, указанные в пункте 2.7, в бумажном виде, то есть документы установленной формы, сформированные на бумажном носителе.</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по почте, через сайт регио</w:t>
      </w:r>
      <w:r w:rsidR="0025012C">
        <w:rPr>
          <w:rFonts w:ascii="Times New Roman" w:eastAsia="Times New Roman" w:hAnsi="Times New Roman"/>
          <w:sz w:val="24"/>
          <w:szCs w:val="24"/>
          <w:lang w:eastAsia="ru-RU"/>
        </w:rPr>
        <w:t>нальной информационной системы «</w:t>
      </w:r>
      <w:r w:rsidRPr="00655F4C">
        <w:rPr>
          <w:rFonts w:ascii="Times New Roman" w:eastAsia="Times New Roman" w:hAnsi="Times New Roman"/>
          <w:sz w:val="24"/>
          <w:szCs w:val="24"/>
          <w:lang w:eastAsia="ru-RU"/>
        </w:rPr>
        <w:t>Портал государственных и муниципальных услуг Ханты-Мансий</w:t>
      </w:r>
      <w:r w:rsidR="0025012C">
        <w:rPr>
          <w:rFonts w:ascii="Times New Roman" w:eastAsia="Times New Roman" w:hAnsi="Times New Roman"/>
          <w:sz w:val="24"/>
          <w:szCs w:val="24"/>
          <w:lang w:eastAsia="ru-RU"/>
        </w:rPr>
        <w:t>ского автономного округа – Югры»</w:t>
      </w:r>
      <w:r w:rsidRPr="00655F4C">
        <w:rPr>
          <w:rFonts w:ascii="Times New Roman" w:eastAsia="Times New Roman" w:hAnsi="Times New Roman"/>
          <w:sz w:val="24"/>
          <w:szCs w:val="24"/>
          <w:lang w:eastAsia="ru-RU"/>
        </w:rPr>
        <w:t>, (далее Портал) или в факсимильном сообщении.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lastRenderedPageBreak/>
        <w:t>При заочной форме подачи документов заявитель может направить заявление о предоставлении муниципальной услуги, а также документы, указанные в пункте 2.7, в бумажном виде, в виде копий документов на бумажном носителе, электронном виде (то есть посредством направления электронного документа), а также копии документов в бумажно-электронном виде.</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Направление заявления о предоставлении муниципальной услуги, а также документов, указанных в пункте 2.7, в бумажном виде осуществляется по почте, заказным письмом.</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При направлении пакета документов по почте, днем получения заявления является день получения письма в </w:t>
      </w:r>
      <w:r w:rsidRPr="0025012C">
        <w:rPr>
          <w:rFonts w:ascii="Times New Roman" w:eastAsia="Times New Roman" w:hAnsi="Times New Roman"/>
          <w:sz w:val="24"/>
          <w:szCs w:val="24"/>
          <w:lang w:eastAsia="ru-RU"/>
        </w:rPr>
        <w:t>администрацию</w:t>
      </w:r>
      <w:r w:rsidRPr="00655F4C">
        <w:rPr>
          <w:rFonts w:ascii="Times New Roman" w:eastAsia="Times New Roman" w:hAnsi="Times New Roman"/>
          <w:sz w:val="24"/>
          <w:szCs w:val="24"/>
          <w:lang w:eastAsia="ru-RU"/>
        </w:rPr>
        <w:t>.</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Направление заявления о предоставлении муниципальной услуги, а также документов, указанных в пункте 2.7,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Электронное сообщение, отправленное через личный кабинет Портала, идентифицирует заявителя, является подтверждением выражения им своей воли. </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Направление копий документов, указанных в пункте 2.7, в бумажно-электронном виде может осуществляется посредством отправления факсимильного сообщения на номер </w:t>
      </w:r>
      <w:r w:rsidRPr="0025012C">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xml:space="preserve"> содержащего указанные документы. В этом случае, заявитель, после отправки факсимильного сообщения звонит на телефонный номер </w:t>
      </w:r>
      <w:r w:rsidRPr="0025012C">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xml:space="preserve"> и уточняет, получено ли сообщение, зарегистрировано ли сообщение, получает регистрационный номер. </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При направлении копий документов, указанных в пункте 2.7, заявитель должен представить оригиналы указанных документов в </w:t>
      </w:r>
      <w:r w:rsidRPr="0025012C">
        <w:rPr>
          <w:rFonts w:ascii="Times New Roman" w:eastAsia="Times New Roman" w:hAnsi="Times New Roman"/>
          <w:sz w:val="24"/>
          <w:szCs w:val="24"/>
          <w:lang w:eastAsia="ru-RU"/>
        </w:rPr>
        <w:t>администрацию,</w:t>
      </w:r>
      <w:r w:rsidRPr="00655F4C">
        <w:rPr>
          <w:rFonts w:ascii="Times New Roman" w:eastAsia="Times New Roman" w:hAnsi="Times New Roman"/>
          <w:sz w:val="24"/>
          <w:szCs w:val="24"/>
          <w:lang w:eastAsia="ru-RU"/>
        </w:rPr>
        <w:t xml:space="preserve"> при первом, с момента направления документов, посещении </w:t>
      </w:r>
      <w:r w:rsidRPr="0025012C">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xml:space="preserve"> в том числе при получении итогового документа. До первого посещения </w:t>
      </w:r>
      <w:r w:rsidRPr="0025012C">
        <w:rPr>
          <w:rFonts w:ascii="Times New Roman" w:eastAsia="Times New Roman" w:hAnsi="Times New Roman"/>
          <w:sz w:val="24"/>
          <w:szCs w:val="24"/>
          <w:lang w:eastAsia="ru-RU"/>
        </w:rPr>
        <w:t xml:space="preserve">администрации </w:t>
      </w:r>
      <w:r w:rsidRPr="00655F4C">
        <w:rPr>
          <w:rFonts w:ascii="Times New Roman" w:eastAsia="Times New Roman" w:hAnsi="Times New Roman"/>
          <w:sz w:val="24"/>
          <w:szCs w:val="24"/>
          <w:lang w:eastAsia="ru-RU"/>
        </w:rPr>
        <w:t>заявителем, копии документов представленных им, проверяются как документы, представленные для получения муниципальной услуги.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При обращении заявителя в администрацию за предоставлением муниципальной услуги, заявителю разъясняется информация: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нормативных правовых актах, регулирующих условия и порядок предоставления муниципальной услуги;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сроках предоставления муниципальной услуги;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требованиях, предъявляемых к форме и перечню документов, необходимых для предоставления муниципальной услуги.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отправлена факсимильной связью или посредством электронного сообщения.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Pr="0025012C">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xml:space="preserve"> либо оформлено заранее и приложено к комплекту документов. </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По просьбе обратившегося лица, заявление может быть оформлено специалистом администрации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Специалист </w:t>
      </w:r>
      <w:r w:rsidRPr="0025012C">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xml:space="preserve"> ответственный за прием заявителей, осуществляет следующие действия в ходе приема заявителя: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lastRenderedPageBreak/>
        <w:t>устанавливает личность заявителя на основании предъявленного документа;</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проверяет представленные документы на предмет установления соответствия личности заявителя и личности получателя услуги, при необходимости запрашивает у заявителя доверенность и/или иной документ на осуществление действий от имени получателя услуги; </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проверяет правильность оформления заявления или заполняет заявление на основании сведений, сообщенных заявителем;</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проверяет представленные документы на предмет комплектности и правильности оформления;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принимает решение о приеме у заявителя представленных документов или решение об отказе в приеме документов по основаниям, указанных в пункте 2.10;</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выдает заявителю расписку-уведомление с описью представленных документов и датой их принятия, подтверждающее принятие документов (с отказом в принятии д</w:t>
      </w:r>
      <w:r w:rsidR="00922886">
        <w:rPr>
          <w:rFonts w:ascii="Times New Roman" w:eastAsia="Times New Roman" w:hAnsi="Times New Roman"/>
          <w:sz w:val="24"/>
          <w:szCs w:val="24"/>
          <w:lang w:eastAsia="ru-RU"/>
        </w:rPr>
        <w:t>окументов) согласно приложению 3</w:t>
      </w:r>
      <w:r w:rsidRPr="00655F4C">
        <w:rPr>
          <w:rFonts w:ascii="Times New Roman" w:eastAsia="Times New Roman" w:hAnsi="Times New Roman"/>
          <w:sz w:val="24"/>
          <w:szCs w:val="24"/>
          <w:lang w:eastAsia="ru-RU"/>
        </w:rPr>
        <w:t xml:space="preserve"> к настоящему регламенту, регистрирует принятое заявление и документы либо отказ в принятии документов</w:t>
      </w:r>
    </w:p>
    <w:p w:rsidR="00655F4C" w:rsidRPr="00794566"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Длительность осуществления всех необходимых действий </w:t>
      </w:r>
      <w:r w:rsidRPr="00794566">
        <w:rPr>
          <w:rFonts w:ascii="Times New Roman" w:eastAsia="Times New Roman" w:hAnsi="Times New Roman"/>
          <w:sz w:val="24"/>
          <w:szCs w:val="24"/>
          <w:lang w:eastAsia="ru-RU"/>
        </w:rPr>
        <w:t>не может превышать 15 минут.</w:t>
      </w:r>
    </w:p>
    <w:p w:rsidR="00655F4C" w:rsidRPr="00794566"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Если заявитель обратился заочно, специалист </w:t>
      </w:r>
      <w:r w:rsidRPr="00794566">
        <w:rPr>
          <w:rFonts w:ascii="Times New Roman" w:eastAsia="Times New Roman" w:hAnsi="Times New Roman"/>
          <w:sz w:val="24"/>
          <w:szCs w:val="24"/>
          <w:lang w:eastAsia="ru-RU"/>
        </w:rPr>
        <w:t>администрации: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проверяет представленные документы на предмет комплектности;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отправляет заявителю уведомление с описью принятых документов и датой их принятия, подтверждающее принятие документов (отказ в принятии документов)</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Устранение недостатков в документах п</w:t>
      </w:r>
      <w:r w:rsidR="00794566">
        <w:rPr>
          <w:rFonts w:ascii="Times New Roman" w:eastAsia="Times New Roman" w:hAnsi="Times New Roman"/>
          <w:sz w:val="24"/>
          <w:szCs w:val="24"/>
          <w:lang w:eastAsia="ru-RU"/>
        </w:rPr>
        <w:t>роизводится в следующем порядке:</w:t>
      </w:r>
    </w:p>
    <w:p w:rsidR="00655F4C" w:rsidRPr="00655F4C" w:rsidRDefault="00794566" w:rsidP="0092288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F4C" w:rsidRPr="00655F4C">
        <w:rPr>
          <w:rFonts w:ascii="Times New Roman" w:eastAsia="Times New Roman" w:hAnsi="Times New Roman"/>
          <w:sz w:val="24"/>
          <w:szCs w:val="24"/>
          <w:lang w:eastAsia="ru-RU"/>
        </w:rPr>
        <w:t xml:space="preserve">ри выявлении в заявлении и (или) документах недостатков, которые могут быть устранены заявителем в ходе приема в </w:t>
      </w:r>
      <w:r w:rsidR="00655F4C" w:rsidRPr="00794566">
        <w:rPr>
          <w:rFonts w:ascii="Times New Roman" w:eastAsia="Times New Roman" w:hAnsi="Times New Roman"/>
          <w:sz w:val="24"/>
          <w:szCs w:val="24"/>
          <w:lang w:eastAsia="ru-RU"/>
        </w:rPr>
        <w:t>администрации,</w:t>
      </w:r>
      <w:r w:rsidR="00655F4C" w:rsidRPr="00655F4C">
        <w:rPr>
          <w:rFonts w:ascii="Times New Roman" w:eastAsia="Times New Roman" w:hAnsi="Times New Roman"/>
          <w:sz w:val="24"/>
          <w:szCs w:val="24"/>
          <w:lang w:eastAsia="ru-RU"/>
        </w:rPr>
        <w:t xml:space="preserve"> специалист </w:t>
      </w:r>
      <w:r w:rsidR="00655F4C" w:rsidRPr="00794566">
        <w:rPr>
          <w:rFonts w:ascii="Times New Roman" w:eastAsia="Times New Roman" w:hAnsi="Times New Roman"/>
          <w:sz w:val="24"/>
          <w:szCs w:val="24"/>
          <w:lang w:eastAsia="ru-RU"/>
        </w:rPr>
        <w:t xml:space="preserve">администрации </w:t>
      </w:r>
      <w:r w:rsidR="00655F4C" w:rsidRPr="00655F4C">
        <w:rPr>
          <w:rFonts w:ascii="Times New Roman" w:eastAsia="Times New Roman" w:hAnsi="Times New Roman"/>
          <w:sz w:val="24"/>
          <w:szCs w:val="24"/>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w:t>
      </w:r>
      <w:r>
        <w:rPr>
          <w:rFonts w:ascii="Times New Roman" w:eastAsia="Times New Roman" w:hAnsi="Times New Roman"/>
          <w:sz w:val="24"/>
          <w:szCs w:val="24"/>
          <w:lang w:eastAsia="ru-RU"/>
        </w:rPr>
        <w:t>еры по их устранению;</w:t>
      </w:r>
    </w:p>
    <w:p w:rsidR="00655F4C" w:rsidRPr="00655F4C" w:rsidRDefault="00794566" w:rsidP="0092288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F4C" w:rsidRPr="00655F4C">
        <w:rPr>
          <w:rFonts w:ascii="Times New Roman" w:eastAsia="Times New Roman" w:hAnsi="Times New Roman"/>
          <w:sz w:val="24"/>
          <w:szCs w:val="24"/>
          <w:lang w:eastAsia="ru-RU"/>
        </w:rPr>
        <w:t>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Расписка-уведомление о получении документов для предоставления муниципальной услуги (отказ в приеме документов)</w:t>
      </w:r>
      <w:r w:rsidR="00794566">
        <w:rPr>
          <w:rFonts w:ascii="Times New Roman" w:eastAsia="Times New Roman" w:hAnsi="Times New Roman"/>
          <w:sz w:val="24"/>
          <w:szCs w:val="24"/>
          <w:lang w:eastAsia="ru-RU"/>
        </w:rPr>
        <w:t>:</w:t>
      </w:r>
    </w:p>
    <w:p w:rsidR="00655F4C" w:rsidRPr="00655F4C" w:rsidRDefault="00794566" w:rsidP="0092288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655F4C" w:rsidRPr="00655F4C">
        <w:rPr>
          <w:rFonts w:ascii="Times New Roman" w:eastAsia="Times New Roman" w:hAnsi="Times New Roman"/>
          <w:sz w:val="24"/>
          <w:szCs w:val="24"/>
          <w:lang w:eastAsia="ru-RU"/>
        </w:rPr>
        <w:t>формляется согласно прило</w:t>
      </w:r>
      <w:r>
        <w:rPr>
          <w:rFonts w:ascii="Times New Roman" w:eastAsia="Times New Roman" w:hAnsi="Times New Roman"/>
          <w:sz w:val="24"/>
          <w:szCs w:val="24"/>
          <w:lang w:eastAsia="ru-RU"/>
        </w:rPr>
        <w:t>жению 3 к настоящему регламенту;</w:t>
      </w:r>
    </w:p>
    <w:p w:rsidR="00655F4C" w:rsidRPr="00655F4C" w:rsidRDefault="00794566" w:rsidP="0092288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655F4C" w:rsidRPr="00655F4C">
        <w:rPr>
          <w:rFonts w:ascii="Times New Roman" w:eastAsia="Times New Roman" w:hAnsi="Times New Roman"/>
          <w:sz w:val="24"/>
          <w:szCs w:val="24"/>
          <w:lang w:eastAsia="ru-RU"/>
        </w:rPr>
        <w:t>аправляется в день поступления заявления заявителю способом, который использовал заявитель при заочном обращении (заказным письмом по почте, в электронном сообщении, в факсимильном сообщении).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настоящего административного регламента, специалист </w:t>
      </w:r>
      <w:r w:rsidRPr="00794566">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xml:space="preserve"> ответственный за прием и регистрацию документов, проверяет такие документы на соответствие требованиям, установленным в настоящем регламенте, и (если выявлены недостатки) уведомляет заявителя о необходимости устранения недостатков в таких документах </w:t>
      </w:r>
      <w:r w:rsidRPr="00794566">
        <w:rPr>
          <w:rFonts w:ascii="Times New Roman" w:eastAsia="Times New Roman" w:hAnsi="Times New Roman"/>
          <w:sz w:val="24"/>
          <w:szCs w:val="24"/>
          <w:lang w:eastAsia="ru-RU"/>
        </w:rPr>
        <w:t>в трехдневный срок</w:t>
      </w:r>
      <w:r w:rsidRPr="00655F4C">
        <w:rPr>
          <w:rFonts w:ascii="Times New Roman" w:eastAsia="Times New Roman" w:hAnsi="Times New Roman"/>
          <w:sz w:val="24"/>
          <w:szCs w:val="24"/>
          <w:lang w:eastAsia="ru-RU"/>
        </w:rPr>
        <w:t>либо (если не выявлены недостатки) прикладывает документы к делу заявителя и регистрирует такие документы в общем порядке.</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lastRenderedPageBreak/>
        <w:t xml:space="preserve">В случае если заявитель не представил документы, указанные в пункте 2.8. настоящего административного регламента (или не исправил недостатки в таких документах в трехдневный срок), специалист </w:t>
      </w:r>
      <w:r w:rsidRPr="00794566">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xml:space="preserve"> ответственный за прием и регистрацию документов, передает комплект документов сотруднику администрации, ответственному за межведомственное взаимодействие, для направления межведомственных запросов в органы, указанные в пункте 2.3 настоящего административного регламента. </w:t>
      </w:r>
    </w:p>
    <w:p w:rsidR="00655F4C" w:rsidRPr="00794566"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Срок исполнения административной процедуры составляет </w:t>
      </w:r>
      <w:r w:rsidRPr="00794566">
        <w:rPr>
          <w:rFonts w:ascii="Times New Roman" w:eastAsia="Times New Roman" w:hAnsi="Times New Roman"/>
          <w:sz w:val="24"/>
          <w:szCs w:val="24"/>
          <w:lang w:eastAsia="ru-RU"/>
        </w:rPr>
        <w:t>не более 15 минут.</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794566" w:rsidP="0079456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3.3. </w:t>
      </w:r>
      <w:r w:rsidR="00655F4C" w:rsidRPr="00655F4C">
        <w:rPr>
          <w:rFonts w:ascii="Times New Roman" w:eastAsia="Times New Roman" w:hAnsi="Times New Roman"/>
          <w:b/>
          <w:sz w:val="24"/>
          <w:szCs w:val="24"/>
          <w:lang w:eastAsia="ru-RU"/>
        </w:rPr>
        <w:t xml:space="preserve">Направление сотрудником </w:t>
      </w:r>
      <w:r w:rsidR="00655F4C" w:rsidRPr="00922886">
        <w:rPr>
          <w:rFonts w:ascii="Times New Roman" w:eastAsia="Times New Roman" w:hAnsi="Times New Roman"/>
          <w:b/>
          <w:sz w:val="24"/>
          <w:szCs w:val="24"/>
          <w:lang w:eastAsia="ru-RU"/>
        </w:rPr>
        <w:t>администрации межведомственных</w:t>
      </w:r>
      <w:r w:rsidR="00655F4C" w:rsidRPr="00655F4C">
        <w:rPr>
          <w:rFonts w:ascii="Times New Roman" w:eastAsia="Times New Roman" w:hAnsi="Times New Roman"/>
          <w:b/>
          <w:sz w:val="24"/>
          <w:szCs w:val="24"/>
          <w:lang w:eastAsia="ru-RU"/>
        </w:rPr>
        <w:t xml:space="preserve"> запросов в органы государственной власти в случае, если определенные документы не были представлены заявителем самостоятельно</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w:t>
      </w:r>
      <w:r w:rsidRPr="00794566">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Специалист </w:t>
      </w:r>
      <w:r w:rsidRPr="00794566">
        <w:rPr>
          <w:rFonts w:ascii="Times New Roman" w:eastAsia="Times New Roman" w:hAnsi="Times New Roman"/>
          <w:sz w:val="24"/>
          <w:szCs w:val="24"/>
          <w:lang w:eastAsia="ru-RU"/>
        </w:rPr>
        <w:t>администрации,</w:t>
      </w:r>
      <w:r w:rsidRPr="00655F4C">
        <w:rPr>
          <w:rFonts w:ascii="Times New Roman" w:eastAsia="Times New Roman" w:hAnsi="Times New Roman"/>
          <w:sz w:val="24"/>
          <w:szCs w:val="24"/>
          <w:lang w:eastAsia="ru-RU"/>
        </w:rPr>
        <w:t xml:space="preserve"> ответственный за межведомственное взаимодействие, в </w:t>
      </w:r>
      <w:r w:rsidR="00794566">
        <w:rPr>
          <w:rFonts w:ascii="Times New Roman" w:eastAsia="Times New Roman" w:hAnsi="Times New Roman"/>
          <w:sz w:val="24"/>
          <w:szCs w:val="24"/>
          <w:lang w:eastAsia="ru-RU"/>
        </w:rPr>
        <w:t xml:space="preserve">течение одного </w:t>
      </w:r>
      <w:r w:rsidRPr="00794566">
        <w:rPr>
          <w:rFonts w:ascii="Times New Roman" w:eastAsia="Times New Roman" w:hAnsi="Times New Roman"/>
          <w:sz w:val="24"/>
          <w:szCs w:val="24"/>
          <w:lang w:eastAsia="ru-RU"/>
        </w:rPr>
        <w:t>дня</w:t>
      </w:r>
      <w:r w:rsidRPr="00655F4C">
        <w:rPr>
          <w:rFonts w:ascii="Times New Roman" w:eastAsia="Times New Roman" w:hAnsi="Times New Roman"/>
          <w:sz w:val="24"/>
          <w:szCs w:val="24"/>
          <w:lang w:eastAsia="ru-RU"/>
        </w:rPr>
        <w:t xml:space="preserve"> с момента поступления заявления: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ab/>
        <w:t>оформляет межведомственные запросы в органы, указанные в пункте 2.3 настоящего административного регламента, согласно Приложениям 2 к административному регламенту;</w:t>
      </w:r>
    </w:p>
    <w:p w:rsidR="00655F4C" w:rsidRPr="00794566"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ab/>
        <w:t xml:space="preserve">подписывает оформленный межведомственный запрос у </w:t>
      </w:r>
      <w:r w:rsidRPr="00794566">
        <w:rPr>
          <w:rFonts w:ascii="Times New Roman" w:eastAsia="Times New Roman" w:hAnsi="Times New Roman"/>
          <w:sz w:val="24"/>
          <w:szCs w:val="24"/>
          <w:lang w:eastAsia="ru-RU"/>
        </w:rPr>
        <w:t xml:space="preserve">главы </w:t>
      </w:r>
      <w:r w:rsidR="00794566" w:rsidRPr="00794566">
        <w:rPr>
          <w:rFonts w:ascii="Times New Roman" w:eastAsia="Times New Roman" w:hAnsi="Times New Roman"/>
          <w:sz w:val="24"/>
          <w:szCs w:val="24"/>
          <w:lang w:eastAsia="ru-RU"/>
        </w:rPr>
        <w:t>сельского поселения Болчары</w:t>
      </w:r>
      <w:r w:rsidRPr="00794566">
        <w:rPr>
          <w:rFonts w:ascii="Times New Roman" w:eastAsia="Times New Roman" w:hAnsi="Times New Roman"/>
          <w:sz w:val="24"/>
          <w:szCs w:val="24"/>
          <w:lang w:eastAsia="ru-RU"/>
        </w:rPr>
        <w:t>;</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ab/>
        <w:t>регистрирует межведомственный запрос в соответствующем реестре;</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ab/>
        <w:t>направляет межведомственный запрос в соответствующий орган.</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Межведомственный запрос содержит:</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1) наименование органа </w:t>
      </w:r>
      <w:r w:rsidR="00922886">
        <w:rPr>
          <w:rFonts w:ascii="Times New Roman" w:eastAsia="Times New Roman" w:hAnsi="Times New Roman"/>
          <w:sz w:val="24"/>
          <w:szCs w:val="24"/>
          <w:lang w:eastAsia="ru-RU"/>
        </w:rPr>
        <w:t>местного самоуправления</w:t>
      </w:r>
      <w:r w:rsidRPr="00655F4C">
        <w:rPr>
          <w:rFonts w:ascii="Times New Roman" w:eastAsia="Times New Roman" w:hAnsi="Times New Roman"/>
          <w:sz w:val="24"/>
          <w:szCs w:val="24"/>
          <w:lang w:eastAsia="ru-RU"/>
        </w:rPr>
        <w:t>, направляющего межведомственный запрос;</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2) наименование органа или организации, в адрес которых направляется межведомственный запрос;</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6) контактная информация для направления ответа на межведомственный запрос;</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7) дата направления межведомственного запроса и срок ожидаемого ответа на межведомственный запрос;</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Направление межведомственного запроса осуществляется одним из следующих способов:</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ab/>
        <w:t>почтовым отправлением;</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ab/>
        <w:t>курьером, под расписку;</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w:t>
      </w:r>
      <w:r w:rsidRPr="00655F4C">
        <w:rPr>
          <w:rFonts w:ascii="Times New Roman" w:eastAsia="Times New Roman" w:hAnsi="Times New Roman"/>
          <w:sz w:val="24"/>
          <w:szCs w:val="24"/>
          <w:lang w:eastAsia="ru-RU"/>
        </w:rPr>
        <w:tab/>
        <w:t>через систему межведомственного электронного взаимодействия (СМЭВ).</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порядке.</w:t>
      </w:r>
    </w:p>
    <w:p w:rsidR="00655F4C" w:rsidRPr="00794566"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Межведомственный запрос, направляемый с использованием СМЭВ, подписывается усиленной квалифицированной электронной подписью </w:t>
      </w:r>
      <w:r w:rsidRPr="00794566">
        <w:rPr>
          <w:rFonts w:ascii="Times New Roman" w:eastAsia="Times New Roman" w:hAnsi="Times New Roman"/>
          <w:sz w:val="24"/>
          <w:szCs w:val="24"/>
          <w:lang w:eastAsia="ru-RU"/>
        </w:rPr>
        <w:t>специалиста администрации, ответственного за межведомственное взаимодействие.</w:t>
      </w:r>
    </w:p>
    <w:p w:rsidR="00655F4C" w:rsidRPr="00794566"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Контроль за направлением запросов, получением ответов на запросы и своевременной передачей указанных ответов </w:t>
      </w:r>
      <w:r w:rsidRPr="00794566">
        <w:rPr>
          <w:rFonts w:ascii="Times New Roman" w:eastAsia="Times New Roman" w:hAnsi="Times New Roman"/>
          <w:sz w:val="24"/>
          <w:szCs w:val="24"/>
          <w:lang w:eastAsia="ru-RU"/>
        </w:rPr>
        <w:t xml:space="preserve">специалисту администрации, ответственному за принятие решения о выдаче услуги, осуществляет </w:t>
      </w:r>
      <w:proofErr w:type="gramStart"/>
      <w:r w:rsidRPr="00794566">
        <w:rPr>
          <w:rFonts w:ascii="Times New Roman" w:eastAsia="Times New Roman" w:hAnsi="Times New Roman"/>
          <w:sz w:val="24"/>
          <w:szCs w:val="24"/>
          <w:lang w:eastAsia="ru-RU"/>
        </w:rPr>
        <w:t>специалист  администрации</w:t>
      </w:r>
      <w:proofErr w:type="gramEnd"/>
      <w:r w:rsidRPr="00794566">
        <w:rPr>
          <w:rFonts w:ascii="Times New Roman" w:eastAsia="Times New Roman" w:hAnsi="Times New Roman"/>
          <w:sz w:val="24"/>
          <w:szCs w:val="24"/>
          <w:lang w:eastAsia="ru-RU"/>
        </w:rPr>
        <w:t>, ответственный за межведомственное взаимодействие.</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В случае нарушения органами, направляющими ответ на запрос, установленного 5-дневного срока направления ответа на </w:t>
      </w:r>
      <w:r w:rsidRPr="00794566">
        <w:rPr>
          <w:rFonts w:ascii="Times New Roman" w:eastAsia="Times New Roman" w:hAnsi="Times New Roman"/>
          <w:sz w:val="24"/>
          <w:szCs w:val="24"/>
          <w:lang w:eastAsia="ru-RU"/>
        </w:rPr>
        <w:t>запрос специалист администрации, ответственный за межведомственное взаимодействие,</w:t>
      </w:r>
      <w:r w:rsidRPr="00655F4C">
        <w:rPr>
          <w:rFonts w:ascii="Times New Roman" w:eastAsia="Times New Roman" w:hAnsi="Times New Roman"/>
          <w:sz w:val="24"/>
          <w:szCs w:val="24"/>
          <w:lang w:eastAsia="ru-RU"/>
        </w:rPr>
        <w:t xml:space="preserve"> направляет повторный запрос.</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В случае, если ответ на межведомственный запрос не был получен вовремя, </w:t>
      </w:r>
      <w:r w:rsidRPr="00794566">
        <w:rPr>
          <w:rFonts w:ascii="Times New Roman" w:eastAsia="Times New Roman" w:hAnsi="Times New Roman"/>
          <w:sz w:val="24"/>
          <w:szCs w:val="24"/>
          <w:lang w:eastAsia="ru-RU"/>
        </w:rPr>
        <w:t xml:space="preserve">специалист администрации, ответственный за межведомственное взаимодействие </w:t>
      </w:r>
      <w:r w:rsidRPr="00655F4C">
        <w:rPr>
          <w:rFonts w:ascii="Times New Roman" w:eastAsia="Times New Roman" w:hAnsi="Times New Roman"/>
          <w:sz w:val="24"/>
          <w:szCs w:val="24"/>
          <w:lang w:eastAsia="ru-RU"/>
        </w:rPr>
        <w:t>уведомляет заявителя о сложившейся ситуации, в частности: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о том, что заявителю не может быть предоставления услуга до получения ответа на межведомственный запрос;</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о том, что заявителю не отказывается в предоставлении услуги;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о том, что орган, предоставляющий услугу, добросовестно исполнил свои обязанности;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 июля 2010 года № 210-ФЗ;</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о праве заявителя самостоятельно представить соответствующий документ.</w:t>
      </w:r>
    </w:p>
    <w:p w:rsidR="00655F4C" w:rsidRPr="00794566"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При этом </w:t>
      </w:r>
      <w:r w:rsidRPr="00794566">
        <w:rPr>
          <w:rFonts w:ascii="Times New Roman" w:eastAsia="Times New Roman" w:hAnsi="Times New Roman"/>
          <w:sz w:val="24"/>
          <w:szCs w:val="24"/>
          <w:lang w:eastAsia="ru-RU"/>
        </w:rPr>
        <w:t>специалист администрации, ответственный за межведомственное взаимодействие:</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направляет повторный межведомственный запрос;</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направляет в прокуратуру информацию о непредоставлении информации по межведомственному запросу.</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Повторный запрос может содержать слова «направляется повторно», дату направления и регистрационный номер первого запроса,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в законодательстве.</w:t>
      </w:r>
    </w:p>
    <w:p w:rsidR="00655F4C" w:rsidRPr="00655F4C" w:rsidRDefault="00655F4C" w:rsidP="00922886">
      <w:pPr>
        <w:spacing w:after="0" w:line="240" w:lineRule="auto"/>
        <w:ind w:firstLine="567"/>
        <w:jc w:val="both"/>
        <w:rPr>
          <w:rFonts w:ascii="Times New Roman" w:eastAsia="Times New Roman" w:hAnsi="Times New Roman"/>
          <w:i/>
          <w:sz w:val="24"/>
          <w:szCs w:val="24"/>
          <w:lang w:eastAsia="ru-RU"/>
        </w:rPr>
      </w:pPr>
      <w:r w:rsidRPr="00655F4C">
        <w:rPr>
          <w:rFonts w:ascii="Times New Roman" w:eastAsia="Times New Roman" w:hAnsi="Times New Roman"/>
          <w:sz w:val="24"/>
          <w:szCs w:val="24"/>
          <w:lang w:eastAsia="ru-RU"/>
        </w:rPr>
        <w:t xml:space="preserve">В день получения всех требуемых ответов на межведомственные запросы </w:t>
      </w:r>
      <w:r w:rsidRPr="00794566">
        <w:rPr>
          <w:rFonts w:ascii="Times New Roman" w:eastAsia="Times New Roman" w:hAnsi="Times New Roman"/>
          <w:sz w:val="24"/>
          <w:szCs w:val="24"/>
          <w:lang w:eastAsia="ru-RU"/>
        </w:rPr>
        <w:t>специалист администрации, ответственный за межведомственное взаимодействие,</w:t>
      </w:r>
      <w:r w:rsidRPr="00655F4C">
        <w:rPr>
          <w:rFonts w:ascii="Times New Roman" w:eastAsia="Times New Roman" w:hAnsi="Times New Roman"/>
          <w:sz w:val="24"/>
          <w:szCs w:val="24"/>
          <w:lang w:eastAsia="ru-RU"/>
        </w:rPr>
        <w:t xml:space="preserve"> передает зарегистрированные ответы и заявление на предоставление услуги </w:t>
      </w:r>
      <w:r w:rsidRPr="00794566">
        <w:rPr>
          <w:rFonts w:ascii="Times New Roman" w:eastAsia="Times New Roman" w:hAnsi="Times New Roman"/>
          <w:sz w:val="24"/>
          <w:szCs w:val="24"/>
          <w:lang w:eastAsia="ru-RU"/>
        </w:rPr>
        <w:t>специалисту администрации,ответственному за принятие решения о предоставлении услуги.</w:t>
      </w:r>
    </w:p>
    <w:p w:rsidR="00655F4C" w:rsidRPr="00794566"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w:t>
      </w:r>
      <w:r w:rsidRPr="00794566">
        <w:rPr>
          <w:rFonts w:ascii="Times New Roman" w:eastAsia="Times New Roman" w:hAnsi="Times New Roman"/>
          <w:sz w:val="24"/>
          <w:szCs w:val="24"/>
          <w:lang w:eastAsia="ru-RU"/>
        </w:rPr>
        <w:t xml:space="preserve">специалист </w:t>
      </w:r>
      <w:r w:rsidRPr="00794566">
        <w:rPr>
          <w:rFonts w:ascii="Times New Roman" w:eastAsia="Times New Roman" w:hAnsi="Times New Roman"/>
          <w:sz w:val="24"/>
          <w:szCs w:val="24"/>
          <w:lang w:eastAsia="ru-RU"/>
        </w:rPr>
        <w:lastRenderedPageBreak/>
        <w:t>администрации, ответственный за прием и регистрацию документов, передает полный комплект специалисту администрации, ответственному за принятие решения о предоставлении услуги.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Срок исполнения административной процедуры составляет </w:t>
      </w:r>
      <w:r w:rsidRPr="00794566">
        <w:rPr>
          <w:rFonts w:ascii="Times New Roman" w:eastAsia="Times New Roman" w:hAnsi="Times New Roman"/>
          <w:sz w:val="24"/>
          <w:szCs w:val="24"/>
          <w:lang w:eastAsia="ru-RU"/>
        </w:rPr>
        <w:t>6 рабочих дней</w:t>
      </w:r>
      <w:r w:rsidRPr="00655F4C">
        <w:rPr>
          <w:rFonts w:ascii="Times New Roman" w:eastAsia="Times New Roman" w:hAnsi="Times New Roman"/>
          <w:sz w:val="24"/>
          <w:szCs w:val="24"/>
          <w:lang w:eastAsia="ru-RU"/>
        </w:rPr>
        <w:t xml:space="preserve"> с момента обращения заявителя.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Результатом исполнения административной процедуры является получение и направление полного комплекта документов </w:t>
      </w:r>
      <w:r w:rsidRPr="00794566">
        <w:rPr>
          <w:rFonts w:ascii="Times New Roman" w:eastAsia="Times New Roman" w:hAnsi="Times New Roman"/>
          <w:sz w:val="24"/>
          <w:szCs w:val="24"/>
          <w:lang w:eastAsia="ru-RU"/>
        </w:rPr>
        <w:t>специалисту администрации, ответственному за принятие решения о предоставлении услуги,</w:t>
      </w:r>
      <w:r w:rsidRPr="00655F4C">
        <w:rPr>
          <w:rFonts w:ascii="Times New Roman" w:eastAsia="Times New Roman" w:hAnsi="Times New Roman"/>
          <w:sz w:val="24"/>
          <w:szCs w:val="24"/>
          <w:lang w:eastAsia="ru-RU"/>
        </w:rPr>
        <w:t xml:space="preserve"> для принятия решения о предоставлении услуги либо направление повторного межведомственного запроса.</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794566" w:rsidP="0079456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3.4. </w:t>
      </w:r>
      <w:r w:rsidR="00655F4C" w:rsidRPr="00655F4C">
        <w:rPr>
          <w:rFonts w:ascii="Times New Roman" w:eastAsia="Times New Roman" w:hAnsi="Times New Roman"/>
          <w:b/>
          <w:sz w:val="24"/>
          <w:szCs w:val="24"/>
          <w:lang w:eastAsia="ru-RU"/>
        </w:rPr>
        <w:t>Рассмотрение заявления и документов, проведение оценки помещения, принятие итогового решения</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Основанием начала административной процедуры является факт регистрации заявления о предоставлении муниципальной услуги с приложенным к нему пакетом документов.</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Рассмотрение заявления и документов, проведение оценки соответствия помещения установленным требованиям к жилым помещениям осуществляется межведомственной комиссией по признанию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(далее – Комиссия), создаваемая в установленном порядке. </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Комиссия осуществляет:</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рассмотрение заявления и прилагаемых к нему обосновывающих документов;</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работу по оценке пригодности (непригодности) жилых помещений для постоянного проживания;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составление заключения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Дополнительные документы запрашиваются специалистом администрации, ответственным за межведомственное взаимодействие, </w:t>
      </w:r>
      <w:proofErr w:type="gramStart"/>
      <w:r w:rsidRPr="00655F4C">
        <w:rPr>
          <w:rFonts w:ascii="Times New Roman" w:eastAsia="Times New Roman" w:hAnsi="Times New Roman"/>
          <w:sz w:val="24"/>
          <w:szCs w:val="24"/>
          <w:lang w:eastAsia="ru-RU"/>
        </w:rPr>
        <w:t>в порядке</w:t>
      </w:r>
      <w:proofErr w:type="gramEnd"/>
      <w:r w:rsidRPr="00655F4C">
        <w:rPr>
          <w:rFonts w:ascii="Times New Roman" w:eastAsia="Times New Roman" w:hAnsi="Times New Roman"/>
          <w:sz w:val="24"/>
          <w:szCs w:val="24"/>
          <w:lang w:eastAsia="ru-RU"/>
        </w:rPr>
        <w:t xml:space="preserve"> предусмотренном пунктом 3.3. настоящего Регламента.</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По результатам работы Комиссия принимает одно из следующих решений:</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lastRenderedPageBreak/>
        <w:t>о соответствии помещения требованиям, предъявляемым к жилому помещению, и его пригодности для проживания;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признании многоквартирного дома аварийным и подлежащим сносу;</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о признании многоквартирного дома аварийным и подлежащим реконструкции.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Заключение о признании помещения пригодным (непригодным) для постоянного проживания и акт обследования помещения (если оно проводилось) оформляется в трех экземплярах по форме, установленной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w:t>
      </w:r>
      <w:r w:rsidR="00794566">
        <w:rPr>
          <w:rFonts w:ascii="Times New Roman" w:eastAsia="Times New Roman" w:hAnsi="Times New Roman"/>
          <w:sz w:val="24"/>
          <w:szCs w:val="24"/>
          <w:lang w:eastAsia="ru-RU"/>
        </w:rPr>
        <w:t>йской Федерации от 28.01.2006 № 47 «</w:t>
      </w:r>
      <w:r w:rsidRPr="00655F4C">
        <w:rPr>
          <w:rFonts w:ascii="Times New Roman" w:eastAsia="Times New Roman" w:hAnsi="Times New Roman"/>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794566">
        <w:rPr>
          <w:rFonts w:ascii="Times New Roman" w:eastAsia="Times New Roman" w:hAnsi="Times New Roman"/>
          <w:sz w:val="24"/>
          <w:szCs w:val="24"/>
          <w:lang w:eastAsia="ru-RU"/>
        </w:rPr>
        <w:t>лежащим сносу или реконструкции»</w:t>
      </w:r>
      <w:r w:rsidRPr="00655F4C">
        <w:rPr>
          <w:rFonts w:ascii="Times New Roman" w:eastAsia="Times New Roman" w:hAnsi="Times New Roman"/>
          <w:sz w:val="24"/>
          <w:szCs w:val="24"/>
          <w:lang w:eastAsia="ru-RU"/>
        </w:rPr>
        <w:t>.</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На основании заключения о признании помещения пригодным (непригодным) для постоянного проживания Комиссии глава </w:t>
      </w:r>
      <w:r w:rsidR="00794566">
        <w:rPr>
          <w:rFonts w:ascii="Times New Roman" w:eastAsia="Times New Roman" w:hAnsi="Times New Roman"/>
          <w:sz w:val="24"/>
          <w:szCs w:val="24"/>
          <w:lang w:eastAsia="ru-RU"/>
        </w:rPr>
        <w:t>сельского поселения Болчары</w:t>
      </w:r>
      <w:r w:rsidRPr="00655F4C">
        <w:rPr>
          <w:rFonts w:ascii="Times New Roman" w:eastAsia="Times New Roman" w:hAnsi="Times New Roman"/>
          <w:sz w:val="24"/>
          <w:szCs w:val="24"/>
          <w:lang w:eastAsia="ru-RU"/>
        </w:rPr>
        <w:t xml:space="preserve">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Решение о признании помещения жилым помещением, жилого помещения-пригодным (непригодным) для проживания граждан, а также многоквартирного дома-аварийным и подлежащим сносу или реконструкции, находящегося в федеральной собственности, принимается федеральным органом исполнительной власти, осуществляющим полномочия собственника в отношении оцениваемого имущества. Решение принимается в порядке, установленном этим федеральным органом исполнительной власти, в течение 30 дней со дня получения заключения комиссии.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Результат административной процедуры: </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заключения о признании помещения пригодным (непригодным) для постоянного проживания;</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распоряжение главы </w:t>
      </w:r>
      <w:r w:rsidR="00794566">
        <w:rPr>
          <w:rFonts w:ascii="Times New Roman" w:eastAsia="Times New Roman" w:hAnsi="Times New Roman"/>
          <w:sz w:val="24"/>
          <w:szCs w:val="24"/>
          <w:lang w:eastAsia="ru-RU"/>
        </w:rPr>
        <w:t>сельского поселения Болчары</w:t>
      </w:r>
      <w:r w:rsidRPr="00655F4C">
        <w:rPr>
          <w:rFonts w:ascii="Times New Roman" w:eastAsia="Times New Roman" w:hAnsi="Times New Roman"/>
          <w:sz w:val="24"/>
          <w:szCs w:val="24"/>
          <w:lang w:eastAsia="ru-RU"/>
        </w:rPr>
        <w:t>.</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Продолжительность административной процедуры: </w:t>
      </w:r>
      <w:r w:rsidR="005E523E">
        <w:rPr>
          <w:rFonts w:ascii="Times New Roman" w:eastAsia="Times New Roman" w:hAnsi="Times New Roman"/>
          <w:sz w:val="24"/>
          <w:szCs w:val="24"/>
          <w:lang w:eastAsia="ru-RU"/>
        </w:rPr>
        <w:t>не более 32 дней</w:t>
      </w:r>
      <w:r w:rsidRPr="00655F4C">
        <w:rPr>
          <w:rFonts w:ascii="Times New Roman" w:eastAsia="Times New Roman" w:hAnsi="Times New Roman"/>
          <w:sz w:val="24"/>
          <w:szCs w:val="24"/>
          <w:lang w:eastAsia="ru-RU"/>
        </w:rPr>
        <w:t xml:space="preserve"> с момента поступления заявления с необходимым пакетом документов.</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5E523E" w:rsidP="005E523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3.5. </w:t>
      </w:r>
      <w:r w:rsidR="00655F4C" w:rsidRPr="00655F4C">
        <w:rPr>
          <w:rFonts w:ascii="Times New Roman" w:eastAsia="Times New Roman" w:hAnsi="Times New Roman"/>
          <w:b/>
          <w:sz w:val="24"/>
          <w:szCs w:val="24"/>
          <w:lang w:eastAsia="ru-RU"/>
        </w:rPr>
        <w:t>Выдача итогового решения</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922886">
      <w:pPr>
        <w:spacing w:after="0" w:line="240" w:lineRule="auto"/>
        <w:ind w:firstLine="426"/>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Основанием начала административной процедуры является утверждение заключения о признании помещения пригодным (непригодным) для постоянного проживания и распоряжения главы </w:t>
      </w:r>
      <w:r w:rsidR="005E523E">
        <w:rPr>
          <w:rFonts w:ascii="Times New Roman" w:eastAsia="Times New Roman" w:hAnsi="Times New Roman"/>
          <w:sz w:val="24"/>
          <w:szCs w:val="24"/>
          <w:lang w:eastAsia="ru-RU"/>
        </w:rPr>
        <w:t>сельского поселения Болчары</w:t>
      </w:r>
      <w:r w:rsidRPr="00655F4C">
        <w:rPr>
          <w:rFonts w:ascii="Times New Roman" w:eastAsia="Times New Roman" w:hAnsi="Times New Roman"/>
          <w:sz w:val="24"/>
          <w:szCs w:val="24"/>
          <w:lang w:eastAsia="ru-RU"/>
        </w:rPr>
        <w:t xml:space="preserve"> (далее также - итоговые документы).</w:t>
      </w:r>
    </w:p>
    <w:p w:rsidR="00655F4C" w:rsidRPr="00655F4C" w:rsidRDefault="00655F4C" w:rsidP="00922886">
      <w:pPr>
        <w:spacing w:after="0" w:line="240" w:lineRule="auto"/>
        <w:ind w:firstLine="426"/>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При поступлении итоговых документов специалист </w:t>
      </w:r>
      <w:r w:rsidRPr="00655F4C">
        <w:rPr>
          <w:rFonts w:ascii="Times New Roman" w:eastAsia="Times New Roman" w:hAnsi="Times New Roman"/>
          <w:i/>
          <w:sz w:val="24"/>
          <w:szCs w:val="24"/>
          <w:lang w:eastAsia="ru-RU"/>
        </w:rPr>
        <w:t>администрации</w:t>
      </w:r>
      <w:r w:rsidRPr="00655F4C">
        <w:rPr>
          <w:rFonts w:ascii="Times New Roman" w:eastAsia="Times New Roman" w:hAnsi="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итоговые документы.</w:t>
      </w:r>
    </w:p>
    <w:p w:rsidR="00655F4C" w:rsidRPr="00655F4C" w:rsidRDefault="00655F4C" w:rsidP="00922886">
      <w:pPr>
        <w:spacing w:after="0" w:line="240" w:lineRule="auto"/>
        <w:ind w:firstLine="426"/>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lastRenderedPageBreak/>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655F4C" w:rsidRPr="00655F4C" w:rsidRDefault="00655F4C" w:rsidP="00922886">
      <w:pPr>
        <w:spacing w:after="0" w:line="240" w:lineRule="auto"/>
        <w:ind w:firstLine="426"/>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Если заявитель обратился за предоставлением услуги через Портал, то информирование осуществляется, также через Портал.</w:t>
      </w:r>
    </w:p>
    <w:p w:rsidR="00655F4C" w:rsidRPr="00655F4C" w:rsidRDefault="00655F4C" w:rsidP="00922886">
      <w:pPr>
        <w:spacing w:after="0" w:line="240" w:lineRule="auto"/>
        <w:ind w:firstLine="426"/>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Выдачу документа, являющегося результатом предоставления услуги, осуществляет специалист администрации, ответственный за выдачу результата предоставления услуги, при личном приеме заявителя по предъявлению документа удостоверяющего личность заявителя или его представителя, а также документа, подтверждающего полномочия представителя.</w:t>
      </w:r>
    </w:p>
    <w:p w:rsidR="00655F4C" w:rsidRPr="00655F4C" w:rsidRDefault="00655F4C" w:rsidP="00922886">
      <w:pPr>
        <w:spacing w:after="0" w:line="240" w:lineRule="auto"/>
        <w:ind w:firstLine="426"/>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Срок исполнения административной процедуры </w:t>
      </w:r>
      <w:r w:rsidRPr="005E523E">
        <w:rPr>
          <w:rFonts w:ascii="Times New Roman" w:eastAsia="Times New Roman" w:hAnsi="Times New Roman"/>
          <w:sz w:val="24"/>
          <w:szCs w:val="24"/>
          <w:lang w:eastAsia="ru-RU"/>
        </w:rPr>
        <w:t>два рабочих дня</w:t>
      </w:r>
      <w:r w:rsidRPr="00655F4C">
        <w:rPr>
          <w:rFonts w:ascii="Times New Roman" w:eastAsia="Times New Roman" w:hAnsi="Times New Roman"/>
          <w:sz w:val="24"/>
          <w:szCs w:val="24"/>
          <w:lang w:eastAsia="ru-RU"/>
        </w:rPr>
        <w:t>.</w:t>
      </w:r>
    </w:p>
    <w:p w:rsidR="00655F4C" w:rsidRPr="00655F4C" w:rsidRDefault="00655F4C" w:rsidP="00922886">
      <w:pPr>
        <w:spacing w:after="0" w:line="240" w:lineRule="auto"/>
        <w:ind w:firstLine="426"/>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Результатом исполнения административной процедуры является выдача заявителю заключения о признании помещения пригодным (непригодным) для постоянного проживания и распоряжения главы </w:t>
      </w:r>
      <w:r w:rsidR="005E523E">
        <w:rPr>
          <w:rFonts w:ascii="Times New Roman" w:eastAsia="Times New Roman" w:hAnsi="Times New Roman"/>
          <w:sz w:val="24"/>
          <w:szCs w:val="24"/>
          <w:lang w:eastAsia="ru-RU"/>
        </w:rPr>
        <w:t>сельского поселения Болчары</w:t>
      </w:r>
      <w:r w:rsidRPr="00655F4C">
        <w:rPr>
          <w:rFonts w:ascii="Times New Roman" w:eastAsia="Times New Roman" w:hAnsi="Times New Roman"/>
          <w:sz w:val="24"/>
          <w:szCs w:val="24"/>
          <w:lang w:eastAsia="ru-RU"/>
        </w:rPr>
        <w:t xml:space="preserve">. </w:t>
      </w:r>
    </w:p>
    <w:p w:rsidR="00655F4C" w:rsidRPr="005E523E" w:rsidRDefault="00655F4C" w:rsidP="00922886">
      <w:pPr>
        <w:suppressAutoHyphens/>
        <w:autoSpaceDE w:val="0"/>
        <w:autoSpaceDN w:val="0"/>
        <w:adjustRightInd w:val="0"/>
        <w:spacing w:after="0" w:line="240" w:lineRule="auto"/>
        <w:ind w:firstLine="426"/>
        <w:jc w:val="both"/>
        <w:rPr>
          <w:rFonts w:ascii="Times New Roman" w:eastAsia="Times New Roman" w:hAnsi="Times New Roman"/>
          <w:sz w:val="24"/>
          <w:szCs w:val="24"/>
          <w:lang w:eastAsia="ar-SA"/>
        </w:rPr>
      </w:pPr>
      <w:r w:rsidRPr="00655F4C">
        <w:rPr>
          <w:rFonts w:ascii="Times New Roman" w:eastAsia="Times New Roman" w:hAnsi="Times New Roman"/>
          <w:sz w:val="24"/>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w:t>
      </w:r>
      <w:r w:rsidRPr="00655F4C">
        <w:rPr>
          <w:rFonts w:ascii="Times New Roman" w:eastAsia="Times New Roman" w:hAnsi="Times New Roman"/>
          <w:sz w:val="24"/>
          <w:szCs w:val="28"/>
          <w:lang w:eastAsia="ar-SA"/>
        </w:rPr>
        <w:t xml:space="preserve">ргана местного самоуправления муниципального образования </w:t>
      </w:r>
      <w:r w:rsidR="005E523E">
        <w:rPr>
          <w:rFonts w:ascii="Times New Roman" w:eastAsia="Times New Roman" w:hAnsi="Times New Roman"/>
          <w:sz w:val="24"/>
          <w:szCs w:val="28"/>
          <w:lang w:eastAsia="ar-SA"/>
        </w:rPr>
        <w:t>сельское поселение Болчары</w:t>
      </w:r>
      <w:r w:rsidRPr="00655F4C">
        <w:rPr>
          <w:rFonts w:ascii="Times New Roman" w:eastAsia="Times New Roman" w:hAnsi="Times New Roman"/>
          <w:sz w:val="24"/>
          <w:szCs w:val="28"/>
          <w:lang w:eastAsia="ar-SA"/>
        </w:rPr>
        <w:t xml:space="preserve">, </w:t>
      </w:r>
      <w:r w:rsidRPr="00655F4C">
        <w:rPr>
          <w:rFonts w:ascii="Times New Roman" w:eastAsia="Times New Roman" w:hAnsi="Times New Roman"/>
          <w:iCs/>
          <w:sz w:val="24"/>
          <w:szCs w:val="28"/>
        </w:rPr>
        <w:t>ответственный за предоставление муниципальной услуги</w:t>
      </w:r>
      <w:r w:rsidRPr="00655F4C">
        <w:rPr>
          <w:rFonts w:ascii="Times New Roman" w:eastAsia="Times New Roman" w:hAnsi="Times New Roman"/>
          <w:sz w:val="24"/>
          <w:szCs w:val="28"/>
        </w:rPr>
        <w:t>, в день регистрации документов, являющихся результатом предоставления муниципальной услуги, обеспечивает их передачу в МФЦ.</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F05A6D" w:rsidP="00655F4C">
      <w:pPr>
        <w:spacing w:after="0" w:line="240" w:lineRule="auto"/>
        <w:jc w:val="center"/>
        <w:rPr>
          <w:rFonts w:ascii="Times New Roman" w:eastAsia="Times New Roman" w:hAnsi="Times New Roman"/>
          <w:b/>
          <w:sz w:val="24"/>
          <w:szCs w:val="24"/>
          <w:lang w:eastAsia="ru-RU"/>
        </w:rPr>
      </w:pPr>
      <w:r w:rsidRPr="00F05A6D">
        <w:rPr>
          <w:rFonts w:ascii="Times New Roman" w:eastAsia="Times New Roman" w:hAnsi="Times New Roman"/>
          <w:b/>
          <w:sz w:val="24"/>
          <w:szCs w:val="24"/>
          <w:lang w:eastAsia="ru-RU"/>
        </w:rPr>
        <w:t>4</w:t>
      </w:r>
      <w:r w:rsidR="00655F4C" w:rsidRPr="00655F4C">
        <w:rPr>
          <w:rFonts w:ascii="Times New Roman" w:eastAsia="Times New Roman" w:hAnsi="Times New Roman"/>
          <w:b/>
          <w:sz w:val="24"/>
          <w:szCs w:val="24"/>
          <w:lang w:eastAsia="ru-RU"/>
        </w:rPr>
        <w:t>. Порядок и формы контроля за предоставлением муниципальной услуги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5E523E"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w:t>
      </w:r>
      <w:r w:rsidR="005E523E">
        <w:rPr>
          <w:rFonts w:ascii="Times New Roman" w:eastAsia="Times New Roman" w:hAnsi="Times New Roman"/>
          <w:sz w:val="24"/>
          <w:szCs w:val="24"/>
          <w:lang w:eastAsia="ru-RU"/>
        </w:rPr>
        <w:t>сельского поселения Болчары.</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Контроль за полнотой и качеством предоставления муниципальной услуги включает в себя проведение проверок, в том числе проверок по конкретным обращениям заявителей (осуществляется на основании распоряжения главы </w:t>
      </w:r>
      <w:r w:rsidR="005E523E">
        <w:rPr>
          <w:rFonts w:ascii="Times New Roman" w:eastAsia="Times New Roman" w:hAnsi="Times New Roman"/>
          <w:sz w:val="24"/>
          <w:szCs w:val="24"/>
          <w:lang w:eastAsia="ru-RU"/>
        </w:rPr>
        <w:t>сельского поселения Болчары</w:t>
      </w:r>
      <w:r w:rsidRPr="00655F4C">
        <w:rPr>
          <w:rFonts w:ascii="Times New Roman" w:eastAsia="Times New Roman" w:hAnsi="Times New Roman"/>
          <w:sz w:val="24"/>
          <w:szCs w:val="24"/>
          <w:lang w:eastAsia="ru-RU"/>
        </w:rPr>
        <w:t>).</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В случае проведения проверки по конкретному обращению заявителя в </w:t>
      </w:r>
      <w:r w:rsidRPr="005E523E">
        <w:rPr>
          <w:rFonts w:ascii="Times New Roman" w:eastAsia="Times New Roman" w:hAnsi="Times New Roman"/>
          <w:sz w:val="24"/>
          <w:szCs w:val="24"/>
          <w:lang w:eastAsia="ru-RU"/>
        </w:rPr>
        <w:t xml:space="preserve">течение 15 рабочих дней </w:t>
      </w:r>
      <w:r w:rsidRPr="00655F4C">
        <w:rPr>
          <w:rFonts w:ascii="Times New Roman" w:eastAsia="Times New Roman" w:hAnsi="Times New Roman"/>
          <w:sz w:val="24"/>
          <w:szCs w:val="24"/>
          <w:lang w:eastAsia="ru-RU"/>
        </w:rPr>
        <w:t>со дня регистрации письменного обращения заявителю направляется по почте информация о результатах проверки, проведенной по обращению.</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акт утверждается главой </w:t>
      </w:r>
      <w:r w:rsidR="005E523E">
        <w:rPr>
          <w:rFonts w:ascii="Times New Roman" w:eastAsia="Times New Roman" w:hAnsi="Times New Roman"/>
          <w:sz w:val="24"/>
          <w:szCs w:val="24"/>
          <w:lang w:eastAsia="ru-RU"/>
        </w:rPr>
        <w:t>сельского поселения Болчары.</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Сотрудники,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655F4C" w:rsidRPr="00655F4C" w:rsidRDefault="00655F4C" w:rsidP="00922886">
      <w:pPr>
        <w:spacing w:after="0" w:line="240" w:lineRule="auto"/>
        <w:ind w:firstLine="56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Персональная ответственность сотрудников закрепляется в их должностных инструкциях в соответствии с требованиями законодательства.</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B42C37" w:rsidRDefault="00F05A6D" w:rsidP="00922886">
      <w:pPr>
        <w:pStyle w:val="ConsPlusNormal0"/>
        <w:ind w:firstLine="0"/>
        <w:jc w:val="center"/>
        <w:outlineLvl w:val="1"/>
        <w:rPr>
          <w:rFonts w:ascii="Times New Roman" w:hAnsi="Times New Roman" w:cs="Times New Roman"/>
          <w:b/>
          <w:sz w:val="24"/>
          <w:szCs w:val="24"/>
          <w:lang w:eastAsia="ru-RU"/>
        </w:rPr>
      </w:pPr>
      <w:r w:rsidRPr="00E70A0E">
        <w:rPr>
          <w:rFonts w:ascii="Times New Roman" w:hAnsi="Times New Roman"/>
          <w:b/>
          <w:sz w:val="24"/>
          <w:szCs w:val="24"/>
          <w:lang w:eastAsia="ru-RU"/>
        </w:rPr>
        <w:t>5</w:t>
      </w:r>
      <w:r w:rsidR="00655F4C" w:rsidRPr="00655F4C">
        <w:rPr>
          <w:rFonts w:ascii="Times New Roman" w:hAnsi="Times New Roman"/>
          <w:b/>
          <w:sz w:val="24"/>
          <w:szCs w:val="24"/>
          <w:lang w:eastAsia="ru-RU"/>
        </w:rPr>
        <w:t xml:space="preserve">. </w:t>
      </w:r>
      <w:r w:rsidR="00B42C37" w:rsidRPr="00C46A09">
        <w:rPr>
          <w:rFonts w:ascii="Times New Roman" w:hAnsi="Times New Roman" w:cs="Times New Roman"/>
          <w:color w:val="000000"/>
          <w:sz w:val="24"/>
          <w:szCs w:val="24"/>
        </w:rPr>
        <w:t xml:space="preserve"> </w:t>
      </w:r>
      <w:r w:rsidR="00B42C37" w:rsidRPr="00C46A09">
        <w:rPr>
          <w:rFonts w:ascii="Times New Roman" w:hAnsi="Times New Roman" w:cs="Times New Roman"/>
          <w:b/>
          <w:sz w:val="24"/>
          <w:szCs w:val="24"/>
          <w:lang w:eastAsia="ru-RU"/>
        </w:rPr>
        <w:t xml:space="preserve">Досудебное </w:t>
      </w:r>
      <w:proofErr w:type="gramStart"/>
      <w:r w:rsidR="00B42C37" w:rsidRPr="00C46A09">
        <w:rPr>
          <w:rFonts w:ascii="Times New Roman" w:hAnsi="Times New Roman" w:cs="Times New Roman"/>
          <w:b/>
          <w:sz w:val="24"/>
          <w:szCs w:val="24"/>
          <w:lang w:eastAsia="ru-RU"/>
        </w:rPr>
        <w:t>( внесудебное</w:t>
      </w:r>
      <w:proofErr w:type="gramEnd"/>
      <w:r w:rsidR="00B42C37" w:rsidRPr="00C46A09">
        <w:rPr>
          <w:rFonts w:ascii="Times New Roman" w:hAnsi="Times New Roman" w:cs="Times New Roman"/>
          <w:b/>
          <w:sz w:val="24"/>
          <w:szCs w:val="24"/>
          <w:lang w:eastAsia="ru-RU"/>
        </w:rPr>
        <w:t xml:space="preserve">) обжалование решений и действий (бездействий) органа, представляющего муниципальную услугу, должностного лица органа, </w:t>
      </w:r>
      <w:r w:rsidR="00B42C37" w:rsidRPr="00C46A09">
        <w:rPr>
          <w:rFonts w:ascii="Times New Roman" w:hAnsi="Times New Roman" w:cs="Times New Roman"/>
          <w:b/>
          <w:sz w:val="24"/>
          <w:szCs w:val="24"/>
          <w:lang w:eastAsia="ru-RU"/>
        </w:rPr>
        <w:lastRenderedPageBreak/>
        <w:t>предоставляющего муниципальную услугу, либо муниципального служащего.</w:t>
      </w:r>
    </w:p>
    <w:p w:rsidR="00B42C37" w:rsidRDefault="00B42C37" w:rsidP="00B42C37">
      <w:pPr>
        <w:pStyle w:val="ConsPlusNormal0"/>
        <w:ind w:firstLine="540"/>
        <w:jc w:val="both"/>
        <w:rPr>
          <w:rFonts w:ascii="Times New Roman" w:hAnsi="Times New Roman" w:cs="Times New Roman"/>
          <w:color w:val="000000"/>
          <w:sz w:val="24"/>
          <w:szCs w:val="24"/>
        </w:rPr>
      </w:pP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Заявитель может обратиться с жалобой в том числе в следующих случаях:</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1) нарушение срока регистрации запроса заявителя о предоставлении государственной или муниципальной услуги;</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2) нарушение срока предоставления государственной или муниципальной услуги;</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42C37" w:rsidRPr="000C0D7E" w:rsidRDefault="00B42C37" w:rsidP="00922886">
      <w:pPr>
        <w:pStyle w:val="ConsPlusNormal0"/>
        <w:ind w:firstLine="540"/>
        <w:jc w:val="both"/>
        <w:rPr>
          <w:rFonts w:ascii="Times New Roman" w:hAnsi="Times New Roman" w:cs="Times New Roman"/>
          <w:color w:val="000000"/>
          <w:sz w:val="24"/>
          <w:szCs w:val="24"/>
        </w:rPr>
      </w:pPr>
      <w:bookmarkStart w:id="0" w:name="Par276"/>
      <w:bookmarkEnd w:id="0"/>
      <w:r w:rsidRPr="000C0D7E">
        <w:rPr>
          <w:rFonts w:ascii="Times New Roman" w:hAnsi="Times New Roman" w:cs="Times New Roman"/>
          <w:color w:val="000000"/>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Жалоба должна содержать:</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0C0D7E">
        <w:rPr>
          <w:rFonts w:ascii="Times New Roman" w:hAnsi="Times New Roman" w:cs="Times New Roman"/>
          <w:color w:val="000000"/>
          <w:sz w:val="24"/>
          <w:szCs w:val="24"/>
        </w:rPr>
        <w:lastRenderedPageBreak/>
        <w:t>(адреса) электронной почты (при наличии) и почтовый адрес, по которым должен быть направлен ответ заявителю;</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42C37" w:rsidRPr="000C0D7E" w:rsidRDefault="00B42C37" w:rsidP="00922886">
      <w:pPr>
        <w:pStyle w:val="ConsPlusNormal0"/>
        <w:ind w:firstLine="540"/>
        <w:jc w:val="both"/>
        <w:rPr>
          <w:rFonts w:ascii="Times New Roman" w:hAnsi="Times New Roman" w:cs="Times New Roman"/>
          <w:color w:val="000000"/>
          <w:sz w:val="24"/>
          <w:szCs w:val="24"/>
        </w:rPr>
      </w:pPr>
      <w:bookmarkStart w:id="1" w:name="Par288"/>
      <w:bookmarkEnd w:id="1"/>
      <w:r w:rsidRPr="000C0D7E">
        <w:rPr>
          <w:rFonts w:ascii="Times New Roman" w:hAnsi="Times New Roman" w:cs="Times New Roman"/>
          <w:color w:val="000000"/>
          <w:sz w:val="24"/>
          <w:szCs w:val="24"/>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2) отказывает в удовлетворении жалобы.</w:t>
      </w:r>
    </w:p>
    <w:p w:rsidR="00B42C37" w:rsidRPr="000C0D7E" w:rsidRDefault="00B42C37" w:rsidP="00922886">
      <w:pPr>
        <w:pStyle w:val="ConsPlusNormal0"/>
        <w:ind w:firstLine="540"/>
        <w:jc w:val="both"/>
        <w:rPr>
          <w:rFonts w:ascii="Times New Roman" w:hAnsi="Times New Roman" w:cs="Times New Roman"/>
          <w:color w:val="000000"/>
          <w:sz w:val="24"/>
          <w:szCs w:val="24"/>
        </w:rPr>
      </w:pPr>
      <w:r w:rsidRPr="000C0D7E">
        <w:rPr>
          <w:rFonts w:ascii="Times New Roman" w:hAnsi="Times New Roman" w:cs="Times New Roman"/>
          <w:color w:val="00000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5F4C" w:rsidRPr="00655F4C" w:rsidRDefault="00B42C37" w:rsidP="00922886">
      <w:pPr>
        <w:spacing w:after="0" w:line="240" w:lineRule="auto"/>
        <w:ind w:firstLine="540"/>
        <w:jc w:val="center"/>
        <w:rPr>
          <w:rFonts w:ascii="Times New Roman" w:eastAsia="Times New Roman" w:hAnsi="Times New Roman"/>
          <w:sz w:val="24"/>
          <w:szCs w:val="24"/>
          <w:lang w:eastAsia="ru-RU"/>
        </w:rPr>
      </w:pPr>
      <w:r w:rsidRPr="000C0D7E">
        <w:rPr>
          <w:rFonts w:ascii="Times New Roman" w:hAnsi="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5F4C" w:rsidRPr="00655F4C" w:rsidRDefault="00655F4C" w:rsidP="00655F4C">
      <w:pPr>
        <w:spacing w:after="0" w:line="240" w:lineRule="auto"/>
        <w:jc w:val="both"/>
        <w:rPr>
          <w:rFonts w:ascii="Times New Roman" w:eastAsia="Times New Roman" w:hAnsi="Times New Roman"/>
          <w:sz w:val="24"/>
          <w:szCs w:val="24"/>
          <w:lang w:eastAsia="ru-RU"/>
        </w:rPr>
        <w:sectPr w:rsidR="00655F4C" w:rsidRPr="00655F4C" w:rsidSect="00E70A0E">
          <w:headerReference w:type="default" r:id="rId11"/>
          <w:headerReference w:type="first" r:id="rId12"/>
          <w:pgSz w:w="11906" w:h="16838"/>
          <w:pgMar w:top="1134" w:right="1134" w:bottom="1134" w:left="1701" w:header="284" w:footer="284" w:gutter="0"/>
          <w:cols w:space="720"/>
          <w:noEndnote/>
          <w:titlePg/>
          <w:docGrid w:linePitch="299"/>
        </w:sectPr>
      </w:pPr>
    </w:p>
    <w:p w:rsidR="00922886" w:rsidRPr="00937FB8" w:rsidRDefault="00922886" w:rsidP="00922886">
      <w:pPr>
        <w:spacing w:after="0" w:line="240" w:lineRule="auto"/>
        <w:ind w:left="5103"/>
        <w:rPr>
          <w:rFonts w:ascii="Times New Roman" w:eastAsia="Times New Roman" w:hAnsi="Times New Roman"/>
          <w:sz w:val="24"/>
          <w:szCs w:val="24"/>
          <w:lang w:eastAsia="ru-RU"/>
        </w:rPr>
      </w:pPr>
      <w:r w:rsidRPr="00937FB8">
        <w:rPr>
          <w:rFonts w:ascii="Times New Roman" w:eastAsia="Times New Roman" w:hAnsi="Times New Roman"/>
          <w:sz w:val="24"/>
          <w:szCs w:val="24"/>
          <w:lang w:eastAsia="ru-RU"/>
        </w:rPr>
        <w:lastRenderedPageBreak/>
        <w:t>Приложение 1</w:t>
      </w:r>
    </w:p>
    <w:p w:rsidR="00922886" w:rsidRPr="00937FB8" w:rsidRDefault="00922886" w:rsidP="00922886">
      <w:pPr>
        <w:spacing w:after="0" w:line="240" w:lineRule="auto"/>
        <w:ind w:left="5103"/>
        <w:rPr>
          <w:rFonts w:ascii="Times New Roman" w:eastAsia="Times New Roman" w:hAnsi="Times New Roman"/>
          <w:sz w:val="24"/>
          <w:szCs w:val="24"/>
          <w:lang w:eastAsia="ru-RU"/>
        </w:rPr>
      </w:pPr>
      <w:r w:rsidRPr="00937FB8">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административному</w:t>
      </w:r>
      <w:r w:rsidRPr="00937FB8">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937FB8">
        <w:rPr>
          <w:rFonts w:ascii="Times New Roman" w:eastAsia="Times New Roman" w:hAnsi="Times New Roman"/>
          <w:sz w:val="24"/>
          <w:szCs w:val="24"/>
          <w:lang w:eastAsia="ru-RU"/>
        </w:rPr>
        <w:t xml:space="preserve"> предоставления муниципальной услуги</w:t>
      </w:r>
      <w:r>
        <w:rPr>
          <w:rFonts w:ascii="Times New Roman" w:eastAsia="Times New Roman" w:hAnsi="Times New Roman"/>
          <w:sz w:val="24"/>
          <w:szCs w:val="24"/>
          <w:lang w:eastAsia="ru-RU"/>
        </w:rPr>
        <w:t xml:space="preserve"> </w:t>
      </w:r>
      <w:r w:rsidRPr="00655F4C">
        <w:rPr>
          <w:rFonts w:ascii="Times New Roman" w:eastAsia="Times New Roman" w:hAnsi="Times New Roman"/>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center"/>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БЛОК-СХЕМА</w:t>
      </w:r>
    </w:p>
    <w:p w:rsidR="00922886" w:rsidRPr="00922886" w:rsidRDefault="00922886" w:rsidP="00922886">
      <w:pPr>
        <w:autoSpaceDE w:val="0"/>
        <w:autoSpaceDN w:val="0"/>
        <w:adjustRightInd w:val="0"/>
        <w:spacing w:after="0" w:line="240" w:lineRule="auto"/>
        <w:jc w:val="center"/>
        <w:rPr>
          <w:rFonts w:ascii="Times New Roman" w:hAnsi="Times New Roman"/>
          <w:b/>
          <w:bCs/>
          <w:sz w:val="24"/>
          <w:szCs w:val="24"/>
        </w:rPr>
      </w:pPr>
      <w:r w:rsidRPr="00922886">
        <w:rPr>
          <w:rFonts w:ascii="Times New Roman" w:hAnsi="Times New Roman"/>
          <w:b/>
          <w:bCs/>
          <w:sz w:val="24"/>
          <w:szCs w:val="24"/>
        </w:rPr>
        <w:t xml:space="preserve">предоставления муниципальной услуги </w:t>
      </w:r>
      <w:r w:rsidRPr="00922886">
        <w:rPr>
          <w:rFonts w:ascii="Times New Roman" w:eastAsia="Times New Roman" w:hAnsi="Times New Roman"/>
          <w:b/>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object w:dxaOrig="11237" w:dyaOrig="12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459.75pt" o:ole="">
            <v:imagedata r:id="rId13" o:title=""/>
          </v:shape>
          <o:OLEObject Type="Embed" ProgID="Visio.Drawing.11" ShapeID="_x0000_i1025" DrawAspect="Content" ObjectID="_1555941921" r:id="rId14"/>
        </w:objec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both"/>
        <w:rPr>
          <w:rFonts w:ascii="Times New Roman" w:eastAsia="Times New Roman" w:hAnsi="Times New Roman"/>
          <w:sz w:val="24"/>
          <w:szCs w:val="24"/>
          <w:lang w:eastAsia="ru-RU"/>
        </w:rPr>
        <w:sectPr w:rsidR="00655F4C" w:rsidRPr="00655F4C">
          <w:pgSz w:w="11906" w:h="16838"/>
          <w:pgMar w:top="1440" w:right="566" w:bottom="1440" w:left="1133" w:header="0" w:footer="0" w:gutter="0"/>
          <w:cols w:space="720"/>
          <w:noEndnote/>
        </w:sectPr>
      </w:pPr>
    </w:p>
    <w:p w:rsidR="00922886" w:rsidRPr="00937FB8" w:rsidRDefault="00922886" w:rsidP="00922886">
      <w:pPr>
        <w:spacing w:after="0" w:line="240" w:lineRule="auto"/>
        <w:ind w:left="510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2</w:t>
      </w:r>
    </w:p>
    <w:p w:rsidR="00922886" w:rsidRDefault="00922886" w:rsidP="00922886">
      <w:pPr>
        <w:spacing w:after="0" w:line="240" w:lineRule="auto"/>
        <w:ind w:left="5103"/>
        <w:rPr>
          <w:rFonts w:ascii="Times New Roman" w:eastAsia="Times New Roman" w:hAnsi="Times New Roman"/>
          <w:sz w:val="24"/>
          <w:szCs w:val="24"/>
          <w:lang w:eastAsia="ru-RU"/>
        </w:rPr>
      </w:pPr>
      <w:r w:rsidRPr="00937FB8">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административному</w:t>
      </w:r>
      <w:r w:rsidRPr="00937FB8">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937FB8">
        <w:rPr>
          <w:rFonts w:ascii="Times New Roman" w:eastAsia="Times New Roman" w:hAnsi="Times New Roman"/>
          <w:sz w:val="24"/>
          <w:szCs w:val="24"/>
          <w:lang w:eastAsia="ru-RU"/>
        </w:rPr>
        <w:t xml:space="preserve"> предоставления муниципальной услуги</w:t>
      </w:r>
      <w:r>
        <w:rPr>
          <w:rFonts w:ascii="Times New Roman" w:eastAsia="Times New Roman" w:hAnsi="Times New Roman"/>
          <w:sz w:val="24"/>
          <w:szCs w:val="24"/>
          <w:lang w:eastAsia="ru-RU"/>
        </w:rPr>
        <w:t xml:space="preserve"> </w:t>
      </w:r>
      <w:r w:rsidRPr="00655F4C">
        <w:rPr>
          <w:rFonts w:ascii="Times New Roman" w:eastAsia="Times New Roman" w:hAnsi="Times New Roman"/>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22886" w:rsidRPr="00937FB8" w:rsidRDefault="00922886" w:rsidP="00922886">
      <w:pPr>
        <w:spacing w:after="0" w:line="240" w:lineRule="auto"/>
        <w:ind w:left="5103"/>
        <w:rPr>
          <w:rFonts w:ascii="Times New Roman" w:eastAsia="Times New Roman" w:hAnsi="Times New Roman"/>
          <w:sz w:val="24"/>
          <w:szCs w:val="24"/>
          <w:lang w:eastAsia="ru-RU"/>
        </w:rPr>
      </w:pPr>
    </w:p>
    <w:p w:rsidR="00655F4C" w:rsidRPr="00655F4C" w:rsidRDefault="00655F4C" w:rsidP="00655F4C">
      <w:pPr>
        <w:spacing w:after="0" w:line="240" w:lineRule="auto"/>
        <w:jc w:val="both"/>
        <w:rPr>
          <w:rFonts w:ascii="Times New Roman" w:eastAsia="Times New Roman" w:hAnsi="Times New Roman"/>
          <w:b/>
          <w:sz w:val="24"/>
          <w:szCs w:val="24"/>
          <w:lang w:eastAsia="ru-RU"/>
        </w:rPr>
      </w:pPr>
    </w:p>
    <w:p w:rsidR="00655F4C" w:rsidRPr="00655F4C" w:rsidRDefault="00655F4C" w:rsidP="00655F4C">
      <w:pPr>
        <w:spacing w:after="0" w:line="240" w:lineRule="auto"/>
        <w:jc w:val="both"/>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 xml:space="preserve">БЛАНК </w:t>
      </w:r>
      <w:r w:rsidRPr="005E523E">
        <w:rPr>
          <w:rFonts w:ascii="Times New Roman" w:eastAsia="Times New Roman" w:hAnsi="Times New Roman"/>
          <w:b/>
          <w:sz w:val="24"/>
          <w:szCs w:val="24"/>
          <w:lang w:eastAsia="ru-RU"/>
        </w:rPr>
        <w:t>администрации</w:t>
      </w:r>
    </w:p>
    <w:p w:rsidR="00655F4C" w:rsidRPr="00655F4C" w:rsidRDefault="00655F4C" w:rsidP="00655F4C">
      <w:pPr>
        <w:spacing w:after="0" w:line="240" w:lineRule="auto"/>
        <w:jc w:val="both"/>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 xml:space="preserve">Запрос о предоставлении </w:t>
      </w:r>
    </w:p>
    <w:p w:rsidR="00655F4C" w:rsidRPr="00655F4C" w:rsidRDefault="00655F4C" w:rsidP="00655F4C">
      <w:pPr>
        <w:spacing w:after="0" w:line="240" w:lineRule="auto"/>
        <w:jc w:val="both"/>
        <w:rPr>
          <w:rFonts w:ascii="Times New Roman" w:eastAsia="Times New Roman" w:hAnsi="Times New Roman"/>
          <w:b/>
          <w:sz w:val="24"/>
          <w:szCs w:val="24"/>
          <w:lang w:eastAsia="ru-RU"/>
        </w:rPr>
      </w:pPr>
      <w:r w:rsidRPr="00655F4C">
        <w:rPr>
          <w:rFonts w:ascii="Times New Roman" w:eastAsia="Times New Roman" w:hAnsi="Times New Roman"/>
          <w:b/>
          <w:sz w:val="24"/>
          <w:szCs w:val="24"/>
          <w:lang w:eastAsia="ru-RU"/>
        </w:rPr>
        <w:t>информации/ сведений /документа</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(нужное подчеркнуть)</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Уважаемый (</w:t>
      </w:r>
      <w:proofErr w:type="spellStart"/>
      <w:r w:rsidRPr="00655F4C">
        <w:rPr>
          <w:rFonts w:ascii="Times New Roman" w:eastAsia="Times New Roman" w:hAnsi="Times New Roman"/>
          <w:sz w:val="24"/>
          <w:szCs w:val="24"/>
          <w:lang w:eastAsia="ru-RU"/>
        </w:rPr>
        <w:t>ая</w:t>
      </w:r>
      <w:proofErr w:type="spellEnd"/>
      <w:r w:rsidRPr="00655F4C">
        <w:rPr>
          <w:rFonts w:ascii="Times New Roman" w:eastAsia="Times New Roman" w:hAnsi="Times New Roman"/>
          <w:sz w:val="24"/>
          <w:szCs w:val="24"/>
          <w:lang w:eastAsia="ru-RU"/>
        </w:rPr>
        <w:t>) __________________________________!</w:t>
      </w:r>
    </w:p>
    <w:p w:rsidR="005E523E"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Прошу Вас предоставить </w:t>
      </w:r>
    </w:p>
    <w:p w:rsidR="005E523E" w:rsidRDefault="005E523E" w:rsidP="00655F4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(указать запрашиваемую информацию/ сведения/ акт) в целях предоставления </w:t>
      </w:r>
      <w:r w:rsidR="005E523E">
        <w:rPr>
          <w:rFonts w:ascii="Times New Roman" w:eastAsia="Times New Roman" w:hAnsi="Times New Roman"/>
          <w:sz w:val="24"/>
          <w:szCs w:val="24"/>
          <w:lang w:eastAsia="ru-RU"/>
        </w:rPr>
        <w:t>государственной (муниципальной)</w:t>
      </w:r>
      <w:r w:rsidRPr="00655F4C">
        <w:rPr>
          <w:rFonts w:ascii="Times New Roman" w:eastAsia="Times New Roman" w:hAnsi="Times New Roman"/>
          <w:sz w:val="24"/>
          <w:szCs w:val="24"/>
          <w:lang w:eastAsia="ru-RU"/>
        </w:rPr>
        <w:t>услуги _____________________________________________________________________________</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(указать наименование услуги и правовое основание запроса)</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_____________________________________________________________________________ </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(указать ФИО получателя услуги полностью).</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на основании следующих сведений </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_____________________________________________________________________________ </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(указать сведения в составе запроса)</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 Ответ прошу направить в срок до _______.    </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 К запросу прилагаются:</w:t>
      </w:r>
    </w:p>
    <w:p w:rsidR="005E523E"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__________________________________________________________________   </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(указать наименование и количество экземпляров документа)</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both"/>
        <w:rPr>
          <w:rFonts w:ascii="Times New Roman" w:eastAsia="Times New Roman" w:hAnsi="Times New Roman"/>
          <w:sz w:val="24"/>
          <w:szCs w:val="24"/>
          <w:lang w:eastAsia="ru-RU"/>
        </w:rPr>
      </w:pPr>
    </w:p>
    <w:tbl>
      <w:tblPr>
        <w:tblW w:w="0" w:type="auto"/>
        <w:tblLayout w:type="fixed"/>
        <w:tblLook w:val="01E0" w:firstRow="1" w:lastRow="1" w:firstColumn="1" w:lastColumn="1" w:noHBand="0" w:noVBand="0"/>
      </w:tblPr>
      <w:tblGrid>
        <w:gridCol w:w="5815"/>
        <w:gridCol w:w="4149"/>
      </w:tblGrid>
      <w:tr w:rsidR="00655F4C" w:rsidRPr="00655F4C" w:rsidTr="002D63B2">
        <w:trPr>
          <w:trHeight w:val="786"/>
        </w:trPr>
        <w:tc>
          <w:tcPr>
            <w:tcW w:w="5815" w:type="dxa"/>
          </w:tcPr>
          <w:p w:rsidR="005E523E" w:rsidRPr="00655F4C" w:rsidRDefault="00655F4C" w:rsidP="005E523E">
            <w:pPr>
              <w:tabs>
                <w:tab w:val="left" w:pos="4230"/>
              </w:tabs>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Глава </w:t>
            </w:r>
            <w:r w:rsidR="005E523E">
              <w:rPr>
                <w:rFonts w:ascii="Times New Roman" w:eastAsia="Times New Roman" w:hAnsi="Times New Roman"/>
                <w:sz w:val="24"/>
                <w:szCs w:val="24"/>
                <w:lang w:eastAsia="ru-RU"/>
              </w:rPr>
              <w:t>сельского поселения Болчары</w:t>
            </w:r>
            <w:r w:rsidR="005E523E">
              <w:rPr>
                <w:rFonts w:ascii="Times New Roman" w:eastAsia="Times New Roman" w:hAnsi="Times New Roman"/>
                <w:sz w:val="24"/>
                <w:szCs w:val="24"/>
                <w:lang w:eastAsia="ru-RU"/>
              </w:rPr>
              <w:tab/>
              <w:t xml:space="preserve"> ______</w:t>
            </w:r>
            <w:r w:rsidR="002D63B2">
              <w:rPr>
                <w:rFonts w:ascii="Times New Roman" w:eastAsia="Times New Roman" w:hAnsi="Times New Roman"/>
                <w:sz w:val="24"/>
                <w:szCs w:val="24"/>
                <w:lang w:eastAsia="ru-RU"/>
              </w:rPr>
              <w:t>____</w:t>
            </w:r>
          </w:p>
          <w:p w:rsidR="00655F4C" w:rsidRPr="002D63B2" w:rsidRDefault="002D63B2" w:rsidP="00655F4C">
            <w:pPr>
              <w:spacing w:after="0" w:line="240" w:lineRule="auto"/>
              <w:jc w:val="both"/>
              <w:rPr>
                <w:rFonts w:ascii="Times New Roman" w:eastAsia="Times New Roman" w:hAnsi="Times New Roman"/>
                <w:sz w:val="24"/>
                <w:szCs w:val="24"/>
                <w:lang w:eastAsia="ru-RU"/>
              </w:rPr>
            </w:pPr>
            <w:r w:rsidRPr="002D63B2">
              <w:rPr>
                <w:rFonts w:ascii="Times New Roman" w:eastAsia="Times New Roman" w:hAnsi="Times New Roman"/>
                <w:sz w:val="24"/>
                <w:szCs w:val="24"/>
                <w:lang w:eastAsia="ru-RU"/>
              </w:rPr>
              <w:t>(подпись)</w:t>
            </w:r>
          </w:p>
        </w:tc>
        <w:tc>
          <w:tcPr>
            <w:tcW w:w="4149" w:type="dxa"/>
          </w:tcPr>
          <w:p w:rsidR="00655F4C" w:rsidRPr="00655F4C" w:rsidRDefault="00655F4C" w:rsidP="002D63B2">
            <w:pPr>
              <w:spacing w:after="0" w:line="240" w:lineRule="auto"/>
              <w:ind w:left="317" w:hanging="317"/>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__________________________ </w:t>
            </w:r>
          </w:p>
        </w:tc>
      </w:tr>
    </w:tbl>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исп. _____________________________</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тел. _____________________________</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br w:type="page"/>
      </w:r>
    </w:p>
    <w:p w:rsidR="00655F4C" w:rsidRPr="00655F4C" w:rsidRDefault="00655F4C" w:rsidP="00655F4C">
      <w:pPr>
        <w:spacing w:after="0" w:line="240" w:lineRule="auto"/>
        <w:jc w:val="both"/>
        <w:rPr>
          <w:rFonts w:ascii="Times New Roman" w:eastAsia="Times New Roman" w:hAnsi="Times New Roman"/>
          <w:sz w:val="24"/>
          <w:szCs w:val="24"/>
          <w:lang w:eastAsia="ru-RU"/>
        </w:rPr>
        <w:sectPr w:rsidR="00655F4C" w:rsidRPr="00655F4C">
          <w:pgSz w:w="11906" w:h="16838"/>
          <w:pgMar w:top="1440" w:right="566" w:bottom="1440" w:left="1133" w:header="0" w:footer="0" w:gutter="0"/>
          <w:cols w:space="720"/>
          <w:noEndnote/>
        </w:sectPr>
      </w:pPr>
    </w:p>
    <w:p w:rsidR="00922886" w:rsidRPr="00937FB8" w:rsidRDefault="00922886" w:rsidP="00922886">
      <w:pPr>
        <w:spacing w:after="0" w:line="240" w:lineRule="auto"/>
        <w:ind w:left="510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3</w:t>
      </w:r>
    </w:p>
    <w:p w:rsidR="00922886" w:rsidRDefault="00922886" w:rsidP="00922886">
      <w:pPr>
        <w:spacing w:after="0" w:line="240" w:lineRule="auto"/>
        <w:ind w:left="5103"/>
        <w:rPr>
          <w:rFonts w:ascii="Times New Roman" w:eastAsia="Times New Roman" w:hAnsi="Times New Roman"/>
          <w:sz w:val="24"/>
          <w:szCs w:val="24"/>
          <w:lang w:eastAsia="ru-RU"/>
        </w:rPr>
      </w:pPr>
      <w:r w:rsidRPr="00937FB8">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административному</w:t>
      </w:r>
      <w:r w:rsidRPr="00937FB8">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937FB8">
        <w:rPr>
          <w:rFonts w:ascii="Times New Roman" w:eastAsia="Times New Roman" w:hAnsi="Times New Roman"/>
          <w:sz w:val="24"/>
          <w:szCs w:val="24"/>
          <w:lang w:eastAsia="ru-RU"/>
        </w:rPr>
        <w:t xml:space="preserve"> предоставления муниципальной услуги</w:t>
      </w:r>
      <w:r>
        <w:rPr>
          <w:rFonts w:ascii="Times New Roman" w:eastAsia="Times New Roman" w:hAnsi="Times New Roman"/>
          <w:sz w:val="24"/>
          <w:szCs w:val="24"/>
          <w:lang w:eastAsia="ru-RU"/>
        </w:rPr>
        <w:t xml:space="preserve"> </w:t>
      </w:r>
      <w:r w:rsidRPr="00655F4C">
        <w:rPr>
          <w:rFonts w:ascii="Times New Roman" w:eastAsia="Times New Roman" w:hAnsi="Times New Roman"/>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22886" w:rsidRPr="00937FB8" w:rsidRDefault="00922886" w:rsidP="00922886">
      <w:pPr>
        <w:spacing w:after="0" w:line="240" w:lineRule="auto"/>
        <w:ind w:left="5103"/>
        <w:rPr>
          <w:rFonts w:ascii="Times New Roman" w:eastAsia="Times New Roman" w:hAnsi="Times New Roman"/>
          <w:sz w:val="24"/>
          <w:szCs w:val="24"/>
          <w:lang w:eastAsia="ru-RU"/>
        </w:rPr>
      </w:pP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center"/>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Расписка-Уведомление</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____________________________________________________________________</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Рег</w:t>
      </w:r>
      <w:r w:rsidR="002D63B2">
        <w:rPr>
          <w:rFonts w:ascii="Times New Roman" w:eastAsia="Times New Roman" w:hAnsi="Times New Roman"/>
          <w:sz w:val="24"/>
          <w:szCs w:val="24"/>
          <w:lang w:eastAsia="ru-RU"/>
        </w:rPr>
        <w:t xml:space="preserve">истрационный </w:t>
      </w:r>
      <w:proofErr w:type="gramStart"/>
      <w:r w:rsidR="002D63B2">
        <w:rPr>
          <w:rFonts w:ascii="Times New Roman" w:eastAsia="Times New Roman" w:hAnsi="Times New Roman"/>
          <w:sz w:val="24"/>
          <w:szCs w:val="24"/>
          <w:lang w:eastAsia="ru-RU"/>
        </w:rPr>
        <w:t xml:space="preserve">№ </w:t>
      </w:r>
      <w:r w:rsidRPr="00655F4C">
        <w:rPr>
          <w:rFonts w:ascii="Times New Roman" w:eastAsia="Times New Roman" w:hAnsi="Times New Roman"/>
          <w:sz w:val="24"/>
          <w:szCs w:val="24"/>
          <w:lang w:eastAsia="ru-RU"/>
        </w:rPr>
        <w:t xml:space="preserve"> заявления</w:t>
      </w:r>
      <w:proofErr w:type="gramEnd"/>
      <w:r w:rsidRPr="00655F4C">
        <w:rPr>
          <w:rFonts w:ascii="Times New Roman" w:eastAsia="Times New Roman" w:hAnsi="Times New Roman"/>
          <w:sz w:val="24"/>
          <w:szCs w:val="24"/>
          <w:lang w:eastAsia="ru-RU"/>
        </w:rPr>
        <w:t xml:space="preserve"> _____________ дата _______</w:t>
      </w:r>
    </w:p>
    <w:p w:rsidR="00655F4C" w:rsidRPr="00655F4C" w:rsidRDefault="00655F4C" w:rsidP="00655F4C">
      <w:pPr>
        <w:spacing w:after="0" w:line="240" w:lineRule="auto"/>
        <w:jc w:val="both"/>
        <w:rPr>
          <w:rFonts w:ascii="Times New Roman" w:eastAsia="Times New Roman" w:hAnsi="Times New Roman"/>
          <w:sz w:val="24"/>
          <w:szCs w:val="24"/>
          <w:lang w:eastAsia="ru-RU"/>
        </w:rPr>
      </w:pPr>
    </w:p>
    <w:tbl>
      <w:tblPr>
        <w:tblW w:w="0" w:type="auto"/>
        <w:tblInd w:w="70" w:type="dxa"/>
        <w:tblCellMar>
          <w:left w:w="70" w:type="dxa"/>
          <w:right w:w="70" w:type="dxa"/>
        </w:tblCellMar>
        <w:tblLook w:val="00A0" w:firstRow="1" w:lastRow="0" w:firstColumn="1" w:lastColumn="0" w:noHBand="0" w:noVBand="0"/>
      </w:tblPr>
      <w:tblGrid>
        <w:gridCol w:w="380"/>
        <w:gridCol w:w="5980"/>
        <w:gridCol w:w="1425"/>
        <w:gridCol w:w="1341"/>
      </w:tblGrid>
      <w:tr w:rsidR="00655F4C" w:rsidRPr="00655F4C" w:rsidTr="00A24DA3">
        <w:trPr>
          <w:cantSplit/>
          <w:trHeight w:val="360"/>
        </w:trPr>
        <w:tc>
          <w:tcPr>
            <w:tcW w:w="160"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w:t>
            </w:r>
          </w:p>
        </w:tc>
        <w:tc>
          <w:tcPr>
            <w:tcW w:w="6575"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Перечень документов, представленных заявителем   </w:t>
            </w: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Количество </w:t>
            </w:r>
            <w:r w:rsidRPr="00655F4C">
              <w:rPr>
                <w:rFonts w:ascii="Times New Roman" w:eastAsia="Times New Roman" w:hAnsi="Times New Roman"/>
                <w:sz w:val="24"/>
                <w:szCs w:val="24"/>
                <w:lang w:eastAsia="ru-RU"/>
              </w:rPr>
              <w:br/>
              <w:t>экземпляров</w:t>
            </w: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Количество</w:t>
            </w:r>
            <w:r w:rsidRPr="00655F4C">
              <w:rPr>
                <w:rFonts w:ascii="Times New Roman" w:eastAsia="Times New Roman" w:hAnsi="Times New Roman"/>
                <w:sz w:val="24"/>
                <w:szCs w:val="24"/>
                <w:lang w:eastAsia="ru-RU"/>
              </w:rPr>
              <w:br/>
              <w:t xml:space="preserve">листов  </w:t>
            </w:r>
          </w:p>
        </w:tc>
      </w:tr>
      <w:tr w:rsidR="00655F4C" w:rsidRPr="00655F4C" w:rsidTr="00A24DA3">
        <w:trPr>
          <w:cantSplit/>
          <w:trHeight w:val="240"/>
        </w:trPr>
        <w:tc>
          <w:tcPr>
            <w:tcW w:w="160"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1.</w:t>
            </w:r>
          </w:p>
        </w:tc>
        <w:tc>
          <w:tcPr>
            <w:tcW w:w="6575"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Заявление</w:t>
            </w: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r>
      <w:tr w:rsidR="00655F4C" w:rsidRPr="00655F4C" w:rsidTr="00A24DA3">
        <w:trPr>
          <w:cantSplit/>
          <w:trHeight w:val="480"/>
        </w:trPr>
        <w:tc>
          <w:tcPr>
            <w:tcW w:w="160"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2.</w:t>
            </w:r>
          </w:p>
        </w:tc>
        <w:tc>
          <w:tcPr>
            <w:tcW w:w="6575"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i/>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r>
      <w:tr w:rsidR="00655F4C" w:rsidRPr="00655F4C" w:rsidTr="00A24DA3">
        <w:trPr>
          <w:cantSplit/>
          <w:trHeight w:val="480"/>
        </w:trPr>
        <w:tc>
          <w:tcPr>
            <w:tcW w:w="160"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3.</w:t>
            </w:r>
          </w:p>
        </w:tc>
        <w:tc>
          <w:tcPr>
            <w:tcW w:w="6575"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r>
      <w:tr w:rsidR="00655F4C" w:rsidRPr="00655F4C" w:rsidTr="00A24DA3">
        <w:trPr>
          <w:cantSplit/>
          <w:trHeight w:val="480"/>
        </w:trPr>
        <w:tc>
          <w:tcPr>
            <w:tcW w:w="160"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4.</w:t>
            </w:r>
          </w:p>
        </w:tc>
        <w:tc>
          <w:tcPr>
            <w:tcW w:w="6575"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r>
      <w:tr w:rsidR="00655F4C" w:rsidRPr="00655F4C" w:rsidTr="00A24DA3">
        <w:trPr>
          <w:cantSplit/>
          <w:trHeight w:val="480"/>
        </w:trPr>
        <w:tc>
          <w:tcPr>
            <w:tcW w:w="160"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w:t>
            </w:r>
          </w:p>
        </w:tc>
        <w:tc>
          <w:tcPr>
            <w:tcW w:w="6575"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r>
      <w:tr w:rsidR="00655F4C" w:rsidRPr="00655F4C" w:rsidTr="00A24DA3">
        <w:trPr>
          <w:cantSplit/>
          <w:trHeight w:val="480"/>
        </w:trPr>
        <w:tc>
          <w:tcPr>
            <w:tcW w:w="160"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val="en-US" w:eastAsia="ru-RU"/>
              </w:rPr>
              <w:t>n</w:t>
            </w:r>
          </w:p>
        </w:tc>
        <w:tc>
          <w:tcPr>
            <w:tcW w:w="6575" w:type="dxa"/>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tcPr>
          <w:p w:rsidR="00655F4C" w:rsidRPr="00655F4C" w:rsidRDefault="00655F4C" w:rsidP="00655F4C">
            <w:pPr>
              <w:spacing w:after="0" w:line="240" w:lineRule="auto"/>
              <w:jc w:val="both"/>
              <w:rPr>
                <w:rFonts w:ascii="Times New Roman" w:eastAsia="Times New Roman" w:hAnsi="Times New Roman"/>
                <w:sz w:val="24"/>
                <w:szCs w:val="24"/>
                <w:lang w:eastAsia="ru-RU"/>
              </w:rPr>
            </w:pPr>
          </w:p>
        </w:tc>
      </w:tr>
    </w:tbl>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 xml:space="preserve">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5F4C" w:rsidRPr="00655F4C" w:rsidRDefault="00655F4C" w:rsidP="00655F4C">
      <w:pPr>
        <w:spacing w:after="0" w:line="240" w:lineRule="auto"/>
        <w:jc w:val="both"/>
        <w:rPr>
          <w:rFonts w:ascii="Times New Roman" w:eastAsia="Times New Roman" w:hAnsi="Times New Roman"/>
          <w:sz w:val="24"/>
          <w:szCs w:val="24"/>
          <w:lang w:eastAsia="ru-RU"/>
        </w:rPr>
      </w:pP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Принял ____________/__________________________ /____________ 20___ г.</w:t>
      </w:r>
    </w:p>
    <w:p w:rsidR="00655F4C" w:rsidRPr="00655F4C" w:rsidRDefault="00655F4C" w:rsidP="00655F4C">
      <w:pPr>
        <w:spacing w:after="0" w:line="240" w:lineRule="auto"/>
        <w:jc w:val="both"/>
        <w:rPr>
          <w:rFonts w:ascii="Times New Roman" w:eastAsia="Times New Roman" w:hAnsi="Times New Roman"/>
          <w:sz w:val="24"/>
          <w:szCs w:val="24"/>
          <w:lang w:eastAsia="ru-RU"/>
        </w:rPr>
      </w:pPr>
      <w:r w:rsidRPr="00655F4C">
        <w:rPr>
          <w:rFonts w:ascii="Times New Roman" w:eastAsia="Times New Roman" w:hAnsi="Times New Roman"/>
          <w:sz w:val="24"/>
          <w:szCs w:val="24"/>
          <w:lang w:eastAsia="ru-RU"/>
        </w:rPr>
        <w:t>(подпись)     (расшифровка подписи</w:t>
      </w:r>
      <w:r w:rsidR="002D63B2">
        <w:rPr>
          <w:rFonts w:ascii="Times New Roman" w:eastAsia="Times New Roman" w:hAnsi="Times New Roman"/>
          <w:sz w:val="24"/>
          <w:szCs w:val="24"/>
          <w:lang w:eastAsia="ru-RU"/>
        </w:rPr>
        <w:t>)</w:t>
      </w:r>
    </w:p>
    <w:p w:rsidR="00A2431F" w:rsidRPr="00A12C98" w:rsidRDefault="00A2431F" w:rsidP="00655F4C">
      <w:pPr>
        <w:autoSpaceDE w:val="0"/>
        <w:autoSpaceDN w:val="0"/>
        <w:adjustRightInd w:val="0"/>
        <w:spacing w:after="0" w:line="240" w:lineRule="auto"/>
        <w:rPr>
          <w:rFonts w:ascii="Times New Roman" w:hAnsi="Times New Roman"/>
          <w:color w:val="000000"/>
          <w:sz w:val="24"/>
          <w:szCs w:val="24"/>
        </w:rPr>
      </w:pPr>
    </w:p>
    <w:sectPr w:rsidR="00A2431F" w:rsidRPr="00A12C98" w:rsidSect="00415DE6">
      <w:pgSz w:w="11905" w:h="16838"/>
      <w:pgMar w:top="1134" w:right="1134" w:bottom="567" w:left="1559"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E80" w:rsidRDefault="00990E80">
      <w:pPr>
        <w:spacing w:after="0" w:line="240" w:lineRule="auto"/>
      </w:pPr>
      <w:r>
        <w:separator/>
      </w:r>
    </w:p>
  </w:endnote>
  <w:endnote w:type="continuationSeparator" w:id="0">
    <w:p w:rsidR="00990E80" w:rsidRDefault="0099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E80" w:rsidRDefault="00990E80">
      <w:pPr>
        <w:spacing w:after="0" w:line="240" w:lineRule="auto"/>
      </w:pPr>
      <w:r>
        <w:separator/>
      </w:r>
    </w:p>
  </w:footnote>
  <w:footnote w:type="continuationSeparator" w:id="0">
    <w:p w:rsidR="00990E80" w:rsidRDefault="00990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989730"/>
      <w:docPartObj>
        <w:docPartGallery w:val="Page Numbers (Top of Page)"/>
        <w:docPartUnique/>
      </w:docPartObj>
    </w:sdtPr>
    <w:sdtContent>
      <w:p w:rsidR="00E70A0E" w:rsidRDefault="00E70A0E">
        <w:pPr>
          <w:pStyle w:val="a3"/>
          <w:jc w:val="center"/>
        </w:pPr>
      </w:p>
      <w:p w:rsidR="00E70A0E" w:rsidRDefault="00E70A0E">
        <w:pPr>
          <w:pStyle w:val="a3"/>
          <w:jc w:val="center"/>
        </w:pPr>
        <w:r>
          <w:fldChar w:fldCharType="begin"/>
        </w:r>
        <w:r>
          <w:instrText>PAGE   \* MERGEFORMAT</w:instrText>
        </w:r>
        <w:r>
          <w:fldChar w:fldCharType="separate"/>
        </w:r>
        <w:r w:rsidR="00BA1C90">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10" w:rsidRDefault="00306410" w:rsidP="0030641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E94BFE"/>
    <w:multiLevelType w:val="hybridMultilevel"/>
    <w:tmpl w:val="4838EE5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 w15:restartNumberingAfterBreak="0">
    <w:nsid w:val="0ACC57D2"/>
    <w:multiLevelType w:val="hybridMultilevel"/>
    <w:tmpl w:val="DD9084F0"/>
    <w:lvl w:ilvl="0" w:tplc="68366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D4748C"/>
    <w:multiLevelType w:val="hybridMultilevel"/>
    <w:tmpl w:val="CC626AF0"/>
    <w:lvl w:ilvl="0" w:tplc="B3986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1B71E6"/>
    <w:multiLevelType w:val="hybridMultilevel"/>
    <w:tmpl w:val="F8D22998"/>
    <w:lvl w:ilvl="0" w:tplc="F0E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4D72AC"/>
    <w:multiLevelType w:val="multilevel"/>
    <w:tmpl w:val="F5AEA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F46A54"/>
    <w:multiLevelType w:val="hybridMultilevel"/>
    <w:tmpl w:val="DD8CFDDC"/>
    <w:lvl w:ilvl="0" w:tplc="2AD47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C33F1A"/>
    <w:multiLevelType w:val="hybridMultilevel"/>
    <w:tmpl w:val="D83AE9DC"/>
    <w:lvl w:ilvl="0" w:tplc="D792A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BD4B94"/>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4C277C"/>
    <w:multiLevelType w:val="hybridMultilevel"/>
    <w:tmpl w:val="66BE1640"/>
    <w:lvl w:ilvl="0" w:tplc="4BBE0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455E0D"/>
    <w:multiLevelType w:val="hybridMultilevel"/>
    <w:tmpl w:val="18F0202E"/>
    <w:lvl w:ilvl="0" w:tplc="D39811EE">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70F005E4"/>
    <w:multiLevelType w:val="multilevel"/>
    <w:tmpl w:val="9B86F5CC"/>
    <w:lvl w:ilvl="0">
      <w:start w:val="1"/>
      <w:numFmt w:val="decimal"/>
      <w:lvlText w:val="%1."/>
      <w:lvlJc w:val="left"/>
      <w:pPr>
        <w:ind w:left="76"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8" w15:restartNumberingAfterBreak="0">
    <w:nsid w:val="72BD1F36"/>
    <w:multiLevelType w:val="multilevel"/>
    <w:tmpl w:val="B1BE58D4"/>
    <w:lvl w:ilvl="0">
      <w:start w:val="1"/>
      <w:numFmt w:val="decimal"/>
      <w:lvlText w:val="%1."/>
      <w:lvlJc w:val="left"/>
      <w:pPr>
        <w:ind w:left="76"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9" w15:restartNumberingAfterBreak="0">
    <w:nsid w:val="76766F51"/>
    <w:multiLevelType w:val="hybridMultilevel"/>
    <w:tmpl w:val="B534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CC10BB"/>
    <w:multiLevelType w:val="hybridMultilevel"/>
    <w:tmpl w:val="88523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2"/>
  </w:num>
  <w:num w:numId="4">
    <w:abstractNumId w:val="18"/>
  </w:num>
  <w:num w:numId="5">
    <w:abstractNumId w:val="17"/>
  </w:num>
  <w:num w:numId="6">
    <w:abstractNumId w:val="11"/>
  </w:num>
  <w:num w:numId="7">
    <w:abstractNumId w:val="9"/>
  </w:num>
  <w:num w:numId="8">
    <w:abstractNumId w:val="7"/>
  </w:num>
  <w:num w:numId="9">
    <w:abstractNumId w:val="12"/>
  </w:num>
  <w:num w:numId="10">
    <w:abstractNumId w:val="16"/>
  </w:num>
  <w:num w:numId="11">
    <w:abstractNumId w:val="14"/>
  </w:num>
  <w:num w:numId="12">
    <w:abstractNumId w:val="20"/>
  </w:num>
  <w:num w:numId="13">
    <w:abstractNumId w:val="0"/>
  </w:num>
  <w:num w:numId="14">
    <w:abstractNumId w:val="1"/>
  </w:num>
  <w:num w:numId="15">
    <w:abstractNumId w:val="13"/>
  </w:num>
  <w:num w:numId="16">
    <w:abstractNumId w:val="4"/>
  </w:num>
  <w:num w:numId="17">
    <w:abstractNumId w:val="5"/>
  </w:num>
  <w:num w:numId="18">
    <w:abstractNumId w:val="8"/>
  </w:num>
  <w:num w:numId="19">
    <w:abstractNumId w:val="3"/>
  </w:num>
  <w:num w:numId="20">
    <w:abstractNumId w:val="10"/>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BD"/>
    <w:rsid w:val="000A3208"/>
    <w:rsid w:val="00157CA0"/>
    <w:rsid w:val="001915B9"/>
    <w:rsid w:val="001E5F18"/>
    <w:rsid w:val="0020515E"/>
    <w:rsid w:val="0022676F"/>
    <w:rsid w:val="0025012C"/>
    <w:rsid w:val="002835F4"/>
    <w:rsid w:val="002D63B2"/>
    <w:rsid w:val="00301EEA"/>
    <w:rsid w:val="00306410"/>
    <w:rsid w:val="00306B8F"/>
    <w:rsid w:val="00326EBD"/>
    <w:rsid w:val="003B5BC7"/>
    <w:rsid w:val="003E21D3"/>
    <w:rsid w:val="00401EE2"/>
    <w:rsid w:val="00415DE6"/>
    <w:rsid w:val="005B31D7"/>
    <w:rsid w:val="005C2071"/>
    <w:rsid w:val="005C7714"/>
    <w:rsid w:val="005E523E"/>
    <w:rsid w:val="00606CFA"/>
    <w:rsid w:val="0062492C"/>
    <w:rsid w:val="00655F4C"/>
    <w:rsid w:val="00695943"/>
    <w:rsid w:val="00744D31"/>
    <w:rsid w:val="00784F5C"/>
    <w:rsid w:val="00794566"/>
    <w:rsid w:val="008002AF"/>
    <w:rsid w:val="00815DBF"/>
    <w:rsid w:val="00830B1C"/>
    <w:rsid w:val="00895EC6"/>
    <w:rsid w:val="00922886"/>
    <w:rsid w:val="009332A2"/>
    <w:rsid w:val="00990E80"/>
    <w:rsid w:val="00A12C98"/>
    <w:rsid w:val="00A2431F"/>
    <w:rsid w:val="00A24DA3"/>
    <w:rsid w:val="00B31083"/>
    <w:rsid w:val="00B42C37"/>
    <w:rsid w:val="00B85F23"/>
    <w:rsid w:val="00BA1C90"/>
    <w:rsid w:val="00BA5381"/>
    <w:rsid w:val="00BF3E11"/>
    <w:rsid w:val="00C24BC3"/>
    <w:rsid w:val="00C810BA"/>
    <w:rsid w:val="00D545A5"/>
    <w:rsid w:val="00E70A0E"/>
    <w:rsid w:val="00E83D2A"/>
    <w:rsid w:val="00E87412"/>
    <w:rsid w:val="00E97FE3"/>
    <w:rsid w:val="00F05A6D"/>
    <w:rsid w:val="00FF0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E3DC9B-9080-4A94-9218-4B5DA1BD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EB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6E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6E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6EBD"/>
    <w:rPr>
      <w:rFonts w:ascii="Calibri" w:eastAsia="Calibri" w:hAnsi="Calibri" w:cs="Times New Roman"/>
    </w:rPr>
  </w:style>
  <w:style w:type="paragraph" w:customStyle="1" w:styleId="ConsPlusTitle">
    <w:name w:val="ConsPlusTitle"/>
    <w:rsid w:val="00326EB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326EBD"/>
    <w:rPr>
      <w:rFonts w:ascii="Arial" w:eastAsia="Times New Roman" w:hAnsi="Arial" w:cs="Arial"/>
    </w:rPr>
  </w:style>
  <w:style w:type="paragraph" w:customStyle="1" w:styleId="ConsPlusNormal0">
    <w:name w:val="ConsPlusNormal"/>
    <w:link w:val="ConsPlusNormal"/>
    <w:rsid w:val="00326EBD"/>
    <w:pPr>
      <w:widowControl w:val="0"/>
      <w:autoSpaceDE w:val="0"/>
      <w:autoSpaceDN w:val="0"/>
      <w:adjustRightInd w:val="0"/>
      <w:spacing w:after="0" w:line="240" w:lineRule="auto"/>
      <w:ind w:firstLine="720"/>
    </w:pPr>
    <w:rPr>
      <w:rFonts w:ascii="Arial" w:eastAsia="Times New Roman" w:hAnsi="Arial" w:cs="Arial"/>
    </w:rPr>
  </w:style>
  <w:style w:type="paragraph" w:styleId="a5">
    <w:name w:val="List Paragraph"/>
    <w:basedOn w:val="a"/>
    <w:uiPriority w:val="34"/>
    <w:qFormat/>
    <w:rsid w:val="00326EBD"/>
    <w:pPr>
      <w:spacing w:after="0" w:line="240" w:lineRule="auto"/>
      <w:ind w:left="720"/>
      <w:contextualSpacing/>
    </w:pPr>
  </w:style>
  <w:style w:type="paragraph" w:styleId="2">
    <w:name w:val="Body Text 2"/>
    <w:basedOn w:val="a"/>
    <w:link w:val="20"/>
    <w:rsid w:val="00326EBD"/>
    <w:pPr>
      <w:spacing w:after="0" w:line="240" w:lineRule="auto"/>
    </w:pPr>
    <w:rPr>
      <w:rFonts w:ascii="Times New Roman" w:eastAsia="Times New Roman" w:hAnsi="Times New Roman"/>
      <w:sz w:val="24"/>
      <w:szCs w:val="20"/>
    </w:rPr>
  </w:style>
  <w:style w:type="character" w:customStyle="1" w:styleId="20">
    <w:name w:val="Основной текст 2 Знак"/>
    <w:basedOn w:val="a0"/>
    <w:link w:val="2"/>
    <w:rsid w:val="00326EBD"/>
    <w:rPr>
      <w:rFonts w:ascii="Times New Roman" w:eastAsia="Times New Roman" w:hAnsi="Times New Roman" w:cs="Times New Roman"/>
      <w:sz w:val="24"/>
      <w:szCs w:val="20"/>
    </w:rPr>
  </w:style>
  <w:style w:type="paragraph" w:styleId="a6">
    <w:name w:val="Normal (Web)"/>
    <w:basedOn w:val="a"/>
    <w:rsid w:val="00326EBD"/>
    <w:pPr>
      <w:spacing w:before="100" w:after="100" w:line="240" w:lineRule="auto"/>
    </w:pPr>
    <w:rPr>
      <w:rFonts w:ascii="Times New Roman" w:eastAsia="Times New Roman" w:hAnsi="Times New Roman"/>
      <w:sz w:val="18"/>
      <w:szCs w:val="20"/>
      <w:lang w:eastAsia="ru-RU"/>
    </w:rPr>
  </w:style>
  <w:style w:type="character" w:styleId="a7">
    <w:name w:val="Strong"/>
    <w:uiPriority w:val="22"/>
    <w:qFormat/>
    <w:rsid w:val="00326EBD"/>
    <w:rPr>
      <w:b/>
      <w:bCs/>
    </w:rPr>
  </w:style>
  <w:style w:type="paragraph" w:styleId="a8">
    <w:name w:val="No Spacing"/>
    <w:uiPriority w:val="1"/>
    <w:qFormat/>
    <w:rsid w:val="003E21D3"/>
    <w:pPr>
      <w:spacing w:after="0" w:line="240" w:lineRule="auto"/>
    </w:pPr>
    <w:rPr>
      <w:rFonts w:ascii="Calibri" w:eastAsia="Calibri" w:hAnsi="Calibri" w:cs="Times New Roman"/>
    </w:rPr>
  </w:style>
  <w:style w:type="paragraph" w:styleId="a9">
    <w:name w:val="footer"/>
    <w:basedOn w:val="a"/>
    <w:link w:val="aa"/>
    <w:uiPriority w:val="99"/>
    <w:unhideWhenUsed/>
    <w:rsid w:val="003E21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21D3"/>
    <w:rPr>
      <w:rFonts w:ascii="Calibri" w:eastAsia="Calibri" w:hAnsi="Calibri" w:cs="Times New Roman"/>
    </w:rPr>
  </w:style>
  <w:style w:type="paragraph" w:customStyle="1" w:styleId="FR1">
    <w:name w:val="FR1"/>
    <w:rsid w:val="002835F4"/>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numbering" w:customStyle="1" w:styleId="1">
    <w:name w:val="Нет списка1"/>
    <w:next w:val="a2"/>
    <w:uiPriority w:val="99"/>
    <w:semiHidden/>
    <w:unhideWhenUsed/>
    <w:rsid w:val="00415DE6"/>
  </w:style>
  <w:style w:type="character" w:styleId="ab">
    <w:name w:val="page number"/>
    <w:basedOn w:val="a0"/>
    <w:rsid w:val="00415DE6"/>
  </w:style>
  <w:style w:type="character" w:styleId="ac">
    <w:name w:val="Hyperlink"/>
    <w:uiPriority w:val="99"/>
    <w:rsid w:val="00415DE6"/>
    <w:rPr>
      <w:color w:val="0000FF"/>
      <w:u w:val="single"/>
    </w:rPr>
  </w:style>
  <w:style w:type="paragraph" w:styleId="ad">
    <w:name w:val="Plain Text"/>
    <w:basedOn w:val="a"/>
    <w:link w:val="ae"/>
    <w:uiPriority w:val="99"/>
    <w:rsid w:val="00415DE6"/>
    <w:pPr>
      <w:spacing w:after="0" w:line="240" w:lineRule="auto"/>
    </w:pPr>
    <w:rPr>
      <w:rFonts w:ascii="Courier New" w:eastAsia="Times New Roman" w:hAnsi="Courier New"/>
      <w:sz w:val="20"/>
      <w:szCs w:val="20"/>
    </w:rPr>
  </w:style>
  <w:style w:type="character" w:customStyle="1" w:styleId="ae">
    <w:name w:val="Текст Знак"/>
    <w:basedOn w:val="a0"/>
    <w:link w:val="ad"/>
    <w:uiPriority w:val="99"/>
    <w:rsid w:val="00415DE6"/>
    <w:rPr>
      <w:rFonts w:ascii="Courier New" w:eastAsia="Times New Roman" w:hAnsi="Courier New" w:cs="Times New Roman"/>
      <w:sz w:val="20"/>
      <w:szCs w:val="20"/>
    </w:rPr>
  </w:style>
  <w:style w:type="paragraph" w:customStyle="1" w:styleId="10">
    <w:name w:val="Абзац списка1"/>
    <w:basedOn w:val="a"/>
    <w:rsid w:val="00415DE6"/>
    <w:pPr>
      <w:spacing w:after="0" w:line="240" w:lineRule="auto"/>
      <w:ind w:left="720"/>
      <w:jc w:val="both"/>
    </w:pPr>
    <w:rPr>
      <w:rFonts w:eastAsia="Times New Roman"/>
    </w:rPr>
  </w:style>
  <w:style w:type="numbering" w:customStyle="1" w:styleId="21">
    <w:name w:val="Нет списка2"/>
    <w:next w:val="a2"/>
    <w:uiPriority w:val="99"/>
    <w:semiHidden/>
    <w:unhideWhenUsed/>
    <w:rsid w:val="00157CA0"/>
  </w:style>
  <w:style w:type="character" w:styleId="af">
    <w:name w:val="FollowedHyperlink"/>
    <w:basedOn w:val="a0"/>
    <w:uiPriority w:val="99"/>
    <w:semiHidden/>
    <w:unhideWhenUsed/>
    <w:rsid w:val="00157CA0"/>
    <w:rPr>
      <w:color w:val="800080"/>
      <w:u w:val="single"/>
    </w:rPr>
  </w:style>
  <w:style w:type="paragraph" w:styleId="af0">
    <w:name w:val="Balloon Text"/>
    <w:basedOn w:val="a"/>
    <w:link w:val="af1"/>
    <w:uiPriority w:val="99"/>
    <w:semiHidden/>
    <w:unhideWhenUsed/>
    <w:rsid w:val="00157CA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57CA0"/>
    <w:rPr>
      <w:rFonts w:ascii="Tahoma" w:eastAsia="Calibri" w:hAnsi="Tahoma" w:cs="Tahoma"/>
      <w:sz w:val="16"/>
      <w:szCs w:val="16"/>
    </w:rPr>
  </w:style>
  <w:style w:type="table" w:styleId="af2">
    <w:name w:val="Table Grid"/>
    <w:basedOn w:val="a1"/>
    <w:uiPriority w:val="59"/>
    <w:rsid w:val="00157CA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CFC2A70A919F4C602F81FD23BFCBCFDBCFA0BB2C5C21EFBFBBA7BFDCDD0B58FF72017A9982C35x3P3I"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016-0000@mfchmao.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78BD885904A5CB96F12CE76502E1888E1EC7DC0F28C7848BEADAABCEA8FD78C8B91BA57mEL9N" TargetMode="External"/><Relationship Id="rId4" Type="http://schemas.openxmlformats.org/officeDocument/2006/relationships/webSettings" Target="webSettings.xml"/><Relationship Id="rId9" Type="http://schemas.openxmlformats.org/officeDocument/2006/relationships/hyperlink" Target="consultantplus://offline/ref=3C7CFC2A70A919F4C602F81FD23BFCBCFDBCF806B7C5C21EFBFBBA7BFDxCPDI" TargetMode="External"/><Relationship Id="rId14" Type="http://schemas.openxmlformats.org/officeDocument/2006/relationships/oleObject" Target="embeddings/_________Microsoft_Visio_2003_20101.vsd"/></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9745</Words>
  <Characters>55547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Ленчик</dc:creator>
  <cp:keywords/>
  <dc:description/>
  <cp:lastModifiedBy>Ленчик</cp:lastModifiedBy>
  <cp:revision>5</cp:revision>
  <cp:lastPrinted>2017-05-10T12:12:00Z</cp:lastPrinted>
  <dcterms:created xsi:type="dcterms:W3CDTF">2017-05-10T12:07:00Z</dcterms:created>
  <dcterms:modified xsi:type="dcterms:W3CDTF">2017-05-10T12:19:00Z</dcterms:modified>
</cp:coreProperties>
</file>