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22" w:rsidRPr="00A55522" w:rsidRDefault="00A55522" w:rsidP="00A55522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A55522">
        <w:rPr>
          <w:b/>
          <w:szCs w:val="24"/>
        </w:rPr>
        <w:t xml:space="preserve">АДМИНИСТРАЦИЯ </w:t>
      </w:r>
    </w:p>
    <w:p w:rsidR="00A55522" w:rsidRPr="00A55522" w:rsidRDefault="00A55522" w:rsidP="00A55522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A55522">
        <w:rPr>
          <w:b/>
          <w:szCs w:val="24"/>
        </w:rPr>
        <w:t>СЕЛЬСКОГО ПОСЕЛЕНИЯ ЛЕУШИ</w:t>
      </w:r>
    </w:p>
    <w:p w:rsidR="00A55522" w:rsidRPr="00A55522" w:rsidRDefault="00A55522" w:rsidP="00A55522">
      <w:pPr>
        <w:pStyle w:val="FR3"/>
        <w:tabs>
          <w:tab w:val="left" w:pos="9632"/>
        </w:tabs>
        <w:ind w:left="0" w:right="-7"/>
        <w:rPr>
          <w:szCs w:val="24"/>
        </w:rPr>
      </w:pPr>
      <w:proofErr w:type="spellStart"/>
      <w:r w:rsidRPr="00A55522">
        <w:rPr>
          <w:szCs w:val="24"/>
        </w:rPr>
        <w:t>Кондинского</w:t>
      </w:r>
      <w:proofErr w:type="spellEnd"/>
      <w:r w:rsidRPr="00A55522">
        <w:rPr>
          <w:szCs w:val="24"/>
        </w:rPr>
        <w:t xml:space="preserve"> района</w:t>
      </w:r>
    </w:p>
    <w:p w:rsidR="00A55522" w:rsidRPr="00A55522" w:rsidRDefault="00A55522" w:rsidP="00A55522">
      <w:pPr>
        <w:pStyle w:val="FR3"/>
        <w:tabs>
          <w:tab w:val="left" w:pos="9632"/>
        </w:tabs>
        <w:ind w:left="0" w:right="-7"/>
        <w:rPr>
          <w:szCs w:val="24"/>
        </w:rPr>
      </w:pPr>
      <w:r w:rsidRPr="00A55522">
        <w:rPr>
          <w:szCs w:val="24"/>
        </w:rPr>
        <w:t>Ханты-Мансийского автономного округа – Югры</w:t>
      </w:r>
    </w:p>
    <w:p w:rsidR="00A55522" w:rsidRPr="00A55522" w:rsidRDefault="00A55522" w:rsidP="00A55522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A55522">
        <w:rPr>
          <w:b/>
          <w:sz w:val="24"/>
          <w:szCs w:val="24"/>
        </w:rPr>
        <w:t>ПОСТАНОВЛЕНИЕ</w:t>
      </w:r>
    </w:p>
    <w:p w:rsidR="00A55522" w:rsidRPr="00A55522" w:rsidRDefault="006E41DE" w:rsidP="006E41DE">
      <w:pPr>
        <w:pStyle w:val="FR1"/>
        <w:tabs>
          <w:tab w:val="left" w:pos="9355"/>
        </w:tabs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от 27 декабря</w:t>
      </w:r>
      <w:r w:rsidR="00A55522" w:rsidRPr="00A55522">
        <w:rPr>
          <w:sz w:val="24"/>
          <w:szCs w:val="24"/>
        </w:rPr>
        <w:t xml:space="preserve">  2017 года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A55522">
        <w:rPr>
          <w:sz w:val="24"/>
          <w:szCs w:val="24"/>
        </w:rPr>
        <w:t xml:space="preserve">№  </w:t>
      </w:r>
      <w:r>
        <w:rPr>
          <w:sz w:val="24"/>
          <w:szCs w:val="24"/>
        </w:rPr>
        <w:t>190</w:t>
      </w:r>
      <w:r w:rsidR="00A55522" w:rsidRPr="00A55522">
        <w:rPr>
          <w:sz w:val="24"/>
          <w:szCs w:val="24"/>
        </w:rPr>
        <w:t xml:space="preserve"> </w:t>
      </w:r>
    </w:p>
    <w:p w:rsidR="00A55522" w:rsidRPr="00A55522" w:rsidRDefault="00A55522" w:rsidP="00A55522">
      <w:pPr>
        <w:pStyle w:val="FR1"/>
        <w:spacing w:before="0"/>
        <w:jc w:val="center"/>
        <w:rPr>
          <w:sz w:val="24"/>
          <w:szCs w:val="24"/>
        </w:rPr>
      </w:pPr>
      <w:r w:rsidRPr="00A55522">
        <w:rPr>
          <w:sz w:val="24"/>
          <w:szCs w:val="24"/>
        </w:rPr>
        <w:t>с. Леуши</w:t>
      </w:r>
    </w:p>
    <w:p w:rsidR="00A55522" w:rsidRDefault="00A55522" w:rsidP="00A55522">
      <w:pPr>
        <w:pStyle w:val="FR1"/>
        <w:spacing w:before="0"/>
        <w:jc w:val="center"/>
        <w:rPr>
          <w:sz w:val="24"/>
          <w:szCs w:val="24"/>
        </w:rPr>
      </w:pPr>
    </w:p>
    <w:p w:rsidR="006E41DE" w:rsidRDefault="00A55522" w:rsidP="00A55522">
      <w:pPr>
        <w:tabs>
          <w:tab w:val="left" w:pos="993"/>
        </w:tabs>
        <w:rPr>
          <w:color w:val="000000" w:themeColor="text1"/>
        </w:rPr>
      </w:pPr>
      <w:r w:rsidRPr="0087461E">
        <w:rPr>
          <w:color w:val="000000" w:themeColor="text1"/>
        </w:rPr>
        <w:t xml:space="preserve">Об утверждении </w:t>
      </w:r>
      <w:r>
        <w:rPr>
          <w:color w:val="000000" w:themeColor="text1"/>
        </w:rPr>
        <w:t xml:space="preserve">порядка </w:t>
      </w:r>
      <w:r w:rsidRPr="0087461E">
        <w:rPr>
          <w:color w:val="000000" w:themeColor="text1"/>
        </w:rPr>
        <w:t xml:space="preserve">по выдаче </w:t>
      </w:r>
      <w:r>
        <w:rPr>
          <w:color w:val="000000" w:themeColor="text1"/>
        </w:rPr>
        <w:t xml:space="preserve">пропусков </w:t>
      </w:r>
    </w:p>
    <w:p w:rsidR="006E41DE" w:rsidRDefault="00A55522" w:rsidP="00A55522">
      <w:pPr>
        <w:tabs>
          <w:tab w:val="left" w:pos="993"/>
        </w:tabs>
        <w:rPr>
          <w:color w:val="000000" w:themeColor="text1"/>
        </w:rPr>
      </w:pPr>
      <w:r w:rsidRPr="0087461E">
        <w:rPr>
          <w:color w:val="000000" w:themeColor="text1"/>
        </w:rPr>
        <w:t xml:space="preserve">на движение </w:t>
      </w:r>
      <w:r>
        <w:rPr>
          <w:color w:val="000000" w:themeColor="text1"/>
        </w:rPr>
        <w:t xml:space="preserve">грузовых </w:t>
      </w:r>
      <w:r w:rsidRPr="0087461E">
        <w:rPr>
          <w:color w:val="000000" w:themeColor="text1"/>
        </w:rPr>
        <w:t>транспортн</w:t>
      </w:r>
      <w:r>
        <w:rPr>
          <w:color w:val="000000" w:themeColor="text1"/>
        </w:rPr>
        <w:t>ых</w:t>
      </w:r>
      <w:r w:rsidRPr="0087461E">
        <w:rPr>
          <w:color w:val="000000" w:themeColor="text1"/>
        </w:rPr>
        <w:t xml:space="preserve"> средств,</w:t>
      </w:r>
      <w:r>
        <w:rPr>
          <w:color w:val="000000" w:themeColor="text1"/>
        </w:rPr>
        <w:t xml:space="preserve"> </w:t>
      </w:r>
    </w:p>
    <w:p w:rsidR="006E41DE" w:rsidRDefault="00A55522" w:rsidP="00A55522">
      <w:pPr>
        <w:tabs>
          <w:tab w:val="left" w:pos="993"/>
        </w:tabs>
      </w:pPr>
      <w:r w:rsidRPr="00DC3B62">
        <w:t>разрешенная</w:t>
      </w:r>
      <w:r w:rsidR="006E41DE">
        <w:t xml:space="preserve"> </w:t>
      </w:r>
      <w:r w:rsidRPr="00DC3B62">
        <w:t xml:space="preserve">максимальная масса </w:t>
      </w:r>
      <w:proofErr w:type="gramStart"/>
      <w:r w:rsidRPr="00DC3B62">
        <w:t>которых</w:t>
      </w:r>
      <w:proofErr w:type="gramEnd"/>
      <w:r w:rsidRPr="00DC3B62">
        <w:t xml:space="preserve"> </w:t>
      </w:r>
    </w:p>
    <w:p w:rsidR="006E41DE" w:rsidRDefault="00A55522" w:rsidP="00A55522">
      <w:pPr>
        <w:tabs>
          <w:tab w:val="left" w:pos="993"/>
        </w:tabs>
        <w:rPr>
          <w:color w:val="000000" w:themeColor="text1"/>
        </w:rPr>
      </w:pPr>
      <w:r w:rsidRPr="00DC3B62">
        <w:t xml:space="preserve">превышает </w:t>
      </w:r>
      <w:r>
        <w:t>3,5</w:t>
      </w:r>
      <w:r w:rsidRPr="00DC3B62">
        <w:t xml:space="preserve"> тонн</w:t>
      </w:r>
      <w:r>
        <w:t>ы,</w:t>
      </w:r>
      <w:r w:rsidR="006E41DE">
        <w:t xml:space="preserve"> </w:t>
      </w:r>
      <w:r w:rsidRPr="0087461E">
        <w:rPr>
          <w:color w:val="000000" w:themeColor="text1"/>
        </w:rPr>
        <w:t xml:space="preserve">по автомобильным дорогам </w:t>
      </w:r>
      <w:r>
        <w:rPr>
          <w:color w:val="000000" w:themeColor="text1"/>
        </w:rPr>
        <w:t xml:space="preserve"> </w:t>
      </w:r>
    </w:p>
    <w:p w:rsidR="00A55522" w:rsidRPr="0087461E" w:rsidRDefault="00A55522" w:rsidP="00A55522">
      <w:pPr>
        <w:tabs>
          <w:tab w:val="left" w:pos="993"/>
        </w:tabs>
        <w:rPr>
          <w:color w:val="000000" w:themeColor="text1"/>
        </w:rPr>
      </w:pPr>
      <w:r>
        <w:rPr>
          <w:color w:val="000000" w:themeColor="text1"/>
        </w:rPr>
        <w:t>сельского</w:t>
      </w:r>
      <w:r w:rsidR="006E41DE">
        <w:rPr>
          <w:color w:val="000000" w:themeColor="text1"/>
        </w:rPr>
        <w:t xml:space="preserve"> </w:t>
      </w:r>
      <w:r>
        <w:rPr>
          <w:color w:val="000000" w:themeColor="text1"/>
        </w:rPr>
        <w:t>поселения  Леуши</w:t>
      </w:r>
    </w:p>
    <w:p w:rsidR="00A55522" w:rsidRPr="0087461E" w:rsidRDefault="00A55522" w:rsidP="00A555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522" w:rsidRPr="00A55522" w:rsidRDefault="00A55522" w:rsidP="006E41D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5552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Федеральными законами от 06</w:t>
      </w:r>
      <w:r w:rsidR="0045715F">
        <w:rPr>
          <w:rFonts w:ascii="Times New Roman" w:hAnsi="Times New Roman" w:cs="Times New Roman"/>
          <w:color w:val="000000" w:themeColor="text1"/>
          <w:sz w:val="24"/>
          <w:szCs w:val="24"/>
        </w:rPr>
        <w:t>.10.</w:t>
      </w:r>
      <w:r w:rsidRPr="00A55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от 08.11.2007 </w:t>
      </w:r>
      <w:hyperlink r:id="rId8" w:history="1">
        <w:r w:rsidR="006E41DE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A5552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257-ФЗ</w:t>
        </w:r>
      </w:hyperlink>
      <w:r w:rsidRPr="00A55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</w:t>
      </w:r>
      <w:r w:rsidRPr="00A55522">
        <w:rPr>
          <w:rFonts w:ascii="Times New Roman" w:hAnsi="Times New Roman" w:cs="Times New Roman"/>
          <w:sz w:val="24"/>
          <w:szCs w:val="24"/>
        </w:rPr>
        <w:t>осуществление контроля за сохранностью автомобильных дорог в границах  населенных пунктов сельского поселения Леуши</w:t>
      </w:r>
      <w:r w:rsidR="00794A09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сельского поселения Леуши постановляет:</w:t>
      </w:r>
      <w:proofErr w:type="gramEnd"/>
    </w:p>
    <w:p w:rsidR="00A55522" w:rsidRPr="00A55522" w:rsidRDefault="00A55522" w:rsidP="006E41D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522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порядок по выдаче пропусков на движение грузовых транспортных средств, разрешенная максимальная масса которых превышает 3,5 тонны, по автомобильным дорогам сельского поселения Леуши</w:t>
      </w:r>
      <w:r w:rsidR="006E4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(приложение)</w:t>
      </w:r>
      <w:r w:rsidRPr="00A555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5522" w:rsidRPr="00A55522" w:rsidRDefault="00A55522" w:rsidP="006E41D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522"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соответствии с решением Совета депутатов сельского поселения Леуши от 05</w:t>
      </w:r>
      <w:r w:rsidR="0045715F">
        <w:rPr>
          <w:rFonts w:ascii="Times New Roman" w:hAnsi="Times New Roman" w:cs="Times New Roman"/>
          <w:sz w:val="24"/>
          <w:szCs w:val="24"/>
        </w:rPr>
        <w:t>.10.</w:t>
      </w:r>
      <w:r w:rsidRPr="00A55522">
        <w:rPr>
          <w:rFonts w:ascii="Times New Roman" w:hAnsi="Times New Roman" w:cs="Times New Roman"/>
          <w:sz w:val="24"/>
          <w:szCs w:val="24"/>
        </w:rPr>
        <w:t>2017  №</w:t>
      </w:r>
      <w:r w:rsidR="006E41DE">
        <w:rPr>
          <w:rFonts w:ascii="Times New Roman" w:hAnsi="Times New Roman" w:cs="Times New Roman"/>
          <w:sz w:val="24"/>
          <w:szCs w:val="24"/>
        </w:rPr>
        <w:t xml:space="preserve"> </w:t>
      </w:r>
      <w:r w:rsidRPr="00A55522">
        <w:rPr>
          <w:rFonts w:ascii="Times New Roman" w:hAnsi="Times New Roman" w:cs="Times New Roman"/>
          <w:sz w:val="24"/>
          <w:szCs w:val="24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</w:t>
      </w:r>
      <w:proofErr w:type="spellStart"/>
      <w:r w:rsidRPr="00A55522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A55522">
        <w:rPr>
          <w:rFonts w:ascii="Times New Roman" w:hAnsi="Times New Roman" w:cs="Times New Roman"/>
          <w:sz w:val="24"/>
          <w:szCs w:val="24"/>
        </w:rPr>
        <w:t xml:space="preserve"> район. </w:t>
      </w:r>
    </w:p>
    <w:p w:rsidR="00A55522" w:rsidRPr="00A55522" w:rsidRDefault="00A55522" w:rsidP="006E41D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52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p w:rsidR="00A55522" w:rsidRPr="00A55522" w:rsidRDefault="00A55522" w:rsidP="006E41DE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555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552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</w:t>
      </w:r>
      <w:r w:rsidR="00794A09">
        <w:rPr>
          <w:rFonts w:ascii="Times New Roman" w:hAnsi="Times New Roman" w:cs="Times New Roman"/>
          <w:sz w:val="24"/>
          <w:szCs w:val="24"/>
        </w:rPr>
        <w:t xml:space="preserve">ложить на заместителя главы сельского поселения </w:t>
      </w:r>
      <w:r w:rsidRPr="00A55522">
        <w:rPr>
          <w:rFonts w:ascii="Times New Roman" w:hAnsi="Times New Roman" w:cs="Times New Roman"/>
          <w:sz w:val="24"/>
          <w:szCs w:val="24"/>
        </w:rPr>
        <w:t>Леуши.</w:t>
      </w:r>
    </w:p>
    <w:p w:rsidR="00A55522" w:rsidRPr="00A55522" w:rsidRDefault="00A55522" w:rsidP="00A55522">
      <w:pPr>
        <w:pStyle w:val="FR1"/>
        <w:spacing w:before="0"/>
        <w:ind w:right="560"/>
        <w:jc w:val="both"/>
        <w:rPr>
          <w:sz w:val="24"/>
          <w:szCs w:val="24"/>
        </w:rPr>
      </w:pPr>
      <w:r w:rsidRPr="00A55522">
        <w:rPr>
          <w:sz w:val="24"/>
          <w:szCs w:val="24"/>
        </w:rPr>
        <w:t xml:space="preserve">     </w:t>
      </w:r>
    </w:p>
    <w:p w:rsidR="00A55522" w:rsidRPr="00A55522" w:rsidRDefault="00A55522" w:rsidP="00A55522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A55522" w:rsidRPr="00A55522" w:rsidRDefault="00A55522" w:rsidP="00A55522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A55522" w:rsidRPr="00A55522" w:rsidRDefault="00A55522" w:rsidP="006E41DE">
      <w:pPr>
        <w:pStyle w:val="FR1"/>
        <w:tabs>
          <w:tab w:val="left" w:pos="9355"/>
        </w:tabs>
        <w:spacing w:before="120"/>
        <w:ind w:right="-1"/>
        <w:jc w:val="both"/>
        <w:rPr>
          <w:sz w:val="24"/>
          <w:szCs w:val="24"/>
        </w:rPr>
      </w:pPr>
      <w:r w:rsidRPr="00A55522">
        <w:rPr>
          <w:sz w:val="24"/>
          <w:szCs w:val="24"/>
        </w:rPr>
        <w:t xml:space="preserve">Глава сельского поселения Леуши                                            </w:t>
      </w:r>
      <w:r>
        <w:rPr>
          <w:sz w:val="24"/>
          <w:szCs w:val="24"/>
        </w:rPr>
        <w:t xml:space="preserve">               </w:t>
      </w:r>
      <w:r w:rsidR="006E41D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proofErr w:type="spellStart"/>
      <w:r w:rsidR="006E41DE">
        <w:rPr>
          <w:sz w:val="24"/>
          <w:szCs w:val="24"/>
        </w:rPr>
        <w:t>П.Н.</w:t>
      </w:r>
      <w:r w:rsidRPr="00A55522">
        <w:rPr>
          <w:sz w:val="24"/>
          <w:szCs w:val="24"/>
        </w:rPr>
        <w:t>Злыгостев</w:t>
      </w:r>
      <w:proofErr w:type="spellEnd"/>
    </w:p>
    <w:p w:rsidR="00A55522" w:rsidRDefault="00A55522" w:rsidP="00A55522">
      <w:pPr>
        <w:pStyle w:val="FR1"/>
        <w:spacing w:before="120"/>
        <w:ind w:right="560"/>
        <w:jc w:val="left"/>
        <w:rPr>
          <w:sz w:val="28"/>
        </w:rPr>
      </w:pPr>
    </w:p>
    <w:p w:rsidR="00A55522" w:rsidRDefault="00A55522" w:rsidP="0087461E">
      <w:pPr>
        <w:jc w:val="right"/>
        <w:rPr>
          <w:sz w:val="26"/>
          <w:szCs w:val="26"/>
        </w:rPr>
      </w:pPr>
    </w:p>
    <w:p w:rsidR="003A23A7" w:rsidRPr="0087461E" w:rsidRDefault="003A23A7" w:rsidP="003A23A7">
      <w:pPr>
        <w:tabs>
          <w:tab w:val="left" w:pos="993"/>
        </w:tabs>
        <w:rPr>
          <w:color w:val="000000" w:themeColor="text1"/>
        </w:rPr>
      </w:pPr>
    </w:p>
    <w:p w:rsidR="008C0BE4" w:rsidRDefault="008C0BE4" w:rsidP="003A23A7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</w:p>
    <w:p w:rsidR="003849F7" w:rsidRDefault="003849F7" w:rsidP="00A55522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</w:p>
    <w:p w:rsidR="00A55522" w:rsidRDefault="00A55522" w:rsidP="00A55522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</w:p>
    <w:p w:rsidR="00BD2C12" w:rsidRDefault="00BD2C12" w:rsidP="00FF54BE">
      <w:pPr>
        <w:shd w:val="clear" w:color="auto" w:fill="FFFFFF"/>
        <w:autoSpaceDE w:val="0"/>
        <w:autoSpaceDN w:val="0"/>
        <w:adjustRightInd w:val="0"/>
        <w:ind w:firstLine="5954"/>
        <w:rPr>
          <w:color w:val="000000" w:themeColor="text1"/>
        </w:rPr>
      </w:pPr>
    </w:p>
    <w:p w:rsidR="006E41DE" w:rsidRDefault="006E41DE" w:rsidP="00FF54BE">
      <w:pPr>
        <w:shd w:val="clear" w:color="auto" w:fill="FFFFFF"/>
        <w:autoSpaceDE w:val="0"/>
        <w:autoSpaceDN w:val="0"/>
        <w:adjustRightInd w:val="0"/>
        <w:ind w:firstLine="5954"/>
        <w:rPr>
          <w:color w:val="000000" w:themeColor="text1"/>
        </w:rPr>
      </w:pPr>
    </w:p>
    <w:p w:rsidR="006E41DE" w:rsidRDefault="006E41DE" w:rsidP="00FF54BE">
      <w:pPr>
        <w:shd w:val="clear" w:color="auto" w:fill="FFFFFF"/>
        <w:autoSpaceDE w:val="0"/>
        <w:autoSpaceDN w:val="0"/>
        <w:adjustRightInd w:val="0"/>
        <w:ind w:firstLine="5954"/>
        <w:rPr>
          <w:color w:val="000000" w:themeColor="text1"/>
        </w:rPr>
      </w:pPr>
    </w:p>
    <w:p w:rsidR="006E41DE" w:rsidRDefault="006E41DE" w:rsidP="00FF54BE">
      <w:pPr>
        <w:shd w:val="clear" w:color="auto" w:fill="FFFFFF"/>
        <w:autoSpaceDE w:val="0"/>
        <w:autoSpaceDN w:val="0"/>
        <w:adjustRightInd w:val="0"/>
        <w:ind w:firstLine="5954"/>
        <w:rPr>
          <w:color w:val="000000" w:themeColor="text1"/>
        </w:rPr>
      </w:pPr>
    </w:p>
    <w:p w:rsidR="006E41DE" w:rsidRDefault="006E41DE" w:rsidP="00FF54BE">
      <w:pPr>
        <w:shd w:val="clear" w:color="auto" w:fill="FFFFFF"/>
        <w:autoSpaceDE w:val="0"/>
        <w:autoSpaceDN w:val="0"/>
        <w:adjustRightInd w:val="0"/>
        <w:ind w:firstLine="5954"/>
        <w:rPr>
          <w:color w:val="000000" w:themeColor="text1"/>
        </w:rPr>
      </w:pPr>
    </w:p>
    <w:p w:rsidR="006E41DE" w:rsidRDefault="006E41DE" w:rsidP="00FF54BE">
      <w:pPr>
        <w:shd w:val="clear" w:color="auto" w:fill="FFFFFF"/>
        <w:autoSpaceDE w:val="0"/>
        <w:autoSpaceDN w:val="0"/>
        <w:adjustRightInd w:val="0"/>
        <w:ind w:firstLine="5954"/>
        <w:rPr>
          <w:color w:val="000000" w:themeColor="text1"/>
        </w:rPr>
      </w:pPr>
    </w:p>
    <w:p w:rsidR="008A5002" w:rsidRPr="00911ADF" w:rsidRDefault="008A5002" w:rsidP="006E41DE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color w:val="000000" w:themeColor="text1"/>
        </w:rPr>
      </w:pPr>
      <w:r w:rsidRPr="00911ADF">
        <w:rPr>
          <w:color w:val="000000" w:themeColor="text1"/>
        </w:rPr>
        <w:lastRenderedPageBreak/>
        <w:t xml:space="preserve">Приложение </w:t>
      </w:r>
    </w:p>
    <w:p w:rsidR="006E41DE" w:rsidRDefault="008A5002" w:rsidP="006E41DE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color w:val="000000" w:themeColor="text1"/>
        </w:rPr>
      </w:pPr>
      <w:r w:rsidRPr="00911ADF">
        <w:rPr>
          <w:color w:val="000000" w:themeColor="text1"/>
        </w:rPr>
        <w:t>к постановлению</w:t>
      </w:r>
      <w:r w:rsidR="006E41DE">
        <w:rPr>
          <w:color w:val="000000" w:themeColor="text1"/>
        </w:rPr>
        <w:t xml:space="preserve"> </w:t>
      </w:r>
      <w:r w:rsidR="00A55522">
        <w:rPr>
          <w:color w:val="000000" w:themeColor="text1"/>
        </w:rPr>
        <w:t xml:space="preserve">администрации </w:t>
      </w:r>
    </w:p>
    <w:p w:rsidR="008A5002" w:rsidRPr="00911ADF" w:rsidRDefault="00A55522" w:rsidP="006E41DE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color w:val="000000" w:themeColor="text1"/>
        </w:rPr>
      </w:pPr>
      <w:r>
        <w:rPr>
          <w:color w:val="000000" w:themeColor="text1"/>
        </w:rPr>
        <w:t>сельского поселения Леуши</w:t>
      </w:r>
    </w:p>
    <w:p w:rsidR="008A5002" w:rsidRPr="00911ADF" w:rsidRDefault="008A5002" w:rsidP="006E41DE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color w:val="000000" w:themeColor="text1"/>
        </w:rPr>
      </w:pPr>
      <w:r w:rsidRPr="00911ADF">
        <w:rPr>
          <w:color w:val="000000" w:themeColor="text1"/>
        </w:rPr>
        <w:t xml:space="preserve">от </w:t>
      </w:r>
      <w:r w:rsidR="006E41DE">
        <w:rPr>
          <w:color w:val="000000" w:themeColor="text1"/>
        </w:rPr>
        <w:t>27</w:t>
      </w:r>
      <w:r w:rsidRPr="00911ADF">
        <w:rPr>
          <w:color w:val="000000" w:themeColor="text1"/>
        </w:rPr>
        <w:t>.</w:t>
      </w:r>
      <w:r w:rsidR="006E41DE">
        <w:rPr>
          <w:color w:val="000000" w:themeColor="text1"/>
        </w:rPr>
        <w:t>12</w:t>
      </w:r>
      <w:r w:rsidRPr="00911ADF">
        <w:rPr>
          <w:color w:val="000000" w:themeColor="text1"/>
        </w:rPr>
        <w:t xml:space="preserve">.2017 № </w:t>
      </w:r>
      <w:r w:rsidR="006E41DE">
        <w:rPr>
          <w:color w:val="000000" w:themeColor="text1"/>
        </w:rPr>
        <w:t>190</w:t>
      </w:r>
    </w:p>
    <w:p w:rsidR="008A5002" w:rsidRPr="00911ADF" w:rsidRDefault="008A5002" w:rsidP="006A77E4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</w:p>
    <w:p w:rsidR="00332120" w:rsidRPr="00911ADF" w:rsidRDefault="00332120" w:rsidP="006A77E4">
      <w:pPr>
        <w:tabs>
          <w:tab w:val="left" w:pos="993"/>
        </w:tabs>
        <w:jc w:val="center"/>
        <w:rPr>
          <w:color w:val="000000" w:themeColor="text1"/>
        </w:rPr>
      </w:pPr>
    </w:p>
    <w:p w:rsidR="008A5002" w:rsidRPr="00911ADF" w:rsidRDefault="003849F7" w:rsidP="006A77E4">
      <w:pPr>
        <w:tabs>
          <w:tab w:val="left" w:pos="993"/>
        </w:tabs>
        <w:jc w:val="center"/>
        <w:rPr>
          <w:color w:val="000000" w:themeColor="text1"/>
        </w:rPr>
      </w:pPr>
      <w:r>
        <w:rPr>
          <w:color w:val="000000" w:themeColor="text1"/>
        </w:rPr>
        <w:t>Порядок</w:t>
      </w:r>
    </w:p>
    <w:p w:rsidR="00332120" w:rsidRDefault="0013059D" w:rsidP="006A77E4">
      <w:pPr>
        <w:tabs>
          <w:tab w:val="left" w:pos="993"/>
        </w:tabs>
        <w:jc w:val="center"/>
        <w:rPr>
          <w:color w:val="000000" w:themeColor="text1"/>
        </w:rPr>
      </w:pPr>
      <w:r w:rsidRPr="00911ADF">
        <w:rPr>
          <w:color w:val="000000" w:themeColor="text1"/>
        </w:rPr>
        <w:t xml:space="preserve">по </w:t>
      </w:r>
      <w:r w:rsidR="0087461E" w:rsidRPr="00911ADF">
        <w:rPr>
          <w:color w:val="000000" w:themeColor="text1"/>
        </w:rPr>
        <w:t xml:space="preserve">выдаче </w:t>
      </w:r>
      <w:r w:rsidR="007223B7">
        <w:rPr>
          <w:color w:val="000000" w:themeColor="text1"/>
        </w:rPr>
        <w:t>пропусков</w:t>
      </w:r>
      <w:r w:rsidR="0087461E" w:rsidRPr="00911ADF">
        <w:rPr>
          <w:color w:val="000000" w:themeColor="text1"/>
        </w:rPr>
        <w:t xml:space="preserve"> на движение </w:t>
      </w:r>
      <w:r w:rsidR="007223B7">
        <w:rPr>
          <w:color w:val="000000" w:themeColor="text1"/>
        </w:rPr>
        <w:t xml:space="preserve">грузовых </w:t>
      </w:r>
      <w:r w:rsidR="0087461E" w:rsidRPr="00911ADF">
        <w:rPr>
          <w:color w:val="000000" w:themeColor="text1"/>
        </w:rPr>
        <w:t>транспортн</w:t>
      </w:r>
      <w:r w:rsidR="007223B7">
        <w:rPr>
          <w:color w:val="000000" w:themeColor="text1"/>
        </w:rPr>
        <w:t>ых средств</w:t>
      </w:r>
      <w:r w:rsidR="0087461E" w:rsidRPr="00911ADF">
        <w:rPr>
          <w:color w:val="000000" w:themeColor="text1"/>
        </w:rPr>
        <w:t xml:space="preserve">, </w:t>
      </w:r>
      <w:r w:rsidR="007223B7">
        <w:rPr>
          <w:color w:val="000000" w:themeColor="text1"/>
        </w:rPr>
        <w:t>разрешенная максимальная масса которых превышает 3</w:t>
      </w:r>
      <w:bookmarkStart w:id="0" w:name="_GoBack"/>
      <w:bookmarkEnd w:id="0"/>
      <w:r w:rsidR="007223B7">
        <w:rPr>
          <w:color w:val="000000" w:themeColor="text1"/>
        </w:rPr>
        <w:t>,5 тонны,</w:t>
      </w:r>
      <w:r w:rsidR="0087461E" w:rsidRPr="00911ADF">
        <w:rPr>
          <w:color w:val="000000" w:themeColor="text1"/>
        </w:rPr>
        <w:t xml:space="preserve"> по автомобильным дорогам </w:t>
      </w:r>
      <w:r w:rsidR="00A55522">
        <w:rPr>
          <w:color w:val="000000" w:themeColor="text1"/>
        </w:rPr>
        <w:t>сельского поселения Леуши</w:t>
      </w:r>
    </w:p>
    <w:p w:rsidR="006E41DE" w:rsidRPr="00911ADF" w:rsidRDefault="006E41DE" w:rsidP="006A77E4">
      <w:pPr>
        <w:tabs>
          <w:tab w:val="left" w:pos="993"/>
        </w:tabs>
        <w:jc w:val="center"/>
        <w:rPr>
          <w:color w:val="000000" w:themeColor="text1"/>
        </w:rPr>
      </w:pPr>
      <w:r>
        <w:rPr>
          <w:color w:val="000000" w:themeColor="text1"/>
        </w:rPr>
        <w:t>(далее – Порядок)</w:t>
      </w:r>
    </w:p>
    <w:p w:rsidR="00332120" w:rsidRPr="00911ADF" w:rsidRDefault="00332120" w:rsidP="006A77E4">
      <w:pPr>
        <w:tabs>
          <w:tab w:val="left" w:pos="993"/>
        </w:tabs>
        <w:jc w:val="center"/>
        <w:rPr>
          <w:color w:val="000000" w:themeColor="text1"/>
        </w:rPr>
      </w:pPr>
    </w:p>
    <w:p w:rsidR="008A5002" w:rsidRPr="00911ADF" w:rsidRDefault="008A5002" w:rsidP="006A77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006C" w:rsidRPr="00911ADF" w:rsidRDefault="008A5002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427B6" w:rsidRPr="00004D6B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r w:rsidR="0022006C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</w:t>
      </w:r>
      <w:r w:rsidR="006E4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22006C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от 10</w:t>
      </w:r>
      <w:r w:rsidR="006E4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.12.1995 № 196-ФЗ </w:t>
      </w:r>
      <w:r w:rsidR="0022006C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«О безопасности дорожного движения» (Собрание законодательства Российской Федерации</w:t>
      </w:r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006C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  <w:r w:rsidR="006E41DE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="0022006C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1995</w:t>
      </w:r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4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22006C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50, статья 4873</w:t>
      </w:r>
      <w:r w:rsidR="0022006C">
        <w:rPr>
          <w:rFonts w:ascii="Times New Roman" w:hAnsi="Times New Roman" w:cs="Times New Roman"/>
          <w:color w:val="000000" w:themeColor="text1"/>
          <w:sz w:val="24"/>
          <w:szCs w:val="24"/>
        </w:rPr>
        <w:t>; «Российская газета» от 26.12.95 № 245</w:t>
      </w:r>
      <w:r w:rsidR="0022006C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22006C" w:rsidRPr="00911ADF" w:rsidRDefault="0022006C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</w:t>
      </w:r>
      <w:r w:rsidR="006E41D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E4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.11.2007 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(Собрание законодательства Росс</w:t>
      </w:r>
      <w:r w:rsidR="006E41DE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Федерации, 12.11. 2007 № 46, статья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5553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«Парламентская газета» 14.11.2007 № 156-157; «Российская газета», от 14.11.2007 № 254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A5002" w:rsidRPr="00911ADF" w:rsidRDefault="0022006C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</w:t>
      </w:r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>.05.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2006 № 59-ФЗ «О порядке рассмотрения обращений граждан Российской Федерации» (Собрание законодательства Российской Федерац</w:t>
      </w:r>
      <w:r w:rsidRPr="00A84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ии, </w:t>
      </w:r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0</w:t>
      </w:r>
      <w:r w:rsidR="0044656B" w:rsidRPr="00A846A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>.05.2006</w:t>
      </w:r>
      <w:r w:rsidR="0044656B" w:rsidRPr="00A846AC">
        <w:rPr>
          <w:rFonts w:ascii="Times New Roman" w:hAnsi="Times New Roman" w:cs="Times New Roman"/>
          <w:color w:val="000000" w:themeColor="text1"/>
          <w:sz w:val="24"/>
          <w:szCs w:val="24"/>
        </w:rPr>
        <w:t>, № 19, ст</w:t>
      </w:r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атья </w:t>
      </w:r>
      <w:r w:rsidR="0044656B" w:rsidRPr="00A84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2060) </w:t>
      </w:r>
      <w:r w:rsidR="00D427B6" w:rsidRPr="00A846AC">
        <w:rPr>
          <w:rFonts w:ascii="Times New Roman" w:hAnsi="Times New Roman" w:cs="Times New Roman"/>
          <w:sz w:val="24"/>
          <w:szCs w:val="24"/>
        </w:rPr>
        <w:t xml:space="preserve">и определяет порядок выдачи пропусков на </w:t>
      </w:r>
      <w:r w:rsidR="00A846AC" w:rsidRPr="00A84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движение грузовых транспортных средств, разрешенная максимальная масса которых превышает 3,5 тонны, по </w:t>
      </w:r>
      <w:r w:rsidR="00A55522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автомобильным дорогам  сельского</w:t>
      </w:r>
      <w:r w:rsidR="00A846AC" w:rsidRPr="00A84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</w:t>
      </w:r>
      <w:r w:rsidR="00A55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Леуши </w:t>
      </w:r>
      <w:r w:rsidR="00D427B6" w:rsidRPr="00A846A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07FBF">
        <w:rPr>
          <w:rFonts w:ascii="Times New Roman" w:hAnsi="Times New Roman" w:cs="Times New Roman"/>
          <w:sz w:val="24"/>
          <w:szCs w:val="24"/>
        </w:rPr>
        <w:t>–</w:t>
      </w:r>
      <w:r w:rsidR="00D427B6" w:rsidRPr="00A846AC">
        <w:rPr>
          <w:rFonts w:ascii="Times New Roman" w:hAnsi="Times New Roman" w:cs="Times New Roman"/>
          <w:sz w:val="24"/>
          <w:szCs w:val="24"/>
        </w:rPr>
        <w:t xml:space="preserve"> пропуск).</w:t>
      </w:r>
    </w:p>
    <w:p w:rsidR="008A5002" w:rsidRPr="00911ADF" w:rsidRDefault="008A5002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Заявителями </w:t>
      </w:r>
      <w:r w:rsidR="00857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получение пропуска </w:t>
      </w:r>
      <w:r w:rsidR="00261876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 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юридические или физические лица, </w:t>
      </w:r>
      <w:r w:rsidR="00261876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индивидуальные предприниматели, желающие осуществить </w:t>
      </w:r>
      <w:r w:rsidR="00A55522">
        <w:rPr>
          <w:rFonts w:ascii="Times New Roman" w:hAnsi="Times New Roman" w:cs="Times New Roman"/>
          <w:color w:val="000000" w:themeColor="text1"/>
          <w:sz w:val="24"/>
          <w:szCs w:val="24"/>
        </w:rPr>
        <w:t>проезд по дорогам сельского поселения Леуши</w:t>
      </w:r>
      <w:r w:rsidR="00F60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1876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представители, действующие на основании доверенности, оформленной в соответствии с законодательством, или их законные представители 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заявитель).</w:t>
      </w:r>
    </w:p>
    <w:p w:rsidR="008A5002" w:rsidRPr="00911ADF" w:rsidRDefault="00261876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51"/>
      <w:bookmarkEnd w:id="1"/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DD1023">
        <w:rPr>
          <w:rFonts w:ascii="Times New Roman" w:hAnsi="Times New Roman" w:cs="Times New Roman"/>
          <w:color w:val="000000" w:themeColor="text1"/>
          <w:sz w:val="24"/>
          <w:szCs w:val="24"/>
        </w:rPr>
        <w:t>Выдача пропусков</w:t>
      </w:r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</w:t>
      </w:r>
      <w:r w:rsidR="00A55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294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A55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Леуши </w:t>
      </w:r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BD2C1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2C1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</w:t>
      </w:r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A5002" w:rsidRPr="00911ADF" w:rsidRDefault="008A5002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Местонахождение </w:t>
      </w:r>
      <w:r w:rsidR="00BD2C1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органа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A5002" w:rsidRPr="00911ADF" w:rsidRDefault="008A5002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почтовый адрес: </w:t>
      </w:r>
      <w:r w:rsidR="00A55522"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Волгоградская, 13, кабинет №  </w:t>
      </w:r>
      <w:r w:rsidR="00A55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</w:t>
      </w:r>
      <w:r w:rsidR="00307F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55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Леуши</w:t>
      </w:r>
      <w:r w:rsidR="00332120" w:rsidRPr="00911A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55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32120" w:rsidRPr="00911A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Кондинский</w:t>
      </w:r>
      <w:proofErr w:type="spellEnd"/>
      <w:r w:rsidR="00332120" w:rsidRPr="00911A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район,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Ханты-Мансийский автономный округ </w:t>
      </w:r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Югра, Тюменская область, 628</w:t>
      </w:r>
      <w:r w:rsidR="00A55522">
        <w:rPr>
          <w:rFonts w:ascii="Times New Roman" w:hAnsi="Times New Roman" w:cs="Times New Roman"/>
          <w:color w:val="000000" w:themeColor="text1"/>
          <w:sz w:val="24"/>
          <w:szCs w:val="24"/>
        </w:rPr>
        <w:t>212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A5002" w:rsidRPr="00911ADF" w:rsidRDefault="008A5002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телефоны для справок: 8 (346</w:t>
      </w:r>
      <w:r w:rsidR="00332120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8478C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55522">
        <w:rPr>
          <w:rFonts w:ascii="Times New Roman" w:hAnsi="Times New Roman" w:cs="Times New Roman"/>
          <w:color w:val="000000" w:themeColor="text1"/>
          <w:sz w:val="24"/>
          <w:szCs w:val="24"/>
        </w:rPr>
        <w:t>37-0-32, 37-0-31</w:t>
      </w:r>
    </w:p>
    <w:p w:rsidR="008A5002" w:rsidRPr="00911ADF" w:rsidRDefault="0025040A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</w:t>
      </w:r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8D06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leushi</w:t>
      </w:r>
      <w:proofErr w:type="spellEnd"/>
      <w:r w:rsidR="00332120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8D06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332120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332120" w:rsidRPr="00911A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A5002" w:rsidRPr="00911ADF" w:rsidRDefault="0025040A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график работы</w:t>
      </w:r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A5002" w:rsidRPr="00911ADF" w:rsidRDefault="00332120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онедельник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-пятница</w:t>
      </w:r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: с 0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8.3</w:t>
      </w:r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0 час</w:t>
      </w:r>
      <w:proofErr w:type="gramStart"/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07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D0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693" w:rsidRPr="008D0693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7297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(время местное)</w:t>
      </w:r>
      <w:r w:rsidR="008A5002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A5002" w:rsidRPr="00911ADF" w:rsidRDefault="008A5002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перерыв: с 1</w:t>
      </w:r>
      <w:r w:rsidR="00332120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.00 час. до 1</w:t>
      </w:r>
      <w:r w:rsidR="00332120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2120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0 час</w:t>
      </w:r>
      <w:proofErr w:type="gramStart"/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  <w:proofErr w:type="gramEnd"/>
    </w:p>
    <w:p w:rsidR="008A5002" w:rsidRPr="00911ADF" w:rsidRDefault="008A5002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суббота, воскресенье: выходные дни.</w:t>
      </w:r>
    </w:p>
    <w:p w:rsidR="008A5002" w:rsidRPr="00EC72F3" w:rsidRDefault="008A5002" w:rsidP="006E4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37206F" w:rsidRPr="00004D6B">
        <w:rPr>
          <w:rFonts w:ascii="Times New Roman" w:hAnsi="Times New Roman" w:cs="Times New Roman"/>
          <w:sz w:val="24"/>
          <w:szCs w:val="24"/>
        </w:rPr>
        <w:t>В зависимости от характера деятельности по обслуживанию лиц, находящихся в пределах зоны с ограниченным движением, владельцы или пользователи грузовых транспортных средств могут получить разовый пропуск или пропуск на определенный срок.</w:t>
      </w:r>
    </w:p>
    <w:p w:rsidR="008D0693" w:rsidRPr="008D0693" w:rsidRDefault="00A61CFF" w:rsidP="006E41DE">
      <w:pPr>
        <w:ind w:firstLine="709"/>
        <w:jc w:val="both"/>
      </w:pPr>
      <w:r w:rsidRPr="00A61CFF">
        <w:t>Пропуска на определенный срок выдаются для осуществления регулярных перевозок грузов в рамках обслуживания лиц, находящихся в пределах зоны с ограниченным движением, сроком не более одного года (далее - пропуск на определенный срок). Наличие необходимости осуществлять регулярные перевозки грузов в зоне с ограниченным движением должно быть документально подтверждено.</w:t>
      </w:r>
    </w:p>
    <w:p w:rsidR="008D0693" w:rsidRPr="008D0693" w:rsidRDefault="00A61CFF" w:rsidP="006E41DE">
      <w:pPr>
        <w:ind w:firstLine="709"/>
        <w:jc w:val="both"/>
      </w:pPr>
      <w:proofErr w:type="gramStart"/>
      <w:r w:rsidRPr="00A61CFF">
        <w:lastRenderedPageBreak/>
        <w:t>Разовые пропуска выдаются по определенному (конкретному) маршруту со сроком действия не более пяти суток в указанные в пропуске сроки без ограничения числа перевозок в случае наличия документально подтвержденной необходимости совершить перевозки в рамках обслуживания лиц, находящихся в пределах зоны с ограниченным движением (далее - разовый пропуск).</w:t>
      </w:r>
      <w:proofErr w:type="gramEnd"/>
    </w:p>
    <w:p w:rsidR="00A61CFF" w:rsidRPr="00EC72F3" w:rsidRDefault="00A61CFF" w:rsidP="006E41DE">
      <w:pPr>
        <w:ind w:firstLine="709"/>
        <w:jc w:val="both"/>
      </w:pPr>
      <w:r w:rsidRPr="00A61CFF">
        <w:t>Физическим лицам выдаются только разовые пропуска.</w:t>
      </w:r>
    </w:p>
    <w:p w:rsidR="008B4212" w:rsidRDefault="001F0814" w:rsidP="006E41DE">
      <w:pPr>
        <w:ind w:firstLine="709"/>
        <w:jc w:val="both"/>
      </w:pPr>
      <w:r w:rsidRPr="00D606D3">
        <w:t>5</w:t>
      </w:r>
      <w:r>
        <w:t>.</w:t>
      </w:r>
      <w:r w:rsidR="008B4212" w:rsidRPr="00004D6B">
        <w:t>Срок рассмотрения заявления:</w:t>
      </w:r>
    </w:p>
    <w:p w:rsidR="00D606D3" w:rsidRPr="00AA5AAF" w:rsidRDefault="008B4212" w:rsidP="006E41DE">
      <w:pPr>
        <w:ind w:firstLine="709"/>
        <w:jc w:val="both"/>
      </w:pPr>
      <w:r>
        <w:t>н</w:t>
      </w:r>
      <w:r w:rsidR="00D606D3" w:rsidRPr="00AA5AAF">
        <w:t xml:space="preserve">а получение разового пропуска со сроком действия не более пяти суток </w:t>
      </w:r>
      <w:r w:rsidR="003F0EFA">
        <w:t>–</w:t>
      </w:r>
      <w:r w:rsidR="00D606D3" w:rsidRPr="00AA5AAF">
        <w:t xml:space="preserve"> </w:t>
      </w:r>
      <w:r w:rsidR="00FB6784">
        <w:t>1</w:t>
      </w:r>
      <w:r w:rsidR="003F0EFA">
        <w:t xml:space="preserve"> </w:t>
      </w:r>
      <w:r w:rsidR="00FB6784" w:rsidRPr="00AA5AAF">
        <w:t>рабочи</w:t>
      </w:r>
      <w:r w:rsidR="00FB6784">
        <w:t>й</w:t>
      </w:r>
      <w:r w:rsidR="00FB6784" w:rsidRPr="00AA5AAF">
        <w:t xml:space="preserve"> дней со дня регистрации заявления</w:t>
      </w:r>
      <w:r w:rsidR="00FB6784">
        <w:t>;</w:t>
      </w:r>
    </w:p>
    <w:p w:rsidR="00CC380D" w:rsidRDefault="00D606D3" w:rsidP="006E41DE">
      <w:pPr>
        <w:ind w:firstLine="709"/>
        <w:jc w:val="both"/>
      </w:pPr>
      <w:r w:rsidRPr="00AA5AAF">
        <w:t>на получени</w:t>
      </w:r>
      <w:r>
        <w:t>е пропуска на определенный срок</w:t>
      </w:r>
      <w:r w:rsidR="00AF2941">
        <w:t xml:space="preserve"> </w:t>
      </w:r>
      <w:r w:rsidR="00FB6784">
        <w:t>5</w:t>
      </w:r>
      <w:r w:rsidRPr="00AA5AAF">
        <w:t xml:space="preserve"> рабочи</w:t>
      </w:r>
      <w:r w:rsidR="00FB6784">
        <w:t>х</w:t>
      </w:r>
      <w:r w:rsidRPr="00AA5AAF">
        <w:t xml:space="preserve"> дней со дня регистрации заявления</w:t>
      </w:r>
      <w:r>
        <w:t>;</w:t>
      </w:r>
    </w:p>
    <w:p w:rsidR="00060A7B" w:rsidRPr="00911ADF" w:rsidRDefault="00060A7B" w:rsidP="006E41DE">
      <w:pPr>
        <w:ind w:firstLine="709"/>
        <w:jc w:val="both"/>
        <w:rPr>
          <w:color w:val="000000" w:themeColor="text1"/>
          <w:lang w:eastAsia="ar-SA"/>
        </w:rPr>
      </w:pPr>
      <w:r w:rsidRPr="00911ADF">
        <w:rPr>
          <w:color w:val="000000" w:themeColor="text1"/>
        </w:rPr>
        <w:t xml:space="preserve">6. </w:t>
      </w:r>
      <w:r w:rsidR="00CC380D" w:rsidRPr="00004D6B">
        <w:t xml:space="preserve">Заявление на выдачу пропуска по форме согласно приложению 1 к настоящему Порядку (далее </w:t>
      </w:r>
      <w:r w:rsidR="003F0EFA">
        <w:t>–</w:t>
      </w:r>
      <w:r w:rsidR="00CC380D" w:rsidRPr="00004D6B">
        <w:t xml:space="preserve"> заявление) подается заявителем (уполномоченным представителем) в </w:t>
      </w:r>
      <w:r w:rsidR="00CC380D" w:rsidRPr="00911ADF">
        <w:rPr>
          <w:color w:val="000000" w:themeColor="text1"/>
        </w:rPr>
        <w:t>уполномоченный орган</w:t>
      </w:r>
      <w:r w:rsidR="00AF2941">
        <w:rPr>
          <w:color w:val="000000" w:themeColor="text1"/>
        </w:rPr>
        <w:t xml:space="preserve"> </w:t>
      </w:r>
      <w:r w:rsidR="00CC380D" w:rsidRPr="00004D6B">
        <w:t>лично, посредством почтовой связи или электронной почты (с последующим представлением оригиналов документов).</w:t>
      </w:r>
    </w:p>
    <w:p w:rsidR="00EC4D0A" w:rsidRDefault="008A5002" w:rsidP="006E41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3733BF" w:rsidRPr="00004D6B">
        <w:rPr>
          <w:rFonts w:ascii="Times New Roman" w:hAnsi="Times New Roman" w:cs="Times New Roman"/>
          <w:sz w:val="24"/>
          <w:szCs w:val="24"/>
        </w:rPr>
        <w:t>Уполномоченными представителями юридических лиц признаются их руководители, действующие на основании учредительных документов, а также лица, уполномоченные на представление интересов в соответствии с действующим законодательством.</w:t>
      </w:r>
    </w:p>
    <w:p w:rsidR="00EC4D0A" w:rsidRPr="00EC4D0A" w:rsidRDefault="003733BF" w:rsidP="006E41D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8.</w:t>
      </w:r>
      <w:r w:rsidR="003F0EFA">
        <w:rPr>
          <w:rFonts w:ascii="Times New Roman" w:hAnsi="Times New Roman" w:cs="Times New Roman"/>
          <w:sz w:val="24"/>
          <w:szCs w:val="24"/>
        </w:rPr>
        <w:t xml:space="preserve"> </w:t>
      </w:r>
      <w:r w:rsidR="00EC4D0A" w:rsidRPr="00EC4D0A">
        <w:rPr>
          <w:rFonts w:ascii="Times New Roman" w:hAnsi="Times New Roman" w:cs="Times New Roman"/>
          <w:sz w:val="24"/>
          <w:szCs w:val="24"/>
        </w:rPr>
        <w:t>Документами, подтверждающими полномочия руководителя юридического лица, являются:</w:t>
      </w:r>
    </w:p>
    <w:p w:rsidR="00EC4D0A" w:rsidRPr="00EC4D0A" w:rsidRDefault="00EC4D0A" w:rsidP="006E41DE">
      <w:pPr>
        <w:ind w:firstLine="709"/>
        <w:jc w:val="both"/>
      </w:pPr>
      <w:r w:rsidRPr="00EC4D0A">
        <w:t>1) выписка из Единого государственного реестра юридических лиц;</w:t>
      </w:r>
    </w:p>
    <w:p w:rsidR="00EC4D0A" w:rsidRPr="00EC4D0A" w:rsidRDefault="00AF2941" w:rsidP="006E41DE">
      <w:pPr>
        <w:ind w:firstLine="709"/>
        <w:jc w:val="both"/>
      </w:pPr>
      <w:r>
        <w:t xml:space="preserve">2) </w:t>
      </w:r>
      <w:r w:rsidR="00EC4D0A" w:rsidRPr="00EC4D0A"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</w:t>
      </w:r>
      <w:r w:rsidR="006F4E76">
        <w:t>–</w:t>
      </w:r>
      <w:r w:rsidR="00EC4D0A" w:rsidRPr="00EC4D0A">
        <w:t xml:space="preserve"> для</w:t>
      </w:r>
      <w:r w:rsidR="006F4E76">
        <w:t xml:space="preserve"> </w:t>
      </w:r>
      <w:r w:rsidR="00EC4D0A" w:rsidRPr="00EC4D0A">
        <w:t>иностранных юридических лиц;</w:t>
      </w:r>
    </w:p>
    <w:p w:rsidR="00EC4D0A" w:rsidRDefault="00EC4D0A" w:rsidP="006E41DE">
      <w:pPr>
        <w:ind w:firstLine="709"/>
        <w:jc w:val="both"/>
      </w:pPr>
      <w:r w:rsidRPr="00EC4D0A">
        <w:t>3) документ, подтверждающий факт избрания (назначения) на должность руководителя юридического лица. Копии указанных документов должны быть заверены подписью руководителя и скреплены печатью юридического лица либо заверены нотариально.</w:t>
      </w:r>
    </w:p>
    <w:p w:rsidR="00EC4D0A" w:rsidRPr="00EC4D0A" w:rsidRDefault="00EC4D0A" w:rsidP="006F4E76">
      <w:pPr>
        <w:tabs>
          <w:tab w:val="left" w:pos="993"/>
        </w:tabs>
        <w:ind w:firstLine="709"/>
        <w:jc w:val="both"/>
      </w:pPr>
      <w:r>
        <w:t>9</w:t>
      </w:r>
      <w:r w:rsidRPr="00EC4D0A">
        <w:t>. Документами, подтверждающими полномочия индивидуального предпринимателя, являются:</w:t>
      </w:r>
    </w:p>
    <w:p w:rsidR="00EC4D0A" w:rsidRPr="00EC4D0A" w:rsidRDefault="00EC4D0A" w:rsidP="006E41DE">
      <w:pPr>
        <w:ind w:firstLine="709"/>
        <w:jc w:val="both"/>
      </w:pPr>
      <w:r w:rsidRPr="00EC4D0A">
        <w:t>1) выписка из Единого государственного реестра индивидуальных предпринимателей;</w:t>
      </w:r>
    </w:p>
    <w:p w:rsidR="00EC4D0A" w:rsidRPr="00EC4D0A" w:rsidRDefault="00EC4D0A" w:rsidP="006E41DE">
      <w:pPr>
        <w:ind w:firstLine="709"/>
        <w:jc w:val="both"/>
      </w:pPr>
      <w:r w:rsidRPr="00EC4D0A">
        <w:t>2)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государства.</w:t>
      </w:r>
    </w:p>
    <w:p w:rsidR="00EC4D0A" w:rsidRPr="00EC4D0A" w:rsidRDefault="00EC4D0A" w:rsidP="006E41DE">
      <w:pPr>
        <w:ind w:firstLine="709"/>
        <w:jc w:val="both"/>
      </w:pPr>
      <w:r>
        <w:t>10</w:t>
      </w:r>
      <w:r w:rsidRPr="00EC4D0A">
        <w:t>. Документами, подтверждающими полномочия представителя, действующего на основании доверенности, являются:</w:t>
      </w:r>
    </w:p>
    <w:p w:rsidR="00EC4D0A" w:rsidRPr="00EC4D0A" w:rsidRDefault="00EC4D0A" w:rsidP="006E41DE">
      <w:pPr>
        <w:ind w:firstLine="709"/>
        <w:jc w:val="both"/>
      </w:pPr>
      <w:proofErr w:type="gramStart"/>
      <w:r w:rsidRPr="00EC4D0A">
        <w:t>1) оригинал доверенности, составленной в соответствии с требованиями гражданского законодательства Российской Федерации, содержащей полномочия лица, которому выдана доверенность, представлять интересы юридического лица или индивидуального предпринимателя в исполнительных органах государственной власти с правом подписи, подачи и получения документов;</w:t>
      </w:r>
      <w:proofErr w:type="gramEnd"/>
    </w:p>
    <w:p w:rsidR="00EC4D0A" w:rsidRDefault="00EC4D0A" w:rsidP="006E41DE">
      <w:pPr>
        <w:ind w:firstLine="709"/>
        <w:jc w:val="both"/>
      </w:pPr>
      <w:r w:rsidRPr="00EC4D0A">
        <w:t xml:space="preserve">2) документы, указанные в пунктах </w:t>
      </w:r>
      <w:r>
        <w:t>8</w:t>
      </w:r>
      <w:r w:rsidRPr="00EC4D0A">
        <w:t xml:space="preserve"> и </w:t>
      </w:r>
      <w:r>
        <w:t>9</w:t>
      </w:r>
      <w:r w:rsidRPr="00EC4D0A">
        <w:t xml:space="preserve"> настоящего Порядка, подтверждающие полномочия лица, подписавшего доверенность.</w:t>
      </w:r>
    </w:p>
    <w:p w:rsidR="00D47BD1" w:rsidRPr="00792620" w:rsidRDefault="00740AD2" w:rsidP="006E41DE">
      <w:pPr>
        <w:ind w:firstLine="709"/>
        <w:jc w:val="both"/>
      </w:pPr>
      <w:r>
        <w:t xml:space="preserve">11. </w:t>
      </w:r>
      <w:r w:rsidRPr="00004D6B">
        <w:t xml:space="preserve">Перечень документов, </w:t>
      </w:r>
      <w:r w:rsidR="00D47BD1">
        <w:t>д</w:t>
      </w:r>
      <w:r w:rsidR="00D47BD1" w:rsidRPr="00792620">
        <w:t xml:space="preserve">ля получения разового пропуска для физических лиц, юридических лиц и индивидуальных предпринимателей: </w:t>
      </w:r>
    </w:p>
    <w:p w:rsidR="00D47BD1" w:rsidRPr="00792620" w:rsidRDefault="00D47BD1" w:rsidP="006E41DE">
      <w:pPr>
        <w:ind w:firstLine="709"/>
        <w:jc w:val="both"/>
      </w:pPr>
      <w:r>
        <w:t xml:space="preserve">1) </w:t>
      </w:r>
      <w:r w:rsidRPr="00792620">
        <w:t xml:space="preserve">заявление </w:t>
      </w:r>
      <w:r>
        <w:t>(приложение</w:t>
      </w:r>
      <w:r w:rsidRPr="003A7AF8">
        <w:t xml:space="preserve"> 1</w:t>
      </w:r>
      <w:r w:rsidR="00ED726A">
        <w:t xml:space="preserve"> к Порядку</w:t>
      </w:r>
      <w:r w:rsidRPr="003A7AF8">
        <w:t>);</w:t>
      </w:r>
    </w:p>
    <w:p w:rsidR="00D47BD1" w:rsidRPr="00792620" w:rsidRDefault="00D47BD1" w:rsidP="006E41DE">
      <w:pPr>
        <w:ind w:firstLine="709"/>
        <w:jc w:val="both"/>
      </w:pPr>
      <w:r>
        <w:t>2)</w:t>
      </w:r>
      <w:r w:rsidR="003F0EFA">
        <w:t xml:space="preserve"> </w:t>
      </w:r>
      <w:r w:rsidRPr="00792620">
        <w:t xml:space="preserve">копия документа, удостоверяющего полномочия представителя заявителя; </w:t>
      </w:r>
    </w:p>
    <w:p w:rsidR="00D47BD1" w:rsidRPr="00792620" w:rsidRDefault="00D47BD1" w:rsidP="006E41DE">
      <w:pPr>
        <w:ind w:firstLine="709"/>
        <w:jc w:val="both"/>
      </w:pPr>
      <w:r>
        <w:t>3)</w:t>
      </w:r>
      <w:r w:rsidR="003F0EFA">
        <w:t xml:space="preserve"> </w:t>
      </w:r>
      <w:r w:rsidRPr="00792620">
        <w:t xml:space="preserve">копия документа, удостоверяющего личность заявителя либо его представителя (для физических лиц); </w:t>
      </w:r>
    </w:p>
    <w:p w:rsidR="00D47BD1" w:rsidRPr="00792620" w:rsidRDefault="00D47BD1" w:rsidP="006E41DE">
      <w:pPr>
        <w:ind w:firstLine="709"/>
        <w:jc w:val="both"/>
      </w:pPr>
      <w:r>
        <w:lastRenderedPageBreak/>
        <w:t>4)</w:t>
      </w:r>
      <w:r w:rsidR="003F0EFA">
        <w:t xml:space="preserve"> </w:t>
      </w:r>
      <w:r w:rsidRPr="00792620">
        <w:t>копия свидетельства о регистрации транспортного средства или паспорта транспортного средства, планиру</w:t>
      </w:r>
      <w:r w:rsidR="00794A09">
        <w:t>емого к осуществлению перевозки.</w:t>
      </w:r>
      <w:r w:rsidRPr="00792620">
        <w:t xml:space="preserve"> </w:t>
      </w:r>
    </w:p>
    <w:p w:rsidR="00D47BD1" w:rsidRPr="00792620" w:rsidRDefault="00C82385" w:rsidP="006E41DE">
      <w:pPr>
        <w:ind w:firstLine="709"/>
        <w:jc w:val="both"/>
      </w:pPr>
      <w:r>
        <w:t>12.</w:t>
      </w:r>
      <w:r w:rsidR="00D47BD1" w:rsidRPr="00792620">
        <w:t xml:space="preserve"> Для получения пропуска на определе</w:t>
      </w:r>
      <w:r w:rsidR="00AF2941">
        <w:t xml:space="preserve">нный срок для юридических лиц и </w:t>
      </w:r>
      <w:r w:rsidR="00D47BD1" w:rsidRPr="00792620">
        <w:t xml:space="preserve">индивидуальных предпринимателей: </w:t>
      </w:r>
    </w:p>
    <w:p w:rsidR="00D47BD1" w:rsidRPr="00792620" w:rsidRDefault="00C82385" w:rsidP="006E41DE">
      <w:pPr>
        <w:ind w:firstLine="709"/>
        <w:jc w:val="both"/>
      </w:pPr>
      <w:r>
        <w:t>1)</w:t>
      </w:r>
      <w:r w:rsidR="003F0EFA">
        <w:t xml:space="preserve"> </w:t>
      </w:r>
      <w:r w:rsidR="00D47BD1" w:rsidRPr="00792620">
        <w:t>заявление (</w:t>
      </w:r>
      <w:r w:rsidR="00D47BD1" w:rsidRPr="003A7AF8">
        <w:t>пр</w:t>
      </w:r>
      <w:r w:rsidR="00D47BD1">
        <w:t xml:space="preserve">иложение </w:t>
      </w:r>
      <w:r w:rsidR="00D47BD1" w:rsidRPr="003A7AF8">
        <w:t>1</w:t>
      </w:r>
      <w:r w:rsidR="00ED726A">
        <w:t xml:space="preserve"> к Порядку</w:t>
      </w:r>
      <w:r w:rsidR="00D47BD1" w:rsidRPr="003A7AF8">
        <w:t>);</w:t>
      </w:r>
    </w:p>
    <w:p w:rsidR="00D47BD1" w:rsidRPr="00792620" w:rsidRDefault="00C82385" w:rsidP="006E41DE">
      <w:pPr>
        <w:ind w:firstLine="709"/>
        <w:jc w:val="both"/>
      </w:pPr>
      <w:r>
        <w:t>2)</w:t>
      </w:r>
      <w:r w:rsidR="003F0EFA">
        <w:t xml:space="preserve"> </w:t>
      </w:r>
      <w:r w:rsidR="00D47BD1" w:rsidRPr="00792620">
        <w:t xml:space="preserve">копия свидетельства о регистрации транспортного средства или паспорта транспортного средства, планируемого к осуществлению перевозки; </w:t>
      </w:r>
    </w:p>
    <w:p w:rsidR="00D47BD1" w:rsidRPr="00792620" w:rsidRDefault="00C82385" w:rsidP="006E41DE">
      <w:pPr>
        <w:ind w:firstLine="709"/>
        <w:jc w:val="both"/>
      </w:pPr>
      <w:r>
        <w:t>3)</w:t>
      </w:r>
      <w:r w:rsidR="003F0EFA">
        <w:t xml:space="preserve"> </w:t>
      </w:r>
      <w:r w:rsidR="00D47BD1" w:rsidRPr="00792620">
        <w:t xml:space="preserve">копии документов, подтверждающих право владения транспортным средством, которым планируется осуществлять перевозки, на законных основаниях, если оно не является собственностью перевозчика (заявителя); </w:t>
      </w:r>
    </w:p>
    <w:p w:rsidR="008D0693" w:rsidRPr="008D0693" w:rsidRDefault="006115CB" w:rsidP="006E41DE">
      <w:pPr>
        <w:ind w:firstLine="709"/>
        <w:jc w:val="both"/>
      </w:pPr>
      <w:r>
        <w:t>4</w:t>
      </w:r>
      <w:r w:rsidR="00C82385">
        <w:t>)</w:t>
      </w:r>
      <w:r w:rsidR="003F0EFA">
        <w:t xml:space="preserve"> </w:t>
      </w:r>
      <w:r w:rsidR="00D47BD1" w:rsidRPr="00792620">
        <w:t xml:space="preserve">для иностранных юридических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либо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государства; </w:t>
      </w:r>
    </w:p>
    <w:p w:rsidR="00D47BD1" w:rsidRPr="00D47BD1" w:rsidRDefault="00D47BD1" w:rsidP="006E41DE">
      <w:pPr>
        <w:ind w:firstLine="709"/>
        <w:jc w:val="both"/>
      </w:pPr>
      <w:r w:rsidRPr="00D47BD1">
        <w:t>Заявитель вправе представить иные документы, подтверждающие необходимость осуществления грузовых перевозок.</w:t>
      </w:r>
    </w:p>
    <w:p w:rsidR="00D47BD1" w:rsidRDefault="00792620" w:rsidP="006E41DE">
      <w:pPr>
        <w:ind w:firstLine="709"/>
        <w:jc w:val="both"/>
      </w:pPr>
      <w:r w:rsidRPr="00792620">
        <w:t xml:space="preserve">Копии указанных документов должны быть заверены подписью руководителя либо уполномоченным представителем и скреплены печатью юридического лица (при ее наличии) либо заверены нотариально. </w:t>
      </w:r>
    </w:p>
    <w:p w:rsidR="00C40549" w:rsidRPr="00911ADF" w:rsidRDefault="008201E7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C40549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. Уполномоченный орган отказывает в регистрации заявления в случае если:</w:t>
      </w:r>
    </w:p>
    <w:p w:rsidR="00115BCD" w:rsidRPr="00115BCD" w:rsidRDefault="00C40549" w:rsidP="006E41DE">
      <w:pPr>
        <w:ind w:firstLine="709"/>
        <w:jc w:val="both"/>
      </w:pPr>
      <w:r w:rsidRPr="00911ADF">
        <w:rPr>
          <w:color w:val="000000" w:themeColor="text1"/>
        </w:rPr>
        <w:t xml:space="preserve">1) </w:t>
      </w:r>
      <w:r w:rsidR="00115BCD" w:rsidRPr="00115BCD">
        <w:t>заявителем представлен неполный комплект документов, необходимый для</w:t>
      </w:r>
      <w:r w:rsidR="006F4E76">
        <w:t xml:space="preserve"> </w:t>
      </w:r>
      <w:r w:rsidR="00115BCD" w:rsidRPr="00115BCD">
        <w:t xml:space="preserve"> предоставления пропуска, предусмотренный пункт</w:t>
      </w:r>
      <w:r w:rsidR="008201E7">
        <w:t>ами</w:t>
      </w:r>
      <w:r w:rsidR="006F4E76">
        <w:t xml:space="preserve"> </w:t>
      </w:r>
      <w:r w:rsidR="008201E7">
        <w:t>11,12</w:t>
      </w:r>
      <w:r w:rsidR="00115BCD" w:rsidRPr="00115BCD">
        <w:t xml:space="preserve"> настоящего </w:t>
      </w:r>
      <w:r w:rsidR="008201E7">
        <w:t>Порядка;</w:t>
      </w:r>
    </w:p>
    <w:p w:rsidR="00115BCD" w:rsidRPr="00115BCD" w:rsidRDefault="00C40549" w:rsidP="006E41DE">
      <w:pPr>
        <w:ind w:firstLine="709"/>
        <w:jc w:val="both"/>
      </w:pPr>
      <w:r w:rsidRPr="00911ADF">
        <w:rPr>
          <w:color w:val="000000" w:themeColor="text1"/>
        </w:rPr>
        <w:t xml:space="preserve">2) </w:t>
      </w:r>
      <w:r w:rsidR="00115BCD" w:rsidRPr="00115BCD">
        <w:t xml:space="preserve">в представленных заявителем документах содержатся противоречивые или недостоверные сведения; </w:t>
      </w:r>
    </w:p>
    <w:p w:rsidR="00115BCD" w:rsidRPr="00115BCD" w:rsidRDefault="00A506EB" w:rsidP="006E41DE">
      <w:pPr>
        <w:ind w:firstLine="709"/>
        <w:jc w:val="both"/>
      </w:pPr>
      <w:r w:rsidRPr="00911ADF">
        <w:rPr>
          <w:color w:val="000000" w:themeColor="text1"/>
        </w:rPr>
        <w:t xml:space="preserve">3) </w:t>
      </w:r>
      <w:r w:rsidR="00115BCD" w:rsidRPr="00115BCD">
        <w:t xml:space="preserve">заявление подано лицом, не имеющим полномочий на представление интересов заявителя. </w:t>
      </w:r>
    </w:p>
    <w:p w:rsidR="001365BB" w:rsidRPr="00AF2941" w:rsidRDefault="00BD7645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Отказ</w:t>
      </w:r>
      <w:r w:rsidR="00A506EB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заявления не препятствует повторной подаче документов при устранении оснований, по которым отказано в их регистрации.</w:t>
      </w:r>
    </w:p>
    <w:p w:rsidR="00A506EB" w:rsidRPr="00911ADF" w:rsidRDefault="00E05326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A506EB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04D6B">
        <w:rPr>
          <w:rFonts w:ascii="Times New Roman" w:hAnsi="Times New Roman" w:cs="Times New Roman"/>
          <w:sz w:val="24"/>
          <w:szCs w:val="24"/>
        </w:rPr>
        <w:t>Основания для отказа в выдаче пропуска</w:t>
      </w:r>
      <w:r w:rsidR="00A506EB"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201AB" w:rsidRPr="00E201AB" w:rsidRDefault="00A506EB" w:rsidP="006E41DE">
      <w:pPr>
        <w:ind w:firstLine="709"/>
        <w:jc w:val="both"/>
      </w:pPr>
      <w:r w:rsidRPr="00911ADF">
        <w:rPr>
          <w:color w:val="000000" w:themeColor="text1"/>
        </w:rPr>
        <w:t xml:space="preserve">1) </w:t>
      </w:r>
      <w:r w:rsidR="00E201AB" w:rsidRPr="00E201AB">
        <w:t xml:space="preserve">сведения, предоставленные в заявлении и документах, не соответствуют техническим характеристикам транспортного средства; </w:t>
      </w:r>
    </w:p>
    <w:p w:rsidR="00E201AB" w:rsidRPr="00E201AB" w:rsidRDefault="00A506EB" w:rsidP="006E41DE">
      <w:pPr>
        <w:ind w:firstLine="709"/>
        <w:jc w:val="both"/>
      </w:pPr>
      <w:r w:rsidRPr="00911ADF">
        <w:rPr>
          <w:color w:val="000000" w:themeColor="text1"/>
        </w:rPr>
        <w:t xml:space="preserve">2) </w:t>
      </w:r>
      <w:r w:rsidR="00E201AB" w:rsidRPr="00E201AB">
        <w:t>представление заявителем недостоверных и</w:t>
      </w:r>
      <w:r w:rsidR="003F0EFA">
        <w:t xml:space="preserve"> </w:t>
      </w:r>
      <w:r w:rsidR="00E201AB" w:rsidRPr="00E201AB">
        <w:t xml:space="preserve">(или) противоречивых сведений; </w:t>
      </w:r>
    </w:p>
    <w:p w:rsidR="00A506EB" w:rsidRPr="00911ADF" w:rsidRDefault="00A506EB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E201AB" w:rsidRPr="00DC3B62">
        <w:rPr>
          <w:rFonts w:ascii="Times New Roman" w:hAnsi="Times New Roman" w:cs="Times New Roman"/>
          <w:sz w:val="24"/>
          <w:szCs w:val="24"/>
        </w:rPr>
        <w:t>заявленный маршр</w:t>
      </w:r>
      <w:r w:rsidR="00E201AB">
        <w:rPr>
          <w:rFonts w:ascii="Times New Roman" w:hAnsi="Times New Roman" w:cs="Times New Roman"/>
          <w:sz w:val="24"/>
          <w:szCs w:val="24"/>
        </w:rPr>
        <w:t>ут проходи</w:t>
      </w:r>
      <w:r w:rsidR="006115CB">
        <w:rPr>
          <w:rFonts w:ascii="Times New Roman" w:hAnsi="Times New Roman" w:cs="Times New Roman"/>
          <w:sz w:val="24"/>
          <w:szCs w:val="24"/>
        </w:rPr>
        <w:t>т за пределами границ сельского поселения Леуши</w:t>
      </w:r>
      <w:r w:rsidR="00E201AB">
        <w:rPr>
          <w:rFonts w:ascii="Times New Roman" w:hAnsi="Times New Roman" w:cs="Times New Roman"/>
          <w:sz w:val="24"/>
          <w:szCs w:val="24"/>
        </w:rPr>
        <w:t>;</w:t>
      </w:r>
    </w:p>
    <w:p w:rsidR="00A506EB" w:rsidRPr="00911ADF" w:rsidRDefault="00A506EB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="000409FE" w:rsidRPr="00DC3B62">
        <w:rPr>
          <w:rFonts w:ascii="Times New Roman" w:hAnsi="Times New Roman" w:cs="Times New Roman"/>
          <w:sz w:val="24"/>
          <w:szCs w:val="24"/>
        </w:rPr>
        <w:t>в соответствии с заявлением транспортное средство владельца нарушает Правила перевозок грузов автомобильным транспортом, утвержденные постановлением Правительства Росс</w:t>
      </w:r>
      <w:r w:rsidR="003F0EFA">
        <w:rPr>
          <w:rFonts w:ascii="Times New Roman" w:hAnsi="Times New Roman" w:cs="Times New Roman"/>
          <w:sz w:val="24"/>
          <w:szCs w:val="24"/>
        </w:rPr>
        <w:t>ийской Федерации от 15.04.2011 № 272 «</w:t>
      </w:r>
      <w:r w:rsidR="000409FE" w:rsidRPr="00DC3B62">
        <w:rPr>
          <w:rFonts w:ascii="Times New Roman" w:hAnsi="Times New Roman" w:cs="Times New Roman"/>
          <w:sz w:val="24"/>
          <w:szCs w:val="24"/>
        </w:rPr>
        <w:t>Об утверждении Правил перевозок грузов автомобильным транспортом</w:t>
      </w:r>
      <w:r w:rsidR="003F0EFA">
        <w:rPr>
          <w:rFonts w:ascii="Times New Roman" w:hAnsi="Times New Roman" w:cs="Times New Roman"/>
          <w:sz w:val="24"/>
          <w:szCs w:val="24"/>
        </w:rPr>
        <w:t>»</w:t>
      </w:r>
      <w:r w:rsidR="000409FE" w:rsidRPr="00DC3B62">
        <w:rPr>
          <w:rFonts w:ascii="Times New Roman" w:hAnsi="Times New Roman" w:cs="Times New Roman"/>
          <w:sz w:val="24"/>
          <w:szCs w:val="24"/>
        </w:rPr>
        <w:t>, а также иные нормативные правовые акты органов государственной власти Российской Федерации</w:t>
      </w:r>
      <w:r w:rsidR="005D5A88">
        <w:rPr>
          <w:rFonts w:ascii="Times New Roman" w:hAnsi="Times New Roman" w:cs="Times New Roman"/>
          <w:sz w:val="24"/>
          <w:szCs w:val="24"/>
        </w:rPr>
        <w:t>;</w:t>
      </w:r>
    </w:p>
    <w:p w:rsidR="00D94C17" w:rsidRDefault="00BD7645" w:rsidP="006E41DE">
      <w:pPr>
        <w:ind w:firstLine="709"/>
        <w:jc w:val="both"/>
      </w:pPr>
      <w:proofErr w:type="gramStart"/>
      <w:r w:rsidRPr="00911ADF">
        <w:rPr>
          <w:color w:val="000000" w:themeColor="text1"/>
        </w:rPr>
        <w:t xml:space="preserve">5) </w:t>
      </w:r>
      <w:r w:rsidR="00D94C17" w:rsidRPr="00D94C17">
        <w:t xml:space="preserve">необходимость получения специального разрешения в соответствии с приказом </w:t>
      </w:r>
      <w:r w:rsidR="00875C30">
        <w:t>Минтранса России от 04.07.2011 №</w:t>
      </w:r>
      <w:r w:rsidR="00D94C17" w:rsidRPr="00D94C17">
        <w:t xml:space="preserve"> 179 </w:t>
      </w:r>
      <w:r w:rsidR="00875C30">
        <w:t>«</w:t>
      </w:r>
      <w:r w:rsidR="00D94C17" w:rsidRPr="00D94C17">
        <w:t>Об утверждении Порядка выдачи специального разрешения на движение по автомобильным дорогам транспортного средства, осуществл</w:t>
      </w:r>
      <w:r w:rsidR="00875C30">
        <w:t>яющего перевозку опасных грузов»</w:t>
      </w:r>
      <w:r w:rsidR="00D94C17" w:rsidRPr="00D94C17">
        <w:t>, приказом М</w:t>
      </w:r>
      <w:r w:rsidR="00875C30">
        <w:t>интранса России от 24.07.2012 № 258 «</w:t>
      </w:r>
      <w:r w:rsidR="00D94C17" w:rsidRPr="00D94C17">
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</w:t>
      </w:r>
      <w:r w:rsidR="00875C30">
        <w:t xml:space="preserve"> и</w:t>
      </w:r>
      <w:r w:rsidR="00347EBE">
        <w:t xml:space="preserve"> </w:t>
      </w:r>
      <w:r w:rsidR="00875C30">
        <w:t>(или) крупногабаритных грузов»</w:t>
      </w:r>
      <w:r w:rsidR="00D94C17" w:rsidRPr="00D94C17">
        <w:t xml:space="preserve">; </w:t>
      </w:r>
      <w:proofErr w:type="gramEnd"/>
    </w:p>
    <w:p w:rsidR="00AF2941" w:rsidRPr="00AF2941" w:rsidRDefault="007D34D4" w:rsidP="00875C30">
      <w:pPr>
        <w:ind w:firstLine="708"/>
        <w:jc w:val="both"/>
      </w:pPr>
      <w:r>
        <w:rPr>
          <w:color w:val="000000" w:themeColor="text1"/>
        </w:rPr>
        <w:t xml:space="preserve">6) </w:t>
      </w:r>
      <w:r w:rsidRPr="007D34D4">
        <w:t xml:space="preserve">отсутствие оригиналов или заверенных в соответствии с законодательством Российской Федерации копий документов на момент выдачи пропуска. </w:t>
      </w:r>
    </w:p>
    <w:p w:rsidR="002B5BD7" w:rsidRPr="002B5BD7" w:rsidRDefault="002B5BD7" w:rsidP="006E41DE">
      <w:pPr>
        <w:ind w:firstLine="709"/>
        <w:jc w:val="both"/>
      </w:pPr>
      <w:r w:rsidRPr="002B5BD7">
        <w:t>15. Рассмотрение заявления о выдач</w:t>
      </w:r>
      <w:r w:rsidR="00F2196B">
        <w:t>е пропусков</w:t>
      </w:r>
      <w:r w:rsidRPr="002B5BD7">
        <w:t>.</w:t>
      </w:r>
    </w:p>
    <w:p w:rsidR="002B5BD7" w:rsidRDefault="00816333" w:rsidP="006E41DE">
      <w:pPr>
        <w:ind w:firstLine="709"/>
        <w:jc w:val="both"/>
      </w:pPr>
      <w:r>
        <w:t>1)  з</w:t>
      </w:r>
      <w:r w:rsidR="002B5BD7" w:rsidRPr="002B5BD7">
        <w:t xml:space="preserve">аявление о выдаче пропусков на определенный срок подлежит регистрации в день поступления в </w:t>
      </w:r>
      <w:r>
        <w:t>уполномоченный орган.</w:t>
      </w:r>
    </w:p>
    <w:p w:rsidR="00F2196B" w:rsidRDefault="00F2196B" w:rsidP="006E41DE">
      <w:pPr>
        <w:ind w:firstLine="709"/>
        <w:jc w:val="both"/>
      </w:pPr>
      <w:r>
        <w:lastRenderedPageBreak/>
        <w:t>2)  з</w:t>
      </w:r>
      <w:r w:rsidRPr="002B5BD7">
        <w:t xml:space="preserve">аявление о выдаче пропусков на определенный срок подлежит регистрации в </w:t>
      </w:r>
      <w:r>
        <w:t>течени</w:t>
      </w:r>
      <w:proofErr w:type="gramStart"/>
      <w:r>
        <w:t>и</w:t>
      </w:r>
      <w:proofErr w:type="gramEnd"/>
      <w:r>
        <w:t xml:space="preserve"> 2-х часов с момента</w:t>
      </w:r>
      <w:r w:rsidRPr="002B5BD7">
        <w:t xml:space="preserve"> поступления в </w:t>
      </w:r>
      <w:r>
        <w:t>уполномоченный орган.</w:t>
      </w:r>
    </w:p>
    <w:p w:rsidR="002B5BD7" w:rsidRPr="002B5BD7" w:rsidRDefault="00F2196B" w:rsidP="006E41DE">
      <w:pPr>
        <w:ind w:firstLine="709"/>
        <w:jc w:val="both"/>
      </w:pPr>
      <w:r>
        <w:t>3</w:t>
      </w:r>
      <w:r w:rsidR="002B5BD7" w:rsidRPr="002B5BD7">
        <w:t xml:space="preserve">) </w:t>
      </w:r>
      <w:r w:rsidR="00AF534A">
        <w:t xml:space="preserve">ответственный специалист </w:t>
      </w:r>
      <w:r w:rsidR="002B5BD7" w:rsidRPr="002B5BD7">
        <w:t>проверяет соответствие заявления требованиям, установленным настоящ</w:t>
      </w:r>
      <w:r w:rsidR="00AF534A">
        <w:t>им</w:t>
      </w:r>
      <w:r w:rsidR="002B5BD7" w:rsidRPr="002B5BD7">
        <w:t xml:space="preserve"> Порядк</w:t>
      </w:r>
      <w:r w:rsidR="00AF534A">
        <w:t>ом</w:t>
      </w:r>
      <w:r w:rsidR="002B5BD7" w:rsidRPr="002B5BD7">
        <w:t>;</w:t>
      </w:r>
    </w:p>
    <w:p w:rsidR="002B5BD7" w:rsidRPr="002B5BD7" w:rsidRDefault="00F2196B" w:rsidP="006E41DE">
      <w:pPr>
        <w:ind w:firstLine="709"/>
        <w:jc w:val="both"/>
      </w:pPr>
      <w:r>
        <w:t>4</w:t>
      </w:r>
      <w:r w:rsidR="002B5BD7" w:rsidRPr="002B5BD7">
        <w:t>) в соответствии с результатами проверки готовит заключение о выдаче пропуска либо заключение об отказе в выдаче пропуска с указанием причин такого отказа;</w:t>
      </w:r>
    </w:p>
    <w:p w:rsidR="002B5BD7" w:rsidRPr="002B5BD7" w:rsidRDefault="00F2196B" w:rsidP="006E41DE">
      <w:pPr>
        <w:ind w:firstLine="709"/>
        <w:jc w:val="both"/>
      </w:pPr>
      <w:r>
        <w:t>5</w:t>
      </w:r>
      <w:r w:rsidR="002B5BD7" w:rsidRPr="002B5BD7">
        <w:t>) на основании сведений, содержащихся в заявлении и документах, представле</w:t>
      </w:r>
      <w:r w:rsidR="00AF534A">
        <w:t>нных в соответствии с пунктом 11, пунктом 12</w:t>
      </w:r>
      <w:r w:rsidR="002B5BD7" w:rsidRPr="002B5BD7">
        <w:t xml:space="preserve"> настоящего Порядка, определяет вид выдаваемого пропуска (критериями принятия решения являются: сроки действия договоров, вид оказываемых услуг, адреса мест назначения, график работы предприятий, с которыми у заявителя имеются договорные отношения);</w:t>
      </w:r>
    </w:p>
    <w:p w:rsidR="002B5BD7" w:rsidRDefault="00F2196B" w:rsidP="006E41DE">
      <w:pPr>
        <w:ind w:firstLine="709"/>
        <w:jc w:val="both"/>
      </w:pPr>
      <w:r>
        <w:t>6</w:t>
      </w:r>
      <w:r w:rsidR="002B5BD7" w:rsidRPr="002B5BD7">
        <w:t>) направляет заключение о выдаче пропуска (об отказе в выдаче пропуска) с приложением докуме</w:t>
      </w:r>
      <w:r w:rsidR="00AF534A">
        <w:t>нтов, представленных заявителем</w:t>
      </w:r>
      <w:r w:rsidR="002B5BD7" w:rsidRPr="002B5BD7">
        <w:t xml:space="preserve"> в </w:t>
      </w:r>
      <w:r w:rsidR="00AF534A">
        <w:t>уполномоченный орган, в адрес</w:t>
      </w:r>
      <w:r w:rsidR="00AF2941">
        <w:t xml:space="preserve"> </w:t>
      </w:r>
      <w:r w:rsidR="00AF534A" w:rsidRPr="00004D6B">
        <w:t>должностн</w:t>
      </w:r>
      <w:r w:rsidR="00AF534A">
        <w:t>ого лица</w:t>
      </w:r>
      <w:r w:rsidR="00AF2941">
        <w:t xml:space="preserve"> </w:t>
      </w:r>
      <w:r w:rsidR="00AF534A">
        <w:t xml:space="preserve">уполномоченного органа, который </w:t>
      </w:r>
      <w:r w:rsidR="00AF534A" w:rsidRPr="00004D6B">
        <w:t xml:space="preserve"> в течение одного часа с момента получения заключения</w:t>
      </w:r>
      <w:r w:rsidR="00CA6BC5">
        <w:t xml:space="preserve"> выносит решение о выдаче (об отказе) пропуска;</w:t>
      </w:r>
    </w:p>
    <w:p w:rsidR="00B14C5A" w:rsidRPr="00B14C5A" w:rsidRDefault="00F2196B" w:rsidP="006E41DE">
      <w:pPr>
        <w:ind w:firstLine="709"/>
        <w:jc w:val="both"/>
      </w:pPr>
      <w:r>
        <w:t>7</w:t>
      </w:r>
      <w:r w:rsidR="00B14C5A">
        <w:t>) п</w:t>
      </w:r>
      <w:r w:rsidR="00B14C5A" w:rsidRPr="00B14C5A">
        <w:t>ропуск (отказ в выдаче пропуска) подлежит обязательной ре</w:t>
      </w:r>
      <w:r w:rsidR="00B14C5A">
        <w:t>гистрации в день его подписания;</w:t>
      </w:r>
    </w:p>
    <w:p w:rsidR="00B14C5A" w:rsidRPr="00B14C5A" w:rsidRDefault="00F2196B" w:rsidP="006E41DE">
      <w:pPr>
        <w:ind w:firstLine="709"/>
        <w:jc w:val="both"/>
      </w:pPr>
      <w:r>
        <w:t>8</w:t>
      </w:r>
      <w:r w:rsidR="00B14C5A">
        <w:t>) п</w:t>
      </w:r>
      <w:r w:rsidR="00B14C5A" w:rsidRPr="00B14C5A">
        <w:t xml:space="preserve">ропуску присваивается номер в соответствии с ранее выданными пропусками. Запись о выдаче пропуска (отказе в выдаче пропуска) вносится должностным лицом </w:t>
      </w:r>
      <w:r w:rsidR="00B14C5A">
        <w:t xml:space="preserve">уполномоченного органа </w:t>
      </w:r>
      <w:r w:rsidR="00B14C5A" w:rsidRPr="00B14C5A">
        <w:t>в журнал учета выданных пропусков</w:t>
      </w:r>
      <w:r w:rsidR="008B4307">
        <w:t xml:space="preserve">. </w:t>
      </w:r>
      <w:r w:rsidR="00B14C5A" w:rsidRPr="00B14C5A">
        <w:t>Допускается ведение журнала в электронном виде.</w:t>
      </w:r>
    </w:p>
    <w:p w:rsidR="00AF2941" w:rsidRPr="00AF2941" w:rsidRDefault="00F2196B" w:rsidP="006E41DE">
      <w:pPr>
        <w:ind w:firstLine="709"/>
        <w:jc w:val="both"/>
      </w:pPr>
      <w:r>
        <w:t>9</w:t>
      </w:r>
      <w:r w:rsidR="00B14C5A">
        <w:t>) п</w:t>
      </w:r>
      <w:r w:rsidR="00B14C5A" w:rsidRPr="00B14C5A">
        <w:t>ропуск выдается на руки заявителю либо уполномоченному заявителем лицу под роспись. Отказ в выдаче пропуска отправляется заявителю почтовым отправлением либо выдается на руки заявителю или уполномоченному заявителем лицу под роспись.</w:t>
      </w:r>
    </w:p>
    <w:p w:rsidR="00AF2941" w:rsidRPr="00AF2941" w:rsidRDefault="003F6BA0" w:rsidP="006E41DE">
      <w:pPr>
        <w:ind w:firstLine="709"/>
        <w:jc w:val="both"/>
      </w:pPr>
      <w:r>
        <w:t>16</w:t>
      </w:r>
      <w:r w:rsidRPr="003F6BA0">
        <w:t>. Выдача пропуска осуществляется на безвозмездной основе.</w:t>
      </w:r>
    </w:p>
    <w:p w:rsidR="003F6BA0" w:rsidRDefault="003F6BA0" w:rsidP="006E41DE">
      <w:pPr>
        <w:ind w:firstLine="709"/>
        <w:jc w:val="both"/>
      </w:pPr>
      <w:r>
        <w:t>17</w:t>
      </w:r>
      <w:r w:rsidRPr="003F6BA0">
        <w:t xml:space="preserve">. Пропуск оформляется по форме, установленной </w:t>
      </w:r>
      <w:r w:rsidR="002B5BD7" w:rsidRPr="00911ADF">
        <w:rPr>
          <w:color w:val="000000" w:themeColor="text1"/>
        </w:rPr>
        <w:t>уполномоченны</w:t>
      </w:r>
      <w:r w:rsidR="002B5BD7">
        <w:rPr>
          <w:color w:val="000000" w:themeColor="text1"/>
        </w:rPr>
        <w:t xml:space="preserve">м </w:t>
      </w:r>
      <w:r w:rsidR="002B5BD7" w:rsidRPr="00911ADF">
        <w:rPr>
          <w:color w:val="000000" w:themeColor="text1"/>
        </w:rPr>
        <w:t>орган</w:t>
      </w:r>
      <w:r w:rsidR="002B5BD7">
        <w:rPr>
          <w:color w:val="000000" w:themeColor="text1"/>
        </w:rPr>
        <w:t>ом</w:t>
      </w:r>
      <w:r w:rsidRPr="003F6BA0">
        <w:t>.</w:t>
      </w:r>
    </w:p>
    <w:p w:rsidR="003F6BA0" w:rsidRPr="003F6BA0" w:rsidRDefault="002B5BD7" w:rsidP="006E41DE">
      <w:pPr>
        <w:ind w:firstLine="709"/>
        <w:jc w:val="both"/>
      </w:pPr>
      <w:r>
        <w:t>18</w:t>
      </w:r>
      <w:r w:rsidR="003F6BA0" w:rsidRPr="003F6BA0">
        <w:t>. В пропуске указываются</w:t>
      </w:r>
      <w:r w:rsidR="00ED726A">
        <w:t xml:space="preserve"> (приложение 2 к Порядку)</w:t>
      </w:r>
      <w:r w:rsidR="003F6BA0" w:rsidRPr="003F6BA0">
        <w:t>:</w:t>
      </w:r>
    </w:p>
    <w:p w:rsidR="00AF2941" w:rsidRPr="00AF2941" w:rsidRDefault="003F6BA0" w:rsidP="006E41DE">
      <w:pPr>
        <w:ind w:firstLine="709"/>
        <w:jc w:val="both"/>
      </w:pPr>
      <w:r w:rsidRPr="003F6BA0">
        <w:t>1) наименование органа, выдавшего пропуск;</w:t>
      </w:r>
    </w:p>
    <w:p w:rsidR="00AF2941" w:rsidRPr="00AF2941" w:rsidRDefault="00BF5DDB" w:rsidP="006E41DE">
      <w:pPr>
        <w:ind w:firstLine="709"/>
        <w:jc w:val="both"/>
      </w:pPr>
      <w:r>
        <w:t>2</w:t>
      </w:r>
      <w:r w:rsidR="003F6BA0" w:rsidRPr="003F6BA0">
        <w:t>) марка и государственный регистрационный номер транспортного средства;</w:t>
      </w:r>
    </w:p>
    <w:p w:rsidR="00AF2941" w:rsidRPr="00AF2941" w:rsidRDefault="00BF5DDB" w:rsidP="006E41DE">
      <w:pPr>
        <w:ind w:firstLine="709"/>
        <w:jc w:val="both"/>
      </w:pPr>
      <w:r>
        <w:t>3</w:t>
      </w:r>
      <w:r w:rsidR="003F6BA0" w:rsidRPr="003F6BA0">
        <w:t>) срок действия пропуска;</w:t>
      </w:r>
    </w:p>
    <w:p w:rsidR="00AF2941" w:rsidRPr="00AF2941" w:rsidRDefault="00BF5DDB" w:rsidP="006E41DE">
      <w:pPr>
        <w:ind w:firstLine="709"/>
        <w:jc w:val="both"/>
      </w:pPr>
      <w:r>
        <w:t>4</w:t>
      </w:r>
      <w:r w:rsidR="003F6BA0" w:rsidRPr="003F6BA0">
        <w:t>) разрешенный маршрут движения транспортного средства;</w:t>
      </w:r>
    </w:p>
    <w:p w:rsidR="00BF5DDB" w:rsidRPr="00AF2941" w:rsidRDefault="00BF5DDB" w:rsidP="006E41DE">
      <w:pPr>
        <w:ind w:firstLine="709"/>
        <w:jc w:val="both"/>
      </w:pPr>
      <w:r>
        <w:t>5</w:t>
      </w:r>
      <w:r w:rsidR="003F6BA0" w:rsidRPr="003F6BA0">
        <w:t>) регистрационный номер пропуска и дата его выдачи.</w:t>
      </w:r>
    </w:p>
    <w:p w:rsidR="003F6BA0" w:rsidRPr="003F6BA0" w:rsidRDefault="00AF2941" w:rsidP="006E41DE">
      <w:pPr>
        <w:ind w:firstLine="709"/>
        <w:jc w:val="both"/>
      </w:pPr>
      <w:r>
        <w:t>19</w:t>
      </w:r>
      <w:r w:rsidR="003F6BA0" w:rsidRPr="003F6BA0">
        <w:t>. При движении грузовых транспортных сре</w:t>
      </w:r>
      <w:proofErr w:type="gramStart"/>
      <w:r w:rsidR="003F6BA0" w:rsidRPr="003F6BA0">
        <w:t>дств с пр</w:t>
      </w:r>
      <w:proofErr w:type="gramEnd"/>
      <w:r w:rsidR="003F6BA0" w:rsidRPr="003F6BA0">
        <w:t>опуском запрещается:</w:t>
      </w:r>
    </w:p>
    <w:p w:rsidR="003F6BA0" w:rsidRPr="003F6BA0" w:rsidRDefault="003F6BA0" w:rsidP="006E41DE">
      <w:pPr>
        <w:ind w:firstLine="709"/>
        <w:jc w:val="both"/>
      </w:pPr>
      <w:r w:rsidRPr="003F6BA0">
        <w:t>использование дубликатов пропуска;</w:t>
      </w:r>
    </w:p>
    <w:p w:rsidR="003F6BA0" w:rsidRPr="003F6BA0" w:rsidRDefault="003F6BA0" w:rsidP="006E41DE">
      <w:pPr>
        <w:ind w:firstLine="709"/>
        <w:jc w:val="both"/>
      </w:pPr>
      <w:proofErr w:type="spellStart"/>
      <w:r w:rsidRPr="003F6BA0">
        <w:t>ламинирование</w:t>
      </w:r>
      <w:proofErr w:type="spellEnd"/>
      <w:r w:rsidRPr="003F6BA0">
        <w:t>, лакирование и иные виды брошюровочно-переплетного воздействия на пропуск.</w:t>
      </w:r>
    </w:p>
    <w:p w:rsidR="008A5002" w:rsidRPr="00911ADF" w:rsidRDefault="008A5002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5750" w:rsidRPr="00911ADF" w:rsidRDefault="00175750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175750" w:rsidRPr="00911ADF" w:rsidRDefault="00175750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44B88" w:rsidRDefault="00544B88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175750" w:rsidRPr="008C0BE4" w:rsidRDefault="00175750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175750" w:rsidRPr="008C0BE4" w:rsidRDefault="00175750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175750" w:rsidRDefault="00175750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94A09" w:rsidRDefault="00794A09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94A09" w:rsidRDefault="00794A09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94A09" w:rsidRDefault="00794A09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94A09" w:rsidRPr="008C0BE4" w:rsidRDefault="00794A09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EC72F3" w:rsidRDefault="00EC72F3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94A09" w:rsidRDefault="00794A09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94A09" w:rsidRDefault="00794A09" w:rsidP="006E41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47EBE" w:rsidRDefault="00347EBE" w:rsidP="007062D6">
      <w:pPr>
        <w:widowControl w:val="0"/>
        <w:autoSpaceDE w:val="0"/>
        <w:autoSpaceDN w:val="0"/>
        <w:adjustRightInd w:val="0"/>
        <w:jc w:val="right"/>
      </w:pPr>
    </w:p>
    <w:p w:rsidR="00347EBE" w:rsidRDefault="00347EBE" w:rsidP="007062D6">
      <w:pPr>
        <w:widowControl w:val="0"/>
        <w:autoSpaceDE w:val="0"/>
        <w:autoSpaceDN w:val="0"/>
        <w:adjustRightInd w:val="0"/>
        <w:jc w:val="right"/>
      </w:pPr>
    </w:p>
    <w:p w:rsidR="006E41DE" w:rsidRDefault="00920BDF" w:rsidP="00347EBE">
      <w:pPr>
        <w:widowControl w:val="0"/>
        <w:autoSpaceDE w:val="0"/>
        <w:autoSpaceDN w:val="0"/>
        <w:adjustRightInd w:val="0"/>
        <w:ind w:left="7080" w:firstLine="708"/>
        <w:jc w:val="both"/>
      </w:pPr>
      <w:r w:rsidRPr="004967EA">
        <w:lastRenderedPageBreak/>
        <w:t>Приложение 1</w:t>
      </w:r>
    </w:p>
    <w:p w:rsidR="00920BDF" w:rsidRDefault="006E41DE" w:rsidP="00347EBE">
      <w:pPr>
        <w:widowControl w:val="0"/>
        <w:autoSpaceDE w:val="0"/>
        <w:autoSpaceDN w:val="0"/>
        <w:adjustRightInd w:val="0"/>
        <w:ind w:left="7080" w:firstLine="708"/>
        <w:jc w:val="both"/>
      </w:pPr>
      <w:r>
        <w:t>к Порядку</w:t>
      </w:r>
      <w:r w:rsidR="00920BDF" w:rsidRPr="004967EA">
        <w:t xml:space="preserve"> </w:t>
      </w:r>
    </w:p>
    <w:p w:rsidR="00920BDF" w:rsidRPr="00437C31" w:rsidRDefault="00AF2941" w:rsidP="007062D6">
      <w:pPr>
        <w:tabs>
          <w:tab w:val="left" w:pos="851"/>
          <w:tab w:val="left" w:pos="1418"/>
        </w:tabs>
        <w:autoSpaceDE w:val="0"/>
        <w:autoSpaceDN w:val="0"/>
        <w:adjustRightInd w:val="0"/>
        <w:ind w:left="5103"/>
        <w:jc w:val="center"/>
      </w:pPr>
      <w:r w:rsidRPr="006115CB">
        <w:t xml:space="preserve">                                               </w:t>
      </w:r>
    </w:p>
    <w:p w:rsidR="00920BDF" w:rsidRPr="004967EA" w:rsidRDefault="00920BDF" w:rsidP="007062D6">
      <w:pPr>
        <w:tabs>
          <w:tab w:val="left" w:pos="1418"/>
          <w:tab w:val="left" w:pos="4900"/>
        </w:tabs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</w:rPr>
      </w:pP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ЗАЯВЛЕНИЕ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 xml:space="preserve">НА ПОЛУЧЕНИЕ </w:t>
      </w:r>
      <w:proofErr w:type="gramStart"/>
      <w:r w:rsidRPr="000A6B49">
        <w:t>ПРОПУСКА</w:t>
      </w:r>
      <w:proofErr w:type="gramEnd"/>
      <w:r w:rsidRPr="000A6B49">
        <w:t xml:space="preserve"> НА ДВИЖЕНИЕ ГРУЗОВЫХ ТРАНСПОРТНЫХ СРЕДСТВ,</w:t>
      </w:r>
      <w:r w:rsidR="005E6D04">
        <w:t xml:space="preserve"> </w:t>
      </w:r>
      <w:r w:rsidRPr="000A6B49">
        <w:t>МАКСИМАЛЬНАЯ МАССА КОТОРЫХ ПРЕВЫШАЕТ 3,5 ТОННЫ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Наименование, адрес и телефон перевозчика груза: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__________________________________________________________________________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___________________________________________</w:t>
      </w:r>
      <w:r w:rsidR="005E6D04">
        <w:t>_______________________________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___________________________________________</w:t>
      </w:r>
      <w:r w:rsidR="005E6D04">
        <w:t>_______________________________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___________________________________________</w:t>
      </w:r>
      <w:r w:rsidR="005E6D04">
        <w:t>_______________________________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proofErr w:type="gramStart"/>
      <w:r w:rsidRPr="000A6B49">
        <w:t>Маршрут  движения  (указать наименование начальных, промежуточных, конечных</w:t>
      </w:r>
      <w:proofErr w:type="gramEnd"/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улиц, через которые проходит маршрут)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__________________________________________________________________________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__________________________________________________________________________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___________________________________________</w:t>
      </w:r>
      <w:r w:rsidR="005E6D04">
        <w:t>_______________________________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___________________________________________</w:t>
      </w:r>
      <w:r w:rsidR="005E6D04">
        <w:t>_______________________________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Вид необходимого пропуска: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разовый с _________ по 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 xml:space="preserve">на срок </w:t>
      </w:r>
      <w:proofErr w:type="gramStart"/>
      <w:r w:rsidRPr="000A6B49">
        <w:t>с</w:t>
      </w:r>
      <w:proofErr w:type="gramEnd"/>
      <w:r w:rsidRPr="000A6B49">
        <w:t xml:space="preserve"> _________ по _____________</w:t>
      </w:r>
    </w:p>
    <w:p w:rsidR="000A6B49" w:rsidRPr="000A6B49" w:rsidRDefault="000A6B49" w:rsidP="006F4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0A6B49">
        <w:t>Характеристика груза (наименование, габариты, масса) ______________________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___________________________________________</w:t>
      </w:r>
      <w:r w:rsidR="005E6D04">
        <w:t>_______________________________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Параметры автопоезда: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состав (марка, модель транспортного средства и прицепа)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___________________________________________</w:t>
      </w:r>
      <w:r w:rsidR="005E6D04">
        <w:t>_______________________________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 xml:space="preserve">расстояние между осями 1____2____3____4____5____6____7___8___9___ и т.д., </w:t>
      </w:r>
      <w:proofErr w:type="gramStart"/>
      <w:r w:rsidRPr="000A6B49">
        <w:t>м</w:t>
      </w:r>
      <w:proofErr w:type="gramEnd"/>
    </w:p>
    <w:p w:rsidR="000A6B49" w:rsidRPr="000A6B49" w:rsidRDefault="000A6B49" w:rsidP="006F4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0A6B49">
        <w:t xml:space="preserve">нагрузки на оси _____ _____ _____ ______ _____ _____ ______ ______ ______ </w:t>
      </w:r>
      <w:proofErr w:type="gramStart"/>
      <w:r w:rsidRPr="000A6B49">
        <w:t>т</w:t>
      </w:r>
      <w:proofErr w:type="gramEnd"/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 xml:space="preserve">полная масса ____________ </w:t>
      </w:r>
      <w:proofErr w:type="gramStart"/>
      <w:r w:rsidRPr="000A6B49">
        <w:t>т</w:t>
      </w:r>
      <w:proofErr w:type="gramEnd"/>
    </w:p>
    <w:p w:rsidR="000A6B49" w:rsidRPr="000A6B49" w:rsidRDefault="006F4E76" w:rsidP="006F4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г</w:t>
      </w:r>
      <w:r w:rsidR="000A6B49" w:rsidRPr="000A6B49">
        <w:t xml:space="preserve">абариты: длина ___________ </w:t>
      </w:r>
      <w:proofErr w:type="gramStart"/>
      <w:r w:rsidR="000A6B49" w:rsidRPr="000A6B49">
        <w:t>м</w:t>
      </w:r>
      <w:proofErr w:type="gramEnd"/>
      <w:r w:rsidR="000A6B49" w:rsidRPr="000A6B49">
        <w:t>, ширина ______________ м, высота __________ м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 xml:space="preserve">Предполагаемая скорость движения автопоезда ___________ </w:t>
      </w:r>
      <w:proofErr w:type="gramStart"/>
      <w:r w:rsidRPr="000A6B49">
        <w:t>км</w:t>
      </w:r>
      <w:proofErr w:type="gramEnd"/>
      <w:r w:rsidRPr="000A6B49">
        <w:t>/ч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Должность, фамилия, имя, отчество уполномоченного представителя перевозчика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груза, подавшего заявку</w:t>
      </w:r>
    </w:p>
    <w:p w:rsidR="000A6B49" w:rsidRPr="000A6B49" w:rsidRDefault="000A6B49" w:rsidP="000A6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</w:pPr>
      <w:r w:rsidRPr="000A6B49">
        <w:t>__________________________________________________________________________</w:t>
      </w:r>
    </w:p>
    <w:p w:rsidR="00920BDF" w:rsidRPr="004967EA" w:rsidRDefault="000A6B49" w:rsidP="006F4E76">
      <w:pPr>
        <w:tabs>
          <w:tab w:val="left" w:pos="1418"/>
        </w:tabs>
        <w:spacing w:line="240" w:lineRule="atLeast"/>
        <w:ind w:firstLine="284"/>
      </w:pPr>
      <w:r w:rsidRPr="000A6B49">
        <w:t>Дата подачи заявки ___________________                                 М.</w:t>
      </w:r>
    </w:p>
    <w:p w:rsidR="00920BDF" w:rsidRPr="004967EA" w:rsidRDefault="00920BDF" w:rsidP="00920BDF">
      <w:pPr>
        <w:tabs>
          <w:tab w:val="left" w:pos="1418"/>
        </w:tabs>
        <w:spacing w:line="240" w:lineRule="atLeast"/>
        <w:ind w:firstLine="567"/>
      </w:pPr>
    </w:p>
    <w:p w:rsidR="00920BDF" w:rsidRPr="004967EA" w:rsidRDefault="00920BDF" w:rsidP="00920BDF">
      <w:pPr>
        <w:tabs>
          <w:tab w:val="left" w:pos="1418"/>
        </w:tabs>
        <w:spacing w:line="240" w:lineRule="atLeast"/>
        <w:ind w:firstLine="567"/>
      </w:pPr>
    </w:p>
    <w:p w:rsidR="00175750" w:rsidRDefault="00175750" w:rsidP="00920BD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175750" w:rsidRDefault="00175750" w:rsidP="0017575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B4307" w:rsidRDefault="008B4307" w:rsidP="0017575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6F4E76" w:rsidRDefault="005B0FD4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  <w:r>
        <w:t xml:space="preserve">                                    </w:t>
      </w:r>
    </w:p>
    <w:p w:rsidR="006F4E76" w:rsidRDefault="006F4E76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</w:p>
    <w:p w:rsidR="006F4E76" w:rsidRDefault="006F4E76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</w:p>
    <w:p w:rsidR="006F4E76" w:rsidRDefault="006F4E76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</w:p>
    <w:p w:rsidR="006F4E76" w:rsidRDefault="006F4E76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</w:p>
    <w:p w:rsidR="006F4E76" w:rsidRDefault="006F4E76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</w:p>
    <w:p w:rsidR="006F4E76" w:rsidRDefault="006F4E76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</w:p>
    <w:p w:rsidR="006F4E76" w:rsidRDefault="006F4E76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</w:p>
    <w:p w:rsidR="006F4E76" w:rsidRDefault="006F4E76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</w:p>
    <w:p w:rsidR="006F4E76" w:rsidRDefault="006F4E76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</w:p>
    <w:p w:rsidR="006F4E76" w:rsidRDefault="006F4E76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</w:p>
    <w:p w:rsidR="006F4E76" w:rsidRDefault="006F4E76" w:rsidP="007062D6">
      <w:pPr>
        <w:tabs>
          <w:tab w:val="left" w:pos="851"/>
          <w:tab w:val="left" w:pos="1418"/>
        </w:tabs>
        <w:autoSpaceDE w:val="0"/>
        <w:autoSpaceDN w:val="0"/>
        <w:adjustRightInd w:val="0"/>
        <w:jc w:val="right"/>
      </w:pPr>
    </w:p>
    <w:p w:rsidR="006F4E76" w:rsidRDefault="006F4E76" w:rsidP="006F4E76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</w:pPr>
    </w:p>
    <w:p w:rsidR="005B0FD4" w:rsidRDefault="006F4E76" w:rsidP="006F4E76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0FD4">
        <w:t xml:space="preserve">Приложение  </w:t>
      </w:r>
      <w:r w:rsidR="007062D6">
        <w:t>2</w:t>
      </w:r>
    </w:p>
    <w:p w:rsidR="006F4E76" w:rsidRDefault="006F4E76" w:rsidP="006F4E76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Порядку</w:t>
      </w:r>
    </w:p>
    <w:p w:rsidR="005B0FD4" w:rsidRPr="00AF2941" w:rsidRDefault="00AF2941" w:rsidP="007062D6">
      <w:pPr>
        <w:tabs>
          <w:tab w:val="left" w:pos="851"/>
          <w:tab w:val="left" w:pos="1418"/>
        </w:tabs>
        <w:autoSpaceDE w:val="0"/>
        <w:autoSpaceDN w:val="0"/>
        <w:adjustRightInd w:val="0"/>
        <w:ind w:left="5103"/>
        <w:jc w:val="center"/>
        <w:rPr>
          <w:lang w:val="en-US"/>
        </w:rPr>
      </w:pPr>
      <w:r>
        <w:rPr>
          <w:lang w:val="en-US"/>
        </w:rPr>
        <w:t xml:space="preserve">                                          </w:t>
      </w:r>
    </w:p>
    <w:p w:rsidR="005B0FD4" w:rsidRDefault="005B0FD4" w:rsidP="005B0FD4">
      <w:pPr>
        <w:tabs>
          <w:tab w:val="left" w:pos="1418"/>
        </w:tabs>
        <w:spacing w:line="240" w:lineRule="atLeast"/>
        <w:ind w:firstLine="567"/>
        <w:jc w:val="center"/>
        <w:rPr>
          <w:b/>
          <w:bCs/>
        </w:rPr>
      </w:pPr>
    </w:p>
    <w:p w:rsidR="005B0FD4" w:rsidRDefault="005B0FD4" w:rsidP="00175750">
      <w:pPr>
        <w:pStyle w:val="ConsPlusNormal"/>
        <w:jc w:val="center"/>
        <w:outlineLvl w:val="1"/>
      </w:pPr>
    </w:p>
    <w:p w:rsidR="005B0FD4" w:rsidRDefault="005B0FD4" w:rsidP="00175750">
      <w:pPr>
        <w:pStyle w:val="ConsPlusNormal"/>
        <w:jc w:val="center"/>
        <w:outlineLvl w:val="1"/>
      </w:pPr>
    </w:p>
    <w:p w:rsidR="005B0FD4" w:rsidRDefault="002040FC" w:rsidP="00175750">
      <w:pPr>
        <w:pStyle w:val="ConsPlusNormal"/>
        <w:jc w:val="center"/>
        <w:outlineLvl w:val="1"/>
      </w:pPr>
      <w:r>
        <w:rPr>
          <w:noProof/>
        </w:rPr>
        <w:pict>
          <v:rect id="_x0000_s1122" style="position:absolute;left:0;text-align:left;margin-left:-5.2pt;margin-top:10.8pt;width:461.8pt;height:337.5pt;z-index:251658240">
            <v:textbox>
              <w:txbxContent>
                <w:p w:rsidR="0022006C" w:rsidRDefault="0022006C" w:rsidP="002656D1">
                  <w:pPr>
                    <w:jc w:val="center"/>
                  </w:pPr>
                </w:p>
                <w:p w:rsidR="0022006C" w:rsidRDefault="0022006C" w:rsidP="003612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Серия:_______   №_______</w:t>
                  </w:r>
                </w:p>
                <w:p w:rsidR="0022006C" w:rsidRPr="003612ED" w:rsidRDefault="0022006C" w:rsidP="003612ED">
                  <w:pPr>
                    <w:rPr>
                      <w:sz w:val="20"/>
                      <w:szCs w:val="20"/>
                    </w:rPr>
                  </w:pPr>
                </w:p>
                <w:p w:rsidR="0022006C" w:rsidRPr="00AF2941" w:rsidRDefault="00AF2941" w:rsidP="002656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СЕЛЬСКОГО ПОСЕЛЕНИЯ ЛЕУШИ</w:t>
                  </w:r>
                </w:p>
                <w:p w:rsidR="00AF2941" w:rsidRDefault="00AF2941" w:rsidP="002656D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F2941" w:rsidRDefault="00AF2941" w:rsidP="002656D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2006C" w:rsidRPr="002656D1" w:rsidRDefault="0022006C" w:rsidP="002656D1">
                  <w:pPr>
                    <w:jc w:val="center"/>
                    <w:rPr>
                      <w:sz w:val="72"/>
                      <w:szCs w:val="72"/>
                    </w:rPr>
                  </w:pPr>
                  <w:r w:rsidRPr="002656D1">
                    <w:rPr>
                      <w:sz w:val="72"/>
                      <w:szCs w:val="72"/>
                    </w:rPr>
                    <w:t>ПРОПУСК</w:t>
                  </w:r>
                </w:p>
                <w:p w:rsidR="0022006C" w:rsidRDefault="0022006C" w:rsidP="008D0D55"/>
                <w:p w:rsidR="0022006C" w:rsidRPr="008D0D55" w:rsidRDefault="0022006C" w:rsidP="008D0D55">
                  <w:pPr>
                    <w:rPr>
                      <w:sz w:val="20"/>
                      <w:szCs w:val="20"/>
                    </w:rPr>
                  </w:pPr>
                  <w:r w:rsidRPr="008D0D55">
                    <w:rPr>
                      <w:sz w:val="20"/>
                      <w:szCs w:val="20"/>
                    </w:rPr>
                    <w:t>ТРАНСПОРТНОЕ</w:t>
                  </w:r>
                </w:p>
                <w:p w:rsidR="0022006C" w:rsidRDefault="0022006C" w:rsidP="008D0D55">
                  <w:pPr>
                    <w:rPr>
                      <w:sz w:val="20"/>
                      <w:szCs w:val="20"/>
                    </w:rPr>
                  </w:pPr>
                  <w:r w:rsidRPr="008D0D55">
                    <w:rPr>
                      <w:sz w:val="20"/>
                      <w:szCs w:val="20"/>
                    </w:rPr>
                    <w:t>СРЕДСТВО</w:t>
                  </w:r>
                </w:p>
                <w:p w:rsidR="0022006C" w:rsidRDefault="0022006C" w:rsidP="008D0D55">
                  <w:pPr>
                    <w:rPr>
                      <w:sz w:val="20"/>
                      <w:szCs w:val="20"/>
                    </w:rPr>
                  </w:pPr>
                </w:p>
                <w:p w:rsidR="0022006C" w:rsidRDefault="0022006C" w:rsidP="008D0D55">
                  <w:pPr>
                    <w:rPr>
                      <w:sz w:val="20"/>
                      <w:szCs w:val="20"/>
                    </w:rPr>
                  </w:pPr>
                </w:p>
                <w:p w:rsidR="0022006C" w:rsidRDefault="0022006C" w:rsidP="008D0D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ВИД ПРОПУСКА</w:t>
                  </w:r>
                </w:p>
                <w:p w:rsidR="00FC6C09" w:rsidRDefault="00FC6C09" w:rsidP="008D0D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(МАРШРУТ)</w:t>
                  </w:r>
                </w:p>
                <w:p w:rsidR="0022006C" w:rsidRDefault="0022006C" w:rsidP="008D0D55">
                  <w:pPr>
                    <w:rPr>
                      <w:sz w:val="20"/>
                      <w:szCs w:val="20"/>
                    </w:rPr>
                  </w:pPr>
                </w:p>
                <w:p w:rsidR="0022006C" w:rsidRDefault="0022006C">
                  <w:pPr>
                    <w:rPr>
                      <w:sz w:val="20"/>
                      <w:szCs w:val="20"/>
                    </w:rPr>
                  </w:pPr>
                </w:p>
                <w:p w:rsidR="0022006C" w:rsidRDefault="0022006C">
                  <w:pPr>
                    <w:rPr>
                      <w:sz w:val="20"/>
                      <w:szCs w:val="20"/>
                    </w:rPr>
                  </w:pPr>
                  <w:r w:rsidRPr="008D0D55">
                    <w:rPr>
                      <w:sz w:val="20"/>
                      <w:szCs w:val="20"/>
                    </w:rPr>
                    <w:t>ДЕЙСТВИТЕЛЕН</w:t>
                  </w:r>
                </w:p>
                <w:p w:rsidR="0022006C" w:rsidRDefault="0022006C">
                  <w:pPr>
                    <w:rPr>
                      <w:sz w:val="20"/>
                      <w:szCs w:val="20"/>
                    </w:rPr>
                  </w:pPr>
                </w:p>
                <w:p w:rsidR="0022006C" w:rsidRDefault="0022006C">
                  <w:pPr>
                    <w:rPr>
                      <w:sz w:val="20"/>
                      <w:szCs w:val="20"/>
                    </w:rPr>
                  </w:pPr>
                </w:p>
                <w:p w:rsidR="0022006C" w:rsidRDefault="0022006C">
                  <w:pPr>
                    <w:rPr>
                      <w:sz w:val="20"/>
                      <w:szCs w:val="20"/>
                    </w:rPr>
                  </w:pPr>
                </w:p>
                <w:p w:rsidR="0022006C" w:rsidRDefault="0022006C">
                  <w:pPr>
                    <w:rPr>
                      <w:sz w:val="20"/>
                      <w:szCs w:val="20"/>
                    </w:rPr>
                  </w:pPr>
                </w:p>
                <w:p w:rsidR="0022006C" w:rsidRDefault="0022006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AF2941">
                    <w:rPr>
                      <w:sz w:val="16"/>
                      <w:szCs w:val="16"/>
                    </w:rPr>
                    <w:t xml:space="preserve">       администрация сельского поселения Леуши</w:t>
                  </w:r>
                  <w:r>
                    <w:rPr>
                      <w:sz w:val="16"/>
                      <w:szCs w:val="16"/>
                    </w:rPr>
                    <w:t>:</w:t>
                  </w:r>
                </w:p>
                <w:p w:rsidR="0022006C" w:rsidRDefault="00AF294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628212, с.</w:t>
                  </w:r>
                  <w:r w:rsidR="006F4E7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Леуши, ул. Волгоградская, 13</w:t>
                  </w:r>
                </w:p>
                <w:p w:rsidR="0022006C" w:rsidRPr="005F5938" w:rsidRDefault="0022006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="00AF2941">
                    <w:rPr>
                      <w:sz w:val="16"/>
                      <w:szCs w:val="16"/>
                    </w:rPr>
                    <w:t xml:space="preserve">            Тел. 8(346-77)37-032, 37-031</w:t>
                  </w:r>
                </w:p>
              </w:txbxContent>
            </v:textbox>
          </v:rect>
        </w:pict>
      </w:r>
    </w:p>
    <w:p w:rsidR="005B0FD4" w:rsidRDefault="005B0FD4" w:rsidP="00175750">
      <w:pPr>
        <w:pStyle w:val="ConsPlusNormal"/>
        <w:jc w:val="center"/>
        <w:outlineLvl w:val="1"/>
      </w:pPr>
    </w:p>
    <w:p w:rsidR="005B0FD4" w:rsidRDefault="005B0FD4" w:rsidP="00175750">
      <w:pPr>
        <w:pStyle w:val="ConsPlusNormal"/>
        <w:jc w:val="center"/>
        <w:outlineLvl w:val="1"/>
      </w:pPr>
    </w:p>
    <w:p w:rsidR="00E31751" w:rsidRDefault="00E31751" w:rsidP="00E31751">
      <w:pPr>
        <w:tabs>
          <w:tab w:val="left" w:pos="851"/>
          <w:tab w:val="left" w:pos="1418"/>
        </w:tabs>
        <w:autoSpaceDE w:val="0"/>
        <w:autoSpaceDN w:val="0"/>
        <w:adjustRightInd w:val="0"/>
        <w:jc w:val="center"/>
      </w:pPr>
    </w:p>
    <w:p w:rsidR="005B0FD4" w:rsidRPr="005A0D28" w:rsidRDefault="005B0FD4" w:rsidP="005B0FD4">
      <w:pPr>
        <w:tabs>
          <w:tab w:val="left" w:pos="1418"/>
        </w:tabs>
        <w:spacing w:line="240" w:lineRule="atLeast"/>
        <w:ind w:firstLine="567"/>
        <w:jc w:val="center"/>
        <w:rPr>
          <w:b/>
          <w:bCs/>
        </w:rPr>
      </w:pPr>
    </w:p>
    <w:p w:rsidR="005B0FD4" w:rsidRPr="005338F0" w:rsidRDefault="002040FC" w:rsidP="00175750">
      <w:pPr>
        <w:pStyle w:val="ConsPlusNormal"/>
        <w:jc w:val="center"/>
        <w:outlineLvl w:val="1"/>
      </w:pPr>
      <w:r>
        <w:rPr>
          <w:noProof/>
        </w:rPr>
        <w:pict>
          <v:rect id="_x0000_s1123" style="position:absolute;left:0;text-align:left;margin-left:145.15pt;margin-top:164.85pt;width:225.65pt;height:22.45pt;z-index:251659264">
            <v:textbox>
              <w:txbxContent>
                <w:p w:rsidR="0022006C" w:rsidRDefault="0022006C" w:rsidP="00CA322D">
                  <w:pPr>
                    <w:jc w:val="center"/>
                  </w:pPr>
                  <w:r>
                    <w:t>С: 00.00.2017    ПО: 00.00.2017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145.15pt;margin-top:122.65pt;width:225.65pt;height:25.7pt;z-index:251660288">
            <v:textbox>
              <w:txbxContent>
                <w:p w:rsidR="0022006C" w:rsidRDefault="0022006C" w:rsidP="00CA322D">
                  <w:pPr>
                    <w:jc w:val="center"/>
                  </w:pPr>
                  <w:r>
                    <w:t>Разовый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5" style="position:absolute;left:0;text-align:left;margin-left:145.15pt;margin-top:82.3pt;width:225.65pt;height:25.25pt;z-index:251661312">
            <v:textbox>
              <w:txbxContent>
                <w:p w:rsidR="0022006C" w:rsidRDefault="0022006C" w:rsidP="00CA322D">
                  <w:pPr>
                    <w:jc w:val="center"/>
                  </w:pPr>
                  <w:r>
                    <w:t xml:space="preserve">МАЗ 36587-09 </w:t>
                  </w:r>
                  <w:proofErr w:type="spellStart"/>
                  <w:r>
                    <w:t>гос</w:t>
                  </w:r>
                  <w:proofErr w:type="gramStart"/>
                  <w:r>
                    <w:t>.н</w:t>
                  </w:r>
                  <w:proofErr w:type="gramEnd"/>
                  <w:r>
                    <w:t>омер</w:t>
                  </w:r>
                  <w:proofErr w:type="spellEnd"/>
                  <w:r>
                    <w:t>. У 186 УУ 186</w:t>
                  </w:r>
                </w:p>
              </w:txbxContent>
            </v:textbox>
          </v:rect>
        </w:pict>
      </w:r>
    </w:p>
    <w:sectPr w:rsidR="005B0FD4" w:rsidRPr="005338F0" w:rsidSect="008A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FC" w:rsidRDefault="002040FC" w:rsidP="005B291A">
      <w:r>
        <w:separator/>
      </w:r>
    </w:p>
  </w:endnote>
  <w:endnote w:type="continuationSeparator" w:id="0">
    <w:p w:rsidR="002040FC" w:rsidRDefault="002040FC" w:rsidP="005B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FC" w:rsidRDefault="002040FC" w:rsidP="005B291A">
      <w:r>
        <w:separator/>
      </w:r>
    </w:p>
  </w:footnote>
  <w:footnote w:type="continuationSeparator" w:id="0">
    <w:p w:rsidR="002040FC" w:rsidRDefault="002040FC" w:rsidP="005B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585"/>
    <w:multiLevelType w:val="hybridMultilevel"/>
    <w:tmpl w:val="9D52DACE"/>
    <w:lvl w:ilvl="0" w:tplc="47B093E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2547F"/>
    <w:multiLevelType w:val="hybridMultilevel"/>
    <w:tmpl w:val="07F6E956"/>
    <w:lvl w:ilvl="0" w:tplc="663C78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4A2D10"/>
    <w:multiLevelType w:val="hybridMultilevel"/>
    <w:tmpl w:val="3BA6BA06"/>
    <w:lvl w:ilvl="0" w:tplc="9AA09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3F242E"/>
    <w:multiLevelType w:val="hybridMultilevel"/>
    <w:tmpl w:val="D95AEEAC"/>
    <w:lvl w:ilvl="0" w:tplc="8F2C072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5768D2"/>
    <w:multiLevelType w:val="multilevel"/>
    <w:tmpl w:val="0D24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0518F"/>
    <w:multiLevelType w:val="multilevel"/>
    <w:tmpl w:val="29840B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002"/>
    <w:rsid w:val="00011568"/>
    <w:rsid w:val="000141B6"/>
    <w:rsid w:val="000409FE"/>
    <w:rsid w:val="00060A7B"/>
    <w:rsid w:val="0007752A"/>
    <w:rsid w:val="0008478C"/>
    <w:rsid w:val="00085FE8"/>
    <w:rsid w:val="000A387B"/>
    <w:rsid w:val="000A6B49"/>
    <w:rsid w:val="000B3E37"/>
    <w:rsid w:val="000C75F0"/>
    <w:rsid w:val="000D1BA4"/>
    <w:rsid w:val="000D7076"/>
    <w:rsid w:val="000F3C04"/>
    <w:rsid w:val="00111AC7"/>
    <w:rsid w:val="00115BCD"/>
    <w:rsid w:val="0013059D"/>
    <w:rsid w:val="00133BC5"/>
    <w:rsid w:val="001365BB"/>
    <w:rsid w:val="001678DF"/>
    <w:rsid w:val="00171C98"/>
    <w:rsid w:val="00175750"/>
    <w:rsid w:val="00193C4C"/>
    <w:rsid w:val="001A003F"/>
    <w:rsid w:val="001F0814"/>
    <w:rsid w:val="002020B2"/>
    <w:rsid w:val="002040FC"/>
    <w:rsid w:val="00205DF4"/>
    <w:rsid w:val="0022006C"/>
    <w:rsid w:val="002204AE"/>
    <w:rsid w:val="00241122"/>
    <w:rsid w:val="0025040A"/>
    <w:rsid w:val="00260E55"/>
    <w:rsid w:val="00261876"/>
    <w:rsid w:val="002642D5"/>
    <w:rsid w:val="002656D1"/>
    <w:rsid w:val="00284388"/>
    <w:rsid w:val="00286DE7"/>
    <w:rsid w:val="002B5BD7"/>
    <w:rsid w:val="002C6CF8"/>
    <w:rsid w:val="002E14D0"/>
    <w:rsid w:val="002F2A3A"/>
    <w:rsid w:val="003007D7"/>
    <w:rsid w:val="00303720"/>
    <w:rsid w:val="00307FBF"/>
    <w:rsid w:val="00332120"/>
    <w:rsid w:val="00333829"/>
    <w:rsid w:val="0033643D"/>
    <w:rsid w:val="00347EBE"/>
    <w:rsid w:val="003612ED"/>
    <w:rsid w:val="0036157F"/>
    <w:rsid w:val="00362C94"/>
    <w:rsid w:val="00364CC1"/>
    <w:rsid w:val="00365E50"/>
    <w:rsid w:val="0037206F"/>
    <w:rsid w:val="003733BF"/>
    <w:rsid w:val="003849F7"/>
    <w:rsid w:val="003A23A7"/>
    <w:rsid w:val="003A7AF8"/>
    <w:rsid w:val="003B15DA"/>
    <w:rsid w:val="003C076B"/>
    <w:rsid w:val="003D6E17"/>
    <w:rsid w:val="003E0EE6"/>
    <w:rsid w:val="003E2383"/>
    <w:rsid w:val="003F0EFA"/>
    <w:rsid w:val="003F1FF0"/>
    <w:rsid w:val="003F6BA0"/>
    <w:rsid w:val="00406718"/>
    <w:rsid w:val="00436DBF"/>
    <w:rsid w:val="0044656B"/>
    <w:rsid w:val="00446653"/>
    <w:rsid w:val="00446E3B"/>
    <w:rsid w:val="004515D0"/>
    <w:rsid w:val="0045715F"/>
    <w:rsid w:val="00463C77"/>
    <w:rsid w:val="004928F1"/>
    <w:rsid w:val="00494F9F"/>
    <w:rsid w:val="004A18CC"/>
    <w:rsid w:val="004C57D7"/>
    <w:rsid w:val="0050205E"/>
    <w:rsid w:val="00506C11"/>
    <w:rsid w:val="00511955"/>
    <w:rsid w:val="00522816"/>
    <w:rsid w:val="00530612"/>
    <w:rsid w:val="00531D04"/>
    <w:rsid w:val="005338F0"/>
    <w:rsid w:val="00534167"/>
    <w:rsid w:val="00540781"/>
    <w:rsid w:val="0054225A"/>
    <w:rsid w:val="00544B88"/>
    <w:rsid w:val="00571FC5"/>
    <w:rsid w:val="00574E55"/>
    <w:rsid w:val="00584CF8"/>
    <w:rsid w:val="005A025B"/>
    <w:rsid w:val="005A19B8"/>
    <w:rsid w:val="005B0FD4"/>
    <w:rsid w:val="005B291A"/>
    <w:rsid w:val="005C0835"/>
    <w:rsid w:val="005D1C9B"/>
    <w:rsid w:val="005D42EB"/>
    <w:rsid w:val="005D5A88"/>
    <w:rsid w:val="005E6D04"/>
    <w:rsid w:val="005F5938"/>
    <w:rsid w:val="00601BE5"/>
    <w:rsid w:val="00606061"/>
    <w:rsid w:val="00606F0D"/>
    <w:rsid w:val="006115CB"/>
    <w:rsid w:val="006178C3"/>
    <w:rsid w:val="00624477"/>
    <w:rsid w:val="006504B1"/>
    <w:rsid w:val="00661AEE"/>
    <w:rsid w:val="0068196F"/>
    <w:rsid w:val="00682037"/>
    <w:rsid w:val="00683670"/>
    <w:rsid w:val="006922B0"/>
    <w:rsid w:val="006A211E"/>
    <w:rsid w:val="006A77E4"/>
    <w:rsid w:val="006B4F08"/>
    <w:rsid w:val="006B5D27"/>
    <w:rsid w:val="006C284E"/>
    <w:rsid w:val="006D3098"/>
    <w:rsid w:val="006D7297"/>
    <w:rsid w:val="006E41DE"/>
    <w:rsid w:val="006E5A21"/>
    <w:rsid w:val="006F4E76"/>
    <w:rsid w:val="00702716"/>
    <w:rsid w:val="007062D6"/>
    <w:rsid w:val="00717364"/>
    <w:rsid w:val="0071787B"/>
    <w:rsid w:val="007223B7"/>
    <w:rsid w:val="00733B34"/>
    <w:rsid w:val="00740AD2"/>
    <w:rsid w:val="00773552"/>
    <w:rsid w:val="00782BE6"/>
    <w:rsid w:val="00785358"/>
    <w:rsid w:val="00792620"/>
    <w:rsid w:val="00794A09"/>
    <w:rsid w:val="00796430"/>
    <w:rsid w:val="007B5855"/>
    <w:rsid w:val="007D34D4"/>
    <w:rsid w:val="007D7597"/>
    <w:rsid w:val="007F4436"/>
    <w:rsid w:val="0081439E"/>
    <w:rsid w:val="00816333"/>
    <w:rsid w:val="008201E7"/>
    <w:rsid w:val="00842EA8"/>
    <w:rsid w:val="00845695"/>
    <w:rsid w:val="0085709F"/>
    <w:rsid w:val="008666D0"/>
    <w:rsid w:val="0087461E"/>
    <w:rsid w:val="00875C30"/>
    <w:rsid w:val="0088065D"/>
    <w:rsid w:val="008A5002"/>
    <w:rsid w:val="008B025A"/>
    <w:rsid w:val="008B4212"/>
    <w:rsid w:val="008B4307"/>
    <w:rsid w:val="008B4400"/>
    <w:rsid w:val="008C0BE4"/>
    <w:rsid w:val="008D0693"/>
    <w:rsid w:val="008D0D55"/>
    <w:rsid w:val="008F5CED"/>
    <w:rsid w:val="0090199C"/>
    <w:rsid w:val="00906557"/>
    <w:rsid w:val="00911ADF"/>
    <w:rsid w:val="00913ED7"/>
    <w:rsid w:val="00920BDF"/>
    <w:rsid w:val="0093497C"/>
    <w:rsid w:val="00934B39"/>
    <w:rsid w:val="00940461"/>
    <w:rsid w:val="00980B3C"/>
    <w:rsid w:val="00986A26"/>
    <w:rsid w:val="0099467E"/>
    <w:rsid w:val="009C1013"/>
    <w:rsid w:val="009D1DAE"/>
    <w:rsid w:val="009F6B70"/>
    <w:rsid w:val="00A02E49"/>
    <w:rsid w:val="00A271F2"/>
    <w:rsid w:val="00A35C94"/>
    <w:rsid w:val="00A40667"/>
    <w:rsid w:val="00A45E3D"/>
    <w:rsid w:val="00A506EB"/>
    <w:rsid w:val="00A5432B"/>
    <w:rsid w:val="00A55522"/>
    <w:rsid w:val="00A61CFF"/>
    <w:rsid w:val="00A7430B"/>
    <w:rsid w:val="00A76E8F"/>
    <w:rsid w:val="00A846AC"/>
    <w:rsid w:val="00A91EE5"/>
    <w:rsid w:val="00AA5AAF"/>
    <w:rsid w:val="00AC0CAB"/>
    <w:rsid w:val="00AD0E22"/>
    <w:rsid w:val="00AE1C4E"/>
    <w:rsid w:val="00AF14A1"/>
    <w:rsid w:val="00AF2941"/>
    <w:rsid w:val="00AF534A"/>
    <w:rsid w:val="00B06388"/>
    <w:rsid w:val="00B07E45"/>
    <w:rsid w:val="00B14C5A"/>
    <w:rsid w:val="00B1766A"/>
    <w:rsid w:val="00B24A91"/>
    <w:rsid w:val="00B357B0"/>
    <w:rsid w:val="00B40E84"/>
    <w:rsid w:val="00B66266"/>
    <w:rsid w:val="00B800C9"/>
    <w:rsid w:val="00B94184"/>
    <w:rsid w:val="00B97F21"/>
    <w:rsid w:val="00BA5DA6"/>
    <w:rsid w:val="00BA7CE0"/>
    <w:rsid w:val="00BD2C12"/>
    <w:rsid w:val="00BD550A"/>
    <w:rsid w:val="00BD7645"/>
    <w:rsid w:val="00BE4711"/>
    <w:rsid w:val="00BF5DDB"/>
    <w:rsid w:val="00C1049F"/>
    <w:rsid w:val="00C12A4C"/>
    <w:rsid w:val="00C32755"/>
    <w:rsid w:val="00C4041A"/>
    <w:rsid w:val="00C40549"/>
    <w:rsid w:val="00C62C71"/>
    <w:rsid w:val="00C67EAB"/>
    <w:rsid w:val="00C7208B"/>
    <w:rsid w:val="00C82385"/>
    <w:rsid w:val="00C918E0"/>
    <w:rsid w:val="00CA322D"/>
    <w:rsid w:val="00CA6BC5"/>
    <w:rsid w:val="00CC380D"/>
    <w:rsid w:val="00CC69F1"/>
    <w:rsid w:val="00CF16F5"/>
    <w:rsid w:val="00D046EA"/>
    <w:rsid w:val="00D427B6"/>
    <w:rsid w:val="00D47BD1"/>
    <w:rsid w:val="00D521ED"/>
    <w:rsid w:val="00D56CFD"/>
    <w:rsid w:val="00D606D3"/>
    <w:rsid w:val="00D74576"/>
    <w:rsid w:val="00D94C17"/>
    <w:rsid w:val="00DA1DE7"/>
    <w:rsid w:val="00DA2091"/>
    <w:rsid w:val="00DB291A"/>
    <w:rsid w:val="00DC0A68"/>
    <w:rsid w:val="00DC187A"/>
    <w:rsid w:val="00DD050E"/>
    <w:rsid w:val="00DD1023"/>
    <w:rsid w:val="00DD2880"/>
    <w:rsid w:val="00E01AE4"/>
    <w:rsid w:val="00E05326"/>
    <w:rsid w:val="00E201AB"/>
    <w:rsid w:val="00E2373F"/>
    <w:rsid w:val="00E31751"/>
    <w:rsid w:val="00E47B76"/>
    <w:rsid w:val="00E62B3E"/>
    <w:rsid w:val="00E751A5"/>
    <w:rsid w:val="00E75FA6"/>
    <w:rsid w:val="00E808E9"/>
    <w:rsid w:val="00EA751A"/>
    <w:rsid w:val="00EB243A"/>
    <w:rsid w:val="00EC4182"/>
    <w:rsid w:val="00EC4D0A"/>
    <w:rsid w:val="00EC72F3"/>
    <w:rsid w:val="00ED726A"/>
    <w:rsid w:val="00EE3237"/>
    <w:rsid w:val="00EE6EA4"/>
    <w:rsid w:val="00F04D2D"/>
    <w:rsid w:val="00F055E4"/>
    <w:rsid w:val="00F05E2E"/>
    <w:rsid w:val="00F2196B"/>
    <w:rsid w:val="00F40E41"/>
    <w:rsid w:val="00F51951"/>
    <w:rsid w:val="00F54BB8"/>
    <w:rsid w:val="00F569F7"/>
    <w:rsid w:val="00F606E4"/>
    <w:rsid w:val="00F62CD6"/>
    <w:rsid w:val="00F6546F"/>
    <w:rsid w:val="00F75B06"/>
    <w:rsid w:val="00F9465C"/>
    <w:rsid w:val="00FA3DF8"/>
    <w:rsid w:val="00FB6784"/>
    <w:rsid w:val="00FC6C09"/>
    <w:rsid w:val="00FE0E53"/>
    <w:rsid w:val="00FE7C0E"/>
    <w:rsid w:val="00FF10F0"/>
    <w:rsid w:val="00FF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0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5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060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A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291A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1A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EE6EA4"/>
  </w:style>
  <w:style w:type="paragraph" w:styleId="a9">
    <w:name w:val="No Spacing"/>
    <w:link w:val="a8"/>
    <w:uiPriority w:val="1"/>
    <w:qFormat/>
    <w:rsid w:val="00EE6EA4"/>
    <w:pPr>
      <w:spacing w:after="0" w:line="240" w:lineRule="auto"/>
    </w:pPr>
  </w:style>
  <w:style w:type="paragraph" w:styleId="aa">
    <w:name w:val="Normal (Web)"/>
    <w:basedOn w:val="a"/>
    <w:uiPriority w:val="99"/>
    <w:rsid w:val="005B0FD4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B29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B29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B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A55522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A55522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52522A14745CED24CC53201BF729FEFCE433032B11073B426F02560AEF9724A25CAB598E671C0q4e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Тишкова Гульнур Муллануровна</dc:creator>
  <cp:lastModifiedBy>User</cp:lastModifiedBy>
  <cp:revision>4</cp:revision>
  <cp:lastPrinted>2018-03-22T05:06:00Z</cp:lastPrinted>
  <dcterms:created xsi:type="dcterms:W3CDTF">2018-03-22T05:05:00Z</dcterms:created>
  <dcterms:modified xsi:type="dcterms:W3CDTF">2018-03-22T05:07:00Z</dcterms:modified>
</cp:coreProperties>
</file>