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B8F" w:rsidRPr="00297D48" w:rsidRDefault="00B74B8F" w:rsidP="00327009">
      <w:pPr>
        <w:pStyle w:val="List"/>
        <w:widowControl/>
        <w:ind w:left="708" w:firstLine="0"/>
        <w:jc w:val="right"/>
        <w:rPr>
          <w:b/>
          <w:sz w:val="28"/>
          <w:highlight w:val="yellow"/>
        </w:rPr>
      </w:pPr>
      <w:bookmarkStart w:id="0" w:name="_Toc297032063"/>
      <w:r>
        <w:rPr>
          <w:noProof/>
        </w:rPr>
        <w:pict>
          <v:rect id="Прямоугольник 5" o:spid="_x0000_s1026" style="position:absolute;left:0;text-align:left;margin-left:-18.05pt;margin-top:-8.25pt;width:506.05pt;height:79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" filled="f" strokeweight="2.25pt"/>
        </w:pict>
      </w:r>
    </w:p>
    <w:p w:rsidR="00B74B8F" w:rsidRDefault="00B74B8F" w:rsidP="009075C3">
      <w:pPr>
        <w:rPr>
          <w:b/>
          <w:bCs/>
          <w:sz w:val="36"/>
        </w:rPr>
      </w:pPr>
      <w:r>
        <w:rPr>
          <w:b/>
          <w:bCs/>
          <w:sz w:val="36"/>
        </w:rPr>
        <w:t xml:space="preserve">Общество с ограниченной </w:t>
      </w:r>
      <w:r>
        <w:rPr>
          <w:b/>
          <w:bCs/>
          <w:sz w:val="36"/>
        </w:rPr>
        <w:br/>
        <w:t>ответственностью</w:t>
      </w:r>
    </w:p>
    <w:p w:rsidR="00B74B8F" w:rsidRDefault="00B74B8F" w:rsidP="009075C3">
      <w:pPr>
        <w:rPr>
          <w:b/>
          <w:bCs/>
          <w:sz w:val="36"/>
        </w:rPr>
      </w:pPr>
      <w:r>
        <w:rPr>
          <w:b/>
          <w:bCs/>
          <w:sz w:val="36"/>
        </w:rPr>
        <w:t>«Сибпрофконсалт»</w:t>
      </w:r>
    </w:p>
    <w:p w:rsidR="00B74B8F" w:rsidRDefault="00B74B8F" w:rsidP="009075C3">
      <w:pPr>
        <w:rPr>
          <w:b/>
          <w:bCs/>
          <w:color w:val="FF0000"/>
        </w:rPr>
      </w:pPr>
    </w:p>
    <w:p w:rsidR="00B74B8F" w:rsidRDefault="00B74B8F" w:rsidP="00411386">
      <w:pPr>
        <w:rPr>
          <w:b/>
          <w:bCs/>
        </w:rPr>
      </w:pPr>
      <w:r>
        <w:rPr>
          <w:b/>
          <w:bCs/>
        </w:rPr>
        <w:t>подготовлено специально</w:t>
      </w:r>
    </w:p>
    <w:p w:rsidR="00B74B8F" w:rsidRDefault="00B74B8F" w:rsidP="00411386">
      <w:pPr>
        <w:rPr>
          <w:b/>
          <w:bCs/>
        </w:rPr>
      </w:pPr>
      <w:r>
        <w:rPr>
          <w:b/>
          <w:bCs/>
        </w:rPr>
        <w:t xml:space="preserve">для администрации муниципального </w:t>
      </w:r>
    </w:p>
    <w:p w:rsidR="00B74B8F" w:rsidRDefault="00B74B8F" w:rsidP="00411386">
      <w:pPr>
        <w:rPr>
          <w:b/>
          <w:bCs/>
        </w:rPr>
      </w:pPr>
      <w:r>
        <w:rPr>
          <w:b/>
          <w:bCs/>
        </w:rPr>
        <w:t xml:space="preserve">образования Кондинского района </w:t>
      </w:r>
    </w:p>
    <w:p w:rsidR="00B74B8F" w:rsidRDefault="00B74B8F" w:rsidP="009075C3">
      <w:pPr>
        <w:rPr>
          <w:b/>
          <w:bCs/>
        </w:rPr>
      </w:pPr>
    </w:p>
    <w:p w:rsidR="00B74B8F" w:rsidRPr="00297D48" w:rsidRDefault="00B74B8F" w:rsidP="00327009">
      <w:pPr>
        <w:rPr>
          <w:b/>
          <w:bCs/>
          <w:sz w:val="32"/>
          <w:highlight w:val="yellow"/>
        </w:rPr>
      </w:pPr>
      <w:r>
        <w:rPr>
          <w:noProof/>
        </w:rPr>
        <w:pict>
          <v:roundrect id="Скругленный прямоугольник 6" o:spid="_x0000_s1027" style="position:absolute;margin-left:-16.4pt;margin-top:2.6pt;width:500.65pt;height:334.9pt;z-index:251659264;visibility:visible;mso-position-horizontal-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" fillcolor="#fc9" strokeweight="6pt">
            <v:stroke linestyle="thickBetweenThin"/>
            <v:shadow on="t" color="black" offset="3.75pt,2.5pt"/>
            <v:textbox style="mso-next-textbox:#Скругленный прямоугольник 6" inset="1pt,1pt,1pt,1pt">
              <w:txbxContent>
                <w:p w:rsidR="00B74B8F" w:rsidRPr="00AF65BD" w:rsidRDefault="00B74B8F" w:rsidP="00015854">
                  <w:pPr>
                    <w:tabs>
                      <w:tab w:val="left" w:pos="540"/>
                    </w:tabs>
                    <w:jc w:val="center"/>
                    <w:rPr>
                      <w:b/>
                      <w:sz w:val="56"/>
                      <w:szCs w:val="56"/>
                    </w:rPr>
                  </w:pPr>
                  <w:r w:rsidRPr="00AF65BD">
                    <w:rPr>
                      <w:b/>
                      <w:sz w:val="56"/>
                      <w:szCs w:val="56"/>
                    </w:rPr>
                    <w:t xml:space="preserve">Программа комплексного развития систем коммунальной инфраструктуры </w:t>
                  </w:r>
                </w:p>
                <w:p w:rsidR="00B74B8F" w:rsidRPr="00AF65BD" w:rsidRDefault="00B74B8F" w:rsidP="00015854">
                  <w:pPr>
                    <w:tabs>
                      <w:tab w:val="left" w:pos="540"/>
                    </w:tabs>
                    <w:jc w:val="center"/>
                    <w:rPr>
                      <w:b/>
                      <w:sz w:val="56"/>
                      <w:szCs w:val="56"/>
                    </w:rPr>
                  </w:pPr>
                  <w:r w:rsidRPr="00AF65BD">
                    <w:rPr>
                      <w:b/>
                      <w:sz w:val="56"/>
                      <w:szCs w:val="56"/>
                    </w:rPr>
                    <w:t xml:space="preserve">сельского поселения Леуши </w:t>
                  </w:r>
                </w:p>
                <w:p w:rsidR="00B74B8F" w:rsidRPr="00AF65BD" w:rsidRDefault="00B74B8F" w:rsidP="00015854">
                  <w:pPr>
                    <w:tabs>
                      <w:tab w:val="left" w:pos="540"/>
                    </w:tabs>
                    <w:jc w:val="center"/>
                    <w:rPr>
                      <w:b/>
                      <w:color w:val="FF0000"/>
                      <w:sz w:val="56"/>
                      <w:szCs w:val="56"/>
                    </w:rPr>
                  </w:pPr>
                  <w:r w:rsidRPr="00AF65BD">
                    <w:rPr>
                      <w:b/>
                      <w:sz w:val="56"/>
                      <w:szCs w:val="56"/>
                    </w:rPr>
                    <w:t>на 2017 – 2026 гг.</w:t>
                  </w:r>
                </w:p>
                <w:p w:rsidR="00B74B8F" w:rsidRPr="00AF65BD" w:rsidRDefault="00B74B8F" w:rsidP="009075C3">
                  <w:pPr>
                    <w:jc w:val="center"/>
                    <w:rPr>
                      <w:b/>
                      <w:caps/>
                      <w:sz w:val="56"/>
                      <w:szCs w:val="56"/>
                    </w:rPr>
                  </w:pPr>
                </w:p>
                <w:p w:rsidR="00B74B8F" w:rsidRPr="00AF65BD" w:rsidRDefault="00B74B8F" w:rsidP="009075C3">
                  <w:pPr>
                    <w:spacing w:line="360" w:lineRule="auto"/>
                    <w:jc w:val="center"/>
                    <w:rPr>
                      <w:sz w:val="56"/>
                      <w:szCs w:val="56"/>
                    </w:rPr>
                  </w:pPr>
                  <w:r w:rsidRPr="00AF65BD">
                    <w:rPr>
                      <w:b/>
                      <w:caps/>
                      <w:sz w:val="56"/>
                      <w:szCs w:val="56"/>
                    </w:rPr>
                    <w:t xml:space="preserve">ТОМ 1. Программный документ </w:t>
                  </w:r>
                </w:p>
                <w:p w:rsidR="00B74B8F" w:rsidRDefault="00B74B8F"/>
              </w:txbxContent>
            </v:textbox>
            <w10:wrap anchorx="margin"/>
          </v:roundrect>
        </w:pict>
      </w:r>
    </w:p>
    <w:p w:rsidR="00B74B8F" w:rsidRPr="00297D48" w:rsidRDefault="00B74B8F" w:rsidP="00327009">
      <w:pPr>
        <w:rPr>
          <w:b/>
          <w:bCs/>
          <w:sz w:val="32"/>
          <w:highlight w:val="yellow"/>
        </w:rPr>
      </w:pPr>
    </w:p>
    <w:p w:rsidR="00B74B8F" w:rsidRPr="00297D48" w:rsidRDefault="00B74B8F" w:rsidP="00327009">
      <w:pPr>
        <w:rPr>
          <w:b/>
          <w:bCs/>
          <w:sz w:val="32"/>
          <w:highlight w:val="yellow"/>
        </w:rPr>
      </w:pPr>
    </w:p>
    <w:p w:rsidR="00B74B8F" w:rsidRPr="00297D48" w:rsidRDefault="00B74B8F" w:rsidP="00327009">
      <w:pPr>
        <w:rPr>
          <w:b/>
          <w:bCs/>
          <w:sz w:val="32"/>
          <w:highlight w:val="yellow"/>
        </w:rPr>
      </w:pPr>
    </w:p>
    <w:p w:rsidR="00B74B8F" w:rsidRPr="00297D48" w:rsidRDefault="00B74B8F" w:rsidP="00327009">
      <w:pPr>
        <w:rPr>
          <w:b/>
          <w:bCs/>
          <w:sz w:val="32"/>
          <w:highlight w:val="yellow"/>
        </w:rPr>
      </w:pPr>
    </w:p>
    <w:p w:rsidR="00B74B8F" w:rsidRPr="00297D48" w:rsidRDefault="00B74B8F" w:rsidP="00327009">
      <w:pPr>
        <w:rPr>
          <w:b/>
          <w:bCs/>
          <w:sz w:val="32"/>
          <w:highlight w:val="yellow"/>
        </w:rPr>
      </w:pPr>
    </w:p>
    <w:p w:rsidR="00B74B8F" w:rsidRPr="00297D48" w:rsidRDefault="00B74B8F" w:rsidP="00327009">
      <w:pPr>
        <w:rPr>
          <w:b/>
          <w:bCs/>
          <w:sz w:val="32"/>
          <w:highlight w:val="yellow"/>
        </w:rPr>
      </w:pPr>
    </w:p>
    <w:p w:rsidR="00B74B8F" w:rsidRPr="00297D48" w:rsidRDefault="00B74B8F" w:rsidP="00327009">
      <w:pPr>
        <w:rPr>
          <w:b/>
          <w:bCs/>
          <w:sz w:val="32"/>
          <w:highlight w:val="yellow"/>
        </w:rPr>
      </w:pPr>
    </w:p>
    <w:p w:rsidR="00B74B8F" w:rsidRPr="00297D48" w:rsidRDefault="00B74B8F" w:rsidP="00327009">
      <w:pPr>
        <w:rPr>
          <w:b/>
          <w:bCs/>
          <w:sz w:val="32"/>
          <w:highlight w:val="yellow"/>
        </w:rPr>
      </w:pPr>
    </w:p>
    <w:p w:rsidR="00B74B8F" w:rsidRPr="00297D48" w:rsidRDefault="00B74B8F" w:rsidP="00327009">
      <w:pPr>
        <w:rPr>
          <w:b/>
          <w:bCs/>
          <w:sz w:val="32"/>
          <w:highlight w:val="yellow"/>
        </w:rPr>
      </w:pPr>
    </w:p>
    <w:p w:rsidR="00B74B8F" w:rsidRPr="00297D48" w:rsidRDefault="00B74B8F" w:rsidP="00327009">
      <w:pPr>
        <w:rPr>
          <w:b/>
          <w:bCs/>
          <w:sz w:val="32"/>
          <w:highlight w:val="yellow"/>
        </w:rPr>
      </w:pPr>
    </w:p>
    <w:p w:rsidR="00B74B8F" w:rsidRPr="00297D48" w:rsidRDefault="00B74B8F" w:rsidP="00327009">
      <w:pPr>
        <w:rPr>
          <w:b/>
          <w:bCs/>
          <w:sz w:val="32"/>
          <w:highlight w:val="yellow"/>
        </w:rPr>
      </w:pPr>
    </w:p>
    <w:p w:rsidR="00B74B8F" w:rsidRPr="00297D48" w:rsidRDefault="00B74B8F" w:rsidP="00327009">
      <w:pPr>
        <w:jc w:val="right"/>
        <w:rPr>
          <w:b/>
          <w:bCs/>
          <w:sz w:val="28"/>
          <w:highlight w:val="yellow"/>
        </w:rPr>
      </w:pPr>
    </w:p>
    <w:p w:rsidR="00B74B8F" w:rsidRPr="00297D48" w:rsidRDefault="00B74B8F" w:rsidP="00327009">
      <w:pPr>
        <w:jc w:val="right"/>
        <w:rPr>
          <w:b/>
          <w:bCs/>
          <w:sz w:val="28"/>
          <w:highlight w:val="yellow"/>
        </w:rPr>
      </w:pPr>
    </w:p>
    <w:p w:rsidR="00B74B8F" w:rsidRPr="00297D48" w:rsidRDefault="00B74B8F" w:rsidP="00327009">
      <w:pPr>
        <w:jc w:val="right"/>
        <w:rPr>
          <w:b/>
          <w:bCs/>
          <w:highlight w:val="yellow"/>
        </w:rPr>
      </w:pPr>
    </w:p>
    <w:p w:rsidR="00B74B8F" w:rsidRPr="00297D48" w:rsidRDefault="00B74B8F" w:rsidP="00327009">
      <w:pPr>
        <w:jc w:val="right"/>
        <w:rPr>
          <w:b/>
          <w:bCs/>
          <w:highlight w:val="yellow"/>
        </w:rPr>
      </w:pPr>
    </w:p>
    <w:p w:rsidR="00B74B8F" w:rsidRPr="00297D48" w:rsidRDefault="00B74B8F" w:rsidP="00327009">
      <w:pPr>
        <w:jc w:val="right"/>
        <w:rPr>
          <w:b/>
          <w:bCs/>
          <w:highlight w:val="yellow"/>
        </w:rPr>
      </w:pPr>
    </w:p>
    <w:p w:rsidR="00B74B8F" w:rsidRPr="00297D48" w:rsidRDefault="00B74B8F" w:rsidP="00327009">
      <w:pPr>
        <w:jc w:val="right"/>
        <w:rPr>
          <w:b/>
          <w:bCs/>
          <w:highlight w:val="yellow"/>
        </w:rPr>
      </w:pPr>
    </w:p>
    <w:p w:rsidR="00B74B8F" w:rsidRPr="00297D48" w:rsidRDefault="00B74B8F" w:rsidP="00327009">
      <w:pPr>
        <w:jc w:val="right"/>
        <w:rPr>
          <w:b/>
          <w:bCs/>
          <w:highlight w:val="yellow"/>
        </w:rPr>
      </w:pPr>
    </w:p>
    <w:p w:rsidR="00B74B8F" w:rsidRDefault="00B74B8F" w:rsidP="00327009">
      <w:pPr>
        <w:jc w:val="right"/>
        <w:rPr>
          <w:b/>
          <w:bCs/>
          <w:highlight w:val="yellow"/>
        </w:rPr>
      </w:pPr>
    </w:p>
    <w:p w:rsidR="00B74B8F" w:rsidRDefault="00B74B8F" w:rsidP="00327009">
      <w:pPr>
        <w:jc w:val="right"/>
        <w:rPr>
          <w:b/>
          <w:bCs/>
          <w:highlight w:val="yellow"/>
        </w:rPr>
      </w:pPr>
    </w:p>
    <w:p w:rsidR="00B74B8F" w:rsidRPr="00297D48" w:rsidRDefault="00B74B8F" w:rsidP="00327009">
      <w:pPr>
        <w:jc w:val="right"/>
        <w:rPr>
          <w:b/>
          <w:bCs/>
          <w:highlight w:val="yellow"/>
        </w:rPr>
      </w:pPr>
    </w:p>
    <w:p w:rsidR="00B74B8F" w:rsidRPr="00F11A2F" w:rsidRDefault="00B74B8F" w:rsidP="00327009">
      <w:pPr>
        <w:jc w:val="right"/>
        <w:rPr>
          <w:b/>
          <w:bCs/>
        </w:rPr>
      </w:pPr>
    </w:p>
    <w:p w:rsidR="00B74B8F" w:rsidRPr="00AF65BD" w:rsidRDefault="00B74B8F" w:rsidP="00AC0840">
      <w:pPr>
        <w:tabs>
          <w:tab w:val="left" w:pos="2268"/>
        </w:tabs>
        <w:spacing w:after="120"/>
        <w:ind w:left="1276"/>
        <w:jc w:val="right"/>
        <w:rPr>
          <w:b/>
          <w:sz w:val="22"/>
        </w:rPr>
      </w:pPr>
      <w:r w:rsidRPr="00AF65BD">
        <w:rPr>
          <w:b/>
          <w:sz w:val="22"/>
        </w:rPr>
        <w:t xml:space="preserve">Свидетельство о допуске к определенному виду или видам работ, которые оказывают влияние на безопасность объектов капитального строительства № 10945 от 29.04.2015, </w:t>
      </w:r>
      <w:r w:rsidRPr="00AF65BD">
        <w:rPr>
          <w:sz w:val="22"/>
        </w:rPr>
        <w:t>выдано СРО Ассоциация проектировщиков "Стройобъединение"</w:t>
      </w:r>
    </w:p>
    <w:p w:rsidR="00B74B8F" w:rsidRPr="00AF65BD" w:rsidRDefault="00B74B8F" w:rsidP="00AC0840">
      <w:pPr>
        <w:tabs>
          <w:tab w:val="left" w:pos="2268"/>
        </w:tabs>
        <w:spacing w:after="120"/>
        <w:ind w:left="1276"/>
        <w:jc w:val="right"/>
        <w:rPr>
          <w:b/>
          <w:sz w:val="22"/>
        </w:rPr>
      </w:pPr>
      <w:r w:rsidRPr="00AF65BD">
        <w:rPr>
          <w:b/>
          <w:sz w:val="22"/>
        </w:rPr>
        <w:t xml:space="preserve">Свидетельство о допуске к работам в области инженерных изысканий, которые оказывают влияние на безопасность объектов капитального строительства № 383 от 17.07.2013, </w:t>
      </w:r>
      <w:r w:rsidRPr="00AF65BD">
        <w:rPr>
          <w:sz w:val="22"/>
        </w:rPr>
        <w:t>выдано НП СРО инженеров-изыскателей "СтройИзыскания</w:t>
      </w:r>
      <w:r w:rsidRPr="00AF65BD">
        <w:rPr>
          <w:b/>
          <w:sz w:val="22"/>
        </w:rPr>
        <w:t>"</w:t>
      </w:r>
    </w:p>
    <w:p w:rsidR="00B74B8F" w:rsidRPr="00AF65BD" w:rsidRDefault="00B74B8F" w:rsidP="00AC0840">
      <w:pPr>
        <w:tabs>
          <w:tab w:val="left" w:pos="2268"/>
        </w:tabs>
        <w:spacing w:after="120"/>
        <w:ind w:left="1276"/>
        <w:jc w:val="right"/>
        <w:rPr>
          <w:b/>
          <w:sz w:val="22"/>
        </w:rPr>
      </w:pPr>
      <w:r w:rsidRPr="00AF65BD">
        <w:rPr>
          <w:b/>
          <w:sz w:val="22"/>
        </w:rPr>
        <w:t>Свидетельство о подтверждении деятельности организации по проведению энергетических обследований № СРО-Э-001-7203162602-016 от 09.08.2010, </w:t>
      </w:r>
      <w:r w:rsidRPr="00AF65BD">
        <w:rPr>
          <w:sz w:val="22"/>
        </w:rPr>
        <w:t xml:space="preserve">выдано </w:t>
      </w:r>
      <w:r w:rsidRPr="00AF65BD">
        <w:rPr>
          <w:b/>
          <w:sz w:val="22"/>
        </w:rPr>
        <w:br/>
      </w:r>
      <w:r w:rsidRPr="00AF65BD">
        <w:rPr>
          <w:sz w:val="22"/>
        </w:rPr>
        <w:t>НП «Объединение независимых энергоаудиторских и энергоэкспертных организаций</w:t>
      </w:r>
    </w:p>
    <w:p w:rsidR="00B74B8F" w:rsidRPr="00AF65BD" w:rsidRDefault="00B74B8F" w:rsidP="00AC0840">
      <w:pPr>
        <w:tabs>
          <w:tab w:val="left" w:pos="2268"/>
        </w:tabs>
        <w:spacing w:after="120"/>
        <w:ind w:left="1276"/>
        <w:jc w:val="right"/>
        <w:rPr>
          <w:sz w:val="22"/>
        </w:rPr>
      </w:pPr>
      <w:r w:rsidRPr="00AF65BD">
        <w:rPr>
          <w:b/>
          <w:sz w:val="22"/>
        </w:rPr>
        <w:t xml:space="preserve">Сертификат соответствия № СДС.ТП.СМ.05289-14 от 28.07.2014 системы менеджмента качества ГОСТ ISO 9001-2011 (ISO 9001:2008), </w:t>
      </w:r>
      <w:r w:rsidRPr="00AF65BD">
        <w:rPr>
          <w:sz w:val="22"/>
        </w:rPr>
        <w:t xml:space="preserve">выдан органом по сертификации </w:t>
      </w:r>
      <w:r w:rsidRPr="00AF65BD">
        <w:rPr>
          <w:sz w:val="22"/>
        </w:rPr>
        <w:br/>
        <w:t>ООО «РусПромГрупп»</w:t>
      </w:r>
    </w:p>
    <w:p w:rsidR="00B74B8F" w:rsidRDefault="00B74B8F" w:rsidP="00AC0840">
      <w:pPr>
        <w:jc w:val="center"/>
        <w:rPr>
          <w:b/>
          <w:bCs/>
          <w:sz w:val="28"/>
        </w:rPr>
      </w:pPr>
    </w:p>
    <w:p w:rsidR="00B74B8F" w:rsidRDefault="00B74B8F" w:rsidP="00AC0840">
      <w:pPr>
        <w:jc w:val="center"/>
        <w:rPr>
          <w:sz w:val="36"/>
        </w:rPr>
      </w:pPr>
      <w:r>
        <w:rPr>
          <w:b/>
          <w:bCs/>
          <w:sz w:val="28"/>
        </w:rPr>
        <w:t>2017 год</w:t>
      </w:r>
    </w:p>
    <w:p w:rsidR="00B74B8F" w:rsidRPr="00297D48" w:rsidRDefault="00B74B8F" w:rsidP="00327009">
      <w:pPr>
        <w:rPr>
          <w:b/>
          <w:sz w:val="28"/>
          <w:szCs w:val="28"/>
          <w:highlight w:val="yellow"/>
        </w:rPr>
        <w:sectPr w:rsidR="00B74B8F" w:rsidRPr="00297D48" w:rsidSect="003060C1">
          <w:footerReference w:type="default" r:id="rId7"/>
          <w:type w:val="continuous"/>
          <w:pgSz w:w="11906" w:h="16838"/>
          <w:pgMar w:top="567" w:right="567" w:bottom="567" w:left="1701" w:header="709" w:footer="567" w:gutter="0"/>
          <w:cols w:space="720"/>
          <w:docGrid w:linePitch="272"/>
        </w:sectPr>
      </w:pPr>
    </w:p>
    <w:p w:rsidR="00B74B8F" w:rsidRDefault="00B74B8F" w:rsidP="00230124">
      <w:pPr>
        <w:tabs>
          <w:tab w:val="left" w:pos="10065"/>
        </w:tabs>
        <w:ind w:right="567"/>
        <w:jc w:val="center"/>
        <w:rPr>
          <w:noProof/>
        </w:rPr>
      </w:pPr>
      <w:r w:rsidRPr="006E2496">
        <w:rPr>
          <w:b/>
          <w:sz w:val="32"/>
          <w:szCs w:val="32"/>
        </w:rPr>
        <w:t>Содержание</w:t>
      </w:r>
      <w:r>
        <w:rPr>
          <w:b/>
          <w:sz w:val="28"/>
          <w:szCs w:val="28"/>
        </w:rPr>
        <w:fldChar w:fldCharType="begin"/>
      </w:r>
      <w:r>
        <w:rPr>
          <w:b/>
          <w:sz w:val="28"/>
          <w:szCs w:val="28"/>
        </w:rPr>
        <w:instrText xml:space="preserve"> TOC \o "1-3" \h \z \u </w:instrText>
      </w:r>
      <w:r>
        <w:rPr>
          <w:b/>
          <w:sz w:val="28"/>
          <w:szCs w:val="28"/>
        </w:rPr>
        <w:fldChar w:fldCharType="separate"/>
      </w:r>
    </w:p>
    <w:p w:rsidR="00B74B8F" w:rsidRDefault="00B74B8F">
      <w:pPr>
        <w:pStyle w:val="TOC1"/>
        <w:tabs>
          <w:tab w:val="right" w:leader="dot" w:pos="10195"/>
        </w:tabs>
        <w:rPr>
          <w:rFonts w:ascii="Calibri" w:hAnsi="Calibri"/>
          <w:b w:val="0"/>
          <w:bCs w:val="0"/>
          <w:noProof/>
          <w:sz w:val="22"/>
          <w:szCs w:val="22"/>
        </w:rPr>
      </w:pPr>
      <w:hyperlink w:anchor="_Toc485374025" w:history="1">
        <w:r w:rsidRPr="007E4EEC">
          <w:rPr>
            <w:rStyle w:val="Hyperlink"/>
            <w:noProof/>
          </w:rPr>
          <w:t>Паспорт Программы</w:t>
        </w:r>
        <w:r>
          <w:rPr>
            <w:noProof/>
            <w:webHidden/>
          </w:rPr>
          <w:tab/>
        </w:r>
        <w:r>
          <w:rPr>
            <w:noProof/>
            <w:webHidden/>
          </w:rPr>
          <w:fldChar w:fldCharType="begin"/>
        </w:r>
        <w:r>
          <w:rPr>
            <w:noProof/>
            <w:webHidden/>
          </w:rPr>
          <w:instrText xml:space="preserve"> PAGEREF _Toc485374025 \h </w:instrText>
        </w:r>
        <w:r>
          <w:rPr>
            <w:noProof/>
            <w:webHidden/>
          </w:rPr>
        </w:r>
        <w:r>
          <w:rPr>
            <w:noProof/>
            <w:webHidden/>
          </w:rPr>
          <w:fldChar w:fldCharType="separate"/>
        </w:r>
        <w:r>
          <w:rPr>
            <w:noProof/>
            <w:webHidden/>
          </w:rPr>
          <w:t>4</w:t>
        </w:r>
        <w:r>
          <w:rPr>
            <w:noProof/>
            <w:webHidden/>
          </w:rPr>
          <w:fldChar w:fldCharType="end"/>
        </w:r>
      </w:hyperlink>
    </w:p>
    <w:p w:rsidR="00B74B8F" w:rsidRDefault="00B74B8F">
      <w:pPr>
        <w:pStyle w:val="TOC1"/>
        <w:tabs>
          <w:tab w:val="left" w:pos="400"/>
          <w:tab w:val="right" w:leader="dot" w:pos="10195"/>
        </w:tabs>
        <w:rPr>
          <w:rFonts w:ascii="Calibri" w:hAnsi="Calibri"/>
          <w:b w:val="0"/>
          <w:bCs w:val="0"/>
          <w:noProof/>
          <w:sz w:val="22"/>
          <w:szCs w:val="22"/>
        </w:rPr>
      </w:pPr>
      <w:hyperlink w:anchor="_Toc485374026" w:history="1">
        <w:r w:rsidRPr="007E4EEC">
          <w:rPr>
            <w:rStyle w:val="Hyperlink"/>
            <w:noProof/>
            <w:kern w:val="28"/>
          </w:rPr>
          <w:t>1</w:t>
        </w:r>
        <w:r>
          <w:rPr>
            <w:rFonts w:ascii="Calibri" w:hAnsi="Calibri"/>
            <w:b w:val="0"/>
            <w:bCs w:val="0"/>
            <w:noProof/>
            <w:sz w:val="22"/>
            <w:szCs w:val="22"/>
          </w:rPr>
          <w:tab/>
        </w:r>
        <w:r w:rsidRPr="007E4EEC">
          <w:rPr>
            <w:rStyle w:val="Hyperlink"/>
            <w:noProof/>
            <w:kern w:val="28"/>
          </w:rPr>
          <w:t>Характеристика существующего состояния систем коммунальной инфраструктуры</w:t>
        </w:r>
        <w:r>
          <w:rPr>
            <w:noProof/>
            <w:webHidden/>
          </w:rPr>
          <w:tab/>
        </w:r>
        <w:r>
          <w:rPr>
            <w:noProof/>
            <w:webHidden/>
          </w:rPr>
          <w:fldChar w:fldCharType="begin"/>
        </w:r>
        <w:r>
          <w:rPr>
            <w:noProof/>
            <w:webHidden/>
          </w:rPr>
          <w:instrText xml:space="preserve"> PAGEREF _Toc485374026 \h </w:instrText>
        </w:r>
        <w:r>
          <w:rPr>
            <w:noProof/>
            <w:webHidden/>
          </w:rPr>
        </w:r>
        <w:r>
          <w:rPr>
            <w:noProof/>
            <w:webHidden/>
          </w:rPr>
          <w:fldChar w:fldCharType="separate"/>
        </w:r>
        <w:r>
          <w:rPr>
            <w:noProof/>
            <w:webHidden/>
          </w:rPr>
          <w:t>7</w:t>
        </w:r>
        <w:r>
          <w:rPr>
            <w:noProof/>
            <w:webHidden/>
          </w:rPr>
          <w:fldChar w:fldCharType="end"/>
        </w:r>
      </w:hyperlink>
    </w:p>
    <w:p w:rsidR="00B74B8F" w:rsidRDefault="00B74B8F">
      <w:pPr>
        <w:pStyle w:val="TOC2"/>
        <w:tabs>
          <w:tab w:val="left" w:pos="800"/>
          <w:tab w:val="right" w:leader="dot" w:pos="10195"/>
        </w:tabs>
        <w:rPr>
          <w:rFonts w:ascii="Calibri" w:hAnsi="Calibri"/>
          <w:b w:val="0"/>
          <w:iCs w:val="0"/>
          <w:noProof/>
          <w:sz w:val="22"/>
          <w:szCs w:val="22"/>
        </w:rPr>
      </w:pPr>
      <w:hyperlink w:anchor="_Toc485374029" w:history="1">
        <w:r w:rsidRPr="007E4EEC">
          <w:rPr>
            <w:rStyle w:val="Hyperlink"/>
            <w:noProof/>
          </w:rPr>
          <w:t>1.1</w:t>
        </w:r>
        <w:r>
          <w:rPr>
            <w:rFonts w:ascii="Calibri" w:hAnsi="Calibri"/>
            <w:b w:val="0"/>
            <w:iCs w:val="0"/>
            <w:noProof/>
            <w:sz w:val="22"/>
            <w:szCs w:val="22"/>
          </w:rPr>
          <w:tab/>
        </w:r>
        <w:r w:rsidRPr="007E4EEC">
          <w:rPr>
            <w:rStyle w:val="Hyperlink"/>
            <w:noProof/>
          </w:rPr>
          <w:t>Система электроснабжения</w:t>
        </w:r>
        <w:r>
          <w:rPr>
            <w:noProof/>
            <w:webHidden/>
          </w:rPr>
          <w:tab/>
        </w:r>
        <w:r>
          <w:rPr>
            <w:noProof/>
            <w:webHidden/>
          </w:rPr>
          <w:fldChar w:fldCharType="begin"/>
        </w:r>
        <w:r>
          <w:rPr>
            <w:noProof/>
            <w:webHidden/>
          </w:rPr>
          <w:instrText xml:space="preserve"> PAGEREF _Toc485374029 \h </w:instrText>
        </w:r>
        <w:r>
          <w:rPr>
            <w:noProof/>
            <w:webHidden/>
          </w:rPr>
        </w:r>
        <w:r>
          <w:rPr>
            <w:noProof/>
            <w:webHidden/>
          </w:rPr>
          <w:fldChar w:fldCharType="separate"/>
        </w:r>
        <w:r>
          <w:rPr>
            <w:noProof/>
            <w:webHidden/>
          </w:rPr>
          <w:t>8</w:t>
        </w:r>
        <w:r>
          <w:rPr>
            <w:noProof/>
            <w:webHidden/>
          </w:rPr>
          <w:fldChar w:fldCharType="end"/>
        </w:r>
      </w:hyperlink>
    </w:p>
    <w:p w:rsidR="00B74B8F" w:rsidRDefault="00B74B8F">
      <w:pPr>
        <w:pStyle w:val="TOC2"/>
        <w:tabs>
          <w:tab w:val="left" w:pos="800"/>
          <w:tab w:val="right" w:leader="dot" w:pos="10195"/>
        </w:tabs>
        <w:rPr>
          <w:rFonts w:ascii="Calibri" w:hAnsi="Calibri"/>
          <w:b w:val="0"/>
          <w:iCs w:val="0"/>
          <w:noProof/>
          <w:sz w:val="22"/>
          <w:szCs w:val="22"/>
        </w:rPr>
      </w:pPr>
      <w:hyperlink w:anchor="_Toc485374030" w:history="1">
        <w:r w:rsidRPr="007E4EEC">
          <w:rPr>
            <w:rStyle w:val="Hyperlink"/>
            <w:noProof/>
          </w:rPr>
          <w:t>1.2</w:t>
        </w:r>
        <w:r>
          <w:rPr>
            <w:rFonts w:ascii="Calibri" w:hAnsi="Calibri"/>
            <w:b w:val="0"/>
            <w:iCs w:val="0"/>
            <w:noProof/>
            <w:sz w:val="22"/>
            <w:szCs w:val="22"/>
          </w:rPr>
          <w:tab/>
        </w:r>
        <w:r w:rsidRPr="007E4EEC">
          <w:rPr>
            <w:rStyle w:val="Hyperlink"/>
            <w:noProof/>
          </w:rPr>
          <w:t>Система газоснабжения</w:t>
        </w:r>
        <w:r>
          <w:rPr>
            <w:noProof/>
            <w:webHidden/>
          </w:rPr>
          <w:tab/>
        </w:r>
        <w:r>
          <w:rPr>
            <w:noProof/>
            <w:webHidden/>
          </w:rPr>
          <w:fldChar w:fldCharType="begin"/>
        </w:r>
        <w:r>
          <w:rPr>
            <w:noProof/>
            <w:webHidden/>
          </w:rPr>
          <w:instrText xml:space="preserve"> PAGEREF _Toc485374030 \h </w:instrText>
        </w:r>
        <w:r>
          <w:rPr>
            <w:noProof/>
            <w:webHidden/>
          </w:rPr>
        </w:r>
        <w:r>
          <w:rPr>
            <w:noProof/>
            <w:webHidden/>
          </w:rPr>
          <w:fldChar w:fldCharType="separate"/>
        </w:r>
        <w:r>
          <w:rPr>
            <w:noProof/>
            <w:webHidden/>
          </w:rPr>
          <w:t>14</w:t>
        </w:r>
        <w:r>
          <w:rPr>
            <w:noProof/>
            <w:webHidden/>
          </w:rPr>
          <w:fldChar w:fldCharType="end"/>
        </w:r>
      </w:hyperlink>
    </w:p>
    <w:p w:rsidR="00B74B8F" w:rsidRDefault="00B74B8F">
      <w:pPr>
        <w:pStyle w:val="TOC2"/>
        <w:tabs>
          <w:tab w:val="left" w:pos="800"/>
          <w:tab w:val="right" w:leader="dot" w:pos="10195"/>
        </w:tabs>
        <w:rPr>
          <w:rFonts w:ascii="Calibri" w:hAnsi="Calibri"/>
          <w:b w:val="0"/>
          <w:iCs w:val="0"/>
          <w:noProof/>
          <w:sz w:val="22"/>
          <w:szCs w:val="22"/>
        </w:rPr>
      </w:pPr>
      <w:hyperlink w:anchor="_Toc485374031" w:history="1">
        <w:r w:rsidRPr="007E4EEC">
          <w:rPr>
            <w:rStyle w:val="Hyperlink"/>
            <w:noProof/>
          </w:rPr>
          <w:t>1.3</w:t>
        </w:r>
        <w:r>
          <w:rPr>
            <w:rFonts w:ascii="Calibri" w:hAnsi="Calibri"/>
            <w:b w:val="0"/>
            <w:iCs w:val="0"/>
            <w:noProof/>
            <w:sz w:val="22"/>
            <w:szCs w:val="22"/>
          </w:rPr>
          <w:tab/>
        </w:r>
        <w:r w:rsidRPr="007E4EEC">
          <w:rPr>
            <w:rStyle w:val="Hyperlink"/>
            <w:noProof/>
          </w:rPr>
          <w:t>Система теплоснабжения</w:t>
        </w:r>
        <w:r>
          <w:rPr>
            <w:noProof/>
            <w:webHidden/>
          </w:rPr>
          <w:tab/>
        </w:r>
        <w:r>
          <w:rPr>
            <w:noProof/>
            <w:webHidden/>
          </w:rPr>
          <w:fldChar w:fldCharType="begin"/>
        </w:r>
        <w:r>
          <w:rPr>
            <w:noProof/>
            <w:webHidden/>
          </w:rPr>
          <w:instrText xml:space="preserve"> PAGEREF _Toc485374031 \h </w:instrText>
        </w:r>
        <w:r>
          <w:rPr>
            <w:noProof/>
            <w:webHidden/>
          </w:rPr>
        </w:r>
        <w:r>
          <w:rPr>
            <w:noProof/>
            <w:webHidden/>
          </w:rPr>
          <w:fldChar w:fldCharType="separate"/>
        </w:r>
        <w:r>
          <w:rPr>
            <w:noProof/>
            <w:webHidden/>
          </w:rPr>
          <w:t>14</w:t>
        </w:r>
        <w:r>
          <w:rPr>
            <w:noProof/>
            <w:webHidden/>
          </w:rPr>
          <w:fldChar w:fldCharType="end"/>
        </w:r>
      </w:hyperlink>
    </w:p>
    <w:p w:rsidR="00B74B8F" w:rsidRDefault="00B74B8F">
      <w:pPr>
        <w:pStyle w:val="TOC2"/>
        <w:tabs>
          <w:tab w:val="left" w:pos="800"/>
          <w:tab w:val="right" w:leader="dot" w:pos="10195"/>
        </w:tabs>
        <w:rPr>
          <w:rFonts w:ascii="Calibri" w:hAnsi="Calibri"/>
          <w:b w:val="0"/>
          <w:iCs w:val="0"/>
          <w:noProof/>
          <w:sz w:val="22"/>
          <w:szCs w:val="22"/>
        </w:rPr>
      </w:pPr>
      <w:hyperlink w:anchor="_Toc485374032" w:history="1">
        <w:r w:rsidRPr="007E4EEC">
          <w:rPr>
            <w:rStyle w:val="Hyperlink"/>
            <w:noProof/>
          </w:rPr>
          <w:t>1.4</w:t>
        </w:r>
        <w:r>
          <w:rPr>
            <w:rFonts w:ascii="Calibri" w:hAnsi="Calibri"/>
            <w:b w:val="0"/>
            <w:iCs w:val="0"/>
            <w:noProof/>
            <w:sz w:val="22"/>
            <w:szCs w:val="22"/>
          </w:rPr>
          <w:tab/>
        </w:r>
        <w:r w:rsidRPr="007E4EEC">
          <w:rPr>
            <w:rStyle w:val="Hyperlink"/>
            <w:noProof/>
          </w:rPr>
          <w:t>Система водоснабжения</w:t>
        </w:r>
        <w:r>
          <w:rPr>
            <w:noProof/>
            <w:webHidden/>
          </w:rPr>
          <w:tab/>
        </w:r>
        <w:r>
          <w:rPr>
            <w:noProof/>
            <w:webHidden/>
          </w:rPr>
          <w:fldChar w:fldCharType="begin"/>
        </w:r>
        <w:r>
          <w:rPr>
            <w:noProof/>
            <w:webHidden/>
          </w:rPr>
          <w:instrText xml:space="preserve"> PAGEREF _Toc485374032 \h </w:instrText>
        </w:r>
        <w:r>
          <w:rPr>
            <w:noProof/>
            <w:webHidden/>
          </w:rPr>
        </w:r>
        <w:r>
          <w:rPr>
            <w:noProof/>
            <w:webHidden/>
          </w:rPr>
          <w:fldChar w:fldCharType="separate"/>
        </w:r>
        <w:r>
          <w:rPr>
            <w:noProof/>
            <w:webHidden/>
          </w:rPr>
          <w:t>22</w:t>
        </w:r>
        <w:r>
          <w:rPr>
            <w:noProof/>
            <w:webHidden/>
          </w:rPr>
          <w:fldChar w:fldCharType="end"/>
        </w:r>
      </w:hyperlink>
    </w:p>
    <w:p w:rsidR="00B74B8F" w:rsidRDefault="00B74B8F">
      <w:pPr>
        <w:pStyle w:val="TOC2"/>
        <w:tabs>
          <w:tab w:val="left" w:pos="800"/>
          <w:tab w:val="right" w:leader="dot" w:pos="10195"/>
        </w:tabs>
        <w:rPr>
          <w:rFonts w:ascii="Calibri" w:hAnsi="Calibri"/>
          <w:b w:val="0"/>
          <w:iCs w:val="0"/>
          <w:noProof/>
          <w:sz w:val="22"/>
          <w:szCs w:val="22"/>
        </w:rPr>
      </w:pPr>
      <w:hyperlink w:anchor="_Toc485374040" w:history="1">
        <w:r w:rsidRPr="007E4EEC">
          <w:rPr>
            <w:rStyle w:val="Hyperlink"/>
            <w:noProof/>
          </w:rPr>
          <w:t>1.5</w:t>
        </w:r>
        <w:r>
          <w:rPr>
            <w:rFonts w:ascii="Calibri" w:hAnsi="Calibri"/>
            <w:b w:val="0"/>
            <w:iCs w:val="0"/>
            <w:noProof/>
            <w:sz w:val="22"/>
            <w:szCs w:val="22"/>
          </w:rPr>
          <w:tab/>
        </w:r>
        <w:r w:rsidRPr="007E4EEC">
          <w:rPr>
            <w:rStyle w:val="Hyperlink"/>
            <w:noProof/>
          </w:rPr>
          <w:t>Система водоотведения</w:t>
        </w:r>
        <w:r>
          <w:rPr>
            <w:noProof/>
            <w:webHidden/>
          </w:rPr>
          <w:tab/>
        </w:r>
        <w:r>
          <w:rPr>
            <w:noProof/>
            <w:webHidden/>
          </w:rPr>
          <w:fldChar w:fldCharType="begin"/>
        </w:r>
        <w:r>
          <w:rPr>
            <w:noProof/>
            <w:webHidden/>
          </w:rPr>
          <w:instrText xml:space="preserve"> PAGEREF _Toc485374040 \h </w:instrText>
        </w:r>
        <w:r>
          <w:rPr>
            <w:noProof/>
            <w:webHidden/>
          </w:rPr>
        </w:r>
        <w:r>
          <w:rPr>
            <w:noProof/>
            <w:webHidden/>
          </w:rPr>
          <w:fldChar w:fldCharType="separate"/>
        </w:r>
        <w:r>
          <w:rPr>
            <w:noProof/>
            <w:webHidden/>
          </w:rPr>
          <w:t>29</w:t>
        </w:r>
        <w:r>
          <w:rPr>
            <w:noProof/>
            <w:webHidden/>
          </w:rPr>
          <w:fldChar w:fldCharType="end"/>
        </w:r>
      </w:hyperlink>
    </w:p>
    <w:p w:rsidR="00B74B8F" w:rsidRDefault="00B74B8F">
      <w:pPr>
        <w:pStyle w:val="TOC2"/>
        <w:tabs>
          <w:tab w:val="left" w:pos="800"/>
          <w:tab w:val="right" w:leader="dot" w:pos="10195"/>
        </w:tabs>
        <w:rPr>
          <w:rFonts w:ascii="Calibri" w:hAnsi="Calibri"/>
          <w:b w:val="0"/>
          <w:iCs w:val="0"/>
          <w:noProof/>
          <w:sz w:val="22"/>
          <w:szCs w:val="22"/>
        </w:rPr>
      </w:pPr>
      <w:hyperlink w:anchor="_Toc485374041" w:history="1">
        <w:r w:rsidRPr="007E4EEC">
          <w:rPr>
            <w:rStyle w:val="Hyperlink"/>
            <w:noProof/>
          </w:rPr>
          <w:t>1.6</w:t>
        </w:r>
        <w:r>
          <w:rPr>
            <w:rFonts w:ascii="Calibri" w:hAnsi="Calibri"/>
            <w:b w:val="0"/>
            <w:iCs w:val="0"/>
            <w:noProof/>
            <w:sz w:val="22"/>
            <w:szCs w:val="22"/>
          </w:rPr>
          <w:tab/>
        </w:r>
        <w:r w:rsidRPr="007E4EEC">
          <w:rPr>
            <w:rStyle w:val="Hyperlink"/>
            <w:noProof/>
          </w:rPr>
          <w:t>Объекты, используемые для утилизации (захоронения) твердых коммунальных отходов</w:t>
        </w:r>
        <w:r>
          <w:rPr>
            <w:noProof/>
            <w:webHidden/>
          </w:rPr>
          <w:tab/>
        </w:r>
        <w:r>
          <w:rPr>
            <w:noProof/>
            <w:webHidden/>
          </w:rPr>
          <w:fldChar w:fldCharType="begin"/>
        </w:r>
        <w:r>
          <w:rPr>
            <w:noProof/>
            <w:webHidden/>
          </w:rPr>
          <w:instrText xml:space="preserve"> PAGEREF _Toc485374041 \h </w:instrText>
        </w:r>
        <w:r>
          <w:rPr>
            <w:noProof/>
            <w:webHidden/>
          </w:rPr>
        </w:r>
        <w:r>
          <w:rPr>
            <w:noProof/>
            <w:webHidden/>
          </w:rPr>
          <w:fldChar w:fldCharType="separate"/>
        </w:r>
        <w:r>
          <w:rPr>
            <w:noProof/>
            <w:webHidden/>
          </w:rPr>
          <w:t>30</w:t>
        </w:r>
        <w:r>
          <w:rPr>
            <w:noProof/>
            <w:webHidden/>
          </w:rPr>
          <w:fldChar w:fldCharType="end"/>
        </w:r>
      </w:hyperlink>
    </w:p>
    <w:p w:rsidR="00B74B8F" w:rsidRDefault="00B74B8F">
      <w:pPr>
        <w:pStyle w:val="TOC2"/>
        <w:tabs>
          <w:tab w:val="left" w:pos="800"/>
          <w:tab w:val="right" w:leader="dot" w:pos="10195"/>
        </w:tabs>
        <w:rPr>
          <w:rFonts w:ascii="Calibri" w:hAnsi="Calibri"/>
          <w:b w:val="0"/>
          <w:iCs w:val="0"/>
          <w:noProof/>
          <w:sz w:val="22"/>
          <w:szCs w:val="22"/>
        </w:rPr>
      </w:pPr>
      <w:hyperlink w:anchor="_Toc485374042" w:history="1">
        <w:r w:rsidRPr="007E4EEC">
          <w:rPr>
            <w:rStyle w:val="Hyperlink"/>
            <w:noProof/>
          </w:rPr>
          <w:t>1.7</w:t>
        </w:r>
        <w:r>
          <w:rPr>
            <w:rFonts w:ascii="Calibri" w:hAnsi="Calibri"/>
            <w:b w:val="0"/>
            <w:iCs w:val="0"/>
            <w:noProof/>
            <w:sz w:val="22"/>
            <w:szCs w:val="22"/>
          </w:rPr>
          <w:tab/>
        </w:r>
        <w:r w:rsidRPr="007E4EEC">
          <w:rPr>
            <w:rStyle w:val="Hyperlink"/>
            <w:noProof/>
          </w:rPr>
          <w:t>Анализ состояния энергоресурсосбережения в муниципальном образовании</w:t>
        </w:r>
        <w:r>
          <w:rPr>
            <w:noProof/>
            <w:webHidden/>
          </w:rPr>
          <w:tab/>
        </w:r>
        <w:r>
          <w:rPr>
            <w:noProof/>
            <w:webHidden/>
          </w:rPr>
          <w:fldChar w:fldCharType="begin"/>
        </w:r>
        <w:r>
          <w:rPr>
            <w:noProof/>
            <w:webHidden/>
          </w:rPr>
          <w:instrText xml:space="preserve"> PAGEREF _Toc485374042 \h </w:instrText>
        </w:r>
        <w:r>
          <w:rPr>
            <w:noProof/>
            <w:webHidden/>
          </w:rPr>
        </w:r>
        <w:r>
          <w:rPr>
            <w:noProof/>
            <w:webHidden/>
          </w:rPr>
          <w:fldChar w:fldCharType="separate"/>
        </w:r>
        <w:r>
          <w:rPr>
            <w:noProof/>
            <w:webHidden/>
          </w:rPr>
          <w:t>33</w:t>
        </w:r>
        <w:r>
          <w:rPr>
            <w:noProof/>
            <w:webHidden/>
          </w:rPr>
          <w:fldChar w:fldCharType="end"/>
        </w:r>
      </w:hyperlink>
    </w:p>
    <w:p w:rsidR="00B74B8F" w:rsidRDefault="00B74B8F">
      <w:pPr>
        <w:pStyle w:val="TOC1"/>
        <w:tabs>
          <w:tab w:val="left" w:pos="400"/>
          <w:tab w:val="right" w:leader="dot" w:pos="10195"/>
        </w:tabs>
        <w:rPr>
          <w:rFonts w:ascii="Calibri" w:hAnsi="Calibri"/>
          <w:b w:val="0"/>
          <w:bCs w:val="0"/>
          <w:noProof/>
          <w:sz w:val="22"/>
          <w:szCs w:val="22"/>
        </w:rPr>
      </w:pPr>
      <w:hyperlink w:anchor="_Toc485374043" w:history="1">
        <w:r w:rsidRPr="007E4EEC">
          <w:rPr>
            <w:rStyle w:val="Hyperlink"/>
            <w:noProof/>
            <w:kern w:val="28"/>
          </w:rPr>
          <w:t>2</w:t>
        </w:r>
        <w:r>
          <w:rPr>
            <w:rFonts w:ascii="Calibri" w:hAnsi="Calibri"/>
            <w:b w:val="0"/>
            <w:bCs w:val="0"/>
            <w:noProof/>
            <w:sz w:val="22"/>
            <w:szCs w:val="22"/>
          </w:rPr>
          <w:tab/>
        </w:r>
        <w:r w:rsidRPr="007E4EEC">
          <w:rPr>
            <w:rStyle w:val="Hyperlink"/>
            <w:noProof/>
            <w:kern w:val="28"/>
          </w:rPr>
          <w:t>План развития муниципального образования, план прогнозируемой застройки и прогнозируемый спрос на коммунальные ресурсы на период действия генерального плана</w:t>
        </w:r>
        <w:r>
          <w:rPr>
            <w:noProof/>
            <w:webHidden/>
          </w:rPr>
          <w:tab/>
        </w:r>
        <w:r>
          <w:rPr>
            <w:noProof/>
            <w:webHidden/>
          </w:rPr>
          <w:fldChar w:fldCharType="begin"/>
        </w:r>
        <w:r>
          <w:rPr>
            <w:noProof/>
            <w:webHidden/>
          </w:rPr>
          <w:instrText xml:space="preserve"> PAGEREF _Toc485374043 \h </w:instrText>
        </w:r>
        <w:r>
          <w:rPr>
            <w:noProof/>
            <w:webHidden/>
          </w:rPr>
        </w:r>
        <w:r>
          <w:rPr>
            <w:noProof/>
            <w:webHidden/>
          </w:rPr>
          <w:fldChar w:fldCharType="separate"/>
        </w:r>
        <w:r>
          <w:rPr>
            <w:noProof/>
            <w:webHidden/>
          </w:rPr>
          <w:t>34</w:t>
        </w:r>
        <w:r>
          <w:rPr>
            <w:noProof/>
            <w:webHidden/>
          </w:rPr>
          <w:fldChar w:fldCharType="end"/>
        </w:r>
      </w:hyperlink>
    </w:p>
    <w:p w:rsidR="00B74B8F" w:rsidRDefault="00B74B8F">
      <w:pPr>
        <w:pStyle w:val="TOC2"/>
        <w:tabs>
          <w:tab w:val="left" w:pos="800"/>
          <w:tab w:val="right" w:leader="dot" w:pos="10195"/>
        </w:tabs>
        <w:rPr>
          <w:rFonts w:ascii="Calibri" w:hAnsi="Calibri"/>
          <w:b w:val="0"/>
          <w:iCs w:val="0"/>
          <w:noProof/>
          <w:sz w:val="22"/>
          <w:szCs w:val="22"/>
        </w:rPr>
      </w:pPr>
      <w:hyperlink w:anchor="_Toc485374044" w:history="1">
        <w:r w:rsidRPr="007E4EEC">
          <w:rPr>
            <w:rStyle w:val="Hyperlink"/>
            <w:noProof/>
          </w:rPr>
          <w:t>2.1</w:t>
        </w:r>
        <w:r>
          <w:rPr>
            <w:rFonts w:ascii="Calibri" w:hAnsi="Calibri"/>
            <w:b w:val="0"/>
            <w:iCs w:val="0"/>
            <w:noProof/>
            <w:sz w:val="22"/>
            <w:szCs w:val="22"/>
          </w:rPr>
          <w:tab/>
        </w:r>
        <w:r w:rsidRPr="007E4EEC">
          <w:rPr>
            <w:rStyle w:val="Hyperlink"/>
            <w:noProof/>
          </w:rPr>
          <w:t>План развития муниципального образования, план прогнозируемой застройки</w:t>
        </w:r>
        <w:r>
          <w:rPr>
            <w:noProof/>
            <w:webHidden/>
          </w:rPr>
          <w:tab/>
        </w:r>
        <w:r>
          <w:rPr>
            <w:noProof/>
            <w:webHidden/>
          </w:rPr>
          <w:fldChar w:fldCharType="begin"/>
        </w:r>
        <w:r>
          <w:rPr>
            <w:noProof/>
            <w:webHidden/>
          </w:rPr>
          <w:instrText xml:space="preserve"> PAGEREF _Toc485374044 \h </w:instrText>
        </w:r>
        <w:r>
          <w:rPr>
            <w:noProof/>
            <w:webHidden/>
          </w:rPr>
        </w:r>
        <w:r>
          <w:rPr>
            <w:noProof/>
            <w:webHidden/>
          </w:rPr>
          <w:fldChar w:fldCharType="separate"/>
        </w:r>
        <w:r>
          <w:rPr>
            <w:noProof/>
            <w:webHidden/>
          </w:rPr>
          <w:t>34</w:t>
        </w:r>
        <w:r>
          <w:rPr>
            <w:noProof/>
            <w:webHidden/>
          </w:rPr>
          <w:fldChar w:fldCharType="end"/>
        </w:r>
      </w:hyperlink>
    </w:p>
    <w:p w:rsidR="00B74B8F" w:rsidRDefault="00B74B8F">
      <w:pPr>
        <w:pStyle w:val="TOC2"/>
        <w:tabs>
          <w:tab w:val="left" w:pos="800"/>
          <w:tab w:val="right" w:leader="dot" w:pos="10195"/>
        </w:tabs>
        <w:rPr>
          <w:rFonts w:ascii="Calibri" w:hAnsi="Calibri"/>
          <w:b w:val="0"/>
          <w:iCs w:val="0"/>
          <w:noProof/>
          <w:sz w:val="22"/>
          <w:szCs w:val="22"/>
        </w:rPr>
      </w:pPr>
      <w:hyperlink w:anchor="_Toc485374045" w:history="1">
        <w:r w:rsidRPr="007E4EEC">
          <w:rPr>
            <w:rStyle w:val="Hyperlink"/>
            <w:noProof/>
          </w:rPr>
          <w:t>2.2</w:t>
        </w:r>
        <w:r>
          <w:rPr>
            <w:rFonts w:ascii="Calibri" w:hAnsi="Calibri"/>
            <w:b w:val="0"/>
            <w:iCs w:val="0"/>
            <w:noProof/>
            <w:sz w:val="22"/>
            <w:szCs w:val="22"/>
          </w:rPr>
          <w:tab/>
        </w:r>
        <w:r w:rsidRPr="007E4EEC">
          <w:rPr>
            <w:rStyle w:val="Hyperlink"/>
            <w:noProof/>
          </w:rPr>
          <w:t>Прогноз спроса на коммунальные ресурсы и перспективной загрузки</w:t>
        </w:r>
        <w:r>
          <w:rPr>
            <w:noProof/>
            <w:webHidden/>
          </w:rPr>
          <w:tab/>
        </w:r>
        <w:r>
          <w:rPr>
            <w:noProof/>
            <w:webHidden/>
          </w:rPr>
          <w:fldChar w:fldCharType="begin"/>
        </w:r>
        <w:r>
          <w:rPr>
            <w:noProof/>
            <w:webHidden/>
          </w:rPr>
          <w:instrText xml:space="preserve"> PAGEREF _Toc485374045 \h </w:instrText>
        </w:r>
        <w:r>
          <w:rPr>
            <w:noProof/>
            <w:webHidden/>
          </w:rPr>
        </w:r>
        <w:r>
          <w:rPr>
            <w:noProof/>
            <w:webHidden/>
          </w:rPr>
          <w:fldChar w:fldCharType="separate"/>
        </w:r>
        <w:r>
          <w:rPr>
            <w:noProof/>
            <w:webHidden/>
          </w:rPr>
          <w:t>38</w:t>
        </w:r>
        <w:r>
          <w:rPr>
            <w:noProof/>
            <w:webHidden/>
          </w:rPr>
          <w:fldChar w:fldCharType="end"/>
        </w:r>
      </w:hyperlink>
    </w:p>
    <w:p w:rsidR="00B74B8F" w:rsidRDefault="00B74B8F">
      <w:pPr>
        <w:pStyle w:val="TOC1"/>
        <w:tabs>
          <w:tab w:val="left" w:pos="400"/>
          <w:tab w:val="right" w:leader="dot" w:pos="10195"/>
        </w:tabs>
        <w:rPr>
          <w:rFonts w:ascii="Calibri" w:hAnsi="Calibri"/>
          <w:b w:val="0"/>
          <w:bCs w:val="0"/>
          <w:noProof/>
          <w:sz w:val="22"/>
          <w:szCs w:val="22"/>
        </w:rPr>
      </w:pPr>
      <w:hyperlink w:anchor="_Toc485374046" w:history="1">
        <w:r w:rsidRPr="007E4EEC">
          <w:rPr>
            <w:rStyle w:val="Hyperlink"/>
            <w:noProof/>
          </w:rPr>
          <w:t>3</w:t>
        </w:r>
        <w:r>
          <w:rPr>
            <w:rFonts w:ascii="Calibri" w:hAnsi="Calibri"/>
            <w:b w:val="0"/>
            <w:bCs w:val="0"/>
            <w:noProof/>
            <w:sz w:val="22"/>
            <w:szCs w:val="22"/>
          </w:rPr>
          <w:tab/>
        </w:r>
        <w:r w:rsidRPr="007E4EEC">
          <w:rPr>
            <w:rStyle w:val="Hyperlink"/>
            <w:noProof/>
          </w:rPr>
          <w:t>Перечень мероприятий и целевых показателей</w:t>
        </w:r>
        <w:r>
          <w:rPr>
            <w:noProof/>
            <w:webHidden/>
          </w:rPr>
          <w:tab/>
        </w:r>
        <w:r>
          <w:rPr>
            <w:noProof/>
            <w:webHidden/>
          </w:rPr>
          <w:fldChar w:fldCharType="begin"/>
        </w:r>
        <w:r>
          <w:rPr>
            <w:noProof/>
            <w:webHidden/>
          </w:rPr>
          <w:instrText xml:space="preserve"> PAGEREF _Toc485374046 \h </w:instrText>
        </w:r>
        <w:r>
          <w:rPr>
            <w:noProof/>
            <w:webHidden/>
          </w:rPr>
        </w:r>
        <w:r>
          <w:rPr>
            <w:noProof/>
            <w:webHidden/>
          </w:rPr>
          <w:fldChar w:fldCharType="separate"/>
        </w:r>
        <w:r>
          <w:rPr>
            <w:noProof/>
            <w:webHidden/>
          </w:rPr>
          <w:t>42</w:t>
        </w:r>
        <w:r>
          <w:rPr>
            <w:noProof/>
            <w:webHidden/>
          </w:rPr>
          <w:fldChar w:fldCharType="end"/>
        </w:r>
      </w:hyperlink>
    </w:p>
    <w:p w:rsidR="00B74B8F" w:rsidRDefault="00B74B8F">
      <w:pPr>
        <w:pStyle w:val="TOC2"/>
        <w:tabs>
          <w:tab w:val="left" w:pos="800"/>
          <w:tab w:val="right" w:leader="dot" w:pos="10195"/>
        </w:tabs>
        <w:rPr>
          <w:rFonts w:ascii="Calibri" w:hAnsi="Calibri"/>
          <w:b w:val="0"/>
          <w:iCs w:val="0"/>
          <w:noProof/>
          <w:sz w:val="22"/>
          <w:szCs w:val="22"/>
        </w:rPr>
      </w:pPr>
      <w:hyperlink w:anchor="_Toc485374047" w:history="1">
        <w:r w:rsidRPr="007E4EEC">
          <w:rPr>
            <w:rStyle w:val="Hyperlink"/>
            <w:noProof/>
          </w:rPr>
          <w:t>3.1</w:t>
        </w:r>
        <w:r>
          <w:rPr>
            <w:rFonts w:ascii="Calibri" w:hAnsi="Calibri"/>
            <w:b w:val="0"/>
            <w:iCs w:val="0"/>
            <w:noProof/>
            <w:sz w:val="22"/>
            <w:szCs w:val="22"/>
          </w:rPr>
          <w:tab/>
        </w:r>
        <w:r w:rsidRPr="007E4EEC">
          <w:rPr>
            <w:rStyle w:val="Hyperlink"/>
            <w:noProof/>
          </w:rPr>
          <w:t>Целевые показатели</w:t>
        </w:r>
        <w:r>
          <w:rPr>
            <w:noProof/>
            <w:webHidden/>
          </w:rPr>
          <w:tab/>
        </w:r>
        <w:r>
          <w:rPr>
            <w:noProof/>
            <w:webHidden/>
          </w:rPr>
          <w:fldChar w:fldCharType="begin"/>
        </w:r>
        <w:r>
          <w:rPr>
            <w:noProof/>
            <w:webHidden/>
          </w:rPr>
          <w:instrText xml:space="preserve"> PAGEREF _Toc485374047 \h </w:instrText>
        </w:r>
        <w:r>
          <w:rPr>
            <w:noProof/>
            <w:webHidden/>
          </w:rPr>
        </w:r>
        <w:r>
          <w:rPr>
            <w:noProof/>
            <w:webHidden/>
          </w:rPr>
          <w:fldChar w:fldCharType="separate"/>
        </w:r>
        <w:r>
          <w:rPr>
            <w:noProof/>
            <w:webHidden/>
          </w:rPr>
          <w:t>42</w:t>
        </w:r>
        <w:r>
          <w:rPr>
            <w:noProof/>
            <w:webHidden/>
          </w:rPr>
          <w:fldChar w:fldCharType="end"/>
        </w:r>
      </w:hyperlink>
    </w:p>
    <w:p w:rsidR="00B74B8F" w:rsidRDefault="00B74B8F">
      <w:pPr>
        <w:pStyle w:val="TOC3"/>
        <w:rPr>
          <w:rFonts w:ascii="Calibri" w:hAnsi="Calibri"/>
          <w:noProof/>
          <w:sz w:val="22"/>
          <w:szCs w:val="22"/>
        </w:rPr>
      </w:pPr>
      <w:hyperlink w:anchor="_Toc485374048" w:history="1">
        <w:r w:rsidRPr="007E4EEC">
          <w:rPr>
            <w:rStyle w:val="Hyperlink"/>
            <w:noProof/>
          </w:rPr>
          <w:t>3.1.1</w:t>
        </w:r>
        <w:r>
          <w:rPr>
            <w:rFonts w:ascii="Calibri" w:hAnsi="Calibri"/>
            <w:noProof/>
            <w:sz w:val="22"/>
            <w:szCs w:val="22"/>
          </w:rPr>
          <w:tab/>
        </w:r>
        <w:r w:rsidRPr="007E4EEC">
          <w:rPr>
            <w:rStyle w:val="Hyperlink"/>
            <w:noProof/>
          </w:rPr>
          <w:t>Система электроснабжения</w:t>
        </w:r>
        <w:r>
          <w:rPr>
            <w:noProof/>
            <w:webHidden/>
          </w:rPr>
          <w:tab/>
        </w:r>
        <w:r>
          <w:rPr>
            <w:noProof/>
            <w:webHidden/>
          </w:rPr>
          <w:fldChar w:fldCharType="begin"/>
        </w:r>
        <w:r>
          <w:rPr>
            <w:noProof/>
            <w:webHidden/>
          </w:rPr>
          <w:instrText xml:space="preserve"> PAGEREF _Toc485374048 \h </w:instrText>
        </w:r>
        <w:r>
          <w:rPr>
            <w:noProof/>
            <w:webHidden/>
          </w:rPr>
        </w:r>
        <w:r>
          <w:rPr>
            <w:noProof/>
            <w:webHidden/>
          </w:rPr>
          <w:fldChar w:fldCharType="separate"/>
        </w:r>
        <w:r>
          <w:rPr>
            <w:noProof/>
            <w:webHidden/>
          </w:rPr>
          <w:t>42</w:t>
        </w:r>
        <w:r>
          <w:rPr>
            <w:noProof/>
            <w:webHidden/>
          </w:rPr>
          <w:fldChar w:fldCharType="end"/>
        </w:r>
      </w:hyperlink>
    </w:p>
    <w:p w:rsidR="00B74B8F" w:rsidRDefault="00B74B8F">
      <w:pPr>
        <w:pStyle w:val="TOC3"/>
        <w:rPr>
          <w:rFonts w:ascii="Calibri" w:hAnsi="Calibri"/>
          <w:noProof/>
          <w:sz w:val="22"/>
          <w:szCs w:val="22"/>
        </w:rPr>
      </w:pPr>
      <w:hyperlink w:anchor="_Toc485374049" w:history="1">
        <w:r w:rsidRPr="007E4EEC">
          <w:rPr>
            <w:rStyle w:val="Hyperlink"/>
            <w:noProof/>
          </w:rPr>
          <w:t>3.1.2</w:t>
        </w:r>
        <w:r>
          <w:rPr>
            <w:rFonts w:ascii="Calibri" w:hAnsi="Calibri"/>
            <w:noProof/>
            <w:sz w:val="22"/>
            <w:szCs w:val="22"/>
          </w:rPr>
          <w:tab/>
        </w:r>
        <w:r w:rsidRPr="007E4EEC">
          <w:rPr>
            <w:rStyle w:val="Hyperlink"/>
            <w:noProof/>
          </w:rPr>
          <w:t>Система газоснабжения</w:t>
        </w:r>
        <w:r>
          <w:rPr>
            <w:noProof/>
            <w:webHidden/>
          </w:rPr>
          <w:tab/>
        </w:r>
        <w:r>
          <w:rPr>
            <w:noProof/>
            <w:webHidden/>
          </w:rPr>
          <w:fldChar w:fldCharType="begin"/>
        </w:r>
        <w:r>
          <w:rPr>
            <w:noProof/>
            <w:webHidden/>
          </w:rPr>
          <w:instrText xml:space="preserve"> PAGEREF _Toc485374049 \h </w:instrText>
        </w:r>
        <w:r>
          <w:rPr>
            <w:noProof/>
            <w:webHidden/>
          </w:rPr>
        </w:r>
        <w:r>
          <w:rPr>
            <w:noProof/>
            <w:webHidden/>
          </w:rPr>
          <w:fldChar w:fldCharType="separate"/>
        </w:r>
        <w:r>
          <w:rPr>
            <w:noProof/>
            <w:webHidden/>
          </w:rPr>
          <w:t>42</w:t>
        </w:r>
        <w:r>
          <w:rPr>
            <w:noProof/>
            <w:webHidden/>
          </w:rPr>
          <w:fldChar w:fldCharType="end"/>
        </w:r>
      </w:hyperlink>
    </w:p>
    <w:p w:rsidR="00B74B8F" w:rsidRDefault="00B74B8F">
      <w:pPr>
        <w:pStyle w:val="TOC3"/>
        <w:rPr>
          <w:rFonts w:ascii="Calibri" w:hAnsi="Calibri"/>
          <w:noProof/>
          <w:sz w:val="22"/>
          <w:szCs w:val="22"/>
        </w:rPr>
      </w:pPr>
      <w:hyperlink w:anchor="_Toc485374050" w:history="1">
        <w:r w:rsidRPr="007E4EEC">
          <w:rPr>
            <w:rStyle w:val="Hyperlink"/>
            <w:noProof/>
          </w:rPr>
          <w:t>3.1.3</w:t>
        </w:r>
        <w:r>
          <w:rPr>
            <w:rFonts w:ascii="Calibri" w:hAnsi="Calibri"/>
            <w:noProof/>
            <w:sz w:val="22"/>
            <w:szCs w:val="22"/>
          </w:rPr>
          <w:tab/>
        </w:r>
        <w:r w:rsidRPr="007E4EEC">
          <w:rPr>
            <w:rStyle w:val="Hyperlink"/>
            <w:noProof/>
          </w:rPr>
          <w:t>Система теплоснабжения</w:t>
        </w:r>
        <w:r>
          <w:rPr>
            <w:noProof/>
            <w:webHidden/>
          </w:rPr>
          <w:tab/>
        </w:r>
        <w:r>
          <w:rPr>
            <w:noProof/>
            <w:webHidden/>
          </w:rPr>
          <w:fldChar w:fldCharType="begin"/>
        </w:r>
        <w:r>
          <w:rPr>
            <w:noProof/>
            <w:webHidden/>
          </w:rPr>
          <w:instrText xml:space="preserve"> PAGEREF _Toc485374050 \h </w:instrText>
        </w:r>
        <w:r>
          <w:rPr>
            <w:noProof/>
            <w:webHidden/>
          </w:rPr>
        </w:r>
        <w:r>
          <w:rPr>
            <w:noProof/>
            <w:webHidden/>
          </w:rPr>
          <w:fldChar w:fldCharType="separate"/>
        </w:r>
        <w:r>
          <w:rPr>
            <w:noProof/>
            <w:webHidden/>
          </w:rPr>
          <w:t>43</w:t>
        </w:r>
        <w:r>
          <w:rPr>
            <w:noProof/>
            <w:webHidden/>
          </w:rPr>
          <w:fldChar w:fldCharType="end"/>
        </w:r>
      </w:hyperlink>
    </w:p>
    <w:p w:rsidR="00B74B8F" w:rsidRDefault="00B74B8F">
      <w:pPr>
        <w:pStyle w:val="TOC3"/>
        <w:rPr>
          <w:rFonts w:ascii="Calibri" w:hAnsi="Calibri"/>
          <w:noProof/>
          <w:sz w:val="22"/>
          <w:szCs w:val="22"/>
        </w:rPr>
      </w:pPr>
      <w:hyperlink w:anchor="_Toc485374051" w:history="1">
        <w:r w:rsidRPr="007E4EEC">
          <w:rPr>
            <w:rStyle w:val="Hyperlink"/>
            <w:noProof/>
          </w:rPr>
          <w:t>3.1.4</w:t>
        </w:r>
        <w:r>
          <w:rPr>
            <w:rFonts w:ascii="Calibri" w:hAnsi="Calibri"/>
            <w:noProof/>
            <w:sz w:val="22"/>
            <w:szCs w:val="22"/>
          </w:rPr>
          <w:tab/>
        </w:r>
        <w:r w:rsidRPr="007E4EEC">
          <w:rPr>
            <w:rStyle w:val="Hyperlink"/>
            <w:noProof/>
          </w:rPr>
          <w:t>Система водоснабжения</w:t>
        </w:r>
        <w:r>
          <w:rPr>
            <w:noProof/>
            <w:webHidden/>
          </w:rPr>
          <w:tab/>
        </w:r>
        <w:r>
          <w:rPr>
            <w:noProof/>
            <w:webHidden/>
          </w:rPr>
          <w:fldChar w:fldCharType="begin"/>
        </w:r>
        <w:r>
          <w:rPr>
            <w:noProof/>
            <w:webHidden/>
          </w:rPr>
          <w:instrText xml:space="preserve"> PAGEREF _Toc485374051 \h </w:instrText>
        </w:r>
        <w:r>
          <w:rPr>
            <w:noProof/>
            <w:webHidden/>
          </w:rPr>
        </w:r>
        <w:r>
          <w:rPr>
            <w:noProof/>
            <w:webHidden/>
          </w:rPr>
          <w:fldChar w:fldCharType="separate"/>
        </w:r>
        <w:r>
          <w:rPr>
            <w:noProof/>
            <w:webHidden/>
          </w:rPr>
          <w:t>43</w:t>
        </w:r>
        <w:r>
          <w:rPr>
            <w:noProof/>
            <w:webHidden/>
          </w:rPr>
          <w:fldChar w:fldCharType="end"/>
        </w:r>
      </w:hyperlink>
    </w:p>
    <w:p w:rsidR="00B74B8F" w:rsidRDefault="00B74B8F">
      <w:pPr>
        <w:pStyle w:val="TOC3"/>
        <w:rPr>
          <w:rFonts w:ascii="Calibri" w:hAnsi="Calibri"/>
          <w:noProof/>
          <w:sz w:val="22"/>
          <w:szCs w:val="22"/>
        </w:rPr>
      </w:pPr>
      <w:hyperlink w:anchor="_Toc485374052" w:history="1">
        <w:r w:rsidRPr="007E4EEC">
          <w:rPr>
            <w:rStyle w:val="Hyperlink"/>
            <w:noProof/>
          </w:rPr>
          <w:t>3.1.5</w:t>
        </w:r>
        <w:r>
          <w:rPr>
            <w:rFonts w:ascii="Calibri" w:hAnsi="Calibri"/>
            <w:noProof/>
            <w:sz w:val="22"/>
            <w:szCs w:val="22"/>
          </w:rPr>
          <w:tab/>
        </w:r>
        <w:r w:rsidRPr="007E4EEC">
          <w:rPr>
            <w:rStyle w:val="Hyperlink"/>
            <w:noProof/>
          </w:rPr>
          <w:t>Система водоотведения</w:t>
        </w:r>
        <w:r>
          <w:rPr>
            <w:noProof/>
            <w:webHidden/>
          </w:rPr>
          <w:tab/>
        </w:r>
        <w:r>
          <w:rPr>
            <w:noProof/>
            <w:webHidden/>
          </w:rPr>
          <w:fldChar w:fldCharType="begin"/>
        </w:r>
        <w:r>
          <w:rPr>
            <w:noProof/>
            <w:webHidden/>
          </w:rPr>
          <w:instrText xml:space="preserve"> PAGEREF _Toc485374052 \h </w:instrText>
        </w:r>
        <w:r>
          <w:rPr>
            <w:noProof/>
            <w:webHidden/>
          </w:rPr>
        </w:r>
        <w:r>
          <w:rPr>
            <w:noProof/>
            <w:webHidden/>
          </w:rPr>
          <w:fldChar w:fldCharType="separate"/>
        </w:r>
        <w:r>
          <w:rPr>
            <w:noProof/>
            <w:webHidden/>
          </w:rPr>
          <w:t>43</w:t>
        </w:r>
        <w:r>
          <w:rPr>
            <w:noProof/>
            <w:webHidden/>
          </w:rPr>
          <w:fldChar w:fldCharType="end"/>
        </w:r>
      </w:hyperlink>
    </w:p>
    <w:p w:rsidR="00B74B8F" w:rsidRDefault="00B74B8F">
      <w:pPr>
        <w:pStyle w:val="TOC3"/>
        <w:rPr>
          <w:rFonts w:ascii="Calibri" w:hAnsi="Calibri"/>
          <w:noProof/>
          <w:sz w:val="22"/>
          <w:szCs w:val="22"/>
        </w:rPr>
      </w:pPr>
      <w:hyperlink w:anchor="_Toc485374053" w:history="1">
        <w:r w:rsidRPr="007E4EEC">
          <w:rPr>
            <w:rStyle w:val="Hyperlink"/>
            <w:noProof/>
          </w:rPr>
          <w:t>3.1.6</w:t>
        </w:r>
        <w:r>
          <w:rPr>
            <w:rFonts w:ascii="Calibri" w:hAnsi="Calibri"/>
            <w:noProof/>
            <w:sz w:val="22"/>
            <w:szCs w:val="22"/>
          </w:rPr>
          <w:tab/>
        </w:r>
        <w:r w:rsidRPr="007E4EEC">
          <w:rPr>
            <w:rStyle w:val="Hyperlink"/>
            <w:noProof/>
          </w:rPr>
          <w:t>Объекты, используемые для утилизации (захоронения) твердых коммунальных отходов</w:t>
        </w:r>
        <w:r>
          <w:rPr>
            <w:noProof/>
            <w:webHidden/>
          </w:rPr>
          <w:tab/>
        </w:r>
        <w:r>
          <w:rPr>
            <w:noProof/>
            <w:webHidden/>
          </w:rPr>
          <w:fldChar w:fldCharType="begin"/>
        </w:r>
        <w:r>
          <w:rPr>
            <w:noProof/>
            <w:webHidden/>
          </w:rPr>
          <w:instrText xml:space="preserve"> PAGEREF _Toc485374053 \h </w:instrText>
        </w:r>
        <w:r>
          <w:rPr>
            <w:noProof/>
            <w:webHidden/>
          </w:rPr>
        </w:r>
        <w:r>
          <w:rPr>
            <w:noProof/>
            <w:webHidden/>
          </w:rPr>
          <w:fldChar w:fldCharType="separate"/>
        </w:r>
        <w:r>
          <w:rPr>
            <w:noProof/>
            <w:webHidden/>
          </w:rPr>
          <w:t>43</w:t>
        </w:r>
        <w:r>
          <w:rPr>
            <w:noProof/>
            <w:webHidden/>
          </w:rPr>
          <w:fldChar w:fldCharType="end"/>
        </w:r>
      </w:hyperlink>
    </w:p>
    <w:p w:rsidR="00B74B8F" w:rsidRDefault="00B74B8F">
      <w:pPr>
        <w:pStyle w:val="TOC2"/>
        <w:tabs>
          <w:tab w:val="left" w:pos="800"/>
          <w:tab w:val="right" w:leader="dot" w:pos="10195"/>
        </w:tabs>
        <w:rPr>
          <w:rFonts w:ascii="Calibri" w:hAnsi="Calibri"/>
          <w:b w:val="0"/>
          <w:iCs w:val="0"/>
          <w:noProof/>
          <w:sz w:val="22"/>
          <w:szCs w:val="22"/>
        </w:rPr>
      </w:pPr>
      <w:hyperlink w:anchor="_Toc485374054" w:history="1">
        <w:r w:rsidRPr="007E4EEC">
          <w:rPr>
            <w:rStyle w:val="Hyperlink"/>
            <w:noProof/>
          </w:rPr>
          <w:t>3.2</w:t>
        </w:r>
        <w:r>
          <w:rPr>
            <w:rFonts w:ascii="Calibri" w:hAnsi="Calibri"/>
            <w:b w:val="0"/>
            <w:iCs w:val="0"/>
            <w:noProof/>
            <w:sz w:val="22"/>
            <w:szCs w:val="22"/>
          </w:rPr>
          <w:tab/>
        </w:r>
        <w:r w:rsidRPr="007E4EEC">
          <w:rPr>
            <w:rStyle w:val="Hyperlink"/>
            <w:noProof/>
          </w:rPr>
          <w:t>Общая программа проектов, предложения по организации реализации инвестиционных проектов</w:t>
        </w:r>
        <w:r>
          <w:rPr>
            <w:noProof/>
            <w:webHidden/>
          </w:rPr>
          <w:tab/>
        </w:r>
        <w:r>
          <w:rPr>
            <w:noProof/>
            <w:webHidden/>
          </w:rPr>
          <w:fldChar w:fldCharType="begin"/>
        </w:r>
        <w:r>
          <w:rPr>
            <w:noProof/>
            <w:webHidden/>
          </w:rPr>
          <w:instrText xml:space="preserve"> PAGEREF _Toc485374054 \h </w:instrText>
        </w:r>
        <w:r>
          <w:rPr>
            <w:noProof/>
            <w:webHidden/>
          </w:rPr>
        </w:r>
        <w:r>
          <w:rPr>
            <w:noProof/>
            <w:webHidden/>
          </w:rPr>
          <w:fldChar w:fldCharType="separate"/>
        </w:r>
        <w:r>
          <w:rPr>
            <w:noProof/>
            <w:webHidden/>
          </w:rPr>
          <w:t>49</w:t>
        </w:r>
        <w:r>
          <w:rPr>
            <w:noProof/>
            <w:webHidden/>
          </w:rPr>
          <w:fldChar w:fldCharType="end"/>
        </w:r>
      </w:hyperlink>
    </w:p>
    <w:p w:rsidR="00B74B8F" w:rsidRDefault="00B74B8F">
      <w:pPr>
        <w:pStyle w:val="TOC3"/>
        <w:rPr>
          <w:rFonts w:ascii="Calibri" w:hAnsi="Calibri"/>
          <w:noProof/>
          <w:sz w:val="22"/>
          <w:szCs w:val="22"/>
        </w:rPr>
      </w:pPr>
      <w:hyperlink w:anchor="_Toc485374055" w:history="1">
        <w:r w:rsidRPr="007E4EEC">
          <w:rPr>
            <w:rStyle w:val="Hyperlink"/>
            <w:noProof/>
          </w:rPr>
          <w:t>3.2.1</w:t>
        </w:r>
        <w:r>
          <w:rPr>
            <w:rFonts w:ascii="Calibri" w:hAnsi="Calibri"/>
            <w:noProof/>
            <w:sz w:val="22"/>
            <w:szCs w:val="22"/>
          </w:rPr>
          <w:tab/>
        </w:r>
        <w:r w:rsidRPr="007E4EEC">
          <w:rPr>
            <w:rStyle w:val="Hyperlink"/>
            <w:noProof/>
          </w:rPr>
          <w:t>Программа инвестиционных проектов в электроснабжении</w:t>
        </w:r>
        <w:r>
          <w:rPr>
            <w:noProof/>
            <w:webHidden/>
          </w:rPr>
          <w:tab/>
        </w:r>
        <w:r>
          <w:rPr>
            <w:noProof/>
            <w:webHidden/>
          </w:rPr>
          <w:fldChar w:fldCharType="begin"/>
        </w:r>
        <w:r>
          <w:rPr>
            <w:noProof/>
            <w:webHidden/>
          </w:rPr>
          <w:instrText xml:space="preserve"> PAGEREF _Toc485374055 \h </w:instrText>
        </w:r>
        <w:r>
          <w:rPr>
            <w:noProof/>
            <w:webHidden/>
          </w:rPr>
        </w:r>
        <w:r>
          <w:rPr>
            <w:noProof/>
            <w:webHidden/>
          </w:rPr>
          <w:fldChar w:fldCharType="separate"/>
        </w:r>
        <w:r>
          <w:rPr>
            <w:noProof/>
            <w:webHidden/>
          </w:rPr>
          <w:t>50</w:t>
        </w:r>
        <w:r>
          <w:rPr>
            <w:noProof/>
            <w:webHidden/>
          </w:rPr>
          <w:fldChar w:fldCharType="end"/>
        </w:r>
      </w:hyperlink>
    </w:p>
    <w:p w:rsidR="00B74B8F" w:rsidRDefault="00B74B8F">
      <w:pPr>
        <w:pStyle w:val="TOC3"/>
        <w:rPr>
          <w:rFonts w:ascii="Calibri" w:hAnsi="Calibri"/>
          <w:noProof/>
          <w:sz w:val="22"/>
          <w:szCs w:val="22"/>
        </w:rPr>
      </w:pPr>
      <w:hyperlink w:anchor="_Toc485374056" w:history="1">
        <w:r w:rsidRPr="007E4EEC">
          <w:rPr>
            <w:rStyle w:val="Hyperlink"/>
            <w:noProof/>
          </w:rPr>
          <w:t>3.2.2</w:t>
        </w:r>
        <w:r>
          <w:rPr>
            <w:rFonts w:ascii="Calibri" w:hAnsi="Calibri"/>
            <w:noProof/>
            <w:sz w:val="22"/>
            <w:szCs w:val="22"/>
          </w:rPr>
          <w:tab/>
        </w:r>
        <w:r w:rsidRPr="007E4EEC">
          <w:rPr>
            <w:rStyle w:val="Hyperlink"/>
            <w:noProof/>
          </w:rPr>
          <w:t>Программа инвестиционных проектов в газоснабжении</w:t>
        </w:r>
        <w:r>
          <w:rPr>
            <w:noProof/>
            <w:webHidden/>
          </w:rPr>
          <w:tab/>
        </w:r>
        <w:r>
          <w:rPr>
            <w:noProof/>
            <w:webHidden/>
          </w:rPr>
          <w:fldChar w:fldCharType="begin"/>
        </w:r>
        <w:r>
          <w:rPr>
            <w:noProof/>
            <w:webHidden/>
          </w:rPr>
          <w:instrText xml:space="preserve"> PAGEREF _Toc485374056 \h </w:instrText>
        </w:r>
        <w:r>
          <w:rPr>
            <w:noProof/>
            <w:webHidden/>
          </w:rPr>
        </w:r>
        <w:r>
          <w:rPr>
            <w:noProof/>
            <w:webHidden/>
          </w:rPr>
          <w:fldChar w:fldCharType="separate"/>
        </w:r>
        <w:r>
          <w:rPr>
            <w:noProof/>
            <w:webHidden/>
          </w:rPr>
          <w:t>52</w:t>
        </w:r>
        <w:r>
          <w:rPr>
            <w:noProof/>
            <w:webHidden/>
          </w:rPr>
          <w:fldChar w:fldCharType="end"/>
        </w:r>
      </w:hyperlink>
    </w:p>
    <w:p w:rsidR="00B74B8F" w:rsidRDefault="00B74B8F">
      <w:pPr>
        <w:pStyle w:val="TOC3"/>
        <w:rPr>
          <w:rFonts w:ascii="Calibri" w:hAnsi="Calibri"/>
          <w:noProof/>
          <w:sz w:val="22"/>
          <w:szCs w:val="22"/>
        </w:rPr>
      </w:pPr>
      <w:hyperlink w:anchor="_Toc485374057" w:history="1">
        <w:r w:rsidRPr="007E4EEC">
          <w:rPr>
            <w:rStyle w:val="Hyperlink"/>
            <w:noProof/>
          </w:rPr>
          <w:t>3.2.3</w:t>
        </w:r>
        <w:r>
          <w:rPr>
            <w:rFonts w:ascii="Calibri" w:hAnsi="Calibri"/>
            <w:noProof/>
            <w:sz w:val="22"/>
            <w:szCs w:val="22"/>
          </w:rPr>
          <w:tab/>
        </w:r>
        <w:r w:rsidRPr="007E4EEC">
          <w:rPr>
            <w:rStyle w:val="Hyperlink"/>
            <w:noProof/>
          </w:rPr>
          <w:t>Программа инвестиционных проектов в теплоснабжении</w:t>
        </w:r>
        <w:r>
          <w:rPr>
            <w:noProof/>
            <w:webHidden/>
          </w:rPr>
          <w:tab/>
        </w:r>
        <w:r>
          <w:rPr>
            <w:noProof/>
            <w:webHidden/>
          </w:rPr>
          <w:fldChar w:fldCharType="begin"/>
        </w:r>
        <w:r>
          <w:rPr>
            <w:noProof/>
            <w:webHidden/>
          </w:rPr>
          <w:instrText xml:space="preserve"> PAGEREF _Toc485374057 \h </w:instrText>
        </w:r>
        <w:r>
          <w:rPr>
            <w:noProof/>
            <w:webHidden/>
          </w:rPr>
        </w:r>
        <w:r>
          <w:rPr>
            <w:noProof/>
            <w:webHidden/>
          </w:rPr>
          <w:fldChar w:fldCharType="separate"/>
        </w:r>
        <w:r>
          <w:rPr>
            <w:noProof/>
            <w:webHidden/>
          </w:rPr>
          <w:t>52</w:t>
        </w:r>
        <w:r>
          <w:rPr>
            <w:noProof/>
            <w:webHidden/>
          </w:rPr>
          <w:fldChar w:fldCharType="end"/>
        </w:r>
      </w:hyperlink>
    </w:p>
    <w:p w:rsidR="00B74B8F" w:rsidRDefault="00B74B8F">
      <w:pPr>
        <w:pStyle w:val="TOC3"/>
        <w:rPr>
          <w:rFonts w:ascii="Calibri" w:hAnsi="Calibri"/>
          <w:noProof/>
          <w:sz w:val="22"/>
          <w:szCs w:val="22"/>
        </w:rPr>
      </w:pPr>
      <w:hyperlink w:anchor="_Toc485374058" w:history="1">
        <w:r w:rsidRPr="007E4EEC">
          <w:rPr>
            <w:rStyle w:val="Hyperlink"/>
            <w:noProof/>
          </w:rPr>
          <w:t>3.2.4</w:t>
        </w:r>
        <w:r>
          <w:rPr>
            <w:rFonts w:ascii="Calibri" w:hAnsi="Calibri"/>
            <w:noProof/>
            <w:sz w:val="22"/>
            <w:szCs w:val="22"/>
          </w:rPr>
          <w:tab/>
        </w:r>
        <w:r w:rsidRPr="007E4EEC">
          <w:rPr>
            <w:rStyle w:val="Hyperlink"/>
            <w:noProof/>
          </w:rPr>
          <w:t>Программа инвестиционных проектов в водоснабжении</w:t>
        </w:r>
        <w:r>
          <w:rPr>
            <w:noProof/>
            <w:webHidden/>
          </w:rPr>
          <w:tab/>
        </w:r>
        <w:r>
          <w:rPr>
            <w:noProof/>
            <w:webHidden/>
          </w:rPr>
          <w:fldChar w:fldCharType="begin"/>
        </w:r>
        <w:r>
          <w:rPr>
            <w:noProof/>
            <w:webHidden/>
          </w:rPr>
          <w:instrText xml:space="preserve"> PAGEREF _Toc485374058 \h </w:instrText>
        </w:r>
        <w:r>
          <w:rPr>
            <w:noProof/>
            <w:webHidden/>
          </w:rPr>
        </w:r>
        <w:r>
          <w:rPr>
            <w:noProof/>
            <w:webHidden/>
          </w:rPr>
          <w:fldChar w:fldCharType="separate"/>
        </w:r>
        <w:r>
          <w:rPr>
            <w:noProof/>
            <w:webHidden/>
          </w:rPr>
          <w:t>54</w:t>
        </w:r>
        <w:r>
          <w:rPr>
            <w:noProof/>
            <w:webHidden/>
          </w:rPr>
          <w:fldChar w:fldCharType="end"/>
        </w:r>
      </w:hyperlink>
    </w:p>
    <w:p w:rsidR="00B74B8F" w:rsidRDefault="00B74B8F">
      <w:pPr>
        <w:pStyle w:val="TOC3"/>
        <w:rPr>
          <w:rFonts w:ascii="Calibri" w:hAnsi="Calibri"/>
          <w:noProof/>
          <w:sz w:val="22"/>
          <w:szCs w:val="22"/>
        </w:rPr>
      </w:pPr>
      <w:hyperlink w:anchor="_Toc485374059" w:history="1">
        <w:r w:rsidRPr="007E4EEC">
          <w:rPr>
            <w:rStyle w:val="Hyperlink"/>
            <w:noProof/>
          </w:rPr>
          <w:t>3.2.5</w:t>
        </w:r>
        <w:r>
          <w:rPr>
            <w:rFonts w:ascii="Calibri" w:hAnsi="Calibri"/>
            <w:noProof/>
            <w:sz w:val="22"/>
            <w:szCs w:val="22"/>
          </w:rPr>
          <w:tab/>
        </w:r>
        <w:r w:rsidRPr="007E4EEC">
          <w:rPr>
            <w:rStyle w:val="Hyperlink"/>
            <w:noProof/>
          </w:rPr>
          <w:t>Программа инвестиционных проектов в водоотведении</w:t>
        </w:r>
        <w:r>
          <w:rPr>
            <w:noProof/>
            <w:webHidden/>
          </w:rPr>
          <w:tab/>
        </w:r>
        <w:r>
          <w:rPr>
            <w:noProof/>
            <w:webHidden/>
          </w:rPr>
          <w:fldChar w:fldCharType="begin"/>
        </w:r>
        <w:r>
          <w:rPr>
            <w:noProof/>
            <w:webHidden/>
          </w:rPr>
          <w:instrText xml:space="preserve"> PAGEREF _Toc485374059 \h </w:instrText>
        </w:r>
        <w:r>
          <w:rPr>
            <w:noProof/>
            <w:webHidden/>
          </w:rPr>
        </w:r>
        <w:r>
          <w:rPr>
            <w:noProof/>
            <w:webHidden/>
          </w:rPr>
          <w:fldChar w:fldCharType="separate"/>
        </w:r>
        <w:r>
          <w:rPr>
            <w:noProof/>
            <w:webHidden/>
          </w:rPr>
          <w:t>57</w:t>
        </w:r>
        <w:r>
          <w:rPr>
            <w:noProof/>
            <w:webHidden/>
          </w:rPr>
          <w:fldChar w:fldCharType="end"/>
        </w:r>
      </w:hyperlink>
    </w:p>
    <w:p w:rsidR="00B74B8F" w:rsidRDefault="00B74B8F">
      <w:pPr>
        <w:pStyle w:val="TOC3"/>
        <w:rPr>
          <w:rFonts w:ascii="Calibri" w:hAnsi="Calibri"/>
          <w:noProof/>
          <w:sz w:val="22"/>
          <w:szCs w:val="22"/>
        </w:rPr>
      </w:pPr>
      <w:hyperlink w:anchor="_Toc485374060" w:history="1">
        <w:r w:rsidRPr="007E4EEC">
          <w:rPr>
            <w:rStyle w:val="Hyperlink"/>
            <w:noProof/>
          </w:rPr>
          <w:t>3.2.6</w:t>
        </w:r>
        <w:r>
          <w:rPr>
            <w:rFonts w:ascii="Calibri" w:hAnsi="Calibri"/>
            <w:noProof/>
            <w:sz w:val="22"/>
            <w:szCs w:val="22"/>
          </w:rPr>
          <w:tab/>
        </w:r>
        <w:r w:rsidRPr="007E4EEC">
          <w:rPr>
            <w:rStyle w:val="Hyperlink"/>
            <w:noProof/>
          </w:rPr>
          <w:t>Программа инвестиционных проектов в утилизации, обезвреживании и захоронении (утилизации) твердых (коммунальных) бытовых отходов</w:t>
        </w:r>
        <w:r>
          <w:rPr>
            <w:noProof/>
            <w:webHidden/>
          </w:rPr>
          <w:tab/>
        </w:r>
        <w:r>
          <w:rPr>
            <w:noProof/>
            <w:webHidden/>
          </w:rPr>
          <w:fldChar w:fldCharType="begin"/>
        </w:r>
        <w:r>
          <w:rPr>
            <w:noProof/>
            <w:webHidden/>
          </w:rPr>
          <w:instrText xml:space="preserve"> PAGEREF _Toc485374060 \h </w:instrText>
        </w:r>
        <w:r>
          <w:rPr>
            <w:noProof/>
            <w:webHidden/>
          </w:rPr>
        </w:r>
        <w:r>
          <w:rPr>
            <w:noProof/>
            <w:webHidden/>
          </w:rPr>
          <w:fldChar w:fldCharType="separate"/>
        </w:r>
        <w:r>
          <w:rPr>
            <w:noProof/>
            <w:webHidden/>
          </w:rPr>
          <w:t>58</w:t>
        </w:r>
        <w:r>
          <w:rPr>
            <w:noProof/>
            <w:webHidden/>
          </w:rPr>
          <w:fldChar w:fldCharType="end"/>
        </w:r>
      </w:hyperlink>
    </w:p>
    <w:p w:rsidR="00B74B8F" w:rsidRDefault="00B74B8F">
      <w:pPr>
        <w:pStyle w:val="TOC3"/>
        <w:rPr>
          <w:rFonts w:ascii="Calibri" w:hAnsi="Calibri"/>
          <w:noProof/>
          <w:sz w:val="22"/>
          <w:szCs w:val="22"/>
        </w:rPr>
      </w:pPr>
      <w:hyperlink w:anchor="_Toc485374061" w:history="1">
        <w:r w:rsidRPr="007E4EEC">
          <w:rPr>
            <w:rStyle w:val="Hyperlink"/>
            <w:noProof/>
          </w:rPr>
          <w:t>3.2.7</w:t>
        </w:r>
        <w:r>
          <w:rPr>
            <w:rFonts w:ascii="Calibri" w:hAnsi="Calibri"/>
            <w:noProof/>
            <w:sz w:val="22"/>
            <w:szCs w:val="22"/>
          </w:rPr>
          <w:tab/>
        </w:r>
        <w:r w:rsidRPr="007E4EEC">
          <w:rPr>
            <w:rStyle w:val="Hyperlink"/>
            <w:noProof/>
          </w:rPr>
          <w:t>Программа установки приборов учета в многоквартирных домах, бюджетных организациях, городском освещении</w:t>
        </w:r>
        <w:r>
          <w:rPr>
            <w:noProof/>
            <w:webHidden/>
          </w:rPr>
          <w:tab/>
        </w:r>
        <w:r>
          <w:rPr>
            <w:noProof/>
            <w:webHidden/>
          </w:rPr>
          <w:fldChar w:fldCharType="begin"/>
        </w:r>
        <w:r>
          <w:rPr>
            <w:noProof/>
            <w:webHidden/>
          </w:rPr>
          <w:instrText xml:space="preserve"> PAGEREF _Toc485374061 \h </w:instrText>
        </w:r>
        <w:r>
          <w:rPr>
            <w:noProof/>
            <w:webHidden/>
          </w:rPr>
        </w:r>
        <w:r>
          <w:rPr>
            <w:noProof/>
            <w:webHidden/>
          </w:rPr>
          <w:fldChar w:fldCharType="separate"/>
        </w:r>
        <w:r>
          <w:rPr>
            <w:noProof/>
            <w:webHidden/>
          </w:rPr>
          <w:t>59</w:t>
        </w:r>
        <w:r>
          <w:rPr>
            <w:noProof/>
            <w:webHidden/>
          </w:rPr>
          <w:fldChar w:fldCharType="end"/>
        </w:r>
      </w:hyperlink>
    </w:p>
    <w:p w:rsidR="00B74B8F" w:rsidRDefault="00B74B8F">
      <w:pPr>
        <w:pStyle w:val="TOC3"/>
        <w:rPr>
          <w:rFonts w:ascii="Calibri" w:hAnsi="Calibri"/>
          <w:noProof/>
          <w:sz w:val="22"/>
          <w:szCs w:val="22"/>
        </w:rPr>
      </w:pPr>
      <w:hyperlink w:anchor="_Toc485374062" w:history="1">
        <w:r w:rsidRPr="007E4EEC">
          <w:rPr>
            <w:rStyle w:val="Hyperlink"/>
            <w:noProof/>
          </w:rPr>
          <w:t>3.2.8</w:t>
        </w:r>
        <w:r>
          <w:rPr>
            <w:rFonts w:ascii="Calibri" w:hAnsi="Calibri"/>
            <w:noProof/>
            <w:sz w:val="22"/>
            <w:szCs w:val="22"/>
          </w:rPr>
          <w:tab/>
        </w:r>
        <w:r w:rsidRPr="007E4EEC">
          <w:rPr>
            <w:rStyle w:val="Hyperlink"/>
            <w:noProof/>
          </w:rPr>
          <w:t>Программа реализации энергосберегающих мероприятий в многоквартирных домах, бюджетных организациях, городском освещении</w:t>
        </w:r>
        <w:r>
          <w:rPr>
            <w:noProof/>
            <w:webHidden/>
          </w:rPr>
          <w:tab/>
        </w:r>
        <w:r>
          <w:rPr>
            <w:noProof/>
            <w:webHidden/>
          </w:rPr>
          <w:fldChar w:fldCharType="begin"/>
        </w:r>
        <w:r>
          <w:rPr>
            <w:noProof/>
            <w:webHidden/>
          </w:rPr>
          <w:instrText xml:space="preserve"> PAGEREF _Toc485374062 \h </w:instrText>
        </w:r>
        <w:r>
          <w:rPr>
            <w:noProof/>
            <w:webHidden/>
          </w:rPr>
        </w:r>
        <w:r>
          <w:rPr>
            <w:noProof/>
            <w:webHidden/>
          </w:rPr>
          <w:fldChar w:fldCharType="separate"/>
        </w:r>
        <w:r>
          <w:rPr>
            <w:noProof/>
            <w:webHidden/>
          </w:rPr>
          <w:t>60</w:t>
        </w:r>
        <w:r>
          <w:rPr>
            <w:noProof/>
            <w:webHidden/>
          </w:rPr>
          <w:fldChar w:fldCharType="end"/>
        </w:r>
      </w:hyperlink>
    </w:p>
    <w:p w:rsidR="00B74B8F" w:rsidRDefault="00B74B8F">
      <w:pPr>
        <w:pStyle w:val="TOC2"/>
        <w:tabs>
          <w:tab w:val="left" w:pos="800"/>
          <w:tab w:val="right" w:leader="dot" w:pos="10195"/>
        </w:tabs>
        <w:rPr>
          <w:rFonts w:ascii="Calibri" w:hAnsi="Calibri"/>
          <w:b w:val="0"/>
          <w:iCs w:val="0"/>
          <w:noProof/>
          <w:sz w:val="22"/>
          <w:szCs w:val="22"/>
        </w:rPr>
      </w:pPr>
      <w:hyperlink w:anchor="_Toc485374063" w:history="1">
        <w:r w:rsidRPr="007E4EEC">
          <w:rPr>
            <w:rStyle w:val="Hyperlink"/>
            <w:noProof/>
          </w:rPr>
          <w:t>3.3</w:t>
        </w:r>
        <w:r>
          <w:rPr>
            <w:rFonts w:ascii="Calibri" w:hAnsi="Calibri"/>
            <w:b w:val="0"/>
            <w:iCs w:val="0"/>
            <w:noProof/>
            <w:sz w:val="22"/>
            <w:szCs w:val="22"/>
          </w:rPr>
          <w:tab/>
        </w:r>
        <w:r w:rsidRPr="007E4EEC">
          <w:rPr>
            <w:rStyle w:val="Hyperlink"/>
            <w:noProof/>
          </w:rPr>
          <w:t>Взаимосвязанность проектов</w:t>
        </w:r>
        <w:r>
          <w:rPr>
            <w:noProof/>
            <w:webHidden/>
          </w:rPr>
          <w:tab/>
        </w:r>
        <w:r>
          <w:rPr>
            <w:noProof/>
            <w:webHidden/>
          </w:rPr>
          <w:fldChar w:fldCharType="begin"/>
        </w:r>
        <w:r>
          <w:rPr>
            <w:noProof/>
            <w:webHidden/>
          </w:rPr>
          <w:instrText xml:space="preserve"> PAGEREF _Toc485374063 \h </w:instrText>
        </w:r>
        <w:r>
          <w:rPr>
            <w:noProof/>
            <w:webHidden/>
          </w:rPr>
        </w:r>
        <w:r>
          <w:rPr>
            <w:noProof/>
            <w:webHidden/>
          </w:rPr>
          <w:fldChar w:fldCharType="separate"/>
        </w:r>
        <w:r>
          <w:rPr>
            <w:noProof/>
            <w:webHidden/>
          </w:rPr>
          <w:t>60</w:t>
        </w:r>
        <w:r>
          <w:rPr>
            <w:noProof/>
            <w:webHidden/>
          </w:rPr>
          <w:fldChar w:fldCharType="end"/>
        </w:r>
      </w:hyperlink>
    </w:p>
    <w:p w:rsidR="00B74B8F" w:rsidRDefault="00B74B8F">
      <w:pPr>
        <w:pStyle w:val="TOC1"/>
        <w:tabs>
          <w:tab w:val="left" w:pos="400"/>
          <w:tab w:val="right" w:leader="dot" w:pos="10195"/>
        </w:tabs>
        <w:rPr>
          <w:rFonts w:ascii="Calibri" w:hAnsi="Calibri"/>
          <w:b w:val="0"/>
          <w:bCs w:val="0"/>
          <w:noProof/>
          <w:sz w:val="22"/>
          <w:szCs w:val="22"/>
        </w:rPr>
      </w:pPr>
      <w:hyperlink w:anchor="_Toc485374064" w:history="1">
        <w:r w:rsidRPr="007E4EEC">
          <w:rPr>
            <w:rStyle w:val="Hyperlink"/>
            <w:noProof/>
          </w:rPr>
          <w:t>4</w:t>
        </w:r>
        <w:r>
          <w:rPr>
            <w:rFonts w:ascii="Calibri" w:hAnsi="Calibri"/>
            <w:b w:val="0"/>
            <w:bCs w:val="0"/>
            <w:noProof/>
            <w:sz w:val="22"/>
            <w:szCs w:val="22"/>
          </w:rPr>
          <w:tab/>
        </w:r>
        <w:r w:rsidRPr="007E4EEC">
          <w:rPr>
            <w:rStyle w:val="Hyperlink"/>
            <w:noProof/>
          </w:rPr>
          <w:t>Источники инвестиций, тарифы и доступность Программы для населения</w:t>
        </w:r>
        <w:r>
          <w:rPr>
            <w:noProof/>
            <w:webHidden/>
          </w:rPr>
          <w:tab/>
        </w:r>
        <w:r>
          <w:rPr>
            <w:noProof/>
            <w:webHidden/>
          </w:rPr>
          <w:fldChar w:fldCharType="begin"/>
        </w:r>
        <w:r>
          <w:rPr>
            <w:noProof/>
            <w:webHidden/>
          </w:rPr>
          <w:instrText xml:space="preserve"> PAGEREF _Toc485374064 \h </w:instrText>
        </w:r>
        <w:r>
          <w:rPr>
            <w:noProof/>
            <w:webHidden/>
          </w:rPr>
        </w:r>
        <w:r>
          <w:rPr>
            <w:noProof/>
            <w:webHidden/>
          </w:rPr>
          <w:fldChar w:fldCharType="separate"/>
        </w:r>
        <w:r>
          <w:rPr>
            <w:noProof/>
            <w:webHidden/>
          </w:rPr>
          <w:t>62</w:t>
        </w:r>
        <w:r>
          <w:rPr>
            <w:noProof/>
            <w:webHidden/>
          </w:rPr>
          <w:fldChar w:fldCharType="end"/>
        </w:r>
      </w:hyperlink>
    </w:p>
    <w:p w:rsidR="00B74B8F" w:rsidRDefault="00B74B8F">
      <w:pPr>
        <w:pStyle w:val="TOC2"/>
        <w:tabs>
          <w:tab w:val="left" w:pos="800"/>
          <w:tab w:val="right" w:leader="dot" w:pos="10195"/>
        </w:tabs>
        <w:rPr>
          <w:rFonts w:ascii="Calibri" w:hAnsi="Calibri"/>
          <w:b w:val="0"/>
          <w:iCs w:val="0"/>
          <w:noProof/>
          <w:sz w:val="22"/>
          <w:szCs w:val="22"/>
        </w:rPr>
      </w:pPr>
      <w:hyperlink w:anchor="_Toc485374065" w:history="1">
        <w:r w:rsidRPr="007E4EEC">
          <w:rPr>
            <w:rStyle w:val="Hyperlink"/>
            <w:noProof/>
          </w:rPr>
          <w:t>4.1</w:t>
        </w:r>
        <w:r>
          <w:rPr>
            <w:rFonts w:ascii="Calibri" w:hAnsi="Calibri"/>
            <w:b w:val="0"/>
            <w:iCs w:val="0"/>
            <w:noProof/>
            <w:sz w:val="22"/>
            <w:szCs w:val="22"/>
          </w:rPr>
          <w:tab/>
        </w:r>
        <w:r w:rsidRPr="007E4EEC">
          <w:rPr>
            <w:rStyle w:val="Hyperlink"/>
            <w:noProof/>
          </w:rPr>
          <w:t>Источники и объемы инвестиций по проектам</w:t>
        </w:r>
        <w:r>
          <w:rPr>
            <w:noProof/>
            <w:webHidden/>
          </w:rPr>
          <w:tab/>
        </w:r>
        <w:r>
          <w:rPr>
            <w:noProof/>
            <w:webHidden/>
          </w:rPr>
          <w:fldChar w:fldCharType="begin"/>
        </w:r>
        <w:r>
          <w:rPr>
            <w:noProof/>
            <w:webHidden/>
          </w:rPr>
          <w:instrText xml:space="preserve"> PAGEREF _Toc485374065 \h </w:instrText>
        </w:r>
        <w:r>
          <w:rPr>
            <w:noProof/>
            <w:webHidden/>
          </w:rPr>
        </w:r>
        <w:r>
          <w:rPr>
            <w:noProof/>
            <w:webHidden/>
          </w:rPr>
          <w:fldChar w:fldCharType="separate"/>
        </w:r>
        <w:r>
          <w:rPr>
            <w:noProof/>
            <w:webHidden/>
          </w:rPr>
          <w:t>62</w:t>
        </w:r>
        <w:r>
          <w:rPr>
            <w:noProof/>
            <w:webHidden/>
          </w:rPr>
          <w:fldChar w:fldCharType="end"/>
        </w:r>
      </w:hyperlink>
    </w:p>
    <w:p w:rsidR="00B74B8F" w:rsidRDefault="00B74B8F">
      <w:pPr>
        <w:pStyle w:val="TOC2"/>
        <w:tabs>
          <w:tab w:val="left" w:pos="800"/>
          <w:tab w:val="right" w:leader="dot" w:pos="10195"/>
        </w:tabs>
        <w:rPr>
          <w:rFonts w:ascii="Calibri" w:hAnsi="Calibri"/>
          <w:b w:val="0"/>
          <w:iCs w:val="0"/>
          <w:noProof/>
          <w:sz w:val="22"/>
          <w:szCs w:val="22"/>
        </w:rPr>
      </w:pPr>
      <w:hyperlink w:anchor="_Toc485374066" w:history="1">
        <w:r w:rsidRPr="007E4EEC">
          <w:rPr>
            <w:rStyle w:val="Hyperlink"/>
            <w:noProof/>
          </w:rPr>
          <w:t>4.2</w:t>
        </w:r>
        <w:r>
          <w:rPr>
            <w:rFonts w:ascii="Calibri" w:hAnsi="Calibri"/>
            <w:b w:val="0"/>
            <w:iCs w:val="0"/>
            <w:noProof/>
            <w:sz w:val="22"/>
            <w:szCs w:val="22"/>
          </w:rPr>
          <w:tab/>
        </w:r>
        <w:r w:rsidRPr="007E4EEC">
          <w:rPr>
            <w:rStyle w:val="Hyperlink"/>
            <w:noProof/>
          </w:rPr>
          <w:t>Краткое описание форм организации проектов</w:t>
        </w:r>
        <w:r>
          <w:rPr>
            <w:noProof/>
            <w:webHidden/>
          </w:rPr>
          <w:tab/>
        </w:r>
        <w:r>
          <w:rPr>
            <w:noProof/>
            <w:webHidden/>
          </w:rPr>
          <w:fldChar w:fldCharType="begin"/>
        </w:r>
        <w:r>
          <w:rPr>
            <w:noProof/>
            <w:webHidden/>
          </w:rPr>
          <w:instrText xml:space="preserve"> PAGEREF _Toc485374066 \h </w:instrText>
        </w:r>
        <w:r>
          <w:rPr>
            <w:noProof/>
            <w:webHidden/>
          </w:rPr>
        </w:r>
        <w:r>
          <w:rPr>
            <w:noProof/>
            <w:webHidden/>
          </w:rPr>
          <w:fldChar w:fldCharType="separate"/>
        </w:r>
        <w:r>
          <w:rPr>
            <w:noProof/>
            <w:webHidden/>
          </w:rPr>
          <w:t>64</w:t>
        </w:r>
        <w:r>
          <w:rPr>
            <w:noProof/>
            <w:webHidden/>
          </w:rPr>
          <w:fldChar w:fldCharType="end"/>
        </w:r>
      </w:hyperlink>
    </w:p>
    <w:p w:rsidR="00B74B8F" w:rsidRDefault="00B74B8F">
      <w:pPr>
        <w:pStyle w:val="TOC2"/>
        <w:tabs>
          <w:tab w:val="left" w:pos="800"/>
          <w:tab w:val="right" w:leader="dot" w:pos="10195"/>
        </w:tabs>
        <w:rPr>
          <w:rFonts w:ascii="Calibri" w:hAnsi="Calibri"/>
          <w:b w:val="0"/>
          <w:iCs w:val="0"/>
          <w:noProof/>
          <w:sz w:val="22"/>
          <w:szCs w:val="22"/>
        </w:rPr>
      </w:pPr>
      <w:hyperlink w:anchor="_Toc485374067" w:history="1">
        <w:r w:rsidRPr="007E4EEC">
          <w:rPr>
            <w:rStyle w:val="Hyperlink"/>
            <w:noProof/>
          </w:rPr>
          <w:t>4.3</w:t>
        </w:r>
        <w:r>
          <w:rPr>
            <w:rFonts w:ascii="Calibri" w:hAnsi="Calibri"/>
            <w:b w:val="0"/>
            <w:iCs w:val="0"/>
            <w:noProof/>
            <w:sz w:val="22"/>
            <w:szCs w:val="22"/>
          </w:rPr>
          <w:tab/>
        </w:r>
        <w:r w:rsidRPr="007E4EEC">
          <w:rPr>
            <w:rStyle w:val="Hyperlink"/>
            <w:noProof/>
          </w:rPr>
          <w:t>Динамика уровней тарифов, платы (тарифа) за подключение (присоединение), необходимые для реализации Программы</w:t>
        </w:r>
        <w:r>
          <w:rPr>
            <w:noProof/>
            <w:webHidden/>
          </w:rPr>
          <w:tab/>
        </w:r>
        <w:r>
          <w:rPr>
            <w:noProof/>
            <w:webHidden/>
          </w:rPr>
          <w:fldChar w:fldCharType="begin"/>
        </w:r>
        <w:r>
          <w:rPr>
            <w:noProof/>
            <w:webHidden/>
          </w:rPr>
          <w:instrText xml:space="preserve"> PAGEREF _Toc485374067 \h </w:instrText>
        </w:r>
        <w:r>
          <w:rPr>
            <w:noProof/>
            <w:webHidden/>
          </w:rPr>
        </w:r>
        <w:r>
          <w:rPr>
            <w:noProof/>
            <w:webHidden/>
          </w:rPr>
          <w:fldChar w:fldCharType="separate"/>
        </w:r>
        <w:r>
          <w:rPr>
            <w:noProof/>
            <w:webHidden/>
          </w:rPr>
          <w:t>64</w:t>
        </w:r>
        <w:r>
          <w:rPr>
            <w:noProof/>
            <w:webHidden/>
          </w:rPr>
          <w:fldChar w:fldCharType="end"/>
        </w:r>
      </w:hyperlink>
    </w:p>
    <w:p w:rsidR="00B74B8F" w:rsidRDefault="00B74B8F">
      <w:pPr>
        <w:pStyle w:val="TOC2"/>
        <w:tabs>
          <w:tab w:val="left" w:pos="800"/>
          <w:tab w:val="right" w:leader="dot" w:pos="10195"/>
        </w:tabs>
        <w:rPr>
          <w:rFonts w:ascii="Calibri" w:hAnsi="Calibri"/>
          <w:b w:val="0"/>
          <w:iCs w:val="0"/>
          <w:noProof/>
          <w:sz w:val="22"/>
          <w:szCs w:val="22"/>
        </w:rPr>
      </w:pPr>
      <w:hyperlink w:anchor="_Toc485374068" w:history="1">
        <w:r w:rsidRPr="007E4EEC">
          <w:rPr>
            <w:rStyle w:val="Hyperlink"/>
            <w:noProof/>
          </w:rPr>
          <w:t>4.4</w:t>
        </w:r>
        <w:r>
          <w:rPr>
            <w:rFonts w:ascii="Calibri" w:hAnsi="Calibri"/>
            <w:b w:val="0"/>
            <w:iCs w:val="0"/>
            <w:noProof/>
            <w:sz w:val="22"/>
            <w:szCs w:val="22"/>
          </w:rPr>
          <w:tab/>
        </w:r>
        <w:r w:rsidRPr="007E4EEC">
          <w:rPr>
            <w:rStyle w:val="Hyperlink"/>
            <w:noProof/>
          </w:rPr>
          <w:t>Прогноз доступности коммунальных услуг для населения</w:t>
        </w:r>
        <w:r>
          <w:rPr>
            <w:noProof/>
            <w:webHidden/>
          </w:rPr>
          <w:tab/>
        </w:r>
        <w:r>
          <w:rPr>
            <w:noProof/>
            <w:webHidden/>
          </w:rPr>
          <w:fldChar w:fldCharType="begin"/>
        </w:r>
        <w:r>
          <w:rPr>
            <w:noProof/>
            <w:webHidden/>
          </w:rPr>
          <w:instrText xml:space="preserve"> PAGEREF _Toc485374068 \h </w:instrText>
        </w:r>
        <w:r>
          <w:rPr>
            <w:noProof/>
            <w:webHidden/>
          </w:rPr>
        </w:r>
        <w:r>
          <w:rPr>
            <w:noProof/>
            <w:webHidden/>
          </w:rPr>
          <w:fldChar w:fldCharType="separate"/>
        </w:r>
        <w:r>
          <w:rPr>
            <w:noProof/>
            <w:webHidden/>
          </w:rPr>
          <w:t>67</w:t>
        </w:r>
        <w:r>
          <w:rPr>
            <w:noProof/>
            <w:webHidden/>
          </w:rPr>
          <w:fldChar w:fldCharType="end"/>
        </w:r>
      </w:hyperlink>
    </w:p>
    <w:p w:rsidR="00B74B8F" w:rsidRDefault="00B74B8F">
      <w:pPr>
        <w:pStyle w:val="TOC1"/>
        <w:tabs>
          <w:tab w:val="left" w:pos="400"/>
          <w:tab w:val="right" w:leader="dot" w:pos="10195"/>
        </w:tabs>
        <w:rPr>
          <w:rFonts w:ascii="Calibri" w:hAnsi="Calibri"/>
          <w:b w:val="0"/>
          <w:bCs w:val="0"/>
          <w:noProof/>
          <w:sz w:val="22"/>
          <w:szCs w:val="22"/>
        </w:rPr>
      </w:pPr>
      <w:hyperlink w:anchor="_Toc485374069" w:history="1">
        <w:r w:rsidRPr="007E4EEC">
          <w:rPr>
            <w:rStyle w:val="Hyperlink"/>
            <w:noProof/>
          </w:rPr>
          <w:t>5</w:t>
        </w:r>
        <w:r>
          <w:rPr>
            <w:rFonts w:ascii="Calibri" w:hAnsi="Calibri"/>
            <w:b w:val="0"/>
            <w:bCs w:val="0"/>
            <w:noProof/>
            <w:sz w:val="22"/>
            <w:szCs w:val="22"/>
          </w:rPr>
          <w:tab/>
        </w:r>
        <w:r w:rsidRPr="007E4EEC">
          <w:rPr>
            <w:rStyle w:val="Hyperlink"/>
            <w:noProof/>
          </w:rPr>
          <w:t>Управление Программой</w:t>
        </w:r>
        <w:r>
          <w:rPr>
            <w:noProof/>
            <w:webHidden/>
          </w:rPr>
          <w:tab/>
        </w:r>
        <w:r>
          <w:rPr>
            <w:noProof/>
            <w:webHidden/>
          </w:rPr>
          <w:fldChar w:fldCharType="begin"/>
        </w:r>
        <w:r>
          <w:rPr>
            <w:noProof/>
            <w:webHidden/>
          </w:rPr>
          <w:instrText xml:space="preserve"> PAGEREF _Toc485374069 \h </w:instrText>
        </w:r>
        <w:r>
          <w:rPr>
            <w:noProof/>
            <w:webHidden/>
          </w:rPr>
        </w:r>
        <w:r>
          <w:rPr>
            <w:noProof/>
            <w:webHidden/>
          </w:rPr>
          <w:fldChar w:fldCharType="separate"/>
        </w:r>
        <w:r>
          <w:rPr>
            <w:noProof/>
            <w:webHidden/>
          </w:rPr>
          <w:t>70</w:t>
        </w:r>
        <w:r>
          <w:rPr>
            <w:noProof/>
            <w:webHidden/>
          </w:rPr>
          <w:fldChar w:fldCharType="end"/>
        </w:r>
      </w:hyperlink>
    </w:p>
    <w:p w:rsidR="00B74B8F" w:rsidRDefault="00B74B8F">
      <w:pPr>
        <w:pStyle w:val="TOC1"/>
        <w:tabs>
          <w:tab w:val="right" w:leader="dot" w:pos="10195"/>
        </w:tabs>
        <w:rPr>
          <w:rFonts w:ascii="Calibri" w:hAnsi="Calibri"/>
          <w:b w:val="0"/>
          <w:bCs w:val="0"/>
          <w:noProof/>
          <w:sz w:val="22"/>
          <w:szCs w:val="22"/>
        </w:rPr>
      </w:pPr>
      <w:hyperlink w:anchor="_Toc485374070" w:history="1">
        <w:r w:rsidRPr="007E4EEC">
          <w:rPr>
            <w:rStyle w:val="Hyperlink"/>
            <w:noProof/>
          </w:rPr>
          <w:t>Приложения</w:t>
        </w:r>
        <w:r>
          <w:rPr>
            <w:noProof/>
            <w:webHidden/>
          </w:rPr>
          <w:tab/>
        </w:r>
        <w:r>
          <w:rPr>
            <w:noProof/>
            <w:webHidden/>
          </w:rPr>
          <w:fldChar w:fldCharType="begin"/>
        </w:r>
        <w:r>
          <w:rPr>
            <w:noProof/>
            <w:webHidden/>
          </w:rPr>
          <w:instrText xml:space="preserve"> PAGEREF _Toc485374070 \h </w:instrText>
        </w:r>
        <w:r>
          <w:rPr>
            <w:noProof/>
            <w:webHidden/>
          </w:rPr>
        </w:r>
        <w:r>
          <w:rPr>
            <w:noProof/>
            <w:webHidden/>
          </w:rPr>
          <w:fldChar w:fldCharType="separate"/>
        </w:r>
        <w:r>
          <w:rPr>
            <w:noProof/>
            <w:webHidden/>
          </w:rPr>
          <w:t>73</w:t>
        </w:r>
        <w:r>
          <w:rPr>
            <w:noProof/>
            <w:webHidden/>
          </w:rPr>
          <w:fldChar w:fldCharType="end"/>
        </w:r>
      </w:hyperlink>
    </w:p>
    <w:p w:rsidR="00B74B8F" w:rsidRDefault="00B74B8F" w:rsidP="00230124">
      <w:pPr>
        <w:tabs>
          <w:tab w:val="left" w:pos="10065"/>
        </w:tabs>
        <w:ind w:right="567"/>
        <w:jc w:val="center"/>
        <w:rPr>
          <w:b/>
          <w:sz w:val="28"/>
          <w:szCs w:val="28"/>
          <w:highlight w:val="yellow"/>
        </w:rPr>
      </w:pPr>
      <w:r>
        <w:rPr>
          <w:b/>
          <w:sz w:val="28"/>
          <w:szCs w:val="28"/>
        </w:rPr>
        <w:fldChar w:fldCharType="end"/>
      </w:r>
      <w:bookmarkStart w:id="1" w:name="_GoBack"/>
      <w:bookmarkEnd w:id="1"/>
    </w:p>
    <w:p w:rsidR="00B74B8F" w:rsidRDefault="00B74B8F">
      <w:pPr>
        <w:rPr>
          <w:b/>
          <w:sz w:val="28"/>
          <w:szCs w:val="28"/>
          <w:highlight w:val="yellow"/>
        </w:rPr>
      </w:pPr>
    </w:p>
    <w:p w:rsidR="00B74B8F" w:rsidRDefault="00B74B8F" w:rsidP="00043576">
      <w:pPr>
        <w:pStyle w:val="Heading1"/>
        <w:pageBreakBefore/>
        <w:numPr>
          <w:ilvl w:val="0"/>
          <w:numId w:val="0"/>
        </w:numPr>
        <w:ind w:left="709"/>
        <w:jc w:val="center"/>
      </w:pPr>
      <w:bookmarkStart w:id="2" w:name="_Toc480971013"/>
      <w:bookmarkStart w:id="3" w:name="_Toc485374025"/>
      <w:r w:rsidRPr="00043576">
        <w:t>Паспорт Программы</w:t>
      </w:r>
      <w:bookmarkEnd w:id="2"/>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1"/>
        <w:gridCol w:w="7130"/>
      </w:tblGrid>
      <w:tr w:rsidR="00B74B8F" w:rsidTr="00043576">
        <w:trPr>
          <w:trHeight w:val="20"/>
        </w:trPr>
        <w:tc>
          <w:tcPr>
            <w:tcW w:w="1579" w:type="pct"/>
          </w:tcPr>
          <w:p w:rsidR="00B74B8F" w:rsidRDefault="00B74B8F">
            <w:pPr>
              <w:shd w:val="clear" w:color="auto" w:fill="FFFFFF"/>
              <w:tabs>
                <w:tab w:val="left" w:pos="514"/>
              </w:tabs>
              <w:rPr>
                <w:color w:val="000000"/>
                <w:sz w:val="28"/>
                <w:szCs w:val="28"/>
              </w:rPr>
            </w:pPr>
            <w:r>
              <w:rPr>
                <w:color w:val="000000"/>
                <w:sz w:val="28"/>
                <w:szCs w:val="28"/>
              </w:rPr>
              <w:t>Наименование программы</w:t>
            </w:r>
          </w:p>
        </w:tc>
        <w:tc>
          <w:tcPr>
            <w:tcW w:w="3421" w:type="pct"/>
          </w:tcPr>
          <w:p w:rsidR="00B74B8F" w:rsidRDefault="00B74B8F">
            <w:pPr>
              <w:shd w:val="clear" w:color="auto" w:fill="FFFFFF"/>
              <w:tabs>
                <w:tab w:val="left" w:pos="514"/>
              </w:tabs>
              <w:jc w:val="both"/>
              <w:rPr>
                <w:color w:val="000000"/>
                <w:sz w:val="28"/>
                <w:szCs w:val="28"/>
              </w:rPr>
            </w:pPr>
            <w:r>
              <w:rPr>
                <w:sz w:val="28"/>
                <w:szCs w:val="28"/>
              </w:rPr>
              <w:t>Программа комплексного развития систем коммунальной инфраструктуры сельского поселения Леуши на 2017 – 2026 гг.</w:t>
            </w:r>
          </w:p>
        </w:tc>
      </w:tr>
      <w:tr w:rsidR="00B74B8F" w:rsidTr="00043576">
        <w:trPr>
          <w:trHeight w:val="20"/>
        </w:trPr>
        <w:tc>
          <w:tcPr>
            <w:tcW w:w="1579" w:type="pct"/>
          </w:tcPr>
          <w:p w:rsidR="00B74B8F" w:rsidRDefault="00B74B8F">
            <w:pPr>
              <w:shd w:val="clear" w:color="auto" w:fill="FFFFFF"/>
              <w:tabs>
                <w:tab w:val="left" w:pos="514"/>
              </w:tabs>
              <w:rPr>
                <w:color w:val="000000"/>
                <w:sz w:val="28"/>
                <w:szCs w:val="28"/>
              </w:rPr>
            </w:pPr>
            <w:r>
              <w:rPr>
                <w:color w:val="000000"/>
                <w:sz w:val="28"/>
                <w:szCs w:val="28"/>
              </w:rPr>
              <w:t>Основание для разработки Программы</w:t>
            </w:r>
          </w:p>
        </w:tc>
        <w:tc>
          <w:tcPr>
            <w:tcW w:w="3421" w:type="pct"/>
          </w:tcPr>
          <w:p w:rsidR="00B74B8F" w:rsidRDefault="00B74B8F">
            <w:pPr>
              <w:shd w:val="clear" w:color="auto" w:fill="FFFFFF"/>
              <w:tabs>
                <w:tab w:val="left" w:pos="514"/>
              </w:tabs>
              <w:jc w:val="both"/>
              <w:rPr>
                <w:sz w:val="28"/>
                <w:szCs w:val="28"/>
              </w:rPr>
            </w:pPr>
            <w:r>
              <w:rPr>
                <w:sz w:val="28"/>
                <w:szCs w:val="28"/>
              </w:rPr>
              <w:t>Градостроительный кодекс РФ</w:t>
            </w:r>
          </w:p>
          <w:p w:rsidR="00B74B8F" w:rsidRDefault="00B74B8F">
            <w:pPr>
              <w:shd w:val="clear" w:color="auto" w:fill="FFFFFF"/>
              <w:tabs>
                <w:tab w:val="left" w:pos="514"/>
              </w:tabs>
              <w:jc w:val="both"/>
              <w:rPr>
                <w:sz w:val="28"/>
                <w:szCs w:val="28"/>
              </w:rPr>
            </w:pPr>
            <w:r>
              <w:rPr>
                <w:sz w:val="28"/>
                <w:szCs w:val="28"/>
              </w:rPr>
              <w:t>Федеральный закон от 06.10.2003 № 131-ФЗ «Об общих принципах организации местного самоуправления в Российской Федерации»</w:t>
            </w:r>
          </w:p>
          <w:p w:rsidR="00B74B8F" w:rsidRDefault="00B74B8F">
            <w:pPr>
              <w:shd w:val="clear" w:color="auto" w:fill="FFFFFF"/>
              <w:tabs>
                <w:tab w:val="left" w:pos="514"/>
              </w:tabs>
              <w:jc w:val="both"/>
              <w:rPr>
                <w:sz w:val="28"/>
                <w:szCs w:val="28"/>
              </w:rPr>
            </w:pPr>
            <w:r>
              <w:rPr>
                <w:sz w:val="28"/>
                <w:szCs w:val="28"/>
              </w:rPr>
              <w:t xml:space="preserve">Федеральный закон от 26.03.2003 № 35-ФЗ «Об электроэнергетике» </w:t>
            </w:r>
          </w:p>
          <w:p w:rsidR="00B74B8F" w:rsidRDefault="00B74B8F">
            <w:pPr>
              <w:shd w:val="clear" w:color="auto" w:fill="FFFFFF"/>
              <w:tabs>
                <w:tab w:val="left" w:pos="514"/>
              </w:tabs>
              <w:jc w:val="both"/>
              <w:rPr>
                <w:sz w:val="28"/>
                <w:szCs w:val="28"/>
              </w:rPr>
            </w:pPr>
            <w:r>
              <w:rPr>
                <w:sz w:val="28"/>
                <w:szCs w:val="28"/>
              </w:rPr>
              <w:t>Федеральный закон от 27.07.2010 № 190-ФЗ «О теплоснабжении»</w:t>
            </w:r>
          </w:p>
          <w:p w:rsidR="00B74B8F" w:rsidRDefault="00B74B8F">
            <w:pPr>
              <w:shd w:val="clear" w:color="auto" w:fill="FFFFFF"/>
              <w:tabs>
                <w:tab w:val="left" w:pos="851"/>
              </w:tabs>
              <w:jc w:val="both"/>
              <w:rPr>
                <w:sz w:val="28"/>
                <w:szCs w:val="28"/>
              </w:rPr>
            </w:pPr>
            <w:r>
              <w:rPr>
                <w:sz w:val="28"/>
                <w:szCs w:val="28"/>
              </w:rPr>
              <w:t>Федеральный закон от 31.03.1999 № 69-ФЗ «О газоснабжении в Российской Федерации»</w:t>
            </w:r>
          </w:p>
          <w:p w:rsidR="00B74B8F" w:rsidRDefault="00B74B8F">
            <w:pPr>
              <w:shd w:val="clear" w:color="auto" w:fill="FFFFFF"/>
              <w:tabs>
                <w:tab w:val="left" w:pos="514"/>
              </w:tabs>
              <w:jc w:val="both"/>
              <w:rPr>
                <w:sz w:val="28"/>
                <w:szCs w:val="28"/>
              </w:rPr>
            </w:pPr>
            <w:r>
              <w:rPr>
                <w:sz w:val="28"/>
                <w:szCs w:val="28"/>
              </w:rPr>
              <w:t>Федеральный закон от 07.12.2011 № 416-ФЗ «О водоснабжении и водоотведении»</w:t>
            </w:r>
          </w:p>
          <w:p w:rsidR="00B74B8F" w:rsidRDefault="00B74B8F">
            <w:pPr>
              <w:shd w:val="clear" w:color="auto" w:fill="FFFFFF"/>
              <w:tabs>
                <w:tab w:val="left" w:pos="851"/>
              </w:tabs>
              <w:jc w:val="both"/>
              <w:rPr>
                <w:sz w:val="28"/>
                <w:szCs w:val="28"/>
              </w:rPr>
            </w:pPr>
            <w:r>
              <w:rPr>
                <w:sz w:val="28"/>
                <w:szCs w:val="28"/>
              </w:rPr>
              <w:t>Федеральный закон от 24.06.1998 № 89-ФЗ «Об отходах производства и потребления»</w:t>
            </w:r>
          </w:p>
          <w:p w:rsidR="00B74B8F" w:rsidRDefault="00B74B8F">
            <w:pPr>
              <w:shd w:val="clear" w:color="auto" w:fill="FFFFFF"/>
              <w:tabs>
                <w:tab w:val="left" w:pos="514"/>
              </w:tabs>
              <w:jc w:val="both"/>
              <w:rPr>
                <w:sz w:val="28"/>
                <w:szCs w:val="28"/>
              </w:rPr>
            </w:pPr>
            <w:r>
              <w:rPr>
                <w:sz w:val="28"/>
                <w:szCs w:val="28"/>
              </w:rPr>
              <w:t xml:space="preserve">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 </w:t>
            </w:r>
          </w:p>
          <w:p w:rsidR="00B74B8F" w:rsidRDefault="00B74B8F">
            <w:pPr>
              <w:shd w:val="clear" w:color="auto" w:fill="FFFFFF"/>
              <w:tabs>
                <w:tab w:val="left" w:pos="851"/>
              </w:tabs>
              <w:jc w:val="both"/>
              <w:rPr>
                <w:sz w:val="28"/>
                <w:szCs w:val="28"/>
              </w:rPr>
            </w:pPr>
            <w:r>
              <w:rPr>
                <w:sz w:val="28"/>
                <w:szCs w:val="28"/>
              </w:rPr>
              <w:t>Постановления Правительство РФ от 14.06.2013 № 502 «Об утверждении требований к программам комплексного развития систем коммунальной инфраструктуры поселений, городских округов»</w:t>
            </w:r>
          </w:p>
          <w:p w:rsidR="00B74B8F" w:rsidRDefault="00B74B8F">
            <w:pPr>
              <w:shd w:val="clear" w:color="auto" w:fill="FFFFFF"/>
              <w:tabs>
                <w:tab w:val="left" w:pos="851"/>
              </w:tabs>
              <w:jc w:val="both"/>
              <w:rPr>
                <w:sz w:val="28"/>
                <w:szCs w:val="28"/>
              </w:rPr>
            </w:pPr>
            <w:r w:rsidRPr="00ED4F67">
              <w:rPr>
                <w:sz w:val="28"/>
                <w:szCs w:val="28"/>
              </w:rPr>
              <w:t>Устав муниципального образования сельское поселение Леуши, Кондинский район Ханты-Мансийского автономного округа-Югры, прин. Решением Совета депутатов муниципального образования сельское поселение Леуши от 20.05.2010 № 9 (с изменениями)</w:t>
            </w:r>
          </w:p>
          <w:p w:rsidR="00B74B8F" w:rsidRDefault="00B74B8F">
            <w:pPr>
              <w:shd w:val="clear" w:color="auto" w:fill="FFFFFF"/>
              <w:tabs>
                <w:tab w:val="left" w:pos="851"/>
              </w:tabs>
              <w:jc w:val="both"/>
              <w:rPr>
                <w:sz w:val="28"/>
                <w:szCs w:val="28"/>
              </w:rPr>
            </w:pPr>
            <w:r>
              <w:rPr>
                <w:sz w:val="28"/>
                <w:szCs w:val="28"/>
              </w:rPr>
              <w:t>П</w:t>
            </w:r>
            <w:r w:rsidRPr="00ED4F67">
              <w:rPr>
                <w:sz w:val="28"/>
                <w:szCs w:val="28"/>
              </w:rPr>
              <w:t>роект генерального плана муниципального образования сельского поселения Леуши Кондинского района ХМАО-Югры</w:t>
            </w:r>
          </w:p>
        </w:tc>
      </w:tr>
      <w:tr w:rsidR="00B74B8F" w:rsidTr="00043576">
        <w:trPr>
          <w:trHeight w:val="20"/>
        </w:trPr>
        <w:tc>
          <w:tcPr>
            <w:tcW w:w="1579" w:type="pct"/>
          </w:tcPr>
          <w:p w:rsidR="00B74B8F" w:rsidRDefault="00B74B8F">
            <w:pPr>
              <w:shd w:val="clear" w:color="auto" w:fill="FFFFFF"/>
              <w:tabs>
                <w:tab w:val="left" w:pos="514"/>
              </w:tabs>
              <w:rPr>
                <w:color w:val="000000"/>
                <w:sz w:val="28"/>
                <w:szCs w:val="28"/>
              </w:rPr>
            </w:pPr>
            <w:r>
              <w:rPr>
                <w:color w:val="000000"/>
                <w:sz w:val="28"/>
                <w:szCs w:val="28"/>
              </w:rPr>
              <w:t>Заказчик Программы</w:t>
            </w:r>
          </w:p>
        </w:tc>
        <w:tc>
          <w:tcPr>
            <w:tcW w:w="3421" w:type="pct"/>
          </w:tcPr>
          <w:p w:rsidR="00B74B8F" w:rsidRDefault="00B74B8F">
            <w:pPr>
              <w:shd w:val="clear" w:color="auto" w:fill="FFFFFF"/>
              <w:tabs>
                <w:tab w:val="left" w:pos="514"/>
              </w:tabs>
              <w:jc w:val="both"/>
              <w:rPr>
                <w:sz w:val="28"/>
                <w:szCs w:val="28"/>
              </w:rPr>
            </w:pPr>
            <w:r>
              <w:rPr>
                <w:sz w:val="28"/>
                <w:szCs w:val="28"/>
              </w:rPr>
              <w:t>Управление жилищно-коммунального хозяйства администрации Кондинского района Ханты-Мансийского автономного округа – Югры</w:t>
            </w:r>
          </w:p>
        </w:tc>
      </w:tr>
      <w:tr w:rsidR="00B74B8F" w:rsidTr="00043576">
        <w:trPr>
          <w:trHeight w:val="20"/>
        </w:trPr>
        <w:tc>
          <w:tcPr>
            <w:tcW w:w="1579" w:type="pct"/>
          </w:tcPr>
          <w:p w:rsidR="00B74B8F" w:rsidRDefault="00B74B8F">
            <w:pPr>
              <w:shd w:val="clear" w:color="auto" w:fill="FFFFFF"/>
              <w:tabs>
                <w:tab w:val="left" w:pos="514"/>
              </w:tabs>
              <w:rPr>
                <w:color w:val="000000"/>
                <w:sz w:val="28"/>
                <w:szCs w:val="28"/>
              </w:rPr>
            </w:pPr>
            <w:r>
              <w:rPr>
                <w:color w:val="000000"/>
                <w:sz w:val="28"/>
                <w:szCs w:val="28"/>
              </w:rPr>
              <w:t>Разработчик Программы</w:t>
            </w:r>
          </w:p>
        </w:tc>
        <w:tc>
          <w:tcPr>
            <w:tcW w:w="3421" w:type="pct"/>
          </w:tcPr>
          <w:p w:rsidR="00B74B8F" w:rsidRDefault="00B74B8F">
            <w:pPr>
              <w:shd w:val="clear" w:color="auto" w:fill="FFFFFF"/>
              <w:tabs>
                <w:tab w:val="left" w:pos="514"/>
              </w:tabs>
              <w:jc w:val="both"/>
              <w:rPr>
                <w:sz w:val="28"/>
                <w:szCs w:val="28"/>
              </w:rPr>
            </w:pPr>
            <w:r>
              <w:rPr>
                <w:sz w:val="28"/>
                <w:szCs w:val="28"/>
              </w:rPr>
              <w:t>ООО «Сибпрофконсалт»</w:t>
            </w:r>
          </w:p>
        </w:tc>
      </w:tr>
      <w:tr w:rsidR="00B74B8F" w:rsidTr="00043576">
        <w:trPr>
          <w:trHeight w:val="20"/>
        </w:trPr>
        <w:tc>
          <w:tcPr>
            <w:tcW w:w="1579" w:type="pct"/>
          </w:tcPr>
          <w:p w:rsidR="00B74B8F" w:rsidRDefault="00B74B8F">
            <w:pPr>
              <w:shd w:val="clear" w:color="auto" w:fill="FFFFFF"/>
              <w:tabs>
                <w:tab w:val="left" w:pos="514"/>
              </w:tabs>
              <w:rPr>
                <w:color w:val="000000"/>
                <w:sz w:val="28"/>
                <w:szCs w:val="28"/>
              </w:rPr>
            </w:pPr>
            <w:r>
              <w:rPr>
                <w:color w:val="000000"/>
                <w:sz w:val="28"/>
                <w:szCs w:val="28"/>
              </w:rPr>
              <w:t>Ответственный исполнитель Программы</w:t>
            </w:r>
          </w:p>
        </w:tc>
        <w:tc>
          <w:tcPr>
            <w:tcW w:w="3421" w:type="pct"/>
          </w:tcPr>
          <w:p w:rsidR="00B74B8F" w:rsidRDefault="00B74B8F">
            <w:pPr>
              <w:shd w:val="clear" w:color="auto" w:fill="FFFFFF"/>
              <w:tabs>
                <w:tab w:val="left" w:pos="514"/>
              </w:tabs>
              <w:jc w:val="both"/>
              <w:rPr>
                <w:color w:val="000000"/>
                <w:sz w:val="28"/>
                <w:szCs w:val="28"/>
              </w:rPr>
            </w:pPr>
            <w:r>
              <w:rPr>
                <w:sz w:val="28"/>
                <w:szCs w:val="28"/>
              </w:rPr>
              <w:t>Управление жилищно-коммунального хозяйства администрации Кондинского района Ханты-Мансийского автономного округа – Югры</w:t>
            </w:r>
          </w:p>
        </w:tc>
      </w:tr>
      <w:tr w:rsidR="00B74B8F" w:rsidTr="00043576">
        <w:trPr>
          <w:trHeight w:val="20"/>
        </w:trPr>
        <w:tc>
          <w:tcPr>
            <w:tcW w:w="1579" w:type="pct"/>
          </w:tcPr>
          <w:p w:rsidR="00B74B8F" w:rsidRDefault="00B74B8F">
            <w:pPr>
              <w:shd w:val="clear" w:color="auto" w:fill="FFFFFF"/>
              <w:tabs>
                <w:tab w:val="left" w:pos="514"/>
              </w:tabs>
              <w:rPr>
                <w:color w:val="000000"/>
                <w:sz w:val="28"/>
                <w:szCs w:val="28"/>
              </w:rPr>
            </w:pPr>
            <w:r>
              <w:rPr>
                <w:color w:val="000000"/>
                <w:sz w:val="28"/>
                <w:szCs w:val="28"/>
              </w:rPr>
              <w:t>Соисполнители Программы</w:t>
            </w:r>
          </w:p>
        </w:tc>
        <w:tc>
          <w:tcPr>
            <w:tcW w:w="3421" w:type="pct"/>
          </w:tcPr>
          <w:p w:rsidR="00B74B8F" w:rsidRDefault="00B74B8F">
            <w:pPr>
              <w:tabs>
                <w:tab w:val="left" w:pos="238"/>
              </w:tabs>
              <w:jc w:val="both"/>
              <w:rPr>
                <w:sz w:val="28"/>
                <w:szCs w:val="28"/>
              </w:rPr>
            </w:pPr>
            <w:r>
              <w:rPr>
                <w:sz w:val="28"/>
                <w:szCs w:val="28"/>
              </w:rPr>
              <w:t>Организации, осуществляющие регулируемые виды деятельности</w:t>
            </w:r>
          </w:p>
        </w:tc>
      </w:tr>
      <w:tr w:rsidR="00B74B8F" w:rsidTr="00043576">
        <w:trPr>
          <w:trHeight w:val="20"/>
        </w:trPr>
        <w:tc>
          <w:tcPr>
            <w:tcW w:w="1579" w:type="pct"/>
          </w:tcPr>
          <w:p w:rsidR="00B74B8F" w:rsidRDefault="00B74B8F">
            <w:pPr>
              <w:shd w:val="clear" w:color="auto" w:fill="FFFFFF"/>
              <w:tabs>
                <w:tab w:val="left" w:pos="514"/>
              </w:tabs>
              <w:rPr>
                <w:color w:val="000000"/>
                <w:sz w:val="28"/>
                <w:szCs w:val="28"/>
              </w:rPr>
            </w:pPr>
            <w:r>
              <w:rPr>
                <w:color w:val="000000"/>
                <w:sz w:val="28"/>
                <w:szCs w:val="28"/>
              </w:rPr>
              <w:t>Цель Программы</w:t>
            </w:r>
          </w:p>
        </w:tc>
        <w:tc>
          <w:tcPr>
            <w:tcW w:w="3421" w:type="pct"/>
          </w:tcPr>
          <w:p w:rsidR="00B74B8F" w:rsidRDefault="00B74B8F">
            <w:pPr>
              <w:jc w:val="both"/>
              <w:rPr>
                <w:color w:val="000000"/>
                <w:sz w:val="28"/>
                <w:szCs w:val="28"/>
              </w:rPr>
            </w:pPr>
            <w:r>
              <w:rPr>
                <w:rStyle w:val="dash041e0431044b0447043d044b0439char1"/>
                <w:sz w:val="28"/>
                <w:szCs w:val="28"/>
              </w:rPr>
              <w:t xml:space="preserve">Обеспечение сбалансированного, перспективного развития систем коммунальной инфраструктуры в соответствии с потребностями в строительстве объектов капитального строительства и соответствие установленным требованиям надежности, энергетической эффективности указанных систем, снижение негативного воздействия на окружающую среду и здоровье человека и повышение качества оказываемых потребителям услуг в сферах электро-, газо-, тепло-, водоснабжения и водоотведения, а также услуг по утилизации, обезвреживанию и захоронению твердых коммунальных (бытовых) отходов на долгосрочный период до </w:t>
            </w:r>
            <w:smartTag w:uri="urn:schemas-microsoft-com:office:smarttags" w:element="metricconverter">
              <w:smartTagPr>
                <w:attr w:name="ProductID" w:val="2026 г"/>
              </w:smartTagPr>
              <w:r>
                <w:rPr>
                  <w:rStyle w:val="dash041e0431044b0447043d044b0439char1"/>
                  <w:sz w:val="28"/>
                  <w:szCs w:val="28"/>
                </w:rPr>
                <w:t>2026 г</w:t>
              </w:r>
            </w:smartTag>
            <w:r>
              <w:rPr>
                <w:rStyle w:val="dash041e0431044b0447043d044b0439char1"/>
                <w:sz w:val="28"/>
                <w:szCs w:val="28"/>
              </w:rPr>
              <w:t>.</w:t>
            </w:r>
          </w:p>
        </w:tc>
      </w:tr>
      <w:tr w:rsidR="00B74B8F" w:rsidTr="00043576">
        <w:trPr>
          <w:trHeight w:val="20"/>
        </w:trPr>
        <w:tc>
          <w:tcPr>
            <w:tcW w:w="1579" w:type="pct"/>
          </w:tcPr>
          <w:p w:rsidR="00B74B8F" w:rsidRDefault="00B74B8F">
            <w:pPr>
              <w:shd w:val="clear" w:color="auto" w:fill="FFFFFF"/>
              <w:tabs>
                <w:tab w:val="left" w:pos="514"/>
              </w:tabs>
              <w:rPr>
                <w:color w:val="000000"/>
                <w:sz w:val="28"/>
                <w:szCs w:val="28"/>
              </w:rPr>
            </w:pPr>
            <w:r>
              <w:rPr>
                <w:color w:val="000000"/>
                <w:sz w:val="28"/>
                <w:szCs w:val="28"/>
              </w:rPr>
              <w:t>Задачи Программы</w:t>
            </w:r>
          </w:p>
        </w:tc>
        <w:tc>
          <w:tcPr>
            <w:tcW w:w="3421" w:type="pct"/>
          </w:tcPr>
          <w:p w:rsidR="00B74B8F" w:rsidRDefault="00B74B8F" w:rsidP="00120085">
            <w:pPr>
              <w:pStyle w:val="ListParagraph"/>
              <w:numPr>
                <w:ilvl w:val="0"/>
                <w:numId w:val="75"/>
              </w:numPr>
              <w:tabs>
                <w:tab w:val="left" w:pos="395"/>
              </w:tabs>
              <w:ind w:left="395" w:hanging="395"/>
              <w:jc w:val="both"/>
              <w:rPr>
                <w:rStyle w:val="dash041e0431044b0447043d044b0439char1"/>
                <w:sz w:val="28"/>
                <w:szCs w:val="28"/>
              </w:rPr>
            </w:pPr>
            <w:r>
              <w:rPr>
                <w:rStyle w:val="dash041e0431044b0447043d044b0439char1"/>
                <w:sz w:val="28"/>
                <w:szCs w:val="28"/>
              </w:rPr>
              <w:t>инженерно-техническая оптимизация коммунальных систем;</w:t>
            </w:r>
          </w:p>
          <w:p w:rsidR="00B74B8F" w:rsidRDefault="00B74B8F" w:rsidP="00120085">
            <w:pPr>
              <w:pStyle w:val="ListParagraph"/>
              <w:numPr>
                <w:ilvl w:val="0"/>
                <w:numId w:val="75"/>
              </w:numPr>
              <w:tabs>
                <w:tab w:val="left" w:pos="395"/>
              </w:tabs>
              <w:ind w:left="395" w:hanging="395"/>
              <w:jc w:val="both"/>
              <w:rPr>
                <w:rStyle w:val="dash041e0431044b0447043d044b0439char1"/>
                <w:sz w:val="28"/>
                <w:szCs w:val="28"/>
              </w:rPr>
            </w:pPr>
            <w:r>
              <w:rPr>
                <w:rStyle w:val="dash041e0431044b0447043d044b0439char1"/>
                <w:sz w:val="28"/>
                <w:szCs w:val="28"/>
              </w:rPr>
              <w:t>перспективное планирование развития коммунальных систем;</w:t>
            </w:r>
          </w:p>
          <w:p w:rsidR="00B74B8F" w:rsidRDefault="00B74B8F" w:rsidP="00120085">
            <w:pPr>
              <w:pStyle w:val="ListParagraph"/>
              <w:numPr>
                <w:ilvl w:val="0"/>
                <w:numId w:val="75"/>
              </w:numPr>
              <w:tabs>
                <w:tab w:val="left" w:pos="395"/>
              </w:tabs>
              <w:ind w:left="395" w:hanging="395"/>
              <w:jc w:val="both"/>
              <w:rPr>
                <w:rStyle w:val="dash041e0431044b0447043d044b0439char1"/>
                <w:sz w:val="28"/>
                <w:szCs w:val="28"/>
              </w:rPr>
            </w:pPr>
            <w:r>
              <w:rPr>
                <w:rStyle w:val="dash041e0431044b0447043d044b0439char1"/>
                <w:sz w:val="28"/>
                <w:szCs w:val="28"/>
              </w:rPr>
              <w:t>разработка мероприятий по строительству, комплексной реконструкции и модернизации системы коммунальной инфраструктуры;</w:t>
            </w:r>
          </w:p>
          <w:p w:rsidR="00B74B8F" w:rsidRDefault="00B74B8F" w:rsidP="00120085">
            <w:pPr>
              <w:pStyle w:val="ListParagraph"/>
              <w:numPr>
                <w:ilvl w:val="0"/>
                <w:numId w:val="75"/>
              </w:numPr>
              <w:tabs>
                <w:tab w:val="left" w:pos="395"/>
              </w:tabs>
              <w:ind w:left="395" w:hanging="395"/>
              <w:jc w:val="both"/>
              <w:rPr>
                <w:rStyle w:val="dash041e0431044b0447043d044b0439char1"/>
                <w:sz w:val="28"/>
                <w:szCs w:val="28"/>
              </w:rPr>
            </w:pPr>
            <w:r>
              <w:rPr>
                <w:rStyle w:val="dash041e0431044b0447043d044b0439char1"/>
                <w:sz w:val="28"/>
                <w:szCs w:val="28"/>
              </w:rPr>
              <w:t>повышение инвестиционной привлекательности коммунальной инфраструктуры;</w:t>
            </w:r>
          </w:p>
          <w:p w:rsidR="00B74B8F" w:rsidRDefault="00B74B8F" w:rsidP="00120085">
            <w:pPr>
              <w:pStyle w:val="ListParagraph"/>
              <w:numPr>
                <w:ilvl w:val="0"/>
                <w:numId w:val="75"/>
              </w:numPr>
              <w:tabs>
                <w:tab w:val="left" w:pos="395"/>
              </w:tabs>
              <w:ind w:left="395" w:hanging="395"/>
              <w:jc w:val="both"/>
              <w:rPr>
                <w:color w:val="000000"/>
              </w:rPr>
            </w:pPr>
            <w:r>
              <w:rPr>
                <w:rStyle w:val="dash041e0431044b0447043d044b0439char1"/>
                <w:sz w:val="28"/>
                <w:szCs w:val="28"/>
              </w:rPr>
              <w:t>обеспечение сбалансированности интересов субъектов коммунальной инфраструктуры и потребителей</w:t>
            </w:r>
          </w:p>
        </w:tc>
      </w:tr>
      <w:tr w:rsidR="00B74B8F" w:rsidTr="00043576">
        <w:trPr>
          <w:trHeight w:val="20"/>
        </w:trPr>
        <w:tc>
          <w:tcPr>
            <w:tcW w:w="1579" w:type="pct"/>
          </w:tcPr>
          <w:p w:rsidR="00B74B8F" w:rsidRDefault="00B74B8F">
            <w:pPr>
              <w:shd w:val="clear" w:color="auto" w:fill="FFFFFF"/>
              <w:tabs>
                <w:tab w:val="left" w:pos="514"/>
              </w:tabs>
              <w:rPr>
                <w:color w:val="000000"/>
                <w:sz w:val="28"/>
                <w:szCs w:val="28"/>
              </w:rPr>
            </w:pPr>
            <w:r>
              <w:rPr>
                <w:color w:val="000000"/>
                <w:sz w:val="28"/>
                <w:szCs w:val="28"/>
              </w:rPr>
              <w:t>Целевые показатели Программы</w:t>
            </w:r>
          </w:p>
        </w:tc>
        <w:tc>
          <w:tcPr>
            <w:tcW w:w="3421" w:type="pct"/>
          </w:tcPr>
          <w:p w:rsidR="00B74B8F" w:rsidRDefault="00B74B8F">
            <w:pPr>
              <w:shd w:val="clear" w:color="auto" w:fill="FFFFFF"/>
              <w:tabs>
                <w:tab w:val="left" w:pos="-8451"/>
              </w:tabs>
              <w:ind w:left="54"/>
              <w:jc w:val="both"/>
              <w:rPr>
                <w:color w:val="000000"/>
                <w:sz w:val="28"/>
                <w:szCs w:val="28"/>
              </w:rPr>
            </w:pPr>
            <w:r>
              <w:rPr>
                <w:color w:val="000000"/>
                <w:sz w:val="28"/>
                <w:szCs w:val="28"/>
              </w:rPr>
              <w:t>Перспективная обеспеченность населения доступом к централизованным системам коммунальной инфраструктуры к 2026 г.:</w:t>
            </w:r>
          </w:p>
          <w:p w:rsidR="00B74B8F" w:rsidRDefault="00B74B8F" w:rsidP="00120085">
            <w:pPr>
              <w:pStyle w:val="ListParagraph"/>
              <w:numPr>
                <w:ilvl w:val="0"/>
                <w:numId w:val="75"/>
              </w:numPr>
              <w:tabs>
                <w:tab w:val="left" w:pos="395"/>
              </w:tabs>
              <w:ind w:left="395" w:hanging="395"/>
              <w:jc w:val="both"/>
              <w:rPr>
                <w:rStyle w:val="dash041e0431044b0447043d044b0439char1"/>
                <w:sz w:val="28"/>
                <w:szCs w:val="28"/>
              </w:rPr>
            </w:pPr>
            <w:r>
              <w:rPr>
                <w:rStyle w:val="dash041e0431044b0447043d044b0439char1"/>
                <w:sz w:val="28"/>
                <w:szCs w:val="28"/>
              </w:rPr>
              <w:t>электроснабжения – 100%;</w:t>
            </w:r>
          </w:p>
          <w:p w:rsidR="00B74B8F" w:rsidRDefault="00B74B8F" w:rsidP="00120085">
            <w:pPr>
              <w:pStyle w:val="ListParagraph"/>
              <w:numPr>
                <w:ilvl w:val="0"/>
                <w:numId w:val="75"/>
              </w:numPr>
              <w:tabs>
                <w:tab w:val="left" w:pos="395"/>
              </w:tabs>
              <w:ind w:left="395" w:hanging="395"/>
              <w:jc w:val="both"/>
              <w:rPr>
                <w:rStyle w:val="dash041e0431044b0447043d044b0439char1"/>
                <w:sz w:val="28"/>
                <w:szCs w:val="28"/>
              </w:rPr>
            </w:pPr>
            <w:r>
              <w:rPr>
                <w:rStyle w:val="dash041e0431044b0447043d044b0439char1"/>
                <w:sz w:val="28"/>
                <w:szCs w:val="28"/>
              </w:rPr>
              <w:t>теплоснабжения – 80%;</w:t>
            </w:r>
          </w:p>
          <w:p w:rsidR="00B74B8F" w:rsidRDefault="00B74B8F" w:rsidP="00120085">
            <w:pPr>
              <w:pStyle w:val="ListParagraph"/>
              <w:numPr>
                <w:ilvl w:val="0"/>
                <w:numId w:val="75"/>
              </w:numPr>
              <w:tabs>
                <w:tab w:val="left" w:pos="395"/>
              </w:tabs>
              <w:ind w:left="395" w:hanging="395"/>
              <w:jc w:val="both"/>
              <w:rPr>
                <w:rStyle w:val="dash041e0431044b0447043d044b0439char1"/>
                <w:sz w:val="28"/>
                <w:szCs w:val="28"/>
              </w:rPr>
            </w:pPr>
            <w:r>
              <w:rPr>
                <w:rStyle w:val="dash041e0431044b0447043d044b0439char1"/>
                <w:sz w:val="28"/>
                <w:szCs w:val="28"/>
              </w:rPr>
              <w:t>водоснабжения – 90%;</w:t>
            </w:r>
          </w:p>
          <w:p w:rsidR="00B74B8F" w:rsidRDefault="00B74B8F" w:rsidP="00120085">
            <w:pPr>
              <w:pStyle w:val="ListParagraph"/>
              <w:numPr>
                <w:ilvl w:val="0"/>
                <w:numId w:val="75"/>
              </w:numPr>
              <w:tabs>
                <w:tab w:val="left" w:pos="395"/>
              </w:tabs>
              <w:ind w:left="395" w:hanging="395"/>
              <w:jc w:val="both"/>
              <w:rPr>
                <w:rStyle w:val="dash041e0431044b0447043d044b0439char1"/>
                <w:sz w:val="28"/>
                <w:szCs w:val="28"/>
              </w:rPr>
            </w:pPr>
            <w:r>
              <w:rPr>
                <w:rStyle w:val="dash041e0431044b0447043d044b0439char1"/>
                <w:sz w:val="28"/>
                <w:szCs w:val="28"/>
              </w:rPr>
              <w:t>водоотведения (ЖБО очистка) – 80%;</w:t>
            </w:r>
          </w:p>
          <w:p w:rsidR="00B74B8F" w:rsidRDefault="00B74B8F" w:rsidP="00120085">
            <w:pPr>
              <w:pStyle w:val="ListParagraph"/>
              <w:numPr>
                <w:ilvl w:val="0"/>
                <w:numId w:val="75"/>
              </w:numPr>
              <w:tabs>
                <w:tab w:val="left" w:pos="395"/>
              </w:tabs>
              <w:ind w:left="395" w:hanging="395"/>
              <w:jc w:val="both"/>
              <w:rPr>
                <w:color w:val="000000"/>
              </w:rPr>
            </w:pPr>
            <w:r>
              <w:rPr>
                <w:rStyle w:val="dash041e0431044b0447043d044b0439char1"/>
                <w:sz w:val="28"/>
                <w:szCs w:val="28"/>
              </w:rPr>
              <w:t>утилизации (захоронения) ТКО – 100%.</w:t>
            </w:r>
          </w:p>
        </w:tc>
      </w:tr>
      <w:tr w:rsidR="00B74B8F" w:rsidTr="00043576">
        <w:trPr>
          <w:trHeight w:val="20"/>
        </w:trPr>
        <w:tc>
          <w:tcPr>
            <w:tcW w:w="1579" w:type="pct"/>
          </w:tcPr>
          <w:p w:rsidR="00B74B8F" w:rsidRDefault="00B74B8F">
            <w:pPr>
              <w:shd w:val="clear" w:color="auto" w:fill="FFFFFF"/>
              <w:tabs>
                <w:tab w:val="left" w:pos="514"/>
              </w:tabs>
              <w:rPr>
                <w:color w:val="000000"/>
                <w:sz w:val="28"/>
                <w:szCs w:val="28"/>
              </w:rPr>
            </w:pPr>
            <w:r>
              <w:rPr>
                <w:color w:val="000000"/>
                <w:sz w:val="28"/>
                <w:szCs w:val="28"/>
              </w:rPr>
              <w:t>Срок и этапы реализации Программы</w:t>
            </w:r>
          </w:p>
        </w:tc>
        <w:tc>
          <w:tcPr>
            <w:tcW w:w="3421" w:type="pct"/>
          </w:tcPr>
          <w:p w:rsidR="00B74B8F" w:rsidRDefault="00B74B8F">
            <w:pPr>
              <w:tabs>
                <w:tab w:val="left" w:pos="514"/>
              </w:tabs>
              <w:jc w:val="both"/>
              <w:rPr>
                <w:b/>
                <w:color w:val="000000"/>
                <w:sz w:val="28"/>
                <w:szCs w:val="28"/>
              </w:rPr>
            </w:pPr>
            <w:r>
              <w:rPr>
                <w:b/>
                <w:color w:val="000000"/>
                <w:sz w:val="28"/>
                <w:szCs w:val="28"/>
              </w:rPr>
              <w:t xml:space="preserve">Период реализации Программы: 2017 – 2026 гг. </w:t>
            </w:r>
          </w:p>
          <w:p w:rsidR="00B74B8F" w:rsidRDefault="00B74B8F">
            <w:pPr>
              <w:shd w:val="clear" w:color="auto" w:fill="FFFFFF"/>
              <w:tabs>
                <w:tab w:val="left" w:pos="514"/>
              </w:tabs>
              <w:jc w:val="both"/>
              <w:rPr>
                <w:color w:val="000000"/>
                <w:sz w:val="28"/>
                <w:szCs w:val="28"/>
              </w:rPr>
            </w:pPr>
            <w:r>
              <w:rPr>
                <w:color w:val="000000"/>
                <w:sz w:val="28"/>
                <w:szCs w:val="28"/>
              </w:rPr>
              <w:t>Этапы реализации мероприятий Программы:</w:t>
            </w:r>
          </w:p>
          <w:p w:rsidR="00B74B8F" w:rsidRDefault="00B74B8F">
            <w:pPr>
              <w:shd w:val="clear" w:color="auto" w:fill="FFFFFF"/>
              <w:tabs>
                <w:tab w:val="left" w:pos="514"/>
              </w:tabs>
              <w:jc w:val="both"/>
              <w:rPr>
                <w:color w:val="000000"/>
                <w:sz w:val="28"/>
                <w:szCs w:val="28"/>
              </w:rPr>
            </w:pPr>
            <w:r>
              <w:rPr>
                <w:color w:val="000000"/>
                <w:sz w:val="28"/>
                <w:szCs w:val="28"/>
              </w:rPr>
              <w:t>1 этап: 2017 – 2021 гг.</w:t>
            </w:r>
          </w:p>
          <w:p w:rsidR="00B74B8F" w:rsidRDefault="00B74B8F">
            <w:pPr>
              <w:shd w:val="clear" w:color="auto" w:fill="FFFFFF"/>
              <w:tabs>
                <w:tab w:val="left" w:pos="514"/>
              </w:tabs>
              <w:jc w:val="both"/>
              <w:rPr>
                <w:color w:val="000000"/>
                <w:sz w:val="28"/>
                <w:szCs w:val="28"/>
              </w:rPr>
            </w:pPr>
            <w:r>
              <w:rPr>
                <w:color w:val="000000"/>
                <w:sz w:val="28"/>
                <w:szCs w:val="28"/>
              </w:rPr>
              <w:t>2 этап: 2022 – 2026 гг.</w:t>
            </w:r>
          </w:p>
        </w:tc>
      </w:tr>
      <w:tr w:rsidR="00B74B8F" w:rsidTr="00043576">
        <w:trPr>
          <w:trHeight w:val="20"/>
        </w:trPr>
        <w:tc>
          <w:tcPr>
            <w:tcW w:w="1579" w:type="pct"/>
          </w:tcPr>
          <w:p w:rsidR="00B74B8F" w:rsidRDefault="00B74B8F">
            <w:pPr>
              <w:shd w:val="clear" w:color="auto" w:fill="FFFFFF"/>
              <w:tabs>
                <w:tab w:val="left" w:pos="514"/>
              </w:tabs>
              <w:rPr>
                <w:color w:val="000000"/>
                <w:sz w:val="28"/>
                <w:szCs w:val="28"/>
              </w:rPr>
            </w:pPr>
            <w:r>
              <w:rPr>
                <w:color w:val="000000"/>
                <w:sz w:val="28"/>
                <w:szCs w:val="28"/>
              </w:rPr>
              <w:t>Объемы финансирования</w:t>
            </w:r>
          </w:p>
        </w:tc>
        <w:tc>
          <w:tcPr>
            <w:tcW w:w="3421" w:type="pct"/>
          </w:tcPr>
          <w:p w:rsidR="00B74B8F" w:rsidRDefault="00B74B8F">
            <w:pPr>
              <w:jc w:val="both"/>
              <w:rPr>
                <w:b/>
                <w:sz w:val="28"/>
                <w:szCs w:val="28"/>
              </w:rPr>
            </w:pPr>
            <w:r>
              <w:rPr>
                <w:b/>
                <w:sz w:val="28"/>
                <w:szCs w:val="28"/>
              </w:rPr>
              <w:t xml:space="preserve">Объем финансирования Программы составляет </w:t>
            </w:r>
            <w:r>
              <w:rPr>
                <w:b/>
                <w:sz w:val="28"/>
                <w:szCs w:val="28"/>
              </w:rPr>
              <w:br/>
              <w:t>641,62 млн руб., в т.ч. по системам и направлениям:</w:t>
            </w:r>
          </w:p>
          <w:p w:rsidR="00B74B8F" w:rsidRDefault="00B74B8F" w:rsidP="00120085">
            <w:pPr>
              <w:pStyle w:val="ListParagraph"/>
              <w:numPr>
                <w:ilvl w:val="0"/>
                <w:numId w:val="75"/>
              </w:numPr>
              <w:tabs>
                <w:tab w:val="left" w:pos="395"/>
              </w:tabs>
              <w:ind w:left="395" w:hanging="395"/>
              <w:jc w:val="both"/>
              <w:rPr>
                <w:rStyle w:val="dash041e0431044b0447043d044b0439char1"/>
                <w:sz w:val="28"/>
                <w:szCs w:val="28"/>
              </w:rPr>
            </w:pPr>
            <w:r>
              <w:rPr>
                <w:rStyle w:val="dash041e0431044b0447043d044b0439char1"/>
                <w:sz w:val="28"/>
                <w:szCs w:val="28"/>
              </w:rPr>
              <w:t>электроснабжения – 3,05 млн руб.;</w:t>
            </w:r>
          </w:p>
          <w:p w:rsidR="00B74B8F" w:rsidRDefault="00B74B8F" w:rsidP="00120085">
            <w:pPr>
              <w:pStyle w:val="ListParagraph"/>
              <w:numPr>
                <w:ilvl w:val="0"/>
                <w:numId w:val="75"/>
              </w:numPr>
              <w:tabs>
                <w:tab w:val="left" w:pos="395"/>
              </w:tabs>
              <w:ind w:left="395" w:hanging="395"/>
              <w:jc w:val="both"/>
              <w:rPr>
                <w:rStyle w:val="dash041e0431044b0447043d044b0439char1"/>
                <w:sz w:val="28"/>
                <w:szCs w:val="28"/>
              </w:rPr>
            </w:pPr>
            <w:r>
              <w:rPr>
                <w:rStyle w:val="dash041e0431044b0447043d044b0439char1"/>
                <w:sz w:val="28"/>
                <w:szCs w:val="28"/>
              </w:rPr>
              <w:t>газоснабжения – 0 млн руб.;</w:t>
            </w:r>
          </w:p>
          <w:p w:rsidR="00B74B8F" w:rsidRDefault="00B74B8F" w:rsidP="00120085">
            <w:pPr>
              <w:pStyle w:val="ListParagraph"/>
              <w:numPr>
                <w:ilvl w:val="0"/>
                <w:numId w:val="75"/>
              </w:numPr>
              <w:tabs>
                <w:tab w:val="left" w:pos="395"/>
              </w:tabs>
              <w:ind w:left="395" w:hanging="395"/>
              <w:jc w:val="both"/>
              <w:rPr>
                <w:rStyle w:val="dash041e0431044b0447043d044b0439char1"/>
                <w:sz w:val="28"/>
                <w:szCs w:val="28"/>
              </w:rPr>
            </w:pPr>
            <w:r>
              <w:rPr>
                <w:rStyle w:val="dash041e0431044b0447043d044b0439char1"/>
                <w:sz w:val="28"/>
                <w:szCs w:val="28"/>
              </w:rPr>
              <w:t>теплоснабжения – 62,45 млн руб.;</w:t>
            </w:r>
          </w:p>
          <w:p w:rsidR="00B74B8F" w:rsidRDefault="00B74B8F" w:rsidP="00120085">
            <w:pPr>
              <w:pStyle w:val="ListParagraph"/>
              <w:numPr>
                <w:ilvl w:val="0"/>
                <w:numId w:val="75"/>
              </w:numPr>
              <w:tabs>
                <w:tab w:val="left" w:pos="395"/>
              </w:tabs>
              <w:ind w:left="395" w:hanging="395"/>
              <w:jc w:val="both"/>
              <w:rPr>
                <w:rStyle w:val="dash041e0431044b0447043d044b0439char1"/>
                <w:sz w:val="28"/>
                <w:szCs w:val="28"/>
              </w:rPr>
            </w:pPr>
            <w:r>
              <w:rPr>
                <w:rStyle w:val="dash041e0431044b0447043d044b0439char1"/>
                <w:sz w:val="28"/>
                <w:szCs w:val="28"/>
              </w:rPr>
              <w:t>водоснабжения – 297,80 млн руб.;</w:t>
            </w:r>
          </w:p>
          <w:p w:rsidR="00B74B8F" w:rsidRDefault="00B74B8F" w:rsidP="00120085">
            <w:pPr>
              <w:pStyle w:val="ListParagraph"/>
              <w:numPr>
                <w:ilvl w:val="0"/>
                <w:numId w:val="75"/>
              </w:numPr>
              <w:tabs>
                <w:tab w:val="left" w:pos="395"/>
              </w:tabs>
              <w:ind w:left="395" w:hanging="395"/>
              <w:jc w:val="both"/>
              <w:rPr>
                <w:rStyle w:val="dash041e0431044b0447043d044b0439char1"/>
                <w:sz w:val="28"/>
                <w:szCs w:val="28"/>
              </w:rPr>
            </w:pPr>
            <w:r>
              <w:rPr>
                <w:rStyle w:val="dash041e0431044b0447043d044b0439char1"/>
                <w:sz w:val="28"/>
                <w:szCs w:val="28"/>
              </w:rPr>
              <w:t>водоотведения – 217,35 млн руб.;</w:t>
            </w:r>
          </w:p>
          <w:p w:rsidR="00B74B8F" w:rsidRDefault="00B74B8F" w:rsidP="00120085">
            <w:pPr>
              <w:pStyle w:val="ListParagraph"/>
              <w:numPr>
                <w:ilvl w:val="0"/>
                <w:numId w:val="75"/>
              </w:numPr>
              <w:tabs>
                <w:tab w:val="left" w:pos="395"/>
              </w:tabs>
              <w:ind w:left="395" w:hanging="395"/>
              <w:jc w:val="both"/>
              <w:rPr>
                <w:rStyle w:val="dash041e0431044b0447043d044b0439char1"/>
                <w:sz w:val="28"/>
                <w:szCs w:val="28"/>
              </w:rPr>
            </w:pPr>
            <w:r>
              <w:rPr>
                <w:rStyle w:val="dash041e0431044b0447043d044b0439char1"/>
                <w:sz w:val="28"/>
                <w:szCs w:val="28"/>
              </w:rPr>
              <w:t>утилизации (захоронения) ТКО – 48,53 млн руб.;</w:t>
            </w:r>
          </w:p>
          <w:p w:rsidR="00B74B8F" w:rsidRDefault="00B74B8F" w:rsidP="00120085">
            <w:pPr>
              <w:pStyle w:val="ListParagraph"/>
              <w:numPr>
                <w:ilvl w:val="0"/>
                <w:numId w:val="75"/>
              </w:numPr>
              <w:tabs>
                <w:tab w:val="left" w:pos="395"/>
              </w:tabs>
              <w:ind w:left="395" w:hanging="395"/>
              <w:jc w:val="both"/>
              <w:rPr>
                <w:rStyle w:val="dash041e0431044b0447043d044b0439char1"/>
                <w:sz w:val="28"/>
                <w:szCs w:val="28"/>
              </w:rPr>
            </w:pPr>
            <w:r>
              <w:rPr>
                <w:rStyle w:val="dash041e0431044b0447043d044b0439char1"/>
                <w:sz w:val="28"/>
                <w:szCs w:val="28"/>
              </w:rPr>
              <w:t>установка приборов учета в МКД и бюджетных организациях – 12,37 млн руб.;</w:t>
            </w:r>
          </w:p>
          <w:p w:rsidR="00B74B8F" w:rsidRDefault="00B74B8F" w:rsidP="00120085">
            <w:pPr>
              <w:pStyle w:val="ListParagraph"/>
              <w:numPr>
                <w:ilvl w:val="0"/>
                <w:numId w:val="75"/>
              </w:numPr>
              <w:tabs>
                <w:tab w:val="left" w:pos="395"/>
              </w:tabs>
              <w:ind w:left="395" w:hanging="395"/>
              <w:jc w:val="both"/>
            </w:pPr>
            <w:r>
              <w:rPr>
                <w:rStyle w:val="dash041e0431044b0447043d044b0439char1"/>
                <w:sz w:val="28"/>
                <w:szCs w:val="28"/>
              </w:rPr>
              <w:t>энергосберегающие мероприятия в МКД, бюджетных организациях, уличном освещении – 0,06 млн руб.</w:t>
            </w:r>
          </w:p>
        </w:tc>
      </w:tr>
    </w:tbl>
    <w:p w:rsidR="00B74B8F" w:rsidRPr="00043576" w:rsidRDefault="00B74B8F" w:rsidP="00120085">
      <w:pPr>
        <w:keepNext/>
        <w:pageBreakBefore/>
        <w:numPr>
          <w:ilvl w:val="0"/>
          <w:numId w:val="18"/>
        </w:numPr>
        <w:tabs>
          <w:tab w:val="left" w:pos="1134"/>
        </w:tabs>
        <w:spacing w:before="240" w:after="60"/>
        <w:ind w:left="-142" w:firstLine="851"/>
        <w:jc w:val="both"/>
        <w:outlineLvl w:val="0"/>
        <w:rPr>
          <w:b/>
          <w:kern w:val="28"/>
          <w:sz w:val="32"/>
          <w:szCs w:val="32"/>
        </w:rPr>
      </w:pPr>
      <w:bookmarkStart w:id="4" w:name="_Toc480971014"/>
      <w:bookmarkStart w:id="5" w:name="_Toc433634422"/>
      <w:bookmarkStart w:id="6" w:name="_Toc340129072"/>
      <w:bookmarkStart w:id="7" w:name="_Toc485374026"/>
      <w:r w:rsidRPr="00043576">
        <w:rPr>
          <w:b/>
          <w:kern w:val="28"/>
          <w:sz w:val="32"/>
          <w:szCs w:val="32"/>
        </w:rPr>
        <w:t>Характеристика существующего состояния систем коммунальной инфраструктуры</w:t>
      </w:r>
      <w:bookmarkEnd w:id="4"/>
      <w:bookmarkEnd w:id="5"/>
      <w:bookmarkEnd w:id="6"/>
      <w:bookmarkEnd w:id="7"/>
    </w:p>
    <w:p w:rsidR="00B74B8F" w:rsidRPr="00297D48" w:rsidRDefault="00B74B8F" w:rsidP="00BD16F1"/>
    <w:p w:rsidR="00B74B8F" w:rsidRPr="00297D48" w:rsidRDefault="00B74B8F" w:rsidP="008277E8">
      <w:pPr>
        <w:shd w:val="clear" w:color="auto" w:fill="FFFFFF"/>
        <w:tabs>
          <w:tab w:val="left" w:pos="720"/>
        </w:tabs>
        <w:ind w:firstLine="709"/>
        <w:jc w:val="both"/>
        <w:rPr>
          <w:color w:val="000000"/>
          <w:sz w:val="28"/>
          <w:szCs w:val="28"/>
        </w:rPr>
      </w:pPr>
      <w:r w:rsidRPr="00297D48">
        <w:rPr>
          <w:b/>
          <w:color w:val="000000"/>
          <w:sz w:val="28"/>
          <w:szCs w:val="28"/>
        </w:rPr>
        <w:t xml:space="preserve">Целью </w:t>
      </w:r>
      <w:r w:rsidRPr="00297D48">
        <w:rPr>
          <w:color w:val="000000"/>
          <w:sz w:val="28"/>
          <w:szCs w:val="28"/>
        </w:rPr>
        <w:t xml:space="preserve">разработки Программы </w:t>
      </w:r>
      <w:r w:rsidRPr="00297D48">
        <w:rPr>
          <w:rStyle w:val="dash041e0431044b0447043d044b0439char1"/>
          <w:bCs/>
          <w:sz w:val="28"/>
          <w:szCs w:val="28"/>
        </w:rPr>
        <w:t>комплексного развития систем коммунальной инфраструктуры сельского поселения Леуши</w:t>
      </w:r>
      <w:r w:rsidRPr="009075C3">
        <w:rPr>
          <w:rStyle w:val="dash041e0431044b0447043d044b0439char1"/>
          <w:bCs/>
          <w:sz w:val="28"/>
          <w:szCs w:val="28"/>
        </w:rPr>
        <w:t xml:space="preserve">Кондинского района </w:t>
      </w:r>
      <w:r>
        <w:rPr>
          <w:rStyle w:val="dash041e0431044b0447043d044b0439char1"/>
          <w:bCs/>
          <w:sz w:val="28"/>
          <w:szCs w:val="28"/>
        </w:rPr>
        <w:t>Ханты – Мансийского автономного округа - Югры</w:t>
      </w:r>
      <w:r w:rsidRPr="00297D48">
        <w:rPr>
          <w:rStyle w:val="dash041e0431044b0447043d044b0439char1"/>
          <w:bCs/>
          <w:sz w:val="28"/>
          <w:szCs w:val="28"/>
        </w:rPr>
        <w:t xml:space="preserve">на 2017-2026 гг. </w:t>
      </w:r>
      <w:r w:rsidRPr="00297D48">
        <w:rPr>
          <w:color w:val="000000"/>
          <w:sz w:val="28"/>
          <w:szCs w:val="28"/>
        </w:rPr>
        <w:t>(далее – Программа) является обеспечение сбалансированного перспективного развития систем коммунальной инфраструктуры в соответствии с потребностями в строительстве объектов капитального строительства и соответствие установленным требованиям надежности, энергетической эффективности указанных систем, снижение негативного воздействия на окружающую среду и здоровье человека и повышение качества оказываемых потребителям услуг в сферах электро-, газо-, тепло-, водоснабжения и водоотведения, а также услуг по утилизации, обезвреживанию и захоронению твердых бытовых (коммунальных) отходов на долгосрочный период до 2026 г.</w:t>
      </w:r>
    </w:p>
    <w:p w:rsidR="00B74B8F" w:rsidRPr="00297D48" w:rsidRDefault="00B74B8F" w:rsidP="008277E8">
      <w:pPr>
        <w:shd w:val="clear" w:color="auto" w:fill="FFFFFF"/>
        <w:ind w:firstLine="709"/>
        <w:jc w:val="both"/>
        <w:rPr>
          <w:sz w:val="28"/>
          <w:szCs w:val="28"/>
        </w:rPr>
      </w:pPr>
      <w:r w:rsidRPr="00297D48">
        <w:rPr>
          <w:color w:val="000000"/>
          <w:sz w:val="28"/>
          <w:szCs w:val="28"/>
        </w:rPr>
        <w:t xml:space="preserve">Программа является </w:t>
      </w:r>
      <w:r w:rsidRPr="00297D48">
        <w:rPr>
          <w:b/>
          <w:color w:val="000000"/>
          <w:sz w:val="28"/>
          <w:szCs w:val="28"/>
        </w:rPr>
        <w:t>базовым документом для разработки инвестиционных и производственных программ организаций, осуществляющих регулируемые виды деятельности в сфере электро-, газо-, тепло-, водоснабжения и водоотведения, а также услуг по утилизации, обезвреживанию и захоронению твердых бытовых (коммунальных) отходов.</w:t>
      </w:r>
    </w:p>
    <w:p w:rsidR="00B74B8F" w:rsidRPr="00297D48" w:rsidRDefault="00B74B8F" w:rsidP="008277E8">
      <w:pPr>
        <w:shd w:val="clear" w:color="auto" w:fill="FFFFFF"/>
        <w:ind w:firstLine="709"/>
        <w:jc w:val="both"/>
        <w:rPr>
          <w:sz w:val="28"/>
          <w:szCs w:val="28"/>
        </w:rPr>
      </w:pPr>
      <w:r w:rsidRPr="00297D48">
        <w:rPr>
          <w:sz w:val="28"/>
          <w:szCs w:val="28"/>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B74B8F" w:rsidRPr="00297D48" w:rsidRDefault="00B74B8F" w:rsidP="008277E8">
      <w:pPr>
        <w:shd w:val="clear" w:color="auto" w:fill="FFFFFF"/>
        <w:ind w:firstLine="708"/>
        <w:jc w:val="both"/>
        <w:rPr>
          <w:sz w:val="28"/>
          <w:szCs w:val="28"/>
        </w:rPr>
      </w:pPr>
      <w:r w:rsidRPr="00297D48">
        <w:rPr>
          <w:b/>
          <w:sz w:val="28"/>
          <w:szCs w:val="28"/>
        </w:rPr>
        <w:t xml:space="preserve">Основнымизадачами </w:t>
      </w:r>
      <w:r w:rsidRPr="00297D48">
        <w:rPr>
          <w:sz w:val="28"/>
          <w:szCs w:val="28"/>
        </w:rPr>
        <w:t>Программы являются:</w:t>
      </w:r>
    </w:p>
    <w:p w:rsidR="00B74B8F" w:rsidRPr="00297D48" w:rsidRDefault="00B74B8F" w:rsidP="00120085">
      <w:pPr>
        <w:pStyle w:val="ListParagraph"/>
        <w:numPr>
          <w:ilvl w:val="0"/>
          <w:numId w:val="27"/>
        </w:numPr>
        <w:tabs>
          <w:tab w:val="left" w:pos="238"/>
          <w:tab w:val="left" w:pos="1134"/>
        </w:tabs>
        <w:ind w:left="0" w:firstLine="709"/>
        <w:jc w:val="both"/>
        <w:rPr>
          <w:rStyle w:val="dash041e0431044b0447043d044b0439char1"/>
          <w:sz w:val="28"/>
          <w:szCs w:val="28"/>
        </w:rPr>
      </w:pPr>
      <w:r w:rsidRPr="00297D48">
        <w:rPr>
          <w:rStyle w:val="dash041e0431044b0447043d044b0439char1"/>
          <w:sz w:val="28"/>
          <w:szCs w:val="28"/>
        </w:rPr>
        <w:t>Инженерно-техническая оптимизация коммунальных систем.</w:t>
      </w:r>
    </w:p>
    <w:p w:rsidR="00B74B8F" w:rsidRPr="00297D48" w:rsidRDefault="00B74B8F" w:rsidP="00120085">
      <w:pPr>
        <w:pStyle w:val="ListParagraph"/>
        <w:numPr>
          <w:ilvl w:val="0"/>
          <w:numId w:val="27"/>
        </w:numPr>
        <w:tabs>
          <w:tab w:val="left" w:pos="238"/>
          <w:tab w:val="left" w:pos="1134"/>
        </w:tabs>
        <w:ind w:left="0" w:firstLine="709"/>
        <w:jc w:val="both"/>
        <w:rPr>
          <w:rStyle w:val="dash041e0431044b0447043d044b0439char1"/>
          <w:sz w:val="28"/>
          <w:szCs w:val="28"/>
        </w:rPr>
      </w:pPr>
      <w:r w:rsidRPr="00297D48">
        <w:rPr>
          <w:rStyle w:val="dash041e0431044b0447043d044b0439char1"/>
          <w:sz w:val="28"/>
          <w:szCs w:val="28"/>
        </w:rPr>
        <w:t>Перспективное планирование развития коммунальных систем.</w:t>
      </w:r>
    </w:p>
    <w:p w:rsidR="00B74B8F" w:rsidRPr="00297D48" w:rsidRDefault="00B74B8F" w:rsidP="00120085">
      <w:pPr>
        <w:pStyle w:val="ListParagraph"/>
        <w:numPr>
          <w:ilvl w:val="0"/>
          <w:numId w:val="27"/>
        </w:numPr>
        <w:tabs>
          <w:tab w:val="left" w:pos="238"/>
          <w:tab w:val="left" w:pos="1134"/>
        </w:tabs>
        <w:ind w:left="0" w:firstLine="709"/>
        <w:jc w:val="both"/>
        <w:rPr>
          <w:rStyle w:val="dash041e0431044b0447043d044b0439char1"/>
          <w:sz w:val="28"/>
          <w:szCs w:val="28"/>
        </w:rPr>
      </w:pPr>
      <w:r w:rsidRPr="00297D48">
        <w:rPr>
          <w:rStyle w:val="dash041e0431044b0447043d044b0439char1"/>
          <w:sz w:val="28"/>
          <w:szCs w:val="28"/>
        </w:rPr>
        <w:t>Разработка мероприятий по строительству, комплексной реконструкции и модернизации системы коммунальной инфраструктуры.</w:t>
      </w:r>
    </w:p>
    <w:p w:rsidR="00B74B8F" w:rsidRPr="00297D48" w:rsidRDefault="00B74B8F" w:rsidP="00120085">
      <w:pPr>
        <w:pStyle w:val="ListParagraph"/>
        <w:numPr>
          <w:ilvl w:val="0"/>
          <w:numId w:val="27"/>
        </w:numPr>
        <w:tabs>
          <w:tab w:val="left" w:pos="238"/>
          <w:tab w:val="left" w:pos="1134"/>
        </w:tabs>
        <w:ind w:left="0" w:firstLine="709"/>
        <w:jc w:val="both"/>
        <w:rPr>
          <w:rStyle w:val="dash041e0431044b0447043d044b0439char1"/>
          <w:sz w:val="28"/>
          <w:szCs w:val="28"/>
        </w:rPr>
      </w:pPr>
      <w:r w:rsidRPr="00297D48">
        <w:rPr>
          <w:rStyle w:val="dash041e0431044b0447043d044b0439char1"/>
          <w:sz w:val="28"/>
          <w:szCs w:val="28"/>
        </w:rPr>
        <w:t>Повышение инвестиционной привлекательности коммунальной инфраструктуры.</w:t>
      </w:r>
    </w:p>
    <w:p w:rsidR="00B74B8F" w:rsidRPr="00297D48" w:rsidRDefault="00B74B8F" w:rsidP="00120085">
      <w:pPr>
        <w:pStyle w:val="ListParagraph"/>
        <w:numPr>
          <w:ilvl w:val="0"/>
          <w:numId w:val="27"/>
        </w:numPr>
        <w:tabs>
          <w:tab w:val="left" w:pos="238"/>
          <w:tab w:val="left" w:pos="1134"/>
        </w:tabs>
        <w:ind w:left="0" w:firstLine="709"/>
        <w:jc w:val="both"/>
        <w:rPr>
          <w:rStyle w:val="dash041e0431044b0447043d044b0439char1"/>
          <w:sz w:val="28"/>
          <w:szCs w:val="28"/>
        </w:rPr>
      </w:pPr>
      <w:r w:rsidRPr="00297D48">
        <w:rPr>
          <w:rStyle w:val="dash041e0431044b0447043d044b0439char1"/>
          <w:sz w:val="28"/>
          <w:szCs w:val="28"/>
        </w:rPr>
        <w:t>Обеспечение сбалансированности интересов субъектов коммунальной инфраструктуры и потребителей.</w:t>
      </w:r>
    </w:p>
    <w:p w:rsidR="00B74B8F" w:rsidRPr="00297D48" w:rsidRDefault="00B74B8F" w:rsidP="008277E8">
      <w:pPr>
        <w:shd w:val="clear" w:color="auto" w:fill="FFFFFF"/>
        <w:ind w:firstLine="709"/>
        <w:jc w:val="both"/>
        <w:rPr>
          <w:sz w:val="28"/>
          <w:szCs w:val="28"/>
        </w:rPr>
      </w:pPr>
      <w:r w:rsidRPr="00297D48">
        <w:rPr>
          <w:b/>
          <w:sz w:val="28"/>
          <w:szCs w:val="28"/>
        </w:rPr>
        <w:t>Срок реализации</w:t>
      </w:r>
      <w:r w:rsidRPr="00297D48">
        <w:rPr>
          <w:sz w:val="28"/>
          <w:szCs w:val="28"/>
        </w:rPr>
        <w:t xml:space="preserve"> Программы: 2017 – 2026 гг.</w:t>
      </w:r>
    </w:p>
    <w:p w:rsidR="00B74B8F" w:rsidRPr="00297D48" w:rsidRDefault="00B74B8F" w:rsidP="008277E8">
      <w:pPr>
        <w:shd w:val="clear" w:color="auto" w:fill="FFFFFF"/>
        <w:ind w:firstLine="709"/>
        <w:jc w:val="both"/>
        <w:rPr>
          <w:sz w:val="28"/>
          <w:szCs w:val="28"/>
        </w:rPr>
      </w:pPr>
      <w:r w:rsidRPr="00297D48">
        <w:rPr>
          <w:b/>
          <w:sz w:val="28"/>
          <w:szCs w:val="28"/>
        </w:rPr>
        <w:t>Этапы реализации</w:t>
      </w:r>
      <w:r w:rsidRPr="00297D48">
        <w:rPr>
          <w:sz w:val="28"/>
          <w:szCs w:val="28"/>
        </w:rPr>
        <w:t xml:space="preserve"> мероприятий Программы:</w:t>
      </w:r>
    </w:p>
    <w:p w:rsidR="00B74B8F" w:rsidRPr="00297D48" w:rsidRDefault="00B74B8F" w:rsidP="008277E8">
      <w:pPr>
        <w:shd w:val="clear" w:color="auto" w:fill="FFFFFF"/>
        <w:ind w:firstLine="709"/>
        <w:jc w:val="both"/>
        <w:rPr>
          <w:sz w:val="28"/>
          <w:szCs w:val="28"/>
        </w:rPr>
      </w:pPr>
      <w:r w:rsidRPr="00297D48">
        <w:rPr>
          <w:sz w:val="28"/>
          <w:szCs w:val="28"/>
        </w:rPr>
        <w:t>1 этап: 2017 – 2021 гг.</w:t>
      </w:r>
    </w:p>
    <w:p w:rsidR="00B74B8F" w:rsidRPr="00297D48" w:rsidRDefault="00B74B8F" w:rsidP="008277E8">
      <w:pPr>
        <w:shd w:val="clear" w:color="auto" w:fill="FFFFFF"/>
        <w:ind w:firstLine="709"/>
        <w:jc w:val="both"/>
        <w:rPr>
          <w:sz w:val="28"/>
          <w:szCs w:val="28"/>
        </w:rPr>
      </w:pPr>
      <w:r w:rsidRPr="00297D48">
        <w:rPr>
          <w:sz w:val="28"/>
          <w:szCs w:val="28"/>
        </w:rPr>
        <w:t>2 этап: 2022 – 2026 гг.</w:t>
      </w:r>
    </w:p>
    <w:p w:rsidR="00B74B8F" w:rsidRPr="00297D48" w:rsidRDefault="00B74B8F" w:rsidP="00B82D4D">
      <w:pPr>
        <w:shd w:val="clear" w:color="auto" w:fill="FFFFFF"/>
        <w:ind w:firstLine="708"/>
        <w:jc w:val="both"/>
        <w:rPr>
          <w:b/>
          <w:sz w:val="28"/>
          <w:szCs w:val="28"/>
        </w:rPr>
      </w:pPr>
    </w:p>
    <w:p w:rsidR="00B74B8F" w:rsidRPr="00297D48" w:rsidRDefault="00B74B8F" w:rsidP="00B82D4D">
      <w:pPr>
        <w:shd w:val="clear" w:color="auto" w:fill="FFFFFF"/>
        <w:ind w:firstLine="709"/>
        <w:jc w:val="both"/>
        <w:rPr>
          <w:b/>
          <w:sz w:val="28"/>
          <w:szCs w:val="28"/>
          <w:highlight w:val="yellow"/>
        </w:rPr>
      </w:pPr>
    </w:p>
    <w:p w:rsidR="00B74B8F" w:rsidRPr="00297D48" w:rsidRDefault="00B74B8F" w:rsidP="00B82D4D">
      <w:pPr>
        <w:shd w:val="clear" w:color="auto" w:fill="FFFFFF"/>
        <w:ind w:firstLine="709"/>
        <w:jc w:val="both"/>
        <w:rPr>
          <w:b/>
          <w:sz w:val="28"/>
          <w:szCs w:val="28"/>
          <w:highlight w:val="yellow"/>
        </w:rPr>
      </w:pPr>
    </w:p>
    <w:p w:rsidR="00B74B8F" w:rsidRPr="00297D48" w:rsidRDefault="00B74B8F" w:rsidP="00B82D4D">
      <w:pPr>
        <w:shd w:val="clear" w:color="auto" w:fill="FFFFFF"/>
        <w:ind w:firstLine="709"/>
        <w:jc w:val="both"/>
        <w:rPr>
          <w:b/>
          <w:sz w:val="28"/>
          <w:szCs w:val="28"/>
          <w:highlight w:val="yellow"/>
        </w:rPr>
      </w:pPr>
    </w:p>
    <w:p w:rsidR="00B74B8F" w:rsidRPr="00297D48" w:rsidRDefault="00B74B8F" w:rsidP="00B82D4D">
      <w:pPr>
        <w:shd w:val="clear" w:color="auto" w:fill="FFFFFF"/>
        <w:ind w:firstLine="709"/>
        <w:jc w:val="both"/>
        <w:rPr>
          <w:b/>
          <w:sz w:val="28"/>
          <w:szCs w:val="28"/>
          <w:highlight w:val="yellow"/>
        </w:rPr>
      </w:pPr>
    </w:p>
    <w:p w:rsidR="00B74B8F" w:rsidRPr="00297D48" w:rsidRDefault="00B74B8F" w:rsidP="00B82D4D">
      <w:pPr>
        <w:shd w:val="clear" w:color="auto" w:fill="FFFFFF"/>
        <w:ind w:firstLine="709"/>
        <w:jc w:val="both"/>
        <w:rPr>
          <w:b/>
          <w:sz w:val="28"/>
          <w:szCs w:val="28"/>
          <w:highlight w:val="yellow"/>
        </w:rPr>
      </w:pPr>
    </w:p>
    <w:p w:rsidR="00B74B8F" w:rsidRPr="00B2511A" w:rsidRDefault="00B74B8F" w:rsidP="00043576">
      <w:bookmarkStart w:id="8" w:name="_Toc340135964"/>
      <w:bookmarkStart w:id="9" w:name="_Toc340136025"/>
      <w:bookmarkStart w:id="10" w:name="_Toc340136137"/>
    </w:p>
    <w:p w:rsidR="00B74B8F" w:rsidRPr="00FB5E7F" w:rsidRDefault="00B74B8F" w:rsidP="00A51322">
      <w:pPr>
        <w:pStyle w:val="ListParagraph"/>
        <w:keepNext/>
        <w:numPr>
          <w:ilvl w:val="0"/>
          <w:numId w:val="12"/>
        </w:numPr>
        <w:tabs>
          <w:tab w:val="left" w:pos="1134"/>
        </w:tabs>
        <w:jc w:val="both"/>
        <w:outlineLvl w:val="1"/>
        <w:rPr>
          <w:b/>
          <w:vanish/>
          <w:sz w:val="28"/>
          <w:szCs w:val="28"/>
        </w:rPr>
      </w:pPr>
      <w:bookmarkStart w:id="11" w:name="_Toc339264428"/>
      <w:bookmarkStart w:id="12" w:name="_Toc340130977"/>
      <w:bookmarkStart w:id="13" w:name="_Toc340131036"/>
      <w:bookmarkStart w:id="14" w:name="_Toc340135890"/>
      <w:bookmarkStart w:id="15" w:name="_Toc340135969"/>
      <w:bookmarkStart w:id="16" w:name="_Toc340136030"/>
      <w:bookmarkStart w:id="17" w:name="_Toc340136142"/>
      <w:bookmarkStart w:id="18" w:name="_Toc340136406"/>
      <w:bookmarkStart w:id="19" w:name="_Toc340487398"/>
      <w:bookmarkStart w:id="20" w:name="_Toc340487616"/>
      <w:bookmarkStart w:id="21" w:name="_Toc340487677"/>
      <w:bookmarkStart w:id="22" w:name="_Toc340507415"/>
      <w:bookmarkStart w:id="23" w:name="_Toc340507489"/>
      <w:bookmarkStart w:id="24" w:name="_Toc340678529"/>
      <w:bookmarkStart w:id="25" w:name="_Toc340678628"/>
      <w:bookmarkStart w:id="26" w:name="_Toc340678682"/>
      <w:bookmarkStart w:id="27" w:name="_Toc340678739"/>
      <w:bookmarkStart w:id="28" w:name="_Toc340873427"/>
      <w:bookmarkStart w:id="29" w:name="_Toc340873506"/>
      <w:bookmarkStart w:id="30" w:name="_Toc341078738"/>
      <w:bookmarkStart w:id="31" w:name="_Toc341078866"/>
      <w:bookmarkStart w:id="32" w:name="_Toc341078937"/>
      <w:bookmarkStart w:id="33" w:name="_Toc341079001"/>
      <w:bookmarkStart w:id="34" w:name="_Toc341079064"/>
      <w:bookmarkStart w:id="35" w:name="_Toc341080056"/>
      <w:bookmarkStart w:id="36" w:name="_Toc341080182"/>
      <w:bookmarkStart w:id="37" w:name="_Toc341080239"/>
      <w:bookmarkStart w:id="38" w:name="_Toc341080476"/>
      <w:bookmarkStart w:id="39" w:name="_Toc341080607"/>
      <w:bookmarkStart w:id="40" w:name="_Toc341354125"/>
      <w:bookmarkStart w:id="41" w:name="_Toc341354178"/>
      <w:bookmarkStart w:id="42" w:name="_Toc388451658"/>
      <w:bookmarkStart w:id="43" w:name="_Toc388452144"/>
      <w:bookmarkStart w:id="44" w:name="_Toc388452481"/>
      <w:bookmarkStart w:id="45" w:name="_Toc392510086"/>
      <w:bookmarkStart w:id="46" w:name="_Toc392510504"/>
      <w:bookmarkStart w:id="47" w:name="_Toc392510921"/>
      <w:bookmarkStart w:id="48" w:name="_Toc392510991"/>
      <w:bookmarkStart w:id="49" w:name="_Toc392664333"/>
      <w:bookmarkStart w:id="50" w:name="_Toc392751602"/>
      <w:bookmarkStart w:id="51" w:name="_Toc392751931"/>
      <w:bookmarkStart w:id="52" w:name="_Toc392752006"/>
      <w:bookmarkStart w:id="53" w:name="_Toc392753239"/>
      <w:bookmarkStart w:id="54" w:name="_Toc393110468"/>
      <w:bookmarkStart w:id="55" w:name="_Toc398037362"/>
      <w:bookmarkStart w:id="56" w:name="_Toc398037660"/>
      <w:bookmarkStart w:id="57" w:name="_Toc398037746"/>
      <w:bookmarkStart w:id="58" w:name="_Toc398037816"/>
      <w:bookmarkStart w:id="59" w:name="_Toc433114370"/>
      <w:bookmarkStart w:id="60" w:name="_Toc434581047"/>
      <w:bookmarkStart w:id="61" w:name="_Toc434581849"/>
      <w:bookmarkStart w:id="62" w:name="_Toc435018075"/>
      <w:bookmarkStart w:id="63" w:name="_Toc436321414"/>
      <w:bookmarkStart w:id="64" w:name="_Toc436329467"/>
      <w:bookmarkStart w:id="65" w:name="_Toc436412913"/>
      <w:bookmarkStart w:id="66" w:name="_Toc436578782"/>
      <w:bookmarkStart w:id="67" w:name="_Toc436578863"/>
      <w:bookmarkStart w:id="68" w:name="_Toc436579464"/>
      <w:bookmarkStart w:id="69" w:name="_Toc436580862"/>
      <w:bookmarkStart w:id="70" w:name="_Toc436728032"/>
      <w:bookmarkStart w:id="71" w:name="_Toc436737256"/>
      <w:bookmarkStart w:id="72" w:name="_Toc436911438"/>
      <w:bookmarkStart w:id="73" w:name="_Toc436911528"/>
      <w:bookmarkStart w:id="74" w:name="_Toc438212946"/>
      <w:bookmarkStart w:id="75" w:name="_Toc438213171"/>
      <w:bookmarkStart w:id="76" w:name="_Toc438646050"/>
      <w:bookmarkStart w:id="77" w:name="_Toc438646139"/>
      <w:bookmarkStart w:id="78" w:name="_Toc438732091"/>
      <w:bookmarkStart w:id="79" w:name="_Toc438732180"/>
      <w:bookmarkStart w:id="80" w:name="_Toc442949196"/>
      <w:bookmarkStart w:id="81" w:name="_Toc442949285"/>
      <w:bookmarkStart w:id="82" w:name="_Toc480898183"/>
      <w:bookmarkStart w:id="83" w:name="_Toc480973823"/>
      <w:bookmarkStart w:id="84" w:name="_Toc480985267"/>
      <w:bookmarkStart w:id="85" w:name="_Toc480985344"/>
      <w:bookmarkStart w:id="86" w:name="_Toc480992047"/>
      <w:bookmarkStart w:id="87" w:name="_Toc481051276"/>
      <w:bookmarkStart w:id="88" w:name="_Toc481063301"/>
      <w:bookmarkStart w:id="89" w:name="_Toc481069145"/>
      <w:bookmarkStart w:id="90" w:name="_Toc485374027"/>
      <w:bookmarkStart w:id="91" w:name="_Toc295994151"/>
      <w:bookmarkEnd w:id="0"/>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B74B8F" w:rsidRPr="00FB5E7F" w:rsidRDefault="00B74B8F" w:rsidP="00A51322">
      <w:pPr>
        <w:pStyle w:val="ListParagraph"/>
        <w:keepNext/>
        <w:numPr>
          <w:ilvl w:val="0"/>
          <w:numId w:val="12"/>
        </w:numPr>
        <w:tabs>
          <w:tab w:val="left" w:pos="1134"/>
        </w:tabs>
        <w:jc w:val="both"/>
        <w:outlineLvl w:val="1"/>
        <w:rPr>
          <w:b/>
          <w:vanish/>
          <w:sz w:val="28"/>
          <w:szCs w:val="28"/>
        </w:rPr>
      </w:pPr>
      <w:bookmarkStart w:id="92" w:name="_Toc339264429"/>
      <w:bookmarkStart w:id="93" w:name="_Toc340130978"/>
      <w:bookmarkStart w:id="94" w:name="_Toc340131037"/>
      <w:bookmarkStart w:id="95" w:name="_Toc340135891"/>
      <w:bookmarkStart w:id="96" w:name="_Toc340135970"/>
      <w:bookmarkStart w:id="97" w:name="_Toc340136031"/>
      <w:bookmarkStart w:id="98" w:name="_Toc340136143"/>
      <w:bookmarkStart w:id="99" w:name="_Toc340136407"/>
      <w:bookmarkStart w:id="100" w:name="_Toc340487399"/>
      <w:bookmarkStart w:id="101" w:name="_Toc340487617"/>
      <w:bookmarkStart w:id="102" w:name="_Toc340487678"/>
      <w:bookmarkStart w:id="103" w:name="_Toc340507416"/>
      <w:bookmarkStart w:id="104" w:name="_Toc340507490"/>
      <w:bookmarkStart w:id="105" w:name="_Toc340678530"/>
      <w:bookmarkStart w:id="106" w:name="_Toc340678629"/>
      <w:bookmarkStart w:id="107" w:name="_Toc340678683"/>
      <w:bookmarkStart w:id="108" w:name="_Toc340678740"/>
      <w:bookmarkStart w:id="109" w:name="_Toc340873428"/>
      <w:bookmarkStart w:id="110" w:name="_Toc340873507"/>
      <w:bookmarkStart w:id="111" w:name="_Toc341078739"/>
      <w:bookmarkStart w:id="112" w:name="_Toc341078867"/>
      <w:bookmarkStart w:id="113" w:name="_Toc341078938"/>
      <w:bookmarkStart w:id="114" w:name="_Toc341079002"/>
      <w:bookmarkStart w:id="115" w:name="_Toc341079065"/>
      <w:bookmarkStart w:id="116" w:name="_Toc341080057"/>
      <w:bookmarkStart w:id="117" w:name="_Toc341080183"/>
      <w:bookmarkStart w:id="118" w:name="_Toc341080240"/>
      <w:bookmarkStart w:id="119" w:name="_Toc341080477"/>
      <w:bookmarkStart w:id="120" w:name="_Toc341080608"/>
      <w:bookmarkStart w:id="121" w:name="_Toc341354126"/>
      <w:bookmarkStart w:id="122" w:name="_Toc341354179"/>
      <w:bookmarkStart w:id="123" w:name="_Toc388451659"/>
      <w:bookmarkStart w:id="124" w:name="_Toc388452145"/>
      <w:bookmarkStart w:id="125" w:name="_Toc388452482"/>
      <w:bookmarkStart w:id="126" w:name="_Toc392510087"/>
      <w:bookmarkStart w:id="127" w:name="_Toc392510505"/>
      <w:bookmarkStart w:id="128" w:name="_Toc392510922"/>
      <w:bookmarkStart w:id="129" w:name="_Toc392510992"/>
      <w:bookmarkStart w:id="130" w:name="_Toc392664334"/>
      <w:bookmarkStart w:id="131" w:name="_Toc392751603"/>
      <w:bookmarkStart w:id="132" w:name="_Toc392751932"/>
      <w:bookmarkStart w:id="133" w:name="_Toc392752007"/>
      <w:bookmarkStart w:id="134" w:name="_Toc392753240"/>
      <w:bookmarkStart w:id="135" w:name="_Toc393110469"/>
      <w:bookmarkStart w:id="136" w:name="_Toc398037363"/>
      <w:bookmarkStart w:id="137" w:name="_Toc398037661"/>
      <w:bookmarkStart w:id="138" w:name="_Toc398037747"/>
      <w:bookmarkStart w:id="139" w:name="_Toc398037817"/>
      <w:bookmarkStart w:id="140" w:name="_Toc433114371"/>
      <w:bookmarkStart w:id="141" w:name="_Toc434581048"/>
      <w:bookmarkStart w:id="142" w:name="_Toc434581850"/>
      <w:bookmarkStart w:id="143" w:name="_Toc435018076"/>
      <w:bookmarkStart w:id="144" w:name="_Toc436321415"/>
      <w:bookmarkStart w:id="145" w:name="_Toc436329468"/>
      <w:bookmarkStart w:id="146" w:name="_Toc436412914"/>
      <w:bookmarkStart w:id="147" w:name="_Toc436578783"/>
      <w:bookmarkStart w:id="148" w:name="_Toc436578864"/>
      <w:bookmarkStart w:id="149" w:name="_Toc436579465"/>
      <w:bookmarkStart w:id="150" w:name="_Toc436580863"/>
      <w:bookmarkStart w:id="151" w:name="_Toc436728033"/>
      <w:bookmarkStart w:id="152" w:name="_Toc436737257"/>
      <w:bookmarkStart w:id="153" w:name="_Toc436911439"/>
      <w:bookmarkStart w:id="154" w:name="_Toc436911529"/>
      <w:bookmarkStart w:id="155" w:name="_Toc438212947"/>
      <w:bookmarkStart w:id="156" w:name="_Toc438213172"/>
      <w:bookmarkStart w:id="157" w:name="_Toc438646051"/>
      <w:bookmarkStart w:id="158" w:name="_Toc438646140"/>
      <w:bookmarkStart w:id="159" w:name="_Toc438732092"/>
      <w:bookmarkStart w:id="160" w:name="_Toc438732181"/>
      <w:bookmarkStart w:id="161" w:name="_Toc442949197"/>
      <w:bookmarkStart w:id="162" w:name="_Toc442949286"/>
      <w:bookmarkStart w:id="163" w:name="_Toc480898184"/>
      <w:bookmarkStart w:id="164" w:name="_Toc480973824"/>
      <w:bookmarkStart w:id="165" w:name="_Toc480985268"/>
      <w:bookmarkStart w:id="166" w:name="_Toc480985345"/>
      <w:bookmarkStart w:id="167" w:name="_Toc480992048"/>
      <w:bookmarkStart w:id="168" w:name="_Toc481051277"/>
      <w:bookmarkStart w:id="169" w:name="_Toc481063302"/>
      <w:bookmarkStart w:id="170" w:name="_Toc481069146"/>
      <w:bookmarkStart w:id="171" w:name="_Toc485374028"/>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B74B8F" w:rsidRPr="000464C7" w:rsidRDefault="00B74B8F" w:rsidP="00C2350C">
      <w:pPr>
        <w:pStyle w:val="Heading2"/>
        <w:numPr>
          <w:ilvl w:val="1"/>
          <w:numId w:val="18"/>
        </w:numPr>
      </w:pPr>
      <w:bookmarkStart w:id="172" w:name="_Toc340135971"/>
      <w:bookmarkStart w:id="173" w:name="_Toc340136032"/>
      <w:bookmarkStart w:id="174" w:name="_Toc340136144"/>
      <w:bookmarkStart w:id="175" w:name="_Toc392243590"/>
      <w:bookmarkStart w:id="176" w:name="_Toc485374029"/>
      <w:bookmarkStart w:id="177" w:name="_Toc295994152"/>
      <w:bookmarkStart w:id="178" w:name="_Toc340135975"/>
      <w:bookmarkStart w:id="179" w:name="_Toc340136036"/>
      <w:bookmarkStart w:id="180" w:name="_Toc340136148"/>
      <w:bookmarkEnd w:id="91"/>
      <w:r w:rsidRPr="000464C7">
        <w:t>Система электроснабжения</w:t>
      </w:r>
      <w:bookmarkEnd w:id="172"/>
      <w:bookmarkEnd w:id="173"/>
      <w:bookmarkEnd w:id="174"/>
      <w:bookmarkEnd w:id="175"/>
      <w:bookmarkEnd w:id="176"/>
    </w:p>
    <w:p w:rsidR="00B74B8F" w:rsidRPr="00297D48" w:rsidRDefault="00B74B8F" w:rsidP="00692BCE">
      <w:pPr>
        <w:rPr>
          <w:highlight w:val="yellow"/>
        </w:rPr>
      </w:pPr>
    </w:p>
    <w:p w:rsidR="00B74B8F" w:rsidRPr="00450F4C" w:rsidRDefault="00B74B8F" w:rsidP="00450F4C">
      <w:pPr>
        <w:rPr>
          <w:b/>
          <w:sz w:val="28"/>
        </w:rPr>
      </w:pPr>
      <w:bookmarkStart w:id="181" w:name="OLE_LINK4"/>
      <w:bookmarkStart w:id="182" w:name="_Toc295893723"/>
      <w:r>
        <w:rPr>
          <w:b/>
          <w:sz w:val="28"/>
        </w:rPr>
        <w:t>Институциональная структура</w:t>
      </w:r>
    </w:p>
    <w:p w:rsidR="00B74B8F" w:rsidRPr="00297D48" w:rsidRDefault="00B74B8F" w:rsidP="00450F4C">
      <w:pPr>
        <w:jc w:val="both"/>
        <w:rPr>
          <w:sz w:val="28"/>
          <w:szCs w:val="28"/>
          <w:highlight w:val="yellow"/>
        </w:rPr>
      </w:pPr>
    </w:p>
    <w:p w:rsidR="00B74B8F" w:rsidRPr="00FA3A56" w:rsidRDefault="00B74B8F" w:rsidP="003A5D75">
      <w:pPr>
        <w:ind w:firstLine="709"/>
        <w:jc w:val="both"/>
        <w:rPr>
          <w:sz w:val="28"/>
          <w:szCs w:val="28"/>
        </w:rPr>
      </w:pPr>
      <w:r w:rsidRPr="00FA3A56">
        <w:rPr>
          <w:sz w:val="28"/>
          <w:szCs w:val="28"/>
        </w:rPr>
        <w:t>На территории муниципального образования сп. Леуши услуги по электроснабжению оказыва</w:t>
      </w:r>
      <w:r>
        <w:rPr>
          <w:sz w:val="28"/>
          <w:szCs w:val="28"/>
        </w:rPr>
        <w:t>ю</w:t>
      </w:r>
      <w:r w:rsidRPr="00FA3A56">
        <w:rPr>
          <w:sz w:val="28"/>
          <w:szCs w:val="28"/>
        </w:rPr>
        <w:t>т:</w:t>
      </w:r>
    </w:p>
    <w:p w:rsidR="00B74B8F" w:rsidRDefault="00B74B8F" w:rsidP="00120085">
      <w:pPr>
        <w:numPr>
          <w:ilvl w:val="0"/>
          <w:numId w:val="28"/>
        </w:numPr>
        <w:tabs>
          <w:tab w:val="left" w:pos="1134"/>
        </w:tabs>
        <w:ind w:left="0" w:firstLine="709"/>
        <w:jc w:val="both"/>
        <w:rPr>
          <w:sz w:val="28"/>
          <w:szCs w:val="28"/>
        </w:rPr>
      </w:pPr>
      <w:r w:rsidRPr="00D12E5C">
        <w:rPr>
          <w:sz w:val="28"/>
          <w:szCs w:val="28"/>
        </w:rPr>
        <w:t>Кондинский филиал АО «Югорская региональная электросетевая компания» (далее –Кондинский филиал АО «ЮРЭСК») – деятельность по передаче, распределению электроэнергии и технологическому присоединению на территории Кондинского района</w:t>
      </w:r>
      <w:r>
        <w:rPr>
          <w:sz w:val="28"/>
          <w:szCs w:val="28"/>
        </w:rPr>
        <w:t>;</w:t>
      </w:r>
    </w:p>
    <w:p w:rsidR="00B74B8F" w:rsidRDefault="00B74B8F" w:rsidP="00120085">
      <w:pPr>
        <w:numPr>
          <w:ilvl w:val="0"/>
          <w:numId w:val="28"/>
        </w:numPr>
        <w:tabs>
          <w:tab w:val="left" w:pos="1134"/>
        </w:tabs>
        <w:ind w:left="0" w:firstLine="709"/>
        <w:jc w:val="both"/>
        <w:rPr>
          <w:sz w:val="28"/>
          <w:szCs w:val="28"/>
        </w:rPr>
      </w:pPr>
      <w:r>
        <w:rPr>
          <w:sz w:val="28"/>
          <w:szCs w:val="28"/>
        </w:rPr>
        <w:t xml:space="preserve">Электросетевая компания </w:t>
      </w:r>
      <w:r w:rsidRPr="00D12E5C">
        <w:rPr>
          <w:sz w:val="28"/>
          <w:szCs w:val="28"/>
        </w:rPr>
        <w:t xml:space="preserve">АО </w:t>
      </w:r>
      <w:r>
        <w:rPr>
          <w:sz w:val="28"/>
          <w:szCs w:val="28"/>
        </w:rPr>
        <w:t>«</w:t>
      </w:r>
      <w:r w:rsidRPr="00D12E5C">
        <w:rPr>
          <w:sz w:val="28"/>
          <w:szCs w:val="28"/>
        </w:rPr>
        <w:t>Тюменьэнерго</w:t>
      </w:r>
      <w:r>
        <w:rPr>
          <w:sz w:val="28"/>
          <w:szCs w:val="28"/>
        </w:rPr>
        <w:t xml:space="preserve">» </w:t>
      </w:r>
      <w:r w:rsidRPr="00D12E5C">
        <w:rPr>
          <w:sz w:val="28"/>
          <w:szCs w:val="28"/>
        </w:rPr>
        <w:t>–</w:t>
      </w:r>
      <w:r>
        <w:rPr>
          <w:sz w:val="28"/>
          <w:szCs w:val="28"/>
        </w:rPr>
        <w:t>осуществляет деятельность по передаче электроэнергии и технологическому присоединению на территории Кондинского района, в собственности которой находится трансформаторная подстанция ПС-110/10-10 кВ</w:t>
      </w:r>
      <w:r>
        <w:rPr>
          <w:rStyle w:val="FootnoteReference"/>
          <w:sz w:val="28"/>
          <w:szCs w:val="28"/>
        </w:rPr>
        <w:footnoteReference w:id="2"/>
      </w:r>
      <w:r>
        <w:rPr>
          <w:sz w:val="28"/>
          <w:szCs w:val="28"/>
        </w:rPr>
        <w:t>;</w:t>
      </w:r>
    </w:p>
    <w:p w:rsidR="00B74B8F" w:rsidRPr="0080268C" w:rsidRDefault="00B74B8F" w:rsidP="00120085">
      <w:pPr>
        <w:numPr>
          <w:ilvl w:val="0"/>
          <w:numId w:val="28"/>
        </w:numPr>
        <w:tabs>
          <w:tab w:val="left" w:pos="1134"/>
        </w:tabs>
        <w:ind w:left="0" w:firstLine="709"/>
        <w:jc w:val="both"/>
        <w:rPr>
          <w:sz w:val="28"/>
          <w:szCs w:val="28"/>
        </w:rPr>
      </w:pPr>
      <w:bookmarkStart w:id="183" w:name="_Hlk477502811"/>
      <w:r w:rsidRPr="007D52DC">
        <w:rPr>
          <w:sz w:val="28"/>
          <w:szCs w:val="28"/>
        </w:rPr>
        <w:t>ОАО «Тюменская энергосбытовая компания»</w:t>
      </w:r>
      <w:bookmarkEnd w:id="183"/>
      <w:r w:rsidRPr="00D12E5C">
        <w:rPr>
          <w:sz w:val="28"/>
          <w:szCs w:val="28"/>
        </w:rPr>
        <w:t xml:space="preserve"> – </w:t>
      </w:r>
      <w:r>
        <w:rPr>
          <w:sz w:val="28"/>
          <w:szCs w:val="28"/>
        </w:rPr>
        <w:t xml:space="preserve">осуществляет </w:t>
      </w:r>
      <w:r w:rsidRPr="007D52DC">
        <w:rPr>
          <w:sz w:val="28"/>
          <w:szCs w:val="28"/>
        </w:rPr>
        <w:t>деятельность по распределению и сбыту электроэнергии</w:t>
      </w:r>
      <w:r>
        <w:rPr>
          <w:sz w:val="28"/>
          <w:szCs w:val="28"/>
        </w:rPr>
        <w:t xml:space="preserve"> на территории сп</w:t>
      </w:r>
      <w:r w:rsidRPr="007D52DC">
        <w:rPr>
          <w:sz w:val="28"/>
          <w:szCs w:val="28"/>
        </w:rPr>
        <w:t>. Леуши</w:t>
      </w:r>
      <w:r w:rsidRPr="007D52DC">
        <w:rPr>
          <w:rStyle w:val="FootnoteReference"/>
          <w:sz w:val="28"/>
          <w:szCs w:val="28"/>
        </w:rPr>
        <w:footnoteReference w:id="3"/>
      </w:r>
      <w:r w:rsidRPr="007D52DC">
        <w:rPr>
          <w:sz w:val="28"/>
          <w:szCs w:val="28"/>
        </w:rPr>
        <w:t>.</w:t>
      </w:r>
    </w:p>
    <w:p w:rsidR="00B74B8F" w:rsidRPr="00F75A79" w:rsidRDefault="00B74B8F" w:rsidP="00FB5E7F">
      <w:pPr>
        <w:jc w:val="both"/>
        <w:rPr>
          <w:sz w:val="24"/>
          <w:szCs w:val="24"/>
          <w:highlight w:val="yellow"/>
        </w:rPr>
      </w:pPr>
    </w:p>
    <w:p w:rsidR="00B74B8F" w:rsidRPr="00C53176" w:rsidRDefault="00B74B8F" w:rsidP="00C53176">
      <w:pPr>
        <w:rPr>
          <w:b/>
          <w:sz w:val="28"/>
        </w:rPr>
      </w:pPr>
      <w:bookmarkStart w:id="184" w:name="_Toc392243980"/>
      <w:bookmarkEnd w:id="181"/>
      <w:r>
        <w:rPr>
          <w:b/>
          <w:sz w:val="28"/>
        </w:rPr>
        <w:t>Характеристика системы ресурсоснабжения</w:t>
      </w:r>
      <w:bookmarkEnd w:id="184"/>
    </w:p>
    <w:p w:rsidR="00B74B8F" w:rsidRDefault="00B74B8F" w:rsidP="00450F4C">
      <w:pPr>
        <w:ind w:firstLine="709"/>
        <w:jc w:val="both"/>
        <w:rPr>
          <w:sz w:val="28"/>
          <w:szCs w:val="28"/>
        </w:rPr>
      </w:pPr>
      <w:r>
        <w:rPr>
          <w:sz w:val="28"/>
          <w:szCs w:val="28"/>
        </w:rPr>
        <w:t>Система электроснабжения муниципального образования сп. Леуши включает:</w:t>
      </w:r>
    </w:p>
    <w:p w:rsidR="00B74B8F" w:rsidRDefault="00B74B8F" w:rsidP="00120085">
      <w:pPr>
        <w:numPr>
          <w:ilvl w:val="0"/>
          <w:numId w:val="81"/>
        </w:numPr>
        <w:tabs>
          <w:tab w:val="num" w:pos="993"/>
        </w:tabs>
        <w:ind w:left="0" w:firstLine="709"/>
        <w:contextualSpacing/>
        <w:jc w:val="both"/>
        <w:rPr>
          <w:sz w:val="28"/>
          <w:szCs w:val="28"/>
        </w:rPr>
      </w:pPr>
      <w:r>
        <w:rPr>
          <w:sz w:val="28"/>
          <w:szCs w:val="28"/>
        </w:rPr>
        <w:t>ПС-110/10 -10 кВ Леуши;</w:t>
      </w:r>
    </w:p>
    <w:p w:rsidR="00B74B8F" w:rsidRDefault="00B74B8F" w:rsidP="00120085">
      <w:pPr>
        <w:numPr>
          <w:ilvl w:val="0"/>
          <w:numId w:val="81"/>
        </w:numPr>
        <w:tabs>
          <w:tab w:val="num" w:pos="993"/>
        </w:tabs>
        <w:ind w:left="0" w:firstLine="709"/>
        <w:contextualSpacing/>
        <w:jc w:val="both"/>
        <w:rPr>
          <w:sz w:val="28"/>
          <w:szCs w:val="28"/>
        </w:rPr>
      </w:pPr>
      <w:r>
        <w:rPr>
          <w:sz w:val="28"/>
          <w:szCs w:val="28"/>
        </w:rPr>
        <w:t>распределительные пункты;</w:t>
      </w:r>
    </w:p>
    <w:p w:rsidR="00B74B8F" w:rsidRDefault="00B74B8F" w:rsidP="00120085">
      <w:pPr>
        <w:numPr>
          <w:ilvl w:val="0"/>
          <w:numId w:val="81"/>
        </w:numPr>
        <w:tabs>
          <w:tab w:val="num" w:pos="993"/>
        </w:tabs>
        <w:ind w:left="0" w:firstLine="709"/>
        <w:contextualSpacing/>
        <w:jc w:val="both"/>
        <w:rPr>
          <w:sz w:val="28"/>
          <w:szCs w:val="28"/>
        </w:rPr>
      </w:pPr>
      <w:r>
        <w:rPr>
          <w:sz w:val="28"/>
          <w:szCs w:val="28"/>
        </w:rPr>
        <w:t>понижающие трансформаторные подстанции;</w:t>
      </w:r>
    </w:p>
    <w:p w:rsidR="00B74B8F" w:rsidRDefault="00B74B8F" w:rsidP="00120085">
      <w:pPr>
        <w:numPr>
          <w:ilvl w:val="0"/>
          <w:numId w:val="81"/>
        </w:numPr>
        <w:tabs>
          <w:tab w:val="num" w:pos="993"/>
        </w:tabs>
        <w:ind w:left="0" w:firstLine="709"/>
        <w:contextualSpacing/>
        <w:jc w:val="both"/>
        <w:rPr>
          <w:sz w:val="28"/>
          <w:szCs w:val="28"/>
        </w:rPr>
      </w:pPr>
      <w:r>
        <w:rPr>
          <w:sz w:val="28"/>
          <w:szCs w:val="28"/>
        </w:rPr>
        <w:t>линии электропередач.</w:t>
      </w:r>
    </w:p>
    <w:p w:rsidR="00B74B8F" w:rsidRDefault="00B74B8F" w:rsidP="00450F4C">
      <w:pPr>
        <w:ind w:firstLine="709"/>
        <w:jc w:val="both"/>
        <w:rPr>
          <w:sz w:val="28"/>
          <w:szCs w:val="28"/>
        </w:rPr>
      </w:pPr>
      <w:r>
        <w:rPr>
          <w:sz w:val="28"/>
          <w:szCs w:val="28"/>
        </w:rPr>
        <w:t>Протяженность линий электропередач сп. Леуши, находящихся на балансе АО «ЮРЭСК», составляет 57,1 км</w:t>
      </w:r>
    </w:p>
    <w:p w:rsidR="00B74B8F" w:rsidRDefault="00B74B8F" w:rsidP="008E3F10">
      <w:pPr>
        <w:tabs>
          <w:tab w:val="left" w:pos="1134"/>
        </w:tabs>
        <w:autoSpaceDE w:val="0"/>
        <w:autoSpaceDN w:val="0"/>
        <w:adjustRightInd w:val="0"/>
        <w:ind w:firstLine="709"/>
        <w:jc w:val="both"/>
        <w:rPr>
          <w:sz w:val="28"/>
          <w:szCs w:val="28"/>
        </w:rPr>
      </w:pPr>
    </w:p>
    <w:p w:rsidR="00B74B8F" w:rsidRDefault="00B74B8F" w:rsidP="008E5A8F">
      <w:pPr>
        <w:rPr>
          <w:b/>
          <w:sz w:val="28"/>
        </w:rPr>
      </w:pPr>
      <w:bookmarkStart w:id="185" w:name="_Toc392243981"/>
      <w:r>
        <w:rPr>
          <w:b/>
          <w:sz w:val="28"/>
        </w:rPr>
        <w:t>Балансы мощности и ресурса</w:t>
      </w:r>
      <w:bookmarkEnd w:id="185"/>
    </w:p>
    <w:p w:rsidR="00B74B8F" w:rsidRDefault="00B74B8F" w:rsidP="008E5A8F">
      <w:pPr>
        <w:tabs>
          <w:tab w:val="left" w:pos="1134"/>
        </w:tabs>
        <w:autoSpaceDE w:val="0"/>
        <w:autoSpaceDN w:val="0"/>
        <w:adjustRightInd w:val="0"/>
        <w:ind w:firstLine="709"/>
        <w:jc w:val="both"/>
        <w:rPr>
          <w:sz w:val="28"/>
          <w:szCs w:val="28"/>
        </w:rPr>
      </w:pPr>
      <w:r>
        <w:rPr>
          <w:sz w:val="28"/>
          <w:szCs w:val="28"/>
        </w:rPr>
        <w:t>Балансы мощности и нагрузки формируются электросетевыми компаниями в целом по филиалам без разбивки по населенным пунктам (в данной Программе не приводятся).</w:t>
      </w:r>
    </w:p>
    <w:p w:rsidR="00B74B8F" w:rsidRDefault="00B74B8F" w:rsidP="008E5A8F">
      <w:pPr>
        <w:tabs>
          <w:tab w:val="left" w:pos="1134"/>
        </w:tabs>
        <w:autoSpaceDE w:val="0"/>
        <w:autoSpaceDN w:val="0"/>
        <w:adjustRightInd w:val="0"/>
        <w:ind w:firstLine="709"/>
        <w:jc w:val="both"/>
        <w:rPr>
          <w:sz w:val="28"/>
          <w:szCs w:val="28"/>
        </w:rPr>
      </w:pPr>
    </w:p>
    <w:p w:rsidR="00B74B8F" w:rsidRDefault="00B74B8F" w:rsidP="008E5A8F">
      <w:pPr>
        <w:rPr>
          <w:b/>
          <w:sz w:val="28"/>
        </w:rPr>
      </w:pPr>
      <w:r>
        <w:rPr>
          <w:b/>
          <w:sz w:val="28"/>
        </w:rPr>
        <w:t>Доля поставки ресурса по приборам учета</w:t>
      </w:r>
    </w:p>
    <w:p w:rsidR="00B74B8F" w:rsidRPr="0065641A" w:rsidRDefault="00B74B8F" w:rsidP="0065641A">
      <w:pPr>
        <w:ind w:firstLine="709"/>
        <w:jc w:val="both"/>
        <w:rPr>
          <w:sz w:val="28"/>
          <w:szCs w:val="28"/>
        </w:rPr>
      </w:pPr>
      <w:r>
        <w:rPr>
          <w:sz w:val="28"/>
          <w:szCs w:val="28"/>
        </w:rPr>
        <w:t>Автоматизированные информационно-измерительные системы коммерческого учета электроэнергии внедряются АО «Тюменьэнерго» повсеместно. В перспективе все центры электроснабжения (КТП, ТП, ПС) будут укомплектованы приборами учета нового поколения.</w:t>
      </w:r>
      <w:r>
        <w:rPr>
          <w:sz w:val="28"/>
          <w:szCs w:val="28"/>
          <w:vertAlign w:val="superscript"/>
        </w:rPr>
        <w:footnoteReference w:id="4"/>
      </w:r>
    </w:p>
    <w:p w:rsidR="00B74B8F" w:rsidRPr="0065641A" w:rsidRDefault="00B74B8F" w:rsidP="0065641A">
      <w:pPr>
        <w:ind w:firstLine="709"/>
        <w:jc w:val="both"/>
        <w:rPr>
          <w:sz w:val="28"/>
          <w:szCs w:val="28"/>
        </w:rPr>
      </w:pPr>
      <w:r>
        <w:rPr>
          <w:sz w:val="28"/>
          <w:szCs w:val="28"/>
        </w:rPr>
        <w:t xml:space="preserve">В зоне деятельности Кондинского филиала АО «ЮРЭСК» выполняется модернизация учета ресурсов у потребителей, и проводятся работы по установке выносных приборов учета типа «матрица» с включением их в систему АИИСКУЭ. Также проводится проверка технического состояния приборов учета на подстанциях и у потребителей </w:t>
      </w:r>
      <w:r>
        <w:rPr>
          <w:sz w:val="28"/>
          <w:szCs w:val="28"/>
          <w:vertAlign w:val="superscript"/>
        </w:rPr>
        <w:footnoteReference w:id="5"/>
      </w:r>
      <w:r>
        <w:rPr>
          <w:sz w:val="28"/>
          <w:szCs w:val="28"/>
        </w:rPr>
        <w:t xml:space="preserve">. </w:t>
      </w:r>
      <w:bookmarkEnd w:id="182"/>
    </w:p>
    <w:p w:rsidR="00B74B8F" w:rsidRPr="004D3EC7" w:rsidRDefault="00B74B8F" w:rsidP="008F00C9"/>
    <w:p w:rsidR="00B74B8F" w:rsidRDefault="00B74B8F" w:rsidP="0065641A">
      <w:pPr>
        <w:rPr>
          <w:b/>
          <w:sz w:val="28"/>
        </w:rPr>
      </w:pPr>
      <w:r>
        <w:rPr>
          <w:b/>
          <w:sz w:val="28"/>
        </w:rPr>
        <w:t>Зоны действия источников ресурсов</w:t>
      </w:r>
    </w:p>
    <w:p w:rsidR="00B74B8F" w:rsidRDefault="00B74B8F" w:rsidP="00115A02">
      <w:pPr>
        <w:ind w:firstLine="709"/>
        <w:jc w:val="both"/>
        <w:rPr>
          <w:sz w:val="28"/>
          <w:szCs w:val="28"/>
        </w:rPr>
      </w:pPr>
      <w:r w:rsidRPr="00115A02">
        <w:rPr>
          <w:sz w:val="28"/>
          <w:szCs w:val="28"/>
        </w:rPr>
        <w:t>Зона действия ПС-110/10-10 кВ Леуши АО «Тюменьэнерго» представлена на рис. 1.</w:t>
      </w:r>
    </w:p>
    <w:p w:rsidR="00B74B8F" w:rsidRPr="00115A02" w:rsidRDefault="00B74B8F" w:rsidP="00115A02">
      <w:pPr>
        <w:ind w:firstLine="709"/>
        <w:jc w:val="both"/>
        <w:rPr>
          <w:sz w:val="28"/>
          <w:szCs w:val="28"/>
        </w:rPr>
      </w:pPr>
    </w:p>
    <w:p w:rsidR="00B74B8F" w:rsidRPr="00115A02" w:rsidRDefault="00B74B8F" w:rsidP="00115A02">
      <w:pPr>
        <w:jc w:val="center"/>
      </w:pPr>
      <w:r w:rsidRPr="0096566D">
        <w:rPr>
          <w:noProof/>
          <w:color w:val="FF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07.25pt;height:215.25pt;visibility:visible">
            <v:imagedata r:id="rId8" o:title="" cropright="99f"/>
          </v:shape>
        </w:pict>
      </w:r>
    </w:p>
    <w:p w:rsidR="00B74B8F" w:rsidRDefault="00B74B8F" w:rsidP="00115A02">
      <w:pPr>
        <w:jc w:val="both"/>
        <w:rPr>
          <w:b/>
          <w:sz w:val="24"/>
          <w:szCs w:val="24"/>
        </w:rPr>
      </w:pPr>
      <w:bookmarkStart w:id="186" w:name="_Hlk480890789"/>
      <w:r w:rsidRPr="00115A02">
        <w:rPr>
          <w:b/>
          <w:sz w:val="24"/>
          <w:szCs w:val="24"/>
        </w:rPr>
        <w:t xml:space="preserve">Рисунок </w:t>
      </w:r>
      <w:r w:rsidRPr="00115A02">
        <w:rPr>
          <w:b/>
          <w:sz w:val="24"/>
          <w:szCs w:val="24"/>
        </w:rPr>
        <w:fldChar w:fldCharType="begin"/>
      </w:r>
      <w:r w:rsidRPr="00115A02">
        <w:rPr>
          <w:b/>
          <w:sz w:val="24"/>
          <w:szCs w:val="24"/>
        </w:rPr>
        <w:instrText xml:space="preserve"> SEQ Рисунок \* ARABIC </w:instrText>
      </w:r>
      <w:r w:rsidRPr="00115A02">
        <w:rPr>
          <w:b/>
          <w:sz w:val="24"/>
          <w:szCs w:val="24"/>
        </w:rPr>
        <w:fldChar w:fldCharType="separate"/>
      </w:r>
      <w:r>
        <w:rPr>
          <w:b/>
          <w:noProof/>
          <w:sz w:val="24"/>
          <w:szCs w:val="24"/>
        </w:rPr>
        <w:t>1</w:t>
      </w:r>
      <w:r w:rsidRPr="00115A02">
        <w:rPr>
          <w:b/>
          <w:sz w:val="24"/>
          <w:szCs w:val="24"/>
        </w:rPr>
        <w:fldChar w:fldCharType="end"/>
      </w:r>
      <w:r>
        <w:rPr>
          <w:b/>
          <w:sz w:val="24"/>
          <w:szCs w:val="24"/>
        </w:rPr>
        <w:t>.</w:t>
      </w:r>
      <w:r w:rsidRPr="006332EE">
        <w:rPr>
          <w:b/>
          <w:sz w:val="24"/>
          <w:szCs w:val="24"/>
        </w:rPr>
        <w:t xml:space="preserve"> Зона действия </w:t>
      </w:r>
      <w:r w:rsidRPr="006332EE">
        <w:rPr>
          <w:b/>
          <w:sz w:val="24"/>
          <w:szCs w:val="24"/>
        </w:rPr>
        <w:tab/>
      </w:r>
      <w:r w:rsidRPr="006332EE">
        <w:rPr>
          <w:b/>
          <w:bCs/>
          <w:sz w:val="24"/>
          <w:szCs w:val="24"/>
        </w:rPr>
        <w:t xml:space="preserve">ПС-110/10-10кВ Леуши </w:t>
      </w:r>
      <w:r w:rsidRPr="006332EE">
        <w:rPr>
          <w:b/>
          <w:sz w:val="24"/>
          <w:szCs w:val="24"/>
        </w:rPr>
        <w:t>АО «Тюменьэнерго»</w:t>
      </w:r>
    </w:p>
    <w:p w:rsidR="00B74B8F" w:rsidRDefault="00B74B8F" w:rsidP="00115A02">
      <w:pPr>
        <w:rPr>
          <w:sz w:val="24"/>
          <w:szCs w:val="24"/>
        </w:rPr>
      </w:pPr>
      <w:r>
        <w:rPr>
          <w:sz w:val="24"/>
          <w:szCs w:val="24"/>
        </w:rPr>
        <w:t>Источник: http://www.te.ru/articles/295/</w:t>
      </w:r>
      <w:bookmarkEnd w:id="186"/>
    </w:p>
    <w:p w:rsidR="00B74B8F" w:rsidRPr="00297D48" w:rsidRDefault="00B74B8F" w:rsidP="00115A02">
      <w:pPr>
        <w:jc w:val="center"/>
        <w:rPr>
          <w:highlight w:val="yellow"/>
        </w:rPr>
      </w:pPr>
    </w:p>
    <w:p w:rsidR="00B74B8F" w:rsidRPr="00B218FE" w:rsidRDefault="00B74B8F" w:rsidP="00B218FE">
      <w:pPr>
        <w:jc w:val="both"/>
        <w:rPr>
          <w:b/>
          <w:sz w:val="28"/>
        </w:rPr>
      </w:pPr>
      <w:bookmarkStart w:id="187" w:name="_Toc392243984"/>
      <w:r>
        <w:rPr>
          <w:b/>
          <w:sz w:val="28"/>
        </w:rPr>
        <w:t xml:space="preserve">Резервы и дефициты по зонам действия источников ресурсов </w:t>
      </w:r>
      <w:bookmarkEnd w:id="187"/>
    </w:p>
    <w:p w:rsidR="00B74B8F" w:rsidRPr="00746A72" w:rsidRDefault="00B74B8F" w:rsidP="004076DC">
      <w:pPr>
        <w:ind w:firstLine="709"/>
        <w:jc w:val="both"/>
        <w:rPr>
          <w:sz w:val="28"/>
          <w:szCs w:val="28"/>
        </w:rPr>
      </w:pPr>
      <w:r w:rsidRPr="00746A72">
        <w:rPr>
          <w:sz w:val="28"/>
          <w:szCs w:val="28"/>
        </w:rPr>
        <w:t xml:space="preserve">На перспективу до 2026 г. дефицитов мощности системы электроснабжения муниципального образования сп. Леуши с учетом будущего спроса не возникнет. </w:t>
      </w:r>
    </w:p>
    <w:p w:rsidR="00B74B8F" w:rsidRDefault="00B74B8F" w:rsidP="004076DC">
      <w:pPr>
        <w:ind w:firstLine="709"/>
        <w:jc w:val="both"/>
        <w:rPr>
          <w:sz w:val="28"/>
          <w:szCs w:val="28"/>
        </w:rPr>
      </w:pPr>
      <w:r w:rsidRPr="008E3F10">
        <w:rPr>
          <w:sz w:val="28"/>
          <w:szCs w:val="28"/>
        </w:rPr>
        <w:t>При увеличении перспективной нагрузки во избежание ожидаемых дефицитов</w:t>
      </w:r>
      <w:r>
        <w:rPr>
          <w:sz w:val="28"/>
          <w:szCs w:val="28"/>
        </w:rPr>
        <w:t>,</w:t>
      </w:r>
      <w:r w:rsidRPr="008E3F10">
        <w:rPr>
          <w:sz w:val="28"/>
          <w:szCs w:val="28"/>
        </w:rPr>
        <w:t xml:space="preserve"> возможно</w:t>
      </w:r>
      <w:r>
        <w:rPr>
          <w:sz w:val="28"/>
          <w:szCs w:val="28"/>
        </w:rPr>
        <w:t>,</w:t>
      </w:r>
      <w:r w:rsidRPr="008E3F10">
        <w:rPr>
          <w:sz w:val="28"/>
          <w:szCs w:val="28"/>
        </w:rPr>
        <w:t xml:space="preserve"> потребуется увеличение мощности ТП, конкретный перечень которых будет выявлен по результатам технического обследования в 2017 – 2018 гг.</w:t>
      </w:r>
    </w:p>
    <w:p w:rsidR="00B74B8F" w:rsidRPr="008E3F10" w:rsidRDefault="00B74B8F" w:rsidP="004076DC">
      <w:pPr>
        <w:ind w:firstLine="709"/>
        <w:jc w:val="both"/>
        <w:rPr>
          <w:sz w:val="28"/>
          <w:szCs w:val="28"/>
        </w:rPr>
      </w:pPr>
    </w:p>
    <w:p w:rsidR="00B74B8F" w:rsidRDefault="00B74B8F" w:rsidP="008E5A8F">
      <w:pPr>
        <w:rPr>
          <w:b/>
          <w:sz w:val="28"/>
        </w:rPr>
      </w:pPr>
      <w:r>
        <w:rPr>
          <w:b/>
          <w:sz w:val="28"/>
        </w:rPr>
        <w:t>Надежность работы системы</w:t>
      </w:r>
      <w:r>
        <w:rPr>
          <w:b/>
          <w:sz w:val="28"/>
        </w:rPr>
        <w:tab/>
      </w:r>
    </w:p>
    <w:p w:rsidR="00B74B8F" w:rsidRDefault="00B74B8F" w:rsidP="008E5A8F">
      <w:pPr>
        <w:tabs>
          <w:tab w:val="left" w:pos="1134"/>
        </w:tabs>
        <w:autoSpaceDE w:val="0"/>
        <w:autoSpaceDN w:val="0"/>
        <w:adjustRightInd w:val="0"/>
        <w:ind w:firstLine="709"/>
        <w:jc w:val="both"/>
        <w:rPr>
          <w:sz w:val="28"/>
          <w:szCs w:val="28"/>
        </w:rPr>
      </w:pPr>
      <w:r>
        <w:rPr>
          <w:sz w:val="28"/>
          <w:szCs w:val="28"/>
        </w:rPr>
        <w:t>По данным о статистике отказов и среднего времени восстановления работ в электрической сети АО «ЮРЭСК» за 2014-2016 гг. на территории муниципального образования сп. Леуши зафиксированы отказы работ, аварийные отключения в электрической сети.</w:t>
      </w:r>
    </w:p>
    <w:p w:rsidR="00B74B8F" w:rsidRDefault="00B74B8F" w:rsidP="008E5A8F">
      <w:pPr>
        <w:rPr>
          <w:b/>
          <w:sz w:val="28"/>
        </w:rPr>
      </w:pPr>
    </w:p>
    <w:p w:rsidR="00B74B8F" w:rsidRPr="008E5A8F" w:rsidRDefault="00B74B8F" w:rsidP="008E5A8F">
      <w:pPr>
        <w:rPr>
          <w:b/>
          <w:sz w:val="28"/>
        </w:rPr>
      </w:pPr>
      <w:r>
        <w:rPr>
          <w:b/>
          <w:sz w:val="28"/>
        </w:rPr>
        <w:t>Качество поставляемого ресурса</w:t>
      </w:r>
    </w:p>
    <w:p w:rsidR="00B74B8F" w:rsidRDefault="00B74B8F" w:rsidP="008E5A8F">
      <w:pPr>
        <w:tabs>
          <w:tab w:val="left" w:pos="1134"/>
        </w:tabs>
        <w:autoSpaceDE w:val="0"/>
        <w:autoSpaceDN w:val="0"/>
        <w:adjustRightInd w:val="0"/>
        <w:ind w:firstLine="709"/>
        <w:jc w:val="both"/>
        <w:rPr>
          <w:sz w:val="28"/>
          <w:szCs w:val="28"/>
        </w:rPr>
      </w:pPr>
      <w:r>
        <w:rPr>
          <w:sz w:val="28"/>
          <w:szCs w:val="28"/>
        </w:rPr>
        <w:t>Эксплуатация электрических сетей осуществляется в соответствии с требованиями нормативных документов: ПУЭ, «Правила технической эксплуатации электроустановок потребителей» и др.</w:t>
      </w:r>
    </w:p>
    <w:p w:rsidR="00B74B8F" w:rsidRDefault="00B74B8F">
      <w:pPr>
        <w:rPr>
          <w:sz w:val="28"/>
          <w:szCs w:val="28"/>
        </w:rPr>
      </w:pPr>
      <w:r>
        <w:rPr>
          <w:sz w:val="28"/>
          <w:szCs w:val="28"/>
        </w:rPr>
        <w:br w:type="page"/>
      </w:r>
    </w:p>
    <w:p w:rsidR="00B74B8F" w:rsidRPr="008E5A8F" w:rsidRDefault="00B74B8F" w:rsidP="008E5A8F">
      <w:pPr>
        <w:rPr>
          <w:b/>
          <w:sz w:val="28"/>
        </w:rPr>
      </w:pPr>
      <w:bookmarkStart w:id="188" w:name="_Toc392243987"/>
      <w:r>
        <w:rPr>
          <w:b/>
          <w:sz w:val="28"/>
        </w:rPr>
        <w:t>Воздействие на окружающую среду</w:t>
      </w:r>
      <w:bookmarkEnd w:id="188"/>
    </w:p>
    <w:p w:rsidR="00B74B8F" w:rsidRPr="00F931DB" w:rsidRDefault="00B74B8F" w:rsidP="004076DC">
      <w:pPr>
        <w:ind w:firstLine="709"/>
        <w:jc w:val="both"/>
        <w:rPr>
          <w:color w:val="FF0000"/>
          <w:sz w:val="28"/>
          <w:szCs w:val="28"/>
        </w:rPr>
      </w:pPr>
      <w:r w:rsidRPr="00F931DB">
        <w:rPr>
          <w:sz w:val="28"/>
          <w:szCs w:val="28"/>
        </w:rPr>
        <w:t>Понижающие станции, расположенные на территории муниципального образования, не оказывают воздействия на окружающую среду, прочие генерирующие источники электроснабжения отсутствуют, соответственно, вредное воздействие на экологию со стороны объектов электроснабжения муниципального образования ограничивается воздействием при строительстве и утилизации демонтированного оборудования и расходных материалов.</w:t>
      </w:r>
    </w:p>
    <w:p w:rsidR="00B74B8F" w:rsidRPr="00F931DB" w:rsidRDefault="00B74B8F" w:rsidP="000B21C5">
      <w:pPr>
        <w:ind w:firstLine="709"/>
        <w:jc w:val="both"/>
        <w:rPr>
          <w:sz w:val="28"/>
          <w:szCs w:val="28"/>
        </w:rPr>
      </w:pPr>
      <w:bookmarkStart w:id="189" w:name="_Toc340135974"/>
      <w:bookmarkStart w:id="190" w:name="_Toc340136035"/>
      <w:bookmarkStart w:id="191" w:name="_Toc340136147"/>
    </w:p>
    <w:p w:rsidR="00B74B8F" w:rsidRPr="008E5A8F" w:rsidRDefault="00B74B8F" w:rsidP="008E5A8F">
      <w:pPr>
        <w:jc w:val="both"/>
        <w:rPr>
          <w:b/>
          <w:sz w:val="28"/>
        </w:rPr>
      </w:pPr>
      <w:r>
        <w:rPr>
          <w:b/>
          <w:sz w:val="28"/>
        </w:rPr>
        <w:t>Тарифы, плата (тариф) за подключение (присоединение), структура  себестоимости производства и транспорта ресурсов</w:t>
      </w:r>
    </w:p>
    <w:bookmarkEnd w:id="189"/>
    <w:bookmarkEnd w:id="190"/>
    <w:bookmarkEnd w:id="191"/>
    <w:p w:rsidR="00B74B8F" w:rsidRDefault="00B74B8F" w:rsidP="000B21C5">
      <w:pPr>
        <w:tabs>
          <w:tab w:val="left" w:pos="1134"/>
        </w:tabs>
        <w:autoSpaceDE w:val="0"/>
        <w:autoSpaceDN w:val="0"/>
        <w:adjustRightInd w:val="0"/>
        <w:ind w:firstLine="709"/>
        <w:jc w:val="both"/>
        <w:rPr>
          <w:sz w:val="28"/>
          <w:szCs w:val="28"/>
          <w:highlight w:val="magenta"/>
        </w:rPr>
      </w:pPr>
      <w:r w:rsidRPr="003F4981">
        <w:rPr>
          <w:sz w:val="28"/>
          <w:szCs w:val="28"/>
        </w:rPr>
        <w:t xml:space="preserve">Величина тарифов на электрическую энергию, поставляемую населению и приравненным к нему потребителям за 2015 г. на территории ХМАО-Югры </w:t>
      </w:r>
      <w:r w:rsidRPr="00746A72">
        <w:rPr>
          <w:sz w:val="28"/>
          <w:szCs w:val="28"/>
        </w:rPr>
        <w:t xml:space="preserve">приведена в табл. </w:t>
      </w:r>
      <w:r>
        <w:rPr>
          <w:sz w:val="28"/>
          <w:szCs w:val="28"/>
        </w:rPr>
        <w:t>1</w:t>
      </w:r>
      <w:r w:rsidRPr="00746A72">
        <w:rPr>
          <w:sz w:val="28"/>
          <w:szCs w:val="28"/>
        </w:rPr>
        <w:t>.</w:t>
      </w:r>
    </w:p>
    <w:p w:rsidR="00B74B8F" w:rsidRDefault="00B74B8F" w:rsidP="00162073">
      <w:pPr>
        <w:tabs>
          <w:tab w:val="left" w:pos="1134"/>
        </w:tabs>
        <w:autoSpaceDE w:val="0"/>
        <w:autoSpaceDN w:val="0"/>
        <w:adjustRightInd w:val="0"/>
        <w:jc w:val="both"/>
        <w:rPr>
          <w:sz w:val="28"/>
          <w:szCs w:val="28"/>
          <w:highlight w:val="magenta"/>
        </w:rPr>
        <w:sectPr w:rsidR="00B74B8F" w:rsidSect="00BE54E3">
          <w:footerReference w:type="default" r:id="rId9"/>
          <w:pgSz w:w="11906" w:h="16838"/>
          <w:pgMar w:top="1134" w:right="567" w:bottom="1134" w:left="1134" w:header="0" w:footer="284" w:gutter="0"/>
          <w:cols w:space="720"/>
          <w:docGrid w:linePitch="272"/>
        </w:sectPr>
      </w:pPr>
    </w:p>
    <w:p w:rsidR="00B74B8F" w:rsidRPr="00746A72" w:rsidRDefault="00B74B8F" w:rsidP="00547F8D">
      <w:pPr>
        <w:jc w:val="right"/>
        <w:rPr>
          <w:b/>
          <w:sz w:val="24"/>
        </w:rPr>
      </w:pPr>
      <w:r w:rsidRPr="00746A72">
        <w:rPr>
          <w:b/>
          <w:sz w:val="24"/>
        </w:rPr>
        <w:t xml:space="preserve">Таблица </w:t>
      </w:r>
      <w:r w:rsidRPr="00746A72">
        <w:rPr>
          <w:b/>
          <w:sz w:val="24"/>
        </w:rPr>
        <w:fldChar w:fldCharType="begin"/>
      </w:r>
      <w:r w:rsidRPr="00746A72">
        <w:rPr>
          <w:b/>
          <w:sz w:val="24"/>
        </w:rPr>
        <w:instrText xml:space="preserve"> SEQ Таблица \* ARABIC </w:instrText>
      </w:r>
      <w:r w:rsidRPr="00746A72">
        <w:rPr>
          <w:b/>
          <w:sz w:val="24"/>
        </w:rPr>
        <w:fldChar w:fldCharType="separate"/>
      </w:r>
      <w:r>
        <w:rPr>
          <w:b/>
          <w:noProof/>
          <w:sz w:val="24"/>
        </w:rPr>
        <w:t>1</w:t>
      </w:r>
      <w:r w:rsidRPr="00746A72">
        <w:rPr>
          <w:b/>
          <w:sz w:val="24"/>
        </w:rPr>
        <w:fldChar w:fldCharType="end"/>
      </w:r>
    </w:p>
    <w:p w:rsidR="00B74B8F" w:rsidRPr="00575989" w:rsidRDefault="00B74B8F" w:rsidP="00E06E59">
      <w:pPr>
        <w:tabs>
          <w:tab w:val="left" w:pos="4253"/>
        </w:tabs>
        <w:jc w:val="center"/>
        <w:rPr>
          <w:b/>
          <w:sz w:val="24"/>
        </w:rPr>
      </w:pPr>
      <w:r w:rsidRPr="00575989">
        <w:rPr>
          <w:b/>
          <w:sz w:val="24"/>
        </w:rPr>
        <w:t>Уровень тарифов на электроэнергию в 2015-2016гг.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58"/>
        <w:gridCol w:w="3868"/>
        <w:gridCol w:w="1573"/>
        <w:gridCol w:w="1721"/>
        <w:gridCol w:w="1718"/>
        <w:gridCol w:w="1718"/>
        <w:gridCol w:w="1715"/>
        <w:gridCol w:w="1715"/>
      </w:tblGrid>
      <w:tr w:rsidR="00B74B8F" w:rsidRPr="00575989" w:rsidTr="007C48E8">
        <w:trPr>
          <w:tblHeader/>
        </w:trPr>
        <w:tc>
          <w:tcPr>
            <w:tcW w:w="256" w:type="pct"/>
            <w:vMerge w:val="restart"/>
            <w:vAlign w:val="center"/>
          </w:tcPr>
          <w:p w:rsidR="00B74B8F" w:rsidRPr="00575989" w:rsidRDefault="00B74B8F" w:rsidP="00305711">
            <w:pPr>
              <w:jc w:val="center"/>
              <w:rPr>
                <w:b/>
                <w:sz w:val="24"/>
                <w:szCs w:val="24"/>
              </w:rPr>
            </w:pPr>
            <w:r w:rsidRPr="00575989">
              <w:rPr>
                <w:b/>
                <w:sz w:val="24"/>
                <w:szCs w:val="24"/>
              </w:rPr>
              <w:t>№ </w:t>
            </w:r>
          </w:p>
          <w:p w:rsidR="00B74B8F" w:rsidRPr="00575989" w:rsidRDefault="00B74B8F" w:rsidP="00305711">
            <w:pPr>
              <w:jc w:val="center"/>
              <w:rPr>
                <w:b/>
                <w:sz w:val="24"/>
                <w:szCs w:val="24"/>
              </w:rPr>
            </w:pPr>
            <w:r w:rsidRPr="00575989">
              <w:rPr>
                <w:b/>
                <w:sz w:val="24"/>
                <w:szCs w:val="24"/>
              </w:rPr>
              <w:t>п/п</w:t>
            </w:r>
          </w:p>
        </w:tc>
        <w:tc>
          <w:tcPr>
            <w:tcW w:w="1308" w:type="pct"/>
            <w:vMerge w:val="restart"/>
            <w:vAlign w:val="center"/>
          </w:tcPr>
          <w:p w:rsidR="00B74B8F" w:rsidRPr="00575989" w:rsidRDefault="00B74B8F" w:rsidP="00305711">
            <w:pPr>
              <w:jc w:val="center"/>
              <w:rPr>
                <w:b/>
                <w:sz w:val="24"/>
                <w:szCs w:val="24"/>
              </w:rPr>
            </w:pPr>
            <w:r w:rsidRPr="00575989">
              <w:rPr>
                <w:b/>
                <w:sz w:val="24"/>
                <w:szCs w:val="24"/>
              </w:rPr>
              <w:t>Показатель (группа потребителей с разбивкой по ставкам и дифференциацией по зонам суток)</w:t>
            </w:r>
          </w:p>
        </w:tc>
        <w:tc>
          <w:tcPr>
            <w:tcW w:w="532" w:type="pct"/>
            <w:vMerge w:val="restart"/>
            <w:vAlign w:val="center"/>
          </w:tcPr>
          <w:p w:rsidR="00B74B8F" w:rsidRPr="00575989" w:rsidRDefault="00B74B8F" w:rsidP="00305711">
            <w:pPr>
              <w:jc w:val="center"/>
              <w:rPr>
                <w:b/>
                <w:sz w:val="24"/>
                <w:szCs w:val="24"/>
              </w:rPr>
            </w:pPr>
            <w:r w:rsidRPr="00575989">
              <w:rPr>
                <w:b/>
                <w:sz w:val="24"/>
                <w:szCs w:val="24"/>
              </w:rPr>
              <w:t>Ед. изм.</w:t>
            </w:r>
          </w:p>
        </w:tc>
        <w:tc>
          <w:tcPr>
            <w:tcW w:w="582" w:type="pct"/>
            <w:vAlign w:val="center"/>
          </w:tcPr>
          <w:p w:rsidR="00B74B8F" w:rsidRPr="00575989" w:rsidRDefault="00B74B8F" w:rsidP="00305711">
            <w:pPr>
              <w:jc w:val="center"/>
              <w:rPr>
                <w:b/>
                <w:sz w:val="24"/>
                <w:szCs w:val="24"/>
              </w:rPr>
            </w:pPr>
            <w:r w:rsidRPr="00575989">
              <w:rPr>
                <w:b/>
                <w:sz w:val="24"/>
                <w:szCs w:val="24"/>
              </w:rPr>
              <w:t>с 01.01.2015 по 30.06.2015</w:t>
            </w:r>
          </w:p>
        </w:tc>
        <w:tc>
          <w:tcPr>
            <w:tcW w:w="581" w:type="pct"/>
            <w:vAlign w:val="center"/>
          </w:tcPr>
          <w:p w:rsidR="00B74B8F" w:rsidRPr="00575989" w:rsidRDefault="00B74B8F" w:rsidP="00305711">
            <w:pPr>
              <w:jc w:val="center"/>
              <w:rPr>
                <w:b/>
                <w:sz w:val="24"/>
                <w:szCs w:val="24"/>
              </w:rPr>
            </w:pPr>
            <w:r w:rsidRPr="00575989">
              <w:rPr>
                <w:b/>
                <w:sz w:val="24"/>
                <w:szCs w:val="24"/>
              </w:rPr>
              <w:t>с 01.07.2015 по 31.12.2015</w:t>
            </w:r>
          </w:p>
        </w:tc>
        <w:tc>
          <w:tcPr>
            <w:tcW w:w="581" w:type="pct"/>
            <w:vAlign w:val="center"/>
          </w:tcPr>
          <w:p w:rsidR="00B74B8F" w:rsidRPr="00575989" w:rsidRDefault="00B74B8F" w:rsidP="00305711">
            <w:pPr>
              <w:jc w:val="center"/>
              <w:rPr>
                <w:b/>
                <w:sz w:val="24"/>
                <w:szCs w:val="24"/>
              </w:rPr>
            </w:pPr>
            <w:r w:rsidRPr="00575989">
              <w:rPr>
                <w:b/>
                <w:sz w:val="24"/>
                <w:szCs w:val="24"/>
              </w:rPr>
              <w:t>с 01.01.2016 по 30.06.2016</w:t>
            </w:r>
          </w:p>
        </w:tc>
        <w:tc>
          <w:tcPr>
            <w:tcW w:w="1160" w:type="pct"/>
            <w:gridSpan w:val="2"/>
            <w:vAlign w:val="center"/>
          </w:tcPr>
          <w:p w:rsidR="00B74B8F" w:rsidRPr="00575989" w:rsidRDefault="00B74B8F" w:rsidP="00305711">
            <w:pPr>
              <w:jc w:val="center"/>
              <w:rPr>
                <w:b/>
                <w:sz w:val="24"/>
                <w:szCs w:val="24"/>
              </w:rPr>
            </w:pPr>
            <w:r w:rsidRPr="00575989">
              <w:rPr>
                <w:b/>
                <w:sz w:val="24"/>
                <w:szCs w:val="24"/>
              </w:rPr>
              <w:t>с 01.07.2016 по 31.12.2016</w:t>
            </w:r>
          </w:p>
        </w:tc>
      </w:tr>
      <w:tr w:rsidR="00B74B8F" w:rsidRPr="00575989" w:rsidTr="007C48E8">
        <w:trPr>
          <w:trHeight w:val="458"/>
          <w:tblHeader/>
        </w:trPr>
        <w:tc>
          <w:tcPr>
            <w:tcW w:w="256" w:type="pct"/>
            <w:vMerge/>
            <w:vAlign w:val="center"/>
          </w:tcPr>
          <w:p w:rsidR="00B74B8F" w:rsidRPr="00575989" w:rsidRDefault="00B74B8F" w:rsidP="00305711">
            <w:pPr>
              <w:jc w:val="center"/>
              <w:rPr>
                <w:b/>
                <w:sz w:val="24"/>
                <w:szCs w:val="24"/>
              </w:rPr>
            </w:pPr>
          </w:p>
        </w:tc>
        <w:tc>
          <w:tcPr>
            <w:tcW w:w="1308" w:type="pct"/>
            <w:vMerge/>
            <w:vAlign w:val="center"/>
          </w:tcPr>
          <w:p w:rsidR="00B74B8F" w:rsidRPr="00575989" w:rsidRDefault="00B74B8F" w:rsidP="00305711">
            <w:pPr>
              <w:jc w:val="center"/>
              <w:rPr>
                <w:b/>
                <w:sz w:val="24"/>
                <w:szCs w:val="24"/>
              </w:rPr>
            </w:pPr>
          </w:p>
        </w:tc>
        <w:tc>
          <w:tcPr>
            <w:tcW w:w="532" w:type="pct"/>
            <w:vMerge/>
            <w:vAlign w:val="center"/>
          </w:tcPr>
          <w:p w:rsidR="00B74B8F" w:rsidRPr="00575989" w:rsidRDefault="00B74B8F" w:rsidP="00305711">
            <w:pPr>
              <w:jc w:val="center"/>
              <w:rPr>
                <w:b/>
                <w:sz w:val="24"/>
                <w:szCs w:val="24"/>
              </w:rPr>
            </w:pPr>
          </w:p>
        </w:tc>
        <w:tc>
          <w:tcPr>
            <w:tcW w:w="582" w:type="pct"/>
            <w:vMerge w:val="restart"/>
            <w:vAlign w:val="center"/>
          </w:tcPr>
          <w:p w:rsidR="00B74B8F" w:rsidRPr="00575989" w:rsidRDefault="00B74B8F" w:rsidP="00305711">
            <w:pPr>
              <w:jc w:val="center"/>
              <w:rPr>
                <w:b/>
                <w:sz w:val="24"/>
                <w:szCs w:val="24"/>
              </w:rPr>
            </w:pPr>
            <w:r w:rsidRPr="00575989">
              <w:rPr>
                <w:b/>
                <w:sz w:val="24"/>
                <w:szCs w:val="24"/>
              </w:rPr>
              <w:t>Цена (тариф)</w:t>
            </w:r>
          </w:p>
        </w:tc>
        <w:tc>
          <w:tcPr>
            <w:tcW w:w="581" w:type="pct"/>
            <w:vMerge w:val="restart"/>
            <w:vAlign w:val="center"/>
          </w:tcPr>
          <w:p w:rsidR="00B74B8F" w:rsidRPr="00575989" w:rsidRDefault="00B74B8F" w:rsidP="00305711">
            <w:pPr>
              <w:jc w:val="center"/>
              <w:rPr>
                <w:b/>
                <w:sz w:val="24"/>
                <w:szCs w:val="24"/>
              </w:rPr>
            </w:pPr>
            <w:r w:rsidRPr="00575989">
              <w:rPr>
                <w:b/>
                <w:sz w:val="24"/>
                <w:szCs w:val="24"/>
              </w:rPr>
              <w:t>Цена (тариф)</w:t>
            </w:r>
          </w:p>
        </w:tc>
        <w:tc>
          <w:tcPr>
            <w:tcW w:w="581" w:type="pct"/>
            <w:vMerge w:val="restart"/>
            <w:vAlign w:val="center"/>
          </w:tcPr>
          <w:p w:rsidR="00B74B8F" w:rsidRPr="00575989" w:rsidRDefault="00B74B8F" w:rsidP="00305711">
            <w:pPr>
              <w:jc w:val="center"/>
              <w:rPr>
                <w:b/>
                <w:sz w:val="24"/>
                <w:szCs w:val="24"/>
              </w:rPr>
            </w:pPr>
            <w:r w:rsidRPr="00575989">
              <w:rPr>
                <w:b/>
                <w:sz w:val="24"/>
                <w:szCs w:val="24"/>
              </w:rPr>
              <w:t>Цена (тариф)</w:t>
            </w:r>
          </w:p>
        </w:tc>
        <w:tc>
          <w:tcPr>
            <w:tcW w:w="1160" w:type="pct"/>
            <w:gridSpan w:val="2"/>
            <w:vAlign w:val="center"/>
          </w:tcPr>
          <w:p w:rsidR="00B74B8F" w:rsidRPr="00575989" w:rsidRDefault="00B74B8F" w:rsidP="00CB32FF">
            <w:pPr>
              <w:jc w:val="center"/>
              <w:rPr>
                <w:b/>
                <w:sz w:val="24"/>
                <w:szCs w:val="24"/>
              </w:rPr>
            </w:pPr>
            <w:r w:rsidRPr="00575989">
              <w:rPr>
                <w:b/>
                <w:sz w:val="24"/>
                <w:szCs w:val="24"/>
              </w:rPr>
              <w:t xml:space="preserve">Цена (тариф) </w:t>
            </w:r>
          </w:p>
        </w:tc>
      </w:tr>
      <w:tr w:rsidR="00B74B8F" w:rsidRPr="00575989" w:rsidTr="007C48E8">
        <w:trPr>
          <w:trHeight w:val="457"/>
          <w:tblHeader/>
        </w:trPr>
        <w:tc>
          <w:tcPr>
            <w:tcW w:w="256" w:type="pct"/>
            <w:vMerge/>
            <w:vAlign w:val="center"/>
          </w:tcPr>
          <w:p w:rsidR="00B74B8F" w:rsidRPr="00575989" w:rsidRDefault="00B74B8F" w:rsidP="00305711">
            <w:pPr>
              <w:jc w:val="center"/>
              <w:rPr>
                <w:b/>
                <w:sz w:val="24"/>
                <w:szCs w:val="24"/>
              </w:rPr>
            </w:pPr>
          </w:p>
        </w:tc>
        <w:tc>
          <w:tcPr>
            <w:tcW w:w="1308" w:type="pct"/>
            <w:vMerge/>
            <w:vAlign w:val="center"/>
          </w:tcPr>
          <w:p w:rsidR="00B74B8F" w:rsidRPr="00575989" w:rsidRDefault="00B74B8F" w:rsidP="00305711">
            <w:pPr>
              <w:jc w:val="center"/>
              <w:rPr>
                <w:b/>
                <w:sz w:val="24"/>
                <w:szCs w:val="24"/>
              </w:rPr>
            </w:pPr>
          </w:p>
        </w:tc>
        <w:tc>
          <w:tcPr>
            <w:tcW w:w="532" w:type="pct"/>
            <w:vMerge/>
            <w:vAlign w:val="center"/>
          </w:tcPr>
          <w:p w:rsidR="00B74B8F" w:rsidRPr="00575989" w:rsidRDefault="00B74B8F" w:rsidP="00305711">
            <w:pPr>
              <w:jc w:val="center"/>
              <w:rPr>
                <w:b/>
                <w:sz w:val="24"/>
                <w:szCs w:val="24"/>
              </w:rPr>
            </w:pPr>
          </w:p>
        </w:tc>
        <w:tc>
          <w:tcPr>
            <w:tcW w:w="582" w:type="pct"/>
            <w:vMerge/>
            <w:vAlign w:val="center"/>
          </w:tcPr>
          <w:p w:rsidR="00B74B8F" w:rsidRPr="00575989" w:rsidRDefault="00B74B8F" w:rsidP="00305711">
            <w:pPr>
              <w:jc w:val="center"/>
              <w:rPr>
                <w:b/>
                <w:sz w:val="24"/>
                <w:szCs w:val="24"/>
              </w:rPr>
            </w:pPr>
          </w:p>
        </w:tc>
        <w:tc>
          <w:tcPr>
            <w:tcW w:w="581" w:type="pct"/>
            <w:vMerge/>
            <w:vAlign w:val="center"/>
          </w:tcPr>
          <w:p w:rsidR="00B74B8F" w:rsidRPr="00575989" w:rsidRDefault="00B74B8F" w:rsidP="00305711">
            <w:pPr>
              <w:jc w:val="center"/>
              <w:rPr>
                <w:b/>
                <w:sz w:val="24"/>
                <w:szCs w:val="24"/>
              </w:rPr>
            </w:pPr>
          </w:p>
        </w:tc>
        <w:tc>
          <w:tcPr>
            <w:tcW w:w="581" w:type="pct"/>
            <w:vMerge/>
            <w:vAlign w:val="center"/>
          </w:tcPr>
          <w:p w:rsidR="00B74B8F" w:rsidRPr="00575989" w:rsidRDefault="00B74B8F" w:rsidP="00305711">
            <w:pPr>
              <w:jc w:val="center"/>
              <w:rPr>
                <w:b/>
                <w:sz w:val="24"/>
                <w:szCs w:val="24"/>
              </w:rPr>
            </w:pPr>
          </w:p>
        </w:tc>
        <w:tc>
          <w:tcPr>
            <w:tcW w:w="580" w:type="pct"/>
            <w:vAlign w:val="center"/>
          </w:tcPr>
          <w:p w:rsidR="00B74B8F" w:rsidRPr="00575989" w:rsidRDefault="00B74B8F" w:rsidP="00305711">
            <w:pPr>
              <w:jc w:val="center"/>
              <w:rPr>
                <w:b/>
                <w:sz w:val="24"/>
                <w:szCs w:val="24"/>
              </w:rPr>
            </w:pPr>
            <w:r w:rsidRPr="00575989">
              <w:rPr>
                <w:b/>
                <w:sz w:val="24"/>
                <w:szCs w:val="24"/>
              </w:rPr>
              <w:t>в пределах соц.нормы</w:t>
            </w:r>
          </w:p>
        </w:tc>
        <w:tc>
          <w:tcPr>
            <w:tcW w:w="580" w:type="pct"/>
            <w:vAlign w:val="center"/>
          </w:tcPr>
          <w:p w:rsidR="00B74B8F" w:rsidRPr="00575989" w:rsidRDefault="00B74B8F" w:rsidP="00305711">
            <w:pPr>
              <w:jc w:val="center"/>
              <w:rPr>
                <w:b/>
                <w:sz w:val="24"/>
                <w:szCs w:val="24"/>
              </w:rPr>
            </w:pPr>
            <w:r w:rsidRPr="00575989">
              <w:rPr>
                <w:b/>
                <w:sz w:val="24"/>
                <w:szCs w:val="24"/>
              </w:rPr>
              <w:t>свыше соц.нормы</w:t>
            </w:r>
          </w:p>
        </w:tc>
      </w:tr>
      <w:tr w:rsidR="00B74B8F" w:rsidRPr="00575989" w:rsidTr="004738DB">
        <w:tc>
          <w:tcPr>
            <w:tcW w:w="256" w:type="pct"/>
            <w:noWrap/>
            <w:vAlign w:val="center"/>
          </w:tcPr>
          <w:p w:rsidR="00B74B8F" w:rsidRPr="00575989" w:rsidRDefault="00B74B8F" w:rsidP="004738DB">
            <w:pPr>
              <w:ind w:left="-108"/>
              <w:jc w:val="center"/>
              <w:rPr>
                <w:sz w:val="24"/>
                <w:szCs w:val="24"/>
              </w:rPr>
            </w:pPr>
            <w:r w:rsidRPr="00575989">
              <w:rPr>
                <w:sz w:val="24"/>
                <w:szCs w:val="24"/>
              </w:rPr>
              <w:t>1</w:t>
            </w:r>
          </w:p>
        </w:tc>
        <w:tc>
          <w:tcPr>
            <w:tcW w:w="4744" w:type="pct"/>
            <w:gridSpan w:val="7"/>
            <w:noWrap/>
            <w:vAlign w:val="center"/>
          </w:tcPr>
          <w:p w:rsidR="00B74B8F" w:rsidRPr="00575989" w:rsidRDefault="00B74B8F" w:rsidP="00CB32FF">
            <w:pPr>
              <w:rPr>
                <w:sz w:val="24"/>
                <w:szCs w:val="24"/>
              </w:rPr>
            </w:pPr>
            <w:r w:rsidRPr="00575989">
              <w:rPr>
                <w:sz w:val="24"/>
                <w:szCs w:val="24"/>
              </w:rPr>
              <w:t>Население (тарифы указаны с учетом НДС)</w:t>
            </w:r>
          </w:p>
        </w:tc>
      </w:tr>
      <w:tr w:rsidR="00B74B8F" w:rsidRPr="00575989" w:rsidTr="004738DB">
        <w:tc>
          <w:tcPr>
            <w:tcW w:w="256" w:type="pct"/>
            <w:noWrap/>
            <w:vAlign w:val="center"/>
          </w:tcPr>
          <w:p w:rsidR="00B74B8F" w:rsidRPr="00575989" w:rsidRDefault="00B74B8F" w:rsidP="004738DB">
            <w:pPr>
              <w:ind w:left="-108"/>
              <w:jc w:val="center"/>
              <w:rPr>
                <w:sz w:val="24"/>
                <w:szCs w:val="24"/>
              </w:rPr>
            </w:pPr>
            <w:r w:rsidRPr="00575989">
              <w:rPr>
                <w:sz w:val="24"/>
                <w:szCs w:val="24"/>
              </w:rPr>
              <w:t>1.1</w:t>
            </w:r>
          </w:p>
        </w:tc>
        <w:tc>
          <w:tcPr>
            <w:tcW w:w="4744" w:type="pct"/>
            <w:gridSpan w:val="7"/>
            <w:noWrap/>
            <w:vAlign w:val="center"/>
          </w:tcPr>
          <w:p w:rsidR="00B74B8F" w:rsidRPr="00575989" w:rsidRDefault="00B74B8F" w:rsidP="00CB32FF">
            <w:pPr>
              <w:rPr>
                <w:sz w:val="24"/>
                <w:szCs w:val="24"/>
              </w:rPr>
            </w:pPr>
            <w:r w:rsidRPr="00575989">
              <w:rPr>
                <w:sz w:val="24"/>
                <w:szCs w:val="24"/>
              </w:rPr>
              <w:t>Население, за исключением указанного в пунктах 2 и 3</w:t>
            </w:r>
          </w:p>
        </w:tc>
      </w:tr>
      <w:tr w:rsidR="00B74B8F" w:rsidRPr="00575989" w:rsidTr="007C48E8">
        <w:tc>
          <w:tcPr>
            <w:tcW w:w="256" w:type="pct"/>
            <w:noWrap/>
            <w:vAlign w:val="center"/>
          </w:tcPr>
          <w:p w:rsidR="00B74B8F" w:rsidRPr="00575989" w:rsidRDefault="00B74B8F" w:rsidP="004738DB">
            <w:pPr>
              <w:ind w:left="-108"/>
              <w:jc w:val="center"/>
              <w:rPr>
                <w:sz w:val="24"/>
                <w:szCs w:val="24"/>
              </w:rPr>
            </w:pPr>
            <w:r w:rsidRPr="00575989">
              <w:rPr>
                <w:sz w:val="24"/>
                <w:szCs w:val="24"/>
              </w:rPr>
              <w:t>1.1.1</w:t>
            </w:r>
          </w:p>
        </w:tc>
        <w:tc>
          <w:tcPr>
            <w:tcW w:w="1308" w:type="pct"/>
            <w:noWrap/>
            <w:vAlign w:val="center"/>
          </w:tcPr>
          <w:p w:rsidR="00B74B8F" w:rsidRPr="00575989" w:rsidRDefault="00B74B8F" w:rsidP="00305711">
            <w:pPr>
              <w:jc w:val="center"/>
              <w:rPr>
                <w:sz w:val="24"/>
                <w:szCs w:val="24"/>
              </w:rPr>
            </w:pPr>
            <w:r w:rsidRPr="00575989">
              <w:rPr>
                <w:sz w:val="24"/>
                <w:szCs w:val="24"/>
              </w:rPr>
              <w:t>Одноставочный тариф</w:t>
            </w:r>
          </w:p>
        </w:tc>
        <w:tc>
          <w:tcPr>
            <w:tcW w:w="532" w:type="pct"/>
            <w:noWrap/>
            <w:vAlign w:val="center"/>
          </w:tcPr>
          <w:p w:rsidR="00B74B8F" w:rsidRPr="00575989" w:rsidRDefault="00B74B8F" w:rsidP="00305711">
            <w:pPr>
              <w:jc w:val="center"/>
              <w:rPr>
                <w:sz w:val="24"/>
                <w:szCs w:val="24"/>
              </w:rPr>
            </w:pPr>
            <w:r w:rsidRPr="00575989">
              <w:rPr>
                <w:sz w:val="24"/>
                <w:szCs w:val="24"/>
              </w:rPr>
              <w:t>руб./кВт·ч</w:t>
            </w:r>
          </w:p>
        </w:tc>
        <w:tc>
          <w:tcPr>
            <w:tcW w:w="582" w:type="pct"/>
            <w:noWrap/>
            <w:vAlign w:val="center"/>
          </w:tcPr>
          <w:p w:rsidR="00B74B8F" w:rsidRPr="00575989" w:rsidRDefault="00B74B8F" w:rsidP="00305711">
            <w:pPr>
              <w:jc w:val="center"/>
              <w:rPr>
                <w:sz w:val="24"/>
                <w:szCs w:val="24"/>
              </w:rPr>
            </w:pPr>
            <w:r w:rsidRPr="00575989">
              <w:rPr>
                <w:sz w:val="24"/>
                <w:szCs w:val="24"/>
              </w:rPr>
              <w:t>2,25</w:t>
            </w:r>
          </w:p>
        </w:tc>
        <w:tc>
          <w:tcPr>
            <w:tcW w:w="581" w:type="pct"/>
            <w:vAlign w:val="center"/>
          </w:tcPr>
          <w:p w:rsidR="00B74B8F" w:rsidRPr="00575989" w:rsidRDefault="00B74B8F" w:rsidP="00305711">
            <w:pPr>
              <w:jc w:val="center"/>
              <w:rPr>
                <w:sz w:val="24"/>
                <w:szCs w:val="24"/>
              </w:rPr>
            </w:pPr>
            <w:r w:rsidRPr="00575989">
              <w:rPr>
                <w:sz w:val="24"/>
                <w:szCs w:val="24"/>
              </w:rPr>
              <w:t>2,44</w:t>
            </w:r>
          </w:p>
        </w:tc>
        <w:tc>
          <w:tcPr>
            <w:tcW w:w="581" w:type="pct"/>
            <w:vAlign w:val="center"/>
          </w:tcPr>
          <w:p w:rsidR="00B74B8F" w:rsidRPr="00575989" w:rsidRDefault="00B74B8F" w:rsidP="00305711">
            <w:pPr>
              <w:jc w:val="center"/>
              <w:rPr>
                <w:sz w:val="24"/>
                <w:szCs w:val="24"/>
              </w:rPr>
            </w:pPr>
            <w:r w:rsidRPr="00575989">
              <w:rPr>
                <w:sz w:val="24"/>
                <w:szCs w:val="24"/>
              </w:rPr>
              <w:t>2,44</w:t>
            </w:r>
          </w:p>
        </w:tc>
        <w:tc>
          <w:tcPr>
            <w:tcW w:w="580" w:type="pct"/>
            <w:vAlign w:val="center"/>
          </w:tcPr>
          <w:p w:rsidR="00B74B8F" w:rsidRPr="00575989" w:rsidRDefault="00B74B8F" w:rsidP="00305711">
            <w:pPr>
              <w:jc w:val="center"/>
              <w:rPr>
                <w:sz w:val="24"/>
                <w:szCs w:val="24"/>
              </w:rPr>
            </w:pPr>
            <w:r w:rsidRPr="00575989">
              <w:rPr>
                <w:sz w:val="24"/>
                <w:szCs w:val="24"/>
              </w:rPr>
              <w:t>2,58</w:t>
            </w:r>
          </w:p>
        </w:tc>
        <w:tc>
          <w:tcPr>
            <w:tcW w:w="580" w:type="pct"/>
            <w:vAlign w:val="center"/>
          </w:tcPr>
          <w:p w:rsidR="00B74B8F" w:rsidRPr="00575989" w:rsidRDefault="00B74B8F" w:rsidP="00305711">
            <w:pPr>
              <w:jc w:val="center"/>
              <w:rPr>
                <w:sz w:val="24"/>
                <w:szCs w:val="24"/>
              </w:rPr>
            </w:pPr>
            <w:r w:rsidRPr="00575989">
              <w:rPr>
                <w:sz w:val="24"/>
                <w:szCs w:val="24"/>
              </w:rPr>
              <w:t>2,63</w:t>
            </w:r>
          </w:p>
        </w:tc>
      </w:tr>
      <w:tr w:rsidR="00B74B8F" w:rsidRPr="00575989" w:rsidTr="004738DB">
        <w:tc>
          <w:tcPr>
            <w:tcW w:w="256" w:type="pct"/>
            <w:vMerge w:val="restart"/>
            <w:noWrap/>
            <w:vAlign w:val="center"/>
          </w:tcPr>
          <w:p w:rsidR="00B74B8F" w:rsidRPr="00575989" w:rsidRDefault="00B74B8F" w:rsidP="004738DB">
            <w:pPr>
              <w:ind w:left="-108"/>
              <w:jc w:val="center"/>
              <w:rPr>
                <w:sz w:val="24"/>
                <w:szCs w:val="24"/>
              </w:rPr>
            </w:pPr>
            <w:r w:rsidRPr="00575989">
              <w:rPr>
                <w:sz w:val="24"/>
                <w:szCs w:val="24"/>
              </w:rPr>
              <w:t>1.1.2</w:t>
            </w:r>
          </w:p>
        </w:tc>
        <w:tc>
          <w:tcPr>
            <w:tcW w:w="4744" w:type="pct"/>
            <w:gridSpan w:val="7"/>
            <w:noWrap/>
            <w:vAlign w:val="center"/>
          </w:tcPr>
          <w:p w:rsidR="00B74B8F" w:rsidRPr="00575989" w:rsidRDefault="00B74B8F" w:rsidP="00CB32FF">
            <w:pPr>
              <w:rPr>
                <w:sz w:val="24"/>
                <w:szCs w:val="24"/>
              </w:rPr>
            </w:pPr>
            <w:r w:rsidRPr="00575989">
              <w:rPr>
                <w:sz w:val="24"/>
                <w:szCs w:val="24"/>
              </w:rPr>
              <w:t>Одноставочный тариф, дифференцированный по двум зонам суток *</w:t>
            </w:r>
          </w:p>
        </w:tc>
      </w:tr>
      <w:tr w:rsidR="00B74B8F" w:rsidRPr="00575989" w:rsidTr="007C48E8">
        <w:tc>
          <w:tcPr>
            <w:tcW w:w="256" w:type="pct"/>
            <w:vMerge/>
            <w:vAlign w:val="center"/>
          </w:tcPr>
          <w:p w:rsidR="00B74B8F" w:rsidRPr="00575989" w:rsidRDefault="00B74B8F" w:rsidP="004738DB">
            <w:pPr>
              <w:ind w:left="-108"/>
              <w:jc w:val="center"/>
              <w:rPr>
                <w:sz w:val="24"/>
                <w:szCs w:val="24"/>
              </w:rPr>
            </w:pPr>
          </w:p>
        </w:tc>
        <w:tc>
          <w:tcPr>
            <w:tcW w:w="1308" w:type="pct"/>
            <w:noWrap/>
            <w:vAlign w:val="center"/>
          </w:tcPr>
          <w:p w:rsidR="00B74B8F" w:rsidRPr="00575989" w:rsidRDefault="00B74B8F" w:rsidP="00305711">
            <w:pPr>
              <w:jc w:val="center"/>
              <w:rPr>
                <w:sz w:val="24"/>
                <w:szCs w:val="24"/>
              </w:rPr>
            </w:pPr>
            <w:r w:rsidRPr="00575989">
              <w:rPr>
                <w:sz w:val="24"/>
                <w:szCs w:val="24"/>
              </w:rPr>
              <w:t>Дневная зона (пиковая и полупиковая)</w:t>
            </w:r>
          </w:p>
        </w:tc>
        <w:tc>
          <w:tcPr>
            <w:tcW w:w="532" w:type="pct"/>
            <w:noWrap/>
            <w:vAlign w:val="center"/>
          </w:tcPr>
          <w:p w:rsidR="00B74B8F" w:rsidRPr="00575989" w:rsidRDefault="00B74B8F" w:rsidP="00305711">
            <w:pPr>
              <w:jc w:val="center"/>
              <w:rPr>
                <w:sz w:val="24"/>
                <w:szCs w:val="24"/>
              </w:rPr>
            </w:pPr>
            <w:r w:rsidRPr="00575989">
              <w:rPr>
                <w:sz w:val="24"/>
                <w:szCs w:val="24"/>
              </w:rPr>
              <w:t>руб./кВт·ч</w:t>
            </w:r>
          </w:p>
        </w:tc>
        <w:tc>
          <w:tcPr>
            <w:tcW w:w="582" w:type="pct"/>
            <w:noWrap/>
            <w:vAlign w:val="center"/>
          </w:tcPr>
          <w:p w:rsidR="00B74B8F" w:rsidRPr="00575989" w:rsidRDefault="00B74B8F" w:rsidP="00305711">
            <w:pPr>
              <w:jc w:val="center"/>
              <w:rPr>
                <w:sz w:val="24"/>
                <w:szCs w:val="24"/>
              </w:rPr>
            </w:pPr>
            <w:r w:rsidRPr="00575989">
              <w:rPr>
                <w:sz w:val="24"/>
                <w:szCs w:val="24"/>
              </w:rPr>
              <w:t>2,26</w:t>
            </w:r>
          </w:p>
        </w:tc>
        <w:tc>
          <w:tcPr>
            <w:tcW w:w="581" w:type="pct"/>
            <w:vAlign w:val="center"/>
          </w:tcPr>
          <w:p w:rsidR="00B74B8F" w:rsidRPr="00575989" w:rsidRDefault="00B74B8F" w:rsidP="00305711">
            <w:pPr>
              <w:jc w:val="center"/>
              <w:rPr>
                <w:sz w:val="24"/>
                <w:szCs w:val="24"/>
              </w:rPr>
            </w:pPr>
            <w:r w:rsidRPr="00575989">
              <w:rPr>
                <w:sz w:val="24"/>
                <w:szCs w:val="24"/>
              </w:rPr>
              <w:t>2,49</w:t>
            </w:r>
          </w:p>
        </w:tc>
        <w:tc>
          <w:tcPr>
            <w:tcW w:w="581" w:type="pct"/>
            <w:vAlign w:val="center"/>
          </w:tcPr>
          <w:p w:rsidR="00B74B8F" w:rsidRPr="00575989" w:rsidRDefault="00B74B8F" w:rsidP="00305711">
            <w:pPr>
              <w:jc w:val="center"/>
              <w:rPr>
                <w:sz w:val="24"/>
                <w:szCs w:val="24"/>
              </w:rPr>
            </w:pPr>
            <w:r w:rsidRPr="00575989">
              <w:rPr>
                <w:sz w:val="24"/>
                <w:szCs w:val="24"/>
              </w:rPr>
              <w:t>2,49</w:t>
            </w:r>
          </w:p>
        </w:tc>
        <w:tc>
          <w:tcPr>
            <w:tcW w:w="580" w:type="pct"/>
            <w:vAlign w:val="center"/>
          </w:tcPr>
          <w:p w:rsidR="00B74B8F" w:rsidRPr="00575989" w:rsidRDefault="00B74B8F" w:rsidP="00305711">
            <w:pPr>
              <w:jc w:val="center"/>
              <w:rPr>
                <w:sz w:val="24"/>
                <w:szCs w:val="24"/>
              </w:rPr>
            </w:pPr>
            <w:r w:rsidRPr="00575989">
              <w:rPr>
                <w:sz w:val="24"/>
                <w:szCs w:val="24"/>
              </w:rPr>
              <w:t>2,63</w:t>
            </w:r>
          </w:p>
        </w:tc>
        <w:tc>
          <w:tcPr>
            <w:tcW w:w="580" w:type="pct"/>
            <w:vAlign w:val="center"/>
          </w:tcPr>
          <w:p w:rsidR="00B74B8F" w:rsidRPr="00575989" w:rsidRDefault="00B74B8F" w:rsidP="00305711">
            <w:pPr>
              <w:jc w:val="center"/>
              <w:rPr>
                <w:sz w:val="24"/>
                <w:szCs w:val="24"/>
              </w:rPr>
            </w:pPr>
            <w:r w:rsidRPr="00575989">
              <w:rPr>
                <w:sz w:val="24"/>
                <w:szCs w:val="24"/>
              </w:rPr>
              <w:t>2,68</w:t>
            </w:r>
          </w:p>
        </w:tc>
      </w:tr>
      <w:tr w:rsidR="00B74B8F" w:rsidRPr="00575989" w:rsidTr="007C48E8">
        <w:tc>
          <w:tcPr>
            <w:tcW w:w="256" w:type="pct"/>
            <w:vMerge/>
            <w:vAlign w:val="center"/>
          </w:tcPr>
          <w:p w:rsidR="00B74B8F" w:rsidRPr="00575989" w:rsidRDefault="00B74B8F" w:rsidP="004738DB">
            <w:pPr>
              <w:ind w:left="-108"/>
              <w:jc w:val="center"/>
              <w:rPr>
                <w:sz w:val="24"/>
                <w:szCs w:val="24"/>
              </w:rPr>
            </w:pPr>
          </w:p>
        </w:tc>
        <w:tc>
          <w:tcPr>
            <w:tcW w:w="1308" w:type="pct"/>
            <w:noWrap/>
            <w:vAlign w:val="center"/>
          </w:tcPr>
          <w:p w:rsidR="00B74B8F" w:rsidRPr="00575989" w:rsidRDefault="00B74B8F" w:rsidP="00305711">
            <w:pPr>
              <w:ind w:left="-60"/>
              <w:jc w:val="center"/>
              <w:rPr>
                <w:sz w:val="24"/>
                <w:szCs w:val="24"/>
              </w:rPr>
            </w:pPr>
            <w:r w:rsidRPr="00575989">
              <w:rPr>
                <w:sz w:val="24"/>
                <w:szCs w:val="24"/>
              </w:rPr>
              <w:t>Ночная зона</w:t>
            </w:r>
          </w:p>
        </w:tc>
        <w:tc>
          <w:tcPr>
            <w:tcW w:w="532" w:type="pct"/>
            <w:noWrap/>
            <w:vAlign w:val="center"/>
          </w:tcPr>
          <w:p w:rsidR="00B74B8F" w:rsidRPr="00575989" w:rsidRDefault="00B74B8F" w:rsidP="00305711">
            <w:pPr>
              <w:jc w:val="center"/>
              <w:rPr>
                <w:sz w:val="24"/>
                <w:szCs w:val="24"/>
              </w:rPr>
            </w:pPr>
            <w:r w:rsidRPr="00575989">
              <w:rPr>
                <w:sz w:val="24"/>
                <w:szCs w:val="24"/>
              </w:rPr>
              <w:t>руб./кВт·ч</w:t>
            </w:r>
          </w:p>
        </w:tc>
        <w:tc>
          <w:tcPr>
            <w:tcW w:w="582" w:type="pct"/>
            <w:noWrap/>
            <w:vAlign w:val="center"/>
          </w:tcPr>
          <w:p w:rsidR="00B74B8F" w:rsidRPr="00575989" w:rsidRDefault="00B74B8F" w:rsidP="00305711">
            <w:pPr>
              <w:jc w:val="center"/>
              <w:rPr>
                <w:sz w:val="24"/>
                <w:szCs w:val="24"/>
              </w:rPr>
            </w:pPr>
            <w:r w:rsidRPr="00575989">
              <w:rPr>
                <w:sz w:val="24"/>
                <w:szCs w:val="24"/>
              </w:rPr>
              <w:t>1,13</w:t>
            </w:r>
          </w:p>
        </w:tc>
        <w:tc>
          <w:tcPr>
            <w:tcW w:w="581" w:type="pct"/>
            <w:vAlign w:val="center"/>
          </w:tcPr>
          <w:p w:rsidR="00B74B8F" w:rsidRPr="00575989" w:rsidRDefault="00B74B8F" w:rsidP="00305711">
            <w:pPr>
              <w:jc w:val="center"/>
              <w:rPr>
                <w:sz w:val="24"/>
                <w:szCs w:val="24"/>
              </w:rPr>
            </w:pPr>
            <w:r w:rsidRPr="00575989">
              <w:rPr>
                <w:sz w:val="24"/>
                <w:szCs w:val="24"/>
              </w:rPr>
              <w:t>1,24</w:t>
            </w:r>
          </w:p>
        </w:tc>
        <w:tc>
          <w:tcPr>
            <w:tcW w:w="581" w:type="pct"/>
            <w:vAlign w:val="center"/>
          </w:tcPr>
          <w:p w:rsidR="00B74B8F" w:rsidRPr="00575989" w:rsidRDefault="00B74B8F" w:rsidP="00305711">
            <w:pPr>
              <w:jc w:val="center"/>
              <w:rPr>
                <w:sz w:val="24"/>
                <w:szCs w:val="24"/>
              </w:rPr>
            </w:pPr>
            <w:r w:rsidRPr="00575989">
              <w:rPr>
                <w:sz w:val="24"/>
                <w:szCs w:val="24"/>
              </w:rPr>
              <w:t>1,24</w:t>
            </w:r>
          </w:p>
        </w:tc>
        <w:tc>
          <w:tcPr>
            <w:tcW w:w="580" w:type="pct"/>
            <w:vAlign w:val="center"/>
          </w:tcPr>
          <w:p w:rsidR="00B74B8F" w:rsidRPr="00575989" w:rsidRDefault="00B74B8F" w:rsidP="00305711">
            <w:pPr>
              <w:jc w:val="center"/>
              <w:rPr>
                <w:sz w:val="24"/>
                <w:szCs w:val="24"/>
              </w:rPr>
            </w:pPr>
            <w:r w:rsidRPr="00575989">
              <w:rPr>
                <w:sz w:val="24"/>
                <w:szCs w:val="24"/>
              </w:rPr>
              <w:t>1,31</w:t>
            </w:r>
          </w:p>
        </w:tc>
        <w:tc>
          <w:tcPr>
            <w:tcW w:w="580" w:type="pct"/>
            <w:vAlign w:val="center"/>
          </w:tcPr>
          <w:p w:rsidR="00B74B8F" w:rsidRPr="00575989" w:rsidRDefault="00B74B8F" w:rsidP="00305711">
            <w:pPr>
              <w:jc w:val="center"/>
              <w:rPr>
                <w:sz w:val="24"/>
                <w:szCs w:val="24"/>
              </w:rPr>
            </w:pPr>
            <w:r w:rsidRPr="00575989">
              <w:rPr>
                <w:sz w:val="24"/>
                <w:szCs w:val="24"/>
              </w:rPr>
              <w:t>1,34</w:t>
            </w:r>
          </w:p>
        </w:tc>
      </w:tr>
      <w:tr w:rsidR="00B74B8F" w:rsidRPr="00575989" w:rsidTr="004738DB">
        <w:tc>
          <w:tcPr>
            <w:tcW w:w="256" w:type="pct"/>
            <w:vMerge w:val="restart"/>
            <w:vAlign w:val="center"/>
          </w:tcPr>
          <w:p w:rsidR="00B74B8F" w:rsidRPr="00575989" w:rsidRDefault="00B74B8F" w:rsidP="004738DB">
            <w:pPr>
              <w:ind w:left="-108"/>
              <w:jc w:val="center"/>
              <w:rPr>
                <w:sz w:val="24"/>
                <w:szCs w:val="24"/>
              </w:rPr>
            </w:pPr>
            <w:r w:rsidRPr="00575989">
              <w:rPr>
                <w:sz w:val="24"/>
                <w:szCs w:val="24"/>
              </w:rPr>
              <w:t>1.1.3</w:t>
            </w:r>
          </w:p>
        </w:tc>
        <w:tc>
          <w:tcPr>
            <w:tcW w:w="4744" w:type="pct"/>
            <w:gridSpan w:val="7"/>
            <w:noWrap/>
            <w:vAlign w:val="center"/>
          </w:tcPr>
          <w:p w:rsidR="00B74B8F" w:rsidRPr="00575989" w:rsidRDefault="00B74B8F" w:rsidP="00CB32FF">
            <w:pPr>
              <w:ind w:left="-60"/>
              <w:rPr>
                <w:sz w:val="24"/>
                <w:szCs w:val="24"/>
              </w:rPr>
            </w:pPr>
            <w:r w:rsidRPr="00575989">
              <w:rPr>
                <w:sz w:val="24"/>
                <w:szCs w:val="24"/>
              </w:rPr>
              <w:t>Одноставочный тариф, дифференцированный по трем зонам суток *</w:t>
            </w:r>
          </w:p>
        </w:tc>
      </w:tr>
      <w:tr w:rsidR="00B74B8F" w:rsidRPr="00575989" w:rsidTr="007C48E8">
        <w:tc>
          <w:tcPr>
            <w:tcW w:w="256" w:type="pct"/>
            <w:vMerge/>
            <w:vAlign w:val="center"/>
          </w:tcPr>
          <w:p w:rsidR="00B74B8F" w:rsidRPr="00575989" w:rsidRDefault="00B74B8F" w:rsidP="004738DB">
            <w:pPr>
              <w:ind w:left="-108"/>
              <w:jc w:val="center"/>
              <w:rPr>
                <w:sz w:val="24"/>
                <w:szCs w:val="24"/>
              </w:rPr>
            </w:pPr>
          </w:p>
        </w:tc>
        <w:tc>
          <w:tcPr>
            <w:tcW w:w="1308" w:type="pct"/>
            <w:noWrap/>
            <w:vAlign w:val="center"/>
          </w:tcPr>
          <w:p w:rsidR="00B74B8F" w:rsidRPr="00575989" w:rsidRDefault="00B74B8F" w:rsidP="00305711">
            <w:pPr>
              <w:ind w:left="-60"/>
              <w:jc w:val="center"/>
              <w:rPr>
                <w:sz w:val="24"/>
                <w:szCs w:val="24"/>
              </w:rPr>
            </w:pPr>
            <w:r w:rsidRPr="00575989">
              <w:rPr>
                <w:sz w:val="24"/>
                <w:szCs w:val="24"/>
              </w:rPr>
              <w:t>Пиковая зона</w:t>
            </w:r>
          </w:p>
        </w:tc>
        <w:tc>
          <w:tcPr>
            <w:tcW w:w="532" w:type="pct"/>
            <w:noWrap/>
            <w:vAlign w:val="center"/>
          </w:tcPr>
          <w:p w:rsidR="00B74B8F" w:rsidRPr="00575989" w:rsidRDefault="00B74B8F" w:rsidP="00305711">
            <w:pPr>
              <w:jc w:val="center"/>
              <w:rPr>
                <w:sz w:val="24"/>
                <w:szCs w:val="24"/>
              </w:rPr>
            </w:pPr>
            <w:r w:rsidRPr="00575989">
              <w:rPr>
                <w:sz w:val="24"/>
                <w:szCs w:val="24"/>
              </w:rPr>
              <w:t>руб./кВт·ч</w:t>
            </w:r>
          </w:p>
        </w:tc>
        <w:tc>
          <w:tcPr>
            <w:tcW w:w="582" w:type="pct"/>
            <w:noWrap/>
            <w:vAlign w:val="center"/>
          </w:tcPr>
          <w:p w:rsidR="00B74B8F" w:rsidRPr="00575989" w:rsidRDefault="00B74B8F" w:rsidP="00305711">
            <w:pPr>
              <w:jc w:val="center"/>
              <w:rPr>
                <w:sz w:val="24"/>
                <w:szCs w:val="24"/>
              </w:rPr>
            </w:pPr>
            <w:r w:rsidRPr="00575989">
              <w:rPr>
                <w:sz w:val="24"/>
                <w:szCs w:val="24"/>
              </w:rPr>
              <w:t>2,28</w:t>
            </w:r>
          </w:p>
        </w:tc>
        <w:tc>
          <w:tcPr>
            <w:tcW w:w="581" w:type="pct"/>
            <w:vAlign w:val="center"/>
          </w:tcPr>
          <w:p w:rsidR="00B74B8F" w:rsidRPr="00575989" w:rsidRDefault="00B74B8F" w:rsidP="00305711">
            <w:pPr>
              <w:jc w:val="center"/>
              <w:rPr>
                <w:sz w:val="24"/>
                <w:szCs w:val="24"/>
              </w:rPr>
            </w:pPr>
            <w:r w:rsidRPr="00575989">
              <w:rPr>
                <w:sz w:val="24"/>
                <w:szCs w:val="24"/>
              </w:rPr>
              <w:t>2,51</w:t>
            </w:r>
          </w:p>
        </w:tc>
        <w:tc>
          <w:tcPr>
            <w:tcW w:w="581" w:type="pct"/>
            <w:vAlign w:val="center"/>
          </w:tcPr>
          <w:p w:rsidR="00B74B8F" w:rsidRPr="00575989" w:rsidRDefault="00B74B8F" w:rsidP="00305711">
            <w:pPr>
              <w:jc w:val="center"/>
              <w:rPr>
                <w:sz w:val="24"/>
                <w:szCs w:val="24"/>
              </w:rPr>
            </w:pPr>
            <w:r w:rsidRPr="00575989">
              <w:rPr>
                <w:sz w:val="24"/>
                <w:szCs w:val="24"/>
              </w:rPr>
              <w:t>2,51</w:t>
            </w:r>
          </w:p>
        </w:tc>
        <w:tc>
          <w:tcPr>
            <w:tcW w:w="580" w:type="pct"/>
            <w:vAlign w:val="center"/>
          </w:tcPr>
          <w:p w:rsidR="00B74B8F" w:rsidRPr="00575989" w:rsidRDefault="00B74B8F" w:rsidP="00305711">
            <w:pPr>
              <w:jc w:val="center"/>
              <w:rPr>
                <w:sz w:val="24"/>
                <w:szCs w:val="24"/>
              </w:rPr>
            </w:pPr>
            <w:r w:rsidRPr="00575989">
              <w:rPr>
                <w:sz w:val="24"/>
                <w:szCs w:val="24"/>
              </w:rPr>
              <w:t>2,65</w:t>
            </w:r>
          </w:p>
        </w:tc>
        <w:tc>
          <w:tcPr>
            <w:tcW w:w="580" w:type="pct"/>
            <w:vAlign w:val="center"/>
          </w:tcPr>
          <w:p w:rsidR="00B74B8F" w:rsidRPr="00575989" w:rsidRDefault="00B74B8F" w:rsidP="00305711">
            <w:pPr>
              <w:jc w:val="center"/>
              <w:rPr>
                <w:sz w:val="24"/>
                <w:szCs w:val="24"/>
              </w:rPr>
            </w:pPr>
            <w:r w:rsidRPr="00575989">
              <w:rPr>
                <w:sz w:val="24"/>
                <w:szCs w:val="24"/>
              </w:rPr>
              <w:t>2,70</w:t>
            </w:r>
          </w:p>
        </w:tc>
      </w:tr>
      <w:tr w:rsidR="00B74B8F" w:rsidRPr="00575989" w:rsidTr="007C48E8">
        <w:tc>
          <w:tcPr>
            <w:tcW w:w="256" w:type="pct"/>
            <w:vMerge/>
            <w:vAlign w:val="center"/>
          </w:tcPr>
          <w:p w:rsidR="00B74B8F" w:rsidRPr="00575989" w:rsidRDefault="00B74B8F" w:rsidP="004738DB">
            <w:pPr>
              <w:ind w:left="-108"/>
              <w:jc w:val="center"/>
              <w:rPr>
                <w:sz w:val="24"/>
                <w:szCs w:val="24"/>
              </w:rPr>
            </w:pPr>
          </w:p>
        </w:tc>
        <w:tc>
          <w:tcPr>
            <w:tcW w:w="1308" w:type="pct"/>
            <w:noWrap/>
            <w:vAlign w:val="center"/>
          </w:tcPr>
          <w:p w:rsidR="00B74B8F" w:rsidRPr="00575989" w:rsidRDefault="00B74B8F" w:rsidP="00305711">
            <w:pPr>
              <w:ind w:left="-60"/>
              <w:jc w:val="center"/>
              <w:rPr>
                <w:sz w:val="24"/>
                <w:szCs w:val="24"/>
              </w:rPr>
            </w:pPr>
            <w:r w:rsidRPr="00575989">
              <w:rPr>
                <w:sz w:val="24"/>
                <w:szCs w:val="24"/>
              </w:rPr>
              <w:t>Полупиковая зона</w:t>
            </w:r>
          </w:p>
        </w:tc>
        <w:tc>
          <w:tcPr>
            <w:tcW w:w="532" w:type="pct"/>
            <w:noWrap/>
            <w:vAlign w:val="center"/>
          </w:tcPr>
          <w:p w:rsidR="00B74B8F" w:rsidRPr="00575989" w:rsidRDefault="00B74B8F" w:rsidP="00305711">
            <w:pPr>
              <w:jc w:val="center"/>
              <w:rPr>
                <w:sz w:val="24"/>
                <w:szCs w:val="24"/>
              </w:rPr>
            </w:pPr>
            <w:r w:rsidRPr="00575989">
              <w:rPr>
                <w:sz w:val="24"/>
                <w:szCs w:val="24"/>
              </w:rPr>
              <w:t>руб./кВт·ч</w:t>
            </w:r>
          </w:p>
        </w:tc>
        <w:tc>
          <w:tcPr>
            <w:tcW w:w="582" w:type="pct"/>
            <w:noWrap/>
            <w:vAlign w:val="center"/>
          </w:tcPr>
          <w:p w:rsidR="00B74B8F" w:rsidRPr="00575989" w:rsidRDefault="00B74B8F" w:rsidP="00305711">
            <w:pPr>
              <w:jc w:val="center"/>
              <w:rPr>
                <w:sz w:val="24"/>
                <w:szCs w:val="24"/>
              </w:rPr>
            </w:pPr>
            <w:r w:rsidRPr="00575989">
              <w:rPr>
                <w:sz w:val="24"/>
                <w:szCs w:val="24"/>
              </w:rPr>
              <w:t>2,25</w:t>
            </w:r>
          </w:p>
        </w:tc>
        <w:tc>
          <w:tcPr>
            <w:tcW w:w="581" w:type="pct"/>
            <w:vAlign w:val="center"/>
          </w:tcPr>
          <w:p w:rsidR="00B74B8F" w:rsidRPr="00575989" w:rsidRDefault="00B74B8F" w:rsidP="00305711">
            <w:pPr>
              <w:jc w:val="center"/>
              <w:rPr>
                <w:sz w:val="24"/>
                <w:szCs w:val="24"/>
              </w:rPr>
            </w:pPr>
            <w:r w:rsidRPr="00575989">
              <w:rPr>
                <w:sz w:val="24"/>
                <w:szCs w:val="24"/>
              </w:rPr>
              <w:t>2,44</w:t>
            </w:r>
          </w:p>
        </w:tc>
        <w:tc>
          <w:tcPr>
            <w:tcW w:w="581" w:type="pct"/>
            <w:vAlign w:val="center"/>
          </w:tcPr>
          <w:p w:rsidR="00B74B8F" w:rsidRPr="00575989" w:rsidRDefault="00B74B8F" w:rsidP="00305711">
            <w:pPr>
              <w:jc w:val="center"/>
              <w:rPr>
                <w:sz w:val="24"/>
                <w:szCs w:val="24"/>
              </w:rPr>
            </w:pPr>
            <w:r w:rsidRPr="00575989">
              <w:rPr>
                <w:sz w:val="24"/>
                <w:szCs w:val="24"/>
              </w:rPr>
              <w:t>2,44</w:t>
            </w:r>
          </w:p>
        </w:tc>
        <w:tc>
          <w:tcPr>
            <w:tcW w:w="580" w:type="pct"/>
            <w:vAlign w:val="center"/>
          </w:tcPr>
          <w:p w:rsidR="00B74B8F" w:rsidRPr="00575989" w:rsidRDefault="00B74B8F" w:rsidP="00305711">
            <w:pPr>
              <w:jc w:val="center"/>
              <w:rPr>
                <w:sz w:val="24"/>
                <w:szCs w:val="24"/>
              </w:rPr>
            </w:pPr>
            <w:r w:rsidRPr="00575989">
              <w:rPr>
                <w:sz w:val="24"/>
                <w:szCs w:val="24"/>
              </w:rPr>
              <w:t>2,58</w:t>
            </w:r>
          </w:p>
        </w:tc>
        <w:tc>
          <w:tcPr>
            <w:tcW w:w="580" w:type="pct"/>
            <w:vAlign w:val="center"/>
          </w:tcPr>
          <w:p w:rsidR="00B74B8F" w:rsidRPr="00575989" w:rsidRDefault="00B74B8F" w:rsidP="00305711">
            <w:pPr>
              <w:jc w:val="center"/>
              <w:rPr>
                <w:sz w:val="24"/>
                <w:szCs w:val="24"/>
              </w:rPr>
            </w:pPr>
            <w:r w:rsidRPr="00575989">
              <w:rPr>
                <w:sz w:val="24"/>
                <w:szCs w:val="24"/>
              </w:rPr>
              <w:t>2,63</w:t>
            </w:r>
          </w:p>
        </w:tc>
      </w:tr>
      <w:tr w:rsidR="00B74B8F" w:rsidRPr="00575989" w:rsidTr="007C48E8">
        <w:tc>
          <w:tcPr>
            <w:tcW w:w="256" w:type="pct"/>
            <w:vMerge/>
            <w:vAlign w:val="center"/>
          </w:tcPr>
          <w:p w:rsidR="00B74B8F" w:rsidRPr="00575989" w:rsidRDefault="00B74B8F" w:rsidP="004738DB">
            <w:pPr>
              <w:ind w:left="-108"/>
              <w:jc w:val="center"/>
              <w:rPr>
                <w:sz w:val="24"/>
                <w:szCs w:val="24"/>
              </w:rPr>
            </w:pPr>
          </w:p>
        </w:tc>
        <w:tc>
          <w:tcPr>
            <w:tcW w:w="1308" w:type="pct"/>
            <w:noWrap/>
            <w:vAlign w:val="center"/>
          </w:tcPr>
          <w:p w:rsidR="00B74B8F" w:rsidRPr="00575989" w:rsidRDefault="00B74B8F" w:rsidP="00305711">
            <w:pPr>
              <w:jc w:val="center"/>
              <w:rPr>
                <w:sz w:val="24"/>
                <w:szCs w:val="24"/>
              </w:rPr>
            </w:pPr>
            <w:r w:rsidRPr="00575989">
              <w:rPr>
                <w:sz w:val="24"/>
                <w:szCs w:val="24"/>
              </w:rPr>
              <w:t>Ночная зона</w:t>
            </w:r>
          </w:p>
        </w:tc>
        <w:tc>
          <w:tcPr>
            <w:tcW w:w="532" w:type="pct"/>
            <w:noWrap/>
            <w:vAlign w:val="center"/>
          </w:tcPr>
          <w:p w:rsidR="00B74B8F" w:rsidRPr="00575989" w:rsidRDefault="00B74B8F" w:rsidP="00305711">
            <w:pPr>
              <w:jc w:val="center"/>
              <w:rPr>
                <w:sz w:val="24"/>
                <w:szCs w:val="24"/>
              </w:rPr>
            </w:pPr>
            <w:r w:rsidRPr="00575989">
              <w:rPr>
                <w:sz w:val="24"/>
                <w:szCs w:val="24"/>
              </w:rPr>
              <w:t>руб./кВт·ч</w:t>
            </w:r>
          </w:p>
        </w:tc>
        <w:tc>
          <w:tcPr>
            <w:tcW w:w="582" w:type="pct"/>
            <w:noWrap/>
            <w:vAlign w:val="center"/>
          </w:tcPr>
          <w:p w:rsidR="00B74B8F" w:rsidRPr="00575989" w:rsidRDefault="00B74B8F" w:rsidP="00305711">
            <w:pPr>
              <w:jc w:val="center"/>
              <w:rPr>
                <w:sz w:val="24"/>
                <w:szCs w:val="24"/>
              </w:rPr>
            </w:pPr>
            <w:r w:rsidRPr="00575989">
              <w:rPr>
                <w:sz w:val="24"/>
                <w:szCs w:val="24"/>
              </w:rPr>
              <w:t>1,13</w:t>
            </w:r>
          </w:p>
        </w:tc>
        <w:tc>
          <w:tcPr>
            <w:tcW w:w="581" w:type="pct"/>
            <w:vAlign w:val="center"/>
          </w:tcPr>
          <w:p w:rsidR="00B74B8F" w:rsidRPr="00575989" w:rsidRDefault="00B74B8F" w:rsidP="00305711">
            <w:pPr>
              <w:jc w:val="center"/>
              <w:rPr>
                <w:sz w:val="24"/>
                <w:szCs w:val="24"/>
              </w:rPr>
            </w:pPr>
            <w:r w:rsidRPr="00575989">
              <w:rPr>
                <w:sz w:val="24"/>
                <w:szCs w:val="24"/>
              </w:rPr>
              <w:t>1,24</w:t>
            </w:r>
          </w:p>
        </w:tc>
        <w:tc>
          <w:tcPr>
            <w:tcW w:w="581" w:type="pct"/>
            <w:vAlign w:val="center"/>
          </w:tcPr>
          <w:p w:rsidR="00B74B8F" w:rsidRPr="00575989" w:rsidRDefault="00B74B8F" w:rsidP="00305711">
            <w:pPr>
              <w:jc w:val="center"/>
              <w:rPr>
                <w:sz w:val="24"/>
                <w:szCs w:val="24"/>
              </w:rPr>
            </w:pPr>
            <w:r w:rsidRPr="00575989">
              <w:rPr>
                <w:sz w:val="24"/>
                <w:szCs w:val="24"/>
              </w:rPr>
              <w:t>1,24</w:t>
            </w:r>
          </w:p>
        </w:tc>
        <w:tc>
          <w:tcPr>
            <w:tcW w:w="580" w:type="pct"/>
            <w:vAlign w:val="center"/>
          </w:tcPr>
          <w:p w:rsidR="00B74B8F" w:rsidRPr="00575989" w:rsidRDefault="00B74B8F" w:rsidP="00305711">
            <w:pPr>
              <w:jc w:val="center"/>
              <w:rPr>
                <w:sz w:val="24"/>
                <w:szCs w:val="24"/>
              </w:rPr>
            </w:pPr>
            <w:r w:rsidRPr="00575989">
              <w:rPr>
                <w:sz w:val="24"/>
                <w:szCs w:val="24"/>
              </w:rPr>
              <w:t>1,31</w:t>
            </w:r>
          </w:p>
        </w:tc>
        <w:tc>
          <w:tcPr>
            <w:tcW w:w="580" w:type="pct"/>
            <w:vAlign w:val="center"/>
          </w:tcPr>
          <w:p w:rsidR="00B74B8F" w:rsidRPr="00575989" w:rsidRDefault="00B74B8F" w:rsidP="00305711">
            <w:pPr>
              <w:jc w:val="center"/>
              <w:rPr>
                <w:sz w:val="24"/>
                <w:szCs w:val="24"/>
              </w:rPr>
            </w:pPr>
            <w:r w:rsidRPr="00575989">
              <w:rPr>
                <w:sz w:val="24"/>
                <w:szCs w:val="24"/>
              </w:rPr>
              <w:t>1,34</w:t>
            </w:r>
          </w:p>
        </w:tc>
      </w:tr>
      <w:tr w:rsidR="00B74B8F" w:rsidRPr="00575989" w:rsidTr="004738DB">
        <w:tc>
          <w:tcPr>
            <w:tcW w:w="256" w:type="pct"/>
            <w:noWrap/>
            <w:vAlign w:val="center"/>
          </w:tcPr>
          <w:p w:rsidR="00B74B8F" w:rsidRPr="00575989" w:rsidRDefault="00B74B8F" w:rsidP="004738DB">
            <w:pPr>
              <w:ind w:left="-108"/>
              <w:jc w:val="center"/>
              <w:rPr>
                <w:sz w:val="24"/>
                <w:szCs w:val="24"/>
              </w:rPr>
            </w:pPr>
            <w:r w:rsidRPr="00575989">
              <w:rPr>
                <w:sz w:val="24"/>
                <w:szCs w:val="24"/>
              </w:rPr>
              <w:t>2</w:t>
            </w:r>
          </w:p>
        </w:tc>
        <w:tc>
          <w:tcPr>
            <w:tcW w:w="4744" w:type="pct"/>
            <w:gridSpan w:val="7"/>
            <w:noWrap/>
            <w:vAlign w:val="center"/>
          </w:tcPr>
          <w:p w:rsidR="00B74B8F" w:rsidRPr="00575989" w:rsidRDefault="00B74B8F" w:rsidP="00CB32FF">
            <w:pPr>
              <w:rPr>
                <w:sz w:val="24"/>
                <w:szCs w:val="24"/>
              </w:rPr>
            </w:pPr>
            <w:r w:rsidRPr="00575989">
              <w:rPr>
                <w:sz w:val="24"/>
                <w:szCs w:val="24"/>
              </w:rPr>
              <w:t>Население, проживающее в городских населенных пунктах в домах, оборудованных в установленном порядке стационарными электроплитами и (или) электроотопительными установками**</w:t>
            </w:r>
          </w:p>
        </w:tc>
      </w:tr>
      <w:tr w:rsidR="00B74B8F" w:rsidRPr="00575989" w:rsidTr="007C48E8">
        <w:tc>
          <w:tcPr>
            <w:tcW w:w="256" w:type="pct"/>
            <w:noWrap/>
            <w:vAlign w:val="center"/>
          </w:tcPr>
          <w:p w:rsidR="00B74B8F" w:rsidRPr="00575989" w:rsidRDefault="00B74B8F" w:rsidP="004738DB">
            <w:pPr>
              <w:ind w:left="-108"/>
              <w:jc w:val="center"/>
              <w:rPr>
                <w:sz w:val="24"/>
                <w:szCs w:val="24"/>
              </w:rPr>
            </w:pPr>
            <w:r w:rsidRPr="00575989">
              <w:rPr>
                <w:sz w:val="24"/>
                <w:szCs w:val="24"/>
              </w:rPr>
              <w:t>2.1</w:t>
            </w:r>
          </w:p>
        </w:tc>
        <w:tc>
          <w:tcPr>
            <w:tcW w:w="1308" w:type="pct"/>
            <w:noWrap/>
            <w:vAlign w:val="center"/>
          </w:tcPr>
          <w:p w:rsidR="00B74B8F" w:rsidRPr="00575989" w:rsidRDefault="00B74B8F" w:rsidP="00305711">
            <w:pPr>
              <w:jc w:val="center"/>
              <w:rPr>
                <w:sz w:val="24"/>
                <w:szCs w:val="24"/>
              </w:rPr>
            </w:pPr>
            <w:r w:rsidRPr="00575989">
              <w:rPr>
                <w:sz w:val="24"/>
                <w:szCs w:val="24"/>
              </w:rPr>
              <w:t>Одноставочный тариф</w:t>
            </w:r>
          </w:p>
        </w:tc>
        <w:tc>
          <w:tcPr>
            <w:tcW w:w="532" w:type="pct"/>
            <w:noWrap/>
            <w:vAlign w:val="center"/>
          </w:tcPr>
          <w:p w:rsidR="00B74B8F" w:rsidRPr="00575989" w:rsidRDefault="00B74B8F" w:rsidP="00305711">
            <w:pPr>
              <w:jc w:val="center"/>
              <w:rPr>
                <w:sz w:val="24"/>
                <w:szCs w:val="24"/>
              </w:rPr>
            </w:pPr>
            <w:r w:rsidRPr="00575989">
              <w:rPr>
                <w:sz w:val="24"/>
                <w:szCs w:val="24"/>
              </w:rPr>
              <w:t>руб./кВт·ч</w:t>
            </w:r>
          </w:p>
        </w:tc>
        <w:tc>
          <w:tcPr>
            <w:tcW w:w="582" w:type="pct"/>
            <w:noWrap/>
            <w:vAlign w:val="center"/>
          </w:tcPr>
          <w:p w:rsidR="00B74B8F" w:rsidRPr="00575989" w:rsidRDefault="00B74B8F" w:rsidP="00305711">
            <w:pPr>
              <w:jc w:val="center"/>
              <w:rPr>
                <w:sz w:val="24"/>
                <w:szCs w:val="24"/>
              </w:rPr>
            </w:pPr>
            <w:r w:rsidRPr="00575989">
              <w:rPr>
                <w:sz w:val="24"/>
                <w:szCs w:val="24"/>
              </w:rPr>
              <w:t>1,58</w:t>
            </w:r>
          </w:p>
        </w:tc>
        <w:tc>
          <w:tcPr>
            <w:tcW w:w="581" w:type="pct"/>
            <w:vAlign w:val="center"/>
          </w:tcPr>
          <w:p w:rsidR="00B74B8F" w:rsidRPr="00575989" w:rsidRDefault="00B74B8F" w:rsidP="00305711">
            <w:pPr>
              <w:jc w:val="center"/>
              <w:rPr>
                <w:sz w:val="24"/>
                <w:szCs w:val="24"/>
              </w:rPr>
            </w:pPr>
            <w:r w:rsidRPr="00575989">
              <w:rPr>
                <w:sz w:val="24"/>
                <w:szCs w:val="24"/>
              </w:rPr>
              <w:t>1,71</w:t>
            </w:r>
          </w:p>
        </w:tc>
        <w:tc>
          <w:tcPr>
            <w:tcW w:w="581" w:type="pct"/>
            <w:vAlign w:val="center"/>
          </w:tcPr>
          <w:p w:rsidR="00B74B8F" w:rsidRPr="00575989" w:rsidRDefault="00B74B8F" w:rsidP="00305711">
            <w:pPr>
              <w:jc w:val="center"/>
              <w:rPr>
                <w:sz w:val="24"/>
                <w:szCs w:val="24"/>
              </w:rPr>
            </w:pPr>
            <w:r w:rsidRPr="00575989">
              <w:rPr>
                <w:sz w:val="24"/>
                <w:szCs w:val="24"/>
              </w:rPr>
              <w:t>1,71</w:t>
            </w:r>
          </w:p>
        </w:tc>
        <w:tc>
          <w:tcPr>
            <w:tcW w:w="580" w:type="pct"/>
            <w:vAlign w:val="center"/>
          </w:tcPr>
          <w:p w:rsidR="00B74B8F" w:rsidRPr="00575989" w:rsidRDefault="00B74B8F" w:rsidP="00305711">
            <w:pPr>
              <w:jc w:val="center"/>
              <w:rPr>
                <w:sz w:val="24"/>
                <w:szCs w:val="24"/>
              </w:rPr>
            </w:pPr>
            <w:r w:rsidRPr="00575989">
              <w:rPr>
                <w:sz w:val="24"/>
                <w:szCs w:val="24"/>
              </w:rPr>
              <w:t>1,81</w:t>
            </w:r>
          </w:p>
        </w:tc>
        <w:tc>
          <w:tcPr>
            <w:tcW w:w="580" w:type="pct"/>
            <w:vAlign w:val="center"/>
          </w:tcPr>
          <w:p w:rsidR="00B74B8F" w:rsidRPr="00575989" w:rsidRDefault="00B74B8F" w:rsidP="00305711">
            <w:pPr>
              <w:jc w:val="center"/>
              <w:rPr>
                <w:sz w:val="24"/>
                <w:szCs w:val="24"/>
              </w:rPr>
            </w:pPr>
            <w:r w:rsidRPr="00575989">
              <w:rPr>
                <w:sz w:val="24"/>
                <w:szCs w:val="24"/>
              </w:rPr>
              <w:t>1,85</w:t>
            </w:r>
          </w:p>
        </w:tc>
      </w:tr>
      <w:tr w:rsidR="00B74B8F" w:rsidRPr="00575989" w:rsidTr="004738DB">
        <w:tc>
          <w:tcPr>
            <w:tcW w:w="256" w:type="pct"/>
            <w:vMerge w:val="restart"/>
            <w:noWrap/>
            <w:vAlign w:val="center"/>
          </w:tcPr>
          <w:p w:rsidR="00B74B8F" w:rsidRPr="00575989" w:rsidRDefault="00B74B8F" w:rsidP="004738DB">
            <w:pPr>
              <w:ind w:left="-108"/>
              <w:jc w:val="center"/>
              <w:rPr>
                <w:sz w:val="24"/>
                <w:szCs w:val="24"/>
              </w:rPr>
            </w:pPr>
            <w:r w:rsidRPr="00575989">
              <w:rPr>
                <w:sz w:val="24"/>
                <w:szCs w:val="24"/>
              </w:rPr>
              <w:t>2.2</w:t>
            </w:r>
          </w:p>
        </w:tc>
        <w:tc>
          <w:tcPr>
            <w:tcW w:w="4744" w:type="pct"/>
            <w:gridSpan w:val="7"/>
            <w:noWrap/>
            <w:vAlign w:val="center"/>
          </w:tcPr>
          <w:p w:rsidR="00B74B8F" w:rsidRPr="00575989" w:rsidRDefault="00B74B8F" w:rsidP="00CB32FF">
            <w:pPr>
              <w:rPr>
                <w:sz w:val="24"/>
                <w:szCs w:val="24"/>
              </w:rPr>
            </w:pPr>
            <w:r w:rsidRPr="00575989">
              <w:rPr>
                <w:sz w:val="24"/>
                <w:szCs w:val="24"/>
              </w:rPr>
              <w:t>Одноставочный тариф, дифференцированный по двум зонам суток *</w:t>
            </w:r>
          </w:p>
        </w:tc>
      </w:tr>
      <w:tr w:rsidR="00B74B8F" w:rsidRPr="00575989" w:rsidTr="007C48E8">
        <w:tc>
          <w:tcPr>
            <w:tcW w:w="256" w:type="pct"/>
            <w:vMerge/>
            <w:vAlign w:val="center"/>
          </w:tcPr>
          <w:p w:rsidR="00B74B8F" w:rsidRPr="00575989" w:rsidRDefault="00B74B8F" w:rsidP="007C48E8">
            <w:pPr>
              <w:ind w:left="-108"/>
              <w:jc w:val="center"/>
              <w:rPr>
                <w:sz w:val="24"/>
                <w:szCs w:val="24"/>
              </w:rPr>
            </w:pPr>
          </w:p>
        </w:tc>
        <w:tc>
          <w:tcPr>
            <w:tcW w:w="1308" w:type="pct"/>
            <w:noWrap/>
            <w:vAlign w:val="center"/>
          </w:tcPr>
          <w:p w:rsidR="00B74B8F" w:rsidRPr="00575989" w:rsidRDefault="00B74B8F" w:rsidP="007C48E8">
            <w:pPr>
              <w:jc w:val="center"/>
              <w:rPr>
                <w:sz w:val="24"/>
                <w:szCs w:val="24"/>
              </w:rPr>
            </w:pPr>
            <w:r w:rsidRPr="00575989">
              <w:rPr>
                <w:sz w:val="24"/>
                <w:szCs w:val="24"/>
              </w:rPr>
              <w:t>Дневная зона (пиковая и полупиковая)</w:t>
            </w:r>
          </w:p>
        </w:tc>
        <w:tc>
          <w:tcPr>
            <w:tcW w:w="532" w:type="pct"/>
            <w:noWrap/>
            <w:vAlign w:val="center"/>
          </w:tcPr>
          <w:p w:rsidR="00B74B8F" w:rsidRPr="00575989" w:rsidRDefault="00B74B8F" w:rsidP="007C48E8">
            <w:pPr>
              <w:jc w:val="center"/>
              <w:rPr>
                <w:sz w:val="24"/>
                <w:szCs w:val="24"/>
              </w:rPr>
            </w:pPr>
            <w:r w:rsidRPr="00575989">
              <w:rPr>
                <w:sz w:val="24"/>
                <w:szCs w:val="24"/>
              </w:rPr>
              <w:t>руб./кВт·ч</w:t>
            </w:r>
          </w:p>
        </w:tc>
        <w:tc>
          <w:tcPr>
            <w:tcW w:w="582" w:type="pct"/>
            <w:noWrap/>
            <w:vAlign w:val="center"/>
          </w:tcPr>
          <w:p w:rsidR="00B74B8F" w:rsidRPr="00575989" w:rsidRDefault="00B74B8F" w:rsidP="007C48E8">
            <w:pPr>
              <w:jc w:val="center"/>
              <w:rPr>
                <w:sz w:val="24"/>
                <w:szCs w:val="24"/>
              </w:rPr>
            </w:pPr>
            <w:r w:rsidRPr="00575989">
              <w:rPr>
                <w:sz w:val="24"/>
                <w:szCs w:val="24"/>
              </w:rPr>
              <w:t>1,582</w:t>
            </w:r>
          </w:p>
        </w:tc>
        <w:tc>
          <w:tcPr>
            <w:tcW w:w="581" w:type="pct"/>
            <w:vAlign w:val="center"/>
          </w:tcPr>
          <w:p w:rsidR="00B74B8F" w:rsidRPr="00575989" w:rsidRDefault="00B74B8F" w:rsidP="007C48E8">
            <w:pPr>
              <w:jc w:val="center"/>
              <w:rPr>
                <w:sz w:val="24"/>
                <w:szCs w:val="24"/>
              </w:rPr>
            </w:pPr>
            <w:r w:rsidRPr="00575989">
              <w:rPr>
                <w:sz w:val="24"/>
                <w:szCs w:val="24"/>
              </w:rPr>
              <w:t>1,74</w:t>
            </w:r>
          </w:p>
        </w:tc>
        <w:tc>
          <w:tcPr>
            <w:tcW w:w="581" w:type="pct"/>
            <w:vAlign w:val="center"/>
          </w:tcPr>
          <w:p w:rsidR="00B74B8F" w:rsidRPr="00575989" w:rsidRDefault="00B74B8F" w:rsidP="007C48E8">
            <w:pPr>
              <w:jc w:val="center"/>
              <w:rPr>
                <w:sz w:val="24"/>
                <w:szCs w:val="24"/>
              </w:rPr>
            </w:pPr>
            <w:r w:rsidRPr="00575989">
              <w:rPr>
                <w:sz w:val="24"/>
                <w:szCs w:val="24"/>
              </w:rPr>
              <w:t>1,74</w:t>
            </w:r>
          </w:p>
        </w:tc>
        <w:tc>
          <w:tcPr>
            <w:tcW w:w="580" w:type="pct"/>
            <w:vAlign w:val="center"/>
          </w:tcPr>
          <w:p w:rsidR="00B74B8F" w:rsidRPr="00575989" w:rsidRDefault="00B74B8F" w:rsidP="007C48E8">
            <w:pPr>
              <w:jc w:val="center"/>
              <w:rPr>
                <w:sz w:val="24"/>
                <w:szCs w:val="24"/>
              </w:rPr>
            </w:pPr>
            <w:r w:rsidRPr="00575989">
              <w:rPr>
                <w:sz w:val="24"/>
                <w:szCs w:val="24"/>
              </w:rPr>
              <w:t>1,84</w:t>
            </w:r>
          </w:p>
        </w:tc>
        <w:tc>
          <w:tcPr>
            <w:tcW w:w="580" w:type="pct"/>
            <w:vAlign w:val="center"/>
          </w:tcPr>
          <w:p w:rsidR="00B74B8F" w:rsidRPr="00575989" w:rsidRDefault="00B74B8F" w:rsidP="007C48E8">
            <w:pPr>
              <w:jc w:val="center"/>
              <w:rPr>
                <w:sz w:val="24"/>
                <w:szCs w:val="24"/>
              </w:rPr>
            </w:pPr>
            <w:r w:rsidRPr="00575989">
              <w:rPr>
                <w:sz w:val="24"/>
                <w:szCs w:val="24"/>
              </w:rPr>
              <w:t>1,88</w:t>
            </w:r>
          </w:p>
        </w:tc>
      </w:tr>
      <w:tr w:rsidR="00B74B8F" w:rsidRPr="00575989" w:rsidTr="007C48E8">
        <w:tc>
          <w:tcPr>
            <w:tcW w:w="256" w:type="pct"/>
            <w:vMerge/>
            <w:vAlign w:val="center"/>
          </w:tcPr>
          <w:p w:rsidR="00B74B8F" w:rsidRPr="00575989" w:rsidRDefault="00B74B8F" w:rsidP="007C48E8">
            <w:pPr>
              <w:ind w:left="-108"/>
              <w:jc w:val="center"/>
              <w:rPr>
                <w:sz w:val="24"/>
                <w:szCs w:val="24"/>
              </w:rPr>
            </w:pPr>
          </w:p>
        </w:tc>
        <w:tc>
          <w:tcPr>
            <w:tcW w:w="1308" w:type="pct"/>
            <w:noWrap/>
            <w:vAlign w:val="center"/>
          </w:tcPr>
          <w:p w:rsidR="00B74B8F" w:rsidRPr="00575989" w:rsidRDefault="00B74B8F" w:rsidP="007C48E8">
            <w:pPr>
              <w:jc w:val="center"/>
              <w:rPr>
                <w:sz w:val="24"/>
                <w:szCs w:val="24"/>
              </w:rPr>
            </w:pPr>
            <w:r w:rsidRPr="00575989">
              <w:rPr>
                <w:sz w:val="24"/>
                <w:szCs w:val="24"/>
              </w:rPr>
              <w:t>Ночная зона</w:t>
            </w:r>
          </w:p>
        </w:tc>
        <w:tc>
          <w:tcPr>
            <w:tcW w:w="532" w:type="pct"/>
            <w:noWrap/>
            <w:vAlign w:val="center"/>
          </w:tcPr>
          <w:p w:rsidR="00B74B8F" w:rsidRPr="00575989" w:rsidRDefault="00B74B8F" w:rsidP="007C48E8">
            <w:pPr>
              <w:jc w:val="center"/>
              <w:rPr>
                <w:sz w:val="24"/>
                <w:szCs w:val="24"/>
              </w:rPr>
            </w:pPr>
            <w:r w:rsidRPr="00575989">
              <w:rPr>
                <w:sz w:val="24"/>
                <w:szCs w:val="24"/>
              </w:rPr>
              <w:t>руб./кВт·ч</w:t>
            </w:r>
          </w:p>
        </w:tc>
        <w:tc>
          <w:tcPr>
            <w:tcW w:w="582" w:type="pct"/>
            <w:noWrap/>
            <w:vAlign w:val="center"/>
          </w:tcPr>
          <w:p w:rsidR="00B74B8F" w:rsidRPr="00575989" w:rsidRDefault="00B74B8F" w:rsidP="007C48E8">
            <w:pPr>
              <w:jc w:val="center"/>
              <w:rPr>
                <w:sz w:val="24"/>
                <w:szCs w:val="24"/>
              </w:rPr>
            </w:pPr>
            <w:r w:rsidRPr="00575989">
              <w:rPr>
                <w:sz w:val="24"/>
                <w:szCs w:val="24"/>
              </w:rPr>
              <w:t>0,79</w:t>
            </w:r>
          </w:p>
        </w:tc>
        <w:tc>
          <w:tcPr>
            <w:tcW w:w="581" w:type="pct"/>
            <w:vAlign w:val="center"/>
          </w:tcPr>
          <w:p w:rsidR="00B74B8F" w:rsidRPr="00575989" w:rsidRDefault="00B74B8F" w:rsidP="007C48E8">
            <w:pPr>
              <w:jc w:val="center"/>
              <w:rPr>
                <w:sz w:val="24"/>
                <w:szCs w:val="24"/>
              </w:rPr>
            </w:pPr>
            <w:r w:rsidRPr="00575989">
              <w:rPr>
                <w:sz w:val="24"/>
                <w:szCs w:val="24"/>
              </w:rPr>
              <w:t>0,87</w:t>
            </w:r>
          </w:p>
        </w:tc>
        <w:tc>
          <w:tcPr>
            <w:tcW w:w="581" w:type="pct"/>
            <w:vAlign w:val="center"/>
          </w:tcPr>
          <w:p w:rsidR="00B74B8F" w:rsidRPr="00575989" w:rsidRDefault="00B74B8F" w:rsidP="007C48E8">
            <w:pPr>
              <w:jc w:val="center"/>
              <w:rPr>
                <w:sz w:val="24"/>
                <w:szCs w:val="24"/>
              </w:rPr>
            </w:pPr>
            <w:r w:rsidRPr="00575989">
              <w:rPr>
                <w:sz w:val="24"/>
                <w:szCs w:val="24"/>
              </w:rPr>
              <w:t>0,87</w:t>
            </w:r>
          </w:p>
        </w:tc>
        <w:tc>
          <w:tcPr>
            <w:tcW w:w="580" w:type="pct"/>
            <w:vAlign w:val="center"/>
          </w:tcPr>
          <w:p w:rsidR="00B74B8F" w:rsidRPr="00575989" w:rsidRDefault="00B74B8F" w:rsidP="007C48E8">
            <w:pPr>
              <w:jc w:val="center"/>
              <w:rPr>
                <w:sz w:val="24"/>
                <w:szCs w:val="24"/>
              </w:rPr>
            </w:pPr>
            <w:r w:rsidRPr="00575989">
              <w:rPr>
                <w:sz w:val="24"/>
                <w:szCs w:val="24"/>
              </w:rPr>
              <w:t>0,92</w:t>
            </w:r>
          </w:p>
        </w:tc>
        <w:tc>
          <w:tcPr>
            <w:tcW w:w="580" w:type="pct"/>
            <w:vAlign w:val="center"/>
          </w:tcPr>
          <w:p w:rsidR="00B74B8F" w:rsidRPr="00575989" w:rsidRDefault="00B74B8F" w:rsidP="007C48E8">
            <w:pPr>
              <w:jc w:val="center"/>
              <w:rPr>
                <w:sz w:val="24"/>
                <w:szCs w:val="24"/>
              </w:rPr>
            </w:pPr>
            <w:r w:rsidRPr="00575989">
              <w:rPr>
                <w:sz w:val="24"/>
                <w:szCs w:val="24"/>
              </w:rPr>
              <w:t>0,94</w:t>
            </w:r>
          </w:p>
        </w:tc>
      </w:tr>
      <w:tr w:rsidR="00B74B8F" w:rsidRPr="00575989" w:rsidTr="004738DB">
        <w:tc>
          <w:tcPr>
            <w:tcW w:w="256" w:type="pct"/>
            <w:vMerge w:val="restart"/>
            <w:vAlign w:val="center"/>
          </w:tcPr>
          <w:p w:rsidR="00B74B8F" w:rsidRPr="00575989" w:rsidRDefault="00B74B8F" w:rsidP="007C48E8">
            <w:pPr>
              <w:ind w:left="-108"/>
              <w:jc w:val="center"/>
              <w:rPr>
                <w:sz w:val="24"/>
                <w:szCs w:val="24"/>
              </w:rPr>
            </w:pPr>
            <w:r w:rsidRPr="00575989">
              <w:rPr>
                <w:sz w:val="24"/>
                <w:szCs w:val="24"/>
              </w:rPr>
              <w:t>2.3</w:t>
            </w:r>
          </w:p>
        </w:tc>
        <w:tc>
          <w:tcPr>
            <w:tcW w:w="4744" w:type="pct"/>
            <w:gridSpan w:val="7"/>
            <w:noWrap/>
            <w:vAlign w:val="center"/>
          </w:tcPr>
          <w:p w:rsidR="00B74B8F" w:rsidRPr="00575989" w:rsidRDefault="00B74B8F" w:rsidP="007C48E8">
            <w:pPr>
              <w:jc w:val="both"/>
              <w:rPr>
                <w:sz w:val="24"/>
                <w:szCs w:val="24"/>
              </w:rPr>
            </w:pPr>
            <w:r w:rsidRPr="00575989">
              <w:rPr>
                <w:sz w:val="24"/>
                <w:szCs w:val="24"/>
              </w:rPr>
              <w:t>Одноставочный тариф, дифференцированный по трем зонам суток *</w:t>
            </w:r>
          </w:p>
        </w:tc>
      </w:tr>
      <w:tr w:rsidR="00B74B8F" w:rsidRPr="00575989" w:rsidTr="007C48E8">
        <w:tc>
          <w:tcPr>
            <w:tcW w:w="256" w:type="pct"/>
            <w:vMerge/>
            <w:vAlign w:val="center"/>
          </w:tcPr>
          <w:p w:rsidR="00B74B8F" w:rsidRPr="00575989" w:rsidRDefault="00B74B8F" w:rsidP="007C48E8">
            <w:pPr>
              <w:ind w:left="-108"/>
              <w:jc w:val="center"/>
              <w:rPr>
                <w:sz w:val="24"/>
                <w:szCs w:val="24"/>
              </w:rPr>
            </w:pPr>
          </w:p>
        </w:tc>
        <w:tc>
          <w:tcPr>
            <w:tcW w:w="1308" w:type="pct"/>
            <w:noWrap/>
            <w:vAlign w:val="center"/>
          </w:tcPr>
          <w:p w:rsidR="00B74B8F" w:rsidRPr="00575989" w:rsidRDefault="00B74B8F" w:rsidP="007C48E8">
            <w:pPr>
              <w:jc w:val="center"/>
              <w:rPr>
                <w:sz w:val="24"/>
                <w:szCs w:val="24"/>
              </w:rPr>
            </w:pPr>
            <w:r w:rsidRPr="00575989">
              <w:rPr>
                <w:sz w:val="24"/>
                <w:szCs w:val="24"/>
              </w:rPr>
              <w:t>Пиковая зона</w:t>
            </w:r>
          </w:p>
        </w:tc>
        <w:tc>
          <w:tcPr>
            <w:tcW w:w="532" w:type="pct"/>
            <w:noWrap/>
            <w:vAlign w:val="center"/>
          </w:tcPr>
          <w:p w:rsidR="00B74B8F" w:rsidRPr="00575989" w:rsidRDefault="00B74B8F" w:rsidP="007C48E8">
            <w:pPr>
              <w:jc w:val="center"/>
              <w:rPr>
                <w:sz w:val="24"/>
                <w:szCs w:val="24"/>
              </w:rPr>
            </w:pPr>
            <w:r w:rsidRPr="00575989">
              <w:rPr>
                <w:sz w:val="24"/>
                <w:szCs w:val="24"/>
              </w:rPr>
              <w:t>руб./кВт·ч</w:t>
            </w:r>
          </w:p>
        </w:tc>
        <w:tc>
          <w:tcPr>
            <w:tcW w:w="582" w:type="pct"/>
            <w:noWrap/>
            <w:vAlign w:val="center"/>
          </w:tcPr>
          <w:p w:rsidR="00B74B8F" w:rsidRPr="00575989" w:rsidRDefault="00B74B8F" w:rsidP="007C48E8">
            <w:pPr>
              <w:jc w:val="center"/>
              <w:rPr>
                <w:sz w:val="24"/>
                <w:szCs w:val="24"/>
              </w:rPr>
            </w:pPr>
            <w:r w:rsidRPr="00575989">
              <w:rPr>
                <w:sz w:val="24"/>
                <w:szCs w:val="24"/>
              </w:rPr>
              <w:t>1,60</w:t>
            </w:r>
          </w:p>
        </w:tc>
        <w:tc>
          <w:tcPr>
            <w:tcW w:w="581" w:type="pct"/>
            <w:vAlign w:val="center"/>
          </w:tcPr>
          <w:p w:rsidR="00B74B8F" w:rsidRPr="00575989" w:rsidRDefault="00B74B8F" w:rsidP="007C48E8">
            <w:pPr>
              <w:jc w:val="center"/>
              <w:rPr>
                <w:sz w:val="24"/>
                <w:szCs w:val="24"/>
              </w:rPr>
            </w:pPr>
            <w:r w:rsidRPr="00575989">
              <w:rPr>
                <w:sz w:val="24"/>
                <w:szCs w:val="24"/>
              </w:rPr>
              <w:t>1,76</w:t>
            </w:r>
          </w:p>
        </w:tc>
        <w:tc>
          <w:tcPr>
            <w:tcW w:w="581" w:type="pct"/>
            <w:vAlign w:val="center"/>
          </w:tcPr>
          <w:p w:rsidR="00B74B8F" w:rsidRPr="00575989" w:rsidRDefault="00B74B8F" w:rsidP="007C48E8">
            <w:pPr>
              <w:jc w:val="center"/>
              <w:rPr>
                <w:sz w:val="24"/>
                <w:szCs w:val="24"/>
              </w:rPr>
            </w:pPr>
            <w:r w:rsidRPr="00575989">
              <w:rPr>
                <w:sz w:val="24"/>
                <w:szCs w:val="24"/>
              </w:rPr>
              <w:t>1,76</w:t>
            </w:r>
          </w:p>
        </w:tc>
        <w:tc>
          <w:tcPr>
            <w:tcW w:w="580" w:type="pct"/>
            <w:vAlign w:val="center"/>
          </w:tcPr>
          <w:p w:rsidR="00B74B8F" w:rsidRPr="00575989" w:rsidRDefault="00B74B8F" w:rsidP="007C48E8">
            <w:pPr>
              <w:jc w:val="center"/>
              <w:rPr>
                <w:sz w:val="24"/>
                <w:szCs w:val="24"/>
              </w:rPr>
            </w:pPr>
            <w:r w:rsidRPr="00575989">
              <w:rPr>
                <w:sz w:val="24"/>
                <w:szCs w:val="24"/>
              </w:rPr>
              <w:t>1,86</w:t>
            </w:r>
          </w:p>
        </w:tc>
        <w:tc>
          <w:tcPr>
            <w:tcW w:w="580" w:type="pct"/>
            <w:vAlign w:val="center"/>
          </w:tcPr>
          <w:p w:rsidR="00B74B8F" w:rsidRPr="00575989" w:rsidRDefault="00B74B8F" w:rsidP="007C48E8">
            <w:pPr>
              <w:jc w:val="center"/>
              <w:rPr>
                <w:sz w:val="24"/>
                <w:szCs w:val="24"/>
              </w:rPr>
            </w:pPr>
            <w:r w:rsidRPr="00575989">
              <w:rPr>
                <w:sz w:val="24"/>
                <w:szCs w:val="24"/>
              </w:rPr>
              <w:t>1,9</w:t>
            </w:r>
          </w:p>
        </w:tc>
      </w:tr>
      <w:tr w:rsidR="00B74B8F" w:rsidRPr="00575989" w:rsidTr="007C48E8">
        <w:tc>
          <w:tcPr>
            <w:tcW w:w="256" w:type="pct"/>
            <w:vMerge/>
            <w:vAlign w:val="center"/>
          </w:tcPr>
          <w:p w:rsidR="00B74B8F" w:rsidRPr="00575989" w:rsidRDefault="00B74B8F" w:rsidP="007C48E8">
            <w:pPr>
              <w:ind w:left="-108"/>
              <w:jc w:val="center"/>
              <w:rPr>
                <w:sz w:val="24"/>
                <w:szCs w:val="24"/>
              </w:rPr>
            </w:pPr>
          </w:p>
        </w:tc>
        <w:tc>
          <w:tcPr>
            <w:tcW w:w="1308" w:type="pct"/>
            <w:noWrap/>
            <w:vAlign w:val="center"/>
          </w:tcPr>
          <w:p w:rsidR="00B74B8F" w:rsidRPr="00575989" w:rsidRDefault="00B74B8F" w:rsidP="007C48E8">
            <w:pPr>
              <w:jc w:val="center"/>
              <w:rPr>
                <w:sz w:val="24"/>
                <w:szCs w:val="24"/>
              </w:rPr>
            </w:pPr>
            <w:r w:rsidRPr="00575989">
              <w:rPr>
                <w:sz w:val="24"/>
                <w:szCs w:val="24"/>
              </w:rPr>
              <w:t>Полупиковая зона</w:t>
            </w:r>
          </w:p>
        </w:tc>
        <w:tc>
          <w:tcPr>
            <w:tcW w:w="532" w:type="pct"/>
            <w:noWrap/>
            <w:vAlign w:val="center"/>
          </w:tcPr>
          <w:p w:rsidR="00B74B8F" w:rsidRPr="00575989" w:rsidRDefault="00B74B8F" w:rsidP="007C48E8">
            <w:pPr>
              <w:jc w:val="center"/>
              <w:rPr>
                <w:sz w:val="24"/>
                <w:szCs w:val="24"/>
              </w:rPr>
            </w:pPr>
            <w:r w:rsidRPr="00575989">
              <w:rPr>
                <w:sz w:val="24"/>
                <w:szCs w:val="24"/>
              </w:rPr>
              <w:t>руб./кВт·ч</w:t>
            </w:r>
          </w:p>
        </w:tc>
        <w:tc>
          <w:tcPr>
            <w:tcW w:w="582" w:type="pct"/>
            <w:noWrap/>
            <w:vAlign w:val="center"/>
          </w:tcPr>
          <w:p w:rsidR="00B74B8F" w:rsidRPr="00575989" w:rsidRDefault="00B74B8F" w:rsidP="007C48E8">
            <w:pPr>
              <w:jc w:val="center"/>
              <w:rPr>
                <w:sz w:val="24"/>
                <w:szCs w:val="24"/>
              </w:rPr>
            </w:pPr>
            <w:r w:rsidRPr="00575989">
              <w:rPr>
                <w:sz w:val="24"/>
                <w:szCs w:val="24"/>
              </w:rPr>
              <w:t>1,58</w:t>
            </w:r>
          </w:p>
        </w:tc>
        <w:tc>
          <w:tcPr>
            <w:tcW w:w="581" w:type="pct"/>
            <w:vAlign w:val="center"/>
          </w:tcPr>
          <w:p w:rsidR="00B74B8F" w:rsidRPr="00575989" w:rsidRDefault="00B74B8F" w:rsidP="007C48E8">
            <w:pPr>
              <w:jc w:val="center"/>
              <w:rPr>
                <w:sz w:val="24"/>
                <w:szCs w:val="24"/>
              </w:rPr>
            </w:pPr>
            <w:r w:rsidRPr="00575989">
              <w:rPr>
                <w:sz w:val="24"/>
                <w:szCs w:val="24"/>
              </w:rPr>
              <w:t>1,71</w:t>
            </w:r>
          </w:p>
        </w:tc>
        <w:tc>
          <w:tcPr>
            <w:tcW w:w="581" w:type="pct"/>
            <w:vAlign w:val="center"/>
          </w:tcPr>
          <w:p w:rsidR="00B74B8F" w:rsidRPr="00575989" w:rsidRDefault="00B74B8F" w:rsidP="007C48E8">
            <w:pPr>
              <w:jc w:val="center"/>
              <w:rPr>
                <w:sz w:val="24"/>
                <w:szCs w:val="24"/>
              </w:rPr>
            </w:pPr>
            <w:r w:rsidRPr="00575989">
              <w:rPr>
                <w:sz w:val="24"/>
                <w:szCs w:val="24"/>
              </w:rPr>
              <w:t>1,71</w:t>
            </w:r>
          </w:p>
        </w:tc>
        <w:tc>
          <w:tcPr>
            <w:tcW w:w="580" w:type="pct"/>
            <w:vAlign w:val="center"/>
          </w:tcPr>
          <w:p w:rsidR="00B74B8F" w:rsidRPr="00575989" w:rsidRDefault="00B74B8F" w:rsidP="007C48E8">
            <w:pPr>
              <w:jc w:val="center"/>
              <w:rPr>
                <w:sz w:val="24"/>
                <w:szCs w:val="24"/>
              </w:rPr>
            </w:pPr>
            <w:r w:rsidRPr="00575989">
              <w:rPr>
                <w:sz w:val="24"/>
                <w:szCs w:val="24"/>
              </w:rPr>
              <w:t>1,81</w:t>
            </w:r>
          </w:p>
        </w:tc>
        <w:tc>
          <w:tcPr>
            <w:tcW w:w="580" w:type="pct"/>
            <w:vAlign w:val="center"/>
          </w:tcPr>
          <w:p w:rsidR="00B74B8F" w:rsidRPr="00575989" w:rsidRDefault="00B74B8F" w:rsidP="007C48E8">
            <w:pPr>
              <w:jc w:val="center"/>
              <w:rPr>
                <w:sz w:val="24"/>
                <w:szCs w:val="24"/>
              </w:rPr>
            </w:pPr>
            <w:r w:rsidRPr="00575989">
              <w:rPr>
                <w:sz w:val="24"/>
                <w:szCs w:val="24"/>
              </w:rPr>
              <w:t>1,85</w:t>
            </w:r>
          </w:p>
        </w:tc>
      </w:tr>
      <w:tr w:rsidR="00B74B8F" w:rsidRPr="00575989" w:rsidTr="007C48E8">
        <w:tc>
          <w:tcPr>
            <w:tcW w:w="256" w:type="pct"/>
            <w:vMerge/>
            <w:vAlign w:val="center"/>
          </w:tcPr>
          <w:p w:rsidR="00B74B8F" w:rsidRPr="00575989" w:rsidRDefault="00B74B8F" w:rsidP="007C48E8">
            <w:pPr>
              <w:ind w:left="-108"/>
              <w:jc w:val="center"/>
              <w:rPr>
                <w:sz w:val="24"/>
                <w:szCs w:val="24"/>
              </w:rPr>
            </w:pPr>
          </w:p>
        </w:tc>
        <w:tc>
          <w:tcPr>
            <w:tcW w:w="1308" w:type="pct"/>
            <w:noWrap/>
            <w:vAlign w:val="center"/>
          </w:tcPr>
          <w:p w:rsidR="00B74B8F" w:rsidRPr="00575989" w:rsidRDefault="00B74B8F" w:rsidP="007C48E8">
            <w:pPr>
              <w:jc w:val="center"/>
              <w:rPr>
                <w:sz w:val="24"/>
                <w:szCs w:val="24"/>
              </w:rPr>
            </w:pPr>
            <w:r w:rsidRPr="00575989">
              <w:rPr>
                <w:sz w:val="24"/>
                <w:szCs w:val="24"/>
              </w:rPr>
              <w:t>Ночная зона</w:t>
            </w:r>
          </w:p>
        </w:tc>
        <w:tc>
          <w:tcPr>
            <w:tcW w:w="532" w:type="pct"/>
            <w:noWrap/>
            <w:vAlign w:val="center"/>
          </w:tcPr>
          <w:p w:rsidR="00B74B8F" w:rsidRPr="00575989" w:rsidRDefault="00B74B8F" w:rsidP="007C48E8">
            <w:pPr>
              <w:jc w:val="center"/>
              <w:rPr>
                <w:sz w:val="24"/>
                <w:szCs w:val="24"/>
              </w:rPr>
            </w:pPr>
            <w:r w:rsidRPr="00575989">
              <w:rPr>
                <w:sz w:val="24"/>
                <w:szCs w:val="24"/>
              </w:rPr>
              <w:t>руб./кВт·ч</w:t>
            </w:r>
          </w:p>
        </w:tc>
        <w:tc>
          <w:tcPr>
            <w:tcW w:w="582" w:type="pct"/>
            <w:noWrap/>
            <w:vAlign w:val="center"/>
          </w:tcPr>
          <w:p w:rsidR="00B74B8F" w:rsidRPr="00575989" w:rsidRDefault="00B74B8F" w:rsidP="007C48E8">
            <w:pPr>
              <w:jc w:val="center"/>
              <w:rPr>
                <w:sz w:val="24"/>
                <w:szCs w:val="24"/>
              </w:rPr>
            </w:pPr>
            <w:r w:rsidRPr="00575989">
              <w:rPr>
                <w:sz w:val="24"/>
                <w:szCs w:val="24"/>
              </w:rPr>
              <w:t>0,79</w:t>
            </w:r>
          </w:p>
        </w:tc>
        <w:tc>
          <w:tcPr>
            <w:tcW w:w="581" w:type="pct"/>
            <w:vAlign w:val="center"/>
          </w:tcPr>
          <w:p w:rsidR="00B74B8F" w:rsidRPr="00575989" w:rsidRDefault="00B74B8F" w:rsidP="007C48E8">
            <w:pPr>
              <w:jc w:val="center"/>
              <w:rPr>
                <w:sz w:val="24"/>
                <w:szCs w:val="24"/>
              </w:rPr>
            </w:pPr>
            <w:r w:rsidRPr="00575989">
              <w:rPr>
                <w:sz w:val="24"/>
                <w:szCs w:val="24"/>
              </w:rPr>
              <w:t>0,87</w:t>
            </w:r>
          </w:p>
        </w:tc>
        <w:tc>
          <w:tcPr>
            <w:tcW w:w="581" w:type="pct"/>
            <w:vAlign w:val="center"/>
          </w:tcPr>
          <w:p w:rsidR="00B74B8F" w:rsidRPr="00575989" w:rsidRDefault="00B74B8F" w:rsidP="007C48E8">
            <w:pPr>
              <w:jc w:val="center"/>
              <w:rPr>
                <w:sz w:val="24"/>
                <w:szCs w:val="24"/>
              </w:rPr>
            </w:pPr>
            <w:r w:rsidRPr="00575989">
              <w:rPr>
                <w:sz w:val="24"/>
                <w:szCs w:val="24"/>
              </w:rPr>
              <w:t>0,87</w:t>
            </w:r>
          </w:p>
        </w:tc>
        <w:tc>
          <w:tcPr>
            <w:tcW w:w="580" w:type="pct"/>
            <w:vAlign w:val="center"/>
          </w:tcPr>
          <w:p w:rsidR="00B74B8F" w:rsidRPr="00575989" w:rsidRDefault="00B74B8F" w:rsidP="007C48E8">
            <w:pPr>
              <w:jc w:val="center"/>
              <w:rPr>
                <w:sz w:val="24"/>
                <w:szCs w:val="24"/>
              </w:rPr>
            </w:pPr>
            <w:r w:rsidRPr="00575989">
              <w:rPr>
                <w:sz w:val="24"/>
                <w:szCs w:val="24"/>
              </w:rPr>
              <w:t>0,92</w:t>
            </w:r>
          </w:p>
        </w:tc>
        <w:tc>
          <w:tcPr>
            <w:tcW w:w="580" w:type="pct"/>
            <w:vAlign w:val="center"/>
          </w:tcPr>
          <w:p w:rsidR="00B74B8F" w:rsidRPr="00575989" w:rsidRDefault="00B74B8F" w:rsidP="007C48E8">
            <w:pPr>
              <w:jc w:val="center"/>
              <w:rPr>
                <w:sz w:val="24"/>
                <w:szCs w:val="24"/>
              </w:rPr>
            </w:pPr>
            <w:r w:rsidRPr="00575989">
              <w:rPr>
                <w:sz w:val="24"/>
                <w:szCs w:val="24"/>
              </w:rPr>
              <w:t>0,94</w:t>
            </w:r>
          </w:p>
        </w:tc>
      </w:tr>
      <w:tr w:rsidR="00B74B8F" w:rsidRPr="00575989" w:rsidTr="004738DB">
        <w:tc>
          <w:tcPr>
            <w:tcW w:w="256" w:type="pct"/>
            <w:noWrap/>
            <w:vAlign w:val="center"/>
          </w:tcPr>
          <w:p w:rsidR="00B74B8F" w:rsidRPr="00575989" w:rsidRDefault="00B74B8F" w:rsidP="007C48E8">
            <w:pPr>
              <w:ind w:left="-108"/>
              <w:jc w:val="center"/>
              <w:rPr>
                <w:sz w:val="24"/>
                <w:szCs w:val="24"/>
              </w:rPr>
            </w:pPr>
            <w:r w:rsidRPr="00575989">
              <w:rPr>
                <w:sz w:val="24"/>
                <w:szCs w:val="24"/>
              </w:rPr>
              <w:t>3</w:t>
            </w:r>
          </w:p>
        </w:tc>
        <w:tc>
          <w:tcPr>
            <w:tcW w:w="4744" w:type="pct"/>
            <w:gridSpan w:val="7"/>
            <w:noWrap/>
            <w:vAlign w:val="center"/>
          </w:tcPr>
          <w:p w:rsidR="00B74B8F" w:rsidRPr="00575989" w:rsidRDefault="00B74B8F" w:rsidP="007C48E8">
            <w:pPr>
              <w:rPr>
                <w:sz w:val="24"/>
                <w:szCs w:val="24"/>
              </w:rPr>
            </w:pPr>
            <w:r w:rsidRPr="00575989">
              <w:rPr>
                <w:sz w:val="24"/>
                <w:szCs w:val="24"/>
              </w:rPr>
              <w:t>Население, проживающее в сельских населенных пунктах ***</w:t>
            </w:r>
          </w:p>
        </w:tc>
      </w:tr>
      <w:tr w:rsidR="00B74B8F" w:rsidRPr="00575989" w:rsidTr="007C48E8">
        <w:tc>
          <w:tcPr>
            <w:tcW w:w="256" w:type="pct"/>
            <w:noWrap/>
            <w:vAlign w:val="center"/>
          </w:tcPr>
          <w:p w:rsidR="00B74B8F" w:rsidRPr="00575989" w:rsidRDefault="00B74B8F" w:rsidP="007C48E8">
            <w:pPr>
              <w:ind w:left="-108"/>
              <w:jc w:val="center"/>
              <w:rPr>
                <w:sz w:val="24"/>
                <w:szCs w:val="24"/>
              </w:rPr>
            </w:pPr>
            <w:r w:rsidRPr="00575989">
              <w:rPr>
                <w:sz w:val="24"/>
                <w:szCs w:val="24"/>
              </w:rPr>
              <w:t>3.1</w:t>
            </w:r>
          </w:p>
        </w:tc>
        <w:tc>
          <w:tcPr>
            <w:tcW w:w="1308" w:type="pct"/>
            <w:noWrap/>
            <w:vAlign w:val="center"/>
          </w:tcPr>
          <w:p w:rsidR="00B74B8F" w:rsidRPr="00575989" w:rsidRDefault="00B74B8F" w:rsidP="007C48E8">
            <w:pPr>
              <w:jc w:val="center"/>
              <w:rPr>
                <w:sz w:val="24"/>
                <w:szCs w:val="24"/>
              </w:rPr>
            </w:pPr>
            <w:r w:rsidRPr="00575989">
              <w:rPr>
                <w:sz w:val="24"/>
                <w:szCs w:val="24"/>
              </w:rPr>
              <w:t>Одноставочный тариф</w:t>
            </w:r>
          </w:p>
        </w:tc>
        <w:tc>
          <w:tcPr>
            <w:tcW w:w="532" w:type="pct"/>
            <w:noWrap/>
            <w:vAlign w:val="center"/>
          </w:tcPr>
          <w:p w:rsidR="00B74B8F" w:rsidRPr="00575989" w:rsidRDefault="00B74B8F" w:rsidP="007C48E8">
            <w:pPr>
              <w:jc w:val="center"/>
              <w:rPr>
                <w:sz w:val="24"/>
                <w:szCs w:val="24"/>
              </w:rPr>
            </w:pPr>
            <w:r w:rsidRPr="00575989">
              <w:rPr>
                <w:sz w:val="24"/>
                <w:szCs w:val="24"/>
              </w:rPr>
              <w:t>руб./кВт·ч</w:t>
            </w:r>
          </w:p>
        </w:tc>
        <w:tc>
          <w:tcPr>
            <w:tcW w:w="582" w:type="pct"/>
            <w:noWrap/>
            <w:vAlign w:val="center"/>
          </w:tcPr>
          <w:p w:rsidR="00B74B8F" w:rsidRPr="00575989" w:rsidRDefault="00B74B8F" w:rsidP="007C48E8">
            <w:pPr>
              <w:jc w:val="center"/>
              <w:rPr>
                <w:sz w:val="24"/>
                <w:szCs w:val="24"/>
              </w:rPr>
            </w:pPr>
            <w:r w:rsidRPr="00575989">
              <w:rPr>
                <w:sz w:val="24"/>
                <w:szCs w:val="24"/>
              </w:rPr>
              <w:t>1,58</w:t>
            </w:r>
          </w:p>
        </w:tc>
        <w:tc>
          <w:tcPr>
            <w:tcW w:w="581" w:type="pct"/>
            <w:vAlign w:val="center"/>
          </w:tcPr>
          <w:p w:rsidR="00B74B8F" w:rsidRPr="00575989" w:rsidRDefault="00B74B8F" w:rsidP="007C48E8">
            <w:pPr>
              <w:jc w:val="center"/>
              <w:rPr>
                <w:sz w:val="24"/>
                <w:szCs w:val="24"/>
              </w:rPr>
            </w:pPr>
            <w:r w:rsidRPr="00575989">
              <w:rPr>
                <w:sz w:val="24"/>
                <w:szCs w:val="24"/>
              </w:rPr>
              <w:t>1,71</w:t>
            </w:r>
          </w:p>
        </w:tc>
        <w:tc>
          <w:tcPr>
            <w:tcW w:w="581" w:type="pct"/>
            <w:vAlign w:val="center"/>
          </w:tcPr>
          <w:p w:rsidR="00B74B8F" w:rsidRPr="00575989" w:rsidRDefault="00B74B8F" w:rsidP="007C48E8">
            <w:pPr>
              <w:jc w:val="center"/>
              <w:rPr>
                <w:sz w:val="24"/>
                <w:szCs w:val="24"/>
              </w:rPr>
            </w:pPr>
            <w:r w:rsidRPr="00575989">
              <w:rPr>
                <w:sz w:val="24"/>
                <w:szCs w:val="24"/>
              </w:rPr>
              <w:t>1,71</w:t>
            </w:r>
          </w:p>
        </w:tc>
        <w:tc>
          <w:tcPr>
            <w:tcW w:w="580" w:type="pct"/>
            <w:vAlign w:val="center"/>
          </w:tcPr>
          <w:p w:rsidR="00B74B8F" w:rsidRPr="00575989" w:rsidRDefault="00B74B8F" w:rsidP="007C48E8">
            <w:pPr>
              <w:jc w:val="center"/>
              <w:rPr>
                <w:sz w:val="24"/>
                <w:szCs w:val="24"/>
              </w:rPr>
            </w:pPr>
            <w:r w:rsidRPr="00575989">
              <w:rPr>
                <w:sz w:val="24"/>
                <w:szCs w:val="24"/>
              </w:rPr>
              <w:t>1,81</w:t>
            </w:r>
          </w:p>
        </w:tc>
        <w:tc>
          <w:tcPr>
            <w:tcW w:w="580" w:type="pct"/>
            <w:vAlign w:val="center"/>
          </w:tcPr>
          <w:p w:rsidR="00B74B8F" w:rsidRPr="00575989" w:rsidRDefault="00B74B8F" w:rsidP="007C48E8">
            <w:pPr>
              <w:jc w:val="center"/>
              <w:rPr>
                <w:sz w:val="24"/>
                <w:szCs w:val="24"/>
              </w:rPr>
            </w:pPr>
            <w:r w:rsidRPr="00575989">
              <w:rPr>
                <w:sz w:val="24"/>
                <w:szCs w:val="24"/>
              </w:rPr>
              <w:t>1,85</w:t>
            </w:r>
          </w:p>
        </w:tc>
      </w:tr>
      <w:tr w:rsidR="00B74B8F" w:rsidRPr="00575989" w:rsidTr="004738DB">
        <w:tc>
          <w:tcPr>
            <w:tcW w:w="256" w:type="pct"/>
            <w:vMerge w:val="restart"/>
            <w:noWrap/>
            <w:vAlign w:val="center"/>
          </w:tcPr>
          <w:p w:rsidR="00B74B8F" w:rsidRPr="00575989" w:rsidRDefault="00B74B8F" w:rsidP="007C48E8">
            <w:pPr>
              <w:ind w:left="-108"/>
              <w:jc w:val="center"/>
              <w:rPr>
                <w:sz w:val="24"/>
                <w:szCs w:val="24"/>
              </w:rPr>
            </w:pPr>
            <w:r w:rsidRPr="00575989">
              <w:rPr>
                <w:sz w:val="24"/>
                <w:szCs w:val="24"/>
              </w:rPr>
              <w:t>3.2</w:t>
            </w:r>
          </w:p>
        </w:tc>
        <w:tc>
          <w:tcPr>
            <w:tcW w:w="4744" w:type="pct"/>
            <w:gridSpan w:val="7"/>
            <w:noWrap/>
            <w:vAlign w:val="center"/>
          </w:tcPr>
          <w:p w:rsidR="00B74B8F" w:rsidRPr="00575989" w:rsidRDefault="00B74B8F" w:rsidP="007C48E8">
            <w:pPr>
              <w:rPr>
                <w:sz w:val="24"/>
                <w:szCs w:val="24"/>
              </w:rPr>
            </w:pPr>
            <w:r w:rsidRPr="00575989">
              <w:rPr>
                <w:sz w:val="24"/>
                <w:szCs w:val="24"/>
              </w:rPr>
              <w:t>Одноставочный тариф, дифференцированный по двум зонам суток *</w:t>
            </w:r>
          </w:p>
        </w:tc>
      </w:tr>
      <w:tr w:rsidR="00B74B8F" w:rsidRPr="00575989" w:rsidTr="007C48E8">
        <w:tc>
          <w:tcPr>
            <w:tcW w:w="256" w:type="pct"/>
            <w:vMerge/>
            <w:vAlign w:val="center"/>
          </w:tcPr>
          <w:p w:rsidR="00B74B8F" w:rsidRPr="00575989" w:rsidRDefault="00B74B8F" w:rsidP="007C48E8">
            <w:pPr>
              <w:ind w:left="-108"/>
              <w:jc w:val="center"/>
              <w:rPr>
                <w:sz w:val="24"/>
                <w:szCs w:val="24"/>
              </w:rPr>
            </w:pPr>
          </w:p>
        </w:tc>
        <w:tc>
          <w:tcPr>
            <w:tcW w:w="1308" w:type="pct"/>
            <w:noWrap/>
            <w:vAlign w:val="center"/>
          </w:tcPr>
          <w:p w:rsidR="00B74B8F" w:rsidRPr="00575989" w:rsidRDefault="00B74B8F" w:rsidP="007C48E8">
            <w:pPr>
              <w:jc w:val="center"/>
              <w:rPr>
                <w:sz w:val="24"/>
                <w:szCs w:val="24"/>
              </w:rPr>
            </w:pPr>
            <w:r w:rsidRPr="00575989">
              <w:rPr>
                <w:sz w:val="24"/>
                <w:szCs w:val="24"/>
              </w:rPr>
              <w:t>Дневная зона (пиковая и полупиковая)</w:t>
            </w:r>
          </w:p>
        </w:tc>
        <w:tc>
          <w:tcPr>
            <w:tcW w:w="532" w:type="pct"/>
            <w:noWrap/>
            <w:vAlign w:val="center"/>
          </w:tcPr>
          <w:p w:rsidR="00B74B8F" w:rsidRPr="00575989" w:rsidRDefault="00B74B8F" w:rsidP="007C48E8">
            <w:pPr>
              <w:jc w:val="center"/>
              <w:rPr>
                <w:sz w:val="24"/>
                <w:szCs w:val="24"/>
              </w:rPr>
            </w:pPr>
            <w:r w:rsidRPr="00575989">
              <w:rPr>
                <w:sz w:val="24"/>
                <w:szCs w:val="24"/>
              </w:rPr>
              <w:t>руб./кВт·ч</w:t>
            </w:r>
          </w:p>
        </w:tc>
        <w:tc>
          <w:tcPr>
            <w:tcW w:w="582" w:type="pct"/>
            <w:noWrap/>
            <w:vAlign w:val="center"/>
          </w:tcPr>
          <w:p w:rsidR="00B74B8F" w:rsidRPr="00575989" w:rsidRDefault="00B74B8F" w:rsidP="007C48E8">
            <w:pPr>
              <w:jc w:val="center"/>
              <w:rPr>
                <w:sz w:val="24"/>
                <w:szCs w:val="24"/>
              </w:rPr>
            </w:pPr>
            <w:r w:rsidRPr="00575989">
              <w:rPr>
                <w:sz w:val="24"/>
                <w:szCs w:val="24"/>
              </w:rPr>
              <w:t>1,582</w:t>
            </w:r>
          </w:p>
        </w:tc>
        <w:tc>
          <w:tcPr>
            <w:tcW w:w="581" w:type="pct"/>
            <w:vAlign w:val="center"/>
          </w:tcPr>
          <w:p w:rsidR="00B74B8F" w:rsidRPr="00575989" w:rsidRDefault="00B74B8F" w:rsidP="007C48E8">
            <w:pPr>
              <w:jc w:val="center"/>
              <w:rPr>
                <w:sz w:val="24"/>
                <w:szCs w:val="24"/>
              </w:rPr>
            </w:pPr>
            <w:r w:rsidRPr="00575989">
              <w:rPr>
                <w:sz w:val="24"/>
                <w:szCs w:val="24"/>
              </w:rPr>
              <w:t>1,74</w:t>
            </w:r>
          </w:p>
        </w:tc>
        <w:tc>
          <w:tcPr>
            <w:tcW w:w="581" w:type="pct"/>
            <w:vAlign w:val="center"/>
          </w:tcPr>
          <w:p w:rsidR="00B74B8F" w:rsidRPr="00575989" w:rsidRDefault="00B74B8F" w:rsidP="007C48E8">
            <w:pPr>
              <w:jc w:val="center"/>
              <w:rPr>
                <w:sz w:val="24"/>
                <w:szCs w:val="24"/>
              </w:rPr>
            </w:pPr>
            <w:r w:rsidRPr="00575989">
              <w:rPr>
                <w:sz w:val="24"/>
                <w:szCs w:val="24"/>
              </w:rPr>
              <w:t>1,74</w:t>
            </w:r>
          </w:p>
        </w:tc>
        <w:tc>
          <w:tcPr>
            <w:tcW w:w="580" w:type="pct"/>
            <w:vAlign w:val="center"/>
          </w:tcPr>
          <w:p w:rsidR="00B74B8F" w:rsidRPr="00575989" w:rsidRDefault="00B74B8F" w:rsidP="007C48E8">
            <w:pPr>
              <w:jc w:val="center"/>
              <w:rPr>
                <w:sz w:val="24"/>
                <w:szCs w:val="24"/>
              </w:rPr>
            </w:pPr>
            <w:r w:rsidRPr="00575989">
              <w:rPr>
                <w:sz w:val="24"/>
                <w:szCs w:val="24"/>
              </w:rPr>
              <w:t>1,84</w:t>
            </w:r>
          </w:p>
        </w:tc>
        <w:tc>
          <w:tcPr>
            <w:tcW w:w="580" w:type="pct"/>
            <w:vAlign w:val="center"/>
          </w:tcPr>
          <w:p w:rsidR="00B74B8F" w:rsidRPr="00575989" w:rsidRDefault="00B74B8F" w:rsidP="007C48E8">
            <w:pPr>
              <w:jc w:val="center"/>
              <w:rPr>
                <w:sz w:val="24"/>
                <w:szCs w:val="24"/>
              </w:rPr>
            </w:pPr>
            <w:r w:rsidRPr="00575989">
              <w:rPr>
                <w:sz w:val="24"/>
                <w:szCs w:val="24"/>
              </w:rPr>
              <w:t>1,88</w:t>
            </w:r>
          </w:p>
        </w:tc>
      </w:tr>
      <w:tr w:rsidR="00B74B8F" w:rsidRPr="00575989" w:rsidTr="007C48E8">
        <w:tc>
          <w:tcPr>
            <w:tcW w:w="256" w:type="pct"/>
            <w:vMerge/>
            <w:vAlign w:val="center"/>
          </w:tcPr>
          <w:p w:rsidR="00B74B8F" w:rsidRPr="00575989" w:rsidRDefault="00B74B8F" w:rsidP="007C48E8">
            <w:pPr>
              <w:ind w:left="-108"/>
              <w:jc w:val="center"/>
              <w:rPr>
                <w:sz w:val="24"/>
                <w:szCs w:val="24"/>
              </w:rPr>
            </w:pPr>
          </w:p>
        </w:tc>
        <w:tc>
          <w:tcPr>
            <w:tcW w:w="1308" w:type="pct"/>
            <w:noWrap/>
            <w:vAlign w:val="center"/>
          </w:tcPr>
          <w:p w:rsidR="00B74B8F" w:rsidRPr="00575989" w:rsidRDefault="00B74B8F" w:rsidP="007C48E8">
            <w:pPr>
              <w:jc w:val="center"/>
              <w:rPr>
                <w:sz w:val="24"/>
                <w:szCs w:val="24"/>
              </w:rPr>
            </w:pPr>
            <w:r w:rsidRPr="00575989">
              <w:rPr>
                <w:sz w:val="24"/>
                <w:szCs w:val="24"/>
              </w:rPr>
              <w:t>Ночная зона</w:t>
            </w:r>
          </w:p>
        </w:tc>
        <w:tc>
          <w:tcPr>
            <w:tcW w:w="532" w:type="pct"/>
            <w:noWrap/>
            <w:vAlign w:val="center"/>
          </w:tcPr>
          <w:p w:rsidR="00B74B8F" w:rsidRPr="00575989" w:rsidRDefault="00B74B8F" w:rsidP="007C48E8">
            <w:pPr>
              <w:jc w:val="center"/>
              <w:rPr>
                <w:sz w:val="24"/>
                <w:szCs w:val="24"/>
              </w:rPr>
            </w:pPr>
            <w:r w:rsidRPr="00575989">
              <w:rPr>
                <w:sz w:val="24"/>
                <w:szCs w:val="24"/>
              </w:rPr>
              <w:t>руб./кВт·ч</w:t>
            </w:r>
          </w:p>
        </w:tc>
        <w:tc>
          <w:tcPr>
            <w:tcW w:w="582" w:type="pct"/>
            <w:noWrap/>
            <w:vAlign w:val="center"/>
          </w:tcPr>
          <w:p w:rsidR="00B74B8F" w:rsidRPr="00575989" w:rsidRDefault="00B74B8F" w:rsidP="007C48E8">
            <w:pPr>
              <w:jc w:val="center"/>
              <w:rPr>
                <w:sz w:val="24"/>
                <w:szCs w:val="24"/>
              </w:rPr>
            </w:pPr>
            <w:r w:rsidRPr="00575989">
              <w:rPr>
                <w:sz w:val="24"/>
                <w:szCs w:val="24"/>
              </w:rPr>
              <w:t>0,79</w:t>
            </w:r>
          </w:p>
        </w:tc>
        <w:tc>
          <w:tcPr>
            <w:tcW w:w="581" w:type="pct"/>
            <w:vAlign w:val="center"/>
          </w:tcPr>
          <w:p w:rsidR="00B74B8F" w:rsidRPr="00575989" w:rsidRDefault="00B74B8F" w:rsidP="007C48E8">
            <w:pPr>
              <w:jc w:val="center"/>
              <w:rPr>
                <w:sz w:val="24"/>
                <w:szCs w:val="24"/>
              </w:rPr>
            </w:pPr>
            <w:r w:rsidRPr="00575989">
              <w:rPr>
                <w:sz w:val="24"/>
                <w:szCs w:val="24"/>
              </w:rPr>
              <w:t>0,87</w:t>
            </w:r>
          </w:p>
        </w:tc>
        <w:tc>
          <w:tcPr>
            <w:tcW w:w="581" w:type="pct"/>
            <w:vAlign w:val="center"/>
          </w:tcPr>
          <w:p w:rsidR="00B74B8F" w:rsidRPr="00575989" w:rsidRDefault="00B74B8F" w:rsidP="007C48E8">
            <w:pPr>
              <w:jc w:val="center"/>
              <w:rPr>
                <w:sz w:val="24"/>
                <w:szCs w:val="24"/>
              </w:rPr>
            </w:pPr>
            <w:r w:rsidRPr="00575989">
              <w:rPr>
                <w:sz w:val="24"/>
                <w:szCs w:val="24"/>
              </w:rPr>
              <w:t>0,87</w:t>
            </w:r>
          </w:p>
        </w:tc>
        <w:tc>
          <w:tcPr>
            <w:tcW w:w="580" w:type="pct"/>
            <w:vAlign w:val="center"/>
          </w:tcPr>
          <w:p w:rsidR="00B74B8F" w:rsidRPr="00575989" w:rsidRDefault="00B74B8F" w:rsidP="007C48E8">
            <w:pPr>
              <w:jc w:val="center"/>
              <w:rPr>
                <w:sz w:val="24"/>
                <w:szCs w:val="24"/>
              </w:rPr>
            </w:pPr>
            <w:r w:rsidRPr="00575989">
              <w:rPr>
                <w:sz w:val="24"/>
                <w:szCs w:val="24"/>
              </w:rPr>
              <w:t>0,92</w:t>
            </w:r>
          </w:p>
        </w:tc>
        <w:tc>
          <w:tcPr>
            <w:tcW w:w="580" w:type="pct"/>
            <w:vAlign w:val="center"/>
          </w:tcPr>
          <w:p w:rsidR="00B74B8F" w:rsidRPr="00575989" w:rsidRDefault="00B74B8F" w:rsidP="007C48E8">
            <w:pPr>
              <w:jc w:val="center"/>
              <w:rPr>
                <w:sz w:val="24"/>
                <w:szCs w:val="24"/>
              </w:rPr>
            </w:pPr>
            <w:r w:rsidRPr="00575989">
              <w:rPr>
                <w:sz w:val="24"/>
                <w:szCs w:val="24"/>
              </w:rPr>
              <w:t>0,94</w:t>
            </w:r>
          </w:p>
        </w:tc>
      </w:tr>
      <w:tr w:rsidR="00B74B8F" w:rsidRPr="00575989" w:rsidTr="004738DB">
        <w:tc>
          <w:tcPr>
            <w:tcW w:w="256" w:type="pct"/>
            <w:vMerge w:val="restart"/>
            <w:vAlign w:val="center"/>
          </w:tcPr>
          <w:p w:rsidR="00B74B8F" w:rsidRPr="00575989" w:rsidRDefault="00B74B8F" w:rsidP="007C48E8">
            <w:pPr>
              <w:ind w:left="-108"/>
              <w:jc w:val="center"/>
              <w:rPr>
                <w:sz w:val="24"/>
                <w:szCs w:val="24"/>
              </w:rPr>
            </w:pPr>
            <w:r w:rsidRPr="00575989">
              <w:rPr>
                <w:sz w:val="24"/>
                <w:szCs w:val="24"/>
              </w:rPr>
              <w:t>3.3</w:t>
            </w:r>
          </w:p>
        </w:tc>
        <w:tc>
          <w:tcPr>
            <w:tcW w:w="4744" w:type="pct"/>
            <w:gridSpan w:val="7"/>
            <w:noWrap/>
            <w:vAlign w:val="center"/>
          </w:tcPr>
          <w:p w:rsidR="00B74B8F" w:rsidRPr="00575989" w:rsidRDefault="00B74B8F" w:rsidP="007C48E8">
            <w:pPr>
              <w:rPr>
                <w:sz w:val="24"/>
                <w:szCs w:val="24"/>
              </w:rPr>
            </w:pPr>
            <w:r w:rsidRPr="00575989">
              <w:rPr>
                <w:sz w:val="24"/>
                <w:szCs w:val="24"/>
              </w:rPr>
              <w:t>Одноставочный тариф, дифференцированный по трем зонам суток *</w:t>
            </w:r>
          </w:p>
        </w:tc>
      </w:tr>
      <w:tr w:rsidR="00B74B8F" w:rsidRPr="00575989" w:rsidTr="007C48E8">
        <w:tc>
          <w:tcPr>
            <w:tcW w:w="256" w:type="pct"/>
            <w:vMerge/>
            <w:vAlign w:val="center"/>
          </w:tcPr>
          <w:p w:rsidR="00B74B8F" w:rsidRPr="00575989" w:rsidRDefault="00B74B8F" w:rsidP="007C48E8">
            <w:pPr>
              <w:ind w:left="-108"/>
              <w:jc w:val="center"/>
              <w:rPr>
                <w:sz w:val="24"/>
                <w:szCs w:val="24"/>
              </w:rPr>
            </w:pPr>
          </w:p>
        </w:tc>
        <w:tc>
          <w:tcPr>
            <w:tcW w:w="1308" w:type="pct"/>
            <w:noWrap/>
            <w:vAlign w:val="center"/>
          </w:tcPr>
          <w:p w:rsidR="00B74B8F" w:rsidRPr="00575989" w:rsidRDefault="00B74B8F" w:rsidP="007C48E8">
            <w:pPr>
              <w:jc w:val="center"/>
              <w:rPr>
                <w:sz w:val="24"/>
                <w:szCs w:val="24"/>
              </w:rPr>
            </w:pPr>
            <w:r w:rsidRPr="00575989">
              <w:rPr>
                <w:sz w:val="24"/>
                <w:szCs w:val="24"/>
              </w:rPr>
              <w:t>Пиковая зона</w:t>
            </w:r>
          </w:p>
        </w:tc>
        <w:tc>
          <w:tcPr>
            <w:tcW w:w="532" w:type="pct"/>
            <w:noWrap/>
            <w:vAlign w:val="center"/>
          </w:tcPr>
          <w:p w:rsidR="00B74B8F" w:rsidRPr="00575989" w:rsidRDefault="00B74B8F" w:rsidP="007C48E8">
            <w:pPr>
              <w:jc w:val="center"/>
              <w:rPr>
                <w:sz w:val="24"/>
                <w:szCs w:val="24"/>
              </w:rPr>
            </w:pPr>
            <w:r w:rsidRPr="00575989">
              <w:rPr>
                <w:sz w:val="24"/>
                <w:szCs w:val="24"/>
              </w:rPr>
              <w:t>руб./кВт·ч</w:t>
            </w:r>
          </w:p>
        </w:tc>
        <w:tc>
          <w:tcPr>
            <w:tcW w:w="582" w:type="pct"/>
            <w:noWrap/>
            <w:vAlign w:val="center"/>
          </w:tcPr>
          <w:p w:rsidR="00B74B8F" w:rsidRPr="00575989" w:rsidRDefault="00B74B8F" w:rsidP="007C48E8">
            <w:pPr>
              <w:jc w:val="center"/>
              <w:rPr>
                <w:sz w:val="24"/>
                <w:szCs w:val="24"/>
              </w:rPr>
            </w:pPr>
            <w:r w:rsidRPr="00575989">
              <w:rPr>
                <w:sz w:val="24"/>
                <w:szCs w:val="24"/>
              </w:rPr>
              <w:t>1,60</w:t>
            </w:r>
          </w:p>
        </w:tc>
        <w:tc>
          <w:tcPr>
            <w:tcW w:w="581" w:type="pct"/>
            <w:vAlign w:val="center"/>
          </w:tcPr>
          <w:p w:rsidR="00B74B8F" w:rsidRPr="00575989" w:rsidRDefault="00B74B8F" w:rsidP="007C48E8">
            <w:pPr>
              <w:jc w:val="center"/>
              <w:rPr>
                <w:sz w:val="24"/>
                <w:szCs w:val="24"/>
              </w:rPr>
            </w:pPr>
            <w:r w:rsidRPr="00575989">
              <w:rPr>
                <w:sz w:val="24"/>
                <w:szCs w:val="24"/>
              </w:rPr>
              <w:t>1,76</w:t>
            </w:r>
          </w:p>
        </w:tc>
        <w:tc>
          <w:tcPr>
            <w:tcW w:w="581" w:type="pct"/>
            <w:vAlign w:val="center"/>
          </w:tcPr>
          <w:p w:rsidR="00B74B8F" w:rsidRPr="00575989" w:rsidRDefault="00B74B8F" w:rsidP="007C48E8">
            <w:pPr>
              <w:jc w:val="center"/>
              <w:rPr>
                <w:sz w:val="24"/>
                <w:szCs w:val="24"/>
              </w:rPr>
            </w:pPr>
            <w:r w:rsidRPr="00575989">
              <w:rPr>
                <w:sz w:val="24"/>
                <w:szCs w:val="24"/>
              </w:rPr>
              <w:t>1,76</w:t>
            </w:r>
          </w:p>
        </w:tc>
        <w:tc>
          <w:tcPr>
            <w:tcW w:w="580" w:type="pct"/>
            <w:vAlign w:val="center"/>
          </w:tcPr>
          <w:p w:rsidR="00B74B8F" w:rsidRPr="00575989" w:rsidRDefault="00B74B8F" w:rsidP="007C48E8">
            <w:pPr>
              <w:jc w:val="center"/>
              <w:rPr>
                <w:sz w:val="24"/>
                <w:szCs w:val="24"/>
              </w:rPr>
            </w:pPr>
            <w:r w:rsidRPr="00575989">
              <w:rPr>
                <w:sz w:val="24"/>
                <w:szCs w:val="24"/>
              </w:rPr>
              <w:t>1,86</w:t>
            </w:r>
          </w:p>
        </w:tc>
        <w:tc>
          <w:tcPr>
            <w:tcW w:w="580" w:type="pct"/>
            <w:vAlign w:val="center"/>
          </w:tcPr>
          <w:p w:rsidR="00B74B8F" w:rsidRPr="00575989" w:rsidRDefault="00B74B8F" w:rsidP="007C48E8">
            <w:pPr>
              <w:jc w:val="center"/>
              <w:rPr>
                <w:sz w:val="24"/>
                <w:szCs w:val="24"/>
              </w:rPr>
            </w:pPr>
            <w:r w:rsidRPr="00575989">
              <w:rPr>
                <w:sz w:val="24"/>
                <w:szCs w:val="24"/>
              </w:rPr>
              <w:t>1,90</w:t>
            </w:r>
          </w:p>
        </w:tc>
      </w:tr>
      <w:tr w:rsidR="00B74B8F" w:rsidRPr="00575989" w:rsidTr="007C48E8">
        <w:tc>
          <w:tcPr>
            <w:tcW w:w="256" w:type="pct"/>
            <w:vMerge/>
            <w:vAlign w:val="center"/>
          </w:tcPr>
          <w:p w:rsidR="00B74B8F" w:rsidRPr="00575989" w:rsidRDefault="00B74B8F" w:rsidP="007C48E8">
            <w:pPr>
              <w:ind w:left="-108"/>
              <w:jc w:val="center"/>
              <w:rPr>
                <w:sz w:val="24"/>
                <w:szCs w:val="24"/>
              </w:rPr>
            </w:pPr>
          </w:p>
        </w:tc>
        <w:tc>
          <w:tcPr>
            <w:tcW w:w="1308" w:type="pct"/>
            <w:noWrap/>
            <w:vAlign w:val="center"/>
          </w:tcPr>
          <w:p w:rsidR="00B74B8F" w:rsidRPr="00575989" w:rsidRDefault="00B74B8F" w:rsidP="007C48E8">
            <w:pPr>
              <w:jc w:val="center"/>
              <w:rPr>
                <w:sz w:val="24"/>
                <w:szCs w:val="24"/>
              </w:rPr>
            </w:pPr>
            <w:r w:rsidRPr="00575989">
              <w:rPr>
                <w:sz w:val="24"/>
                <w:szCs w:val="24"/>
              </w:rPr>
              <w:t>Полупиковая зона</w:t>
            </w:r>
          </w:p>
        </w:tc>
        <w:tc>
          <w:tcPr>
            <w:tcW w:w="532" w:type="pct"/>
            <w:noWrap/>
            <w:vAlign w:val="center"/>
          </w:tcPr>
          <w:p w:rsidR="00B74B8F" w:rsidRPr="00575989" w:rsidRDefault="00B74B8F" w:rsidP="007C48E8">
            <w:pPr>
              <w:jc w:val="center"/>
              <w:rPr>
                <w:sz w:val="24"/>
                <w:szCs w:val="24"/>
              </w:rPr>
            </w:pPr>
            <w:r w:rsidRPr="00575989">
              <w:rPr>
                <w:sz w:val="24"/>
                <w:szCs w:val="24"/>
              </w:rPr>
              <w:t>руб./кВт·ч</w:t>
            </w:r>
          </w:p>
        </w:tc>
        <w:tc>
          <w:tcPr>
            <w:tcW w:w="582" w:type="pct"/>
            <w:noWrap/>
            <w:vAlign w:val="center"/>
          </w:tcPr>
          <w:p w:rsidR="00B74B8F" w:rsidRPr="00575989" w:rsidRDefault="00B74B8F" w:rsidP="007C48E8">
            <w:pPr>
              <w:jc w:val="center"/>
              <w:rPr>
                <w:sz w:val="24"/>
                <w:szCs w:val="24"/>
              </w:rPr>
            </w:pPr>
            <w:r w:rsidRPr="00575989">
              <w:rPr>
                <w:sz w:val="24"/>
                <w:szCs w:val="24"/>
              </w:rPr>
              <w:t>1,58</w:t>
            </w:r>
          </w:p>
        </w:tc>
        <w:tc>
          <w:tcPr>
            <w:tcW w:w="581" w:type="pct"/>
            <w:vAlign w:val="center"/>
          </w:tcPr>
          <w:p w:rsidR="00B74B8F" w:rsidRPr="00575989" w:rsidRDefault="00B74B8F" w:rsidP="007C48E8">
            <w:pPr>
              <w:jc w:val="center"/>
              <w:rPr>
                <w:sz w:val="24"/>
                <w:szCs w:val="24"/>
              </w:rPr>
            </w:pPr>
            <w:r w:rsidRPr="00575989">
              <w:rPr>
                <w:sz w:val="24"/>
                <w:szCs w:val="24"/>
              </w:rPr>
              <w:t>1,71</w:t>
            </w:r>
          </w:p>
        </w:tc>
        <w:tc>
          <w:tcPr>
            <w:tcW w:w="581" w:type="pct"/>
            <w:vAlign w:val="center"/>
          </w:tcPr>
          <w:p w:rsidR="00B74B8F" w:rsidRPr="00575989" w:rsidRDefault="00B74B8F" w:rsidP="007C48E8">
            <w:pPr>
              <w:jc w:val="center"/>
              <w:rPr>
                <w:sz w:val="24"/>
                <w:szCs w:val="24"/>
              </w:rPr>
            </w:pPr>
            <w:r w:rsidRPr="00575989">
              <w:rPr>
                <w:sz w:val="24"/>
                <w:szCs w:val="24"/>
              </w:rPr>
              <w:t>1,71</w:t>
            </w:r>
          </w:p>
        </w:tc>
        <w:tc>
          <w:tcPr>
            <w:tcW w:w="580" w:type="pct"/>
            <w:vAlign w:val="center"/>
          </w:tcPr>
          <w:p w:rsidR="00B74B8F" w:rsidRPr="00575989" w:rsidRDefault="00B74B8F" w:rsidP="007C48E8">
            <w:pPr>
              <w:jc w:val="center"/>
              <w:rPr>
                <w:sz w:val="24"/>
                <w:szCs w:val="24"/>
              </w:rPr>
            </w:pPr>
            <w:r w:rsidRPr="00575989">
              <w:rPr>
                <w:sz w:val="24"/>
                <w:szCs w:val="24"/>
              </w:rPr>
              <w:t>1,81</w:t>
            </w:r>
          </w:p>
        </w:tc>
        <w:tc>
          <w:tcPr>
            <w:tcW w:w="580" w:type="pct"/>
            <w:vAlign w:val="center"/>
          </w:tcPr>
          <w:p w:rsidR="00B74B8F" w:rsidRPr="00575989" w:rsidRDefault="00B74B8F" w:rsidP="007C48E8">
            <w:pPr>
              <w:jc w:val="center"/>
              <w:rPr>
                <w:sz w:val="24"/>
                <w:szCs w:val="24"/>
              </w:rPr>
            </w:pPr>
            <w:r w:rsidRPr="00575989">
              <w:rPr>
                <w:sz w:val="24"/>
                <w:szCs w:val="24"/>
              </w:rPr>
              <w:t>1,85</w:t>
            </w:r>
          </w:p>
        </w:tc>
      </w:tr>
      <w:tr w:rsidR="00B74B8F" w:rsidRPr="00575989" w:rsidTr="007C48E8">
        <w:tc>
          <w:tcPr>
            <w:tcW w:w="256" w:type="pct"/>
            <w:vMerge/>
            <w:vAlign w:val="center"/>
          </w:tcPr>
          <w:p w:rsidR="00B74B8F" w:rsidRPr="00575989" w:rsidRDefault="00B74B8F" w:rsidP="007C48E8">
            <w:pPr>
              <w:ind w:left="-108"/>
              <w:jc w:val="center"/>
              <w:rPr>
                <w:sz w:val="24"/>
                <w:szCs w:val="24"/>
              </w:rPr>
            </w:pPr>
          </w:p>
        </w:tc>
        <w:tc>
          <w:tcPr>
            <w:tcW w:w="1308" w:type="pct"/>
            <w:noWrap/>
            <w:vAlign w:val="center"/>
          </w:tcPr>
          <w:p w:rsidR="00B74B8F" w:rsidRPr="00575989" w:rsidRDefault="00B74B8F" w:rsidP="007C48E8">
            <w:pPr>
              <w:jc w:val="center"/>
              <w:rPr>
                <w:sz w:val="24"/>
                <w:szCs w:val="24"/>
              </w:rPr>
            </w:pPr>
            <w:r w:rsidRPr="00575989">
              <w:rPr>
                <w:sz w:val="24"/>
                <w:szCs w:val="24"/>
              </w:rPr>
              <w:t>Ночная зона</w:t>
            </w:r>
          </w:p>
        </w:tc>
        <w:tc>
          <w:tcPr>
            <w:tcW w:w="532" w:type="pct"/>
            <w:noWrap/>
            <w:vAlign w:val="center"/>
          </w:tcPr>
          <w:p w:rsidR="00B74B8F" w:rsidRPr="00575989" w:rsidRDefault="00B74B8F" w:rsidP="007C48E8">
            <w:pPr>
              <w:jc w:val="center"/>
              <w:rPr>
                <w:sz w:val="24"/>
                <w:szCs w:val="24"/>
              </w:rPr>
            </w:pPr>
            <w:r w:rsidRPr="00575989">
              <w:rPr>
                <w:sz w:val="24"/>
                <w:szCs w:val="24"/>
              </w:rPr>
              <w:t>руб./кВт·ч</w:t>
            </w:r>
          </w:p>
        </w:tc>
        <w:tc>
          <w:tcPr>
            <w:tcW w:w="582" w:type="pct"/>
            <w:noWrap/>
            <w:vAlign w:val="center"/>
          </w:tcPr>
          <w:p w:rsidR="00B74B8F" w:rsidRPr="00575989" w:rsidRDefault="00B74B8F" w:rsidP="007C48E8">
            <w:pPr>
              <w:jc w:val="center"/>
              <w:rPr>
                <w:sz w:val="24"/>
                <w:szCs w:val="24"/>
              </w:rPr>
            </w:pPr>
            <w:r w:rsidRPr="00575989">
              <w:rPr>
                <w:sz w:val="24"/>
                <w:szCs w:val="24"/>
              </w:rPr>
              <w:t>0,79</w:t>
            </w:r>
          </w:p>
        </w:tc>
        <w:tc>
          <w:tcPr>
            <w:tcW w:w="581" w:type="pct"/>
            <w:vAlign w:val="center"/>
          </w:tcPr>
          <w:p w:rsidR="00B74B8F" w:rsidRPr="00575989" w:rsidRDefault="00B74B8F" w:rsidP="007C48E8">
            <w:pPr>
              <w:jc w:val="center"/>
              <w:rPr>
                <w:sz w:val="24"/>
                <w:szCs w:val="24"/>
              </w:rPr>
            </w:pPr>
            <w:r w:rsidRPr="00575989">
              <w:rPr>
                <w:sz w:val="24"/>
                <w:szCs w:val="24"/>
              </w:rPr>
              <w:t>0,87</w:t>
            </w:r>
          </w:p>
        </w:tc>
        <w:tc>
          <w:tcPr>
            <w:tcW w:w="581" w:type="pct"/>
            <w:vAlign w:val="center"/>
          </w:tcPr>
          <w:p w:rsidR="00B74B8F" w:rsidRPr="00575989" w:rsidRDefault="00B74B8F" w:rsidP="007C48E8">
            <w:pPr>
              <w:jc w:val="center"/>
              <w:rPr>
                <w:sz w:val="24"/>
                <w:szCs w:val="24"/>
              </w:rPr>
            </w:pPr>
            <w:r w:rsidRPr="00575989">
              <w:rPr>
                <w:sz w:val="24"/>
                <w:szCs w:val="24"/>
              </w:rPr>
              <w:t>0,87</w:t>
            </w:r>
          </w:p>
        </w:tc>
        <w:tc>
          <w:tcPr>
            <w:tcW w:w="580" w:type="pct"/>
            <w:vAlign w:val="center"/>
          </w:tcPr>
          <w:p w:rsidR="00B74B8F" w:rsidRPr="00575989" w:rsidRDefault="00B74B8F" w:rsidP="007C48E8">
            <w:pPr>
              <w:jc w:val="center"/>
              <w:rPr>
                <w:sz w:val="24"/>
                <w:szCs w:val="24"/>
              </w:rPr>
            </w:pPr>
            <w:r w:rsidRPr="00575989">
              <w:rPr>
                <w:sz w:val="24"/>
                <w:szCs w:val="24"/>
              </w:rPr>
              <w:t>0,92</w:t>
            </w:r>
          </w:p>
        </w:tc>
        <w:tc>
          <w:tcPr>
            <w:tcW w:w="580" w:type="pct"/>
            <w:vAlign w:val="center"/>
          </w:tcPr>
          <w:p w:rsidR="00B74B8F" w:rsidRPr="00575989" w:rsidRDefault="00B74B8F" w:rsidP="007C48E8">
            <w:pPr>
              <w:jc w:val="center"/>
              <w:rPr>
                <w:sz w:val="24"/>
                <w:szCs w:val="24"/>
              </w:rPr>
            </w:pPr>
            <w:r w:rsidRPr="00575989">
              <w:rPr>
                <w:sz w:val="24"/>
                <w:szCs w:val="24"/>
              </w:rPr>
              <w:t>0,94</w:t>
            </w:r>
          </w:p>
        </w:tc>
      </w:tr>
      <w:tr w:rsidR="00B74B8F" w:rsidRPr="00575989" w:rsidTr="004738DB">
        <w:tc>
          <w:tcPr>
            <w:tcW w:w="256" w:type="pct"/>
            <w:noWrap/>
            <w:vAlign w:val="center"/>
          </w:tcPr>
          <w:p w:rsidR="00B74B8F" w:rsidRPr="00575989" w:rsidRDefault="00B74B8F" w:rsidP="007C48E8">
            <w:pPr>
              <w:ind w:left="-108"/>
              <w:jc w:val="center"/>
              <w:rPr>
                <w:sz w:val="24"/>
                <w:szCs w:val="24"/>
              </w:rPr>
            </w:pPr>
            <w:r w:rsidRPr="00575989">
              <w:rPr>
                <w:sz w:val="24"/>
                <w:szCs w:val="24"/>
              </w:rPr>
              <w:t>4</w:t>
            </w:r>
          </w:p>
        </w:tc>
        <w:tc>
          <w:tcPr>
            <w:tcW w:w="4744" w:type="pct"/>
            <w:gridSpan w:val="7"/>
            <w:noWrap/>
            <w:vAlign w:val="center"/>
          </w:tcPr>
          <w:p w:rsidR="00B74B8F" w:rsidRPr="00575989" w:rsidRDefault="00B74B8F" w:rsidP="007C48E8">
            <w:pPr>
              <w:rPr>
                <w:sz w:val="24"/>
                <w:szCs w:val="24"/>
              </w:rPr>
            </w:pPr>
            <w:r w:rsidRPr="00575989">
              <w:rPr>
                <w:sz w:val="24"/>
                <w:szCs w:val="24"/>
              </w:rPr>
              <w:t>Потребители, приравненные к населению (тарифы указаны с учетом НДС)</w:t>
            </w:r>
          </w:p>
        </w:tc>
      </w:tr>
      <w:tr w:rsidR="00B74B8F" w:rsidRPr="00575989" w:rsidTr="007C48E8">
        <w:tc>
          <w:tcPr>
            <w:tcW w:w="256" w:type="pct"/>
            <w:noWrap/>
            <w:vAlign w:val="center"/>
          </w:tcPr>
          <w:p w:rsidR="00B74B8F" w:rsidRPr="00575989" w:rsidRDefault="00B74B8F" w:rsidP="007C48E8">
            <w:pPr>
              <w:ind w:left="-108"/>
              <w:jc w:val="center"/>
              <w:rPr>
                <w:sz w:val="24"/>
                <w:szCs w:val="24"/>
              </w:rPr>
            </w:pPr>
            <w:r w:rsidRPr="00575989">
              <w:rPr>
                <w:sz w:val="24"/>
                <w:szCs w:val="24"/>
              </w:rPr>
              <w:t>4.1</w:t>
            </w:r>
          </w:p>
        </w:tc>
        <w:tc>
          <w:tcPr>
            <w:tcW w:w="1308" w:type="pct"/>
            <w:noWrap/>
            <w:vAlign w:val="center"/>
          </w:tcPr>
          <w:p w:rsidR="00B74B8F" w:rsidRPr="00575989" w:rsidRDefault="00B74B8F" w:rsidP="007C48E8">
            <w:pPr>
              <w:jc w:val="center"/>
              <w:rPr>
                <w:sz w:val="24"/>
                <w:szCs w:val="24"/>
              </w:rPr>
            </w:pPr>
            <w:r w:rsidRPr="00575989">
              <w:rPr>
                <w:sz w:val="24"/>
                <w:szCs w:val="24"/>
              </w:rPr>
              <w:t>Одноставочный тариф</w:t>
            </w:r>
          </w:p>
        </w:tc>
        <w:tc>
          <w:tcPr>
            <w:tcW w:w="532" w:type="pct"/>
            <w:noWrap/>
            <w:vAlign w:val="center"/>
          </w:tcPr>
          <w:p w:rsidR="00B74B8F" w:rsidRPr="00575989" w:rsidRDefault="00B74B8F" w:rsidP="007C48E8">
            <w:pPr>
              <w:jc w:val="center"/>
              <w:rPr>
                <w:sz w:val="24"/>
                <w:szCs w:val="24"/>
              </w:rPr>
            </w:pPr>
            <w:r w:rsidRPr="00575989">
              <w:rPr>
                <w:sz w:val="24"/>
                <w:szCs w:val="24"/>
              </w:rPr>
              <w:t>руб./кВт·ч</w:t>
            </w:r>
          </w:p>
        </w:tc>
        <w:tc>
          <w:tcPr>
            <w:tcW w:w="582" w:type="pct"/>
            <w:noWrap/>
            <w:vAlign w:val="center"/>
          </w:tcPr>
          <w:p w:rsidR="00B74B8F" w:rsidRPr="00575989" w:rsidRDefault="00B74B8F" w:rsidP="007C48E8">
            <w:pPr>
              <w:jc w:val="center"/>
              <w:rPr>
                <w:sz w:val="24"/>
                <w:szCs w:val="24"/>
              </w:rPr>
            </w:pPr>
            <w:r w:rsidRPr="00575989">
              <w:rPr>
                <w:sz w:val="24"/>
                <w:szCs w:val="24"/>
              </w:rPr>
              <w:t>2,25</w:t>
            </w:r>
          </w:p>
        </w:tc>
        <w:tc>
          <w:tcPr>
            <w:tcW w:w="581" w:type="pct"/>
            <w:vAlign w:val="center"/>
          </w:tcPr>
          <w:p w:rsidR="00B74B8F" w:rsidRPr="00575989" w:rsidRDefault="00B74B8F" w:rsidP="007C48E8">
            <w:pPr>
              <w:jc w:val="center"/>
              <w:rPr>
                <w:sz w:val="24"/>
                <w:szCs w:val="24"/>
              </w:rPr>
            </w:pPr>
            <w:r w:rsidRPr="00575989">
              <w:rPr>
                <w:sz w:val="24"/>
                <w:szCs w:val="24"/>
              </w:rPr>
              <w:t>2,44</w:t>
            </w:r>
          </w:p>
        </w:tc>
        <w:tc>
          <w:tcPr>
            <w:tcW w:w="581" w:type="pct"/>
            <w:vAlign w:val="center"/>
          </w:tcPr>
          <w:p w:rsidR="00B74B8F" w:rsidRPr="00575989" w:rsidRDefault="00B74B8F" w:rsidP="007C48E8">
            <w:pPr>
              <w:jc w:val="center"/>
              <w:rPr>
                <w:sz w:val="24"/>
                <w:szCs w:val="24"/>
              </w:rPr>
            </w:pPr>
            <w:r w:rsidRPr="00575989">
              <w:rPr>
                <w:sz w:val="24"/>
                <w:szCs w:val="24"/>
              </w:rPr>
              <w:t>2,44</w:t>
            </w:r>
          </w:p>
        </w:tc>
        <w:tc>
          <w:tcPr>
            <w:tcW w:w="580" w:type="pct"/>
            <w:vAlign w:val="center"/>
          </w:tcPr>
          <w:p w:rsidR="00B74B8F" w:rsidRPr="00575989" w:rsidRDefault="00B74B8F" w:rsidP="007C48E8">
            <w:pPr>
              <w:jc w:val="center"/>
              <w:rPr>
                <w:sz w:val="24"/>
                <w:szCs w:val="24"/>
              </w:rPr>
            </w:pPr>
            <w:r w:rsidRPr="00575989">
              <w:rPr>
                <w:sz w:val="24"/>
                <w:szCs w:val="24"/>
              </w:rPr>
              <w:t>2,58</w:t>
            </w:r>
          </w:p>
        </w:tc>
        <w:tc>
          <w:tcPr>
            <w:tcW w:w="580" w:type="pct"/>
            <w:vAlign w:val="center"/>
          </w:tcPr>
          <w:p w:rsidR="00B74B8F" w:rsidRPr="00575989" w:rsidRDefault="00B74B8F" w:rsidP="007C48E8">
            <w:pPr>
              <w:jc w:val="center"/>
              <w:rPr>
                <w:sz w:val="24"/>
                <w:szCs w:val="24"/>
              </w:rPr>
            </w:pPr>
            <w:r w:rsidRPr="00575989">
              <w:rPr>
                <w:sz w:val="24"/>
                <w:szCs w:val="24"/>
              </w:rPr>
              <w:t>2,63</w:t>
            </w:r>
          </w:p>
        </w:tc>
      </w:tr>
      <w:tr w:rsidR="00B74B8F" w:rsidRPr="00575989" w:rsidTr="004738DB">
        <w:tc>
          <w:tcPr>
            <w:tcW w:w="256" w:type="pct"/>
            <w:vMerge w:val="restart"/>
            <w:noWrap/>
            <w:vAlign w:val="center"/>
          </w:tcPr>
          <w:p w:rsidR="00B74B8F" w:rsidRPr="00575989" w:rsidRDefault="00B74B8F" w:rsidP="007C48E8">
            <w:pPr>
              <w:ind w:left="-108"/>
              <w:jc w:val="center"/>
              <w:rPr>
                <w:sz w:val="24"/>
                <w:szCs w:val="24"/>
              </w:rPr>
            </w:pPr>
            <w:r w:rsidRPr="00575989">
              <w:rPr>
                <w:sz w:val="24"/>
                <w:szCs w:val="24"/>
              </w:rPr>
              <w:t>4.2</w:t>
            </w:r>
          </w:p>
        </w:tc>
        <w:tc>
          <w:tcPr>
            <w:tcW w:w="4744" w:type="pct"/>
            <w:gridSpan w:val="7"/>
            <w:noWrap/>
            <w:vAlign w:val="center"/>
          </w:tcPr>
          <w:p w:rsidR="00B74B8F" w:rsidRPr="00575989" w:rsidRDefault="00B74B8F" w:rsidP="007C48E8">
            <w:pPr>
              <w:rPr>
                <w:sz w:val="24"/>
                <w:szCs w:val="24"/>
              </w:rPr>
            </w:pPr>
            <w:r w:rsidRPr="00575989">
              <w:rPr>
                <w:sz w:val="24"/>
                <w:szCs w:val="24"/>
              </w:rPr>
              <w:t>Одноставочный тариф, дифференцированный по двум зонам суток *</w:t>
            </w:r>
          </w:p>
        </w:tc>
      </w:tr>
      <w:tr w:rsidR="00B74B8F" w:rsidRPr="00575989" w:rsidTr="007C48E8">
        <w:tc>
          <w:tcPr>
            <w:tcW w:w="256" w:type="pct"/>
            <w:vMerge/>
            <w:vAlign w:val="center"/>
          </w:tcPr>
          <w:p w:rsidR="00B74B8F" w:rsidRPr="00575989" w:rsidRDefault="00B74B8F" w:rsidP="004F45B0">
            <w:pPr>
              <w:ind w:left="-108"/>
              <w:jc w:val="center"/>
              <w:rPr>
                <w:sz w:val="24"/>
                <w:szCs w:val="24"/>
              </w:rPr>
            </w:pPr>
          </w:p>
        </w:tc>
        <w:tc>
          <w:tcPr>
            <w:tcW w:w="1308" w:type="pct"/>
            <w:noWrap/>
            <w:vAlign w:val="center"/>
          </w:tcPr>
          <w:p w:rsidR="00B74B8F" w:rsidRPr="00575989" w:rsidRDefault="00B74B8F" w:rsidP="004F45B0">
            <w:pPr>
              <w:jc w:val="center"/>
              <w:rPr>
                <w:sz w:val="24"/>
                <w:szCs w:val="24"/>
              </w:rPr>
            </w:pPr>
            <w:r w:rsidRPr="00575989">
              <w:rPr>
                <w:sz w:val="24"/>
                <w:szCs w:val="24"/>
              </w:rPr>
              <w:t>Дневная зона (пиковая и полупиковая)</w:t>
            </w:r>
          </w:p>
        </w:tc>
        <w:tc>
          <w:tcPr>
            <w:tcW w:w="532" w:type="pct"/>
            <w:noWrap/>
            <w:vAlign w:val="center"/>
          </w:tcPr>
          <w:p w:rsidR="00B74B8F" w:rsidRPr="00575989" w:rsidRDefault="00B74B8F" w:rsidP="004F45B0">
            <w:pPr>
              <w:jc w:val="center"/>
              <w:rPr>
                <w:sz w:val="24"/>
                <w:szCs w:val="24"/>
              </w:rPr>
            </w:pPr>
            <w:r w:rsidRPr="00575989">
              <w:rPr>
                <w:sz w:val="24"/>
                <w:szCs w:val="24"/>
              </w:rPr>
              <w:t>руб./кВт·ч</w:t>
            </w:r>
          </w:p>
        </w:tc>
        <w:tc>
          <w:tcPr>
            <w:tcW w:w="582" w:type="pct"/>
            <w:noWrap/>
            <w:vAlign w:val="center"/>
          </w:tcPr>
          <w:p w:rsidR="00B74B8F" w:rsidRPr="00575989" w:rsidRDefault="00B74B8F" w:rsidP="004F45B0">
            <w:pPr>
              <w:jc w:val="center"/>
              <w:rPr>
                <w:sz w:val="24"/>
                <w:szCs w:val="24"/>
              </w:rPr>
            </w:pPr>
            <w:r w:rsidRPr="00575989">
              <w:rPr>
                <w:sz w:val="24"/>
                <w:szCs w:val="24"/>
              </w:rPr>
              <w:t>2,26</w:t>
            </w:r>
          </w:p>
        </w:tc>
        <w:tc>
          <w:tcPr>
            <w:tcW w:w="581" w:type="pct"/>
            <w:vAlign w:val="center"/>
          </w:tcPr>
          <w:p w:rsidR="00B74B8F" w:rsidRPr="00575989" w:rsidRDefault="00B74B8F" w:rsidP="004F45B0">
            <w:pPr>
              <w:jc w:val="center"/>
              <w:rPr>
                <w:sz w:val="24"/>
                <w:szCs w:val="24"/>
              </w:rPr>
            </w:pPr>
            <w:r w:rsidRPr="00575989">
              <w:rPr>
                <w:sz w:val="24"/>
                <w:szCs w:val="24"/>
              </w:rPr>
              <w:t>2,49</w:t>
            </w:r>
          </w:p>
        </w:tc>
        <w:tc>
          <w:tcPr>
            <w:tcW w:w="581" w:type="pct"/>
            <w:vAlign w:val="center"/>
          </w:tcPr>
          <w:p w:rsidR="00B74B8F" w:rsidRPr="00575989" w:rsidRDefault="00B74B8F" w:rsidP="004F45B0">
            <w:pPr>
              <w:jc w:val="center"/>
              <w:rPr>
                <w:sz w:val="24"/>
                <w:szCs w:val="24"/>
              </w:rPr>
            </w:pPr>
            <w:r w:rsidRPr="00575989">
              <w:rPr>
                <w:sz w:val="24"/>
                <w:szCs w:val="24"/>
              </w:rPr>
              <w:t>2,49</w:t>
            </w:r>
          </w:p>
        </w:tc>
        <w:tc>
          <w:tcPr>
            <w:tcW w:w="580" w:type="pct"/>
            <w:vAlign w:val="center"/>
          </w:tcPr>
          <w:p w:rsidR="00B74B8F" w:rsidRPr="00575989" w:rsidRDefault="00B74B8F" w:rsidP="004F45B0">
            <w:pPr>
              <w:jc w:val="center"/>
              <w:rPr>
                <w:sz w:val="24"/>
                <w:szCs w:val="24"/>
              </w:rPr>
            </w:pPr>
            <w:r w:rsidRPr="00575989">
              <w:rPr>
                <w:sz w:val="24"/>
                <w:szCs w:val="24"/>
              </w:rPr>
              <w:t>2,63</w:t>
            </w:r>
          </w:p>
        </w:tc>
        <w:tc>
          <w:tcPr>
            <w:tcW w:w="580" w:type="pct"/>
            <w:vAlign w:val="center"/>
          </w:tcPr>
          <w:p w:rsidR="00B74B8F" w:rsidRPr="00575989" w:rsidRDefault="00B74B8F" w:rsidP="004F45B0">
            <w:pPr>
              <w:jc w:val="center"/>
              <w:rPr>
                <w:sz w:val="24"/>
                <w:szCs w:val="24"/>
              </w:rPr>
            </w:pPr>
            <w:r w:rsidRPr="00575989">
              <w:rPr>
                <w:sz w:val="24"/>
                <w:szCs w:val="24"/>
              </w:rPr>
              <w:t>2,68</w:t>
            </w:r>
          </w:p>
        </w:tc>
      </w:tr>
      <w:tr w:rsidR="00B74B8F" w:rsidRPr="00575989" w:rsidTr="007C48E8">
        <w:tc>
          <w:tcPr>
            <w:tcW w:w="256" w:type="pct"/>
            <w:vMerge/>
            <w:vAlign w:val="center"/>
          </w:tcPr>
          <w:p w:rsidR="00B74B8F" w:rsidRPr="00575989" w:rsidRDefault="00B74B8F" w:rsidP="004F45B0">
            <w:pPr>
              <w:ind w:left="-108"/>
              <w:jc w:val="center"/>
              <w:rPr>
                <w:sz w:val="24"/>
                <w:szCs w:val="24"/>
              </w:rPr>
            </w:pPr>
          </w:p>
        </w:tc>
        <w:tc>
          <w:tcPr>
            <w:tcW w:w="1308" w:type="pct"/>
            <w:noWrap/>
            <w:vAlign w:val="center"/>
          </w:tcPr>
          <w:p w:rsidR="00B74B8F" w:rsidRPr="00575989" w:rsidRDefault="00B74B8F" w:rsidP="004F45B0">
            <w:pPr>
              <w:jc w:val="center"/>
              <w:rPr>
                <w:sz w:val="24"/>
                <w:szCs w:val="24"/>
              </w:rPr>
            </w:pPr>
            <w:r w:rsidRPr="00575989">
              <w:rPr>
                <w:sz w:val="24"/>
                <w:szCs w:val="24"/>
              </w:rPr>
              <w:t>Ночная зона</w:t>
            </w:r>
          </w:p>
        </w:tc>
        <w:tc>
          <w:tcPr>
            <w:tcW w:w="532" w:type="pct"/>
            <w:noWrap/>
            <w:vAlign w:val="center"/>
          </w:tcPr>
          <w:p w:rsidR="00B74B8F" w:rsidRPr="00575989" w:rsidRDefault="00B74B8F" w:rsidP="004F45B0">
            <w:pPr>
              <w:jc w:val="center"/>
              <w:rPr>
                <w:sz w:val="24"/>
                <w:szCs w:val="24"/>
              </w:rPr>
            </w:pPr>
            <w:r w:rsidRPr="00575989">
              <w:rPr>
                <w:sz w:val="24"/>
                <w:szCs w:val="24"/>
              </w:rPr>
              <w:t>руб./кВт·ч</w:t>
            </w:r>
          </w:p>
        </w:tc>
        <w:tc>
          <w:tcPr>
            <w:tcW w:w="582" w:type="pct"/>
            <w:noWrap/>
            <w:vAlign w:val="center"/>
          </w:tcPr>
          <w:p w:rsidR="00B74B8F" w:rsidRPr="00575989" w:rsidRDefault="00B74B8F" w:rsidP="004F45B0">
            <w:pPr>
              <w:jc w:val="center"/>
              <w:rPr>
                <w:sz w:val="24"/>
                <w:szCs w:val="24"/>
              </w:rPr>
            </w:pPr>
            <w:r w:rsidRPr="00575989">
              <w:rPr>
                <w:sz w:val="24"/>
                <w:szCs w:val="24"/>
              </w:rPr>
              <w:t>1,13</w:t>
            </w:r>
          </w:p>
        </w:tc>
        <w:tc>
          <w:tcPr>
            <w:tcW w:w="581" w:type="pct"/>
            <w:vAlign w:val="center"/>
          </w:tcPr>
          <w:p w:rsidR="00B74B8F" w:rsidRPr="00575989" w:rsidRDefault="00B74B8F" w:rsidP="004F45B0">
            <w:pPr>
              <w:jc w:val="center"/>
              <w:rPr>
                <w:sz w:val="24"/>
                <w:szCs w:val="24"/>
              </w:rPr>
            </w:pPr>
            <w:r w:rsidRPr="00575989">
              <w:rPr>
                <w:sz w:val="24"/>
                <w:szCs w:val="24"/>
              </w:rPr>
              <w:t>1,24</w:t>
            </w:r>
          </w:p>
        </w:tc>
        <w:tc>
          <w:tcPr>
            <w:tcW w:w="581" w:type="pct"/>
            <w:vAlign w:val="center"/>
          </w:tcPr>
          <w:p w:rsidR="00B74B8F" w:rsidRPr="00575989" w:rsidRDefault="00B74B8F" w:rsidP="004F45B0">
            <w:pPr>
              <w:jc w:val="center"/>
              <w:rPr>
                <w:sz w:val="24"/>
                <w:szCs w:val="24"/>
              </w:rPr>
            </w:pPr>
            <w:r w:rsidRPr="00575989">
              <w:rPr>
                <w:sz w:val="24"/>
                <w:szCs w:val="24"/>
              </w:rPr>
              <w:t>1,24</w:t>
            </w:r>
          </w:p>
        </w:tc>
        <w:tc>
          <w:tcPr>
            <w:tcW w:w="580" w:type="pct"/>
            <w:vAlign w:val="center"/>
          </w:tcPr>
          <w:p w:rsidR="00B74B8F" w:rsidRPr="00575989" w:rsidRDefault="00B74B8F" w:rsidP="004F45B0">
            <w:pPr>
              <w:jc w:val="center"/>
              <w:rPr>
                <w:sz w:val="24"/>
                <w:szCs w:val="24"/>
              </w:rPr>
            </w:pPr>
            <w:r w:rsidRPr="00575989">
              <w:rPr>
                <w:sz w:val="24"/>
                <w:szCs w:val="24"/>
              </w:rPr>
              <w:t>1,31</w:t>
            </w:r>
          </w:p>
        </w:tc>
        <w:tc>
          <w:tcPr>
            <w:tcW w:w="580" w:type="pct"/>
            <w:vAlign w:val="center"/>
          </w:tcPr>
          <w:p w:rsidR="00B74B8F" w:rsidRPr="00575989" w:rsidRDefault="00B74B8F" w:rsidP="004F45B0">
            <w:pPr>
              <w:jc w:val="center"/>
              <w:rPr>
                <w:sz w:val="24"/>
                <w:szCs w:val="24"/>
              </w:rPr>
            </w:pPr>
            <w:r w:rsidRPr="00575989">
              <w:rPr>
                <w:sz w:val="24"/>
                <w:szCs w:val="24"/>
              </w:rPr>
              <w:t>1,34</w:t>
            </w:r>
          </w:p>
        </w:tc>
      </w:tr>
      <w:tr w:rsidR="00B74B8F" w:rsidRPr="00575989" w:rsidTr="004738DB">
        <w:tc>
          <w:tcPr>
            <w:tcW w:w="256" w:type="pct"/>
            <w:vMerge w:val="restart"/>
            <w:vAlign w:val="center"/>
          </w:tcPr>
          <w:p w:rsidR="00B74B8F" w:rsidRPr="00575989" w:rsidRDefault="00B74B8F" w:rsidP="004F45B0">
            <w:pPr>
              <w:ind w:left="-108"/>
              <w:jc w:val="center"/>
              <w:rPr>
                <w:sz w:val="24"/>
                <w:szCs w:val="24"/>
              </w:rPr>
            </w:pPr>
            <w:r w:rsidRPr="00575989">
              <w:rPr>
                <w:sz w:val="24"/>
                <w:szCs w:val="24"/>
              </w:rPr>
              <w:t>4.3</w:t>
            </w:r>
          </w:p>
        </w:tc>
        <w:tc>
          <w:tcPr>
            <w:tcW w:w="4744" w:type="pct"/>
            <w:gridSpan w:val="7"/>
            <w:noWrap/>
            <w:vAlign w:val="center"/>
          </w:tcPr>
          <w:p w:rsidR="00B74B8F" w:rsidRPr="00575989" w:rsidRDefault="00B74B8F" w:rsidP="004F45B0">
            <w:pPr>
              <w:rPr>
                <w:sz w:val="24"/>
                <w:szCs w:val="24"/>
              </w:rPr>
            </w:pPr>
            <w:r w:rsidRPr="00575989">
              <w:rPr>
                <w:sz w:val="24"/>
                <w:szCs w:val="24"/>
              </w:rPr>
              <w:t>Одноставочный тариф, дифференцированный по трем зонам суток *</w:t>
            </w:r>
          </w:p>
        </w:tc>
      </w:tr>
      <w:tr w:rsidR="00B74B8F" w:rsidRPr="00575989" w:rsidTr="007C48E8">
        <w:tc>
          <w:tcPr>
            <w:tcW w:w="256" w:type="pct"/>
            <w:vMerge/>
            <w:vAlign w:val="center"/>
          </w:tcPr>
          <w:p w:rsidR="00B74B8F" w:rsidRPr="00575989" w:rsidRDefault="00B74B8F" w:rsidP="004F45B0">
            <w:pPr>
              <w:ind w:left="-108"/>
              <w:jc w:val="center"/>
              <w:rPr>
                <w:sz w:val="24"/>
                <w:szCs w:val="24"/>
              </w:rPr>
            </w:pPr>
          </w:p>
        </w:tc>
        <w:tc>
          <w:tcPr>
            <w:tcW w:w="1308" w:type="pct"/>
            <w:noWrap/>
            <w:vAlign w:val="center"/>
          </w:tcPr>
          <w:p w:rsidR="00B74B8F" w:rsidRPr="00575989" w:rsidRDefault="00B74B8F" w:rsidP="004F45B0">
            <w:pPr>
              <w:jc w:val="center"/>
              <w:rPr>
                <w:sz w:val="24"/>
                <w:szCs w:val="24"/>
              </w:rPr>
            </w:pPr>
            <w:r w:rsidRPr="00575989">
              <w:rPr>
                <w:sz w:val="24"/>
                <w:szCs w:val="24"/>
              </w:rPr>
              <w:t>Пиковая зона</w:t>
            </w:r>
          </w:p>
        </w:tc>
        <w:tc>
          <w:tcPr>
            <w:tcW w:w="532" w:type="pct"/>
            <w:noWrap/>
            <w:vAlign w:val="center"/>
          </w:tcPr>
          <w:p w:rsidR="00B74B8F" w:rsidRPr="00575989" w:rsidRDefault="00B74B8F" w:rsidP="004F45B0">
            <w:pPr>
              <w:jc w:val="center"/>
              <w:rPr>
                <w:sz w:val="24"/>
                <w:szCs w:val="24"/>
              </w:rPr>
            </w:pPr>
            <w:r w:rsidRPr="00575989">
              <w:rPr>
                <w:sz w:val="24"/>
                <w:szCs w:val="24"/>
              </w:rPr>
              <w:t>руб./кВт·ч</w:t>
            </w:r>
          </w:p>
        </w:tc>
        <w:tc>
          <w:tcPr>
            <w:tcW w:w="582" w:type="pct"/>
            <w:noWrap/>
            <w:vAlign w:val="center"/>
          </w:tcPr>
          <w:p w:rsidR="00B74B8F" w:rsidRPr="00575989" w:rsidRDefault="00B74B8F" w:rsidP="004F45B0">
            <w:pPr>
              <w:jc w:val="center"/>
              <w:rPr>
                <w:sz w:val="24"/>
                <w:szCs w:val="24"/>
              </w:rPr>
            </w:pPr>
            <w:r w:rsidRPr="00575989">
              <w:rPr>
                <w:sz w:val="24"/>
                <w:szCs w:val="24"/>
              </w:rPr>
              <w:t>2,28</w:t>
            </w:r>
          </w:p>
        </w:tc>
        <w:tc>
          <w:tcPr>
            <w:tcW w:w="581" w:type="pct"/>
            <w:vAlign w:val="center"/>
          </w:tcPr>
          <w:p w:rsidR="00B74B8F" w:rsidRPr="00575989" w:rsidRDefault="00B74B8F" w:rsidP="004F45B0">
            <w:pPr>
              <w:jc w:val="center"/>
              <w:rPr>
                <w:sz w:val="24"/>
                <w:szCs w:val="24"/>
              </w:rPr>
            </w:pPr>
            <w:r w:rsidRPr="00575989">
              <w:rPr>
                <w:sz w:val="24"/>
                <w:szCs w:val="24"/>
              </w:rPr>
              <w:t>2,51</w:t>
            </w:r>
          </w:p>
        </w:tc>
        <w:tc>
          <w:tcPr>
            <w:tcW w:w="581" w:type="pct"/>
            <w:vAlign w:val="center"/>
          </w:tcPr>
          <w:p w:rsidR="00B74B8F" w:rsidRPr="00575989" w:rsidRDefault="00B74B8F" w:rsidP="004F45B0">
            <w:pPr>
              <w:jc w:val="center"/>
              <w:rPr>
                <w:sz w:val="24"/>
                <w:szCs w:val="24"/>
              </w:rPr>
            </w:pPr>
            <w:r w:rsidRPr="00575989">
              <w:rPr>
                <w:sz w:val="24"/>
                <w:szCs w:val="24"/>
              </w:rPr>
              <w:t>2,51</w:t>
            </w:r>
          </w:p>
        </w:tc>
        <w:tc>
          <w:tcPr>
            <w:tcW w:w="580" w:type="pct"/>
            <w:vAlign w:val="center"/>
          </w:tcPr>
          <w:p w:rsidR="00B74B8F" w:rsidRPr="00575989" w:rsidRDefault="00B74B8F" w:rsidP="004F45B0">
            <w:pPr>
              <w:jc w:val="center"/>
              <w:rPr>
                <w:sz w:val="24"/>
                <w:szCs w:val="24"/>
              </w:rPr>
            </w:pPr>
            <w:r w:rsidRPr="00575989">
              <w:rPr>
                <w:sz w:val="24"/>
                <w:szCs w:val="24"/>
              </w:rPr>
              <w:t>2,65</w:t>
            </w:r>
          </w:p>
        </w:tc>
        <w:tc>
          <w:tcPr>
            <w:tcW w:w="580" w:type="pct"/>
            <w:vAlign w:val="center"/>
          </w:tcPr>
          <w:p w:rsidR="00B74B8F" w:rsidRPr="00575989" w:rsidRDefault="00B74B8F" w:rsidP="004F45B0">
            <w:pPr>
              <w:jc w:val="center"/>
              <w:rPr>
                <w:sz w:val="24"/>
                <w:szCs w:val="24"/>
              </w:rPr>
            </w:pPr>
            <w:r w:rsidRPr="00575989">
              <w:rPr>
                <w:sz w:val="24"/>
                <w:szCs w:val="24"/>
              </w:rPr>
              <w:t>2,70</w:t>
            </w:r>
          </w:p>
        </w:tc>
      </w:tr>
      <w:tr w:rsidR="00B74B8F" w:rsidRPr="00575989" w:rsidTr="007C48E8">
        <w:tc>
          <w:tcPr>
            <w:tcW w:w="256" w:type="pct"/>
            <w:vMerge/>
            <w:vAlign w:val="center"/>
          </w:tcPr>
          <w:p w:rsidR="00B74B8F" w:rsidRPr="00575989" w:rsidRDefault="00B74B8F" w:rsidP="004F45B0">
            <w:pPr>
              <w:ind w:left="-108"/>
              <w:jc w:val="center"/>
              <w:rPr>
                <w:sz w:val="24"/>
                <w:szCs w:val="24"/>
              </w:rPr>
            </w:pPr>
          </w:p>
        </w:tc>
        <w:tc>
          <w:tcPr>
            <w:tcW w:w="1308" w:type="pct"/>
            <w:noWrap/>
            <w:vAlign w:val="center"/>
          </w:tcPr>
          <w:p w:rsidR="00B74B8F" w:rsidRPr="00575989" w:rsidRDefault="00B74B8F" w:rsidP="004F45B0">
            <w:pPr>
              <w:jc w:val="center"/>
              <w:rPr>
                <w:sz w:val="24"/>
                <w:szCs w:val="24"/>
              </w:rPr>
            </w:pPr>
            <w:r w:rsidRPr="00575989">
              <w:rPr>
                <w:sz w:val="24"/>
                <w:szCs w:val="24"/>
              </w:rPr>
              <w:t>Полупиковая зона</w:t>
            </w:r>
          </w:p>
        </w:tc>
        <w:tc>
          <w:tcPr>
            <w:tcW w:w="532" w:type="pct"/>
            <w:noWrap/>
            <w:vAlign w:val="center"/>
          </w:tcPr>
          <w:p w:rsidR="00B74B8F" w:rsidRPr="00575989" w:rsidRDefault="00B74B8F" w:rsidP="004F45B0">
            <w:pPr>
              <w:jc w:val="center"/>
              <w:rPr>
                <w:sz w:val="24"/>
                <w:szCs w:val="24"/>
              </w:rPr>
            </w:pPr>
            <w:r w:rsidRPr="00575989">
              <w:rPr>
                <w:sz w:val="24"/>
                <w:szCs w:val="24"/>
              </w:rPr>
              <w:t>руб./кВт·ч</w:t>
            </w:r>
          </w:p>
        </w:tc>
        <w:tc>
          <w:tcPr>
            <w:tcW w:w="582" w:type="pct"/>
            <w:noWrap/>
            <w:vAlign w:val="center"/>
          </w:tcPr>
          <w:p w:rsidR="00B74B8F" w:rsidRPr="00575989" w:rsidRDefault="00B74B8F" w:rsidP="004F45B0">
            <w:pPr>
              <w:jc w:val="center"/>
              <w:rPr>
                <w:sz w:val="24"/>
                <w:szCs w:val="24"/>
              </w:rPr>
            </w:pPr>
            <w:r w:rsidRPr="00575989">
              <w:rPr>
                <w:sz w:val="24"/>
                <w:szCs w:val="24"/>
              </w:rPr>
              <w:t>2,25</w:t>
            </w:r>
          </w:p>
        </w:tc>
        <w:tc>
          <w:tcPr>
            <w:tcW w:w="581" w:type="pct"/>
            <w:vAlign w:val="center"/>
          </w:tcPr>
          <w:p w:rsidR="00B74B8F" w:rsidRPr="00575989" w:rsidRDefault="00B74B8F" w:rsidP="004F45B0">
            <w:pPr>
              <w:jc w:val="center"/>
              <w:rPr>
                <w:sz w:val="24"/>
                <w:szCs w:val="24"/>
              </w:rPr>
            </w:pPr>
            <w:r w:rsidRPr="00575989">
              <w:rPr>
                <w:sz w:val="24"/>
                <w:szCs w:val="24"/>
              </w:rPr>
              <w:t>2,44</w:t>
            </w:r>
          </w:p>
        </w:tc>
        <w:tc>
          <w:tcPr>
            <w:tcW w:w="581" w:type="pct"/>
            <w:vAlign w:val="center"/>
          </w:tcPr>
          <w:p w:rsidR="00B74B8F" w:rsidRPr="00575989" w:rsidRDefault="00B74B8F" w:rsidP="004F45B0">
            <w:pPr>
              <w:jc w:val="center"/>
              <w:rPr>
                <w:sz w:val="24"/>
                <w:szCs w:val="24"/>
              </w:rPr>
            </w:pPr>
            <w:r w:rsidRPr="00575989">
              <w:rPr>
                <w:sz w:val="24"/>
                <w:szCs w:val="24"/>
              </w:rPr>
              <w:t>2,44</w:t>
            </w:r>
          </w:p>
        </w:tc>
        <w:tc>
          <w:tcPr>
            <w:tcW w:w="580" w:type="pct"/>
            <w:vAlign w:val="center"/>
          </w:tcPr>
          <w:p w:rsidR="00B74B8F" w:rsidRPr="00575989" w:rsidRDefault="00B74B8F" w:rsidP="004F45B0">
            <w:pPr>
              <w:jc w:val="center"/>
              <w:rPr>
                <w:sz w:val="24"/>
                <w:szCs w:val="24"/>
              </w:rPr>
            </w:pPr>
            <w:r w:rsidRPr="00575989">
              <w:rPr>
                <w:sz w:val="24"/>
                <w:szCs w:val="24"/>
              </w:rPr>
              <w:t>2,58</w:t>
            </w:r>
          </w:p>
        </w:tc>
        <w:tc>
          <w:tcPr>
            <w:tcW w:w="580" w:type="pct"/>
            <w:vAlign w:val="center"/>
          </w:tcPr>
          <w:p w:rsidR="00B74B8F" w:rsidRPr="00575989" w:rsidRDefault="00B74B8F" w:rsidP="004F45B0">
            <w:pPr>
              <w:jc w:val="center"/>
              <w:rPr>
                <w:sz w:val="24"/>
                <w:szCs w:val="24"/>
              </w:rPr>
            </w:pPr>
            <w:r w:rsidRPr="00575989">
              <w:rPr>
                <w:sz w:val="24"/>
                <w:szCs w:val="24"/>
              </w:rPr>
              <w:t>2,63</w:t>
            </w:r>
          </w:p>
        </w:tc>
      </w:tr>
      <w:tr w:rsidR="00B74B8F" w:rsidRPr="00575989" w:rsidTr="007C48E8">
        <w:tc>
          <w:tcPr>
            <w:tcW w:w="256" w:type="pct"/>
            <w:vMerge/>
            <w:vAlign w:val="center"/>
          </w:tcPr>
          <w:p w:rsidR="00B74B8F" w:rsidRPr="00575989" w:rsidRDefault="00B74B8F" w:rsidP="004F45B0">
            <w:pPr>
              <w:ind w:left="-108"/>
              <w:jc w:val="center"/>
              <w:rPr>
                <w:sz w:val="24"/>
                <w:szCs w:val="24"/>
                <w:highlight w:val="yellow"/>
              </w:rPr>
            </w:pPr>
          </w:p>
        </w:tc>
        <w:tc>
          <w:tcPr>
            <w:tcW w:w="1308" w:type="pct"/>
            <w:noWrap/>
            <w:vAlign w:val="center"/>
          </w:tcPr>
          <w:p w:rsidR="00B74B8F" w:rsidRPr="00575989" w:rsidRDefault="00B74B8F" w:rsidP="004F45B0">
            <w:pPr>
              <w:jc w:val="center"/>
              <w:rPr>
                <w:sz w:val="24"/>
                <w:szCs w:val="24"/>
              </w:rPr>
            </w:pPr>
            <w:r w:rsidRPr="00575989">
              <w:rPr>
                <w:sz w:val="24"/>
                <w:szCs w:val="24"/>
              </w:rPr>
              <w:t>Ночная зона</w:t>
            </w:r>
          </w:p>
        </w:tc>
        <w:tc>
          <w:tcPr>
            <w:tcW w:w="532" w:type="pct"/>
            <w:noWrap/>
            <w:vAlign w:val="center"/>
          </w:tcPr>
          <w:p w:rsidR="00B74B8F" w:rsidRPr="00575989" w:rsidRDefault="00B74B8F" w:rsidP="004F45B0">
            <w:pPr>
              <w:jc w:val="center"/>
              <w:rPr>
                <w:sz w:val="24"/>
                <w:szCs w:val="24"/>
              </w:rPr>
            </w:pPr>
            <w:r w:rsidRPr="00575989">
              <w:rPr>
                <w:sz w:val="24"/>
                <w:szCs w:val="24"/>
              </w:rPr>
              <w:t>руб./кВт·ч</w:t>
            </w:r>
          </w:p>
        </w:tc>
        <w:tc>
          <w:tcPr>
            <w:tcW w:w="582" w:type="pct"/>
            <w:noWrap/>
            <w:vAlign w:val="center"/>
          </w:tcPr>
          <w:p w:rsidR="00B74B8F" w:rsidRPr="00575989" w:rsidRDefault="00B74B8F" w:rsidP="004F45B0">
            <w:pPr>
              <w:jc w:val="center"/>
              <w:rPr>
                <w:sz w:val="24"/>
                <w:szCs w:val="24"/>
              </w:rPr>
            </w:pPr>
            <w:r w:rsidRPr="00575989">
              <w:rPr>
                <w:sz w:val="24"/>
                <w:szCs w:val="24"/>
              </w:rPr>
              <w:t>1,13</w:t>
            </w:r>
          </w:p>
        </w:tc>
        <w:tc>
          <w:tcPr>
            <w:tcW w:w="581" w:type="pct"/>
            <w:vAlign w:val="center"/>
          </w:tcPr>
          <w:p w:rsidR="00B74B8F" w:rsidRPr="00575989" w:rsidRDefault="00B74B8F" w:rsidP="004F45B0">
            <w:pPr>
              <w:jc w:val="center"/>
              <w:rPr>
                <w:sz w:val="24"/>
                <w:szCs w:val="24"/>
              </w:rPr>
            </w:pPr>
            <w:r w:rsidRPr="00575989">
              <w:rPr>
                <w:sz w:val="24"/>
                <w:szCs w:val="24"/>
              </w:rPr>
              <w:t>1,24</w:t>
            </w:r>
          </w:p>
        </w:tc>
        <w:tc>
          <w:tcPr>
            <w:tcW w:w="581" w:type="pct"/>
            <w:vAlign w:val="center"/>
          </w:tcPr>
          <w:p w:rsidR="00B74B8F" w:rsidRPr="00575989" w:rsidRDefault="00B74B8F" w:rsidP="004F45B0">
            <w:pPr>
              <w:jc w:val="center"/>
              <w:rPr>
                <w:sz w:val="24"/>
                <w:szCs w:val="24"/>
              </w:rPr>
            </w:pPr>
            <w:r w:rsidRPr="00575989">
              <w:rPr>
                <w:sz w:val="24"/>
                <w:szCs w:val="24"/>
              </w:rPr>
              <w:t>1,24</w:t>
            </w:r>
          </w:p>
        </w:tc>
        <w:tc>
          <w:tcPr>
            <w:tcW w:w="580" w:type="pct"/>
            <w:vAlign w:val="center"/>
          </w:tcPr>
          <w:p w:rsidR="00B74B8F" w:rsidRPr="00575989" w:rsidRDefault="00B74B8F" w:rsidP="004F45B0">
            <w:pPr>
              <w:jc w:val="center"/>
              <w:rPr>
                <w:sz w:val="24"/>
                <w:szCs w:val="24"/>
              </w:rPr>
            </w:pPr>
            <w:r w:rsidRPr="00575989">
              <w:rPr>
                <w:sz w:val="24"/>
                <w:szCs w:val="24"/>
              </w:rPr>
              <w:t>1,31</w:t>
            </w:r>
          </w:p>
        </w:tc>
        <w:tc>
          <w:tcPr>
            <w:tcW w:w="580" w:type="pct"/>
            <w:vAlign w:val="center"/>
          </w:tcPr>
          <w:p w:rsidR="00B74B8F" w:rsidRPr="00575989" w:rsidRDefault="00B74B8F" w:rsidP="004F45B0">
            <w:pPr>
              <w:jc w:val="center"/>
              <w:rPr>
                <w:sz w:val="24"/>
                <w:szCs w:val="24"/>
              </w:rPr>
            </w:pPr>
            <w:r w:rsidRPr="00575989">
              <w:rPr>
                <w:sz w:val="24"/>
                <w:szCs w:val="24"/>
              </w:rPr>
              <w:t>1,34</w:t>
            </w:r>
          </w:p>
        </w:tc>
      </w:tr>
    </w:tbl>
    <w:p w:rsidR="00B74B8F" w:rsidRPr="00575989" w:rsidRDefault="00B74B8F" w:rsidP="00F254E3">
      <w:pPr>
        <w:tabs>
          <w:tab w:val="left" w:pos="1134"/>
        </w:tabs>
        <w:autoSpaceDE w:val="0"/>
        <w:autoSpaceDN w:val="0"/>
        <w:adjustRightInd w:val="0"/>
        <w:ind w:firstLine="709"/>
        <w:jc w:val="both"/>
        <w:rPr>
          <w:sz w:val="24"/>
        </w:rPr>
      </w:pPr>
      <w:r w:rsidRPr="00575989">
        <w:rPr>
          <w:sz w:val="24"/>
        </w:rPr>
        <w:t>Источник: Протокол заседания Правления Региональной службы по тарифам ХМАО-Югры № 85 от 15.12.2014</w:t>
      </w:r>
    </w:p>
    <w:p w:rsidR="00B74B8F" w:rsidRDefault="00B74B8F">
      <w:pPr>
        <w:rPr>
          <w:highlight w:val="yellow"/>
        </w:rPr>
        <w:sectPr w:rsidR="00B74B8F" w:rsidSect="00E06E59">
          <w:pgSz w:w="16838" w:h="11906" w:orient="landscape"/>
          <w:pgMar w:top="1134" w:right="1134" w:bottom="567" w:left="1134" w:header="0" w:footer="284" w:gutter="0"/>
          <w:cols w:space="720"/>
          <w:docGrid w:linePitch="272"/>
        </w:sectPr>
      </w:pPr>
    </w:p>
    <w:p w:rsidR="00B74B8F" w:rsidRDefault="00B74B8F">
      <w:pPr>
        <w:rPr>
          <w:highlight w:val="yellow"/>
        </w:rPr>
      </w:pPr>
    </w:p>
    <w:p w:rsidR="00B74B8F" w:rsidRDefault="00B74B8F" w:rsidP="00B218FE">
      <w:pPr>
        <w:rPr>
          <w:b/>
          <w:sz w:val="28"/>
        </w:rPr>
      </w:pPr>
      <w:r>
        <w:rPr>
          <w:b/>
          <w:sz w:val="28"/>
        </w:rPr>
        <w:t>Технические и технологические проблемы в системе</w:t>
      </w:r>
    </w:p>
    <w:p w:rsidR="00B74B8F" w:rsidRPr="000A2282" w:rsidRDefault="00B74B8F" w:rsidP="0065641A">
      <w:pPr>
        <w:ind w:firstLine="709"/>
        <w:jc w:val="both"/>
        <w:rPr>
          <w:sz w:val="28"/>
          <w:szCs w:val="28"/>
        </w:rPr>
      </w:pPr>
      <w:r w:rsidRPr="000A2282">
        <w:rPr>
          <w:sz w:val="28"/>
          <w:szCs w:val="28"/>
        </w:rPr>
        <w:t>Основными проблемами эксплуатации источников электроснабжения             муниципального образования сп. Леуши являются:</w:t>
      </w:r>
    </w:p>
    <w:p w:rsidR="00B74B8F" w:rsidRPr="000A2282" w:rsidRDefault="00B74B8F" w:rsidP="00120085">
      <w:pPr>
        <w:pStyle w:val="ListParagraph"/>
        <w:numPr>
          <w:ilvl w:val="0"/>
          <w:numId w:val="29"/>
        </w:numPr>
        <w:tabs>
          <w:tab w:val="left" w:pos="993"/>
        </w:tabs>
        <w:ind w:left="0" w:firstLine="709"/>
        <w:jc w:val="both"/>
        <w:rPr>
          <w:sz w:val="28"/>
          <w:szCs w:val="28"/>
        </w:rPr>
      </w:pPr>
      <w:r w:rsidRPr="000A2282">
        <w:rPr>
          <w:sz w:val="28"/>
          <w:szCs w:val="28"/>
        </w:rPr>
        <w:t xml:space="preserve">износ основного оборудования ПС, РП, ТП, питающих электроэнергией потребителей муниципального образования вследствие превышения срока эксплуатации и работы в режимах, не отвечающих предписанным техническим условиям; </w:t>
      </w:r>
    </w:p>
    <w:p w:rsidR="00B74B8F" w:rsidRPr="0065641A" w:rsidRDefault="00B74B8F" w:rsidP="00120085">
      <w:pPr>
        <w:pStyle w:val="ListParagraph"/>
        <w:numPr>
          <w:ilvl w:val="0"/>
          <w:numId w:val="29"/>
        </w:numPr>
        <w:tabs>
          <w:tab w:val="left" w:pos="993"/>
        </w:tabs>
        <w:ind w:left="0" w:firstLine="709"/>
        <w:jc w:val="both"/>
        <w:rPr>
          <w:sz w:val="28"/>
          <w:szCs w:val="28"/>
        </w:rPr>
      </w:pPr>
      <w:r w:rsidRPr="000A2282">
        <w:rPr>
          <w:sz w:val="28"/>
          <w:szCs w:val="28"/>
        </w:rPr>
        <w:t>снижение надежности и качества электроэнергии вследствие высокой степени износа и перегрузки основного электрооборудования.</w:t>
      </w:r>
    </w:p>
    <w:p w:rsidR="00B74B8F" w:rsidRPr="008E3F10" w:rsidRDefault="00B74B8F" w:rsidP="00B218FE">
      <w:pPr>
        <w:ind w:firstLine="709"/>
        <w:jc w:val="both"/>
        <w:rPr>
          <w:sz w:val="28"/>
          <w:szCs w:val="28"/>
        </w:rPr>
      </w:pPr>
      <w:r w:rsidRPr="008E3F10">
        <w:rPr>
          <w:sz w:val="28"/>
          <w:szCs w:val="28"/>
        </w:rPr>
        <w:t xml:space="preserve">Эксплуатация электрических сетей муниципального образования </w:t>
      </w:r>
      <w:r>
        <w:rPr>
          <w:sz w:val="28"/>
          <w:szCs w:val="28"/>
        </w:rPr>
        <w:t>с</w:t>
      </w:r>
      <w:r w:rsidRPr="008E3F10">
        <w:rPr>
          <w:sz w:val="28"/>
          <w:szCs w:val="28"/>
        </w:rPr>
        <w:t xml:space="preserve">п. </w:t>
      </w:r>
      <w:r>
        <w:rPr>
          <w:sz w:val="28"/>
          <w:szCs w:val="28"/>
        </w:rPr>
        <w:t>Леуши</w:t>
      </w:r>
      <w:r w:rsidRPr="008E3F10">
        <w:rPr>
          <w:sz w:val="28"/>
          <w:szCs w:val="28"/>
        </w:rPr>
        <w:t xml:space="preserve"> сопровождается следующими основными проблемами:</w:t>
      </w:r>
    </w:p>
    <w:p w:rsidR="00B74B8F" w:rsidRPr="008E3F10" w:rsidRDefault="00B74B8F" w:rsidP="00120085">
      <w:pPr>
        <w:numPr>
          <w:ilvl w:val="0"/>
          <w:numId w:val="25"/>
        </w:numPr>
        <w:tabs>
          <w:tab w:val="left" w:pos="993"/>
        </w:tabs>
        <w:ind w:left="0" w:firstLine="709"/>
        <w:contextualSpacing/>
        <w:jc w:val="both"/>
        <w:rPr>
          <w:sz w:val="28"/>
          <w:szCs w:val="28"/>
        </w:rPr>
      </w:pPr>
      <w:r w:rsidRPr="008E3F10">
        <w:rPr>
          <w:sz w:val="28"/>
          <w:szCs w:val="28"/>
        </w:rPr>
        <w:t>износ электрических сетей, участвующих в электроснабжении потребителей муниципального образования вследствие превышения срока эксплуатации и</w:t>
      </w:r>
      <w:r>
        <w:rPr>
          <w:sz w:val="28"/>
          <w:szCs w:val="28"/>
        </w:rPr>
        <w:t>,</w:t>
      </w:r>
      <w:r w:rsidRPr="008E3F10">
        <w:rPr>
          <w:sz w:val="28"/>
          <w:szCs w:val="28"/>
        </w:rPr>
        <w:t xml:space="preserve"> как следствие, </w:t>
      </w:r>
      <w:r>
        <w:rPr>
          <w:sz w:val="28"/>
          <w:szCs w:val="28"/>
        </w:rPr>
        <w:t xml:space="preserve">- </w:t>
      </w:r>
      <w:r w:rsidRPr="008E3F10">
        <w:rPr>
          <w:sz w:val="28"/>
          <w:szCs w:val="28"/>
        </w:rPr>
        <w:t>увеличение уровня потерь электрической энергии;</w:t>
      </w:r>
    </w:p>
    <w:p w:rsidR="00B74B8F" w:rsidRPr="008E3F10" w:rsidRDefault="00B74B8F" w:rsidP="00120085">
      <w:pPr>
        <w:numPr>
          <w:ilvl w:val="0"/>
          <w:numId w:val="25"/>
        </w:numPr>
        <w:tabs>
          <w:tab w:val="left" w:pos="993"/>
        </w:tabs>
        <w:ind w:left="0" w:firstLine="709"/>
        <w:contextualSpacing/>
        <w:jc w:val="both"/>
        <w:rPr>
          <w:sz w:val="28"/>
          <w:szCs w:val="28"/>
        </w:rPr>
      </w:pPr>
      <w:r w:rsidRPr="008E3F10">
        <w:rPr>
          <w:sz w:val="28"/>
          <w:szCs w:val="28"/>
        </w:rPr>
        <w:t>снижение надежности, качества, увеличение потерь электроэнергии вследствие высокой степени износа электрических сетей и ежегодного естественного роста нагрузок.</w:t>
      </w:r>
    </w:p>
    <w:p w:rsidR="00B74B8F" w:rsidRPr="008E3F10" w:rsidRDefault="00B74B8F" w:rsidP="00B218FE">
      <w:pPr>
        <w:ind w:firstLine="709"/>
        <w:jc w:val="both"/>
        <w:rPr>
          <w:bCs/>
          <w:sz w:val="28"/>
          <w:szCs w:val="28"/>
        </w:rPr>
      </w:pPr>
      <w:r w:rsidRPr="008E3F10">
        <w:rPr>
          <w:sz w:val="28"/>
          <w:szCs w:val="28"/>
        </w:rPr>
        <w:t xml:space="preserve">Основными направлениями решения данных проблем является необходимость реализации мероприятий, направленных на реконструкцию, модернизацию и строительство линейных объектов электроснабжения (электрических сетей) </w:t>
      </w:r>
      <w:r w:rsidRPr="008E3F10">
        <w:rPr>
          <w:bCs/>
          <w:sz w:val="28"/>
          <w:szCs w:val="28"/>
        </w:rPr>
        <w:t>в составе документов территориального планирования, инвестиционных программ электросетевых компаний.</w:t>
      </w:r>
    </w:p>
    <w:p w:rsidR="00B74B8F" w:rsidRDefault="00B74B8F">
      <w:pPr>
        <w:rPr>
          <w:highlight w:val="yellow"/>
        </w:rPr>
      </w:pPr>
    </w:p>
    <w:p w:rsidR="00B74B8F" w:rsidRDefault="00B74B8F" w:rsidP="0065641A">
      <w:pPr>
        <w:shd w:val="clear" w:color="auto" w:fill="FFFFFF"/>
        <w:ind w:firstLine="709"/>
        <w:jc w:val="both"/>
        <w:rPr>
          <w:b/>
          <w:sz w:val="28"/>
          <w:szCs w:val="28"/>
        </w:rPr>
      </w:pPr>
      <w:r>
        <w:rPr>
          <w:b/>
          <w:sz w:val="28"/>
          <w:szCs w:val="28"/>
        </w:rPr>
        <w:t>Детальный анализ системы электроснабжения сельского поселения Леуши представлен в разделе 3.1 Обосновывающих материалов.</w:t>
      </w:r>
    </w:p>
    <w:p w:rsidR="00B74B8F" w:rsidRDefault="00B74B8F">
      <w:pPr>
        <w:rPr>
          <w:highlight w:val="yellow"/>
        </w:rPr>
      </w:pPr>
    </w:p>
    <w:p w:rsidR="00B74B8F" w:rsidRDefault="00B74B8F">
      <w:pPr>
        <w:rPr>
          <w:highlight w:val="yellow"/>
        </w:rPr>
      </w:pPr>
    </w:p>
    <w:p w:rsidR="00B74B8F" w:rsidRDefault="00B74B8F">
      <w:pPr>
        <w:rPr>
          <w:highlight w:val="yellow"/>
        </w:rPr>
        <w:sectPr w:rsidR="00B74B8F" w:rsidSect="00B218FE">
          <w:pgSz w:w="11906" w:h="16838"/>
          <w:pgMar w:top="1134" w:right="567" w:bottom="1134" w:left="1134" w:header="0" w:footer="284" w:gutter="0"/>
          <w:cols w:space="720"/>
          <w:docGrid w:linePitch="272"/>
        </w:sectPr>
      </w:pPr>
    </w:p>
    <w:p w:rsidR="00B74B8F" w:rsidRDefault="00B74B8F" w:rsidP="00C2350C">
      <w:pPr>
        <w:pStyle w:val="Heading2"/>
        <w:numPr>
          <w:ilvl w:val="1"/>
          <w:numId w:val="18"/>
        </w:numPr>
      </w:pPr>
      <w:bookmarkStart w:id="192" w:name="_Toc485374030"/>
      <w:r w:rsidRPr="000464C7">
        <w:t>Система газоснабжения</w:t>
      </w:r>
      <w:bookmarkEnd w:id="192"/>
    </w:p>
    <w:p w:rsidR="00B74B8F" w:rsidRPr="00DB2EF0" w:rsidRDefault="00B74B8F" w:rsidP="00DB2EF0"/>
    <w:p w:rsidR="00B74B8F" w:rsidRDefault="00B74B8F" w:rsidP="00C34FB7">
      <w:pPr>
        <w:ind w:firstLine="709"/>
        <w:jc w:val="both"/>
        <w:rPr>
          <w:sz w:val="28"/>
        </w:rPr>
      </w:pPr>
      <w:r>
        <w:rPr>
          <w:sz w:val="28"/>
        </w:rPr>
        <w:t xml:space="preserve">Централизованное газоснабжение в сп. Леуши отсутствует. </w:t>
      </w:r>
    </w:p>
    <w:p w:rsidR="00B74B8F" w:rsidRDefault="00B74B8F" w:rsidP="00C34FB7">
      <w:pPr>
        <w:ind w:firstLine="709"/>
        <w:jc w:val="both"/>
        <w:rPr>
          <w:sz w:val="28"/>
        </w:rPr>
      </w:pPr>
      <w:r>
        <w:rPr>
          <w:sz w:val="28"/>
        </w:rPr>
        <w:t xml:space="preserve">Поставку сжиженного газа для бытовых нужд населению осуществляет </w:t>
      </w:r>
      <w:r>
        <w:rPr>
          <w:sz w:val="28"/>
        </w:rPr>
        <w:br/>
        <w:t>ООО «Юкон-Газ Плюс».</w:t>
      </w:r>
    </w:p>
    <w:p w:rsidR="00B74B8F" w:rsidRPr="00297D48" w:rsidRDefault="00B74B8F" w:rsidP="008B57BA">
      <w:pPr>
        <w:rPr>
          <w:highlight w:val="yellow"/>
        </w:rPr>
      </w:pPr>
    </w:p>
    <w:p w:rsidR="00B74B8F" w:rsidRDefault="00B74B8F" w:rsidP="00C2350C">
      <w:pPr>
        <w:pStyle w:val="Heading2"/>
        <w:numPr>
          <w:ilvl w:val="1"/>
          <w:numId w:val="18"/>
        </w:numPr>
      </w:pPr>
      <w:bookmarkStart w:id="193" w:name="_Toc485374031"/>
      <w:r w:rsidRPr="00DB2EF0">
        <w:t>Система теплоснабжения</w:t>
      </w:r>
      <w:bookmarkEnd w:id="177"/>
      <w:bookmarkEnd w:id="178"/>
      <w:bookmarkEnd w:id="179"/>
      <w:bookmarkEnd w:id="180"/>
      <w:bookmarkEnd w:id="193"/>
    </w:p>
    <w:p w:rsidR="00B74B8F" w:rsidRPr="00DB2EF0" w:rsidRDefault="00B74B8F" w:rsidP="00DB2EF0"/>
    <w:p w:rsidR="00B74B8F" w:rsidRPr="00C53176" w:rsidRDefault="00B74B8F" w:rsidP="002859BD">
      <w:pPr>
        <w:rPr>
          <w:b/>
          <w:sz w:val="28"/>
        </w:rPr>
      </w:pPr>
      <w:r>
        <w:rPr>
          <w:b/>
          <w:sz w:val="28"/>
        </w:rPr>
        <w:t>Институциональная структура</w:t>
      </w:r>
    </w:p>
    <w:p w:rsidR="00B74B8F" w:rsidRPr="00552F18" w:rsidRDefault="00B74B8F" w:rsidP="004E4411">
      <w:pPr>
        <w:pStyle w:val="ListParagraph"/>
        <w:tabs>
          <w:tab w:val="left" w:pos="709"/>
          <w:tab w:val="left" w:pos="851"/>
          <w:tab w:val="left" w:pos="1134"/>
        </w:tabs>
        <w:ind w:left="0" w:firstLine="709"/>
        <w:contextualSpacing/>
        <w:jc w:val="both"/>
        <w:rPr>
          <w:sz w:val="28"/>
          <w:szCs w:val="28"/>
          <w:highlight w:val="yellow"/>
        </w:rPr>
      </w:pPr>
      <w:r>
        <w:rPr>
          <w:sz w:val="28"/>
          <w:szCs w:val="28"/>
        </w:rPr>
        <w:t>На территории муниципального образования сп. Леуши преобладает индивидуальное теплоснабжение.Отопление группы жилых домов, неподключенных к централизованной системе теплоснабжения, осуществляется от индивидуальных источников.</w:t>
      </w:r>
    </w:p>
    <w:p w:rsidR="00B74B8F" w:rsidRDefault="00B74B8F" w:rsidP="0040546D">
      <w:pPr>
        <w:pStyle w:val="ListParagraph"/>
        <w:tabs>
          <w:tab w:val="left" w:pos="709"/>
          <w:tab w:val="left" w:pos="851"/>
          <w:tab w:val="left" w:pos="1134"/>
        </w:tabs>
        <w:ind w:left="0" w:firstLine="709"/>
        <w:contextualSpacing/>
        <w:jc w:val="both"/>
        <w:rPr>
          <w:sz w:val="28"/>
          <w:szCs w:val="28"/>
        </w:rPr>
      </w:pPr>
      <w:r>
        <w:rPr>
          <w:sz w:val="28"/>
          <w:szCs w:val="28"/>
        </w:rPr>
        <w:t>Выработку и отпуск тепловой энергии для потребителей муниципального образования сп. Леуши</w:t>
      </w:r>
      <w:r>
        <w:rPr>
          <w:color w:val="000000"/>
          <w:sz w:val="28"/>
          <w:szCs w:val="28"/>
        </w:rPr>
        <w:t xml:space="preserve">осуществляет ООО «Междуреченские коммунальные системы» (далее – ООО «МКС»). </w:t>
      </w:r>
    </w:p>
    <w:p w:rsidR="00B74B8F" w:rsidRPr="008C18B4" w:rsidRDefault="00B74B8F" w:rsidP="008C18B4">
      <w:pPr>
        <w:pStyle w:val="HTMLPreformatted"/>
        <w:ind w:firstLine="720"/>
        <w:jc w:val="both"/>
        <w:rPr>
          <w:rFonts w:ascii="Times New Roman" w:hAnsi="Times New Roman"/>
          <w:sz w:val="28"/>
          <w:szCs w:val="28"/>
        </w:rPr>
      </w:pPr>
      <w:r>
        <w:rPr>
          <w:rFonts w:ascii="Times New Roman" w:hAnsi="Times New Roman"/>
          <w:sz w:val="28"/>
          <w:szCs w:val="28"/>
        </w:rPr>
        <w:t>Система теплоснабжения сп. Леуши сложилась на базе четырех отопительных котельных централизованного теплоснабжения (переданных в управление ООО</w:t>
      </w:r>
      <w:r>
        <w:t> </w:t>
      </w:r>
      <w:r>
        <w:rPr>
          <w:rFonts w:ascii="Times New Roman" w:hAnsi="Times New Roman"/>
          <w:sz w:val="28"/>
          <w:szCs w:val="28"/>
        </w:rPr>
        <w:t xml:space="preserve">«МКС» на </w:t>
      </w:r>
      <w:r w:rsidRPr="00BB09BC">
        <w:rPr>
          <w:rFonts w:ascii="Times New Roman" w:hAnsi="Times New Roman"/>
          <w:sz w:val="28"/>
          <w:szCs w:val="28"/>
        </w:rPr>
        <w:t>основании аренды).</w:t>
      </w:r>
    </w:p>
    <w:p w:rsidR="00B74B8F" w:rsidRPr="00EF0E7A" w:rsidRDefault="00B74B8F" w:rsidP="00D15157">
      <w:pPr>
        <w:widowControl w:val="0"/>
        <w:tabs>
          <w:tab w:val="left" w:pos="993"/>
        </w:tabs>
        <w:autoSpaceDE w:val="0"/>
        <w:autoSpaceDN w:val="0"/>
        <w:adjustRightInd w:val="0"/>
        <w:ind w:firstLine="709"/>
        <w:jc w:val="both"/>
        <w:rPr>
          <w:sz w:val="28"/>
          <w:szCs w:val="28"/>
        </w:rPr>
      </w:pPr>
      <w:r>
        <w:rPr>
          <w:color w:val="000000"/>
          <w:sz w:val="28"/>
          <w:szCs w:val="28"/>
        </w:rPr>
        <w:t>Основные сооружения, используемые при производстве, передаче и сбыте тепловой энергии, находятся на балансе администрации муниципального образования сп. Леуши, переданы на обслуживание ООО «МКС».</w:t>
      </w:r>
    </w:p>
    <w:p w:rsidR="00B74B8F" w:rsidRPr="007165DB" w:rsidRDefault="00B74B8F" w:rsidP="008F00C9"/>
    <w:p w:rsidR="00B74B8F" w:rsidRDefault="00B74B8F" w:rsidP="00C53176">
      <w:pPr>
        <w:rPr>
          <w:b/>
          <w:sz w:val="28"/>
        </w:rPr>
      </w:pPr>
      <w:r>
        <w:rPr>
          <w:b/>
          <w:sz w:val="28"/>
        </w:rPr>
        <w:t>Характеристика системы ресурсоснабжения</w:t>
      </w:r>
    </w:p>
    <w:p w:rsidR="00B74B8F" w:rsidRPr="007165DB" w:rsidRDefault="00B74B8F" w:rsidP="00FC5B48">
      <w:pPr>
        <w:pStyle w:val="ListParagraph"/>
        <w:autoSpaceDE w:val="0"/>
        <w:autoSpaceDN w:val="0"/>
        <w:adjustRightInd w:val="0"/>
        <w:ind w:left="0" w:firstLine="709"/>
        <w:jc w:val="both"/>
        <w:rPr>
          <w:sz w:val="28"/>
          <w:szCs w:val="28"/>
        </w:rPr>
      </w:pPr>
      <w:r w:rsidRPr="007165DB">
        <w:rPr>
          <w:sz w:val="28"/>
          <w:szCs w:val="28"/>
        </w:rPr>
        <w:t xml:space="preserve">Система теплоснабжения муниципального образования </w:t>
      </w:r>
      <w:r>
        <w:rPr>
          <w:sz w:val="28"/>
          <w:szCs w:val="28"/>
        </w:rPr>
        <w:t>с</w:t>
      </w:r>
      <w:r w:rsidRPr="007165DB">
        <w:rPr>
          <w:sz w:val="28"/>
          <w:szCs w:val="28"/>
        </w:rPr>
        <w:t xml:space="preserve">п. </w:t>
      </w:r>
      <w:r>
        <w:rPr>
          <w:sz w:val="28"/>
          <w:szCs w:val="28"/>
        </w:rPr>
        <w:t>Леуши</w:t>
      </w:r>
      <w:r w:rsidRPr="007165DB">
        <w:rPr>
          <w:sz w:val="28"/>
          <w:szCs w:val="28"/>
        </w:rPr>
        <w:t xml:space="preserve"> – закрытая. Температурный график – 95/70 ºС.</w:t>
      </w:r>
    </w:p>
    <w:p w:rsidR="00B74B8F" w:rsidRPr="0053020F" w:rsidRDefault="00B74B8F" w:rsidP="00FC5B48">
      <w:pPr>
        <w:ind w:firstLine="709"/>
        <w:jc w:val="both"/>
        <w:rPr>
          <w:sz w:val="28"/>
          <w:szCs w:val="28"/>
        </w:rPr>
      </w:pPr>
      <w:r w:rsidRPr="0053020F">
        <w:rPr>
          <w:sz w:val="28"/>
          <w:szCs w:val="28"/>
        </w:rPr>
        <w:t xml:space="preserve">Основной вид топлива – </w:t>
      </w:r>
      <w:r>
        <w:rPr>
          <w:color w:val="000000"/>
          <w:sz w:val="28"/>
          <w:szCs w:val="28"/>
        </w:rPr>
        <w:t>уголь,</w:t>
      </w:r>
      <w:r w:rsidRPr="0053020F">
        <w:rPr>
          <w:color w:val="000000"/>
          <w:sz w:val="28"/>
          <w:szCs w:val="28"/>
        </w:rPr>
        <w:t xml:space="preserve"> нефть</w:t>
      </w:r>
      <w:r>
        <w:rPr>
          <w:sz w:val="28"/>
          <w:szCs w:val="28"/>
        </w:rPr>
        <w:t>.</w:t>
      </w:r>
    </w:p>
    <w:p w:rsidR="00B74B8F" w:rsidRPr="0053020F" w:rsidRDefault="00B74B8F" w:rsidP="009A604C">
      <w:pPr>
        <w:pStyle w:val="ListParagraph"/>
        <w:autoSpaceDE w:val="0"/>
        <w:autoSpaceDN w:val="0"/>
        <w:adjustRightInd w:val="0"/>
        <w:ind w:left="0" w:firstLine="709"/>
        <w:jc w:val="both"/>
        <w:rPr>
          <w:sz w:val="28"/>
          <w:szCs w:val="28"/>
        </w:rPr>
      </w:pPr>
      <w:r>
        <w:rPr>
          <w:sz w:val="28"/>
          <w:szCs w:val="28"/>
        </w:rPr>
        <w:t>По состоянию на 01.01.2017 г. т</w:t>
      </w:r>
      <w:r w:rsidRPr="0053020F">
        <w:rPr>
          <w:sz w:val="28"/>
          <w:szCs w:val="28"/>
        </w:rPr>
        <w:t xml:space="preserve">еплоснабжение муниципального образования сп. Леуши осуществляется от </w:t>
      </w:r>
      <w:r>
        <w:rPr>
          <w:sz w:val="28"/>
          <w:szCs w:val="28"/>
        </w:rPr>
        <w:t>четырех</w:t>
      </w:r>
      <w:r w:rsidRPr="0053020F">
        <w:rPr>
          <w:sz w:val="28"/>
          <w:szCs w:val="28"/>
        </w:rPr>
        <w:t xml:space="preserve"> котельных: </w:t>
      </w:r>
    </w:p>
    <w:p w:rsidR="00B74B8F" w:rsidRPr="00442D78" w:rsidRDefault="00B74B8F" w:rsidP="00120085">
      <w:pPr>
        <w:widowControl w:val="0"/>
        <w:numPr>
          <w:ilvl w:val="0"/>
          <w:numId w:val="16"/>
        </w:numPr>
        <w:tabs>
          <w:tab w:val="left" w:pos="1134"/>
        </w:tabs>
        <w:ind w:left="0" w:firstLine="709"/>
        <w:jc w:val="both"/>
        <w:rPr>
          <w:sz w:val="28"/>
          <w:szCs w:val="28"/>
        </w:rPr>
      </w:pPr>
      <w:bookmarkStart w:id="194" w:name="_Toc381357515"/>
      <w:r w:rsidRPr="00442D78">
        <w:rPr>
          <w:sz w:val="28"/>
          <w:szCs w:val="28"/>
        </w:rPr>
        <w:t xml:space="preserve">Котельная «СОШ» по ул. </w:t>
      </w:r>
      <w:bookmarkEnd w:id="194"/>
      <w:r w:rsidRPr="00442D78">
        <w:rPr>
          <w:sz w:val="28"/>
          <w:szCs w:val="28"/>
        </w:rPr>
        <w:t>Волгоградская, 55, с. Леуши;</w:t>
      </w:r>
    </w:p>
    <w:p w:rsidR="00B74B8F" w:rsidRPr="004C46DA" w:rsidRDefault="00B74B8F" w:rsidP="00120085">
      <w:pPr>
        <w:widowControl w:val="0"/>
        <w:numPr>
          <w:ilvl w:val="0"/>
          <w:numId w:val="16"/>
        </w:numPr>
        <w:tabs>
          <w:tab w:val="left" w:pos="1134"/>
        </w:tabs>
        <w:ind w:left="0" w:firstLine="709"/>
        <w:jc w:val="both"/>
        <w:rPr>
          <w:sz w:val="28"/>
          <w:szCs w:val="28"/>
        </w:rPr>
      </w:pPr>
      <w:bookmarkStart w:id="195" w:name="_Toc381357516"/>
      <w:r w:rsidRPr="004C46DA">
        <w:rPr>
          <w:sz w:val="28"/>
          <w:szCs w:val="28"/>
        </w:rPr>
        <w:t xml:space="preserve">Котельная №1 по ул. </w:t>
      </w:r>
      <w:bookmarkEnd w:id="195"/>
      <w:r w:rsidRPr="004C46DA">
        <w:rPr>
          <w:sz w:val="28"/>
          <w:szCs w:val="28"/>
        </w:rPr>
        <w:t>Волгоградская, 5</w:t>
      </w:r>
      <w:r>
        <w:rPr>
          <w:sz w:val="28"/>
          <w:szCs w:val="28"/>
        </w:rPr>
        <w:t>1</w:t>
      </w:r>
      <w:r w:rsidRPr="004C46DA">
        <w:rPr>
          <w:sz w:val="28"/>
          <w:szCs w:val="28"/>
        </w:rPr>
        <w:t>, с. Леуши;</w:t>
      </w:r>
    </w:p>
    <w:p w:rsidR="00B74B8F" w:rsidRPr="004C46DA" w:rsidRDefault="00B74B8F" w:rsidP="00120085">
      <w:pPr>
        <w:widowControl w:val="0"/>
        <w:numPr>
          <w:ilvl w:val="0"/>
          <w:numId w:val="16"/>
        </w:numPr>
        <w:tabs>
          <w:tab w:val="left" w:pos="1134"/>
        </w:tabs>
        <w:ind w:left="0" w:firstLine="709"/>
        <w:jc w:val="both"/>
        <w:rPr>
          <w:sz w:val="28"/>
          <w:szCs w:val="28"/>
        </w:rPr>
      </w:pPr>
      <w:bookmarkStart w:id="196" w:name="_Toc381357518"/>
      <w:r w:rsidRPr="004C46DA">
        <w:rPr>
          <w:sz w:val="28"/>
          <w:szCs w:val="28"/>
        </w:rPr>
        <w:t>Котельная №8 по ул.</w:t>
      </w:r>
      <w:bookmarkEnd w:id="196"/>
      <w:r>
        <w:rPr>
          <w:sz w:val="28"/>
          <w:szCs w:val="28"/>
        </w:rPr>
        <w:t>Лесная, 29</w:t>
      </w:r>
      <w:r w:rsidRPr="004C46DA">
        <w:rPr>
          <w:sz w:val="28"/>
          <w:szCs w:val="28"/>
        </w:rPr>
        <w:t>а, п. Ягодный;</w:t>
      </w:r>
    </w:p>
    <w:p w:rsidR="00B74B8F" w:rsidRDefault="00B74B8F" w:rsidP="00120085">
      <w:pPr>
        <w:widowControl w:val="0"/>
        <w:numPr>
          <w:ilvl w:val="0"/>
          <w:numId w:val="16"/>
        </w:numPr>
        <w:tabs>
          <w:tab w:val="left" w:pos="1134"/>
        </w:tabs>
        <w:ind w:left="0" w:firstLine="709"/>
        <w:jc w:val="both"/>
        <w:rPr>
          <w:sz w:val="28"/>
          <w:szCs w:val="28"/>
        </w:rPr>
      </w:pPr>
      <w:bookmarkStart w:id="197" w:name="_Toc381357519"/>
      <w:r w:rsidRPr="004C46DA">
        <w:rPr>
          <w:sz w:val="28"/>
          <w:szCs w:val="28"/>
        </w:rPr>
        <w:t xml:space="preserve">Котельная №10 по ул. </w:t>
      </w:r>
      <w:bookmarkEnd w:id="197"/>
      <w:r w:rsidRPr="004C46DA">
        <w:rPr>
          <w:sz w:val="28"/>
          <w:szCs w:val="28"/>
        </w:rPr>
        <w:t>Юбилейная 2</w:t>
      </w:r>
      <w:r>
        <w:rPr>
          <w:sz w:val="28"/>
          <w:szCs w:val="28"/>
        </w:rPr>
        <w:t>3</w:t>
      </w:r>
      <w:r w:rsidRPr="004C46DA">
        <w:rPr>
          <w:sz w:val="28"/>
          <w:szCs w:val="28"/>
        </w:rPr>
        <w:t>, п. Лиственичный.</w:t>
      </w:r>
    </w:p>
    <w:p w:rsidR="00B74B8F" w:rsidRPr="00342AF2" w:rsidRDefault="00B74B8F" w:rsidP="008F6377">
      <w:pPr>
        <w:ind w:firstLine="709"/>
        <w:jc w:val="both"/>
        <w:rPr>
          <w:sz w:val="28"/>
          <w:szCs w:val="28"/>
        </w:rPr>
      </w:pPr>
      <w:bookmarkStart w:id="198" w:name="_Toc381357517"/>
      <w:r w:rsidRPr="004C46DA">
        <w:rPr>
          <w:sz w:val="28"/>
          <w:szCs w:val="28"/>
        </w:rPr>
        <w:t xml:space="preserve">Котельная № 4 по ул. </w:t>
      </w:r>
      <w:bookmarkEnd w:id="198"/>
      <w:r w:rsidRPr="004C46DA">
        <w:rPr>
          <w:sz w:val="28"/>
          <w:szCs w:val="28"/>
        </w:rPr>
        <w:t>Советская 60, с. Леуши</w:t>
      </w:r>
      <w:r w:rsidRPr="00A9589C">
        <w:rPr>
          <w:sz w:val="28"/>
          <w:szCs w:val="28"/>
        </w:rPr>
        <w:t>выведена из эксплуатации</w:t>
      </w:r>
      <w:r>
        <w:rPr>
          <w:sz w:val="28"/>
          <w:szCs w:val="28"/>
        </w:rPr>
        <w:t xml:space="preserve"> в июне 2016 г.</w:t>
      </w:r>
    </w:p>
    <w:p w:rsidR="00B74B8F" w:rsidRDefault="00B74B8F" w:rsidP="00504A3A">
      <w:pPr>
        <w:pStyle w:val="ListParagraph"/>
        <w:autoSpaceDE w:val="0"/>
        <w:autoSpaceDN w:val="0"/>
        <w:adjustRightInd w:val="0"/>
        <w:ind w:left="0" w:firstLine="709"/>
        <w:jc w:val="both"/>
        <w:rPr>
          <w:sz w:val="28"/>
          <w:szCs w:val="28"/>
        </w:rPr>
      </w:pPr>
      <w:r>
        <w:rPr>
          <w:sz w:val="28"/>
          <w:szCs w:val="28"/>
        </w:rPr>
        <w:t>В период 2012-2013 гг. был произведен ремонт всего котельного оборудования.</w:t>
      </w:r>
    </w:p>
    <w:p w:rsidR="00B74B8F" w:rsidRDefault="00B74B8F" w:rsidP="008F00C9">
      <w:pPr>
        <w:widowControl w:val="0"/>
        <w:autoSpaceDE w:val="0"/>
        <w:autoSpaceDN w:val="0"/>
        <w:adjustRightInd w:val="0"/>
        <w:ind w:firstLine="709"/>
        <w:jc w:val="both"/>
        <w:rPr>
          <w:sz w:val="28"/>
          <w:szCs w:val="28"/>
        </w:rPr>
      </w:pPr>
      <w:r w:rsidRPr="00A4291E">
        <w:rPr>
          <w:sz w:val="28"/>
          <w:szCs w:val="28"/>
        </w:rPr>
        <w:t>На продленном ресурсе эксплуатируется 1 кот</w:t>
      </w:r>
      <w:r>
        <w:rPr>
          <w:sz w:val="28"/>
          <w:szCs w:val="28"/>
        </w:rPr>
        <w:t>е</w:t>
      </w:r>
      <w:r w:rsidRPr="00A4291E">
        <w:rPr>
          <w:sz w:val="28"/>
          <w:szCs w:val="28"/>
        </w:rPr>
        <w:t>л (Котельная №10)</w:t>
      </w:r>
      <w:r>
        <w:rPr>
          <w:sz w:val="28"/>
          <w:szCs w:val="28"/>
        </w:rPr>
        <w:t>.</w:t>
      </w:r>
    </w:p>
    <w:p w:rsidR="00B74B8F" w:rsidRPr="00C53176" w:rsidRDefault="00B74B8F" w:rsidP="00D15157">
      <w:pPr>
        <w:pStyle w:val="ListParagraph"/>
        <w:autoSpaceDE w:val="0"/>
        <w:autoSpaceDN w:val="0"/>
        <w:adjustRightInd w:val="0"/>
        <w:ind w:left="0" w:firstLine="709"/>
        <w:jc w:val="both"/>
        <w:rPr>
          <w:rFonts w:eastAsia="TimesNewRomanPSMT"/>
          <w:sz w:val="28"/>
          <w:szCs w:val="28"/>
        </w:rPr>
      </w:pPr>
      <w:r w:rsidRPr="00C53176">
        <w:rPr>
          <w:sz w:val="28"/>
          <w:szCs w:val="28"/>
        </w:rPr>
        <w:t xml:space="preserve">По данным за 2016 г. протяженность тепловых сетей муниципального образования сп. Леуши в двухтрубном исчислении составила 3,926 км, в том числе протяженность сетей котельной «СОШ». </w:t>
      </w:r>
      <w:r w:rsidRPr="00C53176">
        <w:rPr>
          <w:rFonts w:eastAsia="TimesNewRomanPSMT"/>
          <w:sz w:val="28"/>
          <w:szCs w:val="28"/>
        </w:rPr>
        <w:t>Для обеспечения бесперебойности подачи тепловой энергии и подготовки к отопительному сезону в 2016 г. проведены работы по ремонту сетей теплоснабжения и водоснабжения (700 п.м), утеплению надземных теплотрасс в с. Леуши и п. Лиственичный.</w:t>
      </w:r>
      <w:r w:rsidRPr="00C53176">
        <w:rPr>
          <w:rStyle w:val="FootnoteReference"/>
          <w:rFonts w:eastAsia="TimesNewRomanPSMT"/>
          <w:sz w:val="28"/>
          <w:szCs w:val="28"/>
        </w:rPr>
        <w:footnoteReference w:id="6"/>
      </w:r>
    </w:p>
    <w:p w:rsidR="00B74B8F" w:rsidRPr="00C53176" w:rsidRDefault="00B74B8F" w:rsidP="00D15157">
      <w:pPr>
        <w:ind w:firstLine="709"/>
        <w:jc w:val="both"/>
        <w:rPr>
          <w:sz w:val="28"/>
          <w:szCs w:val="28"/>
        </w:rPr>
      </w:pPr>
      <w:r w:rsidRPr="00C53176">
        <w:rPr>
          <w:sz w:val="28"/>
          <w:szCs w:val="28"/>
        </w:rPr>
        <w:t>Схема исполнения тепловой сети муниципального образования сп. Леуши– двухтрубная.</w:t>
      </w:r>
    </w:p>
    <w:p w:rsidR="00B74B8F" w:rsidRPr="00C53176" w:rsidRDefault="00B74B8F" w:rsidP="00D15157">
      <w:pPr>
        <w:ind w:firstLine="709"/>
        <w:jc w:val="both"/>
        <w:rPr>
          <w:sz w:val="28"/>
          <w:szCs w:val="28"/>
        </w:rPr>
      </w:pPr>
      <w:r w:rsidRPr="00C53176">
        <w:rPr>
          <w:sz w:val="28"/>
          <w:szCs w:val="28"/>
        </w:rPr>
        <w:t xml:space="preserve">Из общей протяженности сетей теплоснабжения 46% проложены подземно и 54% –  надземно. </w:t>
      </w:r>
    </w:p>
    <w:p w:rsidR="00B74B8F" w:rsidRPr="00C53176" w:rsidRDefault="00B74B8F" w:rsidP="00D15157">
      <w:pPr>
        <w:ind w:firstLine="709"/>
        <w:jc w:val="both"/>
        <w:rPr>
          <w:sz w:val="28"/>
          <w:szCs w:val="28"/>
          <w:highlight w:val="yellow"/>
        </w:rPr>
      </w:pPr>
      <w:r w:rsidRPr="00C53176">
        <w:rPr>
          <w:sz w:val="28"/>
          <w:szCs w:val="28"/>
        </w:rPr>
        <w:t>Назначение сетей теплоснабжения – отопление. Диаметр сетей составляет от 38 до 159 мм.</w:t>
      </w:r>
    </w:p>
    <w:p w:rsidR="00B74B8F" w:rsidRDefault="00B74B8F" w:rsidP="00D15157">
      <w:pPr>
        <w:ind w:firstLine="709"/>
        <w:jc w:val="both"/>
        <w:rPr>
          <w:sz w:val="28"/>
          <w:szCs w:val="28"/>
        </w:rPr>
      </w:pPr>
      <w:r w:rsidRPr="00C53176">
        <w:rPr>
          <w:sz w:val="28"/>
          <w:szCs w:val="28"/>
        </w:rPr>
        <w:t>Год ввода в эксплуатацию – 1967 – 2010 гг.</w:t>
      </w:r>
    </w:p>
    <w:p w:rsidR="00B74B8F" w:rsidRPr="00C53176" w:rsidRDefault="00B74B8F" w:rsidP="00D15157">
      <w:pPr>
        <w:ind w:firstLine="709"/>
        <w:jc w:val="both"/>
        <w:rPr>
          <w:sz w:val="28"/>
          <w:szCs w:val="28"/>
          <w:highlight w:val="yellow"/>
        </w:rPr>
      </w:pPr>
    </w:p>
    <w:p w:rsidR="00B74B8F" w:rsidRDefault="00B74B8F" w:rsidP="00D15157">
      <w:pPr>
        <w:rPr>
          <w:b/>
          <w:sz w:val="28"/>
        </w:rPr>
      </w:pPr>
      <w:r w:rsidRPr="00C67FF0">
        <w:rPr>
          <w:b/>
          <w:sz w:val="28"/>
        </w:rPr>
        <w:t>Балансы мощности и ресурса</w:t>
      </w:r>
    </w:p>
    <w:p w:rsidR="00B74B8F" w:rsidRDefault="00B74B8F" w:rsidP="00C67FF0">
      <w:pPr>
        <w:ind w:firstLine="709"/>
        <w:jc w:val="both"/>
        <w:rPr>
          <w:sz w:val="28"/>
          <w:szCs w:val="28"/>
        </w:rPr>
      </w:pPr>
      <w:r>
        <w:rPr>
          <w:sz w:val="28"/>
          <w:szCs w:val="28"/>
        </w:rPr>
        <w:t>Баланс мощности и нагрузки по котельным муниципального образования</w:t>
      </w:r>
      <w:r>
        <w:rPr>
          <w:sz w:val="28"/>
          <w:szCs w:val="28"/>
        </w:rPr>
        <w:br/>
        <w:t>сп. Леуши выполнен на основании паспортных данных котельных (котлов) по установленной мощности с учетом КПД и собственных нужд, определенных на основании правил технической эксплуатации, с учетом данных, представленных в</w:t>
      </w:r>
    </w:p>
    <w:p w:rsidR="00B74B8F" w:rsidRDefault="00B74B8F" w:rsidP="00C67FF0">
      <w:pPr>
        <w:tabs>
          <w:tab w:val="left" w:pos="1418"/>
        </w:tabs>
        <w:jc w:val="both"/>
        <w:rPr>
          <w:sz w:val="28"/>
          <w:szCs w:val="28"/>
          <w:highlight w:val="magenta"/>
        </w:rPr>
      </w:pPr>
      <w:r>
        <w:rPr>
          <w:sz w:val="28"/>
          <w:szCs w:val="28"/>
        </w:rPr>
        <w:t xml:space="preserve">Схеме теплоснабжения муниципального образования сп. Леуши, и фактических данных </w:t>
      </w:r>
      <w:r w:rsidRPr="00C67FF0">
        <w:rPr>
          <w:sz w:val="28"/>
          <w:szCs w:val="28"/>
        </w:rPr>
        <w:t>предприятия (табл. 2).</w:t>
      </w:r>
    </w:p>
    <w:p w:rsidR="00B74B8F" w:rsidRDefault="00B74B8F" w:rsidP="00C67FF0">
      <w:pPr>
        <w:rPr>
          <w:sz w:val="28"/>
          <w:szCs w:val="28"/>
          <w:highlight w:val="magenta"/>
        </w:rPr>
        <w:sectPr w:rsidR="00B74B8F" w:rsidSect="00666AFC">
          <w:pgSz w:w="11906" w:h="16838"/>
          <w:pgMar w:top="1134" w:right="567" w:bottom="1134" w:left="1134" w:header="0" w:footer="284" w:gutter="0"/>
          <w:cols w:space="720"/>
          <w:docGrid w:linePitch="272"/>
        </w:sectPr>
      </w:pPr>
    </w:p>
    <w:p w:rsidR="00B74B8F" w:rsidRPr="00C67FF0" w:rsidRDefault="00B74B8F" w:rsidP="00C67FF0">
      <w:pPr>
        <w:rPr>
          <w:sz w:val="28"/>
          <w:szCs w:val="28"/>
          <w:highlight w:val="magenta"/>
        </w:rPr>
      </w:pPr>
    </w:p>
    <w:p w:rsidR="00B74B8F" w:rsidRPr="00234F70" w:rsidRDefault="00B74B8F" w:rsidP="00C67FF0">
      <w:pPr>
        <w:ind w:firstLine="709"/>
        <w:jc w:val="right"/>
        <w:rPr>
          <w:b/>
          <w:sz w:val="24"/>
          <w:szCs w:val="24"/>
          <w:lang/>
        </w:rPr>
      </w:pPr>
      <w:r w:rsidRPr="00234F70">
        <w:rPr>
          <w:b/>
          <w:sz w:val="24"/>
          <w:szCs w:val="24"/>
          <w:lang/>
        </w:rPr>
        <w:t xml:space="preserve">Таблица </w:t>
      </w:r>
      <w:r w:rsidRPr="00234F70">
        <w:rPr>
          <w:b/>
          <w:sz w:val="24"/>
          <w:szCs w:val="24"/>
          <w:lang/>
        </w:rPr>
        <w:fldChar w:fldCharType="begin"/>
      </w:r>
      <w:r w:rsidRPr="00234F70">
        <w:rPr>
          <w:b/>
          <w:sz w:val="24"/>
          <w:szCs w:val="24"/>
          <w:lang/>
        </w:rPr>
        <w:instrText xml:space="preserve"> SEQ Таблица \* ARABIC </w:instrText>
      </w:r>
      <w:r w:rsidRPr="00234F70">
        <w:rPr>
          <w:b/>
          <w:sz w:val="24"/>
          <w:szCs w:val="24"/>
          <w:lang/>
        </w:rPr>
        <w:fldChar w:fldCharType="separate"/>
      </w:r>
      <w:r>
        <w:rPr>
          <w:b/>
          <w:noProof/>
          <w:sz w:val="24"/>
          <w:szCs w:val="24"/>
          <w:lang/>
        </w:rPr>
        <w:t>2</w:t>
      </w:r>
      <w:r w:rsidRPr="00234F70">
        <w:rPr>
          <w:b/>
          <w:sz w:val="24"/>
          <w:szCs w:val="24"/>
          <w:lang/>
        </w:rPr>
        <w:fldChar w:fldCharType="end"/>
      </w:r>
    </w:p>
    <w:p w:rsidR="00B74B8F" w:rsidRPr="006542E5" w:rsidRDefault="00B74B8F" w:rsidP="00204A32">
      <w:pPr>
        <w:tabs>
          <w:tab w:val="left" w:pos="2694"/>
        </w:tabs>
        <w:jc w:val="center"/>
        <w:rPr>
          <w:b/>
          <w:sz w:val="24"/>
          <w:szCs w:val="24"/>
        </w:rPr>
      </w:pPr>
      <w:r w:rsidRPr="006542E5">
        <w:rPr>
          <w:b/>
          <w:sz w:val="24"/>
          <w:szCs w:val="24"/>
        </w:rPr>
        <w:t xml:space="preserve">Баланс мощности и нагрузки тепловой энергии муниципального образования сп. Леуши </w:t>
      </w:r>
    </w:p>
    <w:tbl>
      <w:tblPr>
        <w:tblW w:w="5000" w:type="pct"/>
        <w:tblCellMar>
          <w:top w:w="15" w:type="dxa"/>
          <w:bottom w:w="15" w:type="dxa"/>
        </w:tblCellMar>
        <w:tblLook w:val="00A0"/>
      </w:tblPr>
      <w:tblGrid>
        <w:gridCol w:w="861"/>
        <w:gridCol w:w="5390"/>
        <w:gridCol w:w="1076"/>
        <w:gridCol w:w="925"/>
        <w:gridCol w:w="926"/>
        <w:gridCol w:w="926"/>
        <w:gridCol w:w="926"/>
        <w:gridCol w:w="926"/>
        <w:gridCol w:w="929"/>
        <w:gridCol w:w="1901"/>
      </w:tblGrid>
      <w:tr w:rsidR="00B74B8F" w:rsidRPr="006542E5" w:rsidTr="001E05EE">
        <w:trPr>
          <w:tblHeader/>
        </w:trPr>
        <w:tc>
          <w:tcPr>
            <w:tcW w:w="291"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b/>
                <w:bCs/>
                <w:sz w:val="24"/>
                <w:szCs w:val="24"/>
              </w:rPr>
            </w:pPr>
            <w:r w:rsidRPr="006542E5">
              <w:rPr>
                <w:b/>
                <w:bCs/>
                <w:sz w:val="24"/>
                <w:szCs w:val="24"/>
              </w:rPr>
              <w:t>№ п/п</w:t>
            </w:r>
          </w:p>
        </w:tc>
        <w:tc>
          <w:tcPr>
            <w:tcW w:w="1823"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b/>
                <w:bCs/>
                <w:sz w:val="24"/>
                <w:szCs w:val="24"/>
              </w:rPr>
            </w:pPr>
            <w:r w:rsidRPr="006542E5">
              <w:rPr>
                <w:b/>
                <w:bCs/>
                <w:sz w:val="24"/>
                <w:szCs w:val="24"/>
              </w:rPr>
              <w:t>Наименование</w:t>
            </w:r>
          </w:p>
        </w:tc>
        <w:tc>
          <w:tcPr>
            <w:tcW w:w="364"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b/>
                <w:bCs/>
                <w:sz w:val="24"/>
                <w:szCs w:val="24"/>
              </w:rPr>
            </w:pPr>
            <w:r w:rsidRPr="006542E5">
              <w:rPr>
                <w:b/>
                <w:bCs/>
                <w:sz w:val="24"/>
                <w:szCs w:val="24"/>
              </w:rPr>
              <w:t>Ед. изм.</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b/>
                <w:bCs/>
                <w:sz w:val="24"/>
                <w:szCs w:val="24"/>
              </w:rPr>
            </w:pPr>
            <w:r w:rsidRPr="006542E5">
              <w:rPr>
                <w:b/>
                <w:bCs/>
                <w:sz w:val="24"/>
                <w:szCs w:val="24"/>
              </w:rPr>
              <w:t>2016 г.</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b/>
                <w:bCs/>
                <w:sz w:val="24"/>
                <w:szCs w:val="24"/>
              </w:rPr>
            </w:pPr>
            <w:r w:rsidRPr="006542E5">
              <w:rPr>
                <w:b/>
                <w:bCs/>
                <w:sz w:val="24"/>
                <w:szCs w:val="24"/>
              </w:rPr>
              <w:t>2017 г.</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b/>
                <w:bCs/>
                <w:sz w:val="24"/>
                <w:szCs w:val="24"/>
              </w:rPr>
            </w:pPr>
            <w:r w:rsidRPr="006542E5">
              <w:rPr>
                <w:b/>
                <w:bCs/>
                <w:sz w:val="24"/>
                <w:szCs w:val="24"/>
              </w:rPr>
              <w:t>2018 г.</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b/>
                <w:bCs/>
                <w:sz w:val="24"/>
                <w:szCs w:val="24"/>
              </w:rPr>
            </w:pPr>
            <w:r w:rsidRPr="006542E5">
              <w:rPr>
                <w:b/>
                <w:bCs/>
                <w:sz w:val="24"/>
                <w:szCs w:val="24"/>
              </w:rPr>
              <w:t>2019 г.</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b/>
                <w:bCs/>
                <w:sz w:val="24"/>
                <w:szCs w:val="24"/>
              </w:rPr>
            </w:pPr>
            <w:r w:rsidRPr="006542E5">
              <w:rPr>
                <w:b/>
                <w:bCs/>
                <w:sz w:val="24"/>
                <w:szCs w:val="24"/>
              </w:rPr>
              <w:t>2020 г.</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b/>
                <w:bCs/>
                <w:sz w:val="24"/>
                <w:szCs w:val="24"/>
              </w:rPr>
            </w:pPr>
            <w:r w:rsidRPr="006542E5">
              <w:rPr>
                <w:b/>
                <w:bCs/>
                <w:sz w:val="24"/>
                <w:szCs w:val="24"/>
              </w:rPr>
              <w:t>2021 г.</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b/>
                <w:bCs/>
                <w:sz w:val="24"/>
                <w:szCs w:val="24"/>
              </w:rPr>
            </w:pPr>
            <w:r w:rsidRPr="006542E5">
              <w:rPr>
                <w:b/>
                <w:bCs/>
                <w:sz w:val="24"/>
                <w:szCs w:val="24"/>
              </w:rPr>
              <w:t>2 этап (2022-2026 гг.)</w:t>
            </w:r>
          </w:p>
        </w:tc>
      </w:tr>
      <w:tr w:rsidR="00B74B8F" w:rsidRPr="006542E5" w:rsidTr="001E05EE">
        <w:trPr>
          <w:tblHeader/>
        </w:trPr>
        <w:tc>
          <w:tcPr>
            <w:tcW w:w="291" w:type="pct"/>
            <w:vMerge/>
            <w:tcBorders>
              <w:top w:val="single" w:sz="4" w:space="0" w:color="auto"/>
              <w:left w:val="single" w:sz="4" w:space="0" w:color="auto"/>
              <w:bottom w:val="single" w:sz="4" w:space="0" w:color="auto"/>
              <w:right w:val="single" w:sz="4" w:space="0" w:color="auto"/>
            </w:tcBorders>
            <w:vAlign w:val="center"/>
          </w:tcPr>
          <w:p w:rsidR="00B74B8F" w:rsidRPr="006542E5" w:rsidRDefault="00B74B8F" w:rsidP="00340230">
            <w:pPr>
              <w:rPr>
                <w:b/>
                <w:bCs/>
                <w:sz w:val="24"/>
                <w:szCs w:val="24"/>
              </w:rPr>
            </w:pPr>
          </w:p>
        </w:tc>
        <w:tc>
          <w:tcPr>
            <w:tcW w:w="1823" w:type="pct"/>
            <w:vMerge/>
            <w:tcBorders>
              <w:top w:val="single" w:sz="4" w:space="0" w:color="auto"/>
              <w:left w:val="single" w:sz="4" w:space="0" w:color="auto"/>
              <w:bottom w:val="single" w:sz="4" w:space="0" w:color="auto"/>
              <w:right w:val="single" w:sz="4" w:space="0" w:color="auto"/>
            </w:tcBorders>
            <w:vAlign w:val="center"/>
          </w:tcPr>
          <w:p w:rsidR="00B74B8F" w:rsidRPr="006542E5" w:rsidRDefault="00B74B8F" w:rsidP="00340230">
            <w:pPr>
              <w:rPr>
                <w:b/>
                <w:bCs/>
                <w:sz w:val="24"/>
                <w:szCs w:val="24"/>
              </w:rPr>
            </w:pPr>
          </w:p>
        </w:tc>
        <w:tc>
          <w:tcPr>
            <w:tcW w:w="364" w:type="pct"/>
            <w:vMerge/>
            <w:tcBorders>
              <w:top w:val="single" w:sz="4" w:space="0" w:color="auto"/>
              <w:left w:val="single" w:sz="4" w:space="0" w:color="auto"/>
              <w:bottom w:val="single" w:sz="4" w:space="0" w:color="auto"/>
              <w:right w:val="single" w:sz="4" w:space="0" w:color="auto"/>
            </w:tcBorders>
            <w:vAlign w:val="center"/>
          </w:tcPr>
          <w:p w:rsidR="00B74B8F" w:rsidRPr="006542E5" w:rsidRDefault="00B74B8F" w:rsidP="00340230">
            <w:pPr>
              <w:rPr>
                <w:b/>
                <w:bCs/>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b/>
                <w:bCs/>
                <w:sz w:val="24"/>
                <w:szCs w:val="24"/>
              </w:rPr>
            </w:pPr>
            <w:r w:rsidRPr="006542E5">
              <w:rPr>
                <w:b/>
                <w:bCs/>
                <w:sz w:val="24"/>
                <w:szCs w:val="24"/>
              </w:rPr>
              <w:t>факт</w:t>
            </w:r>
          </w:p>
        </w:tc>
        <w:tc>
          <w:tcPr>
            <w:tcW w:w="1566" w:type="pct"/>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b/>
                <w:bCs/>
                <w:sz w:val="24"/>
                <w:szCs w:val="24"/>
              </w:rPr>
            </w:pPr>
            <w:r w:rsidRPr="006542E5">
              <w:rPr>
                <w:b/>
                <w:bCs/>
                <w:sz w:val="24"/>
                <w:szCs w:val="24"/>
              </w:rPr>
              <w:t>1 этап (2016 - 2021 гг.)</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b/>
                <w:bCs/>
                <w:sz w:val="24"/>
                <w:szCs w:val="24"/>
              </w:rPr>
            </w:pPr>
            <w:r w:rsidRPr="006542E5">
              <w:rPr>
                <w:b/>
                <w:bCs/>
                <w:sz w:val="24"/>
                <w:szCs w:val="24"/>
              </w:rPr>
              <w:t>2026 г.</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shd w:val="clear" w:color="000000" w:fill="D9E1F2"/>
            <w:noWrap/>
            <w:vAlign w:val="center"/>
          </w:tcPr>
          <w:p w:rsidR="00B74B8F" w:rsidRPr="006542E5" w:rsidRDefault="00B74B8F" w:rsidP="00340230">
            <w:pPr>
              <w:jc w:val="center"/>
              <w:rPr>
                <w:b/>
                <w:bCs/>
                <w:sz w:val="24"/>
                <w:szCs w:val="24"/>
              </w:rPr>
            </w:pPr>
            <w:r w:rsidRPr="006542E5">
              <w:rPr>
                <w:b/>
                <w:bCs/>
                <w:sz w:val="24"/>
                <w:szCs w:val="24"/>
              </w:rPr>
              <w:t>1</w:t>
            </w:r>
          </w:p>
        </w:tc>
        <w:tc>
          <w:tcPr>
            <w:tcW w:w="1823" w:type="pct"/>
            <w:tcBorders>
              <w:top w:val="single" w:sz="4" w:space="0" w:color="auto"/>
              <w:left w:val="single" w:sz="4" w:space="0" w:color="auto"/>
              <w:bottom w:val="single" w:sz="4" w:space="0" w:color="auto"/>
              <w:right w:val="single" w:sz="4" w:space="0" w:color="auto"/>
            </w:tcBorders>
            <w:shd w:val="clear" w:color="000000" w:fill="D9E1F2"/>
            <w:noWrap/>
            <w:vAlign w:val="center"/>
          </w:tcPr>
          <w:p w:rsidR="00B74B8F" w:rsidRPr="006542E5" w:rsidRDefault="00B74B8F" w:rsidP="00340230">
            <w:pPr>
              <w:rPr>
                <w:b/>
                <w:bCs/>
                <w:sz w:val="24"/>
                <w:szCs w:val="24"/>
              </w:rPr>
            </w:pPr>
            <w:r w:rsidRPr="006542E5">
              <w:rPr>
                <w:b/>
                <w:bCs/>
                <w:sz w:val="24"/>
                <w:szCs w:val="24"/>
              </w:rPr>
              <w:t>Котельная "СОШ"</w:t>
            </w:r>
          </w:p>
        </w:tc>
        <w:tc>
          <w:tcPr>
            <w:tcW w:w="364" w:type="pct"/>
            <w:tcBorders>
              <w:top w:val="single" w:sz="4" w:space="0" w:color="auto"/>
              <w:left w:val="single" w:sz="4" w:space="0" w:color="auto"/>
              <w:bottom w:val="single" w:sz="4" w:space="0" w:color="auto"/>
              <w:right w:val="single" w:sz="4" w:space="0" w:color="auto"/>
            </w:tcBorders>
            <w:shd w:val="clear" w:color="000000" w:fill="D9E1F2"/>
            <w:noWrap/>
            <w:vAlign w:val="center"/>
          </w:tcPr>
          <w:p w:rsidR="00B74B8F" w:rsidRPr="006542E5" w:rsidRDefault="00B74B8F" w:rsidP="00340230">
            <w:pPr>
              <w:rPr>
                <w:b/>
                <w:bCs/>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644"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1</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Установленная тепловая мощность котельной</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3,44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3,44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3,44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3,44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3,44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3,44</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3,44</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2</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Средневзвешенный срок службы котлоагрегатов</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лет</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70E00" w:rsidRDefault="00B74B8F" w:rsidP="001E05EE">
            <w:pPr>
              <w:jc w:val="center"/>
              <w:rPr>
                <w:sz w:val="24"/>
                <w:szCs w:val="24"/>
              </w:rPr>
            </w:pPr>
            <w:r w:rsidRPr="00670E00">
              <w:rPr>
                <w:sz w:val="24"/>
                <w:szCs w:val="24"/>
              </w:rPr>
              <w:t>15</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70E00" w:rsidRDefault="00B74B8F" w:rsidP="001E05EE">
            <w:pPr>
              <w:jc w:val="center"/>
              <w:rPr>
                <w:sz w:val="24"/>
                <w:szCs w:val="24"/>
              </w:rPr>
            </w:pPr>
            <w:r w:rsidRPr="00670E00">
              <w:rPr>
                <w:sz w:val="24"/>
                <w:szCs w:val="24"/>
              </w:rPr>
              <w:t>16</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70E00" w:rsidRDefault="00B74B8F" w:rsidP="001E05EE">
            <w:pPr>
              <w:jc w:val="center"/>
              <w:rPr>
                <w:sz w:val="24"/>
                <w:szCs w:val="24"/>
              </w:rPr>
            </w:pPr>
            <w:r w:rsidRPr="00670E00">
              <w:rPr>
                <w:sz w:val="24"/>
                <w:szCs w:val="24"/>
              </w:rPr>
              <w:t>17</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70E00" w:rsidRDefault="00B74B8F" w:rsidP="001E05EE">
            <w:pPr>
              <w:jc w:val="center"/>
              <w:rPr>
                <w:sz w:val="24"/>
                <w:szCs w:val="24"/>
              </w:rPr>
            </w:pPr>
            <w:r w:rsidRPr="00670E00">
              <w:rPr>
                <w:sz w:val="24"/>
                <w:szCs w:val="24"/>
              </w:rPr>
              <w:t>18</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70E00" w:rsidRDefault="00B74B8F" w:rsidP="001E05EE">
            <w:pPr>
              <w:jc w:val="center"/>
              <w:rPr>
                <w:sz w:val="24"/>
                <w:szCs w:val="24"/>
              </w:rPr>
            </w:pPr>
            <w:r w:rsidRPr="00670E00">
              <w:rPr>
                <w:sz w:val="24"/>
                <w:szCs w:val="24"/>
              </w:rPr>
              <w:t>19</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70E00" w:rsidRDefault="00B74B8F" w:rsidP="001E05EE">
            <w:pPr>
              <w:jc w:val="center"/>
              <w:rPr>
                <w:sz w:val="24"/>
                <w:szCs w:val="24"/>
              </w:rPr>
            </w:pPr>
            <w:r w:rsidRPr="00670E00">
              <w:rPr>
                <w:sz w:val="24"/>
                <w:szCs w:val="24"/>
              </w:rPr>
              <w:t>20</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25</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3</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Располагаемая мощность оборудования</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70E00" w:rsidRDefault="00B74B8F" w:rsidP="001E05EE">
            <w:pPr>
              <w:jc w:val="center"/>
              <w:rPr>
                <w:sz w:val="24"/>
                <w:szCs w:val="24"/>
              </w:rPr>
            </w:pPr>
            <w:r w:rsidRPr="00670E00">
              <w:rPr>
                <w:sz w:val="24"/>
                <w:szCs w:val="24"/>
              </w:rPr>
              <w:t>3,44</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70E00" w:rsidRDefault="00B74B8F" w:rsidP="001E05EE">
            <w:pPr>
              <w:jc w:val="center"/>
              <w:rPr>
                <w:sz w:val="24"/>
                <w:szCs w:val="24"/>
              </w:rPr>
            </w:pPr>
            <w:r w:rsidRPr="00670E00">
              <w:rPr>
                <w:sz w:val="24"/>
                <w:szCs w:val="24"/>
              </w:rPr>
              <w:t>3,44</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70E00" w:rsidRDefault="00B74B8F" w:rsidP="001E05EE">
            <w:pPr>
              <w:jc w:val="center"/>
              <w:rPr>
                <w:sz w:val="24"/>
                <w:szCs w:val="24"/>
              </w:rPr>
            </w:pPr>
            <w:r w:rsidRPr="00670E00">
              <w:rPr>
                <w:sz w:val="24"/>
                <w:szCs w:val="24"/>
              </w:rPr>
              <w:t>3,44</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70E00" w:rsidRDefault="00B74B8F" w:rsidP="001E05EE">
            <w:pPr>
              <w:jc w:val="center"/>
              <w:rPr>
                <w:sz w:val="24"/>
                <w:szCs w:val="24"/>
              </w:rPr>
            </w:pPr>
            <w:r w:rsidRPr="00670E00">
              <w:rPr>
                <w:sz w:val="24"/>
                <w:szCs w:val="24"/>
              </w:rPr>
              <w:t>3,44</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70E00" w:rsidRDefault="00B74B8F" w:rsidP="001E05EE">
            <w:pPr>
              <w:jc w:val="center"/>
              <w:rPr>
                <w:sz w:val="24"/>
                <w:szCs w:val="24"/>
              </w:rPr>
            </w:pPr>
            <w:r w:rsidRPr="00670E00">
              <w:rPr>
                <w:sz w:val="24"/>
                <w:szCs w:val="24"/>
              </w:rPr>
              <w:t>3,44</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70E00" w:rsidRDefault="00B74B8F" w:rsidP="001E05EE">
            <w:pPr>
              <w:jc w:val="center"/>
              <w:rPr>
                <w:sz w:val="24"/>
                <w:szCs w:val="24"/>
              </w:rPr>
            </w:pPr>
            <w:r w:rsidRPr="00670E00">
              <w:rPr>
                <w:sz w:val="24"/>
                <w:szCs w:val="24"/>
              </w:rPr>
              <w:t>3,44</w:t>
            </w:r>
          </w:p>
        </w:tc>
        <w:tc>
          <w:tcPr>
            <w:tcW w:w="64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70E00" w:rsidRDefault="00B74B8F" w:rsidP="001E05EE">
            <w:pPr>
              <w:jc w:val="center"/>
              <w:rPr>
                <w:sz w:val="24"/>
                <w:szCs w:val="24"/>
              </w:rPr>
            </w:pPr>
            <w:r w:rsidRPr="00670E00">
              <w:rPr>
                <w:sz w:val="24"/>
                <w:szCs w:val="24"/>
              </w:rPr>
              <w:t>3,44</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4</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Потери установленной тепловой мощности</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0,00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0,00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0,00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0,00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0,00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0,00</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0,00</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5</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Собственные нужды</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0,89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0,89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0,89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0,89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0,89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0,89</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0,00</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6</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Тепловая мощность нетто</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2,55</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2,55</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2,55</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2,55</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2,55</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2,55</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2,55</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7</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Потери мощности в тепловой сети</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1,41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1,41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1,41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1,41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1,41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1,41</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1,41</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8</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Присоединенная тепловая нагрузка (отопление, вентиляция)</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0,41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0,41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0,41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0,41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0,41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0,41</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0,41</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9</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 xml:space="preserve">Достигнутый максимум тепловой нагрузки </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0,41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0,41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0,41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0,41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0,41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0,41</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0,41</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10</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Резерв (+)/дефицит (-) тепловой мощности</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0,73</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0,73</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0,73</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0,73</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0,73</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0,73</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0,73</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11</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Доля резерва</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21,10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21,10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21,10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21,10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21,10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21,10</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70E00" w:rsidRDefault="00B74B8F" w:rsidP="001E05EE">
            <w:pPr>
              <w:jc w:val="center"/>
              <w:rPr>
                <w:sz w:val="24"/>
                <w:szCs w:val="24"/>
              </w:rPr>
            </w:pPr>
            <w:r w:rsidRPr="00670E00">
              <w:rPr>
                <w:sz w:val="24"/>
                <w:szCs w:val="24"/>
              </w:rPr>
              <w:t>21,10</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shd w:val="clear" w:color="000000" w:fill="D9E1F2"/>
            <w:noWrap/>
            <w:vAlign w:val="center"/>
          </w:tcPr>
          <w:p w:rsidR="00B74B8F" w:rsidRPr="006542E5" w:rsidRDefault="00B74B8F" w:rsidP="00340230">
            <w:pPr>
              <w:jc w:val="center"/>
              <w:rPr>
                <w:b/>
                <w:bCs/>
                <w:sz w:val="24"/>
                <w:szCs w:val="24"/>
              </w:rPr>
            </w:pPr>
            <w:r w:rsidRPr="006542E5">
              <w:rPr>
                <w:b/>
                <w:bCs/>
                <w:sz w:val="24"/>
                <w:szCs w:val="24"/>
              </w:rPr>
              <w:t>2</w:t>
            </w:r>
          </w:p>
        </w:tc>
        <w:tc>
          <w:tcPr>
            <w:tcW w:w="1823" w:type="pct"/>
            <w:tcBorders>
              <w:top w:val="single" w:sz="4" w:space="0" w:color="auto"/>
              <w:left w:val="single" w:sz="4" w:space="0" w:color="auto"/>
              <w:bottom w:val="single" w:sz="4" w:space="0" w:color="auto"/>
              <w:right w:val="single" w:sz="4" w:space="0" w:color="auto"/>
            </w:tcBorders>
            <w:shd w:val="clear" w:color="000000" w:fill="D9E1F2"/>
            <w:noWrap/>
            <w:vAlign w:val="center"/>
          </w:tcPr>
          <w:p w:rsidR="00B74B8F" w:rsidRPr="006542E5" w:rsidRDefault="00B74B8F" w:rsidP="00340230">
            <w:pPr>
              <w:rPr>
                <w:b/>
                <w:bCs/>
                <w:sz w:val="24"/>
                <w:szCs w:val="24"/>
              </w:rPr>
            </w:pPr>
            <w:r w:rsidRPr="006542E5">
              <w:rPr>
                <w:b/>
                <w:bCs/>
                <w:sz w:val="24"/>
                <w:szCs w:val="24"/>
              </w:rPr>
              <w:t>Котельная № 1</w:t>
            </w:r>
          </w:p>
        </w:tc>
        <w:tc>
          <w:tcPr>
            <w:tcW w:w="364" w:type="pct"/>
            <w:tcBorders>
              <w:top w:val="single" w:sz="4" w:space="0" w:color="auto"/>
              <w:left w:val="single" w:sz="4" w:space="0" w:color="auto"/>
              <w:bottom w:val="single" w:sz="4" w:space="0" w:color="auto"/>
              <w:right w:val="single" w:sz="4" w:space="0" w:color="auto"/>
            </w:tcBorders>
            <w:shd w:val="clear" w:color="000000" w:fill="D9E1F2"/>
            <w:noWrap/>
            <w:vAlign w:val="center"/>
          </w:tcPr>
          <w:p w:rsidR="00B74B8F" w:rsidRPr="006542E5" w:rsidRDefault="00B74B8F" w:rsidP="00340230">
            <w:pPr>
              <w:rPr>
                <w:b/>
                <w:bCs/>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644"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1</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Установленная тепловая мощность котельной</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2,49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2,49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2,49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2,49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2,49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2,49</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2,49</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2</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Средневзвешенный срок службы котлоагрегатов</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лет</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250650" w:rsidRDefault="00B74B8F" w:rsidP="001E05EE">
            <w:pPr>
              <w:jc w:val="center"/>
              <w:rPr>
                <w:sz w:val="24"/>
                <w:szCs w:val="24"/>
              </w:rPr>
            </w:pPr>
            <w:r w:rsidRPr="00250650">
              <w:rPr>
                <w:sz w:val="24"/>
                <w:szCs w:val="24"/>
              </w:rPr>
              <w:t>2</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250650" w:rsidRDefault="00B74B8F" w:rsidP="001E05EE">
            <w:pPr>
              <w:jc w:val="center"/>
              <w:rPr>
                <w:sz w:val="24"/>
                <w:szCs w:val="24"/>
              </w:rPr>
            </w:pPr>
            <w:r w:rsidRPr="00250650">
              <w:rPr>
                <w:sz w:val="24"/>
                <w:szCs w:val="24"/>
              </w:rPr>
              <w:t>3</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250650" w:rsidRDefault="00B74B8F" w:rsidP="001E05EE">
            <w:pPr>
              <w:jc w:val="center"/>
              <w:rPr>
                <w:sz w:val="24"/>
                <w:szCs w:val="24"/>
              </w:rPr>
            </w:pPr>
            <w:r w:rsidRPr="00250650">
              <w:rPr>
                <w:sz w:val="24"/>
                <w:szCs w:val="24"/>
              </w:rPr>
              <w:t>4</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250650" w:rsidRDefault="00B74B8F" w:rsidP="001E05EE">
            <w:pPr>
              <w:jc w:val="center"/>
              <w:rPr>
                <w:sz w:val="24"/>
                <w:szCs w:val="24"/>
              </w:rPr>
            </w:pPr>
            <w:r w:rsidRPr="00250650">
              <w:rPr>
                <w:sz w:val="24"/>
                <w:szCs w:val="24"/>
              </w:rPr>
              <w:t>5</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250650" w:rsidRDefault="00B74B8F" w:rsidP="001E05EE">
            <w:pPr>
              <w:jc w:val="center"/>
              <w:rPr>
                <w:sz w:val="24"/>
                <w:szCs w:val="24"/>
              </w:rPr>
            </w:pPr>
            <w:r w:rsidRPr="00250650">
              <w:rPr>
                <w:sz w:val="24"/>
                <w:szCs w:val="24"/>
              </w:rPr>
              <w:t>6</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250650" w:rsidRDefault="00B74B8F" w:rsidP="001E05EE">
            <w:pPr>
              <w:jc w:val="center"/>
              <w:rPr>
                <w:sz w:val="24"/>
                <w:szCs w:val="24"/>
              </w:rPr>
            </w:pPr>
            <w:r w:rsidRPr="00250650">
              <w:rPr>
                <w:sz w:val="24"/>
                <w:szCs w:val="24"/>
              </w:rPr>
              <w:t>7</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12</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3</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Располагаемая мощность оборудования</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250650" w:rsidRDefault="00B74B8F" w:rsidP="001E05EE">
            <w:pPr>
              <w:jc w:val="center"/>
              <w:rPr>
                <w:sz w:val="24"/>
                <w:szCs w:val="24"/>
              </w:rPr>
            </w:pPr>
            <w:r w:rsidRPr="00250650">
              <w:rPr>
                <w:sz w:val="24"/>
                <w:szCs w:val="24"/>
              </w:rPr>
              <w:t>1,94</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250650" w:rsidRDefault="00B74B8F" w:rsidP="001E05EE">
            <w:pPr>
              <w:jc w:val="center"/>
              <w:rPr>
                <w:sz w:val="24"/>
                <w:szCs w:val="24"/>
              </w:rPr>
            </w:pPr>
            <w:r w:rsidRPr="00250650">
              <w:rPr>
                <w:sz w:val="24"/>
                <w:szCs w:val="24"/>
              </w:rPr>
              <w:t>1,94</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250650" w:rsidRDefault="00B74B8F" w:rsidP="001E05EE">
            <w:pPr>
              <w:jc w:val="center"/>
              <w:rPr>
                <w:sz w:val="24"/>
                <w:szCs w:val="24"/>
              </w:rPr>
            </w:pPr>
            <w:r w:rsidRPr="00250650">
              <w:rPr>
                <w:sz w:val="24"/>
                <w:szCs w:val="24"/>
              </w:rPr>
              <w:t>1,94</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250650" w:rsidRDefault="00B74B8F" w:rsidP="001E05EE">
            <w:pPr>
              <w:jc w:val="center"/>
              <w:rPr>
                <w:sz w:val="24"/>
                <w:szCs w:val="24"/>
              </w:rPr>
            </w:pPr>
            <w:r w:rsidRPr="00250650">
              <w:rPr>
                <w:sz w:val="24"/>
                <w:szCs w:val="24"/>
              </w:rPr>
              <w:t>1,94</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250650" w:rsidRDefault="00B74B8F" w:rsidP="001E05EE">
            <w:pPr>
              <w:jc w:val="center"/>
              <w:rPr>
                <w:sz w:val="24"/>
                <w:szCs w:val="24"/>
              </w:rPr>
            </w:pPr>
            <w:r w:rsidRPr="00250650">
              <w:rPr>
                <w:sz w:val="24"/>
                <w:szCs w:val="24"/>
              </w:rPr>
              <w:t>1,94</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250650" w:rsidRDefault="00B74B8F" w:rsidP="001E05EE">
            <w:pPr>
              <w:jc w:val="center"/>
              <w:rPr>
                <w:sz w:val="24"/>
                <w:szCs w:val="24"/>
              </w:rPr>
            </w:pPr>
            <w:r w:rsidRPr="00250650">
              <w:rPr>
                <w:sz w:val="24"/>
                <w:szCs w:val="24"/>
              </w:rPr>
              <w:t>1,94</w:t>
            </w:r>
          </w:p>
        </w:tc>
        <w:tc>
          <w:tcPr>
            <w:tcW w:w="64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250650" w:rsidRDefault="00B74B8F" w:rsidP="001E05EE">
            <w:pPr>
              <w:jc w:val="center"/>
              <w:rPr>
                <w:sz w:val="24"/>
                <w:szCs w:val="24"/>
              </w:rPr>
            </w:pPr>
            <w:r w:rsidRPr="00250650">
              <w:rPr>
                <w:sz w:val="24"/>
                <w:szCs w:val="24"/>
              </w:rPr>
              <w:t>1,94</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4</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Потери установленной тепловой мощности</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0,55</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0,55</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0,55</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0,55</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0,55</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0,55</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0,55</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5</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Собственные нужды</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0,14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0,14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0,14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0,14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0,14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0,14</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0,14</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6</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Тепловая мощность нетто</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1,44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1,44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1,44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1,44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1,44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1,44</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1,44</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7</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Потери мощности в тепловой сети</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0,08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0,08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0,08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0,08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0,08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0,08</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0,08</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8</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Присоединенная тепловая нагрузка (отопление, вентиляция)</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0,25</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0,52</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0,53</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0,54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0,55</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0,56</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2,63</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9</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Достигнутый максимум тепловой нагрузки</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0,25</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0,52</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0,53</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0,54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0,55</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0,56</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2,63</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10</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Резерв (+)/дефицит (-) тепловой мощности</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1,11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0,84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0,83</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0,82</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0,81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0,80</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-1,27</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1E05EE">
            <w:pPr>
              <w:jc w:val="center"/>
              <w:rPr>
                <w:sz w:val="24"/>
                <w:szCs w:val="24"/>
              </w:rPr>
            </w:pPr>
            <w:r w:rsidRPr="006542E5">
              <w:rPr>
                <w:sz w:val="24"/>
                <w:szCs w:val="24"/>
              </w:rPr>
              <w:t>11</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rPr>
                <w:sz w:val="24"/>
                <w:szCs w:val="24"/>
              </w:rPr>
            </w:pPr>
            <w:r w:rsidRPr="006542E5">
              <w:rPr>
                <w:sz w:val="24"/>
                <w:szCs w:val="24"/>
              </w:rPr>
              <w:t>Доля резерва</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1E05EE">
            <w:pPr>
              <w:jc w:val="center"/>
              <w:rPr>
                <w:sz w:val="24"/>
                <w:szCs w:val="24"/>
              </w:rPr>
            </w:pPr>
            <w:r w:rsidRPr="006542E5">
              <w:rPr>
                <w:sz w:val="24"/>
                <w:szCs w:val="24"/>
              </w:rPr>
              <w:t>%</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57,22</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43,09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42,63</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42,17</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41,72</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41,26</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250650" w:rsidRDefault="00B74B8F" w:rsidP="001E05EE">
            <w:pPr>
              <w:jc w:val="center"/>
              <w:rPr>
                <w:sz w:val="24"/>
                <w:szCs w:val="24"/>
              </w:rPr>
            </w:pPr>
            <w:r w:rsidRPr="00250650">
              <w:rPr>
                <w:sz w:val="24"/>
                <w:szCs w:val="24"/>
              </w:rPr>
              <w:t>-65,65</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shd w:val="clear" w:color="000000" w:fill="D9E1F2"/>
            <w:noWrap/>
            <w:vAlign w:val="center"/>
          </w:tcPr>
          <w:p w:rsidR="00B74B8F" w:rsidRPr="006542E5" w:rsidRDefault="00B74B8F" w:rsidP="00340230">
            <w:pPr>
              <w:jc w:val="center"/>
              <w:rPr>
                <w:b/>
                <w:bCs/>
                <w:sz w:val="24"/>
                <w:szCs w:val="24"/>
              </w:rPr>
            </w:pPr>
            <w:r w:rsidRPr="006542E5">
              <w:rPr>
                <w:b/>
                <w:bCs/>
                <w:sz w:val="24"/>
                <w:szCs w:val="24"/>
              </w:rPr>
              <w:t>3</w:t>
            </w:r>
          </w:p>
        </w:tc>
        <w:tc>
          <w:tcPr>
            <w:tcW w:w="1823" w:type="pct"/>
            <w:tcBorders>
              <w:top w:val="single" w:sz="4" w:space="0" w:color="auto"/>
              <w:left w:val="single" w:sz="4" w:space="0" w:color="auto"/>
              <w:bottom w:val="single" w:sz="4" w:space="0" w:color="auto"/>
              <w:right w:val="single" w:sz="4" w:space="0" w:color="auto"/>
            </w:tcBorders>
            <w:shd w:val="clear" w:color="000000" w:fill="D9E1F2"/>
            <w:noWrap/>
            <w:vAlign w:val="center"/>
          </w:tcPr>
          <w:p w:rsidR="00B74B8F" w:rsidRPr="006542E5" w:rsidRDefault="00B74B8F" w:rsidP="00340230">
            <w:pPr>
              <w:rPr>
                <w:b/>
                <w:bCs/>
                <w:sz w:val="24"/>
                <w:szCs w:val="24"/>
              </w:rPr>
            </w:pPr>
            <w:r w:rsidRPr="006542E5">
              <w:rPr>
                <w:b/>
                <w:bCs/>
                <w:sz w:val="24"/>
                <w:szCs w:val="24"/>
              </w:rPr>
              <w:t>Котельная № 8</w:t>
            </w:r>
          </w:p>
        </w:tc>
        <w:tc>
          <w:tcPr>
            <w:tcW w:w="364" w:type="pct"/>
            <w:tcBorders>
              <w:top w:val="single" w:sz="4" w:space="0" w:color="auto"/>
              <w:left w:val="single" w:sz="4" w:space="0" w:color="auto"/>
              <w:bottom w:val="single" w:sz="4" w:space="0" w:color="auto"/>
              <w:right w:val="single" w:sz="4" w:space="0" w:color="auto"/>
            </w:tcBorders>
            <w:shd w:val="clear" w:color="000000" w:fill="D9E1F2"/>
            <w:noWrap/>
            <w:vAlign w:val="center"/>
          </w:tcPr>
          <w:p w:rsidR="00B74B8F" w:rsidRPr="006542E5" w:rsidRDefault="00B74B8F" w:rsidP="00340230">
            <w:pPr>
              <w:rPr>
                <w:b/>
                <w:bCs/>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644"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1</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Установленная тепловая мощность котельной</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3,48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3,48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3,48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3,48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3,48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3,48</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3,48</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2</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Средневзвешенный срок службы котлоагрегатов</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лет</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9</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10</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11</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12</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13</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14</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19</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3</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Располагаемая мощность оборудования</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2,99</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2,99</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2,99</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2,99</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2,99</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2,99</w:t>
            </w:r>
          </w:p>
        </w:tc>
        <w:tc>
          <w:tcPr>
            <w:tcW w:w="64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2,99</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4</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Потери установленной тепловой мощности</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0,49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0,49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0,49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0,49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0,49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0,49</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0,49</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5</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Собственные нужды</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0,38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0,38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0,38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0,38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0,38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0,38</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0,38</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6</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Тепловая мощность нетто</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2,61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2,61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2,61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2,61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2,61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2,61</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2,61</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7</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Потери мощности в тепловой сети</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0,10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0,10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0,10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0,10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0,10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0,10</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0,10</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8</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Присоединенная тепловая нагрузка(отопление, вентиляция)</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0,32</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0,49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0,49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0,50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0,50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0,51</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1,69</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9</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Достигнутый максимум тепловой нагрузки</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0,32</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0,49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0,49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0,50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0,50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0,51</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1,69</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10</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Резерв (+)/дефицит(-) тепловой мощности</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2,19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2,03</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2,02</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2,02</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2,01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2,01</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0,82</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11</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Доля резерва</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73,34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67,79</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67,61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67,43</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67,25</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67,07</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27,38</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shd w:val="clear" w:color="000000" w:fill="D9E1F2"/>
            <w:noWrap/>
            <w:vAlign w:val="center"/>
          </w:tcPr>
          <w:p w:rsidR="00B74B8F" w:rsidRPr="006542E5" w:rsidRDefault="00B74B8F" w:rsidP="00340230">
            <w:pPr>
              <w:jc w:val="center"/>
              <w:rPr>
                <w:b/>
                <w:bCs/>
                <w:sz w:val="24"/>
                <w:szCs w:val="24"/>
              </w:rPr>
            </w:pPr>
            <w:r w:rsidRPr="006542E5">
              <w:rPr>
                <w:b/>
                <w:bCs/>
                <w:sz w:val="24"/>
                <w:szCs w:val="24"/>
              </w:rPr>
              <w:t>4</w:t>
            </w:r>
          </w:p>
        </w:tc>
        <w:tc>
          <w:tcPr>
            <w:tcW w:w="1823" w:type="pct"/>
            <w:tcBorders>
              <w:top w:val="single" w:sz="4" w:space="0" w:color="auto"/>
              <w:left w:val="single" w:sz="4" w:space="0" w:color="auto"/>
              <w:bottom w:val="single" w:sz="4" w:space="0" w:color="auto"/>
              <w:right w:val="single" w:sz="4" w:space="0" w:color="auto"/>
            </w:tcBorders>
            <w:shd w:val="clear" w:color="000000" w:fill="D9E1F2"/>
            <w:noWrap/>
            <w:vAlign w:val="center"/>
          </w:tcPr>
          <w:p w:rsidR="00B74B8F" w:rsidRPr="006542E5" w:rsidRDefault="00B74B8F" w:rsidP="00340230">
            <w:pPr>
              <w:rPr>
                <w:b/>
                <w:bCs/>
                <w:sz w:val="24"/>
                <w:szCs w:val="24"/>
              </w:rPr>
            </w:pPr>
            <w:r w:rsidRPr="006542E5">
              <w:rPr>
                <w:b/>
                <w:bCs/>
                <w:sz w:val="24"/>
                <w:szCs w:val="24"/>
              </w:rPr>
              <w:t>Котельная № 10</w:t>
            </w:r>
          </w:p>
        </w:tc>
        <w:tc>
          <w:tcPr>
            <w:tcW w:w="364" w:type="pct"/>
            <w:tcBorders>
              <w:top w:val="single" w:sz="4" w:space="0" w:color="auto"/>
              <w:left w:val="single" w:sz="4" w:space="0" w:color="auto"/>
              <w:bottom w:val="single" w:sz="4" w:space="0" w:color="auto"/>
              <w:right w:val="single" w:sz="4" w:space="0" w:color="auto"/>
            </w:tcBorders>
            <w:shd w:val="clear" w:color="000000" w:fill="D9E1F2"/>
            <w:noWrap/>
            <w:vAlign w:val="center"/>
          </w:tcPr>
          <w:p w:rsidR="00B74B8F" w:rsidRPr="006542E5" w:rsidRDefault="00B74B8F" w:rsidP="00340230">
            <w:pPr>
              <w:rPr>
                <w:b/>
                <w:bCs/>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313"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c>
          <w:tcPr>
            <w:tcW w:w="644" w:type="pct"/>
            <w:tcBorders>
              <w:top w:val="single" w:sz="4" w:space="0" w:color="auto"/>
              <w:left w:val="single" w:sz="4" w:space="0" w:color="auto"/>
              <w:bottom w:val="single" w:sz="4" w:space="0" w:color="auto"/>
              <w:right w:val="single" w:sz="4" w:space="0" w:color="auto"/>
            </w:tcBorders>
            <w:shd w:val="clear" w:color="000000" w:fill="D9E1F2"/>
            <w:vAlign w:val="center"/>
          </w:tcPr>
          <w:p w:rsidR="00B74B8F" w:rsidRPr="006542E5" w:rsidRDefault="00B74B8F" w:rsidP="00340230">
            <w:pPr>
              <w:jc w:val="center"/>
              <w:rPr>
                <w:sz w:val="24"/>
                <w:szCs w:val="24"/>
              </w:rPr>
            </w:pP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1</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Установленная тепловая мощность котельной</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1,56</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1,56</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1,56</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1,56</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1,56</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1,56</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1,56</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2</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Средневзвешенный срок службы котлоагрегатов</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лет</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22</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23</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24</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25</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26</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27</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32</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3</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Располагаемая мощность оборудования</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1,34</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1,34</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1,34</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1,34</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1,34</w:t>
            </w:r>
          </w:p>
        </w:tc>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B74B8F" w:rsidRPr="006542E5" w:rsidRDefault="00B74B8F" w:rsidP="00340230">
            <w:pPr>
              <w:jc w:val="center"/>
              <w:rPr>
                <w:sz w:val="24"/>
                <w:szCs w:val="24"/>
              </w:rPr>
            </w:pPr>
            <w:r w:rsidRPr="006542E5">
              <w:rPr>
                <w:sz w:val="24"/>
                <w:szCs w:val="24"/>
              </w:rPr>
              <w:t>1,34</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1,34</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4</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Потери установленной тепловой мощности</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0,22</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0,22</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0,22</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0,22</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0,22</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0,22</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0,22</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5</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Собственные нужды</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0,08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0,08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0,08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0,08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0,08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0,08</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0,08</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6</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Тепловая мощность нетто</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1,26</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1,26</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1,26</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1,26</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1,26</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1,26</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1,26</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7</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Потери мощности в тепловой сети</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0,08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0,08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0,08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0,08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0,08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0,08</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0,08</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8</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Присоединенная тепловая нагрузка (отопление, вентиляция)</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0,45</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0,50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0,51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0,51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0,51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0,51</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2,43</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9</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Достигнутый максимум тепловой нагрузки</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0,45</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0,50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0,51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0,51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0,51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0,51</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2,43</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10</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Резерв (+)/дефицит (-) тепловой мощности</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Гкал/ч</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0,74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0,68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0,68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0,68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0,68</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0,68</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-1,25</w:t>
            </w:r>
          </w:p>
        </w:tc>
      </w:tr>
      <w:tr w:rsidR="00B74B8F" w:rsidRPr="006542E5" w:rsidTr="001E05EE">
        <w:tc>
          <w:tcPr>
            <w:tcW w:w="291" w:type="pct"/>
            <w:tcBorders>
              <w:top w:val="single" w:sz="4" w:space="0" w:color="auto"/>
              <w:left w:val="single" w:sz="4" w:space="0" w:color="auto"/>
              <w:bottom w:val="single" w:sz="4" w:space="0" w:color="auto"/>
              <w:right w:val="single" w:sz="4" w:space="0" w:color="auto"/>
            </w:tcBorders>
            <w:noWrap/>
            <w:vAlign w:val="center"/>
          </w:tcPr>
          <w:p w:rsidR="00B74B8F" w:rsidRPr="006542E5" w:rsidRDefault="00B74B8F" w:rsidP="00340230">
            <w:pPr>
              <w:jc w:val="center"/>
              <w:rPr>
                <w:sz w:val="24"/>
                <w:szCs w:val="24"/>
              </w:rPr>
            </w:pPr>
            <w:r w:rsidRPr="006542E5">
              <w:rPr>
                <w:sz w:val="24"/>
                <w:szCs w:val="24"/>
              </w:rPr>
              <w:t>11</w:t>
            </w:r>
          </w:p>
        </w:tc>
        <w:tc>
          <w:tcPr>
            <w:tcW w:w="182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rPr>
                <w:sz w:val="24"/>
                <w:szCs w:val="24"/>
              </w:rPr>
            </w:pPr>
            <w:r w:rsidRPr="006542E5">
              <w:rPr>
                <w:sz w:val="24"/>
                <w:szCs w:val="24"/>
              </w:rPr>
              <w:t>Доля резерва</w:t>
            </w:r>
          </w:p>
        </w:tc>
        <w:tc>
          <w:tcPr>
            <w:tcW w:w="36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55,01</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50,93</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50,80</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50,67</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50,54</w:t>
            </w:r>
          </w:p>
        </w:tc>
        <w:tc>
          <w:tcPr>
            <w:tcW w:w="313"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50,40</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6542E5" w:rsidRDefault="00B74B8F" w:rsidP="00340230">
            <w:pPr>
              <w:jc w:val="center"/>
              <w:rPr>
                <w:sz w:val="24"/>
                <w:szCs w:val="24"/>
              </w:rPr>
            </w:pPr>
            <w:r w:rsidRPr="006542E5">
              <w:rPr>
                <w:sz w:val="24"/>
                <w:szCs w:val="24"/>
              </w:rPr>
              <w:t>-93,01</w:t>
            </w:r>
          </w:p>
        </w:tc>
      </w:tr>
    </w:tbl>
    <w:p w:rsidR="00B74B8F" w:rsidRDefault="00B74B8F" w:rsidP="00C67FF0">
      <w:pPr>
        <w:tabs>
          <w:tab w:val="left" w:pos="1418"/>
        </w:tabs>
        <w:jc w:val="both"/>
        <w:rPr>
          <w:sz w:val="28"/>
          <w:szCs w:val="28"/>
        </w:rPr>
        <w:sectPr w:rsidR="00B74B8F" w:rsidSect="00204A32">
          <w:pgSz w:w="16838" w:h="11906" w:orient="landscape"/>
          <w:pgMar w:top="1134" w:right="1134" w:bottom="567" w:left="1134" w:header="0" w:footer="284" w:gutter="0"/>
          <w:cols w:space="720"/>
          <w:docGrid w:linePitch="272"/>
        </w:sectPr>
      </w:pPr>
    </w:p>
    <w:p w:rsidR="00B74B8F" w:rsidRDefault="00B74B8F" w:rsidP="008F00C9">
      <w:pPr>
        <w:widowControl w:val="0"/>
        <w:autoSpaceDE w:val="0"/>
        <w:autoSpaceDN w:val="0"/>
        <w:adjustRightInd w:val="0"/>
        <w:ind w:firstLine="709"/>
        <w:jc w:val="both"/>
        <w:rPr>
          <w:sz w:val="28"/>
          <w:szCs w:val="28"/>
        </w:rPr>
      </w:pPr>
    </w:p>
    <w:p w:rsidR="00B74B8F" w:rsidRDefault="00B74B8F" w:rsidP="00DE3D70">
      <w:pPr>
        <w:rPr>
          <w:b/>
          <w:sz w:val="28"/>
        </w:rPr>
      </w:pPr>
      <w:r>
        <w:rPr>
          <w:b/>
          <w:sz w:val="28"/>
        </w:rPr>
        <w:t>Доля поставки ресурса по приборам учета</w:t>
      </w:r>
    </w:p>
    <w:p w:rsidR="00B74B8F" w:rsidRDefault="00B74B8F" w:rsidP="005D6300">
      <w:pPr>
        <w:tabs>
          <w:tab w:val="left" w:pos="0"/>
          <w:tab w:val="left" w:pos="1276"/>
        </w:tabs>
        <w:ind w:firstLine="709"/>
        <w:jc w:val="both"/>
        <w:rPr>
          <w:sz w:val="28"/>
          <w:szCs w:val="28"/>
        </w:rPr>
      </w:pPr>
      <w:r w:rsidRPr="009D5E56">
        <w:rPr>
          <w:sz w:val="28"/>
          <w:szCs w:val="28"/>
        </w:rPr>
        <w:t>По фактическим данным ООО «МКС» за 201</w:t>
      </w:r>
      <w:r>
        <w:rPr>
          <w:sz w:val="28"/>
          <w:szCs w:val="28"/>
        </w:rPr>
        <w:t>6</w:t>
      </w:r>
      <w:r w:rsidRPr="009D5E56">
        <w:rPr>
          <w:sz w:val="28"/>
          <w:szCs w:val="28"/>
        </w:rPr>
        <w:t xml:space="preserve"> г. из общего объема тепловой энергии, отпускаемой потребителям, </w:t>
      </w:r>
      <w:r>
        <w:rPr>
          <w:sz w:val="28"/>
          <w:szCs w:val="28"/>
        </w:rPr>
        <w:t>72</w:t>
      </w:r>
      <w:r w:rsidRPr="009D5E56">
        <w:rPr>
          <w:sz w:val="28"/>
          <w:szCs w:val="28"/>
        </w:rPr>
        <w:t xml:space="preserve">% отпущено по приборам учета и </w:t>
      </w:r>
      <w:r>
        <w:rPr>
          <w:sz w:val="28"/>
          <w:szCs w:val="28"/>
        </w:rPr>
        <w:t>28</w:t>
      </w:r>
      <w:r w:rsidRPr="009D5E56">
        <w:rPr>
          <w:sz w:val="28"/>
          <w:szCs w:val="28"/>
        </w:rPr>
        <w:t>% - по нормативам потребления (расчетным путем).</w:t>
      </w:r>
      <w:r w:rsidRPr="009D5E56">
        <w:rPr>
          <w:rStyle w:val="FootnoteReference"/>
          <w:sz w:val="28"/>
          <w:szCs w:val="28"/>
        </w:rPr>
        <w:footnoteReference w:id="7"/>
      </w:r>
    </w:p>
    <w:p w:rsidR="00B74B8F" w:rsidRPr="00C632F4" w:rsidRDefault="00B74B8F" w:rsidP="005D6300">
      <w:pPr>
        <w:tabs>
          <w:tab w:val="left" w:pos="0"/>
          <w:tab w:val="left" w:pos="1276"/>
        </w:tabs>
        <w:ind w:firstLine="709"/>
        <w:jc w:val="both"/>
        <w:rPr>
          <w:sz w:val="28"/>
          <w:szCs w:val="28"/>
        </w:rPr>
      </w:pPr>
      <w:r>
        <w:rPr>
          <w:sz w:val="28"/>
          <w:szCs w:val="28"/>
        </w:rPr>
        <w:t>Степень оприборивания по категориям потребителей сп. </w:t>
      </w:r>
      <w:r w:rsidRPr="00C632F4">
        <w:rPr>
          <w:sz w:val="28"/>
          <w:szCs w:val="28"/>
        </w:rPr>
        <w:t>Леуши за 2016 г.:</w:t>
      </w:r>
    </w:p>
    <w:p w:rsidR="00B74B8F" w:rsidRPr="00C632F4" w:rsidRDefault="00B74B8F" w:rsidP="00120085">
      <w:pPr>
        <w:pStyle w:val="Header"/>
        <w:numPr>
          <w:ilvl w:val="0"/>
          <w:numId w:val="76"/>
        </w:numPr>
        <w:tabs>
          <w:tab w:val="left" w:pos="993"/>
        </w:tabs>
        <w:autoSpaceDE w:val="0"/>
        <w:autoSpaceDN w:val="0"/>
        <w:adjustRightInd w:val="0"/>
        <w:ind w:left="0" w:firstLine="709"/>
        <w:jc w:val="both"/>
        <w:rPr>
          <w:sz w:val="28"/>
          <w:szCs w:val="28"/>
        </w:rPr>
      </w:pPr>
      <w:r w:rsidRPr="00C632F4">
        <w:rPr>
          <w:sz w:val="28"/>
          <w:szCs w:val="28"/>
        </w:rPr>
        <w:t xml:space="preserve">53% –жилищный фонд; </w:t>
      </w:r>
    </w:p>
    <w:p w:rsidR="00B74B8F" w:rsidRPr="00C632F4" w:rsidRDefault="00B74B8F" w:rsidP="00120085">
      <w:pPr>
        <w:pStyle w:val="Header"/>
        <w:numPr>
          <w:ilvl w:val="0"/>
          <w:numId w:val="76"/>
        </w:numPr>
        <w:tabs>
          <w:tab w:val="left" w:pos="993"/>
        </w:tabs>
        <w:autoSpaceDE w:val="0"/>
        <w:autoSpaceDN w:val="0"/>
        <w:adjustRightInd w:val="0"/>
        <w:ind w:left="0" w:firstLine="709"/>
        <w:jc w:val="both"/>
        <w:rPr>
          <w:sz w:val="28"/>
          <w:szCs w:val="28"/>
        </w:rPr>
      </w:pPr>
      <w:r w:rsidRPr="00C632F4">
        <w:rPr>
          <w:sz w:val="28"/>
          <w:szCs w:val="28"/>
        </w:rPr>
        <w:t>86% – бюджетные потребители;</w:t>
      </w:r>
    </w:p>
    <w:p w:rsidR="00B74B8F" w:rsidRDefault="00B74B8F" w:rsidP="00120085">
      <w:pPr>
        <w:pStyle w:val="Header"/>
        <w:numPr>
          <w:ilvl w:val="0"/>
          <w:numId w:val="76"/>
        </w:numPr>
        <w:tabs>
          <w:tab w:val="left" w:pos="993"/>
        </w:tabs>
        <w:autoSpaceDE w:val="0"/>
        <w:autoSpaceDN w:val="0"/>
        <w:adjustRightInd w:val="0"/>
        <w:ind w:left="0" w:firstLine="709"/>
        <w:jc w:val="both"/>
        <w:rPr>
          <w:sz w:val="28"/>
          <w:szCs w:val="28"/>
        </w:rPr>
      </w:pPr>
      <w:r w:rsidRPr="00C632F4">
        <w:rPr>
          <w:sz w:val="28"/>
          <w:szCs w:val="28"/>
        </w:rPr>
        <w:t>10% – прочие потребители.</w:t>
      </w:r>
      <w:r w:rsidRPr="00C632F4">
        <w:rPr>
          <w:rStyle w:val="FootnoteReference"/>
          <w:sz w:val="28"/>
          <w:szCs w:val="28"/>
        </w:rPr>
        <w:footnoteReference w:id="8"/>
      </w:r>
    </w:p>
    <w:p w:rsidR="00B74B8F" w:rsidRPr="00044D27" w:rsidRDefault="00B74B8F" w:rsidP="00115A02">
      <w:pPr>
        <w:pStyle w:val="Header"/>
        <w:tabs>
          <w:tab w:val="left" w:pos="993"/>
        </w:tabs>
        <w:autoSpaceDE w:val="0"/>
        <w:autoSpaceDN w:val="0"/>
        <w:adjustRightInd w:val="0"/>
        <w:ind w:left="709"/>
        <w:jc w:val="both"/>
        <w:rPr>
          <w:sz w:val="28"/>
          <w:szCs w:val="28"/>
        </w:rPr>
      </w:pPr>
    </w:p>
    <w:p w:rsidR="00B74B8F" w:rsidRDefault="00B74B8F" w:rsidP="005D6300">
      <w:pPr>
        <w:rPr>
          <w:b/>
          <w:sz w:val="28"/>
        </w:rPr>
      </w:pPr>
      <w:r>
        <w:rPr>
          <w:b/>
          <w:sz w:val="28"/>
        </w:rPr>
        <w:t>Зоны действия источников ресурсов</w:t>
      </w:r>
    </w:p>
    <w:p w:rsidR="00B74B8F" w:rsidRPr="00952D41" w:rsidRDefault="00B74B8F" w:rsidP="005D6300">
      <w:pPr>
        <w:tabs>
          <w:tab w:val="left" w:pos="0"/>
          <w:tab w:val="left" w:pos="1276"/>
        </w:tabs>
        <w:ind w:firstLine="709"/>
        <w:jc w:val="both"/>
        <w:rPr>
          <w:sz w:val="28"/>
          <w:szCs w:val="28"/>
        </w:rPr>
      </w:pPr>
      <w:bookmarkStart w:id="199" w:name="_Toc374616536"/>
      <w:bookmarkStart w:id="200" w:name="_Toc381357557"/>
      <w:bookmarkStart w:id="201" w:name="_Toc381434178"/>
      <w:r w:rsidRPr="00952D41">
        <w:rPr>
          <w:sz w:val="28"/>
          <w:szCs w:val="28"/>
        </w:rPr>
        <w:t>В муниципальном образовании сп. Леуши по состоянию на 01.01.2017 г. выделено четыре зоны теплоснабжения, которые сформированы котельными</w:t>
      </w:r>
      <w:bookmarkEnd w:id="199"/>
      <w:r w:rsidRPr="00952D41">
        <w:rPr>
          <w:sz w:val="28"/>
          <w:szCs w:val="28"/>
        </w:rPr>
        <w:t xml:space="preserve">: </w:t>
      </w:r>
    </w:p>
    <w:p w:rsidR="00B74B8F" w:rsidRPr="00952D41" w:rsidRDefault="00B74B8F" w:rsidP="00120085">
      <w:pPr>
        <w:widowControl w:val="0"/>
        <w:numPr>
          <w:ilvl w:val="0"/>
          <w:numId w:val="16"/>
        </w:numPr>
        <w:tabs>
          <w:tab w:val="left" w:pos="1134"/>
        </w:tabs>
        <w:ind w:left="0" w:firstLine="709"/>
        <w:jc w:val="both"/>
        <w:rPr>
          <w:sz w:val="28"/>
          <w:szCs w:val="28"/>
        </w:rPr>
      </w:pPr>
      <w:bookmarkStart w:id="202" w:name="_Toc374616537"/>
      <w:bookmarkStart w:id="203" w:name="_Toc381357558"/>
      <w:bookmarkStart w:id="204" w:name="_Toc381434179"/>
      <w:bookmarkEnd w:id="200"/>
      <w:bookmarkEnd w:id="201"/>
      <w:r w:rsidRPr="00952D41">
        <w:rPr>
          <w:sz w:val="28"/>
          <w:szCs w:val="28"/>
        </w:rPr>
        <w:t>зона теплоснабжения котельной «СОШ» по у</w:t>
      </w:r>
      <w:r>
        <w:rPr>
          <w:sz w:val="28"/>
          <w:szCs w:val="28"/>
        </w:rPr>
        <w:t>л. Волгоградская, 55 с.</w:t>
      </w:r>
      <w:r>
        <w:t> </w:t>
      </w:r>
      <w:r>
        <w:rPr>
          <w:sz w:val="28"/>
          <w:szCs w:val="28"/>
        </w:rPr>
        <w:t>Леуши;</w:t>
      </w:r>
    </w:p>
    <w:p w:rsidR="00B74B8F" w:rsidRPr="00952D41" w:rsidRDefault="00B74B8F" w:rsidP="00120085">
      <w:pPr>
        <w:widowControl w:val="0"/>
        <w:numPr>
          <w:ilvl w:val="0"/>
          <w:numId w:val="16"/>
        </w:numPr>
        <w:tabs>
          <w:tab w:val="left" w:pos="1134"/>
        </w:tabs>
        <w:ind w:left="0" w:firstLine="709"/>
        <w:jc w:val="both"/>
        <w:rPr>
          <w:sz w:val="28"/>
          <w:szCs w:val="28"/>
        </w:rPr>
      </w:pPr>
      <w:r w:rsidRPr="00952D41">
        <w:rPr>
          <w:sz w:val="28"/>
          <w:szCs w:val="28"/>
        </w:rPr>
        <w:t>зона теплоснабжения котельной № 1 по ул. Волгоградская</w:t>
      </w:r>
      <w:r>
        <w:rPr>
          <w:sz w:val="28"/>
          <w:szCs w:val="28"/>
        </w:rPr>
        <w:t>, 51 с. Леуши</w:t>
      </w:r>
      <w:r w:rsidRPr="00952D41">
        <w:rPr>
          <w:sz w:val="28"/>
          <w:szCs w:val="28"/>
        </w:rPr>
        <w:t>;</w:t>
      </w:r>
    </w:p>
    <w:p w:rsidR="00B74B8F" w:rsidRPr="00952D41" w:rsidRDefault="00B74B8F" w:rsidP="00120085">
      <w:pPr>
        <w:widowControl w:val="0"/>
        <w:numPr>
          <w:ilvl w:val="0"/>
          <w:numId w:val="16"/>
        </w:numPr>
        <w:tabs>
          <w:tab w:val="left" w:pos="1134"/>
        </w:tabs>
        <w:ind w:left="0" w:firstLine="709"/>
        <w:jc w:val="both"/>
        <w:rPr>
          <w:sz w:val="28"/>
          <w:szCs w:val="28"/>
        </w:rPr>
      </w:pPr>
      <w:r w:rsidRPr="00952D41">
        <w:rPr>
          <w:sz w:val="28"/>
          <w:szCs w:val="28"/>
        </w:rPr>
        <w:t xml:space="preserve">зона теплоснабжения котельной № 8 по ул. </w:t>
      </w:r>
      <w:r>
        <w:rPr>
          <w:sz w:val="28"/>
          <w:szCs w:val="28"/>
        </w:rPr>
        <w:t>Лесная. 29а п. Ягодный</w:t>
      </w:r>
      <w:r w:rsidRPr="00952D41">
        <w:rPr>
          <w:sz w:val="28"/>
          <w:szCs w:val="28"/>
        </w:rPr>
        <w:t>;</w:t>
      </w:r>
    </w:p>
    <w:p w:rsidR="00B74B8F" w:rsidRPr="00952D41" w:rsidRDefault="00B74B8F" w:rsidP="00120085">
      <w:pPr>
        <w:widowControl w:val="0"/>
        <w:numPr>
          <w:ilvl w:val="0"/>
          <w:numId w:val="16"/>
        </w:numPr>
        <w:tabs>
          <w:tab w:val="left" w:pos="1134"/>
        </w:tabs>
        <w:ind w:left="0" w:firstLine="709"/>
        <w:jc w:val="both"/>
        <w:rPr>
          <w:sz w:val="28"/>
          <w:szCs w:val="28"/>
        </w:rPr>
      </w:pPr>
      <w:r w:rsidRPr="00952D41">
        <w:rPr>
          <w:sz w:val="28"/>
          <w:szCs w:val="28"/>
        </w:rPr>
        <w:t>зона теплоснабжения котельной № 10 по ул. Юбилейная</w:t>
      </w:r>
      <w:r>
        <w:rPr>
          <w:sz w:val="28"/>
          <w:szCs w:val="28"/>
        </w:rPr>
        <w:t>, 23 п. Лиственичный.</w:t>
      </w:r>
    </w:p>
    <w:bookmarkEnd w:id="202"/>
    <w:bookmarkEnd w:id="203"/>
    <w:bookmarkEnd w:id="204"/>
    <w:p w:rsidR="00B74B8F" w:rsidRDefault="00B74B8F" w:rsidP="005D6300">
      <w:pPr>
        <w:pStyle w:val="ListParagraph"/>
        <w:autoSpaceDE w:val="0"/>
        <w:autoSpaceDN w:val="0"/>
        <w:adjustRightInd w:val="0"/>
        <w:ind w:left="0" w:firstLine="709"/>
        <w:jc w:val="both"/>
        <w:rPr>
          <w:sz w:val="28"/>
          <w:szCs w:val="28"/>
        </w:rPr>
      </w:pPr>
      <w:r>
        <w:rPr>
          <w:sz w:val="28"/>
          <w:szCs w:val="28"/>
        </w:rPr>
        <w:t>Котельные муниципального образования вырабатывают и отпускают тепловую энергию на нужды отопления жилищного фонда, объектов бюджетной сферы и прочих потребителей.</w:t>
      </w:r>
    </w:p>
    <w:p w:rsidR="00B74B8F" w:rsidRDefault="00B74B8F" w:rsidP="005D6300">
      <w:pPr>
        <w:shd w:val="clear" w:color="auto" w:fill="FFFFFF"/>
        <w:ind w:firstLine="709"/>
        <w:jc w:val="both"/>
        <w:rPr>
          <w:sz w:val="28"/>
          <w:szCs w:val="28"/>
        </w:rPr>
      </w:pPr>
      <w:r>
        <w:rPr>
          <w:sz w:val="28"/>
          <w:szCs w:val="28"/>
        </w:rPr>
        <w:t>Количество объектов, входящих в систему централизованного теплоснабжения котельных, составляет 62 ед., в том числе по каждой котельной:</w:t>
      </w:r>
    </w:p>
    <w:p w:rsidR="00B74B8F" w:rsidRPr="00952D41" w:rsidRDefault="00B74B8F" w:rsidP="00120085">
      <w:pPr>
        <w:widowControl w:val="0"/>
        <w:numPr>
          <w:ilvl w:val="0"/>
          <w:numId w:val="16"/>
        </w:numPr>
        <w:tabs>
          <w:tab w:val="left" w:pos="1134"/>
        </w:tabs>
        <w:ind w:left="0" w:firstLine="709"/>
        <w:jc w:val="both"/>
        <w:rPr>
          <w:sz w:val="28"/>
          <w:szCs w:val="28"/>
        </w:rPr>
      </w:pPr>
      <w:r>
        <w:rPr>
          <w:sz w:val="28"/>
          <w:szCs w:val="28"/>
        </w:rPr>
        <w:t>котельная</w:t>
      </w:r>
      <w:r w:rsidRPr="00952D41">
        <w:rPr>
          <w:sz w:val="28"/>
          <w:szCs w:val="28"/>
        </w:rPr>
        <w:t xml:space="preserve"> «СОШ»</w:t>
      </w:r>
      <w:r>
        <w:rPr>
          <w:sz w:val="28"/>
          <w:szCs w:val="28"/>
        </w:rPr>
        <w:t xml:space="preserve"> - 1 ед. по категории «Бюджетные организации»</w:t>
      </w:r>
      <w:r w:rsidRPr="00952D41">
        <w:rPr>
          <w:sz w:val="28"/>
          <w:szCs w:val="28"/>
        </w:rPr>
        <w:t>.</w:t>
      </w:r>
    </w:p>
    <w:p w:rsidR="00B74B8F" w:rsidRPr="00952D41" w:rsidRDefault="00B74B8F" w:rsidP="00120085">
      <w:pPr>
        <w:widowControl w:val="0"/>
        <w:numPr>
          <w:ilvl w:val="0"/>
          <w:numId w:val="16"/>
        </w:numPr>
        <w:tabs>
          <w:tab w:val="left" w:pos="1134"/>
        </w:tabs>
        <w:ind w:left="0" w:firstLine="709"/>
        <w:jc w:val="both"/>
        <w:rPr>
          <w:sz w:val="28"/>
          <w:szCs w:val="28"/>
        </w:rPr>
      </w:pPr>
      <w:r>
        <w:rPr>
          <w:sz w:val="28"/>
          <w:szCs w:val="28"/>
        </w:rPr>
        <w:t>котельная</w:t>
      </w:r>
      <w:r w:rsidRPr="00952D41">
        <w:rPr>
          <w:sz w:val="28"/>
          <w:szCs w:val="28"/>
        </w:rPr>
        <w:t xml:space="preserve"> № 1</w:t>
      </w:r>
      <w:r>
        <w:rPr>
          <w:sz w:val="28"/>
          <w:szCs w:val="28"/>
        </w:rPr>
        <w:t xml:space="preserve"> –  33 ед. по категории «Население», 1 ед. – «Бюджетные организации»</w:t>
      </w:r>
      <w:r w:rsidRPr="00952D41">
        <w:rPr>
          <w:sz w:val="28"/>
          <w:szCs w:val="28"/>
        </w:rPr>
        <w:t>;</w:t>
      </w:r>
    </w:p>
    <w:p w:rsidR="00B74B8F" w:rsidRPr="00952D41" w:rsidRDefault="00B74B8F" w:rsidP="00120085">
      <w:pPr>
        <w:widowControl w:val="0"/>
        <w:numPr>
          <w:ilvl w:val="0"/>
          <w:numId w:val="16"/>
        </w:numPr>
        <w:tabs>
          <w:tab w:val="left" w:pos="1134"/>
        </w:tabs>
        <w:ind w:left="0" w:firstLine="709"/>
        <w:jc w:val="both"/>
        <w:rPr>
          <w:sz w:val="28"/>
          <w:szCs w:val="28"/>
        </w:rPr>
      </w:pPr>
      <w:r>
        <w:rPr>
          <w:sz w:val="28"/>
          <w:szCs w:val="28"/>
        </w:rPr>
        <w:t>котельная</w:t>
      </w:r>
      <w:r w:rsidRPr="00952D41">
        <w:rPr>
          <w:sz w:val="28"/>
          <w:szCs w:val="28"/>
        </w:rPr>
        <w:t xml:space="preserve"> № 8</w:t>
      </w:r>
      <w:r>
        <w:rPr>
          <w:sz w:val="28"/>
          <w:szCs w:val="28"/>
        </w:rPr>
        <w:t xml:space="preserve"> – 5 ед. по категории «Население», 5 ед. – «Бюджетные организации», 1 ед.  – «Прочие»</w:t>
      </w:r>
      <w:r w:rsidRPr="00952D41">
        <w:rPr>
          <w:sz w:val="28"/>
          <w:szCs w:val="28"/>
        </w:rPr>
        <w:t>;</w:t>
      </w:r>
    </w:p>
    <w:p w:rsidR="00B74B8F" w:rsidRDefault="00B74B8F" w:rsidP="00120085">
      <w:pPr>
        <w:widowControl w:val="0"/>
        <w:numPr>
          <w:ilvl w:val="0"/>
          <w:numId w:val="16"/>
        </w:numPr>
        <w:tabs>
          <w:tab w:val="left" w:pos="1134"/>
        </w:tabs>
        <w:ind w:left="0" w:firstLine="709"/>
        <w:jc w:val="both"/>
        <w:rPr>
          <w:sz w:val="28"/>
          <w:szCs w:val="28"/>
        </w:rPr>
      </w:pPr>
      <w:r w:rsidRPr="00952D41">
        <w:rPr>
          <w:sz w:val="28"/>
          <w:szCs w:val="28"/>
        </w:rPr>
        <w:t>котельн</w:t>
      </w:r>
      <w:r>
        <w:rPr>
          <w:sz w:val="28"/>
          <w:szCs w:val="28"/>
        </w:rPr>
        <w:t>ая</w:t>
      </w:r>
      <w:r w:rsidRPr="00952D41">
        <w:rPr>
          <w:sz w:val="28"/>
          <w:szCs w:val="28"/>
        </w:rPr>
        <w:t xml:space="preserve"> № 10</w:t>
      </w:r>
      <w:r>
        <w:rPr>
          <w:sz w:val="28"/>
          <w:szCs w:val="28"/>
        </w:rPr>
        <w:t xml:space="preserve"> – 11 ед. по категории «Население», 4 ед. – «Бюджетные организации», 1 ед. – «Прочие».</w:t>
      </w:r>
    </w:p>
    <w:p w:rsidR="00B74B8F" w:rsidRPr="00952D41" w:rsidRDefault="00B74B8F" w:rsidP="00D23B64">
      <w:pPr>
        <w:rPr>
          <w:sz w:val="28"/>
          <w:szCs w:val="28"/>
        </w:rPr>
      </w:pPr>
      <w:r>
        <w:rPr>
          <w:sz w:val="28"/>
          <w:szCs w:val="28"/>
        </w:rPr>
        <w:br w:type="page"/>
      </w:r>
    </w:p>
    <w:p w:rsidR="00B74B8F" w:rsidRDefault="00B74B8F" w:rsidP="005D6300">
      <w:pPr>
        <w:jc w:val="both"/>
        <w:rPr>
          <w:b/>
          <w:sz w:val="28"/>
        </w:rPr>
      </w:pPr>
      <w:r>
        <w:rPr>
          <w:b/>
          <w:sz w:val="28"/>
        </w:rPr>
        <w:t xml:space="preserve">Резервы и дефициты по зонам действия источников ресурсов </w:t>
      </w:r>
    </w:p>
    <w:p w:rsidR="00B74B8F" w:rsidRDefault="00B74B8F" w:rsidP="005D6300">
      <w:pPr>
        <w:keepNext/>
        <w:keepLines/>
        <w:tabs>
          <w:tab w:val="left" w:pos="993"/>
        </w:tabs>
        <w:ind w:firstLine="709"/>
        <w:jc w:val="both"/>
        <w:rPr>
          <w:sz w:val="28"/>
          <w:szCs w:val="28"/>
        </w:rPr>
      </w:pPr>
      <w:r w:rsidRPr="00BA51AE">
        <w:rPr>
          <w:sz w:val="28"/>
          <w:szCs w:val="28"/>
        </w:rPr>
        <w:t xml:space="preserve">В соответствии с перспективой развития муниципального образования сп. Леуши предусмотрено развитие сп. Леуши с учетом застройки новых территорий и расширения существующих участков застройки. С приростом площади жилищного фонда, вводимого в эксплуатацию за счет строительства новых объектов, предусмотрено увеличение потребления тепловой энергии. </w:t>
      </w:r>
    </w:p>
    <w:p w:rsidR="00B74B8F" w:rsidRDefault="00B74B8F" w:rsidP="005D6300">
      <w:pPr>
        <w:keepNext/>
        <w:keepLines/>
        <w:tabs>
          <w:tab w:val="left" w:pos="993"/>
        </w:tabs>
        <w:ind w:firstLine="709"/>
        <w:jc w:val="both"/>
        <w:rPr>
          <w:sz w:val="28"/>
          <w:szCs w:val="28"/>
        </w:rPr>
      </w:pPr>
      <w:r>
        <w:rPr>
          <w:sz w:val="28"/>
          <w:szCs w:val="28"/>
        </w:rPr>
        <w:t xml:space="preserve">По состоянию на 2021 г. выявлен дефицит тепловой мощности по котельным № 1, № 10. </w:t>
      </w:r>
    </w:p>
    <w:p w:rsidR="00B74B8F" w:rsidRDefault="00B74B8F" w:rsidP="005D6300">
      <w:pPr>
        <w:keepNext/>
        <w:keepLines/>
        <w:tabs>
          <w:tab w:val="left" w:pos="993"/>
        </w:tabs>
        <w:ind w:firstLine="709"/>
        <w:jc w:val="both"/>
        <w:rPr>
          <w:sz w:val="28"/>
          <w:szCs w:val="28"/>
        </w:rPr>
      </w:pPr>
    </w:p>
    <w:p w:rsidR="00B74B8F" w:rsidRDefault="00B74B8F" w:rsidP="005D6300">
      <w:pPr>
        <w:rPr>
          <w:b/>
          <w:sz w:val="28"/>
        </w:rPr>
      </w:pPr>
      <w:r>
        <w:rPr>
          <w:b/>
          <w:sz w:val="28"/>
        </w:rPr>
        <w:t>Надежность работы системы</w:t>
      </w:r>
      <w:r>
        <w:rPr>
          <w:b/>
          <w:sz w:val="28"/>
        </w:rPr>
        <w:tab/>
      </w:r>
    </w:p>
    <w:p w:rsidR="00B74B8F" w:rsidRPr="005D6300" w:rsidRDefault="00B74B8F" w:rsidP="005D6300">
      <w:pPr>
        <w:ind w:firstLine="709"/>
        <w:jc w:val="both"/>
        <w:rPr>
          <w:sz w:val="28"/>
          <w:szCs w:val="28"/>
        </w:rPr>
      </w:pPr>
      <w:r w:rsidRPr="005D6300">
        <w:rPr>
          <w:sz w:val="28"/>
          <w:szCs w:val="28"/>
        </w:rPr>
        <w:t>Количество аварий на сетях теплоснабжения закрытой системы от четырех котельных составило: 2014 г. – 0 ед./км сетей, 2015 г. – 0,53 ед./км</w:t>
      </w:r>
    </w:p>
    <w:p w:rsidR="00B74B8F" w:rsidRPr="005D6300" w:rsidRDefault="00B74B8F" w:rsidP="005D6300">
      <w:pPr>
        <w:ind w:firstLine="709"/>
        <w:jc w:val="both"/>
        <w:rPr>
          <w:sz w:val="28"/>
          <w:szCs w:val="28"/>
        </w:rPr>
      </w:pPr>
      <w:r w:rsidRPr="005D6300">
        <w:rPr>
          <w:sz w:val="28"/>
          <w:szCs w:val="28"/>
        </w:rPr>
        <w:t>Количество аварий на сетях теплоснабжения котельной «СОШ» составило: 2014 г. – 0 ед./км сетей, 2015 г. - 13,7 ед./км сетей.</w:t>
      </w:r>
      <w:r w:rsidRPr="005D6300">
        <w:rPr>
          <w:rStyle w:val="FootnoteReference"/>
          <w:sz w:val="28"/>
          <w:szCs w:val="28"/>
        </w:rPr>
        <w:footnoteReference w:id="9"/>
      </w:r>
    </w:p>
    <w:p w:rsidR="00B74B8F" w:rsidRPr="005D6300" w:rsidRDefault="00B74B8F" w:rsidP="005D6300">
      <w:pPr>
        <w:ind w:firstLine="709"/>
        <w:jc w:val="both"/>
        <w:rPr>
          <w:sz w:val="28"/>
          <w:szCs w:val="28"/>
        </w:rPr>
      </w:pPr>
      <w:r w:rsidRPr="005D6300">
        <w:rPr>
          <w:sz w:val="28"/>
          <w:szCs w:val="28"/>
        </w:rPr>
        <w:t>Для локализации потенциальных аварийных участков трубопроводов рекомендуется проведение диагностического обследования тепловых сетей.</w:t>
      </w:r>
    </w:p>
    <w:p w:rsidR="00B74B8F" w:rsidRPr="005D6300" w:rsidRDefault="00B74B8F" w:rsidP="005D6300">
      <w:pPr>
        <w:ind w:firstLine="709"/>
        <w:jc w:val="both"/>
        <w:rPr>
          <w:rFonts w:eastAsia="TimesNewRomanPSMT"/>
          <w:sz w:val="28"/>
          <w:szCs w:val="28"/>
        </w:rPr>
      </w:pPr>
      <w:r w:rsidRPr="005D6300">
        <w:rPr>
          <w:rFonts w:eastAsia="TimesNewRomanPSMT"/>
          <w:sz w:val="28"/>
          <w:szCs w:val="28"/>
        </w:rPr>
        <w:t xml:space="preserve">Средняя продолжительность перерывов в снабжении тепловой энергией ООО «МКС» сп. Леуши за 2016 г. составила 5,5 ч., что больше средней продолжительности перерывов в 2015 г. на 1,4 ч </w:t>
      </w:r>
    </w:p>
    <w:p w:rsidR="00B74B8F" w:rsidRDefault="00B74B8F" w:rsidP="00D23B64">
      <w:pPr>
        <w:ind w:firstLine="709"/>
        <w:jc w:val="both"/>
        <w:rPr>
          <w:rFonts w:eastAsia="TimesNewRomanPSMT"/>
          <w:sz w:val="28"/>
          <w:szCs w:val="28"/>
        </w:rPr>
      </w:pPr>
      <w:r w:rsidRPr="005D6300">
        <w:rPr>
          <w:rFonts w:eastAsia="TimesNewRomanPSMT"/>
          <w:sz w:val="28"/>
          <w:szCs w:val="28"/>
        </w:rPr>
        <w:t>Количество аварий на источниках тепловой энергии в 2014 – 2016 гг. составило 12 ед.</w:t>
      </w:r>
    </w:p>
    <w:p w:rsidR="00B74B8F" w:rsidRPr="005D6300" w:rsidRDefault="00B74B8F" w:rsidP="00D23B64">
      <w:pPr>
        <w:ind w:firstLine="709"/>
        <w:jc w:val="both"/>
        <w:rPr>
          <w:rFonts w:eastAsia="TimesNewRomanPSMT"/>
          <w:sz w:val="28"/>
          <w:szCs w:val="28"/>
        </w:rPr>
      </w:pPr>
    </w:p>
    <w:p w:rsidR="00B74B8F" w:rsidRDefault="00B74B8F" w:rsidP="002D67A9">
      <w:pPr>
        <w:rPr>
          <w:sz w:val="28"/>
          <w:szCs w:val="28"/>
        </w:rPr>
      </w:pPr>
      <w:r>
        <w:rPr>
          <w:b/>
          <w:sz w:val="28"/>
        </w:rPr>
        <w:t>Качество поставляемого ресурса</w:t>
      </w:r>
    </w:p>
    <w:p w:rsidR="00B74B8F" w:rsidRDefault="00B74B8F" w:rsidP="002D67A9">
      <w:pPr>
        <w:widowControl w:val="0"/>
        <w:autoSpaceDE w:val="0"/>
        <w:autoSpaceDN w:val="0"/>
        <w:adjustRightInd w:val="0"/>
        <w:ind w:firstLine="709"/>
        <w:jc w:val="both"/>
        <w:rPr>
          <w:sz w:val="28"/>
          <w:szCs w:val="28"/>
        </w:rPr>
      </w:pPr>
      <w:r>
        <w:rPr>
          <w:sz w:val="28"/>
          <w:szCs w:val="28"/>
        </w:rPr>
        <w:t xml:space="preserve">Наладка и ремонты котельного оборудования производятся в соответствии с установленным графиком. </w:t>
      </w:r>
    </w:p>
    <w:p w:rsidR="00B74B8F" w:rsidRPr="00693FF7" w:rsidRDefault="00B74B8F" w:rsidP="002D67A9">
      <w:pPr>
        <w:widowControl w:val="0"/>
        <w:autoSpaceDE w:val="0"/>
        <w:autoSpaceDN w:val="0"/>
        <w:adjustRightInd w:val="0"/>
        <w:ind w:firstLine="709"/>
        <w:jc w:val="both"/>
        <w:rPr>
          <w:sz w:val="28"/>
          <w:szCs w:val="28"/>
          <w:highlight w:val="green"/>
        </w:rPr>
      </w:pPr>
      <w:r>
        <w:rPr>
          <w:sz w:val="28"/>
          <w:szCs w:val="28"/>
        </w:rPr>
        <w:t xml:space="preserve">На котельных муниципального образования, находящихся на обслуживании ООО «МКС», проводятся капитальные ремонты котлов </w:t>
      </w:r>
      <w:r w:rsidRPr="00746A72">
        <w:rPr>
          <w:sz w:val="28"/>
          <w:szCs w:val="28"/>
        </w:rPr>
        <w:t>(табл.20).</w:t>
      </w:r>
      <w:r>
        <w:rPr>
          <w:sz w:val="28"/>
          <w:szCs w:val="28"/>
        </w:rPr>
        <w:t xml:space="preserve"> Последний капитальный ремонт всего котельного оборудования муниципального образования сп. Леуши проводился в 2012-2013 гг.</w:t>
      </w:r>
    </w:p>
    <w:p w:rsidR="00B74B8F" w:rsidRDefault="00B74B8F" w:rsidP="002D67A9">
      <w:pPr>
        <w:pStyle w:val="ListParagraph"/>
        <w:autoSpaceDE w:val="0"/>
        <w:autoSpaceDN w:val="0"/>
        <w:adjustRightInd w:val="0"/>
        <w:ind w:left="0" w:firstLine="709"/>
        <w:jc w:val="both"/>
        <w:rPr>
          <w:rFonts w:eastAsia="TimesNewRomanPSMT"/>
          <w:sz w:val="28"/>
          <w:szCs w:val="28"/>
        </w:rPr>
      </w:pPr>
      <w:r w:rsidRPr="00C9071E">
        <w:rPr>
          <w:rFonts w:eastAsia="TimesNewRomanPSMT"/>
          <w:sz w:val="28"/>
          <w:szCs w:val="28"/>
        </w:rPr>
        <w:t>Для обеспечения бесперебойности подачи тепловой энергии и подготовки к отопительному сезону в 2016 г. проведены работы по ремонту сетей теплоснабжения и водоснабжения (700 п.м), утеплению надземных теплотрасс в с. Леуши и п. Лиственичный.</w:t>
      </w:r>
      <w:r>
        <w:rPr>
          <w:rStyle w:val="FootnoteReference"/>
          <w:rFonts w:eastAsia="TimesNewRomanPSMT"/>
          <w:sz w:val="28"/>
          <w:szCs w:val="28"/>
        </w:rPr>
        <w:footnoteReference w:id="10"/>
      </w:r>
    </w:p>
    <w:p w:rsidR="00B74B8F" w:rsidRPr="00C9071E" w:rsidRDefault="00B74B8F" w:rsidP="002D67A9">
      <w:pPr>
        <w:pStyle w:val="ListParagraph"/>
        <w:autoSpaceDE w:val="0"/>
        <w:autoSpaceDN w:val="0"/>
        <w:adjustRightInd w:val="0"/>
        <w:ind w:left="0" w:firstLine="709"/>
        <w:jc w:val="both"/>
        <w:rPr>
          <w:rFonts w:eastAsia="TimesNewRomanPSMT"/>
          <w:sz w:val="28"/>
          <w:szCs w:val="28"/>
        </w:rPr>
      </w:pPr>
    </w:p>
    <w:p w:rsidR="00B74B8F" w:rsidRDefault="00B74B8F" w:rsidP="002D67A9">
      <w:pPr>
        <w:rPr>
          <w:b/>
          <w:sz w:val="28"/>
        </w:rPr>
      </w:pPr>
      <w:r>
        <w:rPr>
          <w:b/>
          <w:sz w:val="28"/>
        </w:rPr>
        <w:t>Воздействие на окружающую среду</w:t>
      </w:r>
    </w:p>
    <w:p w:rsidR="00B74B8F" w:rsidRPr="00F34BBC" w:rsidRDefault="00B74B8F" w:rsidP="002D67A9">
      <w:pPr>
        <w:ind w:firstLine="709"/>
        <w:jc w:val="both"/>
        <w:rPr>
          <w:sz w:val="28"/>
          <w:szCs w:val="28"/>
        </w:rPr>
      </w:pPr>
      <w:r w:rsidRPr="00F34BBC">
        <w:rPr>
          <w:sz w:val="28"/>
          <w:szCs w:val="28"/>
        </w:rPr>
        <w:t xml:space="preserve">Источники тепловой энергии муниципального образования сп. Леуши работают на сырой нефти и угле. Нормированию подлежат выбросы загрязняющих веществ, содержащихся в отходящих дымовых газах: оксида углерода, оксида азота, диоксида серы. </w:t>
      </w:r>
    </w:p>
    <w:p w:rsidR="00B74B8F" w:rsidRDefault="00B74B8F" w:rsidP="002D67A9">
      <w:pPr>
        <w:ind w:firstLine="709"/>
        <w:jc w:val="both"/>
        <w:rPr>
          <w:sz w:val="28"/>
          <w:szCs w:val="28"/>
        </w:rPr>
      </w:pPr>
      <w:r w:rsidRPr="00F34BBC">
        <w:rPr>
          <w:sz w:val="28"/>
          <w:szCs w:val="28"/>
        </w:rPr>
        <w:t xml:space="preserve">ООО «МКС» сп. Леуши имеет разрешения на выброс загрязняющих веществ в атмосферу. </w:t>
      </w:r>
    </w:p>
    <w:p w:rsidR="00B74B8F" w:rsidRDefault="00B74B8F" w:rsidP="002D67A9">
      <w:pPr>
        <w:ind w:firstLine="709"/>
        <w:jc w:val="both"/>
        <w:rPr>
          <w:sz w:val="28"/>
          <w:szCs w:val="28"/>
        </w:rPr>
      </w:pPr>
      <w:r w:rsidRPr="00F34BBC">
        <w:rPr>
          <w:sz w:val="28"/>
          <w:szCs w:val="28"/>
        </w:rPr>
        <w:t xml:space="preserve">Загрязняющие вещества от котельных ООО «МКС» сп. Леуши в полном </w:t>
      </w:r>
      <w:r w:rsidRPr="006B6FBB">
        <w:rPr>
          <w:sz w:val="28"/>
          <w:szCs w:val="28"/>
        </w:rPr>
        <w:t>объеме выбрасываются в воздух без очистки.</w:t>
      </w:r>
    </w:p>
    <w:p w:rsidR="00B74B8F" w:rsidRPr="00BC49EE" w:rsidRDefault="00B74B8F" w:rsidP="002D67A9">
      <w:pPr>
        <w:ind w:firstLine="709"/>
        <w:jc w:val="both"/>
        <w:rPr>
          <w:sz w:val="28"/>
          <w:szCs w:val="28"/>
          <w:highlight w:val="yellow"/>
        </w:rPr>
      </w:pPr>
      <w:r w:rsidRPr="006B6FBB">
        <w:rPr>
          <w:sz w:val="28"/>
          <w:szCs w:val="28"/>
        </w:rPr>
        <w:t>Фактический уровень выбросов загрязняющих веществ</w:t>
      </w:r>
      <w:r>
        <w:rPr>
          <w:sz w:val="28"/>
          <w:szCs w:val="28"/>
        </w:rPr>
        <w:t xml:space="preserve"> от котельных ООО </w:t>
      </w:r>
      <w:r w:rsidRPr="006B6FBB">
        <w:rPr>
          <w:sz w:val="28"/>
          <w:szCs w:val="28"/>
        </w:rPr>
        <w:t xml:space="preserve">«МКС» сп. Леуши в атмосферу за 2016 г. составил 23,887 т, что меньше установленных нормативов в 35 раз (828,677 т). </w:t>
      </w:r>
      <w:r w:rsidRPr="00BA1DCA">
        <w:rPr>
          <w:sz w:val="28"/>
          <w:szCs w:val="28"/>
        </w:rPr>
        <w:t>Уровень выбросов в атмосферу специфических загрязняющих веществ – 2,</w:t>
      </w:r>
      <w:r>
        <w:rPr>
          <w:sz w:val="28"/>
          <w:szCs w:val="28"/>
        </w:rPr>
        <w:t>87 т.</w:t>
      </w:r>
    </w:p>
    <w:p w:rsidR="00B74B8F" w:rsidRDefault="00B74B8F" w:rsidP="002D67A9">
      <w:pPr>
        <w:ind w:firstLine="709"/>
        <w:jc w:val="both"/>
        <w:rPr>
          <w:sz w:val="28"/>
          <w:szCs w:val="28"/>
        </w:rPr>
      </w:pPr>
      <w:r w:rsidRPr="00BA1DCA">
        <w:rPr>
          <w:sz w:val="28"/>
          <w:szCs w:val="28"/>
        </w:rPr>
        <w:t>ООО «МКС» разработан план-график контроля нормативов ПДВ на источниках выбросов на 2016-</w:t>
      </w:r>
      <w:r>
        <w:rPr>
          <w:sz w:val="28"/>
          <w:szCs w:val="28"/>
        </w:rPr>
        <w:t xml:space="preserve">2021 гг. </w:t>
      </w:r>
      <w:r w:rsidRPr="00234F70">
        <w:rPr>
          <w:sz w:val="28"/>
          <w:szCs w:val="28"/>
        </w:rPr>
        <w:t>Применяются</w:t>
      </w:r>
      <w:r w:rsidRPr="00BA1DCA">
        <w:rPr>
          <w:sz w:val="28"/>
          <w:szCs w:val="28"/>
        </w:rPr>
        <w:t xml:space="preserve"> инструментальные замеры и расчетные методы контроля выбросов один раз в год. Источники выделения загрязняющих веществ – котлы, установленные на котельных «СОШ», </w:t>
      </w:r>
      <w:r>
        <w:rPr>
          <w:sz w:val="28"/>
          <w:szCs w:val="28"/>
        </w:rPr>
        <w:t>№ </w:t>
      </w:r>
      <w:r w:rsidRPr="00BA1DCA">
        <w:rPr>
          <w:sz w:val="28"/>
          <w:szCs w:val="28"/>
        </w:rPr>
        <w:t>1,</w:t>
      </w:r>
      <w:r>
        <w:rPr>
          <w:sz w:val="28"/>
          <w:szCs w:val="28"/>
        </w:rPr>
        <w:t xml:space="preserve"> № </w:t>
      </w:r>
      <w:r w:rsidRPr="00BA1DCA">
        <w:rPr>
          <w:sz w:val="28"/>
          <w:szCs w:val="28"/>
        </w:rPr>
        <w:t>10,</w:t>
      </w:r>
      <w:r>
        <w:rPr>
          <w:sz w:val="28"/>
          <w:szCs w:val="28"/>
        </w:rPr>
        <w:t xml:space="preserve"> № </w:t>
      </w:r>
      <w:r w:rsidRPr="00BA1DCA">
        <w:rPr>
          <w:sz w:val="28"/>
          <w:szCs w:val="28"/>
        </w:rPr>
        <w:t>8.</w:t>
      </w:r>
    </w:p>
    <w:p w:rsidR="00B74B8F" w:rsidRDefault="00B74B8F" w:rsidP="002D67A9">
      <w:pPr>
        <w:ind w:firstLine="709"/>
        <w:jc w:val="both"/>
        <w:rPr>
          <w:sz w:val="28"/>
          <w:szCs w:val="28"/>
        </w:rPr>
      </w:pPr>
    </w:p>
    <w:p w:rsidR="00B74B8F" w:rsidRDefault="00B74B8F" w:rsidP="002D67A9">
      <w:pPr>
        <w:jc w:val="both"/>
        <w:rPr>
          <w:b/>
          <w:sz w:val="28"/>
        </w:rPr>
      </w:pPr>
      <w:r>
        <w:rPr>
          <w:b/>
          <w:sz w:val="28"/>
        </w:rPr>
        <w:t>Тарифы, плата (тариф) за подключение (присоединение), структура себестоимости производства и транспорта ресурсов</w:t>
      </w:r>
    </w:p>
    <w:p w:rsidR="00B74B8F" w:rsidRPr="00276776" w:rsidRDefault="00B74B8F" w:rsidP="002D67A9">
      <w:pPr>
        <w:tabs>
          <w:tab w:val="left" w:pos="1134"/>
        </w:tabs>
        <w:autoSpaceDE w:val="0"/>
        <w:autoSpaceDN w:val="0"/>
        <w:adjustRightInd w:val="0"/>
        <w:ind w:firstLine="709"/>
        <w:jc w:val="both"/>
        <w:rPr>
          <w:sz w:val="28"/>
          <w:szCs w:val="28"/>
        </w:rPr>
      </w:pPr>
      <w:r w:rsidRPr="00276776">
        <w:rPr>
          <w:sz w:val="28"/>
          <w:szCs w:val="28"/>
        </w:rPr>
        <w:t xml:space="preserve">Тарифы </w:t>
      </w:r>
      <w:r w:rsidRPr="00276776">
        <w:rPr>
          <w:sz w:val="28"/>
        </w:rPr>
        <w:t>ООО «</w:t>
      </w:r>
      <w:r>
        <w:rPr>
          <w:sz w:val="28"/>
        </w:rPr>
        <w:t>МКС</w:t>
      </w:r>
      <w:r w:rsidRPr="00276776">
        <w:rPr>
          <w:sz w:val="28"/>
        </w:rPr>
        <w:t xml:space="preserve">» </w:t>
      </w:r>
      <w:r w:rsidRPr="00276776">
        <w:rPr>
          <w:sz w:val="28"/>
          <w:szCs w:val="28"/>
        </w:rPr>
        <w:t xml:space="preserve">на </w:t>
      </w:r>
      <w:r>
        <w:rPr>
          <w:sz w:val="28"/>
          <w:szCs w:val="28"/>
        </w:rPr>
        <w:t xml:space="preserve">тепловую энергию </w:t>
      </w:r>
      <w:r w:rsidRPr="00276776">
        <w:rPr>
          <w:sz w:val="28"/>
          <w:szCs w:val="28"/>
        </w:rPr>
        <w:t>для потребителей муниципального образования сп. </w:t>
      </w:r>
      <w:r w:rsidRPr="006E42CF">
        <w:rPr>
          <w:sz w:val="28"/>
          <w:szCs w:val="28"/>
        </w:rPr>
        <w:t>Леуши на 2015 – 2018</w:t>
      </w:r>
      <w:r w:rsidRPr="00276776">
        <w:rPr>
          <w:sz w:val="28"/>
          <w:szCs w:val="28"/>
        </w:rPr>
        <w:t xml:space="preserve"> гг. приняты на основании:</w:t>
      </w:r>
    </w:p>
    <w:p w:rsidR="00B74B8F" w:rsidRPr="006E42CF" w:rsidRDefault="00B74B8F" w:rsidP="00120085">
      <w:pPr>
        <w:pStyle w:val="ListParagraph"/>
        <w:numPr>
          <w:ilvl w:val="0"/>
          <w:numId w:val="32"/>
        </w:numPr>
        <w:tabs>
          <w:tab w:val="left" w:pos="993"/>
        </w:tabs>
        <w:ind w:left="0" w:right="20" w:firstLine="709"/>
        <w:jc w:val="both"/>
        <w:rPr>
          <w:sz w:val="28"/>
          <w:szCs w:val="28"/>
        </w:rPr>
      </w:pPr>
      <w:r>
        <w:rPr>
          <w:sz w:val="28"/>
          <w:szCs w:val="28"/>
        </w:rPr>
        <w:t>п</w:t>
      </w:r>
      <w:r w:rsidRPr="00276776">
        <w:rPr>
          <w:sz w:val="28"/>
          <w:szCs w:val="28"/>
        </w:rPr>
        <w:t xml:space="preserve">риказа Региональной службы по тарифам Ханты-Мансийского автономного округа – Югры </w:t>
      </w:r>
      <w:r>
        <w:rPr>
          <w:sz w:val="28"/>
          <w:szCs w:val="28"/>
        </w:rPr>
        <w:t>№ 130-нп от 22.11</w:t>
      </w:r>
      <w:r w:rsidRPr="00276776">
        <w:rPr>
          <w:sz w:val="28"/>
          <w:szCs w:val="28"/>
        </w:rPr>
        <w:t>.2016 г. «О внесении изменений в некоторые</w:t>
      </w:r>
      <w:r>
        <w:rPr>
          <w:sz w:val="28"/>
          <w:szCs w:val="28"/>
        </w:rPr>
        <w:t xml:space="preserve"> приказы Региональной службы по </w:t>
      </w:r>
      <w:r w:rsidRPr="00276776">
        <w:rPr>
          <w:sz w:val="28"/>
          <w:szCs w:val="28"/>
        </w:rPr>
        <w:t>тариф</w:t>
      </w:r>
      <w:r>
        <w:rPr>
          <w:sz w:val="28"/>
          <w:szCs w:val="28"/>
        </w:rPr>
        <w:t>а</w:t>
      </w:r>
      <w:r w:rsidRPr="00276776">
        <w:rPr>
          <w:sz w:val="28"/>
          <w:szCs w:val="28"/>
        </w:rPr>
        <w:t>м Ханты-Мансийского автономного округа – Югры»</w:t>
      </w:r>
      <w:r>
        <w:rPr>
          <w:sz w:val="28"/>
          <w:szCs w:val="28"/>
        </w:rPr>
        <w:t>;</w:t>
      </w:r>
    </w:p>
    <w:p w:rsidR="00B74B8F" w:rsidRPr="006E42CF" w:rsidRDefault="00B74B8F" w:rsidP="00120085">
      <w:pPr>
        <w:pStyle w:val="ListParagraph"/>
        <w:numPr>
          <w:ilvl w:val="0"/>
          <w:numId w:val="32"/>
        </w:numPr>
        <w:tabs>
          <w:tab w:val="left" w:pos="993"/>
        </w:tabs>
        <w:ind w:left="0" w:right="20" w:firstLine="709"/>
        <w:jc w:val="both"/>
        <w:rPr>
          <w:sz w:val="28"/>
          <w:szCs w:val="28"/>
        </w:rPr>
      </w:pPr>
      <w:bookmarkStart w:id="205" w:name="_Hlk479150502"/>
      <w:r>
        <w:rPr>
          <w:sz w:val="28"/>
          <w:szCs w:val="28"/>
        </w:rPr>
        <w:t>п</w:t>
      </w:r>
      <w:r w:rsidRPr="00276776">
        <w:rPr>
          <w:sz w:val="28"/>
          <w:szCs w:val="28"/>
        </w:rPr>
        <w:t xml:space="preserve">риказа Региональной службы по тарифам Ханты-Мансийского автономного округа – Югры </w:t>
      </w:r>
      <w:r>
        <w:rPr>
          <w:sz w:val="28"/>
          <w:szCs w:val="28"/>
        </w:rPr>
        <w:t xml:space="preserve">№ 184-нп от </w:t>
      </w:r>
      <w:r w:rsidRPr="00276776">
        <w:rPr>
          <w:sz w:val="28"/>
          <w:szCs w:val="28"/>
        </w:rPr>
        <w:t>1</w:t>
      </w:r>
      <w:r>
        <w:rPr>
          <w:sz w:val="28"/>
          <w:szCs w:val="28"/>
        </w:rPr>
        <w:t>3</w:t>
      </w:r>
      <w:r w:rsidRPr="00276776">
        <w:rPr>
          <w:sz w:val="28"/>
          <w:szCs w:val="28"/>
        </w:rPr>
        <w:t>.12.2016 г. «О внесении изменений в некоторые</w:t>
      </w:r>
      <w:r>
        <w:rPr>
          <w:sz w:val="28"/>
          <w:szCs w:val="28"/>
        </w:rPr>
        <w:t xml:space="preserve"> приказы Региональной службы по </w:t>
      </w:r>
      <w:r w:rsidRPr="00276776">
        <w:rPr>
          <w:sz w:val="28"/>
          <w:szCs w:val="28"/>
        </w:rPr>
        <w:t>тариф</w:t>
      </w:r>
      <w:r>
        <w:rPr>
          <w:sz w:val="28"/>
          <w:szCs w:val="28"/>
        </w:rPr>
        <w:t>а</w:t>
      </w:r>
      <w:r w:rsidRPr="00276776">
        <w:rPr>
          <w:sz w:val="28"/>
          <w:szCs w:val="28"/>
        </w:rPr>
        <w:t>м Ханты-Мансийского автономного округа – Югры»</w:t>
      </w:r>
      <w:r>
        <w:rPr>
          <w:sz w:val="28"/>
          <w:szCs w:val="28"/>
        </w:rPr>
        <w:t>.</w:t>
      </w:r>
    </w:p>
    <w:bookmarkEnd w:id="205"/>
    <w:p w:rsidR="00B74B8F" w:rsidRPr="00C67FF0" w:rsidRDefault="00B74B8F" w:rsidP="00C67FF0">
      <w:pPr>
        <w:ind w:firstLine="709"/>
        <w:jc w:val="both"/>
        <w:rPr>
          <w:sz w:val="28"/>
          <w:szCs w:val="28"/>
        </w:rPr>
      </w:pPr>
      <w:r w:rsidRPr="006E42CF">
        <w:rPr>
          <w:sz w:val="28"/>
          <w:szCs w:val="28"/>
        </w:rPr>
        <w:t xml:space="preserve">Величина тарифов ООО «МКС» на </w:t>
      </w:r>
      <w:r>
        <w:rPr>
          <w:sz w:val="28"/>
          <w:szCs w:val="28"/>
        </w:rPr>
        <w:t>тепловую энергию</w:t>
      </w:r>
      <w:r w:rsidRPr="006E42CF">
        <w:rPr>
          <w:sz w:val="28"/>
          <w:szCs w:val="28"/>
        </w:rPr>
        <w:t xml:space="preserve"> для потребителей муниципального образования сп. Леуши в 2015 – 2018 гг. </w:t>
      </w:r>
      <w:r w:rsidRPr="00874661">
        <w:rPr>
          <w:sz w:val="28"/>
          <w:szCs w:val="28"/>
        </w:rPr>
        <w:t>приведена в табл. 3,4.</w:t>
      </w:r>
    </w:p>
    <w:p w:rsidR="00B74B8F" w:rsidRDefault="00B74B8F" w:rsidP="002D67A9">
      <w:pPr>
        <w:pStyle w:val="Caption"/>
        <w:jc w:val="right"/>
        <w:rPr>
          <w:b/>
          <w:sz w:val="24"/>
        </w:rPr>
      </w:pPr>
      <w:r w:rsidRPr="00C67FF0">
        <w:rPr>
          <w:b/>
          <w:sz w:val="24"/>
        </w:rPr>
        <w:t xml:space="preserve">Таблица </w:t>
      </w:r>
      <w:r w:rsidRPr="00C67FF0">
        <w:rPr>
          <w:b/>
          <w:sz w:val="24"/>
        </w:rPr>
        <w:fldChar w:fldCharType="begin"/>
      </w:r>
      <w:r w:rsidRPr="00C67FF0">
        <w:rPr>
          <w:b/>
          <w:sz w:val="24"/>
        </w:rPr>
        <w:instrText xml:space="preserve"> SEQ Таблица \* ARABIC </w:instrText>
      </w:r>
      <w:r w:rsidRPr="00C67FF0">
        <w:rPr>
          <w:b/>
          <w:sz w:val="24"/>
        </w:rPr>
        <w:fldChar w:fldCharType="separate"/>
      </w:r>
      <w:r>
        <w:rPr>
          <w:b/>
          <w:noProof/>
          <w:sz w:val="24"/>
        </w:rPr>
        <w:t>3</w:t>
      </w:r>
      <w:r w:rsidRPr="00C67FF0">
        <w:rPr>
          <w:b/>
          <w:sz w:val="24"/>
        </w:rPr>
        <w:fldChar w:fldCharType="end"/>
      </w:r>
    </w:p>
    <w:p w:rsidR="00B74B8F" w:rsidRPr="00D20848" w:rsidRDefault="00B74B8F" w:rsidP="002D67A9">
      <w:pPr>
        <w:ind w:firstLine="709"/>
        <w:jc w:val="center"/>
        <w:rPr>
          <w:b/>
          <w:bCs/>
          <w:sz w:val="24"/>
          <w:szCs w:val="24"/>
        </w:rPr>
      </w:pPr>
      <w:r w:rsidRPr="00D20848">
        <w:rPr>
          <w:b/>
          <w:bCs/>
          <w:sz w:val="24"/>
          <w:szCs w:val="24"/>
        </w:rPr>
        <w:t>Тарифы на тепловую энергию, поставляемую ООО «МКС» потребителям муниципального образования сп. Леуши, от котельной «СОШ»</w:t>
      </w:r>
    </w:p>
    <w:tbl>
      <w:tblPr>
        <w:tblW w:w="5000" w:type="pct"/>
        <w:tblLook w:val="00A0"/>
      </w:tblPr>
      <w:tblGrid>
        <w:gridCol w:w="4437"/>
        <w:gridCol w:w="5984"/>
      </w:tblGrid>
      <w:tr w:rsidR="00B74B8F" w:rsidRPr="00D20848" w:rsidTr="00115A02">
        <w:trPr>
          <w:trHeight w:val="420"/>
          <w:tblHeader/>
        </w:trPr>
        <w:tc>
          <w:tcPr>
            <w:tcW w:w="2129" w:type="pct"/>
            <w:vMerge w:val="restart"/>
            <w:tcBorders>
              <w:top w:val="single" w:sz="4" w:space="0" w:color="auto"/>
              <w:left w:val="single" w:sz="4" w:space="0" w:color="auto"/>
              <w:bottom w:val="single" w:sz="4" w:space="0" w:color="000000"/>
              <w:right w:val="single" w:sz="4" w:space="0" w:color="auto"/>
            </w:tcBorders>
            <w:noWrap/>
            <w:vAlign w:val="center"/>
          </w:tcPr>
          <w:p w:rsidR="00B74B8F" w:rsidRPr="00D20848" w:rsidRDefault="00B74B8F" w:rsidP="00115A02">
            <w:pPr>
              <w:jc w:val="center"/>
              <w:rPr>
                <w:b/>
                <w:bCs/>
                <w:sz w:val="24"/>
                <w:szCs w:val="24"/>
              </w:rPr>
            </w:pPr>
            <w:r w:rsidRPr="00D20848">
              <w:rPr>
                <w:b/>
                <w:bCs/>
                <w:sz w:val="24"/>
                <w:szCs w:val="24"/>
              </w:rPr>
              <w:t>Период</w:t>
            </w:r>
          </w:p>
        </w:tc>
        <w:tc>
          <w:tcPr>
            <w:tcW w:w="2871" w:type="pct"/>
            <w:tcBorders>
              <w:top w:val="single" w:sz="4" w:space="0" w:color="auto"/>
              <w:left w:val="nil"/>
              <w:bottom w:val="single" w:sz="4" w:space="0" w:color="auto"/>
              <w:right w:val="single" w:sz="4" w:space="0" w:color="000000"/>
            </w:tcBorders>
            <w:vAlign w:val="center"/>
          </w:tcPr>
          <w:p w:rsidR="00B74B8F" w:rsidRPr="00D20848" w:rsidRDefault="00B74B8F" w:rsidP="00115A02">
            <w:pPr>
              <w:jc w:val="center"/>
              <w:rPr>
                <w:b/>
                <w:bCs/>
                <w:sz w:val="24"/>
                <w:szCs w:val="24"/>
              </w:rPr>
            </w:pPr>
            <w:r w:rsidRPr="00D20848">
              <w:rPr>
                <w:b/>
                <w:bCs/>
                <w:sz w:val="24"/>
                <w:szCs w:val="24"/>
              </w:rPr>
              <w:t>Одноставочный, руб./Гкал</w:t>
            </w:r>
          </w:p>
        </w:tc>
      </w:tr>
      <w:tr w:rsidR="00B74B8F" w:rsidRPr="00D20848" w:rsidTr="00115A02">
        <w:trPr>
          <w:trHeight w:val="420"/>
          <w:tblHeader/>
        </w:trPr>
        <w:tc>
          <w:tcPr>
            <w:tcW w:w="2129" w:type="pct"/>
            <w:vMerge/>
            <w:tcBorders>
              <w:top w:val="single" w:sz="4" w:space="0" w:color="auto"/>
              <w:left w:val="single" w:sz="4" w:space="0" w:color="auto"/>
              <w:bottom w:val="single" w:sz="4" w:space="0" w:color="000000"/>
              <w:right w:val="single" w:sz="4" w:space="0" w:color="auto"/>
            </w:tcBorders>
          </w:tcPr>
          <w:p w:rsidR="00B74B8F" w:rsidRPr="00D20848" w:rsidRDefault="00B74B8F" w:rsidP="00115A02">
            <w:pPr>
              <w:jc w:val="center"/>
              <w:rPr>
                <w:b/>
                <w:bCs/>
                <w:sz w:val="24"/>
                <w:szCs w:val="24"/>
              </w:rPr>
            </w:pPr>
          </w:p>
        </w:tc>
        <w:tc>
          <w:tcPr>
            <w:tcW w:w="2871" w:type="pct"/>
            <w:tcBorders>
              <w:top w:val="nil"/>
              <w:left w:val="nil"/>
              <w:bottom w:val="single" w:sz="4" w:space="0" w:color="auto"/>
              <w:right w:val="single" w:sz="4" w:space="0" w:color="auto"/>
            </w:tcBorders>
            <w:noWrap/>
            <w:vAlign w:val="center"/>
          </w:tcPr>
          <w:p w:rsidR="00B74B8F" w:rsidRPr="00D20848" w:rsidRDefault="00B74B8F" w:rsidP="00115A02">
            <w:pPr>
              <w:jc w:val="center"/>
              <w:rPr>
                <w:b/>
                <w:bCs/>
                <w:sz w:val="24"/>
                <w:szCs w:val="24"/>
              </w:rPr>
            </w:pPr>
            <w:r w:rsidRPr="00D20848">
              <w:rPr>
                <w:b/>
                <w:bCs/>
                <w:sz w:val="24"/>
                <w:szCs w:val="24"/>
              </w:rPr>
              <w:t xml:space="preserve">Тариф для потребителей, в случае </w:t>
            </w:r>
          </w:p>
          <w:p w:rsidR="00B74B8F" w:rsidRPr="00D20848" w:rsidRDefault="00B74B8F" w:rsidP="00115A02">
            <w:pPr>
              <w:jc w:val="center"/>
              <w:rPr>
                <w:b/>
                <w:bCs/>
                <w:sz w:val="24"/>
                <w:szCs w:val="24"/>
              </w:rPr>
            </w:pPr>
            <w:r w:rsidRPr="00D20848">
              <w:rPr>
                <w:b/>
                <w:bCs/>
                <w:sz w:val="24"/>
                <w:szCs w:val="24"/>
              </w:rPr>
              <w:t xml:space="preserve">отсутствия дифференциации тарифов </w:t>
            </w:r>
          </w:p>
          <w:p w:rsidR="00B74B8F" w:rsidRPr="00D20848" w:rsidRDefault="00B74B8F" w:rsidP="00115A02">
            <w:pPr>
              <w:jc w:val="center"/>
              <w:rPr>
                <w:b/>
                <w:bCs/>
                <w:sz w:val="24"/>
                <w:szCs w:val="24"/>
              </w:rPr>
            </w:pPr>
            <w:r w:rsidRPr="00D20848">
              <w:rPr>
                <w:b/>
                <w:bCs/>
                <w:sz w:val="24"/>
                <w:szCs w:val="24"/>
              </w:rPr>
              <w:t>по схеме подключения (без НДС)</w:t>
            </w:r>
          </w:p>
        </w:tc>
      </w:tr>
      <w:tr w:rsidR="00B74B8F" w:rsidRPr="00D20848" w:rsidTr="00115A02">
        <w:trPr>
          <w:trHeight w:val="375"/>
        </w:trPr>
        <w:tc>
          <w:tcPr>
            <w:tcW w:w="2129" w:type="pct"/>
            <w:tcBorders>
              <w:top w:val="nil"/>
              <w:left w:val="single" w:sz="4" w:space="0" w:color="auto"/>
              <w:bottom w:val="single" w:sz="4" w:space="0" w:color="auto"/>
              <w:right w:val="single" w:sz="4" w:space="0" w:color="auto"/>
            </w:tcBorders>
            <w:vAlign w:val="center"/>
          </w:tcPr>
          <w:p w:rsidR="00B74B8F" w:rsidRPr="00D20848" w:rsidRDefault="00B74B8F" w:rsidP="00115A02">
            <w:pPr>
              <w:rPr>
                <w:sz w:val="24"/>
                <w:szCs w:val="24"/>
              </w:rPr>
            </w:pPr>
            <w:r w:rsidRPr="00D20848">
              <w:rPr>
                <w:color w:val="000000"/>
                <w:sz w:val="24"/>
                <w:szCs w:val="24"/>
              </w:rPr>
              <w:t>с 01.01.2015 по 30.06.2015</w:t>
            </w:r>
          </w:p>
        </w:tc>
        <w:tc>
          <w:tcPr>
            <w:tcW w:w="2871"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w:t>
            </w:r>
          </w:p>
        </w:tc>
      </w:tr>
      <w:tr w:rsidR="00B74B8F" w:rsidRPr="00D20848" w:rsidTr="00115A02">
        <w:trPr>
          <w:trHeight w:val="375"/>
        </w:trPr>
        <w:tc>
          <w:tcPr>
            <w:tcW w:w="2129" w:type="pct"/>
            <w:tcBorders>
              <w:top w:val="nil"/>
              <w:left w:val="single" w:sz="4" w:space="0" w:color="auto"/>
              <w:bottom w:val="single" w:sz="4" w:space="0" w:color="auto"/>
              <w:right w:val="single" w:sz="4" w:space="0" w:color="auto"/>
            </w:tcBorders>
            <w:vAlign w:val="center"/>
          </w:tcPr>
          <w:p w:rsidR="00B74B8F" w:rsidRPr="00D20848" w:rsidRDefault="00B74B8F" w:rsidP="00115A02">
            <w:pPr>
              <w:rPr>
                <w:sz w:val="24"/>
                <w:szCs w:val="24"/>
              </w:rPr>
            </w:pPr>
            <w:r w:rsidRPr="00D20848">
              <w:rPr>
                <w:sz w:val="24"/>
                <w:szCs w:val="24"/>
              </w:rPr>
              <w:t>с 01.07.2015 по 31.12.2015</w:t>
            </w:r>
          </w:p>
        </w:tc>
        <w:tc>
          <w:tcPr>
            <w:tcW w:w="2871"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5715,36</w:t>
            </w:r>
          </w:p>
        </w:tc>
      </w:tr>
      <w:tr w:rsidR="00B74B8F" w:rsidRPr="00D20848" w:rsidTr="00115A02">
        <w:trPr>
          <w:trHeight w:val="375"/>
        </w:trPr>
        <w:tc>
          <w:tcPr>
            <w:tcW w:w="2129" w:type="pct"/>
            <w:tcBorders>
              <w:top w:val="nil"/>
              <w:left w:val="single" w:sz="4" w:space="0" w:color="auto"/>
              <w:bottom w:val="single" w:sz="4" w:space="0" w:color="auto"/>
              <w:right w:val="single" w:sz="4" w:space="0" w:color="auto"/>
            </w:tcBorders>
            <w:vAlign w:val="center"/>
          </w:tcPr>
          <w:p w:rsidR="00B74B8F" w:rsidRPr="00D20848" w:rsidRDefault="00B74B8F" w:rsidP="00115A02">
            <w:pPr>
              <w:rPr>
                <w:color w:val="000000"/>
                <w:sz w:val="24"/>
                <w:szCs w:val="24"/>
              </w:rPr>
            </w:pPr>
            <w:r w:rsidRPr="00D20848">
              <w:rPr>
                <w:color w:val="000000"/>
                <w:sz w:val="24"/>
                <w:szCs w:val="24"/>
              </w:rPr>
              <w:t>с 01.01.2016 по 30.06.2016</w:t>
            </w:r>
          </w:p>
        </w:tc>
        <w:tc>
          <w:tcPr>
            <w:tcW w:w="2871"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5715,36</w:t>
            </w:r>
          </w:p>
        </w:tc>
      </w:tr>
      <w:tr w:rsidR="00B74B8F" w:rsidRPr="00D20848" w:rsidTr="00115A02">
        <w:trPr>
          <w:trHeight w:val="375"/>
        </w:trPr>
        <w:tc>
          <w:tcPr>
            <w:tcW w:w="2129" w:type="pct"/>
            <w:tcBorders>
              <w:top w:val="nil"/>
              <w:left w:val="single" w:sz="4" w:space="0" w:color="auto"/>
              <w:bottom w:val="single" w:sz="4" w:space="0" w:color="auto"/>
              <w:right w:val="single" w:sz="4" w:space="0" w:color="auto"/>
            </w:tcBorders>
            <w:vAlign w:val="center"/>
          </w:tcPr>
          <w:p w:rsidR="00B74B8F" w:rsidRPr="00D20848" w:rsidRDefault="00B74B8F" w:rsidP="00115A02">
            <w:pPr>
              <w:rPr>
                <w:color w:val="000000"/>
                <w:sz w:val="24"/>
                <w:szCs w:val="24"/>
              </w:rPr>
            </w:pPr>
            <w:r w:rsidRPr="00D20848">
              <w:rPr>
                <w:color w:val="000000"/>
                <w:sz w:val="24"/>
                <w:szCs w:val="24"/>
              </w:rPr>
              <w:t>с 01.07.2016 по 31.12.2016</w:t>
            </w:r>
          </w:p>
        </w:tc>
        <w:tc>
          <w:tcPr>
            <w:tcW w:w="2871"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6080,95</w:t>
            </w:r>
          </w:p>
        </w:tc>
      </w:tr>
      <w:tr w:rsidR="00B74B8F" w:rsidRPr="00D20848" w:rsidTr="00115A02">
        <w:trPr>
          <w:trHeight w:val="375"/>
        </w:trPr>
        <w:tc>
          <w:tcPr>
            <w:tcW w:w="2129" w:type="pct"/>
            <w:tcBorders>
              <w:top w:val="nil"/>
              <w:left w:val="single" w:sz="4" w:space="0" w:color="auto"/>
              <w:bottom w:val="single" w:sz="4" w:space="0" w:color="auto"/>
              <w:right w:val="single" w:sz="4" w:space="0" w:color="auto"/>
            </w:tcBorders>
            <w:vAlign w:val="center"/>
          </w:tcPr>
          <w:p w:rsidR="00B74B8F" w:rsidRPr="00D20848" w:rsidRDefault="00B74B8F" w:rsidP="00115A02">
            <w:pPr>
              <w:rPr>
                <w:color w:val="000000"/>
                <w:sz w:val="24"/>
                <w:szCs w:val="24"/>
              </w:rPr>
            </w:pPr>
            <w:r w:rsidRPr="00D20848">
              <w:rPr>
                <w:color w:val="000000"/>
                <w:sz w:val="24"/>
                <w:szCs w:val="24"/>
              </w:rPr>
              <w:t>с 01.01.2017 по 30.06.2017</w:t>
            </w:r>
          </w:p>
        </w:tc>
        <w:tc>
          <w:tcPr>
            <w:tcW w:w="2871"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6080,95</w:t>
            </w:r>
          </w:p>
        </w:tc>
      </w:tr>
      <w:tr w:rsidR="00B74B8F" w:rsidRPr="00D20848" w:rsidTr="00115A02">
        <w:trPr>
          <w:trHeight w:val="375"/>
        </w:trPr>
        <w:tc>
          <w:tcPr>
            <w:tcW w:w="2129" w:type="pct"/>
            <w:tcBorders>
              <w:top w:val="nil"/>
              <w:left w:val="single" w:sz="4" w:space="0" w:color="auto"/>
              <w:bottom w:val="single" w:sz="4" w:space="0" w:color="auto"/>
              <w:right w:val="single" w:sz="4" w:space="0" w:color="auto"/>
            </w:tcBorders>
            <w:vAlign w:val="center"/>
          </w:tcPr>
          <w:p w:rsidR="00B74B8F" w:rsidRPr="00D20848" w:rsidRDefault="00B74B8F" w:rsidP="00115A02">
            <w:pPr>
              <w:rPr>
                <w:color w:val="000000"/>
                <w:sz w:val="24"/>
                <w:szCs w:val="24"/>
              </w:rPr>
            </w:pPr>
            <w:r w:rsidRPr="00D20848">
              <w:rPr>
                <w:color w:val="000000"/>
                <w:sz w:val="24"/>
                <w:szCs w:val="24"/>
              </w:rPr>
              <w:t>с 01.07.2017 по 31.12.2017</w:t>
            </w:r>
          </w:p>
        </w:tc>
        <w:tc>
          <w:tcPr>
            <w:tcW w:w="2871"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8669,68</w:t>
            </w:r>
          </w:p>
        </w:tc>
      </w:tr>
      <w:tr w:rsidR="00B74B8F" w:rsidRPr="00D20848" w:rsidTr="00115A02">
        <w:trPr>
          <w:trHeight w:val="375"/>
        </w:trPr>
        <w:tc>
          <w:tcPr>
            <w:tcW w:w="2129" w:type="pct"/>
            <w:tcBorders>
              <w:top w:val="nil"/>
              <w:left w:val="single" w:sz="4" w:space="0" w:color="auto"/>
              <w:bottom w:val="single" w:sz="4" w:space="0" w:color="auto"/>
              <w:right w:val="single" w:sz="4" w:space="0" w:color="auto"/>
            </w:tcBorders>
            <w:vAlign w:val="center"/>
          </w:tcPr>
          <w:p w:rsidR="00B74B8F" w:rsidRPr="00D20848" w:rsidRDefault="00B74B8F" w:rsidP="00115A02">
            <w:pPr>
              <w:rPr>
                <w:color w:val="000000"/>
                <w:sz w:val="24"/>
                <w:szCs w:val="24"/>
              </w:rPr>
            </w:pPr>
            <w:r w:rsidRPr="00D20848">
              <w:rPr>
                <w:color w:val="000000"/>
                <w:sz w:val="24"/>
                <w:szCs w:val="24"/>
              </w:rPr>
              <w:t>с 01.01.2018 по 30.06.2018</w:t>
            </w:r>
          </w:p>
        </w:tc>
        <w:tc>
          <w:tcPr>
            <w:tcW w:w="2871"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8165,36</w:t>
            </w:r>
          </w:p>
        </w:tc>
      </w:tr>
      <w:tr w:rsidR="00B74B8F" w:rsidRPr="00D20848" w:rsidTr="00115A02">
        <w:trPr>
          <w:trHeight w:val="375"/>
        </w:trPr>
        <w:tc>
          <w:tcPr>
            <w:tcW w:w="2129" w:type="pct"/>
            <w:tcBorders>
              <w:top w:val="nil"/>
              <w:left w:val="single" w:sz="4" w:space="0" w:color="auto"/>
              <w:bottom w:val="single" w:sz="4" w:space="0" w:color="auto"/>
              <w:right w:val="single" w:sz="4" w:space="0" w:color="auto"/>
            </w:tcBorders>
            <w:vAlign w:val="center"/>
          </w:tcPr>
          <w:p w:rsidR="00B74B8F" w:rsidRPr="00D20848" w:rsidRDefault="00B74B8F" w:rsidP="00115A02">
            <w:pPr>
              <w:rPr>
                <w:color w:val="000000"/>
                <w:sz w:val="24"/>
                <w:szCs w:val="24"/>
              </w:rPr>
            </w:pPr>
            <w:r w:rsidRPr="00D20848">
              <w:rPr>
                <w:color w:val="000000"/>
                <w:sz w:val="24"/>
                <w:szCs w:val="24"/>
              </w:rPr>
              <w:t>с 01.07.2018 по 31.12.2018</w:t>
            </w:r>
          </w:p>
        </w:tc>
        <w:tc>
          <w:tcPr>
            <w:tcW w:w="2871"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8165,36</w:t>
            </w:r>
          </w:p>
        </w:tc>
      </w:tr>
    </w:tbl>
    <w:p w:rsidR="00B74B8F" w:rsidRDefault="00B74B8F" w:rsidP="002D67A9">
      <w:pPr>
        <w:rPr>
          <w:b/>
          <w:highlight w:val="magenta"/>
        </w:rPr>
      </w:pPr>
    </w:p>
    <w:p w:rsidR="00B74B8F" w:rsidRDefault="00B74B8F" w:rsidP="002D67A9">
      <w:pPr>
        <w:pStyle w:val="Caption"/>
        <w:jc w:val="right"/>
        <w:rPr>
          <w:b/>
          <w:sz w:val="24"/>
          <w:szCs w:val="24"/>
        </w:rPr>
      </w:pPr>
      <w:r w:rsidRPr="00C67FF0">
        <w:rPr>
          <w:b/>
          <w:sz w:val="24"/>
          <w:szCs w:val="24"/>
        </w:rPr>
        <w:t xml:space="preserve">Таблица </w:t>
      </w:r>
      <w:r w:rsidRPr="00C67FF0">
        <w:rPr>
          <w:b/>
          <w:sz w:val="24"/>
          <w:szCs w:val="24"/>
        </w:rPr>
        <w:fldChar w:fldCharType="begin"/>
      </w:r>
      <w:r w:rsidRPr="00C67FF0">
        <w:rPr>
          <w:b/>
          <w:sz w:val="24"/>
          <w:szCs w:val="24"/>
        </w:rPr>
        <w:instrText xml:space="preserve"> SEQ Таблица \* ARABIC </w:instrText>
      </w:r>
      <w:r w:rsidRPr="00C67FF0">
        <w:rPr>
          <w:b/>
          <w:sz w:val="24"/>
          <w:szCs w:val="24"/>
        </w:rPr>
        <w:fldChar w:fldCharType="separate"/>
      </w:r>
      <w:r>
        <w:rPr>
          <w:b/>
          <w:noProof/>
          <w:sz w:val="24"/>
          <w:szCs w:val="24"/>
        </w:rPr>
        <w:t>4</w:t>
      </w:r>
      <w:r w:rsidRPr="00C67FF0">
        <w:rPr>
          <w:b/>
          <w:sz w:val="24"/>
          <w:szCs w:val="24"/>
        </w:rPr>
        <w:fldChar w:fldCharType="end"/>
      </w:r>
    </w:p>
    <w:p w:rsidR="00B74B8F" w:rsidRPr="00D20848" w:rsidRDefault="00B74B8F" w:rsidP="00874661">
      <w:pPr>
        <w:pStyle w:val="Caption"/>
        <w:rPr>
          <w:b/>
          <w:bCs/>
          <w:sz w:val="24"/>
          <w:szCs w:val="24"/>
        </w:rPr>
      </w:pPr>
      <w:r w:rsidRPr="00D20848">
        <w:rPr>
          <w:b/>
          <w:bCs/>
          <w:sz w:val="24"/>
          <w:szCs w:val="24"/>
        </w:rPr>
        <w:t>Тарифы на тепловую энергию, поставляемую ООО «МКС» потребителям муниципального образования сп. Леуши (за искл. котельной «СОШ»)</w:t>
      </w:r>
    </w:p>
    <w:tbl>
      <w:tblPr>
        <w:tblW w:w="5000" w:type="pct"/>
        <w:tblLook w:val="00A0"/>
      </w:tblPr>
      <w:tblGrid>
        <w:gridCol w:w="3426"/>
        <w:gridCol w:w="4556"/>
        <w:gridCol w:w="2439"/>
      </w:tblGrid>
      <w:tr w:rsidR="00B74B8F" w:rsidRPr="00D20848" w:rsidTr="00115A02">
        <w:trPr>
          <w:trHeight w:val="420"/>
          <w:tblHeader/>
        </w:trPr>
        <w:tc>
          <w:tcPr>
            <w:tcW w:w="1644" w:type="pct"/>
            <w:vMerge w:val="restart"/>
            <w:tcBorders>
              <w:top w:val="single" w:sz="4" w:space="0" w:color="auto"/>
              <w:left w:val="single" w:sz="4" w:space="0" w:color="auto"/>
              <w:bottom w:val="single" w:sz="4" w:space="0" w:color="000000"/>
              <w:right w:val="single" w:sz="4" w:space="0" w:color="auto"/>
            </w:tcBorders>
            <w:noWrap/>
            <w:vAlign w:val="center"/>
          </w:tcPr>
          <w:p w:rsidR="00B74B8F" w:rsidRPr="00D20848" w:rsidRDefault="00B74B8F" w:rsidP="00115A02">
            <w:pPr>
              <w:jc w:val="center"/>
              <w:rPr>
                <w:b/>
                <w:bCs/>
                <w:sz w:val="24"/>
                <w:szCs w:val="24"/>
              </w:rPr>
            </w:pPr>
            <w:r w:rsidRPr="00D20848">
              <w:rPr>
                <w:b/>
                <w:bCs/>
                <w:sz w:val="24"/>
                <w:szCs w:val="24"/>
              </w:rPr>
              <w:t>Период</w:t>
            </w:r>
          </w:p>
        </w:tc>
        <w:tc>
          <w:tcPr>
            <w:tcW w:w="3356" w:type="pct"/>
            <w:gridSpan w:val="2"/>
            <w:tcBorders>
              <w:top w:val="single" w:sz="4" w:space="0" w:color="auto"/>
              <w:left w:val="nil"/>
              <w:bottom w:val="single" w:sz="4" w:space="0" w:color="auto"/>
              <w:right w:val="single" w:sz="4" w:space="0" w:color="000000"/>
            </w:tcBorders>
            <w:vAlign w:val="center"/>
          </w:tcPr>
          <w:p w:rsidR="00B74B8F" w:rsidRPr="00D20848" w:rsidRDefault="00B74B8F" w:rsidP="00115A02">
            <w:pPr>
              <w:jc w:val="center"/>
              <w:rPr>
                <w:b/>
                <w:bCs/>
                <w:sz w:val="24"/>
                <w:szCs w:val="24"/>
              </w:rPr>
            </w:pPr>
            <w:r w:rsidRPr="00D20848">
              <w:rPr>
                <w:b/>
                <w:bCs/>
                <w:sz w:val="24"/>
                <w:szCs w:val="24"/>
              </w:rPr>
              <w:t>Одноставочный, руб./Гкал</w:t>
            </w:r>
          </w:p>
        </w:tc>
      </w:tr>
      <w:tr w:rsidR="00B74B8F" w:rsidRPr="00D20848" w:rsidTr="00115A02">
        <w:trPr>
          <w:trHeight w:val="420"/>
          <w:tblHeader/>
        </w:trPr>
        <w:tc>
          <w:tcPr>
            <w:tcW w:w="1644" w:type="pct"/>
            <w:vMerge/>
            <w:tcBorders>
              <w:top w:val="single" w:sz="4" w:space="0" w:color="auto"/>
              <w:left w:val="single" w:sz="4" w:space="0" w:color="auto"/>
              <w:bottom w:val="single" w:sz="4" w:space="0" w:color="000000"/>
              <w:right w:val="single" w:sz="4" w:space="0" w:color="auto"/>
            </w:tcBorders>
          </w:tcPr>
          <w:p w:rsidR="00B74B8F" w:rsidRPr="00D20848" w:rsidRDefault="00B74B8F" w:rsidP="00115A02">
            <w:pPr>
              <w:jc w:val="center"/>
              <w:rPr>
                <w:b/>
                <w:bCs/>
                <w:sz w:val="24"/>
                <w:szCs w:val="24"/>
              </w:rPr>
            </w:pPr>
          </w:p>
        </w:tc>
        <w:tc>
          <w:tcPr>
            <w:tcW w:w="2186" w:type="pct"/>
            <w:tcBorders>
              <w:top w:val="nil"/>
              <w:left w:val="nil"/>
              <w:bottom w:val="single" w:sz="4" w:space="0" w:color="auto"/>
              <w:right w:val="single" w:sz="4" w:space="0" w:color="auto"/>
            </w:tcBorders>
            <w:noWrap/>
            <w:vAlign w:val="center"/>
          </w:tcPr>
          <w:p w:rsidR="00B74B8F" w:rsidRPr="00D20848" w:rsidRDefault="00B74B8F" w:rsidP="00115A02">
            <w:pPr>
              <w:jc w:val="center"/>
              <w:rPr>
                <w:b/>
                <w:bCs/>
                <w:sz w:val="24"/>
                <w:szCs w:val="24"/>
              </w:rPr>
            </w:pPr>
            <w:r w:rsidRPr="00D20848">
              <w:rPr>
                <w:b/>
                <w:bCs/>
                <w:sz w:val="24"/>
                <w:szCs w:val="24"/>
              </w:rPr>
              <w:t>Тариф для потребителей,</w:t>
            </w:r>
          </w:p>
          <w:p w:rsidR="00B74B8F" w:rsidRPr="00D20848" w:rsidRDefault="00B74B8F" w:rsidP="00115A02">
            <w:pPr>
              <w:jc w:val="center"/>
              <w:rPr>
                <w:b/>
                <w:bCs/>
                <w:sz w:val="24"/>
                <w:szCs w:val="24"/>
              </w:rPr>
            </w:pPr>
            <w:r w:rsidRPr="00D20848">
              <w:rPr>
                <w:b/>
                <w:bCs/>
                <w:sz w:val="24"/>
                <w:szCs w:val="24"/>
              </w:rPr>
              <w:t xml:space="preserve"> в случае отсутствия</w:t>
            </w:r>
          </w:p>
          <w:p w:rsidR="00B74B8F" w:rsidRPr="00D20848" w:rsidRDefault="00B74B8F" w:rsidP="00115A02">
            <w:pPr>
              <w:jc w:val="center"/>
              <w:rPr>
                <w:b/>
                <w:bCs/>
                <w:sz w:val="24"/>
                <w:szCs w:val="24"/>
              </w:rPr>
            </w:pPr>
            <w:r w:rsidRPr="00D20848">
              <w:rPr>
                <w:b/>
                <w:bCs/>
                <w:sz w:val="24"/>
                <w:szCs w:val="24"/>
              </w:rPr>
              <w:t xml:space="preserve"> дифференциации тарифов </w:t>
            </w:r>
          </w:p>
          <w:p w:rsidR="00B74B8F" w:rsidRPr="00D20848" w:rsidRDefault="00B74B8F" w:rsidP="00115A02">
            <w:pPr>
              <w:jc w:val="center"/>
              <w:rPr>
                <w:b/>
                <w:bCs/>
                <w:sz w:val="24"/>
                <w:szCs w:val="24"/>
              </w:rPr>
            </w:pPr>
            <w:r w:rsidRPr="00D20848">
              <w:rPr>
                <w:b/>
                <w:bCs/>
                <w:sz w:val="24"/>
                <w:szCs w:val="24"/>
              </w:rPr>
              <w:t>по схеме подключения (без НДС)</w:t>
            </w:r>
          </w:p>
        </w:tc>
        <w:tc>
          <w:tcPr>
            <w:tcW w:w="1170" w:type="pct"/>
            <w:tcBorders>
              <w:top w:val="nil"/>
              <w:left w:val="nil"/>
              <w:bottom w:val="single" w:sz="4" w:space="0" w:color="auto"/>
              <w:right w:val="single" w:sz="4" w:space="0" w:color="auto"/>
            </w:tcBorders>
            <w:noWrap/>
            <w:vAlign w:val="center"/>
          </w:tcPr>
          <w:p w:rsidR="00B74B8F" w:rsidRPr="00D20848" w:rsidRDefault="00B74B8F" w:rsidP="00115A02">
            <w:pPr>
              <w:jc w:val="center"/>
              <w:rPr>
                <w:b/>
                <w:bCs/>
                <w:sz w:val="24"/>
                <w:szCs w:val="24"/>
              </w:rPr>
            </w:pPr>
            <w:r w:rsidRPr="00D20848">
              <w:rPr>
                <w:b/>
                <w:bCs/>
                <w:sz w:val="24"/>
                <w:szCs w:val="24"/>
              </w:rPr>
              <w:t xml:space="preserve">Тариф </w:t>
            </w:r>
          </w:p>
          <w:p w:rsidR="00B74B8F" w:rsidRPr="00D20848" w:rsidRDefault="00B74B8F" w:rsidP="00115A02">
            <w:pPr>
              <w:jc w:val="center"/>
              <w:rPr>
                <w:b/>
                <w:bCs/>
                <w:sz w:val="24"/>
                <w:szCs w:val="24"/>
              </w:rPr>
            </w:pPr>
            <w:r w:rsidRPr="00D20848">
              <w:rPr>
                <w:b/>
                <w:bCs/>
                <w:sz w:val="24"/>
                <w:szCs w:val="24"/>
              </w:rPr>
              <w:t xml:space="preserve">для населения </w:t>
            </w:r>
          </w:p>
          <w:p w:rsidR="00B74B8F" w:rsidRPr="00D20848" w:rsidRDefault="00B74B8F" w:rsidP="00115A02">
            <w:pPr>
              <w:jc w:val="center"/>
              <w:rPr>
                <w:b/>
                <w:bCs/>
                <w:sz w:val="24"/>
                <w:szCs w:val="24"/>
              </w:rPr>
            </w:pPr>
            <w:r w:rsidRPr="00D20848">
              <w:rPr>
                <w:b/>
                <w:bCs/>
                <w:sz w:val="24"/>
                <w:szCs w:val="24"/>
              </w:rPr>
              <w:t>(с учетом НДС)</w:t>
            </w:r>
          </w:p>
        </w:tc>
      </w:tr>
      <w:tr w:rsidR="00B74B8F" w:rsidRPr="00D20848" w:rsidTr="00115A02">
        <w:trPr>
          <w:trHeight w:val="375"/>
        </w:trPr>
        <w:tc>
          <w:tcPr>
            <w:tcW w:w="1644" w:type="pct"/>
            <w:tcBorders>
              <w:top w:val="nil"/>
              <w:left w:val="single" w:sz="4" w:space="0" w:color="auto"/>
              <w:bottom w:val="single" w:sz="4" w:space="0" w:color="auto"/>
              <w:right w:val="single" w:sz="4" w:space="0" w:color="auto"/>
            </w:tcBorders>
            <w:vAlign w:val="center"/>
          </w:tcPr>
          <w:p w:rsidR="00B74B8F" w:rsidRPr="00D20848" w:rsidRDefault="00B74B8F" w:rsidP="00115A02">
            <w:pPr>
              <w:rPr>
                <w:sz w:val="24"/>
                <w:szCs w:val="24"/>
              </w:rPr>
            </w:pPr>
            <w:r w:rsidRPr="00D20848">
              <w:rPr>
                <w:color w:val="000000"/>
                <w:sz w:val="24"/>
                <w:szCs w:val="24"/>
              </w:rPr>
              <w:t>с 01.01.2015 по 30.06.2015</w:t>
            </w:r>
          </w:p>
        </w:tc>
        <w:tc>
          <w:tcPr>
            <w:tcW w:w="2186"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w:t>
            </w:r>
          </w:p>
        </w:tc>
        <w:tc>
          <w:tcPr>
            <w:tcW w:w="1170"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w:t>
            </w:r>
          </w:p>
        </w:tc>
      </w:tr>
      <w:tr w:rsidR="00B74B8F" w:rsidRPr="00D20848" w:rsidTr="00115A02">
        <w:trPr>
          <w:trHeight w:val="375"/>
        </w:trPr>
        <w:tc>
          <w:tcPr>
            <w:tcW w:w="1644" w:type="pct"/>
            <w:tcBorders>
              <w:top w:val="nil"/>
              <w:left w:val="single" w:sz="4" w:space="0" w:color="auto"/>
              <w:bottom w:val="single" w:sz="4" w:space="0" w:color="auto"/>
              <w:right w:val="single" w:sz="4" w:space="0" w:color="auto"/>
            </w:tcBorders>
            <w:vAlign w:val="center"/>
          </w:tcPr>
          <w:p w:rsidR="00B74B8F" w:rsidRPr="00D20848" w:rsidRDefault="00B74B8F" w:rsidP="00115A02">
            <w:pPr>
              <w:rPr>
                <w:sz w:val="24"/>
                <w:szCs w:val="24"/>
              </w:rPr>
            </w:pPr>
            <w:r w:rsidRPr="00D20848">
              <w:rPr>
                <w:sz w:val="24"/>
                <w:szCs w:val="24"/>
              </w:rPr>
              <w:t>с 01.07.2015 по 31.12.2015</w:t>
            </w:r>
          </w:p>
        </w:tc>
        <w:tc>
          <w:tcPr>
            <w:tcW w:w="2186"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4423,33</w:t>
            </w:r>
          </w:p>
        </w:tc>
        <w:tc>
          <w:tcPr>
            <w:tcW w:w="1170"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5219,53</w:t>
            </w:r>
          </w:p>
        </w:tc>
      </w:tr>
      <w:tr w:rsidR="00B74B8F" w:rsidRPr="00D20848" w:rsidTr="00115A02">
        <w:trPr>
          <w:trHeight w:val="375"/>
        </w:trPr>
        <w:tc>
          <w:tcPr>
            <w:tcW w:w="1644" w:type="pct"/>
            <w:tcBorders>
              <w:top w:val="nil"/>
              <w:left w:val="single" w:sz="4" w:space="0" w:color="auto"/>
              <w:bottom w:val="single" w:sz="4" w:space="0" w:color="auto"/>
              <w:right w:val="single" w:sz="4" w:space="0" w:color="auto"/>
            </w:tcBorders>
            <w:vAlign w:val="center"/>
          </w:tcPr>
          <w:p w:rsidR="00B74B8F" w:rsidRPr="00D20848" w:rsidRDefault="00B74B8F" w:rsidP="00115A02">
            <w:pPr>
              <w:rPr>
                <w:color w:val="000000"/>
                <w:sz w:val="24"/>
                <w:szCs w:val="24"/>
              </w:rPr>
            </w:pPr>
            <w:r w:rsidRPr="00D20848">
              <w:rPr>
                <w:color w:val="000000"/>
                <w:sz w:val="24"/>
                <w:szCs w:val="24"/>
              </w:rPr>
              <w:t>с 01.01.2016 по 30.06.2016</w:t>
            </w:r>
          </w:p>
        </w:tc>
        <w:tc>
          <w:tcPr>
            <w:tcW w:w="2186"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4423,33</w:t>
            </w:r>
          </w:p>
        </w:tc>
        <w:tc>
          <w:tcPr>
            <w:tcW w:w="1170"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5219,53</w:t>
            </w:r>
          </w:p>
        </w:tc>
      </w:tr>
      <w:tr w:rsidR="00B74B8F" w:rsidRPr="00D20848" w:rsidTr="00115A02">
        <w:trPr>
          <w:trHeight w:val="375"/>
        </w:trPr>
        <w:tc>
          <w:tcPr>
            <w:tcW w:w="1644" w:type="pct"/>
            <w:tcBorders>
              <w:top w:val="nil"/>
              <w:left w:val="single" w:sz="4" w:space="0" w:color="auto"/>
              <w:bottom w:val="single" w:sz="4" w:space="0" w:color="auto"/>
              <w:right w:val="single" w:sz="4" w:space="0" w:color="auto"/>
            </w:tcBorders>
            <w:vAlign w:val="center"/>
          </w:tcPr>
          <w:p w:rsidR="00B74B8F" w:rsidRPr="00D20848" w:rsidRDefault="00B74B8F" w:rsidP="00115A02">
            <w:pPr>
              <w:rPr>
                <w:color w:val="000000"/>
                <w:sz w:val="24"/>
                <w:szCs w:val="24"/>
              </w:rPr>
            </w:pPr>
            <w:r w:rsidRPr="00D20848">
              <w:rPr>
                <w:color w:val="000000"/>
                <w:sz w:val="24"/>
                <w:szCs w:val="24"/>
              </w:rPr>
              <w:t>с 01.07.2016 по 31.12.2016</w:t>
            </w:r>
          </w:p>
        </w:tc>
        <w:tc>
          <w:tcPr>
            <w:tcW w:w="2186"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4609,02</w:t>
            </w:r>
          </w:p>
        </w:tc>
        <w:tc>
          <w:tcPr>
            <w:tcW w:w="1170"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5438,64</w:t>
            </w:r>
          </w:p>
        </w:tc>
      </w:tr>
      <w:tr w:rsidR="00B74B8F" w:rsidRPr="00D20848" w:rsidTr="00115A02">
        <w:trPr>
          <w:trHeight w:val="375"/>
        </w:trPr>
        <w:tc>
          <w:tcPr>
            <w:tcW w:w="1644" w:type="pct"/>
            <w:tcBorders>
              <w:top w:val="nil"/>
              <w:left w:val="single" w:sz="4" w:space="0" w:color="auto"/>
              <w:bottom w:val="single" w:sz="4" w:space="0" w:color="auto"/>
              <w:right w:val="single" w:sz="4" w:space="0" w:color="auto"/>
            </w:tcBorders>
            <w:vAlign w:val="center"/>
          </w:tcPr>
          <w:p w:rsidR="00B74B8F" w:rsidRPr="00D20848" w:rsidRDefault="00B74B8F" w:rsidP="00115A02">
            <w:pPr>
              <w:rPr>
                <w:color w:val="000000"/>
                <w:sz w:val="24"/>
                <w:szCs w:val="24"/>
              </w:rPr>
            </w:pPr>
            <w:r w:rsidRPr="00D20848">
              <w:rPr>
                <w:color w:val="000000"/>
                <w:sz w:val="24"/>
                <w:szCs w:val="24"/>
              </w:rPr>
              <w:t>с 01.01.2017 по 30.06.2017</w:t>
            </w:r>
          </w:p>
        </w:tc>
        <w:tc>
          <w:tcPr>
            <w:tcW w:w="2186"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4609,02</w:t>
            </w:r>
          </w:p>
        </w:tc>
        <w:tc>
          <w:tcPr>
            <w:tcW w:w="1170"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5438,64</w:t>
            </w:r>
          </w:p>
        </w:tc>
      </w:tr>
      <w:tr w:rsidR="00B74B8F" w:rsidRPr="00D20848" w:rsidTr="00115A02">
        <w:trPr>
          <w:trHeight w:val="375"/>
        </w:trPr>
        <w:tc>
          <w:tcPr>
            <w:tcW w:w="1644" w:type="pct"/>
            <w:tcBorders>
              <w:top w:val="nil"/>
              <w:left w:val="single" w:sz="4" w:space="0" w:color="auto"/>
              <w:bottom w:val="single" w:sz="4" w:space="0" w:color="auto"/>
              <w:right w:val="single" w:sz="4" w:space="0" w:color="auto"/>
            </w:tcBorders>
            <w:vAlign w:val="center"/>
          </w:tcPr>
          <w:p w:rsidR="00B74B8F" w:rsidRPr="00D20848" w:rsidRDefault="00B74B8F" w:rsidP="00115A02">
            <w:pPr>
              <w:rPr>
                <w:color w:val="000000"/>
                <w:sz w:val="24"/>
                <w:szCs w:val="24"/>
              </w:rPr>
            </w:pPr>
            <w:r w:rsidRPr="00D20848">
              <w:rPr>
                <w:color w:val="000000"/>
                <w:sz w:val="24"/>
                <w:szCs w:val="24"/>
              </w:rPr>
              <w:t>с 01.07.2017 по 31.12.2017</w:t>
            </w:r>
          </w:p>
        </w:tc>
        <w:tc>
          <w:tcPr>
            <w:tcW w:w="2186"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4793,38</w:t>
            </w:r>
          </w:p>
        </w:tc>
        <w:tc>
          <w:tcPr>
            <w:tcW w:w="1170"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5656,19</w:t>
            </w:r>
          </w:p>
        </w:tc>
      </w:tr>
      <w:tr w:rsidR="00B74B8F" w:rsidRPr="00D20848" w:rsidTr="00115A02">
        <w:trPr>
          <w:trHeight w:val="375"/>
        </w:trPr>
        <w:tc>
          <w:tcPr>
            <w:tcW w:w="1644" w:type="pct"/>
            <w:tcBorders>
              <w:top w:val="nil"/>
              <w:left w:val="single" w:sz="4" w:space="0" w:color="auto"/>
              <w:bottom w:val="single" w:sz="4" w:space="0" w:color="auto"/>
              <w:right w:val="single" w:sz="4" w:space="0" w:color="auto"/>
            </w:tcBorders>
            <w:vAlign w:val="center"/>
          </w:tcPr>
          <w:p w:rsidR="00B74B8F" w:rsidRPr="00D20848" w:rsidRDefault="00B74B8F" w:rsidP="00115A02">
            <w:pPr>
              <w:rPr>
                <w:color w:val="000000"/>
                <w:sz w:val="24"/>
                <w:szCs w:val="24"/>
              </w:rPr>
            </w:pPr>
            <w:r w:rsidRPr="00D20848">
              <w:rPr>
                <w:color w:val="000000"/>
                <w:sz w:val="24"/>
                <w:szCs w:val="24"/>
              </w:rPr>
              <w:t>с 01.01.2018 по 30.06.2018</w:t>
            </w:r>
          </w:p>
        </w:tc>
        <w:tc>
          <w:tcPr>
            <w:tcW w:w="2186"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4793,38</w:t>
            </w:r>
          </w:p>
        </w:tc>
        <w:tc>
          <w:tcPr>
            <w:tcW w:w="1170"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5656,19</w:t>
            </w:r>
          </w:p>
        </w:tc>
      </w:tr>
      <w:tr w:rsidR="00B74B8F" w:rsidRPr="00D20848" w:rsidTr="00115A02">
        <w:trPr>
          <w:trHeight w:val="375"/>
        </w:trPr>
        <w:tc>
          <w:tcPr>
            <w:tcW w:w="1644" w:type="pct"/>
            <w:tcBorders>
              <w:top w:val="nil"/>
              <w:left w:val="single" w:sz="4" w:space="0" w:color="auto"/>
              <w:bottom w:val="single" w:sz="4" w:space="0" w:color="auto"/>
              <w:right w:val="single" w:sz="4" w:space="0" w:color="auto"/>
            </w:tcBorders>
            <w:vAlign w:val="center"/>
          </w:tcPr>
          <w:p w:rsidR="00B74B8F" w:rsidRPr="00D20848" w:rsidRDefault="00B74B8F" w:rsidP="00115A02">
            <w:pPr>
              <w:rPr>
                <w:color w:val="000000"/>
                <w:sz w:val="24"/>
                <w:szCs w:val="24"/>
              </w:rPr>
            </w:pPr>
            <w:r w:rsidRPr="00D20848">
              <w:rPr>
                <w:color w:val="000000"/>
                <w:sz w:val="24"/>
                <w:szCs w:val="24"/>
              </w:rPr>
              <w:t>с 01.07.2018 по 31.12.2018</w:t>
            </w:r>
          </w:p>
        </w:tc>
        <w:tc>
          <w:tcPr>
            <w:tcW w:w="2186"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4985,11</w:t>
            </w:r>
          </w:p>
        </w:tc>
        <w:tc>
          <w:tcPr>
            <w:tcW w:w="1170" w:type="pct"/>
            <w:tcBorders>
              <w:top w:val="nil"/>
              <w:left w:val="nil"/>
              <w:bottom w:val="single" w:sz="4" w:space="0" w:color="auto"/>
              <w:right w:val="single" w:sz="4" w:space="0" w:color="auto"/>
            </w:tcBorders>
            <w:noWrap/>
            <w:vAlign w:val="center"/>
          </w:tcPr>
          <w:p w:rsidR="00B74B8F" w:rsidRPr="00D20848" w:rsidRDefault="00B74B8F" w:rsidP="00115A02">
            <w:pPr>
              <w:jc w:val="center"/>
              <w:rPr>
                <w:sz w:val="24"/>
                <w:szCs w:val="24"/>
              </w:rPr>
            </w:pPr>
            <w:r w:rsidRPr="00D20848">
              <w:rPr>
                <w:sz w:val="24"/>
                <w:szCs w:val="24"/>
              </w:rPr>
              <w:t>5882,43</w:t>
            </w:r>
          </w:p>
        </w:tc>
      </w:tr>
    </w:tbl>
    <w:p w:rsidR="00B74B8F" w:rsidRDefault="00B74B8F" w:rsidP="008F00C9">
      <w:pPr>
        <w:widowControl w:val="0"/>
        <w:autoSpaceDE w:val="0"/>
        <w:autoSpaceDN w:val="0"/>
        <w:adjustRightInd w:val="0"/>
        <w:ind w:firstLine="709"/>
        <w:jc w:val="both"/>
        <w:rPr>
          <w:sz w:val="28"/>
          <w:szCs w:val="28"/>
        </w:rPr>
      </w:pPr>
    </w:p>
    <w:p w:rsidR="00B74B8F" w:rsidRPr="002D67A9" w:rsidRDefault="00B74B8F" w:rsidP="002D67A9">
      <w:pPr>
        <w:rPr>
          <w:b/>
          <w:sz w:val="28"/>
        </w:rPr>
      </w:pPr>
      <w:r>
        <w:rPr>
          <w:b/>
          <w:sz w:val="28"/>
        </w:rPr>
        <w:t>Технические и технологические проблемы в системе</w:t>
      </w:r>
    </w:p>
    <w:p w:rsidR="00B74B8F" w:rsidRPr="00874661" w:rsidRDefault="00B74B8F" w:rsidP="00874661">
      <w:pPr>
        <w:keepNext/>
        <w:keepLines/>
        <w:tabs>
          <w:tab w:val="left" w:pos="993"/>
        </w:tabs>
        <w:ind w:firstLine="709"/>
        <w:jc w:val="both"/>
        <w:rPr>
          <w:sz w:val="28"/>
          <w:szCs w:val="28"/>
        </w:rPr>
      </w:pPr>
      <w:r w:rsidRPr="002D67A9">
        <w:rPr>
          <w:sz w:val="28"/>
          <w:szCs w:val="28"/>
        </w:rPr>
        <w:t>В результате инженерно-технического анализа работы системы теплоснабжениямуниципального образованиясп. Леуши</w:t>
      </w:r>
      <w:r w:rsidRPr="00874661">
        <w:rPr>
          <w:sz w:val="28"/>
          <w:szCs w:val="28"/>
        </w:rPr>
        <w:t>выявлены т</w:t>
      </w:r>
      <w:r w:rsidRPr="00874661">
        <w:rPr>
          <w:bCs/>
          <w:iCs/>
          <w:sz w:val="28"/>
          <w:szCs w:val="28"/>
        </w:rPr>
        <w:t>ехнические и технологические проблемы</w:t>
      </w:r>
      <w:r w:rsidRPr="00874661">
        <w:rPr>
          <w:sz w:val="28"/>
          <w:szCs w:val="28"/>
        </w:rPr>
        <w:t>:</w:t>
      </w:r>
    </w:p>
    <w:p w:rsidR="00B74B8F" w:rsidRPr="00874661" w:rsidRDefault="00B74B8F" w:rsidP="00226289">
      <w:pPr>
        <w:pStyle w:val="ListParagraph"/>
        <w:keepNext/>
        <w:keepLines/>
        <w:numPr>
          <w:ilvl w:val="0"/>
          <w:numId w:val="82"/>
        </w:numPr>
        <w:tabs>
          <w:tab w:val="left" w:pos="993"/>
        </w:tabs>
        <w:jc w:val="both"/>
        <w:rPr>
          <w:sz w:val="28"/>
          <w:szCs w:val="28"/>
        </w:rPr>
      </w:pPr>
      <w:r w:rsidRPr="002D67A9">
        <w:rPr>
          <w:sz w:val="28"/>
          <w:szCs w:val="28"/>
        </w:rPr>
        <w:t>в ч</w:t>
      </w:r>
      <w:r>
        <w:rPr>
          <w:sz w:val="28"/>
          <w:szCs w:val="28"/>
        </w:rPr>
        <w:t>асти источников теплоснабжения:</w:t>
      </w:r>
    </w:p>
    <w:p w:rsidR="00B74B8F" w:rsidRDefault="00B74B8F" w:rsidP="00120085">
      <w:pPr>
        <w:pStyle w:val="ListParagraph"/>
        <w:numPr>
          <w:ilvl w:val="0"/>
          <w:numId w:val="33"/>
        </w:numPr>
        <w:tabs>
          <w:tab w:val="left" w:pos="993"/>
        </w:tabs>
        <w:ind w:left="0" w:firstLine="709"/>
        <w:contextualSpacing/>
        <w:jc w:val="both"/>
        <w:rPr>
          <w:sz w:val="28"/>
          <w:szCs w:val="28"/>
        </w:rPr>
      </w:pPr>
      <w:r w:rsidRPr="00BE54E3">
        <w:rPr>
          <w:sz w:val="28"/>
          <w:szCs w:val="28"/>
        </w:rPr>
        <w:t>высокий уровень износ</w:t>
      </w:r>
      <w:r>
        <w:rPr>
          <w:sz w:val="28"/>
          <w:szCs w:val="28"/>
        </w:rPr>
        <w:t>а котельного оборудования – 75%;</w:t>
      </w:r>
    </w:p>
    <w:p w:rsidR="00B74B8F" w:rsidRPr="00874661" w:rsidRDefault="00B74B8F" w:rsidP="00120085">
      <w:pPr>
        <w:pStyle w:val="ListParagraph"/>
        <w:numPr>
          <w:ilvl w:val="0"/>
          <w:numId w:val="33"/>
        </w:numPr>
        <w:tabs>
          <w:tab w:val="left" w:pos="993"/>
        </w:tabs>
        <w:ind w:left="0" w:firstLine="709"/>
        <w:contextualSpacing/>
        <w:jc w:val="both"/>
        <w:rPr>
          <w:sz w:val="28"/>
          <w:szCs w:val="28"/>
        </w:rPr>
      </w:pPr>
      <w:r>
        <w:rPr>
          <w:sz w:val="28"/>
          <w:szCs w:val="28"/>
        </w:rPr>
        <w:t>отсутствие автоматизированных систем учета подачи тепла и теплоносителя потребителем;</w:t>
      </w:r>
    </w:p>
    <w:p w:rsidR="00B74B8F" w:rsidRDefault="00B74B8F" w:rsidP="00226289">
      <w:pPr>
        <w:pStyle w:val="ListParagraph"/>
        <w:keepNext/>
        <w:keepLines/>
        <w:numPr>
          <w:ilvl w:val="0"/>
          <w:numId w:val="82"/>
        </w:numPr>
        <w:tabs>
          <w:tab w:val="left" w:pos="993"/>
        </w:tabs>
        <w:jc w:val="both"/>
        <w:rPr>
          <w:sz w:val="28"/>
          <w:szCs w:val="28"/>
        </w:rPr>
      </w:pPr>
      <w:r>
        <w:rPr>
          <w:sz w:val="28"/>
          <w:szCs w:val="28"/>
        </w:rPr>
        <w:t>в части сетей теплоснабжения:</w:t>
      </w:r>
    </w:p>
    <w:p w:rsidR="00B74B8F" w:rsidRPr="004954B8" w:rsidRDefault="00B74B8F" w:rsidP="00120085">
      <w:pPr>
        <w:pStyle w:val="ListParagraph"/>
        <w:numPr>
          <w:ilvl w:val="0"/>
          <w:numId w:val="33"/>
        </w:numPr>
        <w:tabs>
          <w:tab w:val="left" w:pos="993"/>
        </w:tabs>
        <w:ind w:left="0" w:firstLine="709"/>
        <w:contextualSpacing/>
        <w:jc w:val="both"/>
        <w:rPr>
          <w:sz w:val="28"/>
          <w:szCs w:val="28"/>
        </w:rPr>
      </w:pPr>
      <w:r>
        <w:rPr>
          <w:sz w:val="28"/>
          <w:szCs w:val="28"/>
        </w:rPr>
        <w:t>наличие аварийных участков сетей теплоснабжения котельной «СОШ»;</w:t>
      </w:r>
    </w:p>
    <w:p w:rsidR="00B74B8F" w:rsidRDefault="00B74B8F" w:rsidP="00120085">
      <w:pPr>
        <w:pStyle w:val="ListParagraph"/>
        <w:numPr>
          <w:ilvl w:val="0"/>
          <w:numId w:val="33"/>
        </w:numPr>
        <w:tabs>
          <w:tab w:val="left" w:pos="993"/>
        </w:tabs>
        <w:ind w:left="0" w:firstLine="709"/>
        <w:contextualSpacing/>
        <w:jc w:val="both"/>
        <w:rPr>
          <w:sz w:val="28"/>
          <w:szCs w:val="28"/>
        </w:rPr>
      </w:pPr>
      <w:r w:rsidRPr="004954B8">
        <w:rPr>
          <w:sz w:val="28"/>
          <w:szCs w:val="28"/>
        </w:rPr>
        <w:t>увеличение потерь тепловой энерг</w:t>
      </w:r>
      <w:r>
        <w:rPr>
          <w:sz w:val="28"/>
          <w:szCs w:val="28"/>
        </w:rPr>
        <w:t>ии через изоляцию трубопроводов.</w:t>
      </w:r>
    </w:p>
    <w:p w:rsidR="00B74B8F" w:rsidRPr="004954B8" w:rsidRDefault="00B74B8F" w:rsidP="00204A32">
      <w:pPr>
        <w:pStyle w:val="ListParagraph"/>
        <w:tabs>
          <w:tab w:val="left" w:pos="993"/>
        </w:tabs>
        <w:ind w:left="709"/>
        <w:contextualSpacing/>
        <w:jc w:val="both"/>
        <w:rPr>
          <w:sz w:val="28"/>
          <w:szCs w:val="28"/>
        </w:rPr>
      </w:pPr>
    </w:p>
    <w:p w:rsidR="00B74B8F" w:rsidRDefault="00B74B8F" w:rsidP="00874661">
      <w:pPr>
        <w:shd w:val="clear" w:color="auto" w:fill="FFFFFF"/>
        <w:ind w:firstLine="709"/>
        <w:jc w:val="both"/>
        <w:rPr>
          <w:b/>
          <w:sz w:val="28"/>
          <w:szCs w:val="28"/>
        </w:rPr>
      </w:pPr>
      <w:r>
        <w:rPr>
          <w:b/>
          <w:sz w:val="28"/>
          <w:szCs w:val="28"/>
        </w:rPr>
        <w:t>Детальный анализ системы теплоснабжения муниципального образования сп. Леуши представлен в разделе 3.3 Обосновывающих материалов.</w:t>
      </w:r>
    </w:p>
    <w:p w:rsidR="00B74B8F" w:rsidRPr="00BE54E3" w:rsidRDefault="00B74B8F" w:rsidP="00874661">
      <w:pPr>
        <w:pStyle w:val="ListParagraph"/>
        <w:tabs>
          <w:tab w:val="left" w:pos="993"/>
        </w:tabs>
        <w:ind w:left="709"/>
        <w:contextualSpacing/>
        <w:jc w:val="both"/>
        <w:rPr>
          <w:sz w:val="28"/>
          <w:szCs w:val="28"/>
        </w:rPr>
      </w:pPr>
    </w:p>
    <w:p w:rsidR="00B74B8F" w:rsidRDefault="00B74B8F" w:rsidP="003A79A5">
      <w:pPr>
        <w:jc w:val="both"/>
        <w:rPr>
          <w:sz w:val="28"/>
          <w:szCs w:val="28"/>
          <w:highlight w:val="yellow"/>
        </w:rPr>
        <w:sectPr w:rsidR="00B74B8F" w:rsidSect="00666AFC">
          <w:pgSz w:w="11906" w:h="16838"/>
          <w:pgMar w:top="1134" w:right="567" w:bottom="1134" w:left="1134" w:header="0" w:footer="284" w:gutter="0"/>
          <w:cols w:space="720"/>
          <w:docGrid w:linePitch="272"/>
        </w:sectPr>
      </w:pPr>
    </w:p>
    <w:p w:rsidR="00B74B8F" w:rsidRPr="00DB2EF0" w:rsidRDefault="00B74B8F" w:rsidP="00C2350C">
      <w:pPr>
        <w:pStyle w:val="Heading2"/>
        <w:numPr>
          <w:ilvl w:val="1"/>
          <w:numId w:val="18"/>
        </w:numPr>
      </w:pPr>
      <w:bookmarkStart w:id="206" w:name="_Toc295994153"/>
      <w:bookmarkStart w:id="207" w:name="_Toc340135984"/>
      <w:bookmarkStart w:id="208" w:name="_Toc340136045"/>
      <w:bookmarkStart w:id="209" w:name="_Toc340136157"/>
      <w:bookmarkStart w:id="210" w:name="_Toc485374032"/>
      <w:r w:rsidRPr="00DB2EF0">
        <w:t>Система водоснабжения</w:t>
      </w:r>
      <w:bookmarkEnd w:id="206"/>
      <w:bookmarkEnd w:id="207"/>
      <w:bookmarkEnd w:id="208"/>
      <w:bookmarkEnd w:id="209"/>
      <w:bookmarkEnd w:id="210"/>
    </w:p>
    <w:p w:rsidR="00B74B8F" w:rsidRPr="00297D48" w:rsidRDefault="00B74B8F" w:rsidP="004D6D18">
      <w:pPr>
        <w:rPr>
          <w:highlight w:val="yellow"/>
        </w:rPr>
      </w:pPr>
    </w:p>
    <w:p w:rsidR="00B74B8F" w:rsidRPr="00297D48" w:rsidRDefault="00B74B8F" w:rsidP="001B68E9">
      <w:pPr>
        <w:pStyle w:val="ListParagraph"/>
        <w:keepNext/>
        <w:numPr>
          <w:ilvl w:val="0"/>
          <w:numId w:val="19"/>
        </w:numPr>
        <w:tabs>
          <w:tab w:val="left" w:pos="1418"/>
        </w:tabs>
        <w:ind w:right="140"/>
        <w:jc w:val="both"/>
        <w:outlineLvl w:val="1"/>
        <w:rPr>
          <w:b/>
          <w:vanish/>
          <w:sz w:val="28"/>
          <w:szCs w:val="28"/>
          <w:highlight w:val="yellow"/>
        </w:rPr>
      </w:pPr>
      <w:bookmarkStart w:id="211" w:name="_Toc337550186"/>
      <w:bookmarkStart w:id="212" w:name="_Toc337550462"/>
      <w:bookmarkStart w:id="213" w:name="_Toc337550556"/>
      <w:bookmarkStart w:id="214" w:name="_Toc339264462"/>
      <w:bookmarkStart w:id="215" w:name="_Toc340130993"/>
      <w:bookmarkStart w:id="216" w:name="_Toc340131052"/>
      <w:bookmarkStart w:id="217" w:name="_Toc340135906"/>
      <w:bookmarkStart w:id="218" w:name="_Toc340135985"/>
      <w:bookmarkStart w:id="219" w:name="_Toc340136046"/>
      <w:bookmarkStart w:id="220" w:name="_Toc340136158"/>
      <w:bookmarkStart w:id="221" w:name="_Toc340136422"/>
      <w:bookmarkStart w:id="222" w:name="_Toc340487414"/>
      <w:bookmarkStart w:id="223" w:name="_Toc340487632"/>
      <w:bookmarkStart w:id="224" w:name="_Toc340487693"/>
      <w:bookmarkStart w:id="225" w:name="_Toc340507431"/>
      <w:bookmarkStart w:id="226" w:name="_Toc340507505"/>
      <w:bookmarkStart w:id="227" w:name="_Toc340678544"/>
      <w:bookmarkStart w:id="228" w:name="_Toc340678643"/>
      <w:bookmarkStart w:id="229" w:name="_Toc340678697"/>
      <w:bookmarkStart w:id="230" w:name="_Toc340678754"/>
      <w:bookmarkStart w:id="231" w:name="_Toc340873450"/>
      <w:bookmarkStart w:id="232" w:name="_Toc340873529"/>
      <w:bookmarkStart w:id="233" w:name="_Toc341078761"/>
      <w:bookmarkStart w:id="234" w:name="_Toc341078889"/>
      <w:bookmarkStart w:id="235" w:name="_Toc341078953"/>
      <w:bookmarkStart w:id="236" w:name="_Toc341079017"/>
      <w:bookmarkStart w:id="237" w:name="_Toc341079080"/>
      <w:bookmarkStart w:id="238" w:name="_Toc341080072"/>
      <w:bookmarkStart w:id="239" w:name="_Toc341080198"/>
      <w:bookmarkStart w:id="240" w:name="_Toc341080255"/>
      <w:bookmarkStart w:id="241" w:name="_Toc341080492"/>
      <w:bookmarkStart w:id="242" w:name="_Toc341080623"/>
      <w:bookmarkStart w:id="243" w:name="_Toc341354141"/>
      <w:bookmarkStart w:id="244" w:name="_Toc341354193"/>
      <w:bookmarkStart w:id="245" w:name="_Toc388451673"/>
      <w:bookmarkStart w:id="246" w:name="_Toc388452159"/>
      <w:bookmarkStart w:id="247" w:name="_Toc388452496"/>
      <w:bookmarkStart w:id="248" w:name="_Toc392510101"/>
      <w:bookmarkStart w:id="249" w:name="_Toc392510519"/>
      <w:bookmarkStart w:id="250" w:name="_Toc392510936"/>
      <w:bookmarkStart w:id="251" w:name="_Toc392511006"/>
      <w:bookmarkStart w:id="252" w:name="_Toc392664348"/>
      <w:bookmarkStart w:id="253" w:name="_Toc392751617"/>
      <w:bookmarkStart w:id="254" w:name="_Toc392751946"/>
      <w:bookmarkStart w:id="255" w:name="_Toc392752021"/>
      <w:bookmarkStart w:id="256" w:name="_Toc392753254"/>
      <w:bookmarkStart w:id="257" w:name="_Toc393110483"/>
      <w:bookmarkStart w:id="258" w:name="_Toc398037422"/>
      <w:bookmarkStart w:id="259" w:name="_Toc398037675"/>
      <w:bookmarkStart w:id="260" w:name="_Toc398037761"/>
      <w:bookmarkStart w:id="261" w:name="_Toc398037831"/>
      <w:bookmarkStart w:id="262" w:name="_Toc433114385"/>
      <w:bookmarkStart w:id="263" w:name="_Toc434581064"/>
      <w:bookmarkStart w:id="264" w:name="_Toc434581870"/>
      <w:bookmarkStart w:id="265" w:name="_Toc435018090"/>
      <w:bookmarkStart w:id="266" w:name="_Toc436321431"/>
      <w:bookmarkStart w:id="267" w:name="_Toc436329482"/>
      <w:bookmarkStart w:id="268" w:name="_Toc436412928"/>
      <w:bookmarkStart w:id="269" w:name="_Toc436578797"/>
      <w:bookmarkStart w:id="270" w:name="_Toc436578878"/>
      <w:bookmarkStart w:id="271" w:name="_Toc436579479"/>
      <w:bookmarkStart w:id="272" w:name="_Toc436580877"/>
      <w:bookmarkStart w:id="273" w:name="_Toc436728047"/>
      <w:bookmarkStart w:id="274" w:name="_Toc436737271"/>
      <w:bookmarkStart w:id="275" w:name="_Toc436911453"/>
      <w:bookmarkStart w:id="276" w:name="_Toc436911543"/>
      <w:bookmarkStart w:id="277" w:name="_Toc438212961"/>
      <w:bookmarkStart w:id="278" w:name="_Toc438213186"/>
      <w:bookmarkStart w:id="279" w:name="_Toc438646065"/>
      <w:bookmarkStart w:id="280" w:name="_Toc438646154"/>
      <w:bookmarkStart w:id="281" w:name="_Toc438732106"/>
      <w:bookmarkStart w:id="282" w:name="_Toc438732195"/>
      <w:bookmarkStart w:id="283" w:name="_Toc442949211"/>
      <w:bookmarkStart w:id="284" w:name="_Toc442949300"/>
      <w:bookmarkStart w:id="285" w:name="_Toc480898195"/>
      <w:bookmarkStart w:id="286" w:name="_Toc480973835"/>
      <w:bookmarkStart w:id="287" w:name="_Toc480985279"/>
      <w:bookmarkStart w:id="288" w:name="_Toc480985356"/>
      <w:bookmarkStart w:id="289" w:name="_Toc480992053"/>
      <w:bookmarkStart w:id="290" w:name="_Toc481051282"/>
      <w:bookmarkStart w:id="291" w:name="_Toc481063307"/>
      <w:bookmarkStart w:id="292" w:name="_Toc481069151"/>
      <w:bookmarkStart w:id="293" w:name="_Toc485374033"/>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B74B8F" w:rsidRPr="00297D48" w:rsidRDefault="00B74B8F" w:rsidP="001B68E9">
      <w:pPr>
        <w:pStyle w:val="ListParagraph"/>
        <w:keepNext/>
        <w:numPr>
          <w:ilvl w:val="0"/>
          <w:numId w:val="19"/>
        </w:numPr>
        <w:tabs>
          <w:tab w:val="left" w:pos="1418"/>
        </w:tabs>
        <w:ind w:right="140"/>
        <w:jc w:val="both"/>
        <w:outlineLvl w:val="1"/>
        <w:rPr>
          <w:b/>
          <w:vanish/>
          <w:sz w:val="28"/>
          <w:szCs w:val="28"/>
          <w:highlight w:val="yellow"/>
        </w:rPr>
      </w:pPr>
      <w:bookmarkStart w:id="294" w:name="_Toc337550187"/>
      <w:bookmarkStart w:id="295" w:name="_Toc337550463"/>
      <w:bookmarkStart w:id="296" w:name="_Toc337550557"/>
      <w:bookmarkStart w:id="297" w:name="_Toc339264463"/>
      <w:bookmarkStart w:id="298" w:name="_Toc340130994"/>
      <w:bookmarkStart w:id="299" w:name="_Toc340131053"/>
      <w:bookmarkStart w:id="300" w:name="_Toc340135907"/>
      <w:bookmarkStart w:id="301" w:name="_Toc340135986"/>
      <w:bookmarkStart w:id="302" w:name="_Toc340136047"/>
      <w:bookmarkStart w:id="303" w:name="_Toc340136159"/>
      <w:bookmarkStart w:id="304" w:name="_Toc340136423"/>
      <w:bookmarkStart w:id="305" w:name="_Toc340487415"/>
      <w:bookmarkStart w:id="306" w:name="_Toc340487633"/>
      <w:bookmarkStart w:id="307" w:name="_Toc340487694"/>
      <w:bookmarkStart w:id="308" w:name="_Toc340507432"/>
      <w:bookmarkStart w:id="309" w:name="_Toc340507506"/>
      <w:bookmarkStart w:id="310" w:name="_Toc340678545"/>
      <w:bookmarkStart w:id="311" w:name="_Toc340678644"/>
      <w:bookmarkStart w:id="312" w:name="_Toc340678698"/>
      <w:bookmarkStart w:id="313" w:name="_Toc340678755"/>
      <w:bookmarkStart w:id="314" w:name="_Toc340873451"/>
      <w:bookmarkStart w:id="315" w:name="_Toc340873530"/>
      <w:bookmarkStart w:id="316" w:name="_Toc341078762"/>
      <w:bookmarkStart w:id="317" w:name="_Toc341078890"/>
      <w:bookmarkStart w:id="318" w:name="_Toc341078954"/>
      <w:bookmarkStart w:id="319" w:name="_Toc341079018"/>
      <w:bookmarkStart w:id="320" w:name="_Toc341079081"/>
      <w:bookmarkStart w:id="321" w:name="_Toc341080073"/>
      <w:bookmarkStart w:id="322" w:name="_Toc341080199"/>
      <w:bookmarkStart w:id="323" w:name="_Toc341080256"/>
      <w:bookmarkStart w:id="324" w:name="_Toc341080493"/>
      <w:bookmarkStart w:id="325" w:name="_Toc341080624"/>
      <w:bookmarkStart w:id="326" w:name="_Toc341354142"/>
      <w:bookmarkStart w:id="327" w:name="_Toc341354194"/>
      <w:bookmarkStart w:id="328" w:name="_Toc388451674"/>
      <w:bookmarkStart w:id="329" w:name="_Toc388452160"/>
      <w:bookmarkStart w:id="330" w:name="_Toc388452497"/>
      <w:bookmarkStart w:id="331" w:name="_Toc392510102"/>
      <w:bookmarkStart w:id="332" w:name="_Toc392510520"/>
      <w:bookmarkStart w:id="333" w:name="_Toc392510937"/>
      <w:bookmarkStart w:id="334" w:name="_Toc392511007"/>
      <w:bookmarkStart w:id="335" w:name="_Toc392664349"/>
      <w:bookmarkStart w:id="336" w:name="_Toc392751618"/>
      <w:bookmarkStart w:id="337" w:name="_Toc392751947"/>
      <w:bookmarkStart w:id="338" w:name="_Toc392752022"/>
      <w:bookmarkStart w:id="339" w:name="_Toc392753255"/>
      <w:bookmarkStart w:id="340" w:name="_Toc393110484"/>
      <w:bookmarkStart w:id="341" w:name="_Toc398037423"/>
      <w:bookmarkStart w:id="342" w:name="_Toc398037676"/>
      <w:bookmarkStart w:id="343" w:name="_Toc398037762"/>
      <w:bookmarkStart w:id="344" w:name="_Toc398037832"/>
      <w:bookmarkStart w:id="345" w:name="_Toc433114386"/>
      <w:bookmarkStart w:id="346" w:name="_Toc434581065"/>
      <w:bookmarkStart w:id="347" w:name="_Toc434581871"/>
      <w:bookmarkStart w:id="348" w:name="_Toc435018091"/>
      <w:bookmarkStart w:id="349" w:name="_Toc436321432"/>
      <w:bookmarkStart w:id="350" w:name="_Toc436329483"/>
      <w:bookmarkStart w:id="351" w:name="_Toc436412929"/>
      <w:bookmarkStart w:id="352" w:name="_Toc436578798"/>
      <w:bookmarkStart w:id="353" w:name="_Toc436578879"/>
      <w:bookmarkStart w:id="354" w:name="_Toc436579480"/>
      <w:bookmarkStart w:id="355" w:name="_Toc436580878"/>
      <w:bookmarkStart w:id="356" w:name="_Toc436728048"/>
      <w:bookmarkStart w:id="357" w:name="_Toc436737272"/>
      <w:bookmarkStart w:id="358" w:name="_Toc436911454"/>
      <w:bookmarkStart w:id="359" w:name="_Toc436911544"/>
      <w:bookmarkStart w:id="360" w:name="_Toc438212962"/>
      <w:bookmarkStart w:id="361" w:name="_Toc438213187"/>
      <w:bookmarkStart w:id="362" w:name="_Toc438646066"/>
      <w:bookmarkStart w:id="363" w:name="_Toc438646155"/>
      <w:bookmarkStart w:id="364" w:name="_Toc438732107"/>
      <w:bookmarkStart w:id="365" w:name="_Toc438732196"/>
      <w:bookmarkStart w:id="366" w:name="_Toc442949212"/>
      <w:bookmarkStart w:id="367" w:name="_Toc442949301"/>
      <w:bookmarkStart w:id="368" w:name="_Toc480898196"/>
      <w:bookmarkStart w:id="369" w:name="_Toc480973836"/>
      <w:bookmarkStart w:id="370" w:name="_Toc480985280"/>
      <w:bookmarkStart w:id="371" w:name="_Toc480985357"/>
      <w:bookmarkStart w:id="372" w:name="_Toc480992054"/>
      <w:bookmarkStart w:id="373" w:name="_Toc481051283"/>
      <w:bookmarkStart w:id="374" w:name="_Toc481063308"/>
      <w:bookmarkStart w:id="375" w:name="_Toc481069152"/>
      <w:bookmarkStart w:id="376" w:name="_Toc485374034"/>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rsidR="00B74B8F" w:rsidRPr="00297D48" w:rsidRDefault="00B74B8F" w:rsidP="001B68E9">
      <w:pPr>
        <w:pStyle w:val="ListParagraph"/>
        <w:keepNext/>
        <w:numPr>
          <w:ilvl w:val="0"/>
          <w:numId w:val="19"/>
        </w:numPr>
        <w:tabs>
          <w:tab w:val="left" w:pos="1418"/>
        </w:tabs>
        <w:ind w:right="140"/>
        <w:jc w:val="both"/>
        <w:outlineLvl w:val="1"/>
        <w:rPr>
          <w:b/>
          <w:vanish/>
          <w:sz w:val="28"/>
          <w:szCs w:val="28"/>
          <w:highlight w:val="yellow"/>
        </w:rPr>
      </w:pPr>
      <w:bookmarkStart w:id="377" w:name="_Toc337550188"/>
      <w:bookmarkStart w:id="378" w:name="_Toc337550464"/>
      <w:bookmarkStart w:id="379" w:name="_Toc337550558"/>
      <w:bookmarkStart w:id="380" w:name="_Toc339264464"/>
      <w:bookmarkStart w:id="381" w:name="_Toc340130995"/>
      <w:bookmarkStart w:id="382" w:name="_Toc340131054"/>
      <w:bookmarkStart w:id="383" w:name="_Toc340135908"/>
      <w:bookmarkStart w:id="384" w:name="_Toc340135987"/>
      <w:bookmarkStart w:id="385" w:name="_Toc340136048"/>
      <w:bookmarkStart w:id="386" w:name="_Toc340136160"/>
      <w:bookmarkStart w:id="387" w:name="_Toc340136424"/>
      <w:bookmarkStart w:id="388" w:name="_Toc340487416"/>
      <w:bookmarkStart w:id="389" w:name="_Toc340487634"/>
      <w:bookmarkStart w:id="390" w:name="_Toc340487695"/>
      <w:bookmarkStart w:id="391" w:name="_Toc340507433"/>
      <w:bookmarkStart w:id="392" w:name="_Toc340507507"/>
      <w:bookmarkStart w:id="393" w:name="_Toc340678546"/>
      <w:bookmarkStart w:id="394" w:name="_Toc340678645"/>
      <w:bookmarkStart w:id="395" w:name="_Toc340678699"/>
      <w:bookmarkStart w:id="396" w:name="_Toc340678756"/>
      <w:bookmarkStart w:id="397" w:name="_Toc340873452"/>
      <w:bookmarkStart w:id="398" w:name="_Toc340873531"/>
      <w:bookmarkStart w:id="399" w:name="_Toc341078763"/>
      <w:bookmarkStart w:id="400" w:name="_Toc341078891"/>
      <w:bookmarkStart w:id="401" w:name="_Toc341078955"/>
      <w:bookmarkStart w:id="402" w:name="_Toc341079019"/>
      <w:bookmarkStart w:id="403" w:name="_Toc341079082"/>
      <w:bookmarkStart w:id="404" w:name="_Toc341080074"/>
      <w:bookmarkStart w:id="405" w:name="_Toc341080200"/>
      <w:bookmarkStart w:id="406" w:name="_Toc341080257"/>
      <w:bookmarkStart w:id="407" w:name="_Toc341080494"/>
      <w:bookmarkStart w:id="408" w:name="_Toc341080625"/>
      <w:bookmarkStart w:id="409" w:name="_Toc341354143"/>
      <w:bookmarkStart w:id="410" w:name="_Toc341354195"/>
      <w:bookmarkStart w:id="411" w:name="_Toc388451675"/>
      <w:bookmarkStart w:id="412" w:name="_Toc388452161"/>
      <w:bookmarkStart w:id="413" w:name="_Toc388452498"/>
      <w:bookmarkStart w:id="414" w:name="_Toc392510103"/>
      <w:bookmarkStart w:id="415" w:name="_Toc392510521"/>
      <w:bookmarkStart w:id="416" w:name="_Toc392510938"/>
      <w:bookmarkStart w:id="417" w:name="_Toc392511008"/>
      <w:bookmarkStart w:id="418" w:name="_Toc392664350"/>
      <w:bookmarkStart w:id="419" w:name="_Toc392751619"/>
      <w:bookmarkStart w:id="420" w:name="_Toc392751948"/>
      <w:bookmarkStart w:id="421" w:name="_Toc392752023"/>
      <w:bookmarkStart w:id="422" w:name="_Toc392753256"/>
      <w:bookmarkStart w:id="423" w:name="_Toc393110485"/>
      <w:bookmarkStart w:id="424" w:name="_Toc398037424"/>
      <w:bookmarkStart w:id="425" w:name="_Toc398037677"/>
      <w:bookmarkStart w:id="426" w:name="_Toc398037763"/>
      <w:bookmarkStart w:id="427" w:name="_Toc398037833"/>
      <w:bookmarkStart w:id="428" w:name="_Toc433114387"/>
      <w:bookmarkStart w:id="429" w:name="_Toc434581066"/>
      <w:bookmarkStart w:id="430" w:name="_Toc434581872"/>
      <w:bookmarkStart w:id="431" w:name="_Toc435018092"/>
      <w:bookmarkStart w:id="432" w:name="_Toc436321433"/>
      <w:bookmarkStart w:id="433" w:name="_Toc436329484"/>
      <w:bookmarkStart w:id="434" w:name="_Toc436412930"/>
      <w:bookmarkStart w:id="435" w:name="_Toc436578799"/>
      <w:bookmarkStart w:id="436" w:name="_Toc436578880"/>
      <w:bookmarkStart w:id="437" w:name="_Toc436579481"/>
      <w:bookmarkStart w:id="438" w:name="_Toc436580879"/>
      <w:bookmarkStart w:id="439" w:name="_Toc436728049"/>
      <w:bookmarkStart w:id="440" w:name="_Toc436737273"/>
      <w:bookmarkStart w:id="441" w:name="_Toc436911455"/>
      <w:bookmarkStart w:id="442" w:name="_Toc436911545"/>
      <w:bookmarkStart w:id="443" w:name="_Toc438212963"/>
      <w:bookmarkStart w:id="444" w:name="_Toc438213188"/>
      <w:bookmarkStart w:id="445" w:name="_Toc438646067"/>
      <w:bookmarkStart w:id="446" w:name="_Toc438646156"/>
      <w:bookmarkStart w:id="447" w:name="_Toc438732108"/>
      <w:bookmarkStart w:id="448" w:name="_Toc438732197"/>
      <w:bookmarkStart w:id="449" w:name="_Toc442949213"/>
      <w:bookmarkStart w:id="450" w:name="_Toc442949302"/>
      <w:bookmarkStart w:id="451" w:name="_Toc480898197"/>
      <w:bookmarkStart w:id="452" w:name="_Toc480973837"/>
      <w:bookmarkStart w:id="453" w:name="_Toc480985281"/>
      <w:bookmarkStart w:id="454" w:name="_Toc480985358"/>
      <w:bookmarkStart w:id="455" w:name="_Toc480992055"/>
      <w:bookmarkStart w:id="456" w:name="_Toc481051284"/>
      <w:bookmarkStart w:id="457" w:name="_Toc481063309"/>
      <w:bookmarkStart w:id="458" w:name="_Toc481069153"/>
      <w:bookmarkStart w:id="459" w:name="_Toc485374035"/>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B74B8F" w:rsidRPr="00297D48" w:rsidRDefault="00B74B8F" w:rsidP="001B68E9">
      <w:pPr>
        <w:pStyle w:val="ListParagraph"/>
        <w:keepNext/>
        <w:numPr>
          <w:ilvl w:val="1"/>
          <w:numId w:val="19"/>
        </w:numPr>
        <w:tabs>
          <w:tab w:val="left" w:pos="1418"/>
        </w:tabs>
        <w:ind w:right="140"/>
        <w:jc w:val="both"/>
        <w:outlineLvl w:val="1"/>
        <w:rPr>
          <w:b/>
          <w:vanish/>
          <w:sz w:val="28"/>
          <w:szCs w:val="28"/>
          <w:highlight w:val="yellow"/>
        </w:rPr>
      </w:pPr>
      <w:bookmarkStart w:id="460" w:name="_Toc337550189"/>
      <w:bookmarkStart w:id="461" w:name="_Toc337550465"/>
      <w:bookmarkStart w:id="462" w:name="_Toc337550559"/>
      <w:bookmarkStart w:id="463" w:name="_Toc339264465"/>
      <w:bookmarkStart w:id="464" w:name="_Toc340130996"/>
      <w:bookmarkStart w:id="465" w:name="_Toc340131055"/>
      <w:bookmarkStart w:id="466" w:name="_Toc340135909"/>
      <w:bookmarkStart w:id="467" w:name="_Toc340135988"/>
      <w:bookmarkStart w:id="468" w:name="_Toc340136049"/>
      <w:bookmarkStart w:id="469" w:name="_Toc340136161"/>
      <w:bookmarkStart w:id="470" w:name="_Toc340136425"/>
      <w:bookmarkStart w:id="471" w:name="_Toc340487417"/>
      <w:bookmarkStart w:id="472" w:name="_Toc340487635"/>
      <w:bookmarkStart w:id="473" w:name="_Toc340487696"/>
      <w:bookmarkStart w:id="474" w:name="_Toc340507434"/>
      <w:bookmarkStart w:id="475" w:name="_Toc340507508"/>
      <w:bookmarkStart w:id="476" w:name="_Toc340678547"/>
      <w:bookmarkStart w:id="477" w:name="_Toc340678646"/>
      <w:bookmarkStart w:id="478" w:name="_Toc340678700"/>
      <w:bookmarkStart w:id="479" w:name="_Toc340678757"/>
      <w:bookmarkStart w:id="480" w:name="_Toc340873453"/>
      <w:bookmarkStart w:id="481" w:name="_Toc340873532"/>
      <w:bookmarkStart w:id="482" w:name="_Toc341078764"/>
      <w:bookmarkStart w:id="483" w:name="_Toc341078892"/>
      <w:bookmarkStart w:id="484" w:name="_Toc341078956"/>
      <w:bookmarkStart w:id="485" w:name="_Toc341079020"/>
      <w:bookmarkStart w:id="486" w:name="_Toc341079083"/>
      <w:bookmarkStart w:id="487" w:name="_Toc341080075"/>
      <w:bookmarkStart w:id="488" w:name="_Toc341080201"/>
      <w:bookmarkStart w:id="489" w:name="_Toc341080258"/>
      <w:bookmarkStart w:id="490" w:name="_Toc341080495"/>
      <w:bookmarkStart w:id="491" w:name="_Toc341080626"/>
      <w:bookmarkStart w:id="492" w:name="_Toc341354144"/>
      <w:bookmarkStart w:id="493" w:name="_Toc341354196"/>
      <w:bookmarkStart w:id="494" w:name="_Toc388451676"/>
      <w:bookmarkStart w:id="495" w:name="_Toc388452162"/>
      <w:bookmarkStart w:id="496" w:name="_Toc388452499"/>
      <w:bookmarkStart w:id="497" w:name="_Toc392510104"/>
      <w:bookmarkStart w:id="498" w:name="_Toc392510522"/>
      <w:bookmarkStart w:id="499" w:name="_Toc392510939"/>
      <w:bookmarkStart w:id="500" w:name="_Toc392511009"/>
      <w:bookmarkStart w:id="501" w:name="_Toc392664351"/>
      <w:bookmarkStart w:id="502" w:name="_Toc392751620"/>
      <w:bookmarkStart w:id="503" w:name="_Toc392751949"/>
      <w:bookmarkStart w:id="504" w:name="_Toc392752024"/>
      <w:bookmarkStart w:id="505" w:name="_Toc392753257"/>
      <w:bookmarkStart w:id="506" w:name="_Toc393110486"/>
      <w:bookmarkStart w:id="507" w:name="_Toc398037425"/>
      <w:bookmarkStart w:id="508" w:name="_Toc398037678"/>
      <w:bookmarkStart w:id="509" w:name="_Toc398037764"/>
      <w:bookmarkStart w:id="510" w:name="_Toc398037834"/>
      <w:bookmarkStart w:id="511" w:name="_Toc433114388"/>
      <w:bookmarkStart w:id="512" w:name="_Toc434581067"/>
      <w:bookmarkStart w:id="513" w:name="_Toc434581873"/>
      <w:bookmarkStart w:id="514" w:name="_Toc435018093"/>
      <w:bookmarkStart w:id="515" w:name="_Toc436321434"/>
      <w:bookmarkStart w:id="516" w:name="_Toc436329485"/>
      <w:bookmarkStart w:id="517" w:name="_Toc436412931"/>
      <w:bookmarkStart w:id="518" w:name="_Toc436578800"/>
      <w:bookmarkStart w:id="519" w:name="_Toc436578881"/>
      <w:bookmarkStart w:id="520" w:name="_Toc436579482"/>
      <w:bookmarkStart w:id="521" w:name="_Toc436580880"/>
      <w:bookmarkStart w:id="522" w:name="_Toc436728050"/>
      <w:bookmarkStart w:id="523" w:name="_Toc436737274"/>
      <w:bookmarkStart w:id="524" w:name="_Toc436911456"/>
      <w:bookmarkStart w:id="525" w:name="_Toc436911546"/>
      <w:bookmarkStart w:id="526" w:name="_Toc438212964"/>
      <w:bookmarkStart w:id="527" w:name="_Toc438213189"/>
      <w:bookmarkStart w:id="528" w:name="_Toc438646068"/>
      <w:bookmarkStart w:id="529" w:name="_Toc438646157"/>
      <w:bookmarkStart w:id="530" w:name="_Toc438732109"/>
      <w:bookmarkStart w:id="531" w:name="_Toc438732198"/>
      <w:bookmarkStart w:id="532" w:name="_Toc442949214"/>
      <w:bookmarkStart w:id="533" w:name="_Toc442949303"/>
      <w:bookmarkStart w:id="534" w:name="_Toc480898198"/>
      <w:bookmarkStart w:id="535" w:name="_Toc480973838"/>
      <w:bookmarkStart w:id="536" w:name="_Toc480985282"/>
      <w:bookmarkStart w:id="537" w:name="_Toc480985359"/>
      <w:bookmarkStart w:id="538" w:name="_Toc480992056"/>
      <w:bookmarkStart w:id="539" w:name="_Toc481051285"/>
      <w:bookmarkStart w:id="540" w:name="_Toc481063310"/>
      <w:bookmarkStart w:id="541" w:name="_Toc481069154"/>
      <w:bookmarkStart w:id="542" w:name="_Toc485374036"/>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B74B8F" w:rsidRPr="00297D48" w:rsidRDefault="00B74B8F" w:rsidP="001B68E9">
      <w:pPr>
        <w:pStyle w:val="ListParagraph"/>
        <w:keepNext/>
        <w:numPr>
          <w:ilvl w:val="1"/>
          <w:numId w:val="19"/>
        </w:numPr>
        <w:tabs>
          <w:tab w:val="left" w:pos="1418"/>
        </w:tabs>
        <w:ind w:right="140"/>
        <w:jc w:val="both"/>
        <w:outlineLvl w:val="1"/>
        <w:rPr>
          <w:b/>
          <w:vanish/>
          <w:sz w:val="28"/>
          <w:szCs w:val="28"/>
          <w:highlight w:val="yellow"/>
        </w:rPr>
      </w:pPr>
      <w:bookmarkStart w:id="543" w:name="_Toc337550190"/>
      <w:bookmarkStart w:id="544" w:name="_Toc337550466"/>
      <w:bookmarkStart w:id="545" w:name="_Toc337550560"/>
      <w:bookmarkStart w:id="546" w:name="_Toc339264466"/>
      <w:bookmarkStart w:id="547" w:name="_Toc340130997"/>
      <w:bookmarkStart w:id="548" w:name="_Toc340131056"/>
      <w:bookmarkStart w:id="549" w:name="_Toc340135910"/>
      <w:bookmarkStart w:id="550" w:name="_Toc340135989"/>
      <w:bookmarkStart w:id="551" w:name="_Toc340136050"/>
      <w:bookmarkStart w:id="552" w:name="_Toc340136162"/>
      <w:bookmarkStart w:id="553" w:name="_Toc340136426"/>
      <w:bookmarkStart w:id="554" w:name="_Toc340487418"/>
      <w:bookmarkStart w:id="555" w:name="_Toc340487636"/>
      <w:bookmarkStart w:id="556" w:name="_Toc340487697"/>
      <w:bookmarkStart w:id="557" w:name="_Toc340507435"/>
      <w:bookmarkStart w:id="558" w:name="_Toc340507509"/>
      <w:bookmarkStart w:id="559" w:name="_Toc340678548"/>
      <w:bookmarkStart w:id="560" w:name="_Toc340678647"/>
      <w:bookmarkStart w:id="561" w:name="_Toc340678701"/>
      <w:bookmarkStart w:id="562" w:name="_Toc340678758"/>
      <w:bookmarkStart w:id="563" w:name="_Toc340873454"/>
      <w:bookmarkStart w:id="564" w:name="_Toc340873533"/>
      <w:bookmarkStart w:id="565" w:name="_Toc341078765"/>
      <w:bookmarkStart w:id="566" w:name="_Toc341078893"/>
      <w:bookmarkStart w:id="567" w:name="_Toc341078957"/>
      <w:bookmarkStart w:id="568" w:name="_Toc341079021"/>
      <w:bookmarkStart w:id="569" w:name="_Toc341079084"/>
      <w:bookmarkStart w:id="570" w:name="_Toc341080076"/>
      <w:bookmarkStart w:id="571" w:name="_Toc341080202"/>
      <w:bookmarkStart w:id="572" w:name="_Toc341080259"/>
      <w:bookmarkStart w:id="573" w:name="_Toc341080496"/>
      <w:bookmarkStart w:id="574" w:name="_Toc341080627"/>
      <w:bookmarkStart w:id="575" w:name="_Toc341354145"/>
      <w:bookmarkStart w:id="576" w:name="_Toc341354197"/>
      <w:bookmarkStart w:id="577" w:name="_Toc388451677"/>
      <w:bookmarkStart w:id="578" w:name="_Toc388452163"/>
      <w:bookmarkStart w:id="579" w:name="_Toc388452500"/>
      <w:bookmarkStart w:id="580" w:name="_Toc392510105"/>
      <w:bookmarkStart w:id="581" w:name="_Toc392510523"/>
      <w:bookmarkStart w:id="582" w:name="_Toc392510940"/>
      <w:bookmarkStart w:id="583" w:name="_Toc392511010"/>
      <w:bookmarkStart w:id="584" w:name="_Toc392664352"/>
      <w:bookmarkStart w:id="585" w:name="_Toc392751621"/>
      <w:bookmarkStart w:id="586" w:name="_Toc392751950"/>
      <w:bookmarkStart w:id="587" w:name="_Toc392752025"/>
      <w:bookmarkStart w:id="588" w:name="_Toc392753258"/>
      <w:bookmarkStart w:id="589" w:name="_Toc393110487"/>
      <w:bookmarkStart w:id="590" w:name="_Toc398037426"/>
      <w:bookmarkStart w:id="591" w:name="_Toc398037679"/>
      <w:bookmarkStart w:id="592" w:name="_Toc398037765"/>
      <w:bookmarkStart w:id="593" w:name="_Toc398037835"/>
      <w:bookmarkStart w:id="594" w:name="_Toc433114389"/>
      <w:bookmarkStart w:id="595" w:name="_Toc434581068"/>
      <w:bookmarkStart w:id="596" w:name="_Toc434581874"/>
      <w:bookmarkStart w:id="597" w:name="_Toc435018094"/>
      <w:bookmarkStart w:id="598" w:name="_Toc436321435"/>
      <w:bookmarkStart w:id="599" w:name="_Toc436329486"/>
      <w:bookmarkStart w:id="600" w:name="_Toc436412932"/>
      <w:bookmarkStart w:id="601" w:name="_Toc436578801"/>
      <w:bookmarkStart w:id="602" w:name="_Toc436578882"/>
      <w:bookmarkStart w:id="603" w:name="_Toc436579483"/>
      <w:bookmarkStart w:id="604" w:name="_Toc436580881"/>
      <w:bookmarkStart w:id="605" w:name="_Toc436728051"/>
      <w:bookmarkStart w:id="606" w:name="_Toc436737275"/>
      <w:bookmarkStart w:id="607" w:name="_Toc436911457"/>
      <w:bookmarkStart w:id="608" w:name="_Toc436911547"/>
      <w:bookmarkStart w:id="609" w:name="_Toc438212965"/>
      <w:bookmarkStart w:id="610" w:name="_Toc438213190"/>
      <w:bookmarkStart w:id="611" w:name="_Toc438646069"/>
      <w:bookmarkStart w:id="612" w:name="_Toc438646158"/>
      <w:bookmarkStart w:id="613" w:name="_Toc438732110"/>
      <w:bookmarkStart w:id="614" w:name="_Toc438732199"/>
      <w:bookmarkStart w:id="615" w:name="_Toc442949215"/>
      <w:bookmarkStart w:id="616" w:name="_Toc442949304"/>
      <w:bookmarkStart w:id="617" w:name="_Toc480898199"/>
      <w:bookmarkStart w:id="618" w:name="_Toc480973839"/>
      <w:bookmarkStart w:id="619" w:name="_Toc480985283"/>
      <w:bookmarkStart w:id="620" w:name="_Toc480985360"/>
      <w:bookmarkStart w:id="621" w:name="_Toc480992057"/>
      <w:bookmarkStart w:id="622" w:name="_Toc481051286"/>
      <w:bookmarkStart w:id="623" w:name="_Toc481063311"/>
      <w:bookmarkStart w:id="624" w:name="_Toc481069155"/>
      <w:bookmarkStart w:id="625" w:name="_Toc485374037"/>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B74B8F" w:rsidRPr="00297D48" w:rsidRDefault="00B74B8F" w:rsidP="001B68E9">
      <w:pPr>
        <w:pStyle w:val="ListParagraph"/>
        <w:keepNext/>
        <w:numPr>
          <w:ilvl w:val="1"/>
          <w:numId w:val="19"/>
        </w:numPr>
        <w:tabs>
          <w:tab w:val="left" w:pos="1418"/>
        </w:tabs>
        <w:ind w:right="140"/>
        <w:jc w:val="both"/>
        <w:outlineLvl w:val="1"/>
        <w:rPr>
          <w:b/>
          <w:vanish/>
          <w:sz w:val="28"/>
          <w:szCs w:val="28"/>
          <w:highlight w:val="yellow"/>
        </w:rPr>
      </w:pPr>
      <w:bookmarkStart w:id="626" w:name="_Toc337550191"/>
      <w:bookmarkStart w:id="627" w:name="_Toc337550467"/>
      <w:bookmarkStart w:id="628" w:name="_Toc337550561"/>
      <w:bookmarkStart w:id="629" w:name="_Toc339264467"/>
      <w:bookmarkStart w:id="630" w:name="_Toc340130998"/>
      <w:bookmarkStart w:id="631" w:name="_Toc340131057"/>
      <w:bookmarkStart w:id="632" w:name="_Toc340135911"/>
      <w:bookmarkStart w:id="633" w:name="_Toc340135990"/>
      <w:bookmarkStart w:id="634" w:name="_Toc340136051"/>
      <w:bookmarkStart w:id="635" w:name="_Toc340136163"/>
      <w:bookmarkStart w:id="636" w:name="_Toc340136427"/>
      <w:bookmarkStart w:id="637" w:name="_Toc340487419"/>
      <w:bookmarkStart w:id="638" w:name="_Toc340487637"/>
      <w:bookmarkStart w:id="639" w:name="_Toc340487698"/>
      <w:bookmarkStart w:id="640" w:name="_Toc340507436"/>
      <w:bookmarkStart w:id="641" w:name="_Toc340507510"/>
      <w:bookmarkStart w:id="642" w:name="_Toc340678549"/>
      <w:bookmarkStart w:id="643" w:name="_Toc340678648"/>
      <w:bookmarkStart w:id="644" w:name="_Toc340678702"/>
      <w:bookmarkStart w:id="645" w:name="_Toc340678759"/>
      <w:bookmarkStart w:id="646" w:name="_Toc340873455"/>
      <w:bookmarkStart w:id="647" w:name="_Toc340873534"/>
      <w:bookmarkStart w:id="648" w:name="_Toc341078766"/>
      <w:bookmarkStart w:id="649" w:name="_Toc341078894"/>
      <w:bookmarkStart w:id="650" w:name="_Toc341078958"/>
      <w:bookmarkStart w:id="651" w:name="_Toc341079022"/>
      <w:bookmarkStart w:id="652" w:name="_Toc341079085"/>
      <w:bookmarkStart w:id="653" w:name="_Toc341080077"/>
      <w:bookmarkStart w:id="654" w:name="_Toc341080203"/>
      <w:bookmarkStart w:id="655" w:name="_Toc341080260"/>
      <w:bookmarkStart w:id="656" w:name="_Toc341080497"/>
      <w:bookmarkStart w:id="657" w:name="_Toc341080628"/>
      <w:bookmarkStart w:id="658" w:name="_Toc341354146"/>
      <w:bookmarkStart w:id="659" w:name="_Toc341354198"/>
      <w:bookmarkStart w:id="660" w:name="_Toc388451678"/>
      <w:bookmarkStart w:id="661" w:name="_Toc388452164"/>
      <w:bookmarkStart w:id="662" w:name="_Toc388452501"/>
      <w:bookmarkStart w:id="663" w:name="_Toc392510106"/>
      <w:bookmarkStart w:id="664" w:name="_Toc392510524"/>
      <w:bookmarkStart w:id="665" w:name="_Toc392510941"/>
      <w:bookmarkStart w:id="666" w:name="_Toc392511011"/>
      <w:bookmarkStart w:id="667" w:name="_Toc392664353"/>
      <w:bookmarkStart w:id="668" w:name="_Toc392751622"/>
      <w:bookmarkStart w:id="669" w:name="_Toc392751951"/>
      <w:bookmarkStart w:id="670" w:name="_Toc392752026"/>
      <w:bookmarkStart w:id="671" w:name="_Toc392753259"/>
      <w:bookmarkStart w:id="672" w:name="_Toc393110488"/>
      <w:bookmarkStart w:id="673" w:name="_Toc398037427"/>
      <w:bookmarkStart w:id="674" w:name="_Toc398037680"/>
      <w:bookmarkStart w:id="675" w:name="_Toc398037766"/>
      <w:bookmarkStart w:id="676" w:name="_Toc398037836"/>
      <w:bookmarkStart w:id="677" w:name="_Toc433114390"/>
      <w:bookmarkStart w:id="678" w:name="_Toc434581069"/>
      <w:bookmarkStart w:id="679" w:name="_Toc434581875"/>
      <w:bookmarkStart w:id="680" w:name="_Toc435018095"/>
      <w:bookmarkStart w:id="681" w:name="_Toc436321436"/>
      <w:bookmarkStart w:id="682" w:name="_Toc436329487"/>
      <w:bookmarkStart w:id="683" w:name="_Toc436412933"/>
      <w:bookmarkStart w:id="684" w:name="_Toc436578802"/>
      <w:bookmarkStart w:id="685" w:name="_Toc436578883"/>
      <w:bookmarkStart w:id="686" w:name="_Toc436579484"/>
      <w:bookmarkStart w:id="687" w:name="_Toc436580882"/>
      <w:bookmarkStart w:id="688" w:name="_Toc436728052"/>
      <w:bookmarkStart w:id="689" w:name="_Toc436737276"/>
      <w:bookmarkStart w:id="690" w:name="_Toc436911458"/>
      <w:bookmarkStart w:id="691" w:name="_Toc436911548"/>
      <w:bookmarkStart w:id="692" w:name="_Toc438212966"/>
      <w:bookmarkStart w:id="693" w:name="_Toc438213191"/>
      <w:bookmarkStart w:id="694" w:name="_Toc438646070"/>
      <w:bookmarkStart w:id="695" w:name="_Toc438646159"/>
      <w:bookmarkStart w:id="696" w:name="_Toc438732111"/>
      <w:bookmarkStart w:id="697" w:name="_Toc438732200"/>
      <w:bookmarkStart w:id="698" w:name="_Toc442949216"/>
      <w:bookmarkStart w:id="699" w:name="_Toc442949305"/>
      <w:bookmarkStart w:id="700" w:name="_Toc480898200"/>
      <w:bookmarkStart w:id="701" w:name="_Toc480973840"/>
      <w:bookmarkStart w:id="702" w:name="_Toc480985284"/>
      <w:bookmarkStart w:id="703" w:name="_Toc480985361"/>
      <w:bookmarkStart w:id="704" w:name="_Toc480992058"/>
      <w:bookmarkStart w:id="705" w:name="_Toc481051287"/>
      <w:bookmarkStart w:id="706" w:name="_Toc481063312"/>
      <w:bookmarkStart w:id="707" w:name="_Toc481069156"/>
      <w:bookmarkStart w:id="708" w:name="_Toc485374038"/>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B74B8F" w:rsidRPr="00297D48" w:rsidRDefault="00B74B8F" w:rsidP="001B68E9">
      <w:pPr>
        <w:pStyle w:val="ListParagraph"/>
        <w:keepNext/>
        <w:numPr>
          <w:ilvl w:val="1"/>
          <w:numId w:val="19"/>
        </w:numPr>
        <w:tabs>
          <w:tab w:val="left" w:pos="1418"/>
        </w:tabs>
        <w:ind w:right="140"/>
        <w:jc w:val="both"/>
        <w:outlineLvl w:val="1"/>
        <w:rPr>
          <w:b/>
          <w:vanish/>
          <w:sz w:val="28"/>
          <w:szCs w:val="28"/>
          <w:highlight w:val="yellow"/>
        </w:rPr>
      </w:pPr>
      <w:bookmarkStart w:id="709" w:name="_Toc337550192"/>
      <w:bookmarkStart w:id="710" w:name="_Toc337550468"/>
      <w:bookmarkStart w:id="711" w:name="_Toc337550562"/>
      <w:bookmarkStart w:id="712" w:name="_Toc339264468"/>
      <w:bookmarkStart w:id="713" w:name="_Toc340130999"/>
      <w:bookmarkStart w:id="714" w:name="_Toc340131058"/>
      <w:bookmarkStart w:id="715" w:name="_Toc340135912"/>
      <w:bookmarkStart w:id="716" w:name="_Toc340135991"/>
      <w:bookmarkStart w:id="717" w:name="_Toc340136052"/>
      <w:bookmarkStart w:id="718" w:name="_Toc340136164"/>
      <w:bookmarkStart w:id="719" w:name="_Toc340136428"/>
      <w:bookmarkStart w:id="720" w:name="_Toc340487420"/>
      <w:bookmarkStart w:id="721" w:name="_Toc340487638"/>
      <w:bookmarkStart w:id="722" w:name="_Toc340487699"/>
      <w:bookmarkStart w:id="723" w:name="_Toc340507437"/>
      <w:bookmarkStart w:id="724" w:name="_Toc340507511"/>
      <w:bookmarkStart w:id="725" w:name="_Toc340678550"/>
      <w:bookmarkStart w:id="726" w:name="_Toc340678649"/>
      <w:bookmarkStart w:id="727" w:name="_Toc340678703"/>
      <w:bookmarkStart w:id="728" w:name="_Toc340678760"/>
      <w:bookmarkStart w:id="729" w:name="_Toc340873456"/>
      <w:bookmarkStart w:id="730" w:name="_Toc340873535"/>
      <w:bookmarkStart w:id="731" w:name="_Toc341078767"/>
      <w:bookmarkStart w:id="732" w:name="_Toc341078895"/>
      <w:bookmarkStart w:id="733" w:name="_Toc341078959"/>
      <w:bookmarkStart w:id="734" w:name="_Toc341079023"/>
      <w:bookmarkStart w:id="735" w:name="_Toc341079086"/>
      <w:bookmarkStart w:id="736" w:name="_Toc341080078"/>
      <w:bookmarkStart w:id="737" w:name="_Toc341080204"/>
      <w:bookmarkStart w:id="738" w:name="_Toc341080261"/>
      <w:bookmarkStart w:id="739" w:name="_Toc341080498"/>
      <w:bookmarkStart w:id="740" w:name="_Toc341080629"/>
      <w:bookmarkStart w:id="741" w:name="_Toc341354147"/>
      <w:bookmarkStart w:id="742" w:name="_Toc341354199"/>
      <w:bookmarkStart w:id="743" w:name="_Toc388451679"/>
      <w:bookmarkStart w:id="744" w:name="_Toc388452165"/>
      <w:bookmarkStart w:id="745" w:name="_Toc388452502"/>
      <w:bookmarkStart w:id="746" w:name="_Toc392510107"/>
      <w:bookmarkStart w:id="747" w:name="_Toc392510525"/>
      <w:bookmarkStart w:id="748" w:name="_Toc392510942"/>
      <w:bookmarkStart w:id="749" w:name="_Toc392511012"/>
      <w:bookmarkStart w:id="750" w:name="_Toc392664354"/>
      <w:bookmarkStart w:id="751" w:name="_Toc392751623"/>
      <w:bookmarkStart w:id="752" w:name="_Toc392751952"/>
      <w:bookmarkStart w:id="753" w:name="_Toc392752027"/>
      <w:bookmarkStart w:id="754" w:name="_Toc392753260"/>
      <w:bookmarkStart w:id="755" w:name="_Toc393110489"/>
      <w:bookmarkStart w:id="756" w:name="_Toc398037428"/>
      <w:bookmarkStart w:id="757" w:name="_Toc398037681"/>
      <w:bookmarkStart w:id="758" w:name="_Toc398037767"/>
      <w:bookmarkStart w:id="759" w:name="_Toc398037837"/>
      <w:bookmarkStart w:id="760" w:name="_Toc433114391"/>
      <w:bookmarkStart w:id="761" w:name="_Toc434581070"/>
      <w:bookmarkStart w:id="762" w:name="_Toc434581876"/>
      <w:bookmarkStart w:id="763" w:name="_Toc435018096"/>
      <w:bookmarkStart w:id="764" w:name="_Toc436321437"/>
      <w:bookmarkStart w:id="765" w:name="_Toc436329488"/>
      <w:bookmarkStart w:id="766" w:name="_Toc436412934"/>
      <w:bookmarkStart w:id="767" w:name="_Toc436578803"/>
      <w:bookmarkStart w:id="768" w:name="_Toc436578884"/>
      <w:bookmarkStart w:id="769" w:name="_Toc436579485"/>
      <w:bookmarkStart w:id="770" w:name="_Toc436580883"/>
      <w:bookmarkStart w:id="771" w:name="_Toc436728053"/>
      <w:bookmarkStart w:id="772" w:name="_Toc436737277"/>
      <w:bookmarkStart w:id="773" w:name="_Toc436911459"/>
      <w:bookmarkStart w:id="774" w:name="_Toc436911549"/>
      <w:bookmarkStart w:id="775" w:name="_Toc438212967"/>
      <w:bookmarkStart w:id="776" w:name="_Toc438213192"/>
      <w:bookmarkStart w:id="777" w:name="_Toc438646071"/>
      <w:bookmarkStart w:id="778" w:name="_Toc438646160"/>
      <w:bookmarkStart w:id="779" w:name="_Toc438732112"/>
      <w:bookmarkStart w:id="780" w:name="_Toc438732201"/>
      <w:bookmarkStart w:id="781" w:name="_Toc442949217"/>
      <w:bookmarkStart w:id="782" w:name="_Toc442949306"/>
      <w:bookmarkStart w:id="783" w:name="_Toc480898201"/>
      <w:bookmarkStart w:id="784" w:name="_Toc480973841"/>
      <w:bookmarkStart w:id="785" w:name="_Toc480985285"/>
      <w:bookmarkStart w:id="786" w:name="_Toc480985362"/>
      <w:bookmarkStart w:id="787" w:name="_Toc480992059"/>
      <w:bookmarkStart w:id="788" w:name="_Toc481051288"/>
      <w:bookmarkStart w:id="789" w:name="_Toc481063313"/>
      <w:bookmarkStart w:id="790" w:name="_Toc481069157"/>
      <w:bookmarkStart w:id="791" w:name="_Toc485374039"/>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p w:rsidR="00B74B8F" w:rsidRPr="00C67FF0" w:rsidRDefault="00B74B8F" w:rsidP="00BD16F1">
      <w:pPr>
        <w:rPr>
          <w:b/>
          <w:sz w:val="28"/>
        </w:rPr>
      </w:pPr>
      <w:bookmarkStart w:id="792" w:name="_Toc340135993"/>
      <w:bookmarkStart w:id="793" w:name="_Toc340136054"/>
      <w:bookmarkStart w:id="794" w:name="_Toc340136166"/>
      <w:r>
        <w:rPr>
          <w:b/>
          <w:sz w:val="28"/>
        </w:rPr>
        <w:t>Институциональная структура</w:t>
      </w:r>
    </w:p>
    <w:p w:rsidR="00B74B8F" w:rsidRPr="00055465" w:rsidRDefault="00B74B8F" w:rsidP="00BD16F1">
      <w:pPr>
        <w:tabs>
          <w:tab w:val="left" w:pos="993"/>
        </w:tabs>
        <w:ind w:firstLine="709"/>
        <w:jc w:val="both"/>
        <w:rPr>
          <w:sz w:val="28"/>
          <w:szCs w:val="28"/>
        </w:rPr>
      </w:pPr>
      <w:r w:rsidRPr="00055465">
        <w:rPr>
          <w:sz w:val="28"/>
          <w:szCs w:val="28"/>
        </w:rPr>
        <w:t xml:space="preserve">Водоснабжение </w:t>
      </w:r>
      <w:r w:rsidRPr="00055465">
        <w:rPr>
          <w:sz w:val="28"/>
        </w:rPr>
        <w:t>муниципального образования сп. Леуши</w:t>
      </w:r>
      <w:r w:rsidRPr="00055465">
        <w:rPr>
          <w:sz w:val="28"/>
          <w:szCs w:val="28"/>
        </w:rPr>
        <w:t xml:space="preserve">осуществляется от подземных источников. </w:t>
      </w:r>
    </w:p>
    <w:p w:rsidR="00B74B8F" w:rsidRDefault="00B74B8F" w:rsidP="00055465">
      <w:pPr>
        <w:tabs>
          <w:tab w:val="left" w:pos="993"/>
        </w:tabs>
        <w:ind w:firstLine="709"/>
        <w:jc w:val="both"/>
        <w:rPr>
          <w:sz w:val="28"/>
          <w:szCs w:val="28"/>
        </w:rPr>
      </w:pPr>
      <w:r>
        <w:rPr>
          <w:sz w:val="28"/>
          <w:szCs w:val="28"/>
        </w:rPr>
        <w:t>Объекты систем централизованного водоснабжения сп. Леуши формируют восемь технологических зон в пределах муниципального образования.</w:t>
      </w:r>
    </w:p>
    <w:p w:rsidR="00B74B8F" w:rsidRPr="00055465" w:rsidRDefault="00B74B8F" w:rsidP="00055465">
      <w:pPr>
        <w:tabs>
          <w:tab w:val="left" w:pos="993"/>
        </w:tabs>
        <w:ind w:firstLine="709"/>
        <w:jc w:val="both"/>
        <w:rPr>
          <w:sz w:val="28"/>
          <w:szCs w:val="28"/>
        </w:rPr>
      </w:pPr>
      <w:r w:rsidRPr="009F3B2B">
        <w:rPr>
          <w:sz w:val="28"/>
          <w:szCs w:val="28"/>
        </w:rPr>
        <w:t>Системами централизованного водоснабжения охвачены объекты МКД, частный сектор, бюджетные и прочие организации. Часть населения, не охваченная централизованными системами водоснабжения, использует индивидуальные источники (колодцы питьевой воды и скважины).</w:t>
      </w:r>
    </w:p>
    <w:p w:rsidR="00B74B8F" w:rsidRDefault="00B74B8F" w:rsidP="00055465">
      <w:pPr>
        <w:tabs>
          <w:tab w:val="left" w:pos="993"/>
        </w:tabs>
        <w:ind w:firstLine="709"/>
        <w:jc w:val="both"/>
        <w:rPr>
          <w:sz w:val="28"/>
          <w:szCs w:val="28"/>
          <w:lang/>
        </w:rPr>
      </w:pPr>
      <w:r>
        <w:rPr>
          <w:sz w:val="28"/>
          <w:szCs w:val="28"/>
          <w:lang/>
        </w:rPr>
        <w:t>Объекты централизованного водоснабжения состоят на балансе администрации сп. Леуши и эксплуатируются ООО «МКС»на основании договоров аренды.</w:t>
      </w:r>
    </w:p>
    <w:p w:rsidR="00B74B8F" w:rsidRPr="002431DE" w:rsidRDefault="00B74B8F" w:rsidP="00055465">
      <w:pPr>
        <w:tabs>
          <w:tab w:val="left" w:pos="993"/>
        </w:tabs>
        <w:ind w:firstLine="709"/>
        <w:jc w:val="both"/>
        <w:rPr>
          <w:sz w:val="28"/>
          <w:szCs w:val="28"/>
          <w:lang/>
        </w:rPr>
      </w:pPr>
      <w:r>
        <w:rPr>
          <w:sz w:val="28"/>
          <w:szCs w:val="28"/>
          <w:lang/>
        </w:rPr>
        <w:t xml:space="preserve">Централизованная и нецентрализованная системы горячего водоснабжения в </w:t>
      </w:r>
      <w:r w:rsidRPr="002431DE">
        <w:rPr>
          <w:sz w:val="28"/>
          <w:szCs w:val="28"/>
          <w:lang/>
        </w:rPr>
        <w:t xml:space="preserve">сп. Леуши отсутствуют. </w:t>
      </w:r>
    </w:p>
    <w:p w:rsidR="00B74B8F" w:rsidRPr="002431DE" w:rsidRDefault="00B74B8F" w:rsidP="00AA75A5">
      <w:pPr>
        <w:pStyle w:val="ListParagraph"/>
        <w:tabs>
          <w:tab w:val="left" w:pos="993"/>
        </w:tabs>
        <w:ind w:left="709" w:right="20"/>
        <w:jc w:val="both"/>
        <w:rPr>
          <w:sz w:val="28"/>
          <w:szCs w:val="28"/>
        </w:rPr>
      </w:pPr>
    </w:p>
    <w:p w:rsidR="00B74B8F" w:rsidRDefault="00B74B8F" w:rsidP="00C67FF0">
      <w:pPr>
        <w:rPr>
          <w:b/>
          <w:sz w:val="28"/>
        </w:rPr>
      </w:pPr>
      <w:bookmarkStart w:id="795" w:name="_Toc351734624"/>
      <w:r>
        <w:rPr>
          <w:b/>
          <w:sz w:val="28"/>
        </w:rPr>
        <w:t>Характеристика системы ресурсоснабжения</w:t>
      </w:r>
    </w:p>
    <w:p w:rsidR="00B74B8F" w:rsidRDefault="00B74B8F" w:rsidP="00BD16F1">
      <w:pPr>
        <w:widowControl w:val="0"/>
        <w:tabs>
          <w:tab w:val="left" w:pos="993"/>
        </w:tabs>
        <w:autoSpaceDE w:val="0"/>
        <w:autoSpaceDN w:val="0"/>
        <w:adjustRightInd w:val="0"/>
        <w:ind w:firstLine="709"/>
        <w:jc w:val="both"/>
        <w:rPr>
          <w:sz w:val="28"/>
          <w:szCs w:val="28"/>
        </w:rPr>
      </w:pPr>
      <w:r w:rsidRPr="003B5E38">
        <w:rPr>
          <w:sz w:val="28"/>
          <w:szCs w:val="28"/>
        </w:rPr>
        <w:t>ООО «</w:t>
      </w:r>
      <w:r>
        <w:rPr>
          <w:sz w:val="28"/>
          <w:szCs w:val="28"/>
        </w:rPr>
        <w:t>МКС</w:t>
      </w:r>
      <w:r w:rsidRPr="003B5E38">
        <w:rPr>
          <w:sz w:val="28"/>
          <w:szCs w:val="28"/>
        </w:rPr>
        <w:t>» осуществляет деятельность в сфере водос</w:t>
      </w:r>
      <w:r w:rsidRPr="00B16A9A">
        <w:rPr>
          <w:sz w:val="28"/>
          <w:szCs w:val="28"/>
        </w:rPr>
        <w:t xml:space="preserve">набжения.Добыча пресных подземных вод для производственного и технического водоснабжения на территории сп. Леуши производится на основании лицензии на пользование недрами ХМН 20174ВЭ от 22.04.2016 г. </w:t>
      </w:r>
      <w:r>
        <w:rPr>
          <w:sz w:val="28"/>
          <w:szCs w:val="28"/>
        </w:rPr>
        <w:t>со сроком действия д</w:t>
      </w:r>
      <w:r w:rsidRPr="00B16A9A">
        <w:rPr>
          <w:sz w:val="28"/>
          <w:szCs w:val="28"/>
        </w:rPr>
        <w:t xml:space="preserve">о 21.04.2026 г. </w:t>
      </w:r>
    </w:p>
    <w:p w:rsidR="00B74B8F" w:rsidRDefault="00B74B8F" w:rsidP="00BD16F1">
      <w:pPr>
        <w:widowControl w:val="0"/>
        <w:tabs>
          <w:tab w:val="left" w:pos="993"/>
        </w:tabs>
        <w:autoSpaceDE w:val="0"/>
        <w:autoSpaceDN w:val="0"/>
        <w:adjustRightInd w:val="0"/>
        <w:ind w:firstLine="709"/>
        <w:jc w:val="both"/>
        <w:rPr>
          <w:sz w:val="28"/>
          <w:szCs w:val="28"/>
        </w:rPr>
      </w:pPr>
      <w:r>
        <w:rPr>
          <w:sz w:val="28"/>
          <w:szCs w:val="28"/>
        </w:rPr>
        <w:t>Системы централизованного водоснабжения в границах населенных пунктов сп. Леуши можно условно разделить на восемь технологических зон:</w:t>
      </w:r>
    </w:p>
    <w:p w:rsidR="00B74B8F" w:rsidRPr="00C715B0" w:rsidRDefault="00B74B8F" w:rsidP="00120085">
      <w:pPr>
        <w:widowControl w:val="0"/>
        <w:numPr>
          <w:ilvl w:val="0"/>
          <w:numId w:val="16"/>
        </w:numPr>
        <w:tabs>
          <w:tab w:val="left" w:pos="1134"/>
        </w:tabs>
        <w:ind w:left="0" w:firstLine="709"/>
        <w:jc w:val="both"/>
        <w:rPr>
          <w:sz w:val="28"/>
          <w:szCs w:val="28"/>
        </w:rPr>
      </w:pPr>
      <w:r>
        <w:rPr>
          <w:sz w:val="28"/>
          <w:szCs w:val="28"/>
        </w:rPr>
        <w:t>т</w:t>
      </w:r>
      <w:r w:rsidRPr="00FF03E8">
        <w:rPr>
          <w:sz w:val="28"/>
          <w:szCs w:val="28"/>
        </w:rPr>
        <w:t>ехнологическая зона</w:t>
      </w:r>
      <w:r w:rsidRPr="00C715B0">
        <w:rPr>
          <w:sz w:val="28"/>
          <w:szCs w:val="28"/>
        </w:rPr>
        <w:t xml:space="preserve"> Береговая (ТЗБ)</w:t>
      </w:r>
      <w:r>
        <w:rPr>
          <w:sz w:val="28"/>
          <w:szCs w:val="28"/>
        </w:rPr>
        <w:t xml:space="preserve"> - водоснабжение осуществляется от одной артезианской скважины № 29-ТЮ,без предварительной очистки. Состоит из</w:t>
      </w:r>
      <w:r w:rsidRPr="00C715B0">
        <w:rPr>
          <w:sz w:val="28"/>
          <w:szCs w:val="28"/>
        </w:rPr>
        <w:t xml:space="preserve"> следующих объектов:</w:t>
      </w:r>
    </w:p>
    <w:p w:rsidR="00B74B8F" w:rsidRPr="00C715B0" w:rsidRDefault="00B74B8F" w:rsidP="00120085">
      <w:pPr>
        <w:pStyle w:val="ListParagraph"/>
        <w:widowControl w:val="0"/>
        <w:numPr>
          <w:ilvl w:val="0"/>
          <w:numId w:val="74"/>
        </w:numPr>
        <w:tabs>
          <w:tab w:val="left" w:pos="993"/>
        </w:tabs>
        <w:autoSpaceDE w:val="0"/>
        <w:autoSpaceDN w:val="0"/>
        <w:adjustRightInd w:val="0"/>
        <w:ind w:left="1491" w:hanging="357"/>
        <w:jc w:val="both"/>
        <w:rPr>
          <w:sz w:val="28"/>
          <w:szCs w:val="28"/>
        </w:rPr>
      </w:pPr>
      <w:r>
        <w:rPr>
          <w:sz w:val="28"/>
          <w:szCs w:val="28"/>
        </w:rPr>
        <w:t>водонапорная башня</w:t>
      </w:r>
      <w:r w:rsidRPr="00C715B0">
        <w:rPr>
          <w:sz w:val="28"/>
          <w:szCs w:val="28"/>
        </w:rPr>
        <w:t xml:space="preserve"> – 1 шт.;</w:t>
      </w:r>
    </w:p>
    <w:p w:rsidR="00B74B8F" w:rsidRPr="00C715B0" w:rsidRDefault="00B74B8F" w:rsidP="00120085">
      <w:pPr>
        <w:pStyle w:val="ListParagraph"/>
        <w:widowControl w:val="0"/>
        <w:numPr>
          <w:ilvl w:val="0"/>
          <w:numId w:val="74"/>
        </w:numPr>
        <w:tabs>
          <w:tab w:val="left" w:pos="993"/>
        </w:tabs>
        <w:autoSpaceDE w:val="0"/>
        <w:autoSpaceDN w:val="0"/>
        <w:adjustRightInd w:val="0"/>
        <w:ind w:left="1491" w:hanging="357"/>
        <w:jc w:val="both"/>
        <w:rPr>
          <w:sz w:val="28"/>
          <w:szCs w:val="28"/>
        </w:rPr>
      </w:pPr>
      <w:r>
        <w:rPr>
          <w:sz w:val="28"/>
          <w:szCs w:val="28"/>
        </w:rPr>
        <w:t>повысительная насосная установка</w:t>
      </w:r>
      <w:r w:rsidRPr="00C715B0">
        <w:rPr>
          <w:sz w:val="28"/>
          <w:szCs w:val="28"/>
        </w:rPr>
        <w:t xml:space="preserve"> – 1 шт.;</w:t>
      </w:r>
    </w:p>
    <w:p w:rsidR="00B74B8F" w:rsidRPr="00C715B0" w:rsidRDefault="00B74B8F" w:rsidP="00120085">
      <w:pPr>
        <w:pStyle w:val="ListParagraph"/>
        <w:widowControl w:val="0"/>
        <w:numPr>
          <w:ilvl w:val="0"/>
          <w:numId w:val="74"/>
        </w:numPr>
        <w:tabs>
          <w:tab w:val="left" w:pos="993"/>
        </w:tabs>
        <w:autoSpaceDE w:val="0"/>
        <w:autoSpaceDN w:val="0"/>
        <w:adjustRightInd w:val="0"/>
        <w:ind w:left="1491" w:hanging="357"/>
        <w:jc w:val="both"/>
        <w:rPr>
          <w:sz w:val="28"/>
          <w:szCs w:val="28"/>
        </w:rPr>
      </w:pPr>
      <w:r w:rsidRPr="00C715B0">
        <w:rPr>
          <w:sz w:val="28"/>
          <w:szCs w:val="28"/>
        </w:rPr>
        <w:t>водоразборн</w:t>
      </w:r>
      <w:r>
        <w:rPr>
          <w:sz w:val="28"/>
          <w:szCs w:val="28"/>
        </w:rPr>
        <w:t>ые</w:t>
      </w:r>
      <w:r w:rsidRPr="00C715B0">
        <w:rPr>
          <w:sz w:val="28"/>
          <w:szCs w:val="28"/>
        </w:rPr>
        <w:t xml:space="preserve"> колонки -12 шт.;</w:t>
      </w:r>
    </w:p>
    <w:p w:rsidR="00B74B8F" w:rsidRPr="00C715B0" w:rsidRDefault="00B74B8F" w:rsidP="00120085">
      <w:pPr>
        <w:widowControl w:val="0"/>
        <w:numPr>
          <w:ilvl w:val="0"/>
          <w:numId w:val="16"/>
        </w:numPr>
        <w:tabs>
          <w:tab w:val="left" w:pos="1134"/>
        </w:tabs>
        <w:ind w:left="0" w:firstLine="709"/>
        <w:jc w:val="both"/>
        <w:rPr>
          <w:sz w:val="28"/>
        </w:rPr>
      </w:pPr>
      <w:r>
        <w:rPr>
          <w:sz w:val="28"/>
          <w:szCs w:val="28"/>
        </w:rPr>
        <w:t>т</w:t>
      </w:r>
      <w:r w:rsidRPr="000B5C5D">
        <w:rPr>
          <w:sz w:val="28"/>
          <w:szCs w:val="28"/>
        </w:rPr>
        <w:t>ехнологическая</w:t>
      </w:r>
      <w:r>
        <w:rPr>
          <w:sz w:val="28"/>
        </w:rPr>
        <w:t xml:space="preserve"> зона Новая (ТНЗ) – водоснабжение осуществляется от одной артезианской скважины № 2, без предварительной очистки. </w:t>
      </w:r>
      <w:r>
        <w:rPr>
          <w:sz w:val="28"/>
          <w:szCs w:val="28"/>
        </w:rPr>
        <w:t>Состоит из</w:t>
      </w:r>
      <w:r w:rsidRPr="00C715B0">
        <w:rPr>
          <w:sz w:val="28"/>
          <w:szCs w:val="28"/>
        </w:rPr>
        <w:t xml:space="preserve"> следующих объектов:</w:t>
      </w:r>
    </w:p>
    <w:p w:rsidR="00B74B8F" w:rsidRPr="00C715B0" w:rsidRDefault="00B74B8F" w:rsidP="00120085">
      <w:pPr>
        <w:pStyle w:val="ListParagraph"/>
        <w:widowControl w:val="0"/>
        <w:numPr>
          <w:ilvl w:val="0"/>
          <w:numId w:val="74"/>
        </w:numPr>
        <w:tabs>
          <w:tab w:val="left" w:pos="993"/>
        </w:tabs>
        <w:autoSpaceDE w:val="0"/>
        <w:autoSpaceDN w:val="0"/>
        <w:adjustRightInd w:val="0"/>
        <w:ind w:left="1491" w:hanging="357"/>
        <w:jc w:val="both"/>
        <w:rPr>
          <w:sz w:val="28"/>
          <w:szCs w:val="28"/>
        </w:rPr>
      </w:pPr>
      <w:r>
        <w:rPr>
          <w:sz w:val="28"/>
          <w:szCs w:val="28"/>
        </w:rPr>
        <w:t>водонапорная</w:t>
      </w:r>
      <w:r w:rsidRPr="00C715B0">
        <w:rPr>
          <w:sz w:val="28"/>
          <w:szCs w:val="28"/>
        </w:rPr>
        <w:t xml:space="preserve"> башн</w:t>
      </w:r>
      <w:r>
        <w:rPr>
          <w:sz w:val="28"/>
          <w:szCs w:val="28"/>
        </w:rPr>
        <w:t>я</w:t>
      </w:r>
      <w:r w:rsidRPr="00C715B0">
        <w:rPr>
          <w:sz w:val="28"/>
          <w:szCs w:val="28"/>
        </w:rPr>
        <w:t xml:space="preserve"> – 1 шт.;</w:t>
      </w:r>
    </w:p>
    <w:p w:rsidR="00B74B8F" w:rsidRPr="00C715B0" w:rsidRDefault="00B74B8F" w:rsidP="00120085">
      <w:pPr>
        <w:pStyle w:val="ListParagraph"/>
        <w:widowControl w:val="0"/>
        <w:numPr>
          <w:ilvl w:val="0"/>
          <w:numId w:val="74"/>
        </w:numPr>
        <w:tabs>
          <w:tab w:val="left" w:pos="993"/>
        </w:tabs>
        <w:autoSpaceDE w:val="0"/>
        <w:autoSpaceDN w:val="0"/>
        <w:adjustRightInd w:val="0"/>
        <w:ind w:left="1491" w:hanging="357"/>
        <w:jc w:val="both"/>
        <w:rPr>
          <w:sz w:val="28"/>
          <w:szCs w:val="28"/>
        </w:rPr>
      </w:pPr>
      <w:r w:rsidRPr="00C715B0">
        <w:rPr>
          <w:sz w:val="28"/>
          <w:szCs w:val="28"/>
        </w:rPr>
        <w:t>водоразборн</w:t>
      </w:r>
      <w:r>
        <w:rPr>
          <w:sz w:val="28"/>
          <w:szCs w:val="28"/>
        </w:rPr>
        <w:t>ая</w:t>
      </w:r>
      <w:r w:rsidRPr="00C715B0">
        <w:rPr>
          <w:sz w:val="28"/>
          <w:szCs w:val="28"/>
        </w:rPr>
        <w:t xml:space="preserve"> колонк</w:t>
      </w:r>
      <w:r>
        <w:rPr>
          <w:sz w:val="28"/>
          <w:szCs w:val="28"/>
        </w:rPr>
        <w:t>а</w:t>
      </w:r>
      <w:r w:rsidRPr="00C715B0">
        <w:rPr>
          <w:sz w:val="28"/>
          <w:szCs w:val="28"/>
        </w:rPr>
        <w:t xml:space="preserve"> -1 шт.;</w:t>
      </w:r>
    </w:p>
    <w:p w:rsidR="00B74B8F" w:rsidRPr="00C715B0" w:rsidRDefault="00B74B8F" w:rsidP="00120085">
      <w:pPr>
        <w:widowControl w:val="0"/>
        <w:numPr>
          <w:ilvl w:val="0"/>
          <w:numId w:val="16"/>
        </w:numPr>
        <w:tabs>
          <w:tab w:val="left" w:pos="1134"/>
        </w:tabs>
        <w:ind w:left="0" w:firstLine="709"/>
        <w:jc w:val="both"/>
        <w:rPr>
          <w:sz w:val="28"/>
          <w:szCs w:val="28"/>
        </w:rPr>
      </w:pPr>
      <w:r>
        <w:rPr>
          <w:sz w:val="28"/>
          <w:szCs w:val="28"/>
        </w:rPr>
        <w:t>технологическая зона Учительская – водоснабжение осуществляется от одной артезианской скважины № 3, без предварительной очистки.Состоит из</w:t>
      </w:r>
      <w:r w:rsidRPr="00C715B0">
        <w:rPr>
          <w:sz w:val="28"/>
          <w:szCs w:val="28"/>
        </w:rPr>
        <w:t xml:space="preserve"> следующих объектов:</w:t>
      </w:r>
    </w:p>
    <w:p w:rsidR="00B74B8F" w:rsidRPr="00C715B0" w:rsidRDefault="00B74B8F" w:rsidP="00120085">
      <w:pPr>
        <w:pStyle w:val="ListParagraph"/>
        <w:widowControl w:val="0"/>
        <w:numPr>
          <w:ilvl w:val="0"/>
          <w:numId w:val="74"/>
        </w:numPr>
        <w:tabs>
          <w:tab w:val="left" w:pos="993"/>
        </w:tabs>
        <w:autoSpaceDE w:val="0"/>
        <w:autoSpaceDN w:val="0"/>
        <w:adjustRightInd w:val="0"/>
        <w:ind w:left="1491" w:hanging="357"/>
        <w:jc w:val="both"/>
        <w:rPr>
          <w:sz w:val="28"/>
          <w:szCs w:val="28"/>
        </w:rPr>
      </w:pPr>
      <w:r w:rsidRPr="00C715B0">
        <w:rPr>
          <w:sz w:val="28"/>
          <w:szCs w:val="28"/>
        </w:rPr>
        <w:t>водонапорные башни – 1 шт.;</w:t>
      </w:r>
    </w:p>
    <w:p w:rsidR="00B74B8F" w:rsidRPr="00C715B0" w:rsidRDefault="00B74B8F" w:rsidP="00120085">
      <w:pPr>
        <w:pStyle w:val="ListParagraph"/>
        <w:widowControl w:val="0"/>
        <w:numPr>
          <w:ilvl w:val="0"/>
          <w:numId w:val="74"/>
        </w:numPr>
        <w:tabs>
          <w:tab w:val="left" w:pos="993"/>
        </w:tabs>
        <w:autoSpaceDE w:val="0"/>
        <w:autoSpaceDN w:val="0"/>
        <w:adjustRightInd w:val="0"/>
        <w:ind w:left="1491" w:hanging="357"/>
        <w:jc w:val="both"/>
        <w:rPr>
          <w:sz w:val="28"/>
          <w:szCs w:val="28"/>
        </w:rPr>
      </w:pPr>
      <w:r w:rsidRPr="00C715B0">
        <w:rPr>
          <w:sz w:val="28"/>
          <w:szCs w:val="28"/>
        </w:rPr>
        <w:t>водоразборные колонки – 1 шт.;</w:t>
      </w:r>
    </w:p>
    <w:p w:rsidR="00B74B8F" w:rsidRPr="00C715B0" w:rsidRDefault="00B74B8F" w:rsidP="00120085">
      <w:pPr>
        <w:widowControl w:val="0"/>
        <w:numPr>
          <w:ilvl w:val="0"/>
          <w:numId w:val="16"/>
        </w:numPr>
        <w:tabs>
          <w:tab w:val="left" w:pos="1134"/>
        </w:tabs>
        <w:ind w:left="0" w:firstLine="709"/>
        <w:jc w:val="both"/>
        <w:rPr>
          <w:sz w:val="28"/>
          <w:szCs w:val="28"/>
        </w:rPr>
      </w:pPr>
      <w:r>
        <w:rPr>
          <w:sz w:val="28"/>
          <w:szCs w:val="28"/>
        </w:rPr>
        <w:t>т</w:t>
      </w:r>
      <w:r w:rsidRPr="00C715B0">
        <w:rPr>
          <w:sz w:val="28"/>
          <w:szCs w:val="28"/>
        </w:rPr>
        <w:t>ех</w:t>
      </w:r>
      <w:r>
        <w:rPr>
          <w:sz w:val="28"/>
          <w:szCs w:val="28"/>
        </w:rPr>
        <w:t>нологическая зона Полевая (ТЗП) – водоснабжение осуществляется от одной артезианской скважины № 4, без предварительной очистки.Состоит из</w:t>
      </w:r>
      <w:r w:rsidRPr="00C715B0">
        <w:rPr>
          <w:sz w:val="28"/>
          <w:szCs w:val="28"/>
        </w:rPr>
        <w:t xml:space="preserve"> следующих объектов:</w:t>
      </w:r>
    </w:p>
    <w:p w:rsidR="00B74B8F" w:rsidRPr="00C715B0" w:rsidRDefault="00B74B8F" w:rsidP="00120085">
      <w:pPr>
        <w:pStyle w:val="ListParagraph"/>
        <w:widowControl w:val="0"/>
        <w:numPr>
          <w:ilvl w:val="0"/>
          <w:numId w:val="74"/>
        </w:numPr>
        <w:tabs>
          <w:tab w:val="left" w:pos="993"/>
        </w:tabs>
        <w:autoSpaceDE w:val="0"/>
        <w:autoSpaceDN w:val="0"/>
        <w:adjustRightInd w:val="0"/>
        <w:ind w:left="1491" w:hanging="357"/>
        <w:jc w:val="both"/>
        <w:rPr>
          <w:sz w:val="28"/>
          <w:szCs w:val="28"/>
        </w:rPr>
      </w:pPr>
      <w:r w:rsidRPr="00C715B0">
        <w:rPr>
          <w:sz w:val="28"/>
          <w:szCs w:val="28"/>
        </w:rPr>
        <w:t>водонапорн</w:t>
      </w:r>
      <w:r>
        <w:rPr>
          <w:sz w:val="28"/>
          <w:szCs w:val="28"/>
        </w:rPr>
        <w:t>ая</w:t>
      </w:r>
      <w:r w:rsidRPr="00C715B0">
        <w:rPr>
          <w:sz w:val="28"/>
          <w:szCs w:val="28"/>
        </w:rPr>
        <w:t xml:space="preserve"> башн</w:t>
      </w:r>
      <w:r>
        <w:rPr>
          <w:sz w:val="28"/>
          <w:szCs w:val="28"/>
        </w:rPr>
        <w:t>я</w:t>
      </w:r>
      <w:r w:rsidRPr="00C715B0">
        <w:rPr>
          <w:sz w:val="28"/>
          <w:szCs w:val="28"/>
        </w:rPr>
        <w:t xml:space="preserve"> – 1 шт.;</w:t>
      </w:r>
    </w:p>
    <w:p w:rsidR="00B74B8F" w:rsidRPr="00C715B0" w:rsidRDefault="00B74B8F" w:rsidP="00120085">
      <w:pPr>
        <w:pStyle w:val="ListParagraph"/>
        <w:widowControl w:val="0"/>
        <w:numPr>
          <w:ilvl w:val="0"/>
          <w:numId w:val="74"/>
        </w:numPr>
        <w:tabs>
          <w:tab w:val="left" w:pos="993"/>
        </w:tabs>
        <w:autoSpaceDE w:val="0"/>
        <w:autoSpaceDN w:val="0"/>
        <w:adjustRightInd w:val="0"/>
        <w:ind w:left="1491" w:hanging="357"/>
        <w:jc w:val="both"/>
        <w:rPr>
          <w:sz w:val="28"/>
          <w:szCs w:val="28"/>
        </w:rPr>
      </w:pPr>
      <w:r w:rsidRPr="00C715B0">
        <w:rPr>
          <w:sz w:val="28"/>
          <w:szCs w:val="28"/>
        </w:rPr>
        <w:t>водоразборн</w:t>
      </w:r>
      <w:r>
        <w:rPr>
          <w:sz w:val="28"/>
          <w:szCs w:val="28"/>
        </w:rPr>
        <w:t>ая</w:t>
      </w:r>
      <w:r w:rsidRPr="00C715B0">
        <w:rPr>
          <w:sz w:val="28"/>
          <w:szCs w:val="28"/>
        </w:rPr>
        <w:t xml:space="preserve"> колонк</w:t>
      </w:r>
      <w:r>
        <w:rPr>
          <w:sz w:val="28"/>
          <w:szCs w:val="28"/>
        </w:rPr>
        <w:t>а</w:t>
      </w:r>
      <w:r w:rsidRPr="00C715B0">
        <w:rPr>
          <w:sz w:val="28"/>
          <w:szCs w:val="28"/>
        </w:rPr>
        <w:t xml:space="preserve"> -1 шт.;</w:t>
      </w:r>
    </w:p>
    <w:p w:rsidR="00B74B8F" w:rsidRPr="00C715B0" w:rsidRDefault="00B74B8F" w:rsidP="00120085">
      <w:pPr>
        <w:widowControl w:val="0"/>
        <w:numPr>
          <w:ilvl w:val="0"/>
          <w:numId w:val="16"/>
        </w:numPr>
        <w:tabs>
          <w:tab w:val="left" w:pos="1134"/>
        </w:tabs>
        <w:ind w:left="0" w:firstLine="709"/>
        <w:jc w:val="both"/>
        <w:rPr>
          <w:sz w:val="28"/>
          <w:szCs w:val="28"/>
        </w:rPr>
      </w:pPr>
      <w:r>
        <w:rPr>
          <w:sz w:val="28"/>
          <w:szCs w:val="28"/>
        </w:rPr>
        <w:t>т</w:t>
      </w:r>
      <w:r w:rsidRPr="00C715B0">
        <w:rPr>
          <w:sz w:val="28"/>
          <w:szCs w:val="28"/>
        </w:rPr>
        <w:t>ехнологическая зона Средняя шк</w:t>
      </w:r>
      <w:r>
        <w:rPr>
          <w:sz w:val="28"/>
          <w:szCs w:val="28"/>
        </w:rPr>
        <w:t>ола – источником водоснабжения служат две артезианские скважины № ТЮ-21 и № ТЮ-22, одна из них в резерве. Скважинными насосами вода подается на кварцевый фильтр, далее, собирается в бак накопитель и оттуда подается сетевыми насосами потребителю;</w:t>
      </w:r>
    </w:p>
    <w:p w:rsidR="00B74B8F" w:rsidRPr="00C715B0" w:rsidRDefault="00B74B8F" w:rsidP="00120085">
      <w:pPr>
        <w:widowControl w:val="0"/>
        <w:numPr>
          <w:ilvl w:val="0"/>
          <w:numId w:val="16"/>
        </w:numPr>
        <w:tabs>
          <w:tab w:val="left" w:pos="1134"/>
        </w:tabs>
        <w:ind w:left="0" w:firstLine="709"/>
        <w:jc w:val="both"/>
        <w:rPr>
          <w:sz w:val="28"/>
          <w:szCs w:val="28"/>
        </w:rPr>
      </w:pPr>
      <w:r>
        <w:rPr>
          <w:sz w:val="28"/>
          <w:szCs w:val="28"/>
        </w:rPr>
        <w:t>т</w:t>
      </w:r>
      <w:r w:rsidRPr="00C715B0">
        <w:rPr>
          <w:sz w:val="28"/>
          <w:szCs w:val="28"/>
        </w:rPr>
        <w:t>ехнологи</w:t>
      </w:r>
      <w:r>
        <w:rPr>
          <w:sz w:val="28"/>
          <w:szCs w:val="28"/>
        </w:rPr>
        <w:t>ческая зона п. Лиственичный (ТЛЗ) – водоснабжение осуществляется от одной артезианской скважины № 5, без предварительной очистки. Состоит из</w:t>
      </w:r>
      <w:r w:rsidRPr="00C715B0">
        <w:rPr>
          <w:sz w:val="28"/>
          <w:szCs w:val="28"/>
        </w:rPr>
        <w:t xml:space="preserve"> следующих объектов:</w:t>
      </w:r>
    </w:p>
    <w:p w:rsidR="00B74B8F" w:rsidRPr="00C715B0" w:rsidRDefault="00B74B8F" w:rsidP="00120085">
      <w:pPr>
        <w:pStyle w:val="ListParagraph"/>
        <w:widowControl w:val="0"/>
        <w:numPr>
          <w:ilvl w:val="0"/>
          <w:numId w:val="74"/>
        </w:numPr>
        <w:tabs>
          <w:tab w:val="left" w:pos="993"/>
        </w:tabs>
        <w:autoSpaceDE w:val="0"/>
        <w:autoSpaceDN w:val="0"/>
        <w:adjustRightInd w:val="0"/>
        <w:ind w:left="1491" w:hanging="357"/>
        <w:jc w:val="both"/>
        <w:rPr>
          <w:sz w:val="28"/>
          <w:szCs w:val="28"/>
        </w:rPr>
      </w:pPr>
      <w:r w:rsidRPr="00C715B0">
        <w:rPr>
          <w:sz w:val="28"/>
          <w:szCs w:val="28"/>
        </w:rPr>
        <w:t>водонапорн</w:t>
      </w:r>
      <w:r>
        <w:rPr>
          <w:sz w:val="28"/>
          <w:szCs w:val="28"/>
        </w:rPr>
        <w:t>ая</w:t>
      </w:r>
      <w:r w:rsidRPr="00C715B0">
        <w:rPr>
          <w:sz w:val="28"/>
          <w:szCs w:val="28"/>
        </w:rPr>
        <w:t xml:space="preserve"> башн</w:t>
      </w:r>
      <w:r>
        <w:rPr>
          <w:sz w:val="28"/>
          <w:szCs w:val="28"/>
        </w:rPr>
        <w:t>я</w:t>
      </w:r>
      <w:r w:rsidRPr="00C715B0">
        <w:rPr>
          <w:sz w:val="28"/>
          <w:szCs w:val="28"/>
        </w:rPr>
        <w:t xml:space="preserve"> – 1 шт.;</w:t>
      </w:r>
    </w:p>
    <w:p w:rsidR="00B74B8F" w:rsidRPr="00C715B0" w:rsidRDefault="00B74B8F" w:rsidP="00120085">
      <w:pPr>
        <w:pStyle w:val="ListParagraph"/>
        <w:widowControl w:val="0"/>
        <w:numPr>
          <w:ilvl w:val="0"/>
          <w:numId w:val="74"/>
        </w:numPr>
        <w:tabs>
          <w:tab w:val="left" w:pos="993"/>
        </w:tabs>
        <w:autoSpaceDE w:val="0"/>
        <w:autoSpaceDN w:val="0"/>
        <w:adjustRightInd w:val="0"/>
        <w:ind w:left="1491" w:hanging="357"/>
        <w:jc w:val="both"/>
        <w:rPr>
          <w:sz w:val="28"/>
          <w:szCs w:val="28"/>
        </w:rPr>
      </w:pPr>
      <w:r w:rsidRPr="00C715B0">
        <w:rPr>
          <w:sz w:val="28"/>
          <w:szCs w:val="28"/>
        </w:rPr>
        <w:t>водоразборные колонки -1</w:t>
      </w:r>
      <w:r>
        <w:rPr>
          <w:sz w:val="28"/>
          <w:szCs w:val="28"/>
        </w:rPr>
        <w:t>9</w:t>
      </w:r>
      <w:r w:rsidRPr="00C715B0">
        <w:rPr>
          <w:sz w:val="28"/>
          <w:szCs w:val="28"/>
        </w:rPr>
        <w:t xml:space="preserve"> шт.;</w:t>
      </w:r>
    </w:p>
    <w:p w:rsidR="00B74B8F" w:rsidRPr="00C715B0" w:rsidRDefault="00B74B8F" w:rsidP="00120085">
      <w:pPr>
        <w:widowControl w:val="0"/>
        <w:numPr>
          <w:ilvl w:val="0"/>
          <w:numId w:val="16"/>
        </w:numPr>
        <w:tabs>
          <w:tab w:val="left" w:pos="1134"/>
        </w:tabs>
        <w:ind w:left="0" w:firstLine="709"/>
        <w:jc w:val="both"/>
        <w:rPr>
          <w:sz w:val="28"/>
          <w:szCs w:val="28"/>
        </w:rPr>
      </w:pPr>
      <w:r>
        <w:rPr>
          <w:sz w:val="28"/>
          <w:szCs w:val="28"/>
        </w:rPr>
        <w:t>т</w:t>
      </w:r>
      <w:r w:rsidRPr="00C715B0">
        <w:rPr>
          <w:sz w:val="28"/>
          <w:szCs w:val="28"/>
        </w:rPr>
        <w:t xml:space="preserve">ехнологическая зона п. Ягодный </w:t>
      </w:r>
      <w:r>
        <w:rPr>
          <w:sz w:val="28"/>
          <w:szCs w:val="28"/>
        </w:rPr>
        <w:t>(</w:t>
      </w:r>
      <w:r w:rsidRPr="00C715B0">
        <w:rPr>
          <w:sz w:val="28"/>
          <w:szCs w:val="28"/>
        </w:rPr>
        <w:t>ТЗЯ</w:t>
      </w:r>
      <w:r>
        <w:rPr>
          <w:sz w:val="28"/>
          <w:szCs w:val="28"/>
        </w:rPr>
        <w:t>) – водоснабжение осуществляется от одной артезианской скважины № 6, без предварительной очистки. Скважинными насосами вода подается в сборные баки и, далее, с помощью сетевого насоса - в распределительную сеть;</w:t>
      </w:r>
    </w:p>
    <w:p w:rsidR="00B74B8F" w:rsidRPr="004511B1" w:rsidRDefault="00B74B8F" w:rsidP="00120085">
      <w:pPr>
        <w:widowControl w:val="0"/>
        <w:numPr>
          <w:ilvl w:val="0"/>
          <w:numId w:val="16"/>
        </w:numPr>
        <w:tabs>
          <w:tab w:val="left" w:pos="1134"/>
        </w:tabs>
        <w:ind w:left="0" w:firstLine="709"/>
        <w:jc w:val="both"/>
        <w:rPr>
          <w:sz w:val="28"/>
          <w:szCs w:val="28"/>
        </w:rPr>
      </w:pPr>
      <w:r>
        <w:rPr>
          <w:sz w:val="28"/>
          <w:szCs w:val="28"/>
        </w:rPr>
        <w:t>т</w:t>
      </w:r>
      <w:r w:rsidRPr="00C715B0">
        <w:rPr>
          <w:sz w:val="28"/>
          <w:szCs w:val="28"/>
        </w:rPr>
        <w:t xml:space="preserve">ехнологическая зона п. Дальний </w:t>
      </w:r>
      <w:r>
        <w:rPr>
          <w:sz w:val="28"/>
          <w:szCs w:val="28"/>
        </w:rPr>
        <w:t>(</w:t>
      </w:r>
      <w:r w:rsidRPr="00C715B0">
        <w:rPr>
          <w:sz w:val="28"/>
          <w:szCs w:val="28"/>
        </w:rPr>
        <w:t>ТЗД</w:t>
      </w:r>
      <w:r>
        <w:rPr>
          <w:sz w:val="28"/>
          <w:szCs w:val="28"/>
        </w:rPr>
        <w:t>) – водоснабжение осуществляется от одной артезианской скважины № 1, без предварительной очистки. Состоит из</w:t>
      </w:r>
      <w:r w:rsidRPr="00C715B0">
        <w:rPr>
          <w:sz w:val="28"/>
          <w:szCs w:val="28"/>
        </w:rPr>
        <w:t xml:space="preserve"> следующих объектов:</w:t>
      </w:r>
    </w:p>
    <w:p w:rsidR="00B74B8F" w:rsidRDefault="00B74B8F" w:rsidP="00120085">
      <w:pPr>
        <w:pStyle w:val="ListParagraph"/>
        <w:widowControl w:val="0"/>
        <w:numPr>
          <w:ilvl w:val="0"/>
          <w:numId w:val="74"/>
        </w:numPr>
        <w:tabs>
          <w:tab w:val="left" w:pos="993"/>
        </w:tabs>
        <w:autoSpaceDE w:val="0"/>
        <w:autoSpaceDN w:val="0"/>
        <w:adjustRightInd w:val="0"/>
        <w:ind w:left="1491" w:hanging="357"/>
        <w:jc w:val="both"/>
        <w:rPr>
          <w:sz w:val="28"/>
          <w:szCs w:val="28"/>
        </w:rPr>
      </w:pPr>
      <w:r>
        <w:rPr>
          <w:sz w:val="28"/>
          <w:szCs w:val="28"/>
        </w:rPr>
        <w:t>водонапорная башня – 1 шт.;</w:t>
      </w:r>
    </w:p>
    <w:p w:rsidR="00B74B8F" w:rsidRPr="00C67FF0" w:rsidRDefault="00B74B8F" w:rsidP="00120085">
      <w:pPr>
        <w:pStyle w:val="ListParagraph"/>
        <w:widowControl w:val="0"/>
        <w:numPr>
          <w:ilvl w:val="0"/>
          <w:numId w:val="74"/>
        </w:numPr>
        <w:tabs>
          <w:tab w:val="left" w:pos="993"/>
        </w:tabs>
        <w:autoSpaceDE w:val="0"/>
        <w:autoSpaceDN w:val="0"/>
        <w:adjustRightInd w:val="0"/>
        <w:ind w:left="1491" w:hanging="357"/>
        <w:jc w:val="both"/>
        <w:rPr>
          <w:sz w:val="28"/>
          <w:szCs w:val="28"/>
        </w:rPr>
      </w:pPr>
      <w:r>
        <w:rPr>
          <w:sz w:val="28"/>
          <w:szCs w:val="28"/>
        </w:rPr>
        <w:t>водоразборные колонки – 5 шт.</w:t>
      </w:r>
    </w:p>
    <w:p w:rsidR="00B74B8F" w:rsidRDefault="00B74B8F" w:rsidP="00BD16F1">
      <w:pPr>
        <w:widowControl w:val="0"/>
        <w:tabs>
          <w:tab w:val="left" w:pos="993"/>
        </w:tabs>
        <w:autoSpaceDE w:val="0"/>
        <w:autoSpaceDN w:val="0"/>
        <w:adjustRightInd w:val="0"/>
        <w:ind w:firstLine="709"/>
        <w:jc w:val="both"/>
        <w:rPr>
          <w:color w:val="000000"/>
          <w:sz w:val="28"/>
          <w:highlight w:val="yellow"/>
        </w:rPr>
      </w:pPr>
    </w:p>
    <w:p w:rsidR="00B74B8F" w:rsidRPr="005300B7" w:rsidRDefault="00B74B8F" w:rsidP="005300B7">
      <w:pPr>
        <w:rPr>
          <w:b/>
          <w:sz w:val="28"/>
        </w:rPr>
      </w:pPr>
      <w:r>
        <w:rPr>
          <w:b/>
          <w:sz w:val="28"/>
        </w:rPr>
        <w:t>Балансы мощности и ресурса</w:t>
      </w:r>
    </w:p>
    <w:p w:rsidR="00B74B8F" w:rsidRDefault="00B74B8F" w:rsidP="005300B7">
      <w:pPr>
        <w:ind w:firstLine="709"/>
        <w:jc w:val="both"/>
        <w:rPr>
          <w:sz w:val="28"/>
          <w:szCs w:val="28"/>
        </w:rPr>
      </w:pPr>
      <w:r w:rsidRPr="003939DD">
        <w:rPr>
          <w:sz w:val="28"/>
          <w:szCs w:val="28"/>
        </w:rPr>
        <w:t>Установленная максимальная производственная мощность водозаборных сооружений сп. Леуши составляет 240 м</w:t>
      </w:r>
      <w:r w:rsidRPr="003939DD">
        <w:rPr>
          <w:sz w:val="28"/>
          <w:szCs w:val="28"/>
          <w:vertAlign w:val="superscript"/>
        </w:rPr>
        <w:t>3</w:t>
      </w:r>
      <w:r w:rsidRPr="003939DD">
        <w:rPr>
          <w:sz w:val="28"/>
          <w:szCs w:val="28"/>
        </w:rPr>
        <w:t>/сут.Фактическая производственная мощность водозаборных сооружений за 2016 г. составила 140 м</w:t>
      </w:r>
      <w:r w:rsidRPr="003939DD">
        <w:rPr>
          <w:sz w:val="28"/>
          <w:szCs w:val="28"/>
          <w:vertAlign w:val="superscript"/>
        </w:rPr>
        <w:t>3</w:t>
      </w:r>
      <w:r w:rsidRPr="003939DD">
        <w:rPr>
          <w:sz w:val="28"/>
          <w:szCs w:val="28"/>
        </w:rPr>
        <w:t>/сут.</w:t>
      </w:r>
    </w:p>
    <w:p w:rsidR="00B74B8F" w:rsidRPr="005300B7" w:rsidRDefault="00B74B8F" w:rsidP="005300B7">
      <w:pPr>
        <w:ind w:firstLine="709"/>
        <w:jc w:val="both"/>
        <w:rPr>
          <w:sz w:val="28"/>
          <w:szCs w:val="28"/>
          <w:highlight w:val="magenta"/>
        </w:rPr>
      </w:pPr>
      <w:r w:rsidRPr="0021150E">
        <w:rPr>
          <w:sz w:val="28"/>
          <w:szCs w:val="28"/>
        </w:rPr>
        <w:t xml:space="preserve">Баланс водоснабжения муниципального образования сп. Леуши </w:t>
      </w:r>
      <w:r w:rsidRPr="0076188A">
        <w:rPr>
          <w:sz w:val="28"/>
          <w:szCs w:val="28"/>
        </w:rPr>
        <w:t xml:space="preserve">за 2016 г. </w:t>
      </w:r>
      <w:r w:rsidRPr="003A342A">
        <w:rPr>
          <w:sz w:val="28"/>
          <w:szCs w:val="28"/>
        </w:rPr>
        <w:t xml:space="preserve">представлен в табл. </w:t>
      </w:r>
      <w:r>
        <w:rPr>
          <w:sz w:val="28"/>
          <w:szCs w:val="28"/>
        </w:rPr>
        <w:t>5</w:t>
      </w:r>
      <w:r w:rsidRPr="003A342A">
        <w:rPr>
          <w:sz w:val="28"/>
          <w:szCs w:val="28"/>
        </w:rPr>
        <w:t>.</w:t>
      </w:r>
    </w:p>
    <w:p w:rsidR="00B74B8F" w:rsidRDefault="00B74B8F" w:rsidP="005300B7">
      <w:pPr>
        <w:pStyle w:val="Caption"/>
        <w:jc w:val="right"/>
        <w:rPr>
          <w:b/>
          <w:sz w:val="24"/>
        </w:rPr>
      </w:pPr>
      <w:r w:rsidRPr="003A342A">
        <w:rPr>
          <w:b/>
          <w:sz w:val="24"/>
        </w:rPr>
        <w:t xml:space="preserve">Таблица </w:t>
      </w:r>
      <w:r w:rsidRPr="003A342A">
        <w:rPr>
          <w:b/>
          <w:sz w:val="24"/>
        </w:rPr>
        <w:fldChar w:fldCharType="begin"/>
      </w:r>
      <w:r w:rsidRPr="003A342A">
        <w:rPr>
          <w:b/>
          <w:sz w:val="24"/>
        </w:rPr>
        <w:instrText xml:space="preserve"> SEQ Таблица \* ARABIC </w:instrText>
      </w:r>
      <w:r w:rsidRPr="003A342A">
        <w:rPr>
          <w:b/>
          <w:sz w:val="24"/>
        </w:rPr>
        <w:fldChar w:fldCharType="separate"/>
      </w:r>
      <w:r>
        <w:rPr>
          <w:b/>
          <w:noProof/>
          <w:sz w:val="24"/>
        </w:rPr>
        <w:t>5</w:t>
      </w:r>
      <w:r w:rsidRPr="003A342A">
        <w:rPr>
          <w:b/>
          <w:sz w:val="24"/>
        </w:rPr>
        <w:fldChar w:fldCharType="end"/>
      </w:r>
    </w:p>
    <w:p w:rsidR="00B74B8F" w:rsidRPr="00D20848" w:rsidRDefault="00B74B8F" w:rsidP="005300B7">
      <w:pPr>
        <w:jc w:val="center"/>
        <w:rPr>
          <w:b/>
          <w:sz w:val="40"/>
        </w:rPr>
      </w:pPr>
      <w:r w:rsidRPr="00D20848">
        <w:rPr>
          <w:b/>
          <w:sz w:val="24"/>
        </w:rPr>
        <w:t>Баланс водоснабжения сп. Леуши ООО «</w:t>
      </w:r>
      <w:r>
        <w:rPr>
          <w:b/>
          <w:sz w:val="24"/>
        </w:rPr>
        <w:t>МКС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0A0"/>
      </w:tblPr>
      <w:tblGrid>
        <w:gridCol w:w="2320"/>
        <w:gridCol w:w="1676"/>
        <w:gridCol w:w="1313"/>
        <w:gridCol w:w="1313"/>
        <w:gridCol w:w="1313"/>
        <w:gridCol w:w="1313"/>
        <w:gridCol w:w="1173"/>
      </w:tblGrid>
      <w:tr w:rsidR="00B74B8F" w:rsidRPr="00D20848" w:rsidTr="00340230">
        <w:trPr>
          <w:tblHeader/>
          <w:jc w:val="center"/>
        </w:trPr>
        <w:tc>
          <w:tcPr>
            <w:tcW w:w="1113" w:type="pct"/>
            <w:vMerge w:val="restart"/>
            <w:vAlign w:val="center"/>
          </w:tcPr>
          <w:p w:rsidR="00B74B8F" w:rsidRPr="00D20848" w:rsidRDefault="00B74B8F" w:rsidP="00340230">
            <w:pPr>
              <w:jc w:val="center"/>
              <w:rPr>
                <w:b/>
                <w:sz w:val="24"/>
                <w:szCs w:val="24"/>
              </w:rPr>
            </w:pPr>
            <w:r w:rsidRPr="00D20848">
              <w:rPr>
                <w:b/>
                <w:sz w:val="24"/>
                <w:szCs w:val="24"/>
              </w:rPr>
              <w:t>Показатели</w:t>
            </w:r>
          </w:p>
        </w:tc>
        <w:tc>
          <w:tcPr>
            <w:tcW w:w="804" w:type="pct"/>
            <w:vMerge w:val="restart"/>
            <w:vAlign w:val="center"/>
          </w:tcPr>
          <w:p w:rsidR="00B74B8F" w:rsidRPr="00D20848" w:rsidRDefault="00B74B8F" w:rsidP="00340230">
            <w:pPr>
              <w:jc w:val="center"/>
              <w:rPr>
                <w:b/>
                <w:sz w:val="24"/>
                <w:szCs w:val="24"/>
              </w:rPr>
            </w:pPr>
            <w:r w:rsidRPr="00D20848">
              <w:rPr>
                <w:b/>
                <w:sz w:val="24"/>
                <w:szCs w:val="24"/>
              </w:rPr>
              <w:t>ед. изм.</w:t>
            </w:r>
          </w:p>
        </w:tc>
        <w:tc>
          <w:tcPr>
            <w:tcW w:w="3083" w:type="pct"/>
            <w:gridSpan w:val="5"/>
            <w:vAlign w:val="center"/>
          </w:tcPr>
          <w:p w:rsidR="00B74B8F" w:rsidRPr="00D20848" w:rsidRDefault="00B74B8F" w:rsidP="00340230">
            <w:pPr>
              <w:jc w:val="center"/>
              <w:rPr>
                <w:b/>
                <w:sz w:val="24"/>
                <w:szCs w:val="24"/>
              </w:rPr>
            </w:pPr>
            <w:r w:rsidRPr="00D20848">
              <w:rPr>
                <w:b/>
                <w:sz w:val="24"/>
                <w:szCs w:val="24"/>
              </w:rPr>
              <w:t>Факт 2016 года</w:t>
            </w:r>
          </w:p>
        </w:tc>
      </w:tr>
      <w:tr w:rsidR="00B74B8F" w:rsidRPr="00D20848" w:rsidTr="00340230">
        <w:trPr>
          <w:tblHeader/>
          <w:jc w:val="center"/>
        </w:trPr>
        <w:tc>
          <w:tcPr>
            <w:tcW w:w="1113" w:type="pct"/>
            <w:vMerge/>
            <w:vAlign w:val="center"/>
          </w:tcPr>
          <w:p w:rsidR="00B74B8F" w:rsidRPr="00D20848" w:rsidRDefault="00B74B8F" w:rsidP="00340230">
            <w:pPr>
              <w:jc w:val="center"/>
              <w:rPr>
                <w:b/>
                <w:sz w:val="24"/>
                <w:szCs w:val="24"/>
              </w:rPr>
            </w:pPr>
          </w:p>
        </w:tc>
        <w:tc>
          <w:tcPr>
            <w:tcW w:w="804" w:type="pct"/>
            <w:vMerge/>
            <w:vAlign w:val="center"/>
          </w:tcPr>
          <w:p w:rsidR="00B74B8F" w:rsidRPr="00D20848" w:rsidRDefault="00B74B8F" w:rsidP="00340230">
            <w:pPr>
              <w:jc w:val="center"/>
              <w:rPr>
                <w:b/>
                <w:sz w:val="24"/>
                <w:szCs w:val="24"/>
              </w:rPr>
            </w:pPr>
          </w:p>
        </w:tc>
        <w:tc>
          <w:tcPr>
            <w:tcW w:w="630" w:type="pct"/>
            <w:vAlign w:val="center"/>
          </w:tcPr>
          <w:p w:rsidR="00B74B8F" w:rsidRPr="00D20848" w:rsidRDefault="00B74B8F" w:rsidP="00340230">
            <w:pPr>
              <w:jc w:val="center"/>
              <w:rPr>
                <w:b/>
                <w:sz w:val="24"/>
                <w:szCs w:val="24"/>
              </w:rPr>
            </w:pPr>
            <w:r w:rsidRPr="00D20848">
              <w:rPr>
                <w:b/>
                <w:sz w:val="24"/>
                <w:szCs w:val="24"/>
              </w:rPr>
              <w:t>всего:</w:t>
            </w:r>
          </w:p>
        </w:tc>
        <w:tc>
          <w:tcPr>
            <w:tcW w:w="630" w:type="pct"/>
            <w:vAlign w:val="center"/>
          </w:tcPr>
          <w:p w:rsidR="00B74B8F" w:rsidRPr="00D20848" w:rsidRDefault="00B74B8F" w:rsidP="00340230">
            <w:pPr>
              <w:jc w:val="center"/>
              <w:rPr>
                <w:b/>
                <w:sz w:val="24"/>
                <w:szCs w:val="24"/>
              </w:rPr>
            </w:pPr>
            <w:r w:rsidRPr="00D20848">
              <w:rPr>
                <w:b/>
                <w:sz w:val="24"/>
                <w:szCs w:val="24"/>
              </w:rPr>
              <w:t>1 кв.</w:t>
            </w:r>
          </w:p>
        </w:tc>
        <w:tc>
          <w:tcPr>
            <w:tcW w:w="630" w:type="pct"/>
            <w:vAlign w:val="center"/>
          </w:tcPr>
          <w:p w:rsidR="00B74B8F" w:rsidRPr="00D20848" w:rsidRDefault="00B74B8F" w:rsidP="00340230">
            <w:pPr>
              <w:jc w:val="center"/>
              <w:rPr>
                <w:b/>
                <w:sz w:val="24"/>
                <w:szCs w:val="24"/>
              </w:rPr>
            </w:pPr>
            <w:r w:rsidRPr="00D20848">
              <w:rPr>
                <w:b/>
                <w:sz w:val="24"/>
                <w:szCs w:val="24"/>
              </w:rPr>
              <w:t>2 кв.</w:t>
            </w:r>
          </w:p>
        </w:tc>
        <w:tc>
          <w:tcPr>
            <w:tcW w:w="630" w:type="pct"/>
            <w:vAlign w:val="center"/>
          </w:tcPr>
          <w:p w:rsidR="00B74B8F" w:rsidRPr="00D20848" w:rsidRDefault="00B74B8F" w:rsidP="00340230">
            <w:pPr>
              <w:jc w:val="center"/>
              <w:rPr>
                <w:b/>
                <w:sz w:val="24"/>
                <w:szCs w:val="24"/>
              </w:rPr>
            </w:pPr>
            <w:r w:rsidRPr="00D20848">
              <w:rPr>
                <w:b/>
                <w:sz w:val="24"/>
                <w:szCs w:val="24"/>
              </w:rPr>
              <w:t>3 кв.</w:t>
            </w:r>
          </w:p>
        </w:tc>
        <w:tc>
          <w:tcPr>
            <w:tcW w:w="563" w:type="pct"/>
            <w:vAlign w:val="center"/>
          </w:tcPr>
          <w:p w:rsidR="00B74B8F" w:rsidRPr="00D20848" w:rsidRDefault="00B74B8F" w:rsidP="00340230">
            <w:pPr>
              <w:jc w:val="center"/>
              <w:rPr>
                <w:b/>
                <w:sz w:val="24"/>
                <w:szCs w:val="24"/>
              </w:rPr>
            </w:pPr>
            <w:r w:rsidRPr="00D20848">
              <w:rPr>
                <w:b/>
                <w:sz w:val="24"/>
                <w:szCs w:val="24"/>
              </w:rPr>
              <w:t>4 кв.</w:t>
            </w:r>
          </w:p>
        </w:tc>
      </w:tr>
      <w:tr w:rsidR="00B74B8F" w:rsidRPr="00D20848" w:rsidTr="00340230">
        <w:trPr>
          <w:jc w:val="center"/>
        </w:trPr>
        <w:tc>
          <w:tcPr>
            <w:tcW w:w="1113" w:type="pct"/>
            <w:vAlign w:val="center"/>
          </w:tcPr>
          <w:p w:rsidR="00B74B8F" w:rsidRPr="00D20848" w:rsidRDefault="00B74B8F" w:rsidP="00340230">
            <w:pPr>
              <w:jc w:val="center"/>
              <w:rPr>
                <w:bCs/>
                <w:sz w:val="24"/>
                <w:szCs w:val="24"/>
              </w:rPr>
            </w:pPr>
            <w:r w:rsidRPr="00D20848">
              <w:rPr>
                <w:bCs/>
                <w:sz w:val="24"/>
                <w:szCs w:val="24"/>
              </w:rPr>
              <w:t>Протяженность водопроводных сетей, всего</w:t>
            </w:r>
            <w:r w:rsidRPr="00D20848">
              <w:rPr>
                <w:color w:val="000000"/>
                <w:sz w:val="24"/>
                <w:szCs w:val="24"/>
              </w:rPr>
              <w:t>:</w:t>
            </w:r>
          </w:p>
        </w:tc>
        <w:tc>
          <w:tcPr>
            <w:tcW w:w="804" w:type="pct"/>
            <w:vAlign w:val="center"/>
          </w:tcPr>
          <w:p w:rsidR="00B74B8F" w:rsidRPr="00D20848" w:rsidRDefault="00B74B8F" w:rsidP="00340230">
            <w:pPr>
              <w:jc w:val="center"/>
              <w:rPr>
                <w:sz w:val="24"/>
                <w:szCs w:val="24"/>
              </w:rPr>
            </w:pPr>
            <w:r w:rsidRPr="00D20848">
              <w:rPr>
                <w:sz w:val="24"/>
                <w:szCs w:val="24"/>
              </w:rPr>
              <w:t>км</w:t>
            </w:r>
          </w:p>
        </w:tc>
        <w:tc>
          <w:tcPr>
            <w:tcW w:w="630" w:type="pct"/>
            <w:vAlign w:val="center"/>
          </w:tcPr>
          <w:p w:rsidR="00B74B8F" w:rsidRPr="00D20848" w:rsidRDefault="00B74B8F" w:rsidP="00340230">
            <w:pPr>
              <w:jc w:val="center"/>
              <w:rPr>
                <w:sz w:val="24"/>
                <w:szCs w:val="24"/>
              </w:rPr>
            </w:pPr>
            <w:r w:rsidRPr="00D20848">
              <w:rPr>
                <w:sz w:val="24"/>
                <w:szCs w:val="24"/>
              </w:rPr>
              <w:t>18,2084</w:t>
            </w:r>
          </w:p>
        </w:tc>
        <w:tc>
          <w:tcPr>
            <w:tcW w:w="630" w:type="pct"/>
            <w:vAlign w:val="center"/>
          </w:tcPr>
          <w:p w:rsidR="00B74B8F" w:rsidRPr="00D20848" w:rsidRDefault="00B74B8F" w:rsidP="00340230">
            <w:pPr>
              <w:jc w:val="center"/>
              <w:rPr>
                <w:sz w:val="24"/>
                <w:szCs w:val="24"/>
              </w:rPr>
            </w:pPr>
            <w:r w:rsidRPr="00D20848">
              <w:rPr>
                <w:sz w:val="24"/>
                <w:szCs w:val="24"/>
              </w:rPr>
              <w:t>18,2084</w:t>
            </w:r>
          </w:p>
        </w:tc>
        <w:tc>
          <w:tcPr>
            <w:tcW w:w="630" w:type="pct"/>
            <w:vAlign w:val="center"/>
          </w:tcPr>
          <w:p w:rsidR="00B74B8F" w:rsidRPr="00D20848" w:rsidRDefault="00B74B8F" w:rsidP="00340230">
            <w:pPr>
              <w:jc w:val="center"/>
              <w:rPr>
                <w:sz w:val="24"/>
                <w:szCs w:val="24"/>
              </w:rPr>
            </w:pPr>
            <w:r w:rsidRPr="00D20848">
              <w:rPr>
                <w:sz w:val="24"/>
                <w:szCs w:val="24"/>
              </w:rPr>
              <w:t>18,2084</w:t>
            </w:r>
          </w:p>
        </w:tc>
        <w:tc>
          <w:tcPr>
            <w:tcW w:w="630" w:type="pct"/>
            <w:vAlign w:val="center"/>
          </w:tcPr>
          <w:p w:rsidR="00B74B8F" w:rsidRPr="00D20848" w:rsidRDefault="00B74B8F" w:rsidP="00340230">
            <w:pPr>
              <w:jc w:val="center"/>
              <w:rPr>
                <w:sz w:val="24"/>
                <w:szCs w:val="24"/>
              </w:rPr>
            </w:pPr>
            <w:r w:rsidRPr="00D20848">
              <w:rPr>
                <w:sz w:val="24"/>
                <w:szCs w:val="24"/>
              </w:rPr>
              <w:t>18,2084</w:t>
            </w:r>
          </w:p>
        </w:tc>
        <w:tc>
          <w:tcPr>
            <w:tcW w:w="563" w:type="pct"/>
            <w:vAlign w:val="center"/>
          </w:tcPr>
          <w:p w:rsidR="00B74B8F" w:rsidRPr="00D20848" w:rsidRDefault="00B74B8F" w:rsidP="00340230">
            <w:pPr>
              <w:jc w:val="center"/>
              <w:rPr>
                <w:sz w:val="24"/>
                <w:szCs w:val="24"/>
              </w:rPr>
            </w:pPr>
            <w:r w:rsidRPr="00D20848">
              <w:rPr>
                <w:sz w:val="24"/>
                <w:szCs w:val="24"/>
              </w:rPr>
              <w:t>18,2084</w:t>
            </w:r>
          </w:p>
        </w:tc>
      </w:tr>
      <w:tr w:rsidR="00B74B8F" w:rsidRPr="00D20848" w:rsidTr="00340230">
        <w:trPr>
          <w:jc w:val="center"/>
        </w:trPr>
        <w:tc>
          <w:tcPr>
            <w:tcW w:w="1113" w:type="pct"/>
            <w:vAlign w:val="center"/>
          </w:tcPr>
          <w:p w:rsidR="00B74B8F" w:rsidRPr="00D20848" w:rsidRDefault="00B74B8F" w:rsidP="00340230">
            <w:pPr>
              <w:jc w:val="center"/>
              <w:rPr>
                <w:sz w:val="24"/>
                <w:szCs w:val="24"/>
              </w:rPr>
            </w:pPr>
            <w:r w:rsidRPr="00D20848">
              <w:rPr>
                <w:sz w:val="24"/>
                <w:szCs w:val="24"/>
              </w:rPr>
              <w:t>Износ, всего в/сетей</w:t>
            </w:r>
          </w:p>
        </w:tc>
        <w:tc>
          <w:tcPr>
            <w:tcW w:w="804" w:type="pct"/>
            <w:vAlign w:val="center"/>
          </w:tcPr>
          <w:p w:rsidR="00B74B8F" w:rsidRPr="00D20848" w:rsidRDefault="00B74B8F" w:rsidP="00340230">
            <w:pPr>
              <w:jc w:val="center"/>
              <w:rPr>
                <w:sz w:val="24"/>
                <w:szCs w:val="24"/>
              </w:rPr>
            </w:pPr>
            <w:r w:rsidRPr="00D20848">
              <w:rPr>
                <w:sz w:val="24"/>
                <w:szCs w:val="24"/>
              </w:rPr>
              <w:t>%</w:t>
            </w:r>
          </w:p>
        </w:tc>
        <w:tc>
          <w:tcPr>
            <w:tcW w:w="630" w:type="pct"/>
            <w:vAlign w:val="center"/>
          </w:tcPr>
          <w:p w:rsidR="00B74B8F" w:rsidRPr="00D20848" w:rsidRDefault="00B74B8F" w:rsidP="00340230">
            <w:pPr>
              <w:jc w:val="center"/>
              <w:rPr>
                <w:sz w:val="24"/>
                <w:szCs w:val="24"/>
              </w:rPr>
            </w:pPr>
            <w:r w:rsidRPr="00D20848">
              <w:rPr>
                <w:sz w:val="24"/>
                <w:szCs w:val="24"/>
              </w:rPr>
              <w:t>55,00</w:t>
            </w:r>
          </w:p>
        </w:tc>
        <w:tc>
          <w:tcPr>
            <w:tcW w:w="630" w:type="pct"/>
            <w:vAlign w:val="center"/>
          </w:tcPr>
          <w:p w:rsidR="00B74B8F" w:rsidRPr="00D20848" w:rsidRDefault="00B74B8F" w:rsidP="00340230">
            <w:pPr>
              <w:jc w:val="center"/>
              <w:rPr>
                <w:sz w:val="24"/>
                <w:szCs w:val="24"/>
              </w:rPr>
            </w:pPr>
            <w:r w:rsidRPr="00D20848">
              <w:rPr>
                <w:sz w:val="24"/>
                <w:szCs w:val="24"/>
              </w:rPr>
              <w:t>55,00</w:t>
            </w:r>
          </w:p>
        </w:tc>
        <w:tc>
          <w:tcPr>
            <w:tcW w:w="630" w:type="pct"/>
            <w:vAlign w:val="center"/>
          </w:tcPr>
          <w:p w:rsidR="00B74B8F" w:rsidRPr="00D20848" w:rsidRDefault="00B74B8F" w:rsidP="00340230">
            <w:pPr>
              <w:jc w:val="center"/>
              <w:rPr>
                <w:sz w:val="24"/>
                <w:szCs w:val="24"/>
              </w:rPr>
            </w:pPr>
            <w:r w:rsidRPr="00D20848">
              <w:rPr>
                <w:sz w:val="24"/>
                <w:szCs w:val="24"/>
              </w:rPr>
              <w:t>55,00</w:t>
            </w:r>
          </w:p>
        </w:tc>
        <w:tc>
          <w:tcPr>
            <w:tcW w:w="630" w:type="pct"/>
            <w:vAlign w:val="center"/>
          </w:tcPr>
          <w:p w:rsidR="00B74B8F" w:rsidRPr="00D20848" w:rsidRDefault="00B74B8F" w:rsidP="00340230">
            <w:pPr>
              <w:jc w:val="center"/>
              <w:rPr>
                <w:sz w:val="24"/>
                <w:szCs w:val="24"/>
              </w:rPr>
            </w:pPr>
            <w:r w:rsidRPr="00D20848">
              <w:rPr>
                <w:sz w:val="24"/>
                <w:szCs w:val="24"/>
              </w:rPr>
              <w:t>55,00</w:t>
            </w:r>
          </w:p>
        </w:tc>
        <w:tc>
          <w:tcPr>
            <w:tcW w:w="563" w:type="pct"/>
            <w:vAlign w:val="center"/>
          </w:tcPr>
          <w:p w:rsidR="00B74B8F" w:rsidRPr="00D20848" w:rsidRDefault="00B74B8F" w:rsidP="00340230">
            <w:pPr>
              <w:jc w:val="center"/>
              <w:rPr>
                <w:sz w:val="24"/>
                <w:szCs w:val="24"/>
              </w:rPr>
            </w:pPr>
            <w:r w:rsidRPr="00D20848">
              <w:rPr>
                <w:sz w:val="24"/>
                <w:szCs w:val="24"/>
              </w:rPr>
              <w:t>55,00</w:t>
            </w:r>
          </w:p>
        </w:tc>
      </w:tr>
      <w:tr w:rsidR="00B74B8F" w:rsidRPr="00D20848" w:rsidTr="00340230">
        <w:trPr>
          <w:jc w:val="center"/>
        </w:trPr>
        <w:tc>
          <w:tcPr>
            <w:tcW w:w="1113" w:type="pct"/>
            <w:vAlign w:val="center"/>
          </w:tcPr>
          <w:p w:rsidR="00B74B8F" w:rsidRPr="00D20848" w:rsidRDefault="00B74B8F" w:rsidP="00340230">
            <w:pPr>
              <w:jc w:val="center"/>
              <w:rPr>
                <w:bCs/>
                <w:sz w:val="24"/>
                <w:szCs w:val="24"/>
              </w:rPr>
            </w:pPr>
            <w:r w:rsidRPr="00D20848">
              <w:rPr>
                <w:bCs/>
                <w:sz w:val="24"/>
                <w:szCs w:val="24"/>
              </w:rPr>
              <w:t>Поднято воды (по показаниям приборов учета),</w:t>
            </w:r>
            <w:r w:rsidRPr="00D20848">
              <w:rPr>
                <w:sz w:val="24"/>
                <w:szCs w:val="24"/>
              </w:rPr>
              <w:t xml:space="preserve"> в т.ч.:</w:t>
            </w:r>
          </w:p>
        </w:tc>
        <w:tc>
          <w:tcPr>
            <w:tcW w:w="804" w:type="pct"/>
            <w:vAlign w:val="center"/>
          </w:tcPr>
          <w:p w:rsidR="00B74B8F" w:rsidRPr="00D20848" w:rsidRDefault="00B74B8F" w:rsidP="00340230">
            <w:pPr>
              <w:jc w:val="center"/>
              <w:rPr>
                <w:sz w:val="24"/>
                <w:szCs w:val="24"/>
              </w:rPr>
            </w:pPr>
            <w:r w:rsidRPr="00D20848">
              <w:rPr>
                <w:sz w:val="24"/>
                <w:szCs w:val="24"/>
              </w:rPr>
              <w:t>м</w:t>
            </w:r>
            <w:r w:rsidRPr="00D20848">
              <w:rPr>
                <w:sz w:val="24"/>
                <w:szCs w:val="24"/>
                <w:vertAlign w:val="superscript"/>
              </w:rPr>
              <w:t>3</w:t>
            </w:r>
          </w:p>
        </w:tc>
        <w:tc>
          <w:tcPr>
            <w:tcW w:w="630" w:type="pct"/>
            <w:vAlign w:val="center"/>
          </w:tcPr>
          <w:p w:rsidR="00B74B8F" w:rsidRPr="00D20848" w:rsidRDefault="00B74B8F" w:rsidP="00340230">
            <w:pPr>
              <w:jc w:val="center"/>
              <w:rPr>
                <w:sz w:val="24"/>
                <w:szCs w:val="24"/>
              </w:rPr>
            </w:pPr>
            <w:r w:rsidRPr="00D20848">
              <w:rPr>
                <w:sz w:val="24"/>
                <w:szCs w:val="24"/>
              </w:rPr>
              <w:t>51</w:t>
            </w:r>
            <w:r>
              <w:rPr>
                <w:sz w:val="24"/>
                <w:szCs w:val="24"/>
              </w:rPr>
              <w:t> </w:t>
            </w:r>
            <w:r w:rsidRPr="00D20848">
              <w:rPr>
                <w:sz w:val="24"/>
                <w:szCs w:val="24"/>
              </w:rPr>
              <w:t>881,00</w:t>
            </w:r>
          </w:p>
        </w:tc>
        <w:tc>
          <w:tcPr>
            <w:tcW w:w="630" w:type="pct"/>
            <w:vAlign w:val="center"/>
          </w:tcPr>
          <w:p w:rsidR="00B74B8F" w:rsidRPr="00D20848" w:rsidRDefault="00B74B8F" w:rsidP="00340230">
            <w:pPr>
              <w:jc w:val="center"/>
              <w:rPr>
                <w:sz w:val="24"/>
                <w:szCs w:val="24"/>
              </w:rPr>
            </w:pPr>
            <w:r w:rsidRPr="00D20848">
              <w:rPr>
                <w:sz w:val="24"/>
                <w:szCs w:val="24"/>
              </w:rPr>
              <w:t>13</w:t>
            </w:r>
            <w:r>
              <w:rPr>
                <w:sz w:val="24"/>
                <w:szCs w:val="24"/>
              </w:rPr>
              <w:t> </w:t>
            </w:r>
            <w:r w:rsidRPr="00D20848">
              <w:rPr>
                <w:sz w:val="24"/>
                <w:szCs w:val="24"/>
              </w:rPr>
              <w:t>567,00</w:t>
            </w:r>
          </w:p>
        </w:tc>
        <w:tc>
          <w:tcPr>
            <w:tcW w:w="630" w:type="pct"/>
            <w:vAlign w:val="center"/>
          </w:tcPr>
          <w:p w:rsidR="00B74B8F" w:rsidRPr="00D20848" w:rsidRDefault="00B74B8F" w:rsidP="00340230">
            <w:pPr>
              <w:jc w:val="center"/>
              <w:rPr>
                <w:sz w:val="24"/>
                <w:szCs w:val="24"/>
              </w:rPr>
            </w:pPr>
            <w:r w:rsidRPr="00D20848">
              <w:rPr>
                <w:sz w:val="24"/>
                <w:szCs w:val="24"/>
              </w:rPr>
              <w:t>14</w:t>
            </w:r>
            <w:r>
              <w:rPr>
                <w:sz w:val="24"/>
                <w:szCs w:val="24"/>
              </w:rPr>
              <w:t> </w:t>
            </w:r>
            <w:r w:rsidRPr="00D20848">
              <w:rPr>
                <w:sz w:val="24"/>
                <w:szCs w:val="24"/>
              </w:rPr>
              <w:t>734,00</w:t>
            </w:r>
          </w:p>
        </w:tc>
        <w:tc>
          <w:tcPr>
            <w:tcW w:w="630" w:type="pct"/>
            <w:vAlign w:val="center"/>
          </w:tcPr>
          <w:p w:rsidR="00B74B8F" w:rsidRPr="00D20848" w:rsidRDefault="00B74B8F" w:rsidP="00340230">
            <w:pPr>
              <w:jc w:val="center"/>
              <w:rPr>
                <w:sz w:val="24"/>
                <w:szCs w:val="24"/>
              </w:rPr>
            </w:pPr>
            <w:r w:rsidRPr="00D20848">
              <w:rPr>
                <w:sz w:val="24"/>
                <w:szCs w:val="24"/>
              </w:rPr>
              <w:t>14149,00</w:t>
            </w:r>
          </w:p>
        </w:tc>
        <w:tc>
          <w:tcPr>
            <w:tcW w:w="563" w:type="pct"/>
            <w:vAlign w:val="center"/>
          </w:tcPr>
          <w:p w:rsidR="00B74B8F" w:rsidRPr="00D20848" w:rsidRDefault="00B74B8F" w:rsidP="00340230">
            <w:pPr>
              <w:jc w:val="center"/>
              <w:rPr>
                <w:sz w:val="24"/>
                <w:szCs w:val="24"/>
              </w:rPr>
            </w:pPr>
            <w:r w:rsidRPr="00D20848">
              <w:rPr>
                <w:sz w:val="24"/>
                <w:szCs w:val="24"/>
              </w:rPr>
              <w:t>9431,00</w:t>
            </w:r>
          </w:p>
        </w:tc>
      </w:tr>
      <w:tr w:rsidR="00B74B8F" w:rsidRPr="00D20848" w:rsidTr="00340230">
        <w:trPr>
          <w:jc w:val="center"/>
        </w:trPr>
        <w:tc>
          <w:tcPr>
            <w:tcW w:w="1113" w:type="pct"/>
            <w:vMerge w:val="restart"/>
            <w:vAlign w:val="center"/>
          </w:tcPr>
          <w:p w:rsidR="00B74B8F" w:rsidRPr="00D20848" w:rsidRDefault="00B74B8F" w:rsidP="00340230">
            <w:pPr>
              <w:jc w:val="center"/>
              <w:rPr>
                <w:bCs/>
                <w:sz w:val="24"/>
                <w:szCs w:val="24"/>
              </w:rPr>
            </w:pPr>
            <w:r w:rsidRPr="00D20848">
              <w:rPr>
                <w:bCs/>
                <w:sz w:val="24"/>
                <w:szCs w:val="24"/>
              </w:rPr>
              <w:t>Собственные нужды</w:t>
            </w:r>
          </w:p>
        </w:tc>
        <w:tc>
          <w:tcPr>
            <w:tcW w:w="804" w:type="pct"/>
            <w:vAlign w:val="center"/>
          </w:tcPr>
          <w:p w:rsidR="00B74B8F" w:rsidRPr="00D20848" w:rsidRDefault="00B74B8F" w:rsidP="00340230">
            <w:pPr>
              <w:jc w:val="center"/>
              <w:rPr>
                <w:sz w:val="24"/>
                <w:szCs w:val="24"/>
              </w:rPr>
            </w:pPr>
            <w:r w:rsidRPr="00D20848">
              <w:rPr>
                <w:sz w:val="24"/>
                <w:szCs w:val="24"/>
              </w:rPr>
              <w:t>м</w:t>
            </w:r>
            <w:r w:rsidRPr="00D20848">
              <w:rPr>
                <w:sz w:val="24"/>
                <w:szCs w:val="24"/>
                <w:vertAlign w:val="superscript"/>
              </w:rPr>
              <w:t>3</w:t>
            </w:r>
          </w:p>
        </w:tc>
        <w:tc>
          <w:tcPr>
            <w:tcW w:w="630" w:type="pct"/>
            <w:vAlign w:val="center"/>
          </w:tcPr>
          <w:p w:rsidR="00B74B8F" w:rsidRPr="00D20848" w:rsidRDefault="00B74B8F" w:rsidP="00340230">
            <w:pPr>
              <w:jc w:val="center"/>
              <w:rPr>
                <w:sz w:val="24"/>
                <w:szCs w:val="24"/>
              </w:rPr>
            </w:pPr>
            <w:r w:rsidRPr="00D20848">
              <w:rPr>
                <w:sz w:val="24"/>
                <w:szCs w:val="24"/>
              </w:rPr>
              <w:t>0,00</w:t>
            </w:r>
          </w:p>
        </w:tc>
        <w:tc>
          <w:tcPr>
            <w:tcW w:w="630" w:type="pct"/>
            <w:noWrap/>
            <w:vAlign w:val="center"/>
          </w:tcPr>
          <w:p w:rsidR="00B74B8F" w:rsidRPr="00D20848" w:rsidRDefault="00B74B8F" w:rsidP="00340230">
            <w:pPr>
              <w:jc w:val="center"/>
              <w:rPr>
                <w:sz w:val="24"/>
                <w:szCs w:val="24"/>
              </w:rPr>
            </w:pPr>
            <w:r w:rsidRPr="00D20848">
              <w:rPr>
                <w:sz w:val="24"/>
                <w:szCs w:val="24"/>
              </w:rPr>
              <w:t>0,00</w:t>
            </w:r>
          </w:p>
        </w:tc>
        <w:tc>
          <w:tcPr>
            <w:tcW w:w="630" w:type="pct"/>
            <w:noWrap/>
            <w:vAlign w:val="center"/>
          </w:tcPr>
          <w:p w:rsidR="00B74B8F" w:rsidRPr="00D20848" w:rsidRDefault="00B74B8F" w:rsidP="00340230">
            <w:pPr>
              <w:jc w:val="center"/>
              <w:rPr>
                <w:sz w:val="24"/>
                <w:szCs w:val="24"/>
              </w:rPr>
            </w:pPr>
            <w:r w:rsidRPr="00D20848">
              <w:rPr>
                <w:sz w:val="24"/>
                <w:szCs w:val="24"/>
              </w:rPr>
              <w:t>0,00</w:t>
            </w:r>
          </w:p>
        </w:tc>
        <w:tc>
          <w:tcPr>
            <w:tcW w:w="630" w:type="pct"/>
            <w:noWrap/>
            <w:vAlign w:val="center"/>
          </w:tcPr>
          <w:p w:rsidR="00B74B8F" w:rsidRPr="00D20848" w:rsidRDefault="00B74B8F" w:rsidP="00340230">
            <w:pPr>
              <w:jc w:val="center"/>
              <w:rPr>
                <w:color w:val="000000"/>
                <w:sz w:val="24"/>
                <w:szCs w:val="24"/>
              </w:rPr>
            </w:pPr>
            <w:r w:rsidRPr="00D20848">
              <w:rPr>
                <w:color w:val="000000"/>
                <w:sz w:val="24"/>
                <w:szCs w:val="24"/>
              </w:rPr>
              <w:t>0,00</w:t>
            </w:r>
          </w:p>
        </w:tc>
        <w:tc>
          <w:tcPr>
            <w:tcW w:w="563" w:type="pct"/>
            <w:noWrap/>
            <w:vAlign w:val="center"/>
          </w:tcPr>
          <w:p w:rsidR="00B74B8F" w:rsidRPr="00D20848" w:rsidRDefault="00B74B8F" w:rsidP="00340230">
            <w:pPr>
              <w:jc w:val="center"/>
              <w:rPr>
                <w:sz w:val="24"/>
                <w:szCs w:val="24"/>
              </w:rPr>
            </w:pPr>
            <w:r w:rsidRPr="00D20848">
              <w:rPr>
                <w:sz w:val="24"/>
                <w:szCs w:val="24"/>
              </w:rPr>
              <w:t>0,00</w:t>
            </w:r>
          </w:p>
        </w:tc>
      </w:tr>
      <w:tr w:rsidR="00B74B8F" w:rsidRPr="00D20848" w:rsidTr="00340230">
        <w:trPr>
          <w:jc w:val="center"/>
        </w:trPr>
        <w:tc>
          <w:tcPr>
            <w:tcW w:w="1113" w:type="pct"/>
            <w:vMerge/>
            <w:vAlign w:val="center"/>
          </w:tcPr>
          <w:p w:rsidR="00B74B8F" w:rsidRPr="00D20848" w:rsidRDefault="00B74B8F" w:rsidP="00340230">
            <w:pPr>
              <w:jc w:val="center"/>
              <w:rPr>
                <w:bCs/>
                <w:sz w:val="24"/>
                <w:szCs w:val="24"/>
              </w:rPr>
            </w:pPr>
          </w:p>
        </w:tc>
        <w:tc>
          <w:tcPr>
            <w:tcW w:w="804" w:type="pct"/>
            <w:vAlign w:val="center"/>
          </w:tcPr>
          <w:p w:rsidR="00B74B8F" w:rsidRPr="00D20848" w:rsidRDefault="00B74B8F" w:rsidP="00340230">
            <w:pPr>
              <w:jc w:val="center"/>
              <w:rPr>
                <w:sz w:val="24"/>
                <w:szCs w:val="24"/>
              </w:rPr>
            </w:pPr>
            <w:r w:rsidRPr="00D20848">
              <w:rPr>
                <w:sz w:val="24"/>
                <w:szCs w:val="24"/>
              </w:rPr>
              <w:t>%</w:t>
            </w:r>
          </w:p>
        </w:tc>
        <w:tc>
          <w:tcPr>
            <w:tcW w:w="630" w:type="pct"/>
            <w:vAlign w:val="center"/>
          </w:tcPr>
          <w:p w:rsidR="00B74B8F" w:rsidRPr="00D20848" w:rsidRDefault="00B74B8F" w:rsidP="00340230">
            <w:pPr>
              <w:jc w:val="center"/>
              <w:rPr>
                <w:sz w:val="24"/>
                <w:szCs w:val="24"/>
              </w:rPr>
            </w:pPr>
            <w:r w:rsidRPr="00D20848">
              <w:rPr>
                <w:sz w:val="24"/>
                <w:szCs w:val="24"/>
              </w:rPr>
              <w:t>0,00</w:t>
            </w:r>
          </w:p>
        </w:tc>
        <w:tc>
          <w:tcPr>
            <w:tcW w:w="630" w:type="pct"/>
            <w:vAlign w:val="center"/>
          </w:tcPr>
          <w:p w:rsidR="00B74B8F" w:rsidRPr="00D20848" w:rsidRDefault="00B74B8F" w:rsidP="00340230">
            <w:pPr>
              <w:jc w:val="center"/>
              <w:rPr>
                <w:sz w:val="24"/>
                <w:szCs w:val="24"/>
              </w:rPr>
            </w:pPr>
            <w:r w:rsidRPr="00D20848">
              <w:rPr>
                <w:sz w:val="24"/>
                <w:szCs w:val="24"/>
              </w:rPr>
              <w:t>0,00</w:t>
            </w:r>
          </w:p>
        </w:tc>
        <w:tc>
          <w:tcPr>
            <w:tcW w:w="630" w:type="pct"/>
            <w:vAlign w:val="center"/>
          </w:tcPr>
          <w:p w:rsidR="00B74B8F" w:rsidRPr="00D20848" w:rsidRDefault="00B74B8F" w:rsidP="00340230">
            <w:pPr>
              <w:jc w:val="center"/>
              <w:rPr>
                <w:sz w:val="24"/>
                <w:szCs w:val="24"/>
              </w:rPr>
            </w:pPr>
            <w:r w:rsidRPr="00D20848">
              <w:rPr>
                <w:sz w:val="24"/>
                <w:szCs w:val="24"/>
              </w:rPr>
              <w:t>0,00</w:t>
            </w:r>
          </w:p>
        </w:tc>
        <w:tc>
          <w:tcPr>
            <w:tcW w:w="630" w:type="pct"/>
            <w:vAlign w:val="center"/>
          </w:tcPr>
          <w:p w:rsidR="00B74B8F" w:rsidRPr="00D20848" w:rsidRDefault="00B74B8F" w:rsidP="00340230">
            <w:pPr>
              <w:jc w:val="center"/>
              <w:rPr>
                <w:color w:val="000000"/>
                <w:sz w:val="24"/>
                <w:szCs w:val="24"/>
              </w:rPr>
            </w:pPr>
            <w:r w:rsidRPr="00D20848">
              <w:rPr>
                <w:color w:val="000000"/>
                <w:sz w:val="24"/>
                <w:szCs w:val="24"/>
              </w:rPr>
              <w:t>0,00</w:t>
            </w:r>
          </w:p>
        </w:tc>
        <w:tc>
          <w:tcPr>
            <w:tcW w:w="563" w:type="pct"/>
            <w:vAlign w:val="center"/>
          </w:tcPr>
          <w:p w:rsidR="00B74B8F" w:rsidRPr="00D20848" w:rsidRDefault="00B74B8F" w:rsidP="00340230">
            <w:pPr>
              <w:jc w:val="center"/>
              <w:rPr>
                <w:sz w:val="24"/>
                <w:szCs w:val="24"/>
              </w:rPr>
            </w:pPr>
            <w:r w:rsidRPr="00D20848">
              <w:rPr>
                <w:sz w:val="24"/>
                <w:szCs w:val="24"/>
              </w:rPr>
              <w:t>0,00</w:t>
            </w:r>
          </w:p>
        </w:tc>
      </w:tr>
      <w:tr w:rsidR="00B74B8F" w:rsidRPr="00D20848" w:rsidTr="00340230">
        <w:trPr>
          <w:jc w:val="center"/>
        </w:trPr>
        <w:tc>
          <w:tcPr>
            <w:tcW w:w="1113" w:type="pct"/>
            <w:vAlign w:val="center"/>
          </w:tcPr>
          <w:p w:rsidR="00B74B8F" w:rsidRPr="00D20848" w:rsidRDefault="00B74B8F" w:rsidP="00340230">
            <w:pPr>
              <w:jc w:val="center"/>
              <w:rPr>
                <w:bCs/>
                <w:sz w:val="24"/>
                <w:szCs w:val="24"/>
              </w:rPr>
            </w:pPr>
            <w:r w:rsidRPr="00D20848">
              <w:rPr>
                <w:bCs/>
                <w:sz w:val="24"/>
                <w:szCs w:val="24"/>
              </w:rPr>
              <w:t>Покупное водоснабжение</w:t>
            </w:r>
          </w:p>
        </w:tc>
        <w:tc>
          <w:tcPr>
            <w:tcW w:w="804" w:type="pct"/>
            <w:vAlign w:val="center"/>
          </w:tcPr>
          <w:p w:rsidR="00B74B8F" w:rsidRPr="00D20848" w:rsidRDefault="00B74B8F" w:rsidP="00340230">
            <w:pPr>
              <w:jc w:val="center"/>
              <w:rPr>
                <w:sz w:val="24"/>
                <w:szCs w:val="24"/>
              </w:rPr>
            </w:pPr>
            <w:r w:rsidRPr="00D20848">
              <w:rPr>
                <w:sz w:val="24"/>
                <w:szCs w:val="24"/>
              </w:rPr>
              <w:t>м</w:t>
            </w:r>
            <w:r w:rsidRPr="00D20848">
              <w:rPr>
                <w:sz w:val="24"/>
                <w:szCs w:val="24"/>
                <w:vertAlign w:val="superscript"/>
              </w:rPr>
              <w:t>3</w:t>
            </w:r>
          </w:p>
        </w:tc>
        <w:tc>
          <w:tcPr>
            <w:tcW w:w="630" w:type="pct"/>
            <w:vAlign w:val="center"/>
          </w:tcPr>
          <w:p w:rsidR="00B74B8F" w:rsidRPr="00D20848" w:rsidRDefault="00B74B8F" w:rsidP="00340230">
            <w:pPr>
              <w:jc w:val="center"/>
              <w:rPr>
                <w:sz w:val="24"/>
                <w:szCs w:val="24"/>
              </w:rPr>
            </w:pPr>
            <w:r w:rsidRPr="00D20848">
              <w:rPr>
                <w:sz w:val="24"/>
                <w:szCs w:val="24"/>
              </w:rPr>
              <w:t>0,00</w:t>
            </w:r>
          </w:p>
        </w:tc>
        <w:tc>
          <w:tcPr>
            <w:tcW w:w="630" w:type="pct"/>
            <w:noWrap/>
            <w:vAlign w:val="center"/>
          </w:tcPr>
          <w:p w:rsidR="00B74B8F" w:rsidRPr="00D20848" w:rsidRDefault="00B74B8F" w:rsidP="00340230">
            <w:pPr>
              <w:jc w:val="center"/>
              <w:rPr>
                <w:sz w:val="24"/>
                <w:szCs w:val="24"/>
              </w:rPr>
            </w:pPr>
            <w:r w:rsidRPr="00D20848">
              <w:rPr>
                <w:sz w:val="24"/>
                <w:szCs w:val="24"/>
              </w:rPr>
              <w:t>0,00</w:t>
            </w:r>
          </w:p>
        </w:tc>
        <w:tc>
          <w:tcPr>
            <w:tcW w:w="630" w:type="pct"/>
            <w:noWrap/>
            <w:vAlign w:val="center"/>
          </w:tcPr>
          <w:p w:rsidR="00B74B8F" w:rsidRPr="00D20848" w:rsidRDefault="00B74B8F" w:rsidP="00340230">
            <w:pPr>
              <w:jc w:val="center"/>
              <w:rPr>
                <w:sz w:val="24"/>
                <w:szCs w:val="24"/>
              </w:rPr>
            </w:pPr>
            <w:r w:rsidRPr="00D20848">
              <w:rPr>
                <w:sz w:val="24"/>
                <w:szCs w:val="24"/>
              </w:rPr>
              <w:t>0,00</w:t>
            </w:r>
          </w:p>
        </w:tc>
        <w:tc>
          <w:tcPr>
            <w:tcW w:w="630" w:type="pct"/>
            <w:noWrap/>
            <w:vAlign w:val="center"/>
          </w:tcPr>
          <w:p w:rsidR="00B74B8F" w:rsidRPr="00D20848" w:rsidRDefault="00B74B8F" w:rsidP="00340230">
            <w:pPr>
              <w:jc w:val="center"/>
              <w:rPr>
                <w:sz w:val="24"/>
                <w:szCs w:val="24"/>
              </w:rPr>
            </w:pPr>
            <w:r w:rsidRPr="00D20848">
              <w:rPr>
                <w:sz w:val="24"/>
                <w:szCs w:val="24"/>
              </w:rPr>
              <w:t>0,00</w:t>
            </w:r>
          </w:p>
        </w:tc>
        <w:tc>
          <w:tcPr>
            <w:tcW w:w="563" w:type="pct"/>
            <w:noWrap/>
            <w:vAlign w:val="center"/>
          </w:tcPr>
          <w:p w:rsidR="00B74B8F" w:rsidRPr="00D20848" w:rsidRDefault="00B74B8F" w:rsidP="00340230">
            <w:pPr>
              <w:jc w:val="center"/>
              <w:rPr>
                <w:sz w:val="24"/>
                <w:szCs w:val="24"/>
              </w:rPr>
            </w:pPr>
            <w:r w:rsidRPr="00D20848">
              <w:rPr>
                <w:sz w:val="24"/>
                <w:szCs w:val="24"/>
              </w:rPr>
              <w:t>0,00</w:t>
            </w:r>
          </w:p>
        </w:tc>
      </w:tr>
      <w:tr w:rsidR="00B74B8F" w:rsidRPr="00D20848" w:rsidTr="00340230">
        <w:trPr>
          <w:jc w:val="center"/>
        </w:trPr>
        <w:tc>
          <w:tcPr>
            <w:tcW w:w="1113" w:type="pct"/>
            <w:vAlign w:val="center"/>
          </w:tcPr>
          <w:p w:rsidR="00B74B8F" w:rsidRPr="00D20848" w:rsidRDefault="00B74B8F" w:rsidP="00340230">
            <w:pPr>
              <w:jc w:val="center"/>
              <w:rPr>
                <w:bCs/>
                <w:sz w:val="24"/>
                <w:szCs w:val="24"/>
              </w:rPr>
            </w:pPr>
            <w:r w:rsidRPr="00D20848">
              <w:rPr>
                <w:bCs/>
                <w:sz w:val="24"/>
                <w:szCs w:val="24"/>
              </w:rPr>
              <w:t>Отпуск в сеть</w:t>
            </w:r>
          </w:p>
        </w:tc>
        <w:tc>
          <w:tcPr>
            <w:tcW w:w="804" w:type="pct"/>
            <w:vAlign w:val="center"/>
          </w:tcPr>
          <w:p w:rsidR="00B74B8F" w:rsidRPr="00D20848" w:rsidRDefault="00B74B8F" w:rsidP="00340230">
            <w:pPr>
              <w:jc w:val="center"/>
              <w:rPr>
                <w:sz w:val="24"/>
                <w:szCs w:val="24"/>
              </w:rPr>
            </w:pPr>
            <w:r w:rsidRPr="00D20848">
              <w:rPr>
                <w:sz w:val="24"/>
                <w:szCs w:val="24"/>
              </w:rPr>
              <w:t>м</w:t>
            </w:r>
            <w:r w:rsidRPr="00D20848">
              <w:rPr>
                <w:sz w:val="24"/>
                <w:szCs w:val="24"/>
                <w:vertAlign w:val="superscript"/>
              </w:rPr>
              <w:t>3</w:t>
            </w:r>
          </w:p>
        </w:tc>
        <w:tc>
          <w:tcPr>
            <w:tcW w:w="630" w:type="pct"/>
            <w:vAlign w:val="center"/>
          </w:tcPr>
          <w:p w:rsidR="00B74B8F" w:rsidRPr="00D20848" w:rsidRDefault="00B74B8F" w:rsidP="00340230">
            <w:pPr>
              <w:jc w:val="center"/>
              <w:rPr>
                <w:sz w:val="24"/>
                <w:szCs w:val="24"/>
              </w:rPr>
            </w:pPr>
            <w:r w:rsidRPr="00D20848">
              <w:rPr>
                <w:sz w:val="24"/>
                <w:szCs w:val="24"/>
              </w:rPr>
              <w:t>51881,00</w:t>
            </w:r>
          </w:p>
        </w:tc>
        <w:tc>
          <w:tcPr>
            <w:tcW w:w="630" w:type="pct"/>
            <w:vAlign w:val="center"/>
          </w:tcPr>
          <w:p w:rsidR="00B74B8F" w:rsidRPr="00D20848" w:rsidRDefault="00B74B8F" w:rsidP="00340230">
            <w:pPr>
              <w:jc w:val="center"/>
              <w:rPr>
                <w:sz w:val="24"/>
                <w:szCs w:val="24"/>
              </w:rPr>
            </w:pPr>
            <w:r w:rsidRPr="00D20848">
              <w:rPr>
                <w:sz w:val="24"/>
                <w:szCs w:val="24"/>
              </w:rPr>
              <w:t>13567,00</w:t>
            </w:r>
          </w:p>
        </w:tc>
        <w:tc>
          <w:tcPr>
            <w:tcW w:w="630" w:type="pct"/>
            <w:vAlign w:val="center"/>
          </w:tcPr>
          <w:p w:rsidR="00B74B8F" w:rsidRPr="00D20848" w:rsidRDefault="00B74B8F" w:rsidP="00340230">
            <w:pPr>
              <w:jc w:val="center"/>
              <w:rPr>
                <w:sz w:val="24"/>
                <w:szCs w:val="24"/>
              </w:rPr>
            </w:pPr>
            <w:r w:rsidRPr="00D20848">
              <w:rPr>
                <w:sz w:val="24"/>
                <w:szCs w:val="24"/>
              </w:rPr>
              <w:t>14734,00</w:t>
            </w:r>
          </w:p>
        </w:tc>
        <w:tc>
          <w:tcPr>
            <w:tcW w:w="630" w:type="pct"/>
            <w:vAlign w:val="center"/>
          </w:tcPr>
          <w:p w:rsidR="00B74B8F" w:rsidRPr="00D20848" w:rsidRDefault="00B74B8F" w:rsidP="00340230">
            <w:pPr>
              <w:jc w:val="center"/>
              <w:rPr>
                <w:sz w:val="24"/>
                <w:szCs w:val="24"/>
              </w:rPr>
            </w:pPr>
            <w:r w:rsidRPr="00D20848">
              <w:rPr>
                <w:sz w:val="24"/>
                <w:szCs w:val="24"/>
              </w:rPr>
              <w:t>14149,00</w:t>
            </w:r>
          </w:p>
        </w:tc>
        <w:tc>
          <w:tcPr>
            <w:tcW w:w="563" w:type="pct"/>
            <w:vAlign w:val="center"/>
          </w:tcPr>
          <w:p w:rsidR="00B74B8F" w:rsidRPr="00D20848" w:rsidRDefault="00B74B8F" w:rsidP="00340230">
            <w:pPr>
              <w:jc w:val="center"/>
              <w:rPr>
                <w:sz w:val="24"/>
                <w:szCs w:val="24"/>
              </w:rPr>
            </w:pPr>
            <w:r w:rsidRPr="00D20848">
              <w:rPr>
                <w:sz w:val="24"/>
                <w:szCs w:val="24"/>
              </w:rPr>
              <w:t>9431,00</w:t>
            </w:r>
          </w:p>
        </w:tc>
      </w:tr>
      <w:tr w:rsidR="00B74B8F" w:rsidRPr="00D20848" w:rsidTr="00340230">
        <w:trPr>
          <w:jc w:val="center"/>
        </w:trPr>
        <w:tc>
          <w:tcPr>
            <w:tcW w:w="1113" w:type="pct"/>
            <w:vMerge w:val="restart"/>
            <w:vAlign w:val="center"/>
          </w:tcPr>
          <w:p w:rsidR="00B74B8F" w:rsidRPr="00D20848" w:rsidRDefault="00B74B8F" w:rsidP="00340230">
            <w:pPr>
              <w:jc w:val="center"/>
              <w:rPr>
                <w:bCs/>
                <w:sz w:val="24"/>
                <w:szCs w:val="24"/>
              </w:rPr>
            </w:pPr>
            <w:r w:rsidRPr="00D20848">
              <w:rPr>
                <w:bCs/>
                <w:sz w:val="24"/>
                <w:szCs w:val="24"/>
              </w:rPr>
              <w:t>Потери в сетях</w:t>
            </w:r>
          </w:p>
        </w:tc>
        <w:tc>
          <w:tcPr>
            <w:tcW w:w="804" w:type="pct"/>
            <w:vAlign w:val="center"/>
          </w:tcPr>
          <w:p w:rsidR="00B74B8F" w:rsidRPr="00D20848" w:rsidRDefault="00B74B8F" w:rsidP="00340230">
            <w:pPr>
              <w:jc w:val="center"/>
              <w:rPr>
                <w:sz w:val="24"/>
                <w:szCs w:val="24"/>
              </w:rPr>
            </w:pPr>
            <w:r w:rsidRPr="00D20848">
              <w:rPr>
                <w:sz w:val="24"/>
                <w:szCs w:val="24"/>
              </w:rPr>
              <w:t>м</w:t>
            </w:r>
            <w:r w:rsidRPr="00D20848">
              <w:rPr>
                <w:sz w:val="24"/>
                <w:szCs w:val="24"/>
                <w:vertAlign w:val="superscript"/>
              </w:rPr>
              <w:t>3</w:t>
            </w:r>
          </w:p>
        </w:tc>
        <w:tc>
          <w:tcPr>
            <w:tcW w:w="630" w:type="pct"/>
            <w:vAlign w:val="center"/>
          </w:tcPr>
          <w:p w:rsidR="00B74B8F" w:rsidRPr="00D20848" w:rsidRDefault="00B74B8F" w:rsidP="00340230">
            <w:pPr>
              <w:jc w:val="center"/>
              <w:rPr>
                <w:sz w:val="24"/>
                <w:szCs w:val="24"/>
              </w:rPr>
            </w:pPr>
            <w:r w:rsidRPr="00D20848">
              <w:rPr>
                <w:sz w:val="24"/>
                <w:szCs w:val="24"/>
              </w:rPr>
              <w:t>24233,35</w:t>
            </w:r>
          </w:p>
        </w:tc>
        <w:tc>
          <w:tcPr>
            <w:tcW w:w="630" w:type="pct"/>
            <w:vAlign w:val="center"/>
          </w:tcPr>
          <w:p w:rsidR="00B74B8F" w:rsidRPr="00D20848" w:rsidRDefault="00B74B8F" w:rsidP="00340230">
            <w:pPr>
              <w:jc w:val="center"/>
              <w:rPr>
                <w:sz w:val="24"/>
                <w:szCs w:val="24"/>
              </w:rPr>
            </w:pPr>
            <w:r w:rsidRPr="00D20848">
              <w:rPr>
                <w:sz w:val="24"/>
                <w:szCs w:val="24"/>
              </w:rPr>
              <w:t>8399,86</w:t>
            </w:r>
          </w:p>
        </w:tc>
        <w:tc>
          <w:tcPr>
            <w:tcW w:w="630" w:type="pct"/>
            <w:vAlign w:val="center"/>
          </w:tcPr>
          <w:p w:rsidR="00B74B8F" w:rsidRPr="00D20848" w:rsidRDefault="00B74B8F" w:rsidP="00340230">
            <w:pPr>
              <w:jc w:val="center"/>
              <w:rPr>
                <w:sz w:val="24"/>
                <w:szCs w:val="24"/>
              </w:rPr>
            </w:pPr>
            <w:r w:rsidRPr="00D20848">
              <w:rPr>
                <w:sz w:val="24"/>
                <w:szCs w:val="24"/>
              </w:rPr>
              <w:t>7155,25</w:t>
            </w:r>
          </w:p>
        </w:tc>
        <w:tc>
          <w:tcPr>
            <w:tcW w:w="630" w:type="pct"/>
            <w:vAlign w:val="center"/>
          </w:tcPr>
          <w:p w:rsidR="00B74B8F" w:rsidRPr="00D20848" w:rsidRDefault="00B74B8F" w:rsidP="00340230">
            <w:pPr>
              <w:jc w:val="center"/>
              <w:rPr>
                <w:sz w:val="24"/>
                <w:szCs w:val="24"/>
              </w:rPr>
            </w:pPr>
            <w:r w:rsidRPr="00D20848">
              <w:rPr>
                <w:sz w:val="24"/>
                <w:szCs w:val="24"/>
              </w:rPr>
              <w:t>7344,71</w:t>
            </w:r>
          </w:p>
        </w:tc>
        <w:tc>
          <w:tcPr>
            <w:tcW w:w="563" w:type="pct"/>
            <w:vAlign w:val="center"/>
          </w:tcPr>
          <w:p w:rsidR="00B74B8F" w:rsidRPr="00D20848" w:rsidRDefault="00B74B8F" w:rsidP="00340230">
            <w:pPr>
              <w:jc w:val="center"/>
              <w:rPr>
                <w:sz w:val="24"/>
                <w:szCs w:val="24"/>
              </w:rPr>
            </w:pPr>
            <w:r w:rsidRPr="00D20848">
              <w:rPr>
                <w:sz w:val="24"/>
                <w:szCs w:val="24"/>
              </w:rPr>
              <w:t>1333,53</w:t>
            </w:r>
          </w:p>
        </w:tc>
      </w:tr>
      <w:tr w:rsidR="00B74B8F" w:rsidRPr="00D20848" w:rsidTr="00340230">
        <w:trPr>
          <w:jc w:val="center"/>
        </w:trPr>
        <w:tc>
          <w:tcPr>
            <w:tcW w:w="1113" w:type="pct"/>
            <w:vMerge/>
            <w:vAlign w:val="center"/>
          </w:tcPr>
          <w:p w:rsidR="00B74B8F" w:rsidRPr="00D20848" w:rsidRDefault="00B74B8F" w:rsidP="00340230">
            <w:pPr>
              <w:jc w:val="center"/>
              <w:rPr>
                <w:bCs/>
                <w:sz w:val="24"/>
                <w:szCs w:val="24"/>
              </w:rPr>
            </w:pPr>
          </w:p>
        </w:tc>
        <w:tc>
          <w:tcPr>
            <w:tcW w:w="804" w:type="pct"/>
            <w:vAlign w:val="center"/>
          </w:tcPr>
          <w:p w:rsidR="00B74B8F" w:rsidRPr="00D20848" w:rsidRDefault="00B74B8F" w:rsidP="00340230">
            <w:pPr>
              <w:jc w:val="center"/>
              <w:rPr>
                <w:sz w:val="24"/>
                <w:szCs w:val="24"/>
              </w:rPr>
            </w:pPr>
            <w:r w:rsidRPr="00D20848">
              <w:rPr>
                <w:sz w:val="24"/>
                <w:szCs w:val="24"/>
              </w:rPr>
              <w:t>%</w:t>
            </w:r>
          </w:p>
        </w:tc>
        <w:tc>
          <w:tcPr>
            <w:tcW w:w="630" w:type="pct"/>
            <w:noWrap/>
            <w:vAlign w:val="center"/>
          </w:tcPr>
          <w:p w:rsidR="00B74B8F" w:rsidRPr="00D20848" w:rsidRDefault="00B74B8F" w:rsidP="00340230">
            <w:pPr>
              <w:jc w:val="center"/>
              <w:rPr>
                <w:sz w:val="24"/>
                <w:szCs w:val="24"/>
              </w:rPr>
            </w:pPr>
            <w:r w:rsidRPr="00D20848">
              <w:rPr>
                <w:sz w:val="24"/>
                <w:szCs w:val="24"/>
              </w:rPr>
              <w:t>46,71</w:t>
            </w:r>
          </w:p>
        </w:tc>
        <w:tc>
          <w:tcPr>
            <w:tcW w:w="630" w:type="pct"/>
            <w:noWrap/>
            <w:vAlign w:val="center"/>
          </w:tcPr>
          <w:p w:rsidR="00B74B8F" w:rsidRPr="00D20848" w:rsidRDefault="00B74B8F" w:rsidP="00340230">
            <w:pPr>
              <w:jc w:val="center"/>
              <w:rPr>
                <w:sz w:val="24"/>
                <w:szCs w:val="24"/>
              </w:rPr>
            </w:pPr>
            <w:r w:rsidRPr="00D20848">
              <w:rPr>
                <w:sz w:val="24"/>
                <w:szCs w:val="24"/>
              </w:rPr>
              <w:t>61,91</w:t>
            </w:r>
          </w:p>
        </w:tc>
        <w:tc>
          <w:tcPr>
            <w:tcW w:w="630" w:type="pct"/>
            <w:noWrap/>
            <w:vAlign w:val="center"/>
          </w:tcPr>
          <w:p w:rsidR="00B74B8F" w:rsidRPr="00D20848" w:rsidRDefault="00B74B8F" w:rsidP="00340230">
            <w:pPr>
              <w:jc w:val="center"/>
              <w:rPr>
                <w:sz w:val="24"/>
                <w:szCs w:val="24"/>
              </w:rPr>
            </w:pPr>
            <w:r w:rsidRPr="00D20848">
              <w:rPr>
                <w:sz w:val="24"/>
                <w:szCs w:val="24"/>
              </w:rPr>
              <w:t>48,56</w:t>
            </w:r>
          </w:p>
        </w:tc>
        <w:tc>
          <w:tcPr>
            <w:tcW w:w="630" w:type="pct"/>
            <w:noWrap/>
            <w:vAlign w:val="center"/>
          </w:tcPr>
          <w:p w:rsidR="00B74B8F" w:rsidRPr="00D20848" w:rsidRDefault="00B74B8F" w:rsidP="00340230">
            <w:pPr>
              <w:jc w:val="center"/>
              <w:rPr>
                <w:sz w:val="24"/>
                <w:szCs w:val="24"/>
              </w:rPr>
            </w:pPr>
            <w:r w:rsidRPr="00D20848">
              <w:rPr>
                <w:sz w:val="24"/>
                <w:szCs w:val="24"/>
              </w:rPr>
              <w:t>51,91</w:t>
            </w:r>
          </w:p>
        </w:tc>
        <w:tc>
          <w:tcPr>
            <w:tcW w:w="563" w:type="pct"/>
            <w:noWrap/>
            <w:vAlign w:val="center"/>
          </w:tcPr>
          <w:p w:rsidR="00B74B8F" w:rsidRPr="00D20848" w:rsidRDefault="00B74B8F" w:rsidP="00340230">
            <w:pPr>
              <w:jc w:val="center"/>
              <w:rPr>
                <w:sz w:val="24"/>
                <w:szCs w:val="24"/>
              </w:rPr>
            </w:pPr>
            <w:r w:rsidRPr="00D20848">
              <w:rPr>
                <w:sz w:val="24"/>
                <w:szCs w:val="24"/>
              </w:rPr>
              <w:t>14,14</w:t>
            </w:r>
          </w:p>
        </w:tc>
      </w:tr>
      <w:tr w:rsidR="00B74B8F" w:rsidRPr="00D20848" w:rsidTr="00340230">
        <w:trPr>
          <w:jc w:val="center"/>
        </w:trPr>
        <w:tc>
          <w:tcPr>
            <w:tcW w:w="1113" w:type="pct"/>
            <w:vAlign w:val="center"/>
          </w:tcPr>
          <w:p w:rsidR="00B74B8F" w:rsidRPr="00D20848" w:rsidRDefault="00B74B8F" w:rsidP="00340230">
            <w:pPr>
              <w:jc w:val="center"/>
              <w:rPr>
                <w:b/>
                <w:bCs/>
                <w:sz w:val="24"/>
                <w:szCs w:val="24"/>
              </w:rPr>
            </w:pPr>
            <w:r w:rsidRPr="00D20848">
              <w:rPr>
                <w:b/>
                <w:bCs/>
                <w:sz w:val="24"/>
                <w:szCs w:val="24"/>
              </w:rPr>
              <w:t>Полезный отпуск, всего,</w:t>
            </w:r>
          </w:p>
          <w:p w:rsidR="00B74B8F" w:rsidRPr="00D20848" w:rsidRDefault="00B74B8F" w:rsidP="00340230">
            <w:pPr>
              <w:jc w:val="center"/>
              <w:rPr>
                <w:b/>
                <w:bCs/>
                <w:sz w:val="24"/>
                <w:szCs w:val="24"/>
              </w:rPr>
            </w:pPr>
            <w:r w:rsidRPr="00D20848">
              <w:rPr>
                <w:b/>
                <w:bCs/>
                <w:sz w:val="24"/>
                <w:szCs w:val="24"/>
              </w:rPr>
              <w:t xml:space="preserve"> в т.ч.:</w:t>
            </w:r>
          </w:p>
        </w:tc>
        <w:tc>
          <w:tcPr>
            <w:tcW w:w="804" w:type="pct"/>
            <w:vAlign w:val="center"/>
          </w:tcPr>
          <w:p w:rsidR="00B74B8F" w:rsidRPr="00D20848" w:rsidRDefault="00B74B8F" w:rsidP="00340230">
            <w:pPr>
              <w:jc w:val="center"/>
              <w:rPr>
                <w:b/>
                <w:sz w:val="24"/>
                <w:szCs w:val="24"/>
              </w:rPr>
            </w:pPr>
            <w:r w:rsidRPr="00D20848">
              <w:rPr>
                <w:b/>
                <w:sz w:val="24"/>
                <w:szCs w:val="24"/>
              </w:rPr>
              <w:t>м</w:t>
            </w:r>
            <w:r w:rsidRPr="00D20848">
              <w:rPr>
                <w:b/>
                <w:sz w:val="24"/>
                <w:szCs w:val="24"/>
                <w:vertAlign w:val="superscript"/>
              </w:rPr>
              <w:t>3</w:t>
            </w:r>
          </w:p>
        </w:tc>
        <w:tc>
          <w:tcPr>
            <w:tcW w:w="630" w:type="pct"/>
            <w:vAlign w:val="center"/>
          </w:tcPr>
          <w:p w:rsidR="00B74B8F" w:rsidRPr="00D20848" w:rsidRDefault="00B74B8F" w:rsidP="00340230">
            <w:pPr>
              <w:jc w:val="center"/>
              <w:rPr>
                <w:b/>
                <w:sz w:val="24"/>
                <w:szCs w:val="24"/>
              </w:rPr>
            </w:pPr>
            <w:r w:rsidRPr="00D20848">
              <w:rPr>
                <w:b/>
                <w:sz w:val="24"/>
                <w:szCs w:val="24"/>
              </w:rPr>
              <w:t>27647,65</w:t>
            </w:r>
          </w:p>
        </w:tc>
        <w:tc>
          <w:tcPr>
            <w:tcW w:w="630" w:type="pct"/>
            <w:noWrap/>
            <w:vAlign w:val="center"/>
          </w:tcPr>
          <w:p w:rsidR="00B74B8F" w:rsidRPr="00D20848" w:rsidRDefault="00B74B8F" w:rsidP="00340230">
            <w:pPr>
              <w:jc w:val="center"/>
              <w:rPr>
                <w:b/>
                <w:sz w:val="24"/>
                <w:szCs w:val="24"/>
              </w:rPr>
            </w:pPr>
            <w:r w:rsidRPr="00D20848">
              <w:rPr>
                <w:b/>
                <w:sz w:val="24"/>
                <w:szCs w:val="24"/>
              </w:rPr>
              <w:t>5167,14</w:t>
            </w:r>
          </w:p>
        </w:tc>
        <w:tc>
          <w:tcPr>
            <w:tcW w:w="630" w:type="pct"/>
            <w:noWrap/>
            <w:vAlign w:val="center"/>
          </w:tcPr>
          <w:p w:rsidR="00B74B8F" w:rsidRPr="00D20848" w:rsidRDefault="00B74B8F" w:rsidP="00340230">
            <w:pPr>
              <w:jc w:val="center"/>
              <w:rPr>
                <w:b/>
                <w:sz w:val="24"/>
                <w:szCs w:val="24"/>
              </w:rPr>
            </w:pPr>
            <w:r w:rsidRPr="00D20848">
              <w:rPr>
                <w:b/>
                <w:sz w:val="24"/>
                <w:szCs w:val="24"/>
              </w:rPr>
              <w:t>7578,75</w:t>
            </w:r>
          </w:p>
        </w:tc>
        <w:tc>
          <w:tcPr>
            <w:tcW w:w="630" w:type="pct"/>
            <w:noWrap/>
            <w:vAlign w:val="center"/>
          </w:tcPr>
          <w:p w:rsidR="00B74B8F" w:rsidRPr="00D20848" w:rsidRDefault="00B74B8F" w:rsidP="00340230">
            <w:pPr>
              <w:jc w:val="center"/>
              <w:rPr>
                <w:b/>
                <w:sz w:val="24"/>
                <w:szCs w:val="24"/>
              </w:rPr>
            </w:pPr>
            <w:r w:rsidRPr="00D20848">
              <w:rPr>
                <w:b/>
                <w:sz w:val="24"/>
                <w:szCs w:val="24"/>
              </w:rPr>
              <w:t>6804,30</w:t>
            </w:r>
          </w:p>
        </w:tc>
        <w:tc>
          <w:tcPr>
            <w:tcW w:w="563" w:type="pct"/>
            <w:noWrap/>
            <w:vAlign w:val="center"/>
          </w:tcPr>
          <w:p w:rsidR="00B74B8F" w:rsidRPr="00D20848" w:rsidRDefault="00B74B8F" w:rsidP="00340230">
            <w:pPr>
              <w:jc w:val="center"/>
              <w:rPr>
                <w:b/>
                <w:sz w:val="24"/>
                <w:szCs w:val="24"/>
              </w:rPr>
            </w:pPr>
            <w:r w:rsidRPr="00D20848">
              <w:rPr>
                <w:b/>
                <w:sz w:val="24"/>
                <w:szCs w:val="24"/>
              </w:rPr>
              <w:t>8</w:t>
            </w:r>
            <w:r>
              <w:rPr>
                <w:b/>
                <w:sz w:val="24"/>
                <w:szCs w:val="24"/>
              </w:rPr>
              <w:t> </w:t>
            </w:r>
            <w:r w:rsidRPr="00D20848">
              <w:rPr>
                <w:b/>
                <w:sz w:val="24"/>
                <w:szCs w:val="24"/>
              </w:rPr>
              <w:t>097,47</w:t>
            </w:r>
          </w:p>
        </w:tc>
      </w:tr>
      <w:tr w:rsidR="00B74B8F" w:rsidRPr="00D20848" w:rsidTr="00340230">
        <w:trPr>
          <w:jc w:val="center"/>
        </w:trPr>
        <w:tc>
          <w:tcPr>
            <w:tcW w:w="1113" w:type="pct"/>
            <w:vAlign w:val="center"/>
          </w:tcPr>
          <w:p w:rsidR="00B74B8F" w:rsidRPr="00D20848" w:rsidRDefault="00B74B8F" w:rsidP="00B74B8F">
            <w:pPr>
              <w:ind w:firstLineChars="100" w:firstLine="31680"/>
              <w:jc w:val="center"/>
              <w:rPr>
                <w:sz w:val="24"/>
                <w:szCs w:val="24"/>
              </w:rPr>
            </w:pPr>
            <w:r w:rsidRPr="00D20848">
              <w:rPr>
                <w:sz w:val="24"/>
                <w:szCs w:val="24"/>
              </w:rPr>
              <w:t>Население</w:t>
            </w:r>
          </w:p>
        </w:tc>
        <w:tc>
          <w:tcPr>
            <w:tcW w:w="804" w:type="pct"/>
            <w:vAlign w:val="center"/>
          </w:tcPr>
          <w:p w:rsidR="00B74B8F" w:rsidRPr="00D20848" w:rsidRDefault="00B74B8F" w:rsidP="00340230">
            <w:pPr>
              <w:jc w:val="center"/>
              <w:rPr>
                <w:sz w:val="24"/>
                <w:szCs w:val="24"/>
              </w:rPr>
            </w:pPr>
            <w:r w:rsidRPr="00D20848">
              <w:rPr>
                <w:sz w:val="24"/>
                <w:szCs w:val="24"/>
              </w:rPr>
              <w:t>м</w:t>
            </w:r>
            <w:r w:rsidRPr="00D20848">
              <w:rPr>
                <w:sz w:val="24"/>
                <w:szCs w:val="24"/>
                <w:vertAlign w:val="superscript"/>
              </w:rPr>
              <w:t>3</w:t>
            </w:r>
          </w:p>
        </w:tc>
        <w:tc>
          <w:tcPr>
            <w:tcW w:w="630" w:type="pct"/>
            <w:vAlign w:val="center"/>
          </w:tcPr>
          <w:p w:rsidR="00B74B8F" w:rsidRPr="00D20848" w:rsidRDefault="00B74B8F" w:rsidP="00340230">
            <w:pPr>
              <w:jc w:val="center"/>
              <w:rPr>
                <w:sz w:val="24"/>
                <w:szCs w:val="24"/>
              </w:rPr>
            </w:pPr>
            <w:r w:rsidRPr="00D20848">
              <w:rPr>
                <w:sz w:val="24"/>
                <w:szCs w:val="24"/>
              </w:rPr>
              <w:t>20467,82</w:t>
            </w:r>
          </w:p>
        </w:tc>
        <w:tc>
          <w:tcPr>
            <w:tcW w:w="630" w:type="pct"/>
            <w:noWrap/>
            <w:vAlign w:val="center"/>
          </w:tcPr>
          <w:p w:rsidR="00B74B8F" w:rsidRPr="00D20848" w:rsidRDefault="00B74B8F" w:rsidP="00340230">
            <w:pPr>
              <w:jc w:val="center"/>
              <w:rPr>
                <w:sz w:val="24"/>
                <w:szCs w:val="24"/>
              </w:rPr>
            </w:pPr>
            <w:r w:rsidRPr="00D20848">
              <w:rPr>
                <w:sz w:val="24"/>
                <w:szCs w:val="24"/>
              </w:rPr>
              <w:t>3730,86</w:t>
            </w:r>
          </w:p>
        </w:tc>
        <w:tc>
          <w:tcPr>
            <w:tcW w:w="630" w:type="pct"/>
            <w:noWrap/>
            <w:vAlign w:val="center"/>
          </w:tcPr>
          <w:p w:rsidR="00B74B8F" w:rsidRPr="00D20848" w:rsidRDefault="00B74B8F" w:rsidP="00340230">
            <w:pPr>
              <w:jc w:val="center"/>
              <w:rPr>
                <w:sz w:val="24"/>
                <w:szCs w:val="24"/>
              </w:rPr>
            </w:pPr>
            <w:r w:rsidRPr="00D20848">
              <w:rPr>
                <w:sz w:val="24"/>
                <w:szCs w:val="24"/>
              </w:rPr>
              <w:t>5648,57</w:t>
            </w:r>
          </w:p>
        </w:tc>
        <w:tc>
          <w:tcPr>
            <w:tcW w:w="630" w:type="pct"/>
            <w:noWrap/>
            <w:vAlign w:val="center"/>
          </w:tcPr>
          <w:p w:rsidR="00B74B8F" w:rsidRPr="00D20848" w:rsidRDefault="00B74B8F" w:rsidP="00340230">
            <w:pPr>
              <w:jc w:val="center"/>
              <w:rPr>
                <w:sz w:val="24"/>
                <w:szCs w:val="24"/>
              </w:rPr>
            </w:pPr>
            <w:r w:rsidRPr="00D20848">
              <w:rPr>
                <w:sz w:val="24"/>
                <w:szCs w:val="24"/>
              </w:rPr>
              <w:t>5063,81</w:t>
            </w:r>
          </w:p>
        </w:tc>
        <w:tc>
          <w:tcPr>
            <w:tcW w:w="563" w:type="pct"/>
            <w:noWrap/>
            <w:vAlign w:val="center"/>
          </w:tcPr>
          <w:p w:rsidR="00B74B8F" w:rsidRPr="00D20848" w:rsidRDefault="00B74B8F" w:rsidP="00340230">
            <w:pPr>
              <w:jc w:val="center"/>
              <w:rPr>
                <w:sz w:val="24"/>
                <w:szCs w:val="24"/>
              </w:rPr>
            </w:pPr>
            <w:r w:rsidRPr="00D20848">
              <w:rPr>
                <w:sz w:val="24"/>
                <w:szCs w:val="24"/>
              </w:rPr>
              <w:t>6024,57</w:t>
            </w:r>
          </w:p>
        </w:tc>
      </w:tr>
      <w:tr w:rsidR="00B74B8F" w:rsidRPr="00D20848" w:rsidTr="00340230">
        <w:trPr>
          <w:jc w:val="center"/>
        </w:trPr>
        <w:tc>
          <w:tcPr>
            <w:tcW w:w="1113" w:type="pct"/>
            <w:vAlign w:val="center"/>
          </w:tcPr>
          <w:p w:rsidR="00B74B8F" w:rsidRPr="00D20848" w:rsidRDefault="00B74B8F" w:rsidP="00B74B8F">
            <w:pPr>
              <w:ind w:firstLineChars="100" w:firstLine="31680"/>
              <w:jc w:val="center"/>
              <w:rPr>
                <w:sz w:val="24"/>
                <w:szCs w:val="24"/>
              </w:rPr>
            </w:pPr>
            <w:r w:rsidRPr="00D20848">
              <w:rPr>
                <w:sz w:val="24"/>
                <w:szCs w:val="24"/>
              </w:rPr>
              <w:t>бюджет</w:t>
            </w:r>
          </w:p>
        </w:tc>
        <w:tc>
          <w:tcPr>
            <w:tcW w:w="804" w:type="pct"/>
            <w:vAlign w:val="center"/>
          </w:tcPr>
          <w:p w:rsidR="00B74B8F" w:rsidRPr="00D20848" w:rsidRDefault="00B74B8F" w:rsidP="00340230">
            <w:pPr>
              <w:jc w:val="center"/>
              <w:rPr>
                <w:sz w:val="24"/>
                <w:szCs w:val="24"/>
              </w:rPr>
            </w:pPr>
            <w:r w:rsidRPr="00D20848">
              <w:rPr>
                <w:sz w:val="24"/>
                <w:szCs w:val="24"/>
              </w:rPr>
              <w:t>м</w:t>
            </w:r>
            <w:r w:rsidRPr="00D20848">
              <w:rPr>
                <w:sz w:val="24"/>
                <w:szCs w:val="24"/>
                <w:vertAlign w:val="superscript"/>
              </w:rPr>
              <w:t>3</w:t>
            </w:r>
          </w:p>
        </w:tc>
        <w:tc>
          <w:tcPr>
            <w:tcW w:w="630" w:type="pct"/>
            <w:vAlign w:val="center"/>
          </w:tcPr>
          <w:p w:rsidR="00B74B8F" w:rsidRPr="00D20848" w:rsidRDefault="00B74B8F" w:rsidP="00340230">
            <w:pPr>
              <w:jc w:val="center"/>
              <w:rPr>
                <w:sz w:val="24"/>
                <w:szCs w:val="24"/>
              </w:rPr>
            </w:pPr>
            <w:r w:rsidRPr="00D20848">
              <w:rPr>
                <w:sz w:val="24"/>
                <w:szCs w:val="24"/>
              </w:rPr>
              <w:t>4949,86</w:t>
            </w:r>
          </w:p>
        </w:tc>
        <w:tc>
          <w:tcPr>
            <w:tcW w:w="630" w:type="pct"/>
            <w:noWrap/>
            <w:vAlign w:val="center"/>
          </w:tcPr>
          <w:p w:rsidR="00B74B8F" w:rsidRPr="00D20848" w:rsidRDefault="00B74B8F" w:rsidP="00340230">
            <w:pPr>
              <w:jc w:val="center"/>
              <w:rPr>
                <w:sz w:val="24"/>
                <w:szCs w:val="24"/>
              </w:rPr>
            </w:pPr>
            <w:r w:rsidRPr="00D20848">
              <w:rPr>
                <w:sz w:val="24"/>
                <w:szCs w:val="24"/>
              </w:rPr>
              <w:t>1054,48</w:t>
            </w:r>
          </w:p>
        </w:tc>
        <w:tc>
          <w:tcPr>
            <w:tcW w:w="630" w:type="pct"/>
            <w:noWrap/>
            <w:vAlign w:val="center"/>
          </w:tcPr>
          <w:p w:rsidR="00B74B8F" w:rsidRPr="00D20848" w:rsidRDefault="00B74B8F" w:rsidP="00340230">
            <w:pPr>
              <w:jc w:val="center"/>
              <w:rPr>
                <w:sz w:val="24"/>
                <w:szCs w:val="24"/>
              </w:rPr>
            </w:pPr>
            <w:r w:rsidRPr="00D20848">
              <w:rPr>
                <w:sz w:val="24"/>
                <w:szCs w:val="24"/>
              </w:rPr>
              <w:t>1327,56</w:t>
            </w:r>
          </w:p>
        </w:tc>
        <w:tc>
          <w:tcPr>
            <w:tcW w:w="630" w:type="pct"/>
            <w:noWrap/>
            <w:vAlign w:val="center"/>
          </w:tcPr>
          <w:p w:rsidR="00B74B8F" w:rsidRPr="00D20848" w:rsidRDefault="00B74B8F" w:rsidP="00340230">
            <w:pPr>
              <w:jc w:val="center"/>
              <w:rPr>
                <w:sz w:val="24"/>
                <w:szCs w:val="24"/>
              </w:rPr>
            </w:pPr>
            <w:r w:rsidRPr="00D20848">
              <w:rPr>
                <w:sz w:val="24"/>
                <w:szCs w:val="24"/>
              </w:rPr>
              <w:t>1049,66</w:t>
            </w:r>
          </w:p>
        </w:tc>
        <w:tc>
          <w:tcPr>
            <w:tcW w:w="563" w:type="pct"/>
            <w:noWrap/>
            <w:vAlign w:val="center"/>
          </w:tcPr>
          <w:p w:rsidR="00B74B8F" w:rsidRPr="00D20848" w:rsidRDefault="00B74B8F" w:rsidP="00340230">
            <w:pPr>
              <w:jc w:val="center"/>
              <w:rPr>
                <w:sz w:val="24"/>
                <w:szCs w:val="24"/>
              </w:rPr>
            </w:pPr>
            <w:r w:rsidRPr="00D20848">
              <w:rPr>
                <w:sz w:val="24"/>
                <w:szCs w:val="24"/>
              </w:rPr>
              <w:t>1518,16</w:t>
            </w:r>
          </w:p>
        </w:tc>
      </w:tr>
      <w:tr w:rsidR="00B74B8F" w:rsidRPr="00D20848" w:rsidTr="00340230">
        <w:trPr>
          <w:jc w:val="center"/>
        </w:trPr>
        <w:tc>
          <w:tcPr>
            <w:tcW w:w="1113" w:type="pct"/>
            <w:vAlign w:val="center"/>
          </w:tcPr>
          <w:p w:rsidR="00B74B8F" w:rsidRPr="00D20848" w:rsidRDefault="00B74B8F" w:rsidP="00B74B8F">
            <w:pPr>
              <w:ind w:firstLineChars="100" w:firstLine="31680"/>
              <w:jc w:val="center"/>
              <w:rPr>
                <w:sz w:val="24"/>
                <w:szCs w:val="24"/>
              </w:rPr>
            </w:pPr>
            <w:r w:rsidRPr="00D20848">
              <w:rPr>
                <w:sz w:val="24"/>
                <w:szCs w:val="24"/>
              </w:rPr>
              <w:t>собственные участки</w:t>
            </w:r>
          </w:p>
        </w:tc>
        <w:tc>
          <w:tcPr>
            <w:tcW w:w="804" w:type="pct"/>
            <w:vAlign w:val="center"/>
          </w:tcPr>
          <w:p w:rsidR="00B74B8F" w:rsidRPr="00D20848" w:rsidRDefault="00B74B8F" w:rsidP="00340230">
            <w:pPr>
              <w:jc w:val="center"/>
              <w:rPr>
                <w:sz w:val="24"/>
                <w:szCs w:val="24"/>
              </w:rPr>
            </w:pPr>
            <w:r w:rsidRPr="00D20848">
              <w:rPr>
                <w:sz w:val="24"/>
                <w:szCs w:val="24"/>
              </w:rPr>
              <w:t>м</w:t>
            </w:r>
            <w:r w:rsidRPr="00D20848">
              <w:rPr>
                <w:sz w:val="24"/>
                <w:szCs w:val="24"/>
                <w:vertAlign w:val="superscript"/>
              </w:rPr>
              <w:t>3</w:t>
            </w:r>
          </w:p>
        </w:tc>
        <w:tc>
          <w:tcPr>
            <w:tcW w:w="630" w:type="pct"/>
            <w:vAlign w:val="center"/>
          </w:tcPr>
          <w:p w:rsidR="00B74B8F" w:rsidRPr="00D20848" w:rsidRDefault="00B74B8F" w:rsidP="00340230">
            <w:pPr>
              <w:jc w:val="center"/>
              <w:rPr>
                <w:sz w:val="24"/>
                <w:szCs w:val="24"/>
              </w:rPr>
            </w:pPr>
            <w:r w:rsidRPr="00D20848">
              <w:rPr>
                <w:sz w:val="24"/>
                <w:szCs w:val="24"/>
              </w:rPr>
              <w:t>906,69</w:t>
            </w:r>
          </w:p>
        </w:tc>
        <w:tc>
          <w:tcPr>
            <w:tcW w:w="630" w:type="pct"/>
            <w:noWrap/>
            <w:vAlign w:val="center"/>
          </w:tcPr>
          <w:p w:rsidR="00B74B8F" w:rsidRPr="00D20848" w:rsidRDefault="00B74B8F" w:rsidP="00340230">
            <w:pPr>
              <w:jc w:val="center"/>
              <w:rPr>
                <w:sz w:val="24"/>
                <w:szCs w:val="24"/>
              </w:rPr>
            </w:pPr>
            <w:r w:rsidRPr="00D20848">
              <w:rPr>
                <w:sz w:val="24"/>
                <w:szCs w:val="24"/>
              </w:rPr>
              <w:t>311,70</w:t>
            </w:r>
          </w:p>
        </w:tc>
        <w:tc>
          <w:tcPr>
            <w:tcW w:w="630" w:type="pct"/>
            <w:noWrap/>
            <w:vAlign w:val="center"/>
          </w:tcPr>
          <w:p w:rsidR="00B74B8F" w:rsidRPr="00D20848" w:rsidRDefault="00B74B8F" w:rsidP="00340230">
            <w:pPr>
              <w:jc w:val="center"/>
              <w:rPr>
                <w:sz w:val="24"/>
                <w:szCs w:val="24"/>
              </w:rPr>
            </w:pPr>
            <w:r w:rsidRPr="00D20848">
              <w:rPr>
                <w:sz w:val="24"/>
                <w:szCs w:val="24"/>
              </w:rPr>
              <w:t>164,71</w:t>
            </w:r>
          </w:p>
        </w:tc>
        <w:tc>
          <w:tcPr>
            <w:tcW w:w="630" w:type="pct"/>
            <w:noWrap/>
            <w:vAlign w:val="center"/>
          </w:tcPr>
          <w:p w:rsidR="00B74B8F" w:rsidRPr="00D20848" w:rsidRDefault="00B74B8F" w:rsidP="00340230">
            <w:pPr>
              <w:jc w:val="center"/>
              <w:rPr>
                <w:sz w:val="24"/>
                <w:szCs w:val="24"/>
              </w:rPr>
            </w:pPr>
            <w:r w:rsidRPr="00D20848">
              <w:rPr>
                <w:sz w:val="24"/>
                <w:szCs w:val="24"/>
              </w:rPr>
              <w:t>198,14</w:t>
            </w:r>
          </w:p>
        </w:tc>
        <w:tc>
          <w:tcPr>
            <w:tcW w:w="563" w:type="pct"/>
            <w:noWrap/>
            <w:vAlign w:val="center"/>
          </w:tcPr>
          <w:p w:rsidR="00B74B8F" w:rsidRPr="00D20848" w:rsidRDefault="00B74B8F" w:rsidP="00340230">
            <w:pPr>
              <w:jc w:val="center"/>
              <w:rPr>
                <w:sz w:val="24"/>
                <w:szCs w:val="24"/>
              </w:rPr>
            </w:pPr>
            <w:r w:rsidRPr="00D20848">
              <w:rPr>
                <w:sz w:val="24"/>
                <w:szCs w:val="24"/>
              </w:rPr>
              <w:t>232,14</w:t>
            </w:r>
          </w:p>
        </w:tc>
      </w:tr>
      <w:tr w:rsidR="00B74B8F" w:rsidRPr="00D20848" w:rsidTr="00340230">
        <w:trPr>
          <w:jc w:val="center"/>
        </w:trPr>
        <w:tc>
          <w:tcPr>
            <w:tcW w:w="1113" w:type="pct"/>
            <w:vAlign w:val="center"/>
          </w:tcPr>
          <w:p w:rsidR="00B74B8F" w:rsidRPr="00D20848" w:rsidRDefault="00B74B8F" w:rsidP="00B74B8F">
            <w:pPr>
              <w:ind w:firstLineChars="100" w:firstLine="31680"/>
              <w:jc w:val="center"/>
              <w:rPr>
                <w:sz w:val="24"/>
                <w:szCs w:val="24"/>
              </w:rPr>
            </w:pPr>
            <w:r w:rsidRPr="00D20848">
              <w:rPr>
                <w:sz w:val="24"/>
                <w:szCs w:val="24"/>
              </w:rPr>
              <w:t>прочие</w:t>
            </w:r>
          </w:p>
        </w:tc>
        <w:tc>
          <w:tcPr>
            <w:tcW w:w="804" w:type="pct"/>
            <w:vAlign w:val="center"/>
          </w:tcPr>
          <w:p w:rsidR="00B74B8F" w:rsidRPr="00D20848" w:rsidRDefault="00B74B8F" w:rsidP="00340230">
            <w:pPr>
              <w:jc w:val="center"/>
              <w:rPr>
                <w:sz w:val="24"/>
                <w:szCs w:val="24"/>
              </w:rPr>
            </w:pPr>
            <w:r w:rsidRPr="00D20848">
              <w:rPr>
                <w:sz w:val="24"/>
                <w:szCs w:val="24"/>
              </w:rPr>
              <w:t>м</w:t>
            </w:r>
            <w:r w:rsidRPr="00D20848">
              <w:rPr>
                <w:sz w:val="24"/>
                <w:szCs w:val="24"/>
                <w:vertAlign w:val="superscript"/>
              </w:rPr>
              <w:t>3</w:t>
            </w:r>
          </w:p>
        </w:tc>
        <w:tc>
          <w:tcPr>
            <w:tcW w:w="630" w:type="pct"/>
            <w:vAlign w:val="center"/>
          </w:tcPr>
          <w:p w:rsidR="00B74B8F" w:rsidRPr="00D20848" w:rsidRDefault="00B74B8F" w:rsidP="00340230">
            <w:pPr>
              <w:jc w:val="center"/>
              <w:rPr>
                <w:sz w:val="24"/>
                <w:szCs w:val="24"/>
              </w:rPr>
            </w:pPr>
            <w:r w:rsidRPr="00D20848">
              <w:rPr>
                <w:sz w:val="24"/>
                <w:szCs w:val="24"/>
              </w:rPr>
              <w:t>1323,28</w:t>
            </w:r>
          </w:p>
        </w:tc>
        <w:tc>
          <w:tcPr>
            <w:tcW w:w="630" w:type="pct"/>
            <w:vAlign w:val="center"/>
          </w:tcPr>
          <w:p w:rsidR="00B74B8F" w:rsidRPr="00D20848" w:rsidRDefault="00B74B8F" w:rsidP="00340230">
            <w:pPr>
              <w:jc w:val="center"/>
              <w:rPr>
                <w:sz w:val="24"/>
                <w:szCs w:val="24"/>
              </w:rPr>
            </w:pPr>
            <w:r w:rsidRPr="00D20848">
              <w:rPr>
                <w:sz w:val="24"/>
                <w:szCs w:val="24"/>
              </w:rPr>
              <w:t>70,10</w:t>
            </w:r>
          </w:p>
        </w:tc>
        <w:tc>
          <w:tcPr>
            <w:tcW w:w="630" w:type="pct"/>
            <w:vAlign w:val="center"/>
          </w:tcPr>
          <w:p w:rsidR="00B74B8F" w:rsidRPr="00D20848" w:rsidRDefault="00B74B8F" w:rsidP="00340230">
            <w:pPr>
              <w:jc w:val="center"/>
              <w:rPr>
                <w:sz w:val="24"/>
                <w:szCs w:val="24"/>
              </w:rPr>
            </w:pPr>
            <w:r w:rsidRPr="00D20848">
              <w:rPr>
                <w:sz w:val="24"/>
                <w:szCs w:val="24"/>
              </w:rPr>
              <w:t>437,90</w:t>
            </w:r>
          </w:p>
        </w:tc>
        <w:tc>
          <w:tcPr>
            <w:tcW w:w="630" w:type="pct"/>
            <w:vAlign w:val="center"/>
          </w:tcPr>
          <w:p w:rsidR="00B74B8F" w:rsidRPr="00D20848" w:rsidRDefault="00B74B8F" w:rsidP="00340230">
            <w:pPr>
              <w:jc w:val="center"/>
              <w:rPr>
                <w:sz w:val="24"/>
                <w:szCs w:val="24"/>
              </w:rPr>
            </w:pPr>
            <w:r w:rsidRPr="00D20848">
              <w:rPr>
                <w:sz w:val="24"/>
                <w:szCs w:val="24"/>
              </w:rPr>
              <w:t>492,68</w:t>
            </w:r>
          </w:p>
        </w:tc>
        <w:tc>
          <w:tcPr>
            <w:tcW w:w="563" w:type="pct"/>
            <w:vAlign w:val="center"/>
          </w:tcPr>
          <w:p w:rsidR="00B74B8F" w:rsidRPr="00D20848" w:rsidRDefault="00B74B8F" w:rsidP="00340230">
            <w:pPr>
              <w:jc w:val="center"/>
              <w:rPr>
                <w:sz w:val="24"/>
                <w:szCs w:val="24"/>
              </w:rPr>
            </w:pPr>
            <w:r w:rsidRPr="00D20848">
              <w:rPr>
                <w:sz w:val="24"/>
                <w:szCs w:val="24"/>
              </w:rPr>
              <w:t>322,60</w:t>
            </w:r>
          </w:p>
        </w:tc>
      </w:tr>
      <w:tr w:rsidR="00B74B8F" w:rsidRPr="00D20848" w:rsidTr="00340230">
        <w:trPr>
          <w:jc w:val="center"/>
        </w:trPr>
        <w:tc>
          <w:tcPr>
            <w:tcW w:w="1113" w:type="pct"/>
            <w:vAlign w:val="center"/>
          </w:tcPr>
          <w:p w:rsidR="00B74B8F" w:rsidRPr="00D20848" w:rsidRDefault="00B74B8F" w:rsidP="00340230">
            <w:pPr>
              <w:jc w:val="center"/>
              <w:rPr>
                <w:bCs/>
                <w:sz w:val="24"/>
                <w:szCs w:val="24"/>
              </w:rPr>
            </w:pPr>
            <w:r w:rsidRPr="00D20848">
              <w:rPr>
                <w:bCs/>
                <w:sz w:val="24"/>
                <w:szCs w:val="24"/>
              </w:rPr>
              <w:t>Расход электроэнергии</w:t>
            </w:r>
          </w:p>
        </w:tc>
        <w:tc>
          <w:tcPr>
            <w:tcW w:w="804" w:type="pct"/>
            <w:vAlign w:val="center"/>
          </w:tcPr>
          <w:p w:rsidR="00B74B8F" w:rsidRPr="00D20848" w:rsidRDefault="00B74B8F" w:rsidP="00340230">
            <w:pPr>
              <w:jc w:val="center"/>
              <w:rPr>
                <w:sz w:val="24"/>
                <w:szCs w:val="24"/>
              </w:rPr>
            </w:pPr>
            <w:r w:rsidRPr="00D20848">
              <w:rPr>
                <w:sz w:val="24"/>
                <w:szCs w:val="24"/>
              </w:rPr>
              <w:t>тыс.кВт/час</w:t>
            </w:r>
          </w:p>
        </w:tc>
        <w:tc>
          <w:tcPr>
            <w:tcW w:w="630" w:type="pct"/>
            <w:vAlign w:val="center"/>
          </w:tcPr>
          <w:p w:rsidR="00B74B8F" w:rsidRPr="00D20848" w:rsidRDefault="00B74B8F" w:rsidP="00340230">
            <w:pPr>
              <w:jc w:val="center"/>
              <w:rPr>
                <w:sz w:val="24"/>
                <w:szCs w:val="24"/>
              </w:rPr>
            </w:pPr>
            <w:r w:rsidRPr="00D20848">
              <w:rPr>
                <w:sz w:val="24"/>
                <w:szCs w:val="24"/>
              </w:rPr>
              <w:t>214,723</w:t>
            </w:r>
          </w:p>
        </w:tc>
        <w:tc>
          <w:tcPr>
            <w:tcW w:w="630" w:type="pct"/>
            <w:noWrap/>
            <w:vAlign w:val="center"/>
          </w:tcPr>
          <w:p w:rsidR="00B74B8F" w:rsidRPr="00D20848" w:rsidRDefault="00B74B8F" w:rsidP="00340230">
            <w:pPr>
              <w:jc w:val="center"/>
              <w:rPr>
                <w:sz w:val="24"/>
                <w:szCs w:val="24"/>
              </w:rPr>
            </w:pPr>
            <w:r w:rsidRPr="00D20848">
              <w:rPr>
                <w:sz w:val="24"/>
                <w:szCs w:val="24"/>
              </w:rPr>
              <w:t>103,246</w:t>
            </w:r>
          </w:p>
        </w:tc>
        <w:tc>
          <w:tcPr>
            <w:tcW w:w="630" w:type="pct"/>
            <w:noWrap/>
            <w:vAlign w:val="center"/>
          </w:tcPr>
          <w:p w:rsidR="00B74B8F" w:rsidRPr="00D20848" w:rsidRDefault="00B74B8F" w:rsidP="00340230">
            <w:pPr>
              <w:jc w:val="center"/>
              <w:rPr>
                <w:sz w:val="24"/>
                <w:szCs w:val="24"/>
              </w:rPr>
            </w:pPr>
            <w:r w:rsidRPr="00D20848">
              <w:rPr>
                <w:sz w:val="24"/>
                <w:szCs w:val="24"/>
              </w:rPr>
              <w:t>27,004</w:t>
            </w:r>
          </w:p>
        </w:tc>
        <w:tc>
          <w:tcPr>
            <w:tcW w:w="630" w:type="pct"/>
            <w:noWrap/>
            <w:vAlign w:val="center"/>
          </w:tcPr>
          <w:p w:rsidR="00B74B8F" w:rsidRPr="00D20848" w:rsidRDefault="00B74B8F" w:rsidP="00340230">
            <w:pPr>
              <w:jc w:val="center"/>
              <w:rPr>
                <w:sz w:val="24"/>
                <w:szCs w:val="24"/>
              </w:rPr>
            </w:pPr>
            <w:r w:rsidRPr="00D20848">
              <w:rPr>
                <w:sz w:val="24"/>
                <w:szCs w:val="24"/>
              </w:rPr>
              <w:t>15,971</w:t>
            </w:r>
          </w:p>
        </w:tc>
        <w:tc>
          <w:tcPr>
            <w:tcW w:w="563" w:type="pct"/>
            <w:noWrap/>
            <w:vAlign w:val="center"/>
          </w:tcPr>
          <w:p w:rsidR="00B74B8F" w:rsidRPr="00D20848" w:rsidRDefault="00B74B8F" w:rsidP="00340230">
            <w:pPr>
              <w:jc w:val="center"/>
              <w:rPr>
                <w:sz w:val="24"/>
                <w:szCs w:val="24"/>
              </w:rPr>
            </w:pPr>
            <w:r w:rsidRPr="00D20848">
              <w:rPr>
                <w:sz w:val="24"/>
                <w:szCs w:val="24"/>
              </w:rPr>
              <w:t>68,502</w:t>
            </w:r>
          </w:p>
        </w:tc>
      </w:tr>
      <w:tr w:rsidR="00B74B8F" w:rsidRPr="00D20848" w:rsidTr="00340230">
        <w:trPr>
          <w:jc w:val="center"/>
        </w:trPr>
        <w:tc>
          <w:tcPr>
            <w:tcW w:w="1113" w:type="pct"/>
            <w:vAlign w:val="center"/>
          </w:tcPr>
          <w:p w:rsidR="00B74B8F" w:rsidRPr="00D20848" w:rsidRDefault="00B74B8F" w:rsidP="00340230">
            <w:pPr>
              <w:jc w:val="center"/>
              <w:rPr>
                <w:bCs/>
                <w:sz w:val="24"/>
                <w:szCs w:val="24"/>
              </w:rPr>
            </w:pPr>
            <w:r w:rsidRPr="00D20848">
              <w:rPr>
                <w:bCs/>
                <w:sz w:val="24"/>
                <w:szCs w:val="24"/>
              </w:rPr>
              <w:t>Удельная норма расхода эл.энергии</w:t>
            </w:r>
          </w:p>
        </w:tc>
        <w:tc>
          <w:tcPr>
            <w:tcW w:w="804" w:type="pct"/>
            <w:vAlign w:val="center"/>
          </w:tcPr>
          <w:p w:rsidR="00B74B8F" w:rsidRPr="00D20848" w:rsidRDefault="00B74B8F" w:rsidP="00340230">
            <w:pPr>
              <w:jc w:val="center"/>
              <w:rPr>
                <w:sz w:val="24"/>
                <w:szCs w:val="24"/>
              </w:rPr>
            </w:pPr>
            <w:r w:rsidRPr="00D20848">
              <w:rPr>
                <w:sz w:val="24"/>
                <w:szCs w:val="24"/>
              </w:rPr>
              <w:t>кВт/м</w:t>
            </w:r>
            <w:r w:rsidRPr="00D20848">
              <w:rPr>
                <w:sz w:val="24"/>
                <w:szCs w:val="24"/>
                <w:vertAlign w:val="superscript"/>
              </w:rPr>
              <w:t>3</w:t>
            </w:r>
          </w:p>
        </w:tc>
        <w:tc>
          <w:tcPr>
            <w:tcW w:w="630" w:type="pct"/>
            <w:vAlign w:val="center"/>
          </w:tcPr>
          <w:p w:rsidR="00B74B8F" w:rsidRPr="00D20848" w:rsidRDefault="00B74B8F" w:rsidP="00340230">
            <w:pPr>
              <w:jc w:val="center"/>
              <w:rPr>
                <w:sz w:val="24"/>
                <w:szCs w:val="24"/>
              </w:rPr>
            </w:pPr>
            <w:r w:rsidRPr="00D20848">
              <w:rPr>
                <w:sz w:val="24"/>
                <w:szCs w:val="24"/>
              </w:rPr>
              <w:t>4,139</w:t>
            </w:r>
          </w:p>
        </w:tc>
        <w:tc>
          <w:tcPr>
            <w:tcW w:w="630" w:type="pct"/>
            <w:vAlign w:val="center"/>
          </w:tcPr>
          <w:p w:rsidR="00B74B8F" w:rsidRPr="00D20848" w:rsidRDefault="00B74B8F" w:rsidP="00340230">
            <w:pPr>
              <w:jc w:val="center"/>
              <w:rPr>
                <w:sz w:val="24"/>
                <w:szCs w:val="24"/>
              </w:rPr>
            </w:pPr>
            <w:r w:rsidRPr="00D20848">
              <w:rPr>
                <w:sz w:val="24"/>
                <w:szCs w:val="24"/>
              </w:rPr>
              <w:t>7,610</w:t>
            </w:r>
          </w:p>
        </w:tc>
        <w:tc>
          <w:tcPr>
            <w:tcW w:w="630" w:type="pct"/>
            <w:vAlign w:val="center"/>
          </w:tcPr>
          <w:p w:rsidR="00B74B8F" w:rsidRPr="00D20848" w:rsidRDefault="00B74B8F" w:rsidP="00340230">
            <w:pPr>
              <w:jc w:val="center"/>
              <w:rPr>
                <w:sz w:val="24"/>
                <w:szCs w:val="24"/>
              </w:rPr>
            </w:pPr>
            <w:r w:rsidRPr="00D20848">
              <w:rPr>
                <w:sz w:val="24"/>
                <w:szCs w:val="24"/>
              </w:rPr>
              <w:t>1,833</w:t>
            </w:r>
          </w:p>
        </w:tc>
        <w:tc>
          <w:tcPr>
            <w:tcW w:w="630" w:type="pct"/>
            <w:vAlign w:val="center"/>
          </w:tcPr>
          <w:p w:rsidR="00B74B8F" w:rsidRPr="00D20848" w:rsidRDefault="00B74B8F" w:rsidP="00340230">
            <w:pPr>
              <w:jc w:val="center"/>
              <w:rPr>
                <w:sz w:val="24"/>
                <w:szCs w:val="24"/>
              </w:rPr>
            </w:pPr>
            <w:r w:rsidRPr="00D20848">
              <w:rPr>
                <w:sz w:val="24"/>
                <w:szCs w:val="24"/>
              </w:rPr>
              <w:t>1,129</w:t>
            </w:r>
          </w:p>
        </w:tc>
        <w:tc>
          <w:tcPr>
            <w:tcW w:w="563" w:type="pct"/>
            <w:vAlign w:val="center"/>
          </w:tcPr>
          <w:p w:rsidR="00B74B8F" w:rsidRPr="00D20848" w:rsidRDefault="00B74B8F" w:rsidP="00340230">
            <w:pPr>
              <w:jc w:val="center"/>
              <w:rPr>
                <w:sz w:val="24"/>
                <w:szCs w:val="24"/>
              </w:rPr>
            </w:pPr>
            <w:r w:rsidRPr="00D20848">
              <w:rPr>
                <w:sz w:val="24"/>
                <w:szCs w:val="24"/>
              </w:rPr>
              <w:t>7,263</w:t>
            </w:r>
          </w:p>
        </w:tc>
      </w:tr>
      <w:tr w:rsidR="00B74B8F" w:rsidRPr="00D20848" w:rsidTr="00340230">
        <w:trPr>
          <w:jc w:val="center"/>
        </w:trPr>
        <w:tc>
          <w:tcPr>
            <w:tcW w:w="1113" w:type="pct"/>
            <w:vAlign w:val="center"/>
          </w:tcPr>
          <w:p w:rsidR="00B74B8F" w:rsidRPr="00D20848" w:rsidRDefault="00B74B8F" w:rsidP="00340230">
            <w:pPr>
              <w:jc w:val="center"/>
              <w:rPr>
                <w:bCs/>
                <w:sz w:val="24"/>
                <w:szCs w:val="24"/>
              </w:rPr>
            </w:pPr>
            <w:r w:rsidRPr="00D20848">
              <w:rPr>
                <w:bCs/>
                <w:sz w:val="24"/>
                <w:szCs w:val="24"/>
              </w:rPr>
              <w:t>Стоимость эл.энергии</w:t>
            </w:r>
          </w:p>
        </w:tc>
        <w:tc>
          <w:tcPr>
            <w:tcW w:w="804" w:type="pct"/>
            <w:vAlign w:val="center"/>
          </w:tcPr>
          <w:p w:rsidR="00B74B8F" w:rsidRPr="00D20848" w:rsidRDefault="00B74B8F" w:rsidP="00340230">
            <w:pPr>
              <w:jc w:val="center"/>
              <w:rPr>
                <w:sz w:val="24"/>
                <w:szCs w:val="24"/>
              </w:rPr>
            </w:pPr>
            <w:r w:rsidRPr="00D20848">
              <w:rPr>
                <w:sz w:val="24"/>
                <w:szCs w:val="24"/>
              </w:rPr>
              <w:t>руб./кВт</w:t>
            </w:r>
          </w:p>
        </w:tc>
        <w:tc>
          <w:tcPr>
            <w:tcW w:w="630" w:type="pct"/>
            <w:noWrap/>
            <w:vAlign w:val="center"/>
          </w:tcPr>
          <w:p w:rsidR="00B74B8F" w:rsidRPr="00D20848" w:rsidRDefault="00B74B8F" w:rsidP="00340230">
            <w:pPr>
              <w:jc w:val="center"/>
              <w:rPr>
                <w:sz w:val="24"/>
                <w:szCs w:val="24"/>
              </w:rPr>
            </w:pPr>
            <w:r w:rsidRPr="00D20848">
              <w:rPr>
                <w:sz w:val="24"/>
                <w:szCs w:val="24"/>
              </w:rPr>
              <w:t>4,028</w:t>
            </w:r>
          </w:p>
        </w:tc>
        <w:tc>
          <w:tcPr>
            <w:tcW w:w="630" w:type="pct"/>
            <w:noWrap/>
            <w:vAlign w:val="center"/>
          </w:tcPr>
          <w:p w:rsidR="00B74B8F" w:rsidRPr="00D20848" w:rsidRDefault="00B74B8F" w:rsidP="00340230">
            <w:pPr>
              <w:jc w:val="center"/>
              <w:rPr>
                <w:sz w:val="24"/>
                <w:szCs w:val="24"/>
              </w:rPr>
            </w:pPr>
            <w:r w:rsidRPr="00D20848">
              <w:rPr>
                <w:sz w:val="24"/>
                <w:szCs w:val="24"/>
              </w:rPr>
              <w:t>3,77</w:t>
            </w:r>
          </w:p>
        </w:tc>
        <w:tc>
          <w:tcPr>
            <w:tcW w:w="630" w:type="pct"/>
            <w:noWrap/>
            <w:vAlign w:val="center"/>
          </w:tcPr>
          <w:p w:rsidR="00B74B8F" w:rsidRPr="00D20848" w:rsidRDefault="00B74B8F" w:rsidP="00340230">
            <w:pPr>
              <w:jc w:val="center"/>
              <w:rPr>
                <w:sz w:val="24"/>
                <w:szCs w:val="24"/>
              </w:rPr>
            </w:pPr>
            <w:r w:rsidRPr="00D20848">
              <w:rPr>
                <w:sz w:val="24"/>
                <w:szCs w:val="24"/>
              </w:rPr>
              <w:t>3,770</w:t>
            </w:r>
          </w:p>
        </w:tc>
        <w:tc>
          <w:tcPr>
            <w:tcW w:w="630" w:type="pct"/>
            <w:noWrap/>
            <w:vAlign w:val="center"/>
          </w:tcPr>
          <w:p w:rsidR="00B74B8F" w:rsidRPr="00D20848" w:rsidRDefault="00B74B8F" w:rsidP="00340230">
            <w:pPr>
              <w:jc w:val="center"/>
              <w:rPr>
                <w:sz w:val="24"/>
                <w:szCs w:val="24"/>
              </w:rPr>
            </w:pPr>
            <w:r w:rsidRPr="00D20848">
              <w:rPr>
                <w:sz w:val="24"/>
                <w:szCs w:val="24"/>
              </w:rPr>
              <w:t>4,418</w:t>
            </w:r>
          </w:p>
        </w:tc>
        <w:tc>
          <w:tcPr>
            <w:tcW w:w="563" w:type="pct"/>
            <w:noWrap/>
            <w:vAlign w:val="center"/>
          </w:tcPr>
          <w:p w:rsidR="00B74B8F" w:rsidRPr="00D20848" w:rsidRDefault="00B74B8F" w:rsidP="00340230">
            <w:pPr>
              <w:jc w:val="center"/>
              <w:rPr>
                <w:sz w:val="24"/>
                <w:szCs w:val="24"/>
              </w:rPr>
            </w:pPr>
            <w:r w:rsidRPr="00D20848">
              <w:rPr>
                <w:sz w:val="24"/>
                <w:szCs w:val="24"/>
              </w:rPr>
              <w:t>4,442</w:t>
            </w:r>
          </w:p>
        </w:tc>
      </w:tr>
      <w:tr w:rsidR="00B74B8F" w:rsidRPr="00D20848" w:rsidTr="00340230">
        <w:trPr>
          <w:jc w:val="center"/>
        </w:trPr>
        <w:tc>
          <w:tcPr>
            <w:tcW w:w="1113" w:type="pct"/>
            <w:vAlign w:val="center"/>
          </w:tcPr>
          <w:p w:rsidR="00B74B8F" w:rsidRPr="00D20848" w:rsidRDefault="00B74B8F" w:rsidP="005300B7">
            <w:pPr>
              <w:jc w:val="center"/>
              <w:rPr>
                <w:bCs/>
                <w:sz w:val="24"/>
                <w:szCs w:val="24"/>
              </w:rPr>
            </w:pPr>
            <w:r>
              <w:rPr>
                <w:bCs/>
                <w:sz w:val="24"/>
                <w:szCs w:val="24"/>
              </w:rPr>
              <w:t>С</w:t>
            </w:r>
            <w:r w:rsidRPr="00D20848">
              <w:rPr>
                <w:bCs/>
                <w:sz w:val="24"/>
                <w:szCs w:val="24"/>
              </w:rPr>
              <w:t>тоимость 1 м</w:t>
            </w:r>
            <w:r w:rsidRPr="00D20848">
              <w:rPr>
                <w:bCs/>
                <w:sz w:val="24"/>
                <w:szCs w:val="24"/>
                <w:vertAlign w:val="superscript"/>
              </w:rPr>
              <w:t>3</w:t>
            </w:r>
          </w:p>
        </w:tc>
        <w:tc>
          <w:tcPr>
            <w:tcW w:w="804" w:type="pct"/>
            <w:vAlign w:val="center"/>
          </w:tcPr>
          <w:p w:rsidR="00B74B8F" w:rsidRPr="00D20848" w:rsidRDefault="00B74B8F" w:rsidP="00340230">
            <w:pPr>
              <w:jc w:val="center"/>
              <w:rPr>
                <w:sz w:val="24"/>
                <w:szCs w:val="24"/>
              </w:rPr>
            </w:pPr>
            <w:r w:rsidRPr="00D20848">
              <w:rPr>
                <w:sz w:val="24"/>
                <w:szCs w:val="24"/>
              </w:rPr>
              <w:t>руб.</w:t>
            </w:r>
          </w:p>
        </w:tc>
        <w:tc>
          <w:tcPr>
            <w:tcW w:w="630" w:type="pct"/>
            <w:noWrap/>
            <w:vAlign w:val="center"/>
          </w:tcPr>
          <w:p w:rsidR="00B74B8F" w:rsidRPr="00D20848" w:rsidRDefault="00B74B8F" w:rsidP="00340230">
            <w:pPr>
              <w:jc w:val="center"/>
              <w:rPr>
                <w:sz w:val="24"/>
                <w:szCs w:val="24"/>
              </w:rPr>
            </w:pPr>
            <w:r w:rsidRPr="00D20848">
              <w:rPr>
                <w:sz w:val="24"/>
                <w:szCs w:val="24"/>
              </w:rPr>
              <w:t>62,83</w:t>
            </w:r>
          </w:p>
        </w:tc>
        <w:tc>
          <w:tcPr>
            <w:tcW w:w="630" w:type="pct"/>
            <w:noWrap/>
            <w:vAlign w:val="center"/>
          </w:tcPr>
          <w:p w:rsidR="00B74B8F" w:rsidRPr="00D20848" w:rsidRDefault="00B74B8F" w:rsidP="00340230">
            <w:pPr>
              <w:jc w:val="center"/>
              <w:rPr>
                <w:sz w:val="24"/>
                <w:szCs w:val="24"/>
              </w:rPr>
            </w:pPr>
            <w:r w:rsidRPr="00D20848">
              <w:rPr>
                <w:sz w:val="24"/>
                <w:szCs w:val="24"/>
              </w:rPr>
              <w:t>61,67</w:t>
            </w:r>
          </w:p>
        </w:tc>
        <w:tc>
          <w:tcPr>
            <w:tcW w:w="630" w:type="pct"/>
            <w:noWrap/>
            <w:vAlign w:val="center"/>
          </w:tcPr>
          <w:p w:rsidR="00B74B8F" w:rsidRPr="00D20848" w:rsidRDefault="00B74B8F" w:rsidP="00340230">
            <w:pPr>
              <w:jc w:val="center"/>
              <w:rPr>
                <w:sz w:val="24"/>
                <w:szCs w:val="24"/>
              </w:rPr>
            </w:pPr>
            <w:r w:rsidRPr="00D20848">
              <w:rPr>
                <w:sz w:val="24"/>
                <w:szCs w:val="24"/>
              </w:rPr>
              <w:t>61,67</w:t>
            </w:r>
          </w:p>
        </w:tc>
        <w:tc>
          <w:tcPr>
            <w:tcW w:w="630" w:type="pct"/>
            <w:noWrap/>
            <w:vAlign w:val="center"/>
          </w:tcPr>
          <w:p w:rsidR="00B74B8F" w:rsidRPr="00D20848" w:rsidRDefault="00B74B8F" w:rsidP="00340230">
            <w:pPr>
              <w:jc w:val="center"/>
              <w:rPr>
                <w:sz w:val="24"/>
                <w:szCs w:val="24"/>
              </w:rPr>
            </w:pPr>
            <w:r w:rsidRPr="00D20848">
              <w:rPr>
                <w:sz w:val="24"/>
                <w:szCs w:val="24"/>
              </w:rPr>
              <w:t>63,99</w:t>
            </w:r>
          </w:p>
        </w:tc>
        <w:tc>
          <w:tcPr>
            <w:tcW w:w="563" w:type="pct"/>
            <w:noWrap/>
            <w:vAlign w:val="center"/>
          </w:tcPr>
          <w:p w:rsidR="00B74B8F" w:rsidRPr="00D20848" w:rsidRDefault="00B74B8F" w:rsidP="00340230">
            <w:pPr>
              <w:jc w:val="center"/>
              <w:rPr>
                <w:sz w:val="24"/>
                <w:szCs w:val="24"/>
              </w:rPr>
            </w:pPr>
            <w:r w:rsidRPr="00D20848">
              <w:rPr>
                <w:sz w:val="24"/>
                <w:szCs w:val="24"/>
              </w:rPr>
              <w:t>63,99</w:t>
            </w:r>
          </w:p>
        </w:tc>
      </w:tr>
    </w:tbl>
    <w:p w:rsidR="00B74B8F" w:rsidRDefault="00B74B8F" w:rsidP="005300B7">
      <w:pPr>
        <w:widowControl w:val="0"/>
        <w:tabs>
          <w:tab w:val="left" w:pos="993"/>
        </w:tabs>
        <w:autoSpaceDE w:val="0"/>
        <w:autoSpaceDN w:val="0"/>
        <w:adjustRightInd w:val="0"/>
        <w:jc w:val="both"/>
        <w:rPr>
          <w:color w:val="000000"/>
          <w:sz w:val="28"/>
          <w:highlight w:val="yellow"/>
        </w:rPr>
      </w:pPr>
    </w:p>
    <w:bookmarkEnd w:id="795"/>
    <w:p w:rsidR="00B74B8F" w:rsidRDefault="00B74B8F" w:rsidP="00BB3989">
      <w:pPr>
        <w:rPr>
          <w:b/>
          <w:sz w:val="28"/>
        </w:rPr>
      </w:pPr>
      <w:r>
        <w:rPr>
          <w:b/>
          <w:sz w:val="28"/>
        </w:rPr>
        <w:t>Доля поставки ресурса по приборам учета</w:t>
      </w:r>
    </w:p>
    <w:p w:rsidR="00B74B8F" w:rsidRDefault="00B74B8F" w:rsidP="00BB3989">
      <w:pPr>
        <w:tabs>
          <w:tab w:val="left" w:pos="0"/>
          <w:tab w:val="left" w:pos="1276"/>
        </w:tabs>
        <w:ind w:firstLine="709"/>
        <w:jc w:val="both"/>
        <w:rPr>
          <w:sz w:val="28"/>
          <w:szCs w:val="28"/>
        </w:rPr>
      </w:pPr>
      <w:r w:rsidRPr="00156188">
        <w:rPr>
          <w:sz w:val="28"/>
          <w:szCs w:val="28"/>
        </w:rPr>
        <w:t xml:space="preserve">По фактическим данным </w:t>
      </w:r>
      <w:r w:rsidRPr="00156188">
        <w:rPr>
          <w:color w:val="000000"/>
          <w:spacing w:val="-1"/>
          <w:sz w:val="28"/>
        </w:rPr>
        <w:t>ООО «</w:t>
      </w:r>
      <w:r>
        <w:rPr>
          <w:color w:val="000000"/>
          <w:spacing w:val="-1"/>
          <w:sz w:val="28"/>
        </w:rPr>
        <w:t>МКС</w:t>
      </w:r>
      <w:r w:rsidRPr="00156188">
        <w:rPr>
          <w:color w:val="000000"/>
          <w:spacing w:val="-1"/>
          <w:sz w:val="28"/>
        </w:rPr>
        <w:t>»</w:t>
      </w:r>
      <w:r w:rsidRPr="00156188">
        <w:rPr>
          <w:sz w:val="28"/>
          <w:szCs w:val="28"/>
        </w:rPr>
        <w:t>за 201</w:t>
      </w:r>
      <w:r>
        <w:rPr>
          <w:sz w:val="28"/>
          <w:szCs w:val="28"/>
        </w:rPr>
        <w:t>6</w:t>
      </w:r>
      <w:r w:rsidRPr="00156188">
        <w:rPr>
          <w:sz w:val="28"/>
          <w:szCs w:val="28"/>
        </w:rPr>
        <w:t xml:space="preserve"> г. из общего объема холодной воды, отпускаемой потребителям, 6</w:t>
      </w:r>
      <w:r>
        <w:rPr>
          <w:sz w:val="28"/>
          <w:szCs w:val="28"/>
        </w:rPr>
        <w:t>1</w:t>
      </w:r>
      <w:r w:rsidRPr="00156188">
        <w:rPr>
          <w:sz w:val="28"/>
          <w:szCs w:val="28"/>
        </w:rPr>
        <w:t>% отпущено по приборам учета и 3</w:t>
      </w:r>
      <w:r>
        <w:rPr>
          <w:sz w:val="28"/>
          <w:szCs w:val="28"/>
        </w:rPr>
        <w:t>9%</w:t>
      </w:r>
      <w:r w:rsidRPr="00E558F8">
        <w:rPr>
          <w:sz w:val="28"/>
          <w:szCs w:val="28"/>
        </w:rPr>
        <w:t>–</w:t>
      </w:r>
      <w:r w:rsidRPr="00156188">
        <w:rPr>
          <w:sz w:val="28"/>
          <w:szCs w:val="28"/>
        </w:rPr>
        <w:t>по нормативам потребления (расчетным путем).</w:t>
      </w:r>
      <w:r w:rsidRPr="00156188">
        <w:rPr>
          <w:rStyle w:val="FootnoteReference"/>
          <w:sz w:val="28"/>
          <w:szCs w:val="28"/>
        </w:rPr>
        <w:footnoteReference w:id="11"/>
      </w:r>
    </w:p>
    <w:p w:rsidR="00B74B8F" w:rsidRPr="00E558F8" w:rsidRDefault="00B74B8F" w:rsidP="00BB3989">
      <w:pPr>
        <w:tabs>
          <w:tab w:val="left" w:pos="0"/>
          <w:tab w:val="left" w:pos="1276"/>
        </w:tabs>
        <w:ind w:firstLine="709"/>
        <w:jc w:val="both"/>
        <w:rPr>
          <w:sz w:val="28"/>
          <w:szCs w:val="28"/>
        </w:rPr>
      </w:pPr>
      <w:r>
        <w:rPr>
          <w:sz w:val="28"/>
          <w:szCs w:val="28"/>
        </w:rPr>
        <w:t>Степень оприборивания учета водоснабжения по категориям потребителей сп</w:t>
      </w:r>
      <w:r w:rsidRPr="00E558F8">
        <w:rPr>
          <w:sz w:val="28"/>
          <w:szCs w:val="28"/>
        </w:rPr>
        <w:t>. Леуши за 2016 г.:</w:t>
      </w:r>
    </w:p>
    <w:p w:rsidR="00B74B8F" w:rsidRPr="00E558F8" w:rsidRDefault="00B74B8F" w:rsidP="00120085">
      <w:pPr>
        <w:pStyle w:val="Header"/>
        <w:numPr>
          <w:ilvl w:val="0"/>
          <w:numId w:val="76"/>
        </w:numPr>
        <w:tabs>
          <w:tab w:val="left" w:pos="993"/>
        </w:tabs>
        <w:autoSpaceDE w:val="0"/>
        <w:autoSpaceDN w:val="0"/>
        <w:adjustRightInd w:val="0"/>
        <w:ind w:left="0" w:firstLine="709"/>
        <w:jc w:val="both"/>
        <w:rPr>
          <w:sz w:val="28"/>
          <w:szCs w:val="28"/>
        </w:rPr>
      </w:pPr>
      <w:r w:rsidRPr="00E558F8">
        <w:rPr>
          <w:sz w:val="28"/>
          <w:szCs w:val="28"/>
        </w:rPr>
        <w:t xml:space="preserve">78% –жилищный фонд; </w:t>
      </w:r>
    </w:p>
    <w:p w:rsidR="00B74B8F" w:rsidRPr="00E558F8" w:rsidRDefault="00B74B8F" w:rsidP="00120085">
      <w:pPr>
        <w:pStyle w:val="Header"/>
        <w:numPr>
          <w:ilvl w:val="0"/>
          <w:numId w:val="76"/>
        </w:numPr>
        <w:tabs>
          <w:tab w:val="left" w:pos="993"/>
        </w:tabs>
        <w:autoSpaceDE w:val="0"/>
        <w:autoSpaceDN w:val="0"/>
        <w:adjustRightInd w:val="0"/>
        <w:ind w:left="0" w:firstLine="709"/>
        <w:jc w:val="both"/>
        <w:rPr>
          <w:sz w:val="28"/>
          <w:szCs w:val="28"/>
        </w:rPr>
      </w:pPr>
      <w:r w:rsidRPr="00E558F8">
        <w:rPr>
          <w:sz w:val="28"/>
          <w:szCs w:val="28"/>
        </w:rPr>
        <w:t>100% – бюджетные потребители;</w:t>
      </w:r>
    </w:p>
    <w:p w:rsidR="00B74B8F" w:rsidRDefault="00B74B8F" w:rsidP="00120085">
      <w:pPr>
        <w:pStyle w:val="Header"/>
        <w:numPr>
          <w:ilvl w:val="0"/>
          <w:numId w:val="76"/>
        </w:numPr>
        <w:tabs>
          <w:tab w:val="left" w:pos="993"/>
        </w:tabs>
        <w:autoSpaceDE w:val="0"/>
        <w:autoSpaceDN w:val="0"/>
        <w:adjustRightInd w:val="0"/>
        <w:ind w:left="0" w:firstLine="709"/>
        <w:jc w:val="both"/>
        <w:rPr>
          <w:sz w:val="28"/>
          <w:szCs w:val="28"/>
        </w:rPr>
      </w:pPr>
      <w:r w:rsidRPr="00E558F8">
        <w:rPr>
          <w:sz w:val="28"/>
          <w:szCs w:val="28"/>
        </w:rPr>
        <w:t>100% – прочие потребители.</w:t>
      </w:r>
      <w:r w:rsidRPr="00E558F8">
        <w:rPr>
          <w:rStyle w:val="FootnoteReference"/>
          <w:sz w:val="28"/>
          <w:szCs w:val="28"/>
        </w:rPr>
        <w:footnoteReference w:id="12"/>
      </w:r>
    </w:p>
    <w:p w:rsidR="00B74B8F" w:rsidRDefault="00B74B8F" w:rsidP="00BB3989">
      <w:pPr>
        <w:pStyle w:val="Header"/>
        <w:tabs>
          <w:tab w:val="left" w:pos="993"/>
        </w:tabs>
        <w:autoSpaceDE w:val="0"/>
        <w:autoSpaceDN w:val="0"/>
        <w:adjustRightInd w:val="0"/>
        <w:ind w:left="709"/>
        <w:jc w:val="both"/>
        <w:rPr>
          <w:sz w:val="28"/>
          <w:szCs w:val="28"/>
        </w:rPr>
      </w:pPr>
    </w:p>
    <w:p w:rsidR="00B74B8F" w:rsidRDefault="00B74B8F" w:rsidP="00BB3989">
      <w:pPr>
        <w:rPr>
          <w:b/>
          <w:sz w:val="28"/>
        </w:rPr>
      </w:pPr>
      <w:r>
        <w:rPr>
          <w:b/>
          <w:sz w:val="28"/>
        </w:rPr>
        <w:t>Зоны действия источников ресурсов</w:t>
      </w:r>
    </w:p>
    <w:p w:rsidR="00B74B8F" w:rsidRPr="00F85964" w:rsidRDefault="00B74B8F" w:rsidP="00BB3989">
      <w:pPr>
        <w:tabs>
          <w:tab w:val="left" w:pos="0"/>
          <w:tab w:val="left" w:pos="1276"/>
        </w:tabs>
        <w:ind w:firstLine="709"/>
        <w:jc w:val="both"/>
        <w:rPr>
          <w:sz w:val="28"/>
          <w:szCs w:val="28"/>
        </w:rPr>
      </w:pPr>
      <w:r w:rsidRPr="00F85964">
        <w:rPr>
          <w:sz w:val="28"/>
          <w:szCs w:val="28"/>
        </w:rPr>
        <w:t>В муниципальном образовании сп. Леуши сфор</w:t>
      </w:r>
      <w:r>
        <w:rPr>
          <w:sz w:val="28"/>
          <w:szCs w:val="28"/>
        </w:rPr>
        <w:t>мировано восемь</w:t>
      </w:r>
      <w:r w:rsidRPr="00F85964">
        <w:rPr>
          <w:sz w:val="28"/>
          <w:szCs w:val="28"/>
        </w:rPr>
        <w:t xml:space="preserve"> технологических зон:</w:t>
      </w:r>
    </w:p>
    <w:p w:rsidR="00B74B8F" w:rsidRPr="00F85964" w:rsidRDefault="00B74B8F" w:rsidP="001E15D4">
      <w:pPr>
        <w:pStyle w:val="Default"/>
        <w:numPr>
          <w:ilvl w:val="0"/>
          <w:numId w:val="69"/>
        </w:numPr>
        <w:jc w:val="both"/>
        <w:rPr>
          <w:sz w:val="28"/>
          <w:szCs w:val="28"/>
        </w:rPr>
      </w:pPr>
      <w:r w:rsidRPr="00F85964">
        <w:rPr>
          <w:sz w:val="28"/>
          <w:szCs w:val="28"/>
        </w:rPr>
        <w:t xml:space="preserve">технологическая зона Береговая – скважина </w:t>
      </w:r>
      <w:r>
        <w:rPr>
          <w:sz w:val="28"/>
          <w:szCs w:val="28"/>
        </w:rPr>
        <w:t>№ </w:t>
      </w:r>
      <w:r w:rsidRPr="00F85964">
        <w:rPr>
          <w:sz w:val="28"/>
          <w:szCs w:val="28"/>
        </w:rPr>
        <w:t>29-ТЮ, ул. Береговая, 6А;</w:t>
      </w:r>
    </w:p>
    <w:p w:rsidR="00B74B8F" w:rsidRPr="00F85964" w:rsidRDefault="00B74B8F" w:rsidP="001E15D4">
      <w:pPr>
        <w:pStyle w:val="Default"/>
        <w:numPr>
          <w:ilvl w:val="0"/>
          <w:numId w:val="69"/>
        </w:numPr>
        <w:jc w:val="both"/>
        <w:rPr>
          <w:sz w:val="28"/>
          <w:szCs w:val="28"/>
        </w:rPr>
      </w:pPr>
      <w:r w:rsidRPr="00F85964">
        <w:rPr>
          <w:sz w:val="28"/>
          <w:szCs w:val="28"/>
        </w:rPr>
        <w:t xml:space="preserve">технологическая зона Новая – скважина </w:t>
      </w:r>
      <w:r>
        <w:rPr>
          <w:sz w:val="28"/>
          <w:szCs w:val="28"/>
        </w:rPr>
        <w:t>№ </w:t>
      </w:r>
      <w:r w:rsidRPr="00F85964">
        <w:rPr>
          <w:sz w:val="28"/>
          <w:szCs w:val="28"/>
        </w:rPr>
        <w:t>2, ул. Новая, 6А;</w:t>
      </w:r>
    </w:p>
    <w:p w:rsidR="00B74B8F" w:rsidRDefault="00B74B8F" w:rsidP="001E15D4">
      <w:pPr>
        <w:pStyle w:val="Default"/>
        <w:numPr>
          <w:ilvl w:val="0"/>
          <w:numId w:val="69"/>
        </w:numPr>
        <w:jc w:val="both"/>
        <w:rPr>
          <w:sz w:val="28"/>
          <w:szCs w:val="28"/>
        </w:rPr>
      </w:pPr>
      <w:r w:rsidRPr="008A7CE1">
        <w:rPr>
          <w:sz w:val="28"/>
          <w:szCs w:val="28"/>
        </w:rPr>
        <w:t xml:space="preserve">технологическая зона Учительская – скважина </w:t>
      </w:r>
      <w:r>
        <w:rPr>
          <w:sz w:val="28"/>
          <w:szCs w:val="28"/>
        </w:rPr>
        <w:t>№ </w:t>
      </w:r>
      <w:r w:rsidRPr="008A7CE1">
        <w:rPr>
          <w:sz w:val="28"/>
          <w:szCs w:val="28"/>
        </w:rPr>
        <w:t>3, ул. Учительская, 1А;</w:t>
      </w:r>
    </w:p>
    <w:p w:rsidR="00B74B8F" w:rsidRDefault="00B74B8F" w:rsidP="001E15D4">
      <w:pPr>
        <w:pStyle w:val="Default"/>
        <w:numPr>
          <w:ilvl w:val="0"/>
          <w:numId w:val="69"/>
        </w:numPr>
        <w:jc w:val="both"/>
        <w:rPr>
          <w:sz w:val="28"/>
          <w:szCs w:val="28"/>
        </w:rPr>
      </w:pPr>
      <w:r>
        <w:rPr>
          <w:sz w:val="28"/>
          <w:szCs w:val="28"/>
        </w:rPr>
        <w:t>технологическая зона Полевая – скважина № 4, ул. Полевая, 30А;</w:t>
      </w:r>
    </w:p>
    <w:p w:rsidR="00B74B8F" w:rsidRDefault="00B74B8F" w:rsidP="001E15D4">
      <w:pPr>
        <w:pStyle w:val="Default"/>
        <w:numPr>
          <w:ilvl w:val="0"/>
          <w:numId w:val="69"/>
        </w:numPr>
        <w:jc w:val="both"/>
        <w:rPr>
          <w:sz w:val="28"/>
          <w:szCs w:val="28"/>
        </w:rPr>
      </w:pPr>
      <w:r>
        <w:rPr>
          <w:sz w:val="28"/>
          <w:szCs w:val="28"/>
        </w:rPr>
        <w:t>технологическая зона п. Лиственичный – скважина № 5, ул. Юбилейная, 8А;</w:t>
      </w:r>
    </w:p>
    <w:p w:rsidR="00B74B8F" w:rsidRDefault="00B74B8F" w:rsidP="001E15D4">
      <w:pPr>
        <w:pStyle w:val="Default"/>
        <w:numPr>
          <w:ilvl w:val="0"/>
          <w:numId w:val="69"/>
        </w:numPr>
        <w:jc w:val="both"/>
        <w:rPr>
          <w:sz w:val="28"/>
          <w:szCs w:val="28"/>
        </w:rPr>
      </w:pPr>
      <w:r>
        <w:rPr>
          <w:sz w:val="28"/>
          <w:szCs w:val="28"/>
        </w:rPr>
        <w:t>технологическая зона п. Ягодный – скважина № 6, ул. Центральная, 27В;</w:t>
      </w:r>
    </w:p>
    <w:p w:rsidR="00B74B8F" w:rsidRDefault="00B74B8F" w:rsidP="001E15D4">
      <w:pPr>
        <w:pStyle w:val="Default"/>
        <w:numPr>
          <w:ilvl w:val="0"/>
          <w:numId w:val="69"/>
        </w:numPr>
        <w:jc w:val="both"/>
        <w:rPr>
          <w:sz w:val="28"/>
          <w:szCs w:val="28"/>
        </w:rPr>
      </w:pPr>
      <w:r>
        <w:rPr>
          <w:sz w:val="28"/>
          <w:szCs w:val="28"/>
        </w:rPr>
        <w:t>технологическая зона п. Дальний – скважина № 1, ул. Центральная, 8;</w:t>
      </w:r>
    </w:p>
    <w:p w:rsidR="00B74B8F" w:rsidRPr="005D312C" w:rsidRDefault="00B74B8F" w:rsidP="001E15D4">
      <w:pPr>
        <w:pStyle w:val="Default"/>
        <w:numPr>
          <w:ilvl w:val="0"/>
          <w:numId w:val="69"/>
        </w:numPr>
        <w:jc w:val="both"/>
        <w:rPr>
          <w:sz w:val="28"/>
          <w:szCs w:val="28"/>
        </w:rPr>
      </w:pPr>
      <w:r w:rsidRPr="005D312C">
        <w:rPr>
          <w:sz w:val="28"/>
          <w:szCs w:val="28"/>
        </w:rPr>
        <w:t xml:space="preserve">технологическая зона Средняя школа – скважины </w:t>
      </w:r>
      <w:r>
        <w:rPr>
          <w:sz w:val="28"/>
          <w:szCs w:val="28"/>
        </w:rPr>
        <w:t>№ </w:t>
      </w:r>
      <w:r w:rsidRPr="005D312C">
        <w:rPr>
          <w:sz w:val="28"/>
          <w:szCs w:val="28"/>
        </w:rPr>
        <w:t xml:space="preserve">ТЮ-21 и </w:t>
      </w:r>
      <w:r>
        <w:rPr>
          <w:sz w:val="28"/>
          <w:szCs w:val="28"/>
        </w:rPr>
        <w:t>№ </w:t>
      </w:r>
      <w:r w:rsidRPr="005D312C">
        <w:rPr>
          <w:sz w:val="28"/>
          <w:szCs w:val="28"/>
        </w:rPr>
        <w:t>ТЮ-22, ул. Волгоградская, 55.</w:t>
      </w:r>
    </w:p>
    <w:p w:rsidR="00B74B8F" w:rsidRDefault="00B74B8F" w:rsidP="00BB3989">
      <w:pPr>
        <w:pStyle w:val="Default"/>
        <w:ind w:firstLine="709"/>
        <w:jc w:val="both"/>
        <w:rPr>
          <w:sz w:val="28"/>
          <w:szCs w:val="28"/>
        </w:rPr>
      </w:pPr>
      <w:r>
        <w:rPr>
          <w:sz w:val="28"/>
          <w:szCs w:val="28"/>
        </w:rPr>
        <w:t>Небольшая часть населения сельского поселения обеспечена централизованной услугой водоснабжения (38%).</w:t>
      </w:r>
    </w:p>
    <w:p w:rsidR="00B74B8F" w:rsidRPr="005D312C" w:rsidRDefault="00B74B8F" w:rsidP="00BB3989">
      <w:pPr>
        <w:pStyle w:val="Default"/>
        <w:ind w:firstLine="709"/>
        <w:jc w:val="both"/>
        <w:rPr>
          <w:sz w:val="28"/>
          <w:szCs w:val="28"/>
        </w:rPr>
      </w:pPr>
    </w:p>
    <w:p w:rsidR="00B74B8F" w:rsidRDefault="00B74B8F" w:rsidP="00BB3989">
      <w:pPr>
        <w:jc w:val="both"/>
        <w:rPr>
          <w:b/>
          <w:sz w:val="28"/>
        </w:rPr>
      </w:pPr>
      <w:r>
        <w:rPr>
          <w:b/>
          <w:sz w:val="28"/>
        </w:rPr>
        <w:t xml:space="preserve">Резервы и дефициты по зонам действия источников ресурсов </w:t>
      </w:r>
    </w:p>
    <w:p w:rsidR="00B74B8F" w:rsidRDefault="00B74B8F" w:rsidP="00BB3989">
      <w:pPr>
        <w:keepNext/>
        <w:keepLines/>
        <w:tabs>
          <w:tab w:val="left" w:pos="993"/>
        </w:tabs>
        <w:ind w:firstLine="709"/>
        <w:jc w:val="both"/>
        <w:rPr>
          <w:sz w:val="28"/>
          <w:szCs w:val="28"/>
        </w:rPr>
      </w:pPr>
      <w:r w:rsidRPr="00CB6BF3">
        <w:rPr>
          <w:sz w:val="28"/>
          <w:szCs w:val="28"/>
        </w:rPr>
        <w:t>Оценка имеющихся резервов и дефицитов м</w:t>
      </w:r>
      <w:r>
        <w:rPr>
          <w:sz w:val="28"/>
          <w:szCs w:val="28"/>
        </w:rPr>
        <w:t>ощности источников</w:t>
      </w:r>
      <w:r w:rsidRPr="00CB6BF3">
        <w:rPr>
          <w:sz w:val="28"/>
          <w:szCs w:val="28"/>
        </w:rPr>
        <w:t xml:space="preserve"> муниципального образования сп. Леуши и ожидаемых резервов и дефицитов на перспективу с учетом будущего спроса </w:t>
      </w:r>
      <w:r w:rsidRPr="00EF1E75">
        <w:rPr>
          <w:sz w:val="28"/>
          <w:szCs w:val="28"/>
        </w:rPr>
        <w:t xml:space="preserve">представлена в табл. </w:t>
      </w:r>
      <w:r>
        <w:rPr>
          <w:sz w:val="28"/>
          <w:szCs w:val="28"/>
        </w:rPr>
        <w:t>6</w:t>
      </w:r>
      <w:r w:rsidRPr="00EF1E75">
        <w:rPr>
          <w:sz w:val="28"/>
          <w:szCs w:val="28"/>
        </w:rPr>
        <w:t>.</w:t>
      </w:r>
    </w:p>
    <w:p w:rsidR="00B74B8F" w:rsidRDefault="00B74B8F" w:rsidP="00BB3989">
      <w:pPr>
        <w:ind w:firstLine="709"/>
        <w:jc w:val="both"/>
        <w:rPr>
          <w:sz w:val="28"/>
          <w:szCs w:val="28"/>
        </w:rPr>
      </w:pPr>
      <w:r>
        <w:rPr>
          <w:sz w:val="28"/>
          <w:szCs w:val="28"/>
        </w:rPr>
        <w:t>С учетом будущего спроса на перспективу до 2026 г. дефицитов мощности централизованной системы водоснабжения сп. Леуши не возникнет.</w:t>
      </w:r>
    </w:p>
    <w:p w:rsidR="00B74B8F" w:rsidRPr="009278CA" w:rsidRDefault="00B74B8F" w:rsidP="00BB3989">
      <w:pPr>
        <w:pStyle w:val="Caption"/>
        <w:jc w:val="right"/>
        <w:rPr>
          <w:b/>
          <w:sz w:val="24"/>
        </w:rPr>
      </w:pPr>
      <w:r w:rsidRPr="00EF1E75">
        <w:rPr>
          <w:b/>
          <w:sz w:val="24"/>
        </w:rPr>
        <w:t xml:space="preserve">Таблица </w:t>
      </w:r>
      <w:r w:rsidRPr="00EF1E75">
        <w:rPr>
          <w:b/>
          <w:sz w:val="24"/>
        </w:rPr>
        <w:fldChar w:fldCharType="begin"/>
      </w:r>
      <w:r w:rsidRPr="00EF1E75">
        <w:rPr>
          <w:b/>
          <w:sz w:val="24"/>
        </w:rPr>
        <w:instrText xml:space="preserve"> SEQ Таблица \* ARABIC </w:instrText>
      </w:r>
      <w:r w:rsidRPr="00EF1E75">
        <w:rPr>
          <w:b/>
          <w:sz w:val="24"/>
        </w:rPr>
        <w:fldChar w:fldCharType="separate"/>
      </w:r>
      <w:r>
        <w:rPr>
          <w:b/>
          <w:noProof/>
          <w:sz w:val="24"/>
        </w:rPr>
        <w:t>6</w:t>
      </w:r>
      <w:r w:rsidRPr="00EF1E75">
        <w:rPr>
          <w:b/>
          <w:sz w:val="24"/>
        </w:rPr>
        <w:fldChar w:fldCharType="end"/>
      </w:r>
    </w:p>
    <w:p w:rsidR="00B74B8F" w:rsidRPr="00722FD1" w:rsidRDefault="00B74B8F" w:rsidP="00BB3989">
      <w:pPr>
        <w:ind w:right="-1"/>
        <w:jc w:val="center"/>
        <w:rPr>
          <w:sz w:val="24"/>
          <w:szCs w:val="24"/>
        </w:rPr>
      </w:pPr>
      <w:r w:rsidRPr="00722FD1">
        <w:rPr>
          <w:b/>
          <w:sz w:val="24"/>
          <w:szCs w:val="24"/>
        </w:rPr>
        <w:t>Расчет необходимой мощности системы централизованного водоснабжения сп. Леуши на 2017-2019 гг.</w:t>
      </w:r>
    </w:p>
    <w:tbl>
      <w:tblPr>
        <w:tblW w:w="46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0A0"/>
      </w:tblPr>
      <w:tblGrid>
        <w:gridCol w:w="560"/>
        <w:gridCol w:w="3203"/>
        <w:gridCol w:w="984"/>
        <w:gridCol w:w="925"/>
        <w:gridCol w:w="925"/>
        <w:gridCol w:w="925"/>
        <w:gridCol w:w="925"/>
        <w:gridCol w:w="925"/>
        <w:gridCol w:w="925"/>
      </w:tblGrid>
      <w:tr w:rsidR="00B74B8F" w:rsidRPr="00D20848" w:rsidTr="00BB3989">
        <w:trPr>
          <w:tblHeader/>
        </w:trPr>
        <w:tc>
          <w:tcPr>
            <w:tcW w:w="255" w:type="pct"/>
            <w:vMerge w:val="restart"/>
            <w:vAlign w:val="center"/>
          </w:tcPr>
          <w:p w:rsidR="00B74B8F" w:rsidRPr="00D20848" w:rsidRDefault="00B74B8F" w:rsidP="00BB3989">
            <w:pPr>
              <w:rPr>
                <w:b/>
                <w:bCs/>
                <w:sz w:val="24"/>
                <w:szCs w:val="24"/>
              </w:rPr>
            </w:pPr>
            <w:r>
              <w:rPr>
                <w:b/>
                <w:bCs/>
                <w:sz w:val="24"/>
                <w:szCs w:val="24"/>
              </w:rPr>
              <w:t>№ п/п</w:t>
            </w:r>
          </w:p>
        </w:tc>
        <w:tc>
          <w:tcPr>
            <w:tcW w:w="1548" w:type="pct"/>
            <w:vMerge w:val="restart"/>
            <w:vAlign w:val="center"/>
          </w:tcPr>
          <w:p w:rsidR="00B74B8F" w:rsidRPr="00D20848" w:rsidRDefault="00B74B8F" w:rsidP="00BB3989">
            <w:pPr>
              <w:jc w:val="center"/>
              <w:rPr>
                <w:b/>
                <w:bCs/>
                <w:sz w:val="24"/>
                <w:szCs w:val="24"/>
              </w:rPr>
            </w:pPr>
            <w:r>
              <w:rPr>
                <w:b/>
                <w:bCs/>
                <w:sz w:val="24"/>
                <w:szCs w:val="24"/>
              </w:rPr>
              <w:t>Показатель</w:t>
            </w:r>
          </w:p>
        </w:tc>
        <w:tc>
          <w:tcPr>
            <w:tcW w:w="481" w:type="pct"/>
            <w:vMerge w:val="restart"/>
            <w:vAlign w:val="center"/>
          </w:tcPr>
          <w:p w:rsidR="00B74B8F" w:rsidRPr="00D20848" w:rsidRDefault="00B74B8F" w:rsidP="00BB3989">
            <w:pPr>
              <w:jc w:val="center"/>
              <w:rPr>
                <w:b/>
                <w:bCs/>
                <w:sz w:val="24"/>
                <w:szCs w:val="24"/>
              </w:rPr>
            </w:pPr>
            <w:r>
              <w:rPr>
                <w:b/>
                <w:bCs/>
                <w:sz w:val="24"/>
                <w:szCs w:val="24"/>
              </w:rPr>
              <w:t>Ед. изм</w:t>
            </w:r>
          </w:p>
        </w:tc>
        <w:tc>
          <w:tcPr>
            <w:tcW w:w="453" w:type="pct"/>
            <w:noWrap/>
            <w:vAlign w:val="center"/>
          </w:tcPr>
          <w:p w:rsidR="00B74B8F" w:rsidRPr="00D20848" w:rsidRDefault="00B74B8F" w:rsidP="00BB3989">
            <w:pPr>
              <w:rPr>
                <w:b/>
                <w:bCs/>
                <w:sz w:val="24"/>
                <w:szCs w:val="24"/>
              </w:rPr>
            </w:pPr>
            <w:r w:rsidRPr="00D20848">
              <w:rPr>
                <w:b/>
                <w:bCs/>
                <w:sz w:val="24"/>
                <w:szCs w:val="24"/>
              </w:rPr>
              <w:t>2017 г.</w:t>
            </w:r>
          </w:p>
        </w:tc>
        <w:tc>
          <w:tcPr>
            <w:tcW w:w="453" w:type="pct"/>
            <w:noWrap/>
            <w:vAlign w:val="center"/>
          </w:tcPr>
          <w:p w:rsidR="00B74B8F" w:rsidRPr="00D20848" w:rsidRDefault="00B74B8F" w:rsidP="00BB3989">
            <w:pPr>
              <w:rPr>
                <w:b/>
                <w:bCs/>
                <w:sz w:val="24"/>
                <w:szCs w:val="24"/>
              </w:rPr>
            </w:pPr>
            <w:r w:rsidRPr="00D20848">
              <w:rPr>
                <w:b/>
                <w:bCs/>
                <w:sz w:val="24"/>
                <w:szCs w:val="24"/>
              </w:rPr>
              <w:t>2018 г.</w:t>
            </w:r>
          </w:p>
        </w:tc>
        <w:tc>
          <w:tcPr>
            <w:tcW w:w="453" w:type="pct"/>
            <w:noWrap/>
            <w:vAlign w:val="center"/>
          </w:tcPr>
          <w:p w:rsidR="00B74B8F" w:rsidRPr="00D20848" w:rsidRDefault="00B74B8F" w:rsidP="00BB3989">
            <w:pPr>
              <w:rPr>
                <w:b/>
                <w:bCs/>
                <w:sz w:val="24"/>
                <w:szCs w:val="24"/>
              </w:rPr>
            </w:pPr>
            <w:r w:rsidRPr="00D20848">
              <w:rPr>
                <w:b/>
                <w:bCs/>
                <w:sz w:val="24"/>
                <w:szCs w:val="24"/>
              </w:rPr>
              <w:t>2019 г.</w:t>
            </w:r>
          </w:p>
        </w:tc>
        <w:tc>
          <w:tcPr>
            <w:tcW w:w="453" w:type="pct"/>
            <w:noWrap/>
            <w:vAlign w:val="center"/>
          </w:tcPr>
          <w:p w:rsidR="00B74B8F" w:rsidRPr="00D20848" w:rsidRDefault="00B74B8F" w:rsidP="00BB3989">
            <w:pPr>
              <w:rPr>
                <w:b/>
                <w:bCs/>
                <w:sz w:val="24"/>
                <w:szCs w:val="24"/>
              </w:rPr>
            </w:pPr>
            <w:r w:rsidRPr="00D20848">
              <w:rPr>
                <w:b/>
                <w:bCs/>
                <w:sz w:val="24"/>
                <w:szCs w:val="24"/>
              </w:rPr>
              <w:t>2020 г.</w:t>
            </w:r>
          </w:p>
        </w:tc>
        <w:tc>
          <w:tcPr>
            <w:tcW w:w="453" w:type="pct"/>
            <w:noWrap/>
            <w:vAlign w:val="center"/>
          </w:tcPr>
          <w:p w:rsidR="00B74B8F" w:rsidRPr="00D20848" w:rsidRDefault="00B74B8F" w:rsidP="00BB3989">
            <w:pPr>
              <w:rPr>
                <w:b/>
                <w:bCs/>
                <w:sz w:val="24"/>
                <w:szCs w:val="24"/>
              </w:rPr>
            </w:pPr>
            <w:r w:rsidRPr="00D20848">
              <w:rPr>
                <w:b/>
                <w:bCs/>
                <w:sz w:val="24"/>
                <w:szCs w:val="24"/>
              </w:rPr>
              <w:t>2021 г.</w:t>
            </w:r>
          </w:p>
        </w:tc>
        <w:tc>
          <w:tcPr>
            <w:tcW w:w="453" w:type="pct"/>
            <w:noWrap/>
            <w:vAlign w:val="center"/>
          </w:tcPr>
          <w:p w:rsidR="00B74B8F" w:rsidRPr="00D20848" w:rsidRDefault="00B74B8F" w:rsidP="00BB3989">
            <w:pPr>
              <w:rPr>
                <w:b/>
                <w:bCs/>
                <w:sz w:val="24"/>
                <w:szCs w:val="24"/>
              </w:rPr>
            </w:pPr>
            <w:r w:rsidRPr="00D20848">
              <w:rPr>
                <w:b/>
                <w:bCs/>
                <w:sz w:val="24"/>
                <w:szCs w:val="24"/>
              </w:rPr>
              <w:t>2026 г.</w:t>
            </w:r>
          </w:p>
        </w:tc>
      </w:tr>
      <w:tr w:rsidR="00B74B8F" w:rsidRPr="00D20848" w:rsidTr="00BB3989">
        <w:trPr>
          <w:tblHeader/>
        </w:trPr>
        <w:tc>
          <w:tcPr>
            <w:tcW w:w="255" w:type="pct"/>
            <w:vMerge/>
            <w:vAlign w:val="center"/>
          </w:tcPr>
          <w:p w:rsidR="00B74B8F" w:rsidRPr="00D20848" w:rsidRDefault="00B74B8F" w:rsidP="00BB3989">
            <w:pPr>
              <w:rPr>
                <w:b/>
                <w:bCs/>
                <w:sz w:val="24"/>
                <w:szCs w:val="24"/>
              </w:rPr>
            </w:pPr>
          </w:p>
        </w:tc>
        <w:tc>
          <w:tcPr>
            <w:tcW w:w="1548" w:type="pct"/>
            <w:vMerge/>
            <w:vAlign w:val="center"/>
          </w:tcPr>
          <w:p w:rsidR="00B74B8F" w:rsidRPr="00D20848" w:rsidRDefault="00B74B8F" w:rsidP="00BB3989">
            <w:pPr>
              <w:rPr>
                <w:b/>
                <w:bCs/>
                <w:sz w:val="24"/>
                <w:szCs w:val="24"/>
              </w:rPr>
            </w:pPr>
          </w:p>
        </w:tc>
        <w:tc>
          <w:tcPr>
            <w:tcW w:w="481" w:type="pct"/>
            <w:vMerge/>
            <w:vAlign w:val="center"/>
          </w:tcPr>
          <w:p w:rsidR="00B74B8F" w:rsidRPr="00D20848" w:rsidRDefault="00B74B8F" w:rsidP="00BB3989">
            <w:pPr>
              <w:rPr>
                <w:b/>
                <w:bCs/>
                <w:sz w:val="24"/>
                <w:szCs w:val="24"/>
              </w:rPr>
            </w:pPr>
          </w:p>
        </w:tc>
        <w:tc>
          <w:tcPr>
            <w:tcW w:w="2716" w:type="pct"/>
            <w:gridSpan w:val="6"/>
            <w:noWrap/>
            <w:vAlign w:val="center"/>
          </w:tcPr>
          <w:p w:rsidR="00B74B8F" w:rsidRPr="00D20848" w:rsidRDefault="00B74B8F" w:rsidP="00BB3989">
            <w:pPr>
              <w:jc w:val="center"/>
              <w:rPr>
                <w:b/>
                <w:bCs/>
                <w:sz w:val="24"/>
                <w:szCs w:val="24"/>
              </w:rPr>
            </w:pPr>
            <w:r w:rsidRPr="00D20848">
              <w:rPr>
                <w:b/>
                <w:bCs/>
                <w:sz w:val="24"/>
                <w:szCs w:val="24"/>
              </w:rPr>
              <w:t>план</w:t>
            </w:r>
          </w:p>
        </w:tc>
      </w:tr>
      <w:tr w:rsidR="00B74B8F" w:rsidRPr="00D20848" w:rsidTr="00BB3989">
        <w:tc>
          <w:tcPr>
            <w:tcW w:w="255" w:type="pct"/>
            <w:noWrap/>
            <w:vAlign w:val="center"/>
          </w:tcPr>
          <w:p w:rsidR="00B74B8F" w:rsidRPr="00D20848" w:rsidRDefault="00B74B8F" w:rsidP="00BB3989">
            <w:pPr>
              <w:rPr>
                <w:sz w:val="24"/>
                <w:szCs w:val="24"/>
              </w:rPr>
            </w:pPr>
            <w:r w:rsidRPr="00D20848">
              <w:rPr>
                <w:sz w:val="24"/>
                <w:szCs w:val="24"/>
              </w:rPr>
              <w:t>1</w:t>
            </w:r>
          </w:p>
        </w:tc>
        <w:tc>
          <w:tcPr>
            <w:tcW w:w="1548" w:type="pct"/>
            <w:noWrap/>
            <w:vAlign w:val="center"/>
          </w:tcPr>
          <w:p w:rsidR="00B74B8F" w:rsidRPr="00D20848" w:rsidRDefault="00B74B8F" w:rsidP="00BB3989">
            <w:pPr>
              <w:rPr>
                <w:sz w:val="24"/>
                <w:szCs w:val="24"/>
              </w:rPr>
            </w:pPr>
            <w:r w:rsidRPr="00D20848">
              <w:rPr>
                <w:sz w:val="24"/>
                <w:szCs w:val="24"/>
              </w:rPr>
              <w:t>Поднято воды из подземных</w:t>
            </w:r>
          </w:p>
          <w:p w:rsidR="00B74B8F" w:rsidRPr="00D20848" w:rsidRDefault="00B74B8F" w:rsidP="00BB3989">
            <w:pPr>
              <w:rPr>
                <w:sz w:val="24"/>
                <w:szCs w:val="24"/>
              </w:rPr>
            </w:pPr>
            <w:r w:rsidRPr="00D20848">
              <w:rPr>
                <w:sz w:val="24"/>
                <w:szCs w:val="24"/>
              </w:rPr>
              <w:t>источников водоснабжения</w:t>
            </w:r>
          </w:p>
        </w:tc>
        <w:tc>
          <w:tcPr>
            <w:tcW w:w="481" w:type="pct"/>
            <w:noWrap/>
            <w:vAlign w:val="center"/>
          </w:tcPr>
          <w:p w:rsidR="00B74B8F" w:rsidRPr="00D20848" w:rsidRDefault="00B74B8F" w:rsidP="00BB3989">
            <w:pPr>
              <w:rPr>
                <w:sz w:val="24"/>
                <w:szCs w:val="24"/>
              </w:rPr>
            </w:pPr>
            <w:r w:rsidRPr="00D20848">
              <w:rPr>
                <w:sz w:val="24"/>
                <w:szCs w:val="24"/>
              </w:rPr>
              <w:t>тыс. м³</w:t>
            </w:r>
          </w:p>
        </w:tc>
        <w:tc>
          <w:tcPr>
            <w:tcW w:w="453" w:type="pct"/>
            <w:noWrap/>
            <w:vAlign w:val="center"/>
          </w:tcPr>
          <w:p w:rsidR="00B74B8F" w:rsidRPr="00D20848" w:rsidRDefault="00B74B8F" w:rsidP="00BB3989">
            <w:pPr>
              <w:rPr>
                <w:sz w:val="24"/>
                <w:szCs w:val="24"/>
              </w:rPr>
            </w:pPr>
            <w:r w:rsidRPr="00D20848">
              <w:rPr>
                <w:sz w:val="24"/>
                <w:szCs w:val="24"/>
              </w:rPr>
              <w:t>33,90</w:t>
            </w:r>
          </w:p>
        </w:tc>
        <w:tc>
          <w:tcPr>
            <w:tcW w:w="453" w:type="pct"/>
            <w:noWrap/>
            <w:vAlign w:val="center"/>
          </w:tcPr>
          <w:p w:rsidR="00B74B8F" w:rsidRPr="00D20848" w:rsidRDefault="00B74B8F" w:rsidP="00BB3989">
            <w:pPr>
              <w:rPr>
                <w:sz w:val="24"/>
                <w:szCs w:val="24"/>
              </w:rPr>
            </w:pPr>
            <w:r w:rsidRPr="00D20848">
              <w:rPr>
                <w:sz w:val="24"/>
                <w:szCs w:val="24"/>
              </w:rPr>
              <w:t>33,90</w:t>
            </w:r>
          </w:p>
        </w:tc>
        <w:tc>
          <w:tcPr>
            <w:tcW w:w="453" w:type="pct"/>
            <w:noWrap/>
            <w:vAlign w:val="center"/>
          </w:tcPr>
          <w:p w:rsidR="00B74B8F" w:rsidRPr="00D20848" w:rsidRDefault="00B74B8F" w:rsidP="00BB3989">
            <w:pPr>
              <w:rPr>
                <w:sz w:val="24"/>
                <w:szCs w:val="24"/>
              </w:rPr>
            </w:pPr>
            <w:r w:rsidRPr="00D20848">
              <w:rPr>
                <w:sz w:val="24"/>
                <w:szCs w:val="24"/>
              </w:rPr>
              <w:t>33,90</w:t>
            </w:r>
          </w:p>
        </w:tc>
        <w:tc>
          <w:tcPr>
            <w:tcW w:w="453" w:type="pct"/>
            <w:noWrap/>
            <w:vAlign w:val="center"/>
          </w:tcPr>
          <w:p w:rsidR="00B74B8F" w:rsidRPr="00D20848" w:rsidRDefault="00B74B8F" w:rsidP="00BB3989">
            <w:pPr>
              <w:rPr>
                <w:sz w:val="24"/>
                <w:szCs w:val="24"/>
              </w:rPr>
            </w:pPr>
            <w:r w:rsidRPr="00D20848">
              <w:rPr>
                <w:sz w:val="24"/>
                <w:szCs w:val="24"/>
              </w:rPr>
              <w:t>35,16</w:t>
            </w:r>
          </w:p>
        </w:tc>
        <w:tc>
          <w:tcPr>
            <w:tcW w:w="453" w:type="pct"/>
            <w:noWrap/>
            <w:vAlign w:val="center"/>
          </w:tcPr>
          <w:p w:rsidR="00B74B8F" w:rsidRPr="00D20848" w:rsidRDefault="00B74B8F" w:rsidP="00BB3989">
            <w:pPr>
              <w:rPr>
                <w:sz w:val="24"/>
                <w:szCs w:val="24"/>
              </w:rPr>
            </w:pPr>
            <w:r w:rsidRPr="00D20848">
              <w:rPr>
                <w:sz w:val="24"/>
                <w:szCs w:val="24"/>
              </w:rPr>
              <w:t>36,50</w:t>
            </w:r>
          </w:p>
        </w:tc>
        <w:tc>
          <w:tcPr>
            <w:tcW w:w="453" w:type="pct"/>
            <w:noWrap/>
            <w:vAlign w:val="center"/>
          </w:tcPr>
          <w:p w:rsidR="00B74B8F" w:rsidRPr="00D20848" w:rsidRDefault="00B74B8F" w:rsidP="00BB3989">
            <w:pPr>
              <w:rPr>
                <w:sz w:val="24"/>
                <w:szCs w:val="24"/>
              </w:rPr>
            </w:pPr>
            <w:r w:rsidRPr="00D20848">
              <w:rPr>
                <w:sz w:val="24"/>
                <w:szCs w:val="24"/>
              </w:rPr>
              <w:t>43,66</w:t>
            </w:r>
          </w:p>
        </w:tc>
      </w:tr>
      <w:tr w:rsidR="00B74B8F" w:rsidRPr="00D20848" w:rsidTr="00BB3989">
        <w:tc>
          <w:tcPr>
            <w:tcW w:w="255" w:type="pct"/>
            <w:noWrap/>
            <w:vAlign w:val="center"/>
          </w:tcPr>
          <w:p w:rsidR="00B74B8F" w:rsidRPr="00D20848" w:rsidRDefault="00B74B8F" w:rsidP="00BB3989">
            <w:pPr>
              <w:rPr>
                <w:sz w:val="24"/>
                <w:szCs w:val="24"/>
              </w:rPr>
            </w:pPr>
            <w:r w:rsidRPr="00D20848">
              <w:rPr>
                <w:sz w:val="24"/>
                <w:szCs w:val="24"/>
              </w:rPr>
              <w:t>2</w:t>
            </w:r>
          </w:p>
        </w:tc>
        <w:tc>
          <w:tcPr>
            <w:tcW w:w="1548" w:type="pct"/>
            <w:noWrap/>
            <w:vAlign w:val="center"/>
          </w:tcPr>
          <w:p w:rsidR="00B74B8F" w:rsidRPr="00D20848" w:rsidRDefault="00B74B8F" w:rsidP="00BB3989">
            <w:pPr>
              <w:rPr>
                <w:sz w:val="24"/>
                <w:szCs w:val="24"/>
              </w:rPr>
            </w:pPr>
            <w:r w:rsidRPr="00D20848">
              <w:rPr>
                <w:sz w:val="24"/>
                <w:szCs w:val="24"/>
              </w:rPr>
              <w:t>Объем воды</w:t>
            </w:r>
          </w:p>
          <w:p w:rsidR="00B74B8F" w:rsidRPr="00D20848" w:rsidRDefault="00B74B8F" w:rsidP="00BB3989">
            <w:pPr>
              <w:rPr>
                <w:sz w:val="24"/>
                <w:szCs w:val="24"/>
              </w:rPr>
            </w:pPr>
            <w:r w:rsidRPr="00D20848">
              <w:rPr>
                <w:sz w:val="24"/>
                <w:szCs w:val="24"/>
              </w:rPr>
              <w:t>прошедшей водоподготовку</w:t>
            </w:r>
          </w:p>
        </w:tc>
        <w:tc>
          <w:tcPr>
            <w:tcW w:w="481" w:type="pct"/>
            <w:noWrap/>
            <w:vAlign w:val="center"/>
          </w:tcPr>
          <w:p w:rsidR="00B74B8F" w:rsidRPr="00D20848" w:rsidRDefault="00B74B8F" w:rsidP="00BB3989">
            <w:pPr>
              <w:rPr>
                <w:sz w:val="24"/>
                <w:szCs w:val="24"/>
              </w:rPr>
            </w:pPr>
            <w:r w:rsidRPr="00D20848">
              <w:rPr>
                <w:sz w:val="24"/>
                <w:szCs w:val="24"/>
              </w:rPr>
              <w:t>тыс. м</w:t>
            </w:r>
            <w:r w:rsidRPr="00D20848">
              <w:rPr>
                <w:rStyle w:val="font341"/>
                <w:vertAlign w:val="superscript"/>
              </w:rPr>
              <w:t>3</w:t>
            </w:r>
          </w:p>
        </w:tc>
        <w:tc>
          <w:tcPr>
            <w:tcW w:w="453" w:type="pct"/>
            <w:noWrap/>
            <w:vAlign w:val="center"/>
          </w:tcPr>
          <w:p w:rsidR="00B74B8F" w:rsidRPr="00D20848" w:rsidRDefault="00B74B8F" w:rsidP="00BB3989">
            <w:pPr>
              <w:rPr>
                <w:sz w:val="24"/>
                <w:szCs w:val="24"/>
              </w:rPr>
            </w:pPr>
            <w:r w:rsidRPr="00D20848">
              <w:rPr>
                <w:sz w:val="24"/>
                <w:szCs w:val="24"/>
              </w:rPr>
              <w:t>7,76</w:t>
            </w:r>
          </w:p>
        </w:tc>
        <w:tc>
          <w:tcPr>
            <w:tcW w:w="453" w:type="pct"/>
            <w:noWrap/>
            <w:vAlign w:val="center"/>
          </w:tcPr>
          <w:p w:rsidR="00B74B8F" w:rsidRPr="00D20848" w:rsidRDefault="00B74B8F" w:rsidP="00BB3989">
            <w:pPr>
              <w:rPr>
                <w:sz w:val="24"/>
                <w:szCs w:val="24"/>
              </w:rPr>
            </w:pPr>
            <w:r w:rsidRPr="00D20848">
              <w:rPr>
                <w:sz w:val="24"/>
                <w:szCs w:val="24"/>
              </w:rPr>
              <w:t>7,76</w:t>
            </w:r>
          </w:p>
        </w:tc>
        <w:tc>
          <w:tcPr>
            <w:tcW w:w="453" w:type="pct"/>
            <w:noWrap/>
            <w:vAlign w:val="center"/>
          </w:tcPr>
          <w:p w:rsidR="00B74B8F" w:rsidRPr="00D20848" w:rsidRDefault="00B74B8F" w:rsidP="00BB3989">
            <w:pPr>
              <w:rPr>
                <w:sz w:val="24"/>
                <w:szCs w:val="24"/>
              </w:rPr>
            </w:pPr>
            <w:r w:rsidRPr="00D20848">
              <w:rPr>
                <w:sz w:val="24"/>
                <w:szCs w:val="24"/>
              </w:rPr>
              <w:t>7,76</w:t>
            </w:r>
          </w:p>
        </w:tc>
        <w:tc>
          <w:tcPr>
            <w:tcW w:w="453" w:type="pct"/>
            <w:noWrap/>
            <w:vAlign w:val="center"/>
          </w:tcPr>
          <w:p w:rsidR="00B74B8F" w:rsidRPr="00D20848" w:rsidRDefault="00B74B8F" w:rsidP="00BB3989">
            <w:pPr>
              <w:rPr>
                <w:sz w:val="24"/>
                <w:szCs w:val="24"/>
              </w:rPr>
            </w:pPr>
            <w:r w:rsidRPr="00D20848">
              <w:rPr>
                <w:sz w:val="24"/>
                <w:szCs w:val="24"/>
              </w:rPr>
              <w:t>15,82</w:t>
            </w:r>
          </w:p>
        </w:tc>
        <w:tc>
          <w:tcPr>
            <w:tcW w:w="453" w:type="pct"/>
            <w:noWrap/>
            <w:vAlign w:val="center"/>
          </w:tcPr>
          <w:p w:rsidR="00B74B8F" w:rsidRPr="00D20848" w:rsidRDefault="00B74B8F" w:rsidP="00BB3989">
            <w:pPr>
              <w:rPr>
                <w:sz w:val="24"/>
                <w:szCs w:val="24"/>
              </w:rPr>
            </w:pPr>
            <w:r w:rsidRPr="00D20848">
              <w:rPr>
                <w:sz w:val="24"/>
                <w:szCs w:val="24"/>
              </w:rPr>
              <w:t>29,20</w:t>
            </w:r>
          </w:p>
        </w:tc>
        <w:tc>
          <w:tcPr>
            <w:tcW w:w="453" w:type="pct"/>
            <w:noWrap/>
            <w:vAlign w:val="center"/>
          </w:tcPr>
          <w:p w:rsidR="00B74B8F" w:rsidRPr="00D20848" w:rsidRDefault="00B74B8F" w:rsidP="00BB3989">
            <w:pPr>
              <w:rPr>
                <w:sz w:val="24"/>
                <w:szCs w:val="24"/>
              </w:rPr>
            </w:pPr>
            <w:r w:rsidRPr="00D20848">
              <w:rPr>
                <w:sz w:val="24"/>
                <w:szCs w:val="24"/>
              </w:rPr>
              <w:t>34,93</w:t>
            </w:r>
          </w:p>
        </w:tc>
      </w:tr>
      <w:tr w:rsidR="00B74B8F" w:rsidRPr="00D20848" w:rsidTr="00BB3989">
        <w:tc>
          <w:tcPr>
            <w:tcW w:w="255" w:type="pct"/>
            <w:noWrap/>
            <w:vAlign w:val="center"/>
          </w:tcPr>
          <w:p w:rsidR="00B74B8F" w:rsidRPr="00D20848" w:rsidRDefault="00B74B8F" w:rsidP="00BB3989">
            <w:pPr>
              <w:rPr>
                <w:sz w:val="24"/>
                <w:szCs w:val="24"/>
              </w:rPr>
            </w:pPr>
            <w:r w:rsidRPr="00D20848">
              <w:rPr>
                <w:sz w:val="24"/>
                <w:szCs w:val="24"/>
              </w:rPr>
              <w:t>3</w:t>
            </w:r>
          </w:p>
        </w:tc>
        <w:tc>
          <w:tcPr>
            <w:tcW w:w="1548" w:type="pct"/>
            <w:vAlign w:val="center"/>
          </w:tcPr>
          <w:p w:rsidR="00B74B8F" w:rsidRPr="00D20848" w:rsidRDefault="00B74B8F" w:rsidP="00BB3989">
            <w:pPr>
              <w:rPr>
                <w:sz w:val="24"/>
                <w:szCs w:val="24"/>
              </w:rPr>
            </w:pPr>
            <w:r w:rsidRPr="00D20848">
              <w:rPr>
                <w:sz w:val="24"/>
                <w:szCs w:val="24"/>
              </w:rPr>
              <w:t>Собственные нужды</w:t>
            </w:r>
          </w:p>
        </w:tc>
        <w:tc>
          <w:tcPr>
            <w:tcW w:w="481" w:type="pct"/>
            <w:noWrap/>
            <w:vAlign w:val="center"/>
          </w:tcPr>
          <w:p w:rsidR="00B74B8F" w:rsidRPr="00D20848" w:rsidRDefault="00B74B8F" w:rsidP="00BB3989">
            <w:pPr>
              <w:rPr>
                <w:sz w:val="24"/>
                <w:szCs w:val="24"/>
              </w:rPr>
            </w:pPr>
            <w:r w:rsidRPr="00D20848">
              <w:rPr>
                <w:sz w:val="24"/>
                <w:szCs w:val="24"/>
              </w:rPr>
              <w:t>тыс. м³</w:t>
            </w:r>
          </w:p>
        </w:tc>
        <w:tc>
          <w:tcPr>
            <w:tcW w:w="453" w:type="pct"/>
            <w:noWrap/>
            <w:vAlign w:val="center"/>
          </w:tcPr>
          <w:p w:rsidR="00B74B8F" w:rsidRPr="00D20848" w:rsidRDefault="00B74B8F" w:rsidP="00BB3989">
            <w:pPr>
              <w:rPr>
                <w:sz w:val="24"/>
                <w:szCs w:val="24"/>
              </w:rPr>
            </w:pPr>
            <w:r w:rsidRPr="00D20848">
              <w:rPr>
                <w:sz w:val="24"/>
                <w:szCs w:val="24"/>
              </w:rPr>
              <w:t>1,038</w:t>
            </w:r>
          </w:p>
        </w:tc>
        <w:tc>
          <w:tcPr>
            <w:tcW w:w="453" w:type="pct"/>
            <w:noWrap/>
            <w:vAlign w:val="center"/>
          </w:tcPr>
          <w:p w:rsidR="00B74B8F" w:rsidRPr="00D20848" w:rsidRDefault="00B74B8F" w:rsidP="00BB3989">
            <w:pPr>
              <w:rPr>
                <w:sz w:val="24"/>
                <w:szCs w:val="24"/>
              </w:rPr>
            </w:pPr>
            <w:r w:rsidRPr="00D20848">
              <w:rPr>
                <w:sz w:val="24"/>
                <w:szCs w:val="24"/>
              </w:rPr>
              <w:t>1,038</w:t>
            </w:r>
          </w:p>
        </w:tc>
        <w:tc>
          <w:tcPr>
            <w:tcW w:w="453" w:type="pct"/>
            <w:noWrap/>
            <w:vAlign w:val="center"/>
          </w:tcPr>
          <w:p w:rsidR="00B74B8F" w:rsidRPr="00D20848" w:rsidRDefault="00B74B8F" w:rsidP="00BB3989">
            <w:pPr>
              <w:rPr>
                <w:sz w:val="24"/>
                <w:szCs w:val="24"/>
              </w:rPr>
            </w:pPr>
            <w:r w:rsidRPr="00D20848">
              <w:rPr>
                <w:sz w:val="24"/>
                <w:szCs w:val="24"/>
              </w:rPr>
              <w:t>1,038</w:t>
            </w:r>
          </w:p>
        </w:tc>
        <w:tc>
          <w:tcPr>
            <w:tcW w:w="453" w:type="pct"/>
            <w:noWrap/>
            <w:vAlign w:val="center"/>
          </w:tcPr>
          <w:p w:rsidR="00B74B8F" w:rsidRPr="00D20848" w:rsidRDefault="00B74B8F" w:rsidP="00BB3989">
            <w:pPr>
              <w:rPr>
                <w:sz w:val="24"/>
                <w:szCs w:val="24"/>
              </w:rPr>
            </w:pPr>
            <w:r w:rsidRPr="00D20848">
              <w:rPr>
                <w:sz w:val="24"/>
                <w:szCs w:val="24"/>
              </w:rPr>
              <w:t>1,325</w:t>
            </w:r>
          </w:p>
        </w:tc>
        <w:tc>
          <w:tcPr>
            <w:tcW w:w="453" w:type="pct"/>
            <w:noWrap/>
            <w:vAlign w:val="center"/>
          </w:tcPr>
          <w:p w:rsidR="00B74B8F" w:rsidRPr="00D20848" w:rsidRDefault="00B74B8F" w:rsidP="00BB3989">
            <w:pPr>
              <w:rPr>
                <w:sz w:val="24"/>
                <w:szCs w:val="24"/>
              </w:rPr>
            </w:pPr>
            <w:r w:rsidRPr="00D20848">
              <w:rPr>
                <w:sz w:val="24"/>
                <w:szCs w:val="24"/>
              </w:rPr>
              <w:t>1,672</w:t>
            </w:r>
          </w:p>
        </w:tc>
        <w:tc>
          <w:tcPr>
            <w:tcW w:w="453" w:type="pct"/>
            <w:noWrap/>
            <w:vAlign w:val="center"/>
          </w:tcPr>
          <w:p w:rsidR="00B74B8F" w:rsidRPr="00D20848" w:rsidRDefault="00B74B8F" w:rsidP="00BB3989">
            <w:pPr>
              <w:rPr>
                <w:sz w:val="24"/>
                <w:szCs w:val="24"/>
              </w:rPr>
            </w:pPr>
            <w:r w:rsidRPr="00D20848">
              <w:rPr>
                <w:sz w:val="24"/>
                <w:szCs w:val="24"/>
              </w:rPr>
              <w:t>3,764</w:t>
            </w:r>
          </w:p>
        </w:tc>
      </w:tr>
      <w:tr w:rsidR="00B74B8F" w:rsidRPr="00D20848" w:rsidTr="00BB3989">
        <w:tc>
          <w:tcPr>
            <w:tcW w:w="255" w:type="pct"/>
            <w:noWrap/>
            <w:vAlign w:val="center"/>
          </w:tcPr>
          <w:p w:rsidR="00B74B8F" w:rsidRPr="00D20848" w:rsidRDefault="00B74B8F" w:rsidP="00BB3989">
            <w:pPr>
              <w:rPr>
                <w:sz w:val="24"/>
                <w:szCs w:val="24"/>
              </w:rPr>
            </w:pPr>
            <w:r w:rsidRPr="00D20848">
              <w:rPr>
                <w:sz w:val="24"/>
                <w:szCs w:val="24"/>
              </w:rPr>
              <w:t>4</w:t>
            </w:r>
          </w:p>
        </w:tc>
        <w:tc>
          <w:tcPr>
            <w:tcW w:w="1548" w:type="pct"/>
            <w:vAlign w:val="center"/>
          </w:tcPr>
          <w:p w:rsidR="00B74B8F" w:rsidRPr="00D20848" w:rsidRDefault="00B74B8F" w:rsidP="00BB3989">
            <w:pPr>
              <w:rPr>
                <w:sz w:val="24"/>
                <w:szCs w:val="24"/>
              </w:rPr>
            </w:pPr>
            <w:r w:rsidRPr="00D20848">
              <w:rPr>
                <w:sz w:val="24"/>
                <w:szCs w:val="24"/>
              </w:rPr>
              <w:t>Утечки питьевой воды</w:t>
            </w:r>
          </w:p>
        </w:tc>
        <w:tc>
          <w:tcPr>
            <w:tcW w:w="481" w:type="pct"/>
            <w:noWrap/>
            <w:vAlign w:val="center"/>
          </w:tcPr>
          <w:p w:rsidR="00B74B8F" w:rsidRPr="00D20848" w:rsidRDefault="00B74B8F" w:rsidP="00BB3989">
            <w:pPr>
              <w:rPr>
                <w:sz w:val="24"/>
                <w:szCs w:val="24"/>
              </w:rPr>
            </w:pPr>
            <w:r w:rsidRPr="00D20848">
              <w:rPr>
                <w:sz w:val="24"/>
                <w:szCs w:val="24"/>
              </w:rPr>
              <w:t>тыс. м</w:t>
            </w:r>
            <w:r w:rsidRPr="00D20848">
              <w:rPr>
                <w:rStyle w:val="font341"/>
                <w:vertAlign w:val="superscript"/>
              </w:rPr>
              <w:t>3</w:t>
            </w:r>
          </w:p>
        </w:tc>
        <w:tc>
          <w:tcPr>
            <w:tcW w:w="453" w:type="pct"/>
            <w:noWrap/>
            <w:vAlign w:val="center"/>
          </w:tcPr>
          <w:p w:rsidR="00B74B8F" w:rsidRPr="00D20848" w:rsidRDefault="00B74B8F" w:rsidP="00BB3989">
            <w:pPr>
              <w:rPr>
                <w:sz w:val="24"/>
                <w:szCs w:val="24"/>
              </w:rPr>
            </w:pPr>
            <w:r w:rsidRPr="00D20848">
              <w:rPr>
                <w:sz w:val="24"/>
                <w:szCs w:val="24"/>
              </w:rPr>
              <w:t>5,22</w:t>
            </w:r>
          </w:p>
        </w:tc>
        <w:tc>
          <w:tcPr>
            <w:tcW w:w="453" w:type="pct"/>
            <w:noWrap/>
            <w:vAlign w:val="center"/>
          </w:tcPr>
          <w:p w:rsidR="00B74B8F" w:rsidRPr="00D20848" w:rsidRDefault="00B74B8F" w:rsidP="00BB3989">
            <w:pPr>
              <w:rPr>
                <w:sz w:val="24"/>
                <w:szCs w:val="24"/>
              </w:rPr>
            </w:pPr>
            <w:r w:rsidRPr="00D20848">
              <w:rPr>
                <w:sz w:val="24"/>
                <w:szCs w:val="24"/>
              </w:rPr>
              <w:t>5,22</w:t>
            </w:r>
          </w:p>
        </w:tc>
        <w:tc>
          <w:tcPr>
            <w:tcW w:w="453" w:type="pct"/>
            <w:noWrap/>
            <w:vAlign w:val="center"/>
          </w:tcPr>
          <w:p w:rsidR="00B74B8F" w:rsidRPr="00D20848" w:rsidRDefault="00B74B8F" w:rsidP="00BB3989">
            <w:pPr>
              <w:rPr>
                <w:sz w:val="24"/>
                <w:szCs w:val="24"/>
              </w:rPr>
            </w:pPr>
            <w:r w:rsidRPr="00D20848">
              <w:rPr>
                <w:sz w:val="24"/>
                <w:szCs w:val="24"/>
              </w:rPr>
              <w:t>5,22</w:t>
            </w:r>
          </w:p>
        </w:tc>
        <w:tc>
          <w:tcPr>
            <w:tcW w:w="453" w:type="pct"/>
            <w:noWrap/>
            <w:vAlign w:val="center"/>
          </w:tcPr>
          <w:p w:rsidR="00B74B8F" w:rsidRPr="00D20848" w:rsidRDefault="00B74B8F" w:rsidP="00BB3989">
            <w:pPr>
              <w:rPr>
                <w:sz w:val="24"/>
                <w:szCs w:val="24"/>
              </w:rPr>
            </w:pPr>
            <w:r w:rsidRPr="00D20848">
              <w:rPr>
                <w:sz w:val="24"/>
                <w:szCs w:val="24"/>
              </w:rPr>
              <w:t>5,15</w:t>
            </w:r>
          </w:p>
        </w:tc>
        <w:tc>
          <w:tcPr>
            <w:tcW w:w="453" w:type="pct"/>
            <w:noWrap/>
            <w:vAlign w:val="center"/>
          </w:tcPr>
          <w:p w:rsidR="00B74B8F" w:rsidRPr="00D20848" w:rsidRDefault="00B74B8F" w:rsidP="00BB3989">
            <w:pPr>
              <w:rPr>
                <w:sz w:val="24"/>
                <w:szCs w:val="24"/>
              </w:rPr>
            </w:pPr>
            <w:r w:rsidRPr="00D20848">
              <w:rPr>
                <w:sz w:val="24"/>
                <w:szCs w:val="24"/>
              </w:rPr>
              <w:t>5,08</w:t>
            </w:r>
          </w:p>
        </w:tc>
        <w:tc>
          <w:tcPr>
            <w:tcW w:w="453" w:type="pct"/>
            <w:noWrap/>
            <w:vAlign w:val="center"/>
          </w:tcPr>
          <w:p w:rsidR="00B74B8F" w:rsidRPr="00D20848" w:rsidRDefault="00B74B8F" w:rsidP="00BB3989">
            <w:pPr>
              <w:rPr>
                <w:sz w:val="24"/>
                <w:szCs w:val="24"/>
              </w:rPr>
            </w:pPr>
            <w:r w:rsidRPr="00D20848">
              <w:rPr>
                <w:sz w:val="24"/>
                <w:szCs w:val="24"/>
              </w:rPr>
              <w:t>4,45</w:t>
            </w:r>
          </w:p>
        </w:tc>
      </w:tr>
      <w:tr w:rsidR="00B74B8F" w:rsidRPr="00D20848" w:rsidTr="00BB3989">
        <w:tc>
          <w:tcPr>
            <w:tcW w:w="255" w:type="pct"/>
            <w:noWrap/>
            <w:vAlign w:val="center"/>
          </w:tcPr>
          <w:p w:rsidR="00B74B8F" w:rsidRPr="00D20848" w:rsidRDefault="00B74B8F" w:rsidP="00BB3989">
            <w:pPr>
              <w:rPr>
                <w:sz w:val="24"/>
                <w:szCs w:val="24"/>
              </w:rPr>
            </w:pPr>
            <w:r w:rsidRPr="00D20848">
              <w:rPr>
                <w:sz w:val="24"/>
                <w:szCs w:val="24"/>
              </w:rPr>
              <w:t>5</w:t>
            </w:r>
          </w:p>
        </w:tc>
        <w:tc>
          <w:tcPr>
            <w:tcW w:w="1548" w:type="pct"/>
            <w:noWrap/>
            <w:vAlign w:val="center"/>
          </w:tcPr>
          <w:p w:rsidR="00B74B8F" w:rsidRPr="00D20848" w:rsidRDefault="00B74B8F" w:rsidP="00BB3989">
            <w:pPr>
              <w:rPr>
                <w:sz w:val="24"/>
                <w:szCs w:val="24"/>
              </w:rPr>
            </w:pPr>
            <w:r w:rsidRPr="00D20848">
              <w:rPr>
                <w:sz w:val="24"/>
                <w:szCs w:val="24"/>
              </w:rPr>
              <w:t>Отпуск питьевой воды в сеть</w:t>
            </w:r>
          </w:p>
        </w:tc>
        <w:tc>
          <w:tcPr>
            <w:tcW w:w="481" w:type="pct"/>
            <w:noWrap/>
            <w:vAlign w:val="center"/>
          </w:tcPr>
          <w:p w:rsidR="00B74B8F" w:rsidRPr="00D20848" w:rsidRDefault="00B74B8F" w:rsidP="00BB3989">
            <w:pPr>
              <w:rPr>
                <w:sz w:val="24"/>
                <w:szCs w:val="24"/>
              </w:rPr>
            </w:pPr>
            <w:r w:rsidRPr="00D20848">
              <w:rPr>
                <w:sz w:val="24"/>
                <w:szCs w:val="24"/>
              </w:rPr>
              <w:t>тыс. м³</w:t>
            </w:r>
          </w:p>
        </w:tc>
        <w:tc>
          <w:tcPr>
            <w:tcW w:w="453" w:type="pct"/>
            <w:noWrap/>
            <w:vAlign w:val="center"/>
          </w:tcPr>
          <w:p w:rsidR="00B74B8F" w:rsidRPr="00D20848" w:rsidRDefault="00B74B8F" w:rsidP="00BB3989">
            <w:pPr>
              <w:rPr>
                <w:sz w:val="24"/>
                <w:szCs w:val="24"/>
              </w:rPr>
            </w:pPr>
            <w:r w:rsidRPr="00D20848">
              <w:rPr>
                <w:sz w:val="24"/>
                <w:szCs w:val="24"/>
              </w:rPr>
              <w:t>27,65</w:t>
            </w:r>
          </w:p>
        </w:tc>
        <w:tc>
          <w:tcPr>
            <w:tcW w:w="453" w:type="pct"/>
            <w:noWrap/>
            <w:vAlign w:val="center"/>
          </w:tcPr>
          <w:p w:rsidR="00B74B8F" w:rsidRPr="00D20848" w:rsidRDefault="00B74B8F" w:rsidP="00BB3989">
            <w:pPr>
              <w:rPr>
                <w:sz w:val="24"/>
                <w:szCs w:val="24"/>
              </w:rPr>
            </w:pPr>
            <w:r w:rsidRPr="00D20848">
              <w:rPr>
                <w:sz w:val="24"/>
                <w:szCs w:val="24"/>
              </w:rPr>
              <w:t>27,65</w:t>
            </w:r>
          </w:p>
        </w:tc>
        <w:tc>
          <w:tcPr>
            <w:tcW w:w="453" w:type="pct"/>
            <w:noWrap/>
            <w:vAlign w:val="center"/>
          </w:tcPr>
          <w:p w:rsidR="00B74B8F" w:rsidRPr="00D20848" w:rsidRDefault="00B74B8F" w:rsidP="00BB3989">
            <w:pPr>
              <w:rPr>
                <w:sz w:val="24"/>
                <w:szCs w:val="24"/>
              </w:rPr>
            </w:pPr>
            <w:r w:rsidRPr="00D20848">
              <w:rPr>
                <w:sz w:val="24"/>
                <w:szCs w:val="24"/>
              </w:rPr>
              <w:t>27,65</w:t>
            </w:r>
          </w:p>
        </w:tc>
        <w:tc>
          <w:tcPr>
            <w:tcW w:w="453" w:type="pct"/>
            <w:noWrap/>
            <w:vAlign w:val="center"/>
          </w:tcPr>
          <w:p w:rsidR="00B74B8F" w:rsidRPr="00D20848" w:rsidRDefault="00B74B8F" w:rsidP="00BB3989">
            <w:pPr>
              <w:rPr>
                <w:sz w:val="24"/>
                <w:szCs w:val="24"/>
              </w:rPr>
            </w:pPr>
            <w:r w:rsidRPr="00D20848">
              <w:rPr>
                <w:sz w:val="24"/>
                <w:szCs w:val="24"/>
              </w:rPr>
              <w:t>28,69</w:t>
            </w:r>
          </w:p>
        </w:tc>
        <w:tc>
          <w:tcPr>
            <w:tcW w:w="453" w:type="pct"/>
            <w:noWrap/>
            <w:vAlign w:val="center"/>
          </w:tcPr>
          <w:p w:rsidR="00B74B8F" w:rsidRPr="00D20848" w:rsidRDefault="00B74B8F" w:rsidP="00BB3989">
            <w:pPr>
              <w:rPr>
                <w:sz w:val="24"/>
                <w:szCs w:val="24"/>
              </w:rPr>
            </w:pPr>
            <w:r w:rsidRPr="00D20848">
              <w:rPr>
                <w:sz w:val="24"/>
                <w:szCs w:val="24"/>
              </w:rPr>
              <w:t>29,75</w:t>
            </w:r>
          </w:p>
        </w:tc>
        <w:tc>
          <w:tcPr>
            <w:tcW w:w="453" w:type="pct"/>
            <w:noWrap/>
            <w:vAlign w:val="center"/>
          </w:tcPr>
          <w:p w:rsidR="00B74B8F" w:rsidRPr="00D20848" w:rsidRDefault="00B74B8F" w:rsidP="00BB3989">
            <w:pPr>
              <w:rPr>
                <w:sz w:val="24"/>
                <w:szCs w:val="24"/>
              </w:rPr>
            </w:pPr>
            <w:r w:rsidRPr="00D20848">
              <w:rPr>
                <w:sz w:val="24"/>
                <w:szCs w:val="24"/>
              </w:rPr>
              <w:t>35,44</w:t>
            </w:r>
          </w:p>
        </w:tc>
      </w:tr>
      <w:tr w:rsidR="00B74B8F" w:rsidRPr="00D20848" w:rsidTr="00BB3989">
        <w:tc>
          <w:tcPr>
            <w:tcW w:w="255" w:type="pct"/>
            <w:noWrap/>
            <w:vAlign w:val="center"/>
          </w:tcPr>
          <w:p w:rsidR="00B74B8F" w:rsidRPr="00EF1E75" w:rsidRDefault="00B74B8F" w:rsidP="00BB3989">
            <w:pPr>
              <w:rPr>
                <w:b/>
                <w:sz w:val="24"/>
                <w:szCs w:val="24"/>
              </w:rPr>
            </w:pPr>
            <w:r w:rsidRPr="00EF1E75">
              <w:rPr>
                <w:b/>
                <w:sz w:val="24"/>
                <w:szCs w:val="24"/>
              </w:rPr>
              <w:t>6</w:t>
            </w:r>
          </w:p>
        </w:tc>
        <w:tc>
          <w:tcPr>
            <w:tcW w:w="1548" w:type="pct"/>
            <w:noWrap/>
            <w:vAlign w:val="center"/>
          </w:tcPr>
          <w:p w:rsidR="00B74B8F" w:rsidRPr="00D20848" w:rsidRDefault="00B74B8F" w:rsidP="00BB3989">
            <w:pPr>
              <w:rPr>
                <w:b/>
                <w:bCs/>
                <w:sz w:val="24"/>
                <w:szCs w:val="24"/>
              </w:rPr>
            </w:pPr>
            <w:r w:rsidRPr="00D20848">
              <w:rPr>
                <w:b/>
                <w:bCs/>
                <w:sz w:val="24"/>
                <w:szCs w:val="24"/>
              </w:rPr>
              <w:t>Объем реализации всего,</w:t>
            </w:r>
          </w:p>
          <w:p w:rsidR="00B74B8F" w:rsidRPr="00D20848" w:rsidRDefault="00B74B8F" w:rsidP="00BB3989">
            <w:pPr>
              <w:rPr>
                <w:b/>
                <w:bCs/>
                <w:sz w:val="24"/>
                <w:szCs w:val="24"/>
              </w:rPr>
            </w:pPr>
            <w:r w:rsidRPr="00D20848">
              <w:rPr>
                <w:b/>
                <w:bCs/>
                <w:sz w:val="24"/>
                <w:szCs w:val="24"/>
              </w:rPr>
              <w:t>в т.ч.</w:t>
            </w:r>
          </w:p>
        </w:tc>
        <w:tc>
          <w:tcPr>
            <w:tcW w:w="481" w:type="pct"/>
            <w:noWrap/>
            <w:vAlign w:val="center"/>
          </w:tcPr>
          <w:p w:rsidR="00B74B8F" w:rsidRPr="00EF1E75" w:rsidRDefault="00B74B8F" w:rsidP="00BB3989">
            <w:pPr>
              <w:rPr>
                <w:b/>
                <w:sz w:val="24"/>
                <w:szCs w:val="24"/>
              </w:rPr>
            </w:pPr>
            <w:r w:rsidRPr="00EF1E75">
              <w:rPr>
                <w:b/>
                <w:sz w:val="24"/>
                <w:szCs w:val="24"/>
              </w:rPr>
              <w:t>тыс. м³</w:t>
            </w:r>
          </w:p>
        </w:tc>
        <w:tc>
          <w:tcPr>
            <w:tcW w:w="453" w:type="pct"/>
            <w:noWrap/>
            <w:vAlign w:val="center"/>
          </w:tcPr>
          <w:p w:rsidR="00B74B8F" w:rsidRPr="00EF1E75" w:rsidRDefault="00B74B8F" w:rsidP="00BB3989">
            <w:pPr>
              <w:rPr>
                <w:b/>
                <w:sz w:val="24"/>
                <w:szCs w:val="24"/>
              </w:rPr>
            </w:pPr>
            <w:r w:rsidRPr="00EF1E75">
              <w:rPr>
                <w:b/>
                <w:sz w:val="24"/>
                <w:szCs w:val="24"/>
              </w:rPr>
              <w:t>27,65</w:t>
            </w:r>
          </w:p>
        </w:tc>
        <w:tc>
          <w:tcPr>
            <w:tcW w:w="453" w:type="pct"/>
            <w:noWrap/>
            <w:vAlign w:val="center"/>
          </w:tcPr>
          <w:p w:rsidR="00B74B8F" w:rsidRPr="00EF1E75" w:rsidRDefault="00B74B8F" w:rsidP="00BB3989">
            <w:pPr>
              <w:rPr>
                <w:b/>
                <w:sz w:val="24"/>
                <w:szCs w:val="24"/>
              </w:rPr>
            </w:pPr>
            <w:r w:rsidRPr="00EF1E75">
              <w:rPr>
                <w:b/>
                <w:sz w:val="24"/>
                <w:szCs w:val="24"/>
              </w:rPr>
              <w:t>27,65</w:t>
            </w:r>
          </w:p>
        </w:tc>
        <w:tc>
          <w:tcPr>
            <w:tcW w:w="453" w:type="pct"/>
            <w:noWrap/>
            <w:vAlign w:val="center"/>
          </w:tcPr>
          <w:p w:rsidR="00B74B8F" w:rsidRPr="00EF1E75" w:rsidRDefault="00B74B8F" w:rsidP="00BB3989">
            <w:pPr>
              <w:rPr>
                <w:b/>
                <w:sz w:val="24"/>
                <w:szCs w:val="24"/>
              </w:rPr>
            </w:pPr>
            <w:r w:rsidRPr="00EF1E75">
              <w:rPr>
                <w:b/>
                <w:sz w:val="24"/>
                <w:szCs w:val="24"/>
              </w:rPr>
              <w:t>27,65</w:t>
            </w:r>
          </w:p>
        </w:tc>
        <w:tc>
          <w:tcPr>
            <w:tcW w:w="453" w:type="pct"/>
            <w:noWrap/>
            <w:vAlign w:val="center"/>
          </w:tcPr>
          <w:p w:rsidR="00B74B8F" w:rsidRPr="00EF1E75" w:rsidRDefault="00B74B8F" w:rsidP="00BB3989">
            <w:pPr>
              <w:rPr>
                <w:b/>
                <w:sz w:val="24"/>
                <w:szCs w:val="24"/>
              </w:rPr>
            </w:pPr>
            <w:r w:rsidRPr="00EF1E75">
              <w:rPr>
                <w:b/>
                <w:sz w:val="24"/>
                <w:szCs w:val="24"/>
              </w:rPr>
              <w:t>28,69</w:t>
            </w:r>
          </w:p>
        </w:tc>
        <w:tc>
          <w:tcPr>
            <w:tcW w:w="453" w:type="pct"/>
            <w:noWrap/>
            <w:vAlign w:val="center"/>
          </w:tcPr>
          <w:p w:rsidR="00B74B8F" w:rsidRPr="00EF1E75" w:rsidRDefault="00B74B8F" w:rsidP="00BB3989">
            <w:pPr>
              <w:rPr>
                <w:b/>
                <w:sz w:val="24"/>
                <w:szCs w:val="24"/>
              </w:rPr>
            </w:pPr>
            <w:r w:rsidRPr="00EF1E75">
              <w:rPr>
                <w:b/>
                <w:sz w:val="24"/>
                <w:szCs w:val="24"/>
              </w:rPr>
              <w:t>29,75</w:t>
            </w:r>
          </w:p>
        </w:tc>
        <w:tc>
          <w:tcPr>
            <w:tcW w:w="453" w:type="pct"/>
            <w:noWrap/>
            <w:vAlign w:val="center"/>
          </w:tcPr>
          <w:p w:rsidR="00B74B8F" w:rsidRPr="00EF1E75" w:rsidRDefault="00B74B8F" w:rsidP="00BB3989">
            <w:pPr>
              <w:rPr>
                <w:b/>
                <w:sz w:val="24"/>
                <w:szCs w:val="24"/>
              </w:rPr>
            </w:pPr>
            <w:r w:rsidRPr="00EF1E75">
              <w:rPr>
                <w:b/>
                <w:sz w:val="24"/>
                <w:szCs w:val="24"/>
              </w:rPr>
              <w:t>35,44</w:t>
            </w:r>
          </w:p>
        </w:tc>
      </w:tr>
      <w:tr w:rsidR="00B74B8F" w:rsidRPr="00D20848" w:rsidTr="00BB3989">
        <w:tc>
          <w:tcPr>
            <w:tcW w:w="255" w:type="pct"/>
            <w:noWrap/>
            <w:vAlign w:val="center"/>
          </w:tcPr>
          <w:p w:rsidR="00B74B8F" w:rsidRPr="00D20848" w:rsidRDefault="00B74B8F" w:rsidP="00BB3989">
            <w:pPr>
              <w:rPr>
                <w:sz w:val="24"/>
                <w:szCs w:val="24"/>
              </w:rPr>
            </w:pPr>
            <w:r w:rsidRPr="00D20848">
              <w:rPr>
                <w:sz w:val="24"/>
                <w:szCs w:val="24"/>
              </w:rPr>
              <w:t>6.1</w:t>
            </w:r>
          </w:p>
        </w:tc>
        <w:tc>
          <w:tcPr>
            <w:tcW w:w="1548" w:type="pct"/>
            <w:noWrap/>
            <w:vAlign w:val="center"/>
          </w:tcPr>
          <w:p w:rsidR="00B74B8F" w:rsidRPr="00D20848" w:rsidRDefault="00B74B8F" w:rsidP="00BB3989">
            <w:pPr>
              <w:rPr>
                <w:sz w:val="24"/>
                <w:szCs w:val="24"/>
              </w:rPr>
            </w:pPr>
            <w:r w:rsidRPr="00D20848">
              <w:rPr>
                <w:sz w:val="24"/>
                <w:szCs w:val="24"/>
              </w:rPr>
              <w:t>население</w:t>
            </w:r>
          </w:p>
        </w:tc>
        <w:tc>
          <w:tcPr>
            <w:tcW w:w="481" w:type="pct"/>
            <w:noWrap/>
            <w:vAlign w:val="center"/>
          </w:tcPr>
          <w:p w:rsidR="00B74B8F" w:rsidRPr="00D20848" w:rsidRDefault="00B74B8F" w:rsidP="00BB3989">
            <w:pPr>
              <w:rPr>
                <w:sz w:val="24"/>
                <w:szCs w:val="24"/>
              </w:rPr>
            </w:pPr>
            <w:r w:rsidRPr="00D20848">
              <w:rPr>
                <w:sz w:val="24"/>
                <w:szCs w:val="24"/>
              </w:rPr>
              <w:t>тыс. м³</w:t>
            </w:r>
          </w:p>
        </w:tc>
        <w:tc>
          <w:tcPr>
            <w:tcW w:w="453" w:type="pct"/>
            <w:noWrap/>
            <w:vAlign w:val="center"/>
          </w:tcPr>
          <w:p w:rsidR="00B74B8F" w:rsidRPr="00D20848" w:rsidRDefault="00B74B8F" w:rsidP="00BB3989">
            <w:pPr>
              <w:rPr>
                <w:sz w:val="24"/>
                <w:szCs w:val="24"/>
              </w:rPr>
            </w:pPr>
            <w:r w:rsidRPr="00D20848">
              <w:rPr>
                <w:sz w:val="24"/>
                <w:szCs w:val="24"/>
              </w:rPr>
              <w:t>20,5</w:t>
            </w:r>
          </w:p>
        </w:tc>
        <w:tc>
          <w:tcPr>
            <w:tcW w:w="453" w:type="pct"/>
            <w:noWrap/>
            <w:vAlign w:val="center"/>
          </w:tcPr>
          <w:p w:rsidR="00B74B8F" w:rsidRPr="00D20848" w:rsidRDefault="00B74B8F" w:rsidP="00BB3989">
            <w:pPr>
              <w:rPr>
                <w:sz w:val="24"/>
                <w:szCs w:val="24"/>
              </w:rPr>
            </w:pPr>
            <w:r w:rsidRPr="00D20848">
              <w:rPr>
                <w:sz w:val="24"/>
                <w:szCs w:val="24"/>
              </w:rPr>
              <w:t>20,5</w:t>
            </w:r>
          </w:p>
        </w:tc>
        <w:tc>
          <w:tcPr>
            <w:tcW w:w="453" w:type="pct"/>
            <w:noWrap/>
            <w:vAlign w:val="center"/>
          </w:tcPr>
          <w:p w:rsidR="00B74B8F" w:rsidRPr="00D20848" w:rsidRDefault="00B74B8F" w:rsidP="00BB3989">
            <w:pPr>
              <w:rPr>
                <w:sz w:val="24"/>
                <w:szCs w:val="24"/>
              </w:rPr>
            </w:pPr>
            <w:r w:rsidRPr="00D20848">
              <w:rPr>
                <w:sz w:val="24"/>
                <w:szCs w:val="24"/>
              </w:rPr>
              <w:t>20,5</w:t>
            </w:r>
          </w:p>
        </w:tc>
        <w:tc>
          <w:tcPr>
            <w:tcW w:w="453" w:type="pct"/>
            <w:noWrap/>
            <w:vAlign w:val="center"/>
          </w:tcPr>
          <w:p w:rsidR="00B74B8F" w:rsidRPr="00D20848" w:rsidRDefault="00B74B8F" w:rsidP="00BB3989">
            <w:pPr>
              <w:rPr>
                <w:sz w:val="24"/>
                <w:szCs w:val="24"/>
              </w:rPr>
            </w:pPr>
            <w:r w:rsidRPr="00D20848">
              <w:rPr>
                <w:sz w:val="24"/>
                <w:szCs w:val="24"/>
              </w:rPr>
              <w:t>20,9</w:t>
            </w:r>
          </w:p>
        </w:tc>
        <w:tc>
          <w:tcPr>
            <w:tcW w:w="453" w:type="pct"/>
            <w:noWrap/>
            <w:vAlign w:val="center"/>
          </w:tcPr>
          <w:p w:rsidR="00B74B8F" w:rsidRPr="00D20848" w:rsidRDefault="00B74B8F" w:rsidP="00BB3989">
            <w:pPr>
              <w:rPr>
                <w:sz w:val="24"/>
                <w:szCs w:val="24"/>
              </w:rPr>
            </w:pPr>
            <w:r w:rsidRPr="00D20848">
              <w:rPr>
                <w:sz w:val="24"/>
                <w:szCs w:val="24"/>
              </w:rPr>
              <w:t>21,3</w:t>
            </w:r>
          </w:p>
        </w:tc>
        <w:tc>
          <w:tcPr>
            <w:tcW w:w="453" w:type="pct"/>
            <w:noWrap/>
            <w:vAlign w:val="center"/>
          </w:tcPr>
          <w:p w:rsidR="00B74B8F" w:rsidRPr="00D20848" w:rsidRDefault="00B74B8F" w:rsidP="00BB3989">
            <w:pPr>
              <w:rPr>
                <w:sz w:val="24"/>
                <w:szCs w:val="24"/>
              </w:rPr>
            </w:pPr>
            <w:r w:rsidRPr="00D20848">
              <w:rPr>
                <w:sz w:val="24"/>
                <w:szCs w:val="24"/>
              </w:rPr>
              <w:t>23,4</w:t>
            </w:r>
          </w:p>
        </w:tc>
      </w:tr>
      <w:tr w:rsidR="00B74B8F" w:rsidRPr="00D20848" w:rsidTr="00BB3989">
        <w:tc>
          <w:tcPr>
            <w:tcW w:w="255" w:type="pct"/>
            <w:noWrap/>
            <w:vAlign w:val="center"/>
          </w:tcPr>
          <w:p w:rsidR="00B74B8F" w:rsidRPr="00D20848" w:rsidRDefault="00B74B8F" w:rsidP="00BB3989">
            <w:pPr>
              <w:rPr>
                <w:sz w:val="24"/>
                <w:szCs w:val="24"/>
              </w:rPr>
            </w:pPr>
            <w:r w:rsidRPr="00D20848">
              <w:rPr>
                <w:sz w:val="24"/>
                <w:szCs w:val="24"/>
              </w:rPr>
              <w:t>6.2</w:t>
            </w:r>
          </w:p>
        </w:tc>
        <w:tc>
          <w:tcPr>
            <w:tcW w:w="1548" w:type="pct"/>
            <w:noWrap/>
            <w:vAlign w:val="center"/>
          </w:tcPr>
          <w:p w:rsidR="00B74B8F" w:rsidRPr="00D20848" w:rsidRDefault="00B74B8F" w:rsidP="00BB3989">
            <w:pPr>
              <w:rPr>
                <w:sz w:val="24"/>
                <w:szCs w:val="24"/>
              </w:rPr>
            </w:pPr>
            <w:r w:rsidRPr="00D20848">
              <w:rPr>
                <w:sz w:val="24"/>
                <w:szCs w:val="24"/>
              </w:rPr>
              <w:t>бюджетные организации</w:t>
            </w:r>
          </w:p>
        </w:tc>
        <w:tc>
          <w:tcPr>
            <w:tcW w:w="481" w:type="pct"/>
            <w:noWrap/>
            <w:vAlign w:val="center"/>
          </w:tcPr>
          <w:p w:rsidR="00B74B8F" w:rsidRPr="00D20848" w:rsidRDefault="00B74B8F" w:rsidP="00BB3989">
            <w:pPr>
              <w:rPr>
                <w:sz w:val="24"/>
                <w:szCs w:val="24"/>
              </w:rPr>
            </w:pPr>
            <w:r w:rsidRPr="00D20848">
              <w:rPr>
                <w:sz w:val="24"/>
                <w:szCs w:val="24"/>
              </w:rPr>
              <w:t>тыс. м³</w:t>
            </w:r>
          </w:p>
        </w:tc>
        <w:tc>
          <w:tcPr>
            <w:tcW w:w="453" w:type="pct"/>
            <w:noWrap/>
            <w:vAlign w:val="center"/>
          </w:tcPr>
          <w:p w:rsidR="00B74B8F" w:rsidRPr="00D20848" w:rsidRDefault="00B74B8F" w:rsidP="00BB3989">
            <w:pPr>
              <w:rPr>
                <w:sz w:val="24"/>
                <w:szCs w:val="24"/>
              </w:rPr>
            </w:pPr>
            <w:r w:rsidRPr="00D20848">
              <w:rPr>
                <w:sz w:val="24"/>
                <w:szCs w:val="24"/>
              </w:rPr>
              <w:t>4,9</w:t>
            </w:r>
          </w:p>
        </w:tc>
        <w:tc>
          <w:tcPr>
            <w:tcW w:w="453" w:type="pct"/>
            <w:noWrap/>
            <w:vAlign w:val="center"/>
          </w:tcPr>
          <w:p w:rsidR="00B74B8F" w:rsidRPr="00D20848" w:rsidRDefault="00B74B8F" w:rsidP="00BB3989">
            <w:pPr>
              <w:rPr>
                <w:sz w:val="24"/>
                <w:szCs w:val="24"/>
              </w:rPr>
            </w:pPr>
            <w:r w:rsidRPr="00D20848">
              <w:rPr>
                <w:sz w:val="24"/>
                <w:szCs w:val="24"/>
              </w:rPr>
              <w:t>4,9</w:t>
            </w:r>
          </w:p>
        </w:tc>
        <w:tc>
          <w:tcPr>
            <w:tcW w:w="453" w:type="pct"/>
            <w:noWrap/>
            <w:vAlign w:val="center"/>
          </w:tcPr>
          <w:p w:rsidR="00B74B8F" w:rsidRPr="00D20848" w:rsidRDefault="00B74B8F" w:rsidP="00BB3989">
            <w:pPr>
              <w:rPr>
                <w:sz w:val="24"/>
                <w:szCs w:val="24"/>
              </w:rPr>
            </w:pPr>
            <w:r w:rsidRPr="00D20848">
              <w:rPr>
                <w:sz w:val="24"/>
                <w:szCs w:val="24"/>
              </w:rPr>
              <w:t>4,9</w:t>
            </w:r>
          </w:p>
        </w:tc>
        <w:tc>
          <w:tcPr>
            <w:tcW w:w="453" w:type="pct"/>
            <w:noWrap/>
            <w:vAlign w:val="center"/>
          </w:tcPr>
          <w:p w:rsidR="00B74B8F" w:rsidRPr="00D20848" w:rsidRDefault="00B74B8F" w:rsidP="00BB3989">
            <w:pPr>
              <w:rPr>
                <w:sz w:val="24"/>
                <w:szCs w:val="24"/>
              </w:rPr>
            </w:pPr>
            <w:r w:rsidRPr="00D20848">
              <w:rPr>
                <w:sz w:val="24"/>
                <w:szCs w:val="24"/>
              </w:rPr>
              <w:t>5,5</w:t>
            </w:r>
          </w:p>
        </w:tc>
        <w:tc>
          <w:tcPr>
            <w:tcW w:w="453" w:type="pct"/>
            <w:noWrap/>
            <w:vAlign w:val="center"/>
          </w:tcPr>
          <w:p w:rsidR="00B74B8F" w:rsidRPr="00D20848" w:rsidRDefault="00B74B8F" w:rsidP="00BB3989">
            <w:pPr>
              <w:rPr>
                <w:sz w:val="24"/>
                <w:szCs w:val="24"/>
              </w:rPr>
            </w:pPr>
            <w:r w:rsidRPr="00D20848">
              <w:rPr>
                <w:sz w:val="24"/>
                <w:szCs w:val="24"/>
              </w:rPr>
              <w:t>6,1</w:t>
            </w:r>
          </w:p>
        </w:tc>
        <w:tc>
          <w:tcPr>
            <w:tcW w:w="453" w:type="pct"/>
            <w:noWrap/>
            <w:vAlign w:val="center"/>
          </w:tcPr>
          <w:p w:rsidR="00B74B8F" w:rsidRPr="00D20848" w:rsidRDefault="00B74B8F" w:rsidP="00BB3989">
            <w:pPr>
              <w:rPr>
                <w:sz w:val="24"/>
                <w:szCs w:val="24"/>
              </w:rPr>
            </w:pPr>
            <w:r w:rsidRPr="00D20848">
              <w:rPr>
                <w:sz w:val="24"/>
                <w:szCs w:val="24"/>
              </w:rPr>
              <w:t>9,4</w:t>
            </w:r>
          </w:p>
        </w:tc>
      </w:tr>
      <w:tr w:rsidR="00B74B8F" w:rsidRPr="00D20848" w:rsidTr="00BB3989">
        <w:tc>
          <w:tcPr>
            <w:tcW w:w="255" w:type="pct"/>
            <w:noWrap/>
            <w:vAlign w:val="center"/>
          </w:tcPr>
          <w:p w:rsidR="00B74B8F" w:rsidRPr="00D20848" w:rsidRDefault="00B74B8F" w:rsidP="00BB3989">
            <w:pPr>
              <w:rPr>
                <w:sz w:val="24"/>
                <w:szCs w:val="24"/>
              </w:rPr>
            </w:pPr>
            <w:r w:rsidRPr="00D20848">
              <w:rPr>
                <w:sz w:val="24"/>
                <w:szCs w:val="24"/>
              </w:rPr>
              <w:t>6.3</w:t>
            </w:r>
          </w:p>
        </w:tc>
        <w:tc>
          <w:tcPr>
            <w:tcW w:w="1548" w:type="pct"/>
            <w:noWrap/>
            <w:vAlign w:val="center"/>
          </w:tcPr>
          <w:p w:rsidR="00B74B8F" w:rsidRPr="00D20848" w:rsidRDefault="00B74B8F" w:rsidP="00BB3989">
            <w:pPr>
              <w:rPr>
                <w:sz w:val="24"/>
                <w:szCs w:val="24"/>
              </w:rPr>
            </w:pPr>
            <w:r w:rsidRPr="00D20848">
              <w:rPr>
                <w:sz w:val="24"/>
                <w:szCs w:val="24"/>
              </w:rPr>
              <w:t>прочие</w:t>
            </w:r>
          </w:p>
        </w:tc>
        <w:tc>
          <w:tcPr>
            <w:tcW w:w="481" w:type="pct"/>
            <w:noWrap/>
            <w:vAlign w:val="center"/>
          </w:tcPr>
          <w:p w:rsidR="00B74B8F" w:rsidRPr="00D20848" w:rsidRDefault="00B74B8F" w:rsidP="00BB3989">
            <w:pPr>
              <w:rPr>
                <w:sz w:val="24"/>
                <w:szCs w:val="24"/>
              </w:rPr>
            </w:pPr>
            <w:r w:rsidRPr="00D20848">
              <w:rPr>
                <w:sz w:val="24"/>
                <w:szCs w:val="24"/>
              </w:rPr>
              <w:t>тыс. м³</w:t>
            </w:r>
          </w:p>
        </w:tc>
        <w:tc>
          <w:tcPr>
            <w:tcW w:w="453" w:type="pct"/>
            <w:noWrap/>
            <w:vAlign w:val="center"/>
          </w:tcPr>
          <w:p w:rsidR="00B74B8F" w:rsidRPr="00D20848" w:rsidRDefault="00B74B8F" w:rsidP="00BB3989">
            <w:pPr>
              <w:rPr>
                <w:sz w:val="24"/>
                <w:szCs w:val="24"/>
              </w:rPr>
            </w:pPr>
            <w:r w:rsidRPr="00D20848">
              <w:rPr>
                <w:sz w:val="24"/>
                <w:szCs w:val="24"/>
              </w:rPr>
              <w:t>2,2</w:t>
            </w:r>
          </w:p>
        </w:tc>
        <w:tc>
          <w:tcPr>
            <w:tcW w:w="453" w:type="pct"/>
            <w:noWrap/>
            <w:vAlign w:val="center"/>
          </w:tcPr>
          <w:p w:rsidR="00B74B8F" w:rsidRPr="00D20848" w:rsidRDefault="00B74B8F" w:rsidP="00BB3989">
            <w:pPr>
              <w:rPr>
                <w:sz w:val="24"/>
                <w:szCs w:val="24"/>
              </w:rPr>
            </w:pPr>
            <w:r w:rsidRPr="00D20848">
              <w:rPr>
                <w:sz w:val="24"/>
                <w:szCs w:val="24"/>
              </w:rPr>
              <w:t>2,2</w:t>
            </w:r>
          </w:p>
        </w:tc>
        <w:tc>
          <w:tcPr>
            <w:tcW w:w="453" w:type="pct"/>
            <w:noWrap/>
            <w:vAlign w:val="center"/>
          </w:tcPr>
          <w:p w:rsidR="00B74B8F" w:rsidRPr="00D20848" w:rsidRDefault="00B74B8F" w:rsidP="00BB3989">
            <w:pPr>
              <w:rPr>
                <w:sz w:val="24"/>
                <w:szCs w:val="24"/>
              </w:rPr>
            </w:pPr>
            <w:r w:rsidRPr="00D20848">
              <w:rPr>
                <w:sz w:val="24"/>
                <w:szCs w:val="24"/>
              </w:rPr>
              <w:t>2,2</w:t>
            </w:r>
          </w:p>
        </w:tc>
        <w:tc>
          <w:tcPr>
            <w:tcW w:w="453" w:type="pct"/>
            <w:noWrap/>
            <w:vAlign w:val="center"/>
          </w:tcPr>
          <w:p w:rsidR="00B74B8F" w:rsidRPr="00D20848" w:rsidRDefault="00B74B8F" w:rsidP="00BB3989">
            <w:pPr>
              <w:rPr>
                <w:sz w:val="24"/>
                <w:szCs w:val="24"/>
              </w:rPr>
            </w:pPr>
            <w:r w:rsidRPr="00D20848">
              <w:rPr>
                <w:sz w:val="24"/>
                <w:szCs w:val="24"/>
              </w:rPr>
              <w:t>2,3</w:t>
            </w:r>
          </w:p>
        </w:tc>
        <w:tc>
          <w:tcPr>
            <w:tcW w:w="453" w:type="pct"/>
            <w:noWrap/>
            <w:vAlign w:val="center"/>
          </w:tcPr>
          <w:p w:rsidR="00B74B8F" w:rsidRPr="00D20848" w:rsidRDefault="00B74B8F" w:rsidP="00BB3989">
            <w:pPr>
              <w:rPr>
                <w:sz w:val="24"/>
                <w:szCs w:val="24"/>
              </w:rPr>
            </w:pPr>
            <w:r w:rsidRPr="00D20848">
              <w:rPr>
                <w:sz w:val="24"/>
                <w:szCs w:val="24"/>
              </w:rPr>
              <w:t>2,3</w:t>
            </w:r>
          </w:p>
        </w:tc>
        <w:tc>
          <w:tcPr>
            <w:tcW w:w="453" w:type="pct"/>
            <w:noWrap/>
            <w:vAlign w:val="center"/>
          </w:tcPr>
          <w:p w:rsidR="00B74B8F" w:rsidRPr="00D20848" w:rsidRDefault="00B74B8F" w:rsidP="00BB3989">
            <w:pPr>
              <w:rPr>
                <w:sz w:val="24"/>
                <w:szCs w:val="24"/>
              </w:rPr>
            </w:pPr>
            <w:r w:rsidRPr="00D20848">
              <w:rPr>
                <w:sz w:val="24"/>
                <w:szCs w:val="24"/>
              </w:rPr>
              <w:t>2,6</w:t>
            </w:r>
          </w:p>
        </w:tc>
      </w:tr>
    </w:tbl>
    <w:p w:rsidR="00B74B8F" w:rsidRDefault="00B74B8F" w:rsidP="00BB3989">
      <w:pPr>
        <w:pStyle w:val="Header"/>
        <w:tabs>
          <w:tab w:val="left" w:pos="993"/>
        </w:tabs>
        <w:autoSpaceDE w:val="0"/>
        <w:autoSpaceDN w:val="0"/>
        <w:adjustRightInd w:val="0"/>
        <w:ind w:left="709"/>
        <w:jc w:val="both"/>
        <w:rPr>
          <w:sz w:val="28"/>
          <w:szCs w:val="28"/>
        </w:rPr>
      </w:pPr>
    </w:p>
    <w:p w:rsidR="00B74B8F" w:rsidRDefault="00B74B8F" w:rsidP="00014223">
      <w:pPr>
        <w:rPr>
          <w:b/>
          <w:sz w:val="28"/>
        </w:rPr>
      </w:pPr>
      <w:r>
        <w:rPr>
          <w:b/>
          <w:sz w:val="28"/>
        </w:rPr>
        <w:t>Надежность работы системы</w:t>
      </w:r>
      <w:r>
        <w:rPr>
          <w:b/>
          <w:sz w:val="28"/>
        </w:rPr>
        <w:tab/>
      </w:r>
    </w:p>
    <w:p w:rsidR="00B74B8F" w:rsidRPr="008C790B" w:rsidRDefault="00B74B8F" w:rsidP="00014223">
      <w:pPr>
        <w:ind w:firstLine="709"/>
        <w:jc w:val="both"/>
        <w:rPr>
          <w:sz w:val="28"/>
          <w:szCs w:val="28"/>
        </w:rPr>
      </w:pPr>
      <w:r w:rsidRPr="008C790B">
        <w:rPr>
          <w:sz w:val="28"/>
          <w:szCs w:val="28"/>
        </w:rPr>
        <w:t>В течение 2015</w:t>
      </w:r>
      <w:r>
        <w:rPr>
          <w:sz w:val="28"/>
          <w:szCs w:val="28"/>
        </w:rPr>
        <w:t> г. и 2016 </w:t>
      </w:r>
      <w:r w:rsidRPr="008C790B">
        <w:rPr>
          <w:sz w:val="28"/>
          <w:szCs w:val="28"/>
        </w:rPr>
        <w:t>г. количество аварий на сетях водоснабжения, обслуживаемых ООО «</w:t>
      </w:r>
      <w:r>
        <w:rPr>
          <w:sz w:val="28"/>
          <w:szCs w:val="28"/>
        </w:rPr>
        <w:t>МКС</w:t>
      </w:r>
      <w:r w:rsidRPr="008C790B">
        <w:rPr>
          <w:sz w:val="28"/>
          <w:szCs w:val="28"/>
        </w:rPr>
        <w:t>», составило 1,04</w:t>
      </w:r>
      <w:r>
        <w:rPr>
          <w:sz w:val="28"/>
          <w:szCs w:val="28"/>
        </w:rPr>
        <w:t xml:space="preserve"> и 0,11</w:t>
      </w:r>
      <w:r w:rsidRPr="008C790B">
        <w:rPr>
          <w:sz w:val="28"/>
          <w:szCs w:val="28"/>
        </w:rPr>
        <w:t xml:space="preserve"> ед./км.</w:t>
      </w:r>
      <w:r w:rsidRPr="008C790B">
        <w:rPr>
          <w:rStyle w:val="FootnoteReference"/>
          <w:sz w:val="28"/>
          <w:szCs w:val="28"/>
        </w:rPr>
        <w:footnoteReference w:id="13"/>
      </w:r>
    </w:p>
    <w:p w:rsidR="00B74B8F" w:rsidRDefault="00B74B8F" w:rsidP="00014223">
      <w:pPr>
        <w:ind w:firstLine="709"/>
        <w:jc w:val="both"/>
        <w:rPr>
          <w:rFonts w:eastAsia="TimesNewRomanPSMT"/>
          <w:sz w:val="28"/>
          <w:szCs w:val="28"/>
        </w:rPr>
      </w:pPr>
      <w:r w:rsidRPr="008C790B">
        <w:rPr>
          <w:rFonts w:eastAsia="TimesNewRomanPSMT"/>
          <w:sz w:val="28"/>
          <w:szCs w:val="28"/>
        </w:rPr>
        <w:t>Количество случаев ограничения подачи холодной воды по графику</w:t>
      </w:r>
      <w:r>
        <w:rPr>
          <w:rFonts w:eastAsia="TimesNewRomanPSMT"/>
          <w:sz w:val="28"/>
          <w:szCs w:val="28"/>
        </w:rPr>
        <w:t>,</w:t>
      </w:r>
      <w:r w:rsidRPr="008C790B">
        <w:rPr>
          <w:rFonts w:eastAsia="TimesNewRomanPSMT"/>
          <w:sz w:val="28"/>
          <w:szCs w:val="28"/>
        </w:rPr>
        <w:t xml:space="preserve"> с указанием срока действия таких ограничений (менее 24 часов в сутки) в 2015 г. составило 0 ед. </w:t>
      </w:r>
    </w:p>
    <w:p w:rsidR="00B74B8F" w:rsidRPr="00C9071E" w:rsidRDefault="00B74B8F" w:rsidP="00014223">
      <w:pPr>
        <w:pStyle w:val="ListParagraph"/>
        <w:autoSpaceDE w:val="0"/>
        <w:autoSpaceDN w:val="0"/>
        <w:adjustRightInd w:val="0"/>
        <w:ind w:left="0" w:firstLine="709"/>
        <w:jc w:val="both"/>
        <w:rPr>
          <w:rFonts w:eastAsia="TimesNewRomanPSMT"/>
          <w:sz w:val="28"/>
          <w:szCs w:val="28"/>
        </w:rPr>
      </w:pPr>
      <w:r w:rsidRPr="00C9071E">
        <w:rPr>
          <w:rFonts w:eastAsia="TimesNewRomanPSMT"/>
          <w:sz w:val="28"/>
          <w:szCs w:val="28"/>
        </w:rPr>
        <w:t xml:space="preserve">Для обеспечения бесперебойности подачи </w:t>
      </w:r>
      <w:r>
        <w:rPr>
          <w:rFonts w:eastAsia="TimesNewRomanPSMT"/>
          <w:sz w:val="28"/>
          <w:szCs w:val="28"/>
        </w:rPr>
        <w:t xml:space="preserve">воды </w:t>
      </w:r>
      <w:r w:rsidRPr="00C9071E">
        <w:rPr>
          <w:rFonts w:eastAsia="TimesNewRomanPSMT"/>
          <w:sz w:val="28"/>
          <w:szCs w:val="28"/>
        </w:rPr>
        <w:t>в 2016 г.</w:t>
      </w:r>
      <w:r>
        <w:rPr>
          <w:rFonts w:eastAsia="TimesNewRomanPSMT"/>
          <w:sz w:val="28"/>
          <w:szCs w:val="28"/>
        </w:rPr>
        <w:t xml:space="preserve"> на территории сп. Леуши</w:t>
      </w:r>
      <w:r w:rsidRPr="00C9071E">
        <w:rPr>
          <w:rFonts w:eastAsia="TimesNewRomanPSMT"/>
          <w:sz w:val="28"/>
          <w:szCs w:val="28"/>
        </w:rPr>
        <w:t xml:space="preserve"> проведены работы по </w:t>
      </w:r>
      <w:r>
        <w:rPr>
          <w:rFonts w:eastAsia="TimesNewRomanPSMT"/>
          <w:sz w:val="28"/>
          <w:szCs w:val="28"/>
        </w:rPr>
        <w:t xml:space="preserve">плановому и текущему </w:t>
      </w:r>
      <w:r w:rsidRPr="00C9071E">
        <w:rPr>
          <w:rFonts w:eastAsia="TimesNewRomanPSMT"/>
          <w:sz w:val="28"/>
          <w:szCs w:val="28"/>
        </w:rPr>
        <w:t xml:space="preserve">ремонту сетей </w:t>
      </w:r>
      <w:r>
        <w:rPr>
          <w:rFonts w:eastAsia="TimesNewRomanPSMT"/>
          <w:sz w:val="28"/>
          <w:szCs w:val="28"/>
        </w:rPr>
        <w:t>водоснабжения</w:t>
      </w:r>
      <w:r w:rsidRPr="00C9071E">
        <w:rPr>
          <w:rFonts w:eastAsia="TimesNewRomanPSMT"/>
          <w:sz w:val="28"/>
          <w:szCs w:val="28"/>
        </w:rPr>
        <w:t xml:space="preserve">, </w:t>
      </w:r>
      <w:r>
        <w:rPr>
          <w:rFonts w:eastAsia="TimesNewRomanPSMT"/>
          <w:sz w:val="28"/>
          <w:szCs w:val="28"/>
        </w:rPr>
        <w:t>водонапорных башен.</w:t>
      </w:r>
      <w:r>
        <w:rPr>
          <w:rStyle w:val="FootnoteReference"/>
          <w:rFonts w:eastAsia="TimesNewRomanPSMT"/>
          <w:sz w:val="28"/>
          <w:szCs w:val="28"/>
        </w:rPr>
        <w:footnoteReference w:id="14"/>
      </w:r>
    </w:p>
    <w:p w:rsidR="00B74B8F" w:rsidRDefault="00B74B8F" w:rsidP="00014223">
      <w:pPr>
        <w:jc w:val="both"/>
        <w:rPr>
          <w:rFonts w:eastAsia="TimesNewRomanPSMT"/>
          <w:sz w:val="28"/>
          <w:szCs w:val="28"/>
        </w:rPr>
      </w:pPr>
    </w:p>
    <w:p w:rsidR="00B74B8F" w:rsidRDefault="00B74B8F" w:rsidP="00014223">
      <w:pPr>
        <w:rPr>
          <w:b/>
          <w:sz w:val="28"/>
        </w:rPr>
      </w:pPr>
      <w:r>
        <w:rPr>
          <w:b/>
          <w:sz w:val="28"/>
        </w:rPr>
        <w:t>Качество поставляемого ресурса</w:t>
      </w:r>
    </w:p>
    <w:p w:rsidR="00B74B8F" w:rsidRPr="009F7FB5" w:rsidRDefault="00B74B8F" w:rsidP="00701B2C">
      <w:pPr>
        <w:ind w:firstLine="709"/>
        <w:jc w:val="both"/>
        <w:rPr>
          <w:rFonts w:eastAsia="TimesNewRomanPSMT"/>
          <w:sz w:val="28"/>
          <w:szCs w:val="28"/>
        </w:rPr>
      </w:pPr>
      <w:r w:rsidRPr="009F7FB5">
        <w:rPr>
          <w:rFonts w:eastAsia="TimesNewRomanPSMT"/>
          <w:sz w:val="28"/>
          <w:szCs w:val="28"/>
        </w:rPr>
        <w:t xml:space="preserve">На </w:t>
      </w:r>
      <w:r>
        <w:rPr>
          <w:rFonts w:eastAsia="TimesNewRomanPSMT"/>
          <w:sz w:val="28"/>
          <w:szCs w:val="28"/>
        </w:rPr>
        <w:t>территории муниципального образования сп. Леуши качество питьевой воды, по результатам лабораторных исследований за 2014 – 2016 гг., не соответствует санитарно-гигиеническим требованиям СанПиН 2.1.4.1074-01 «Вода питьевая.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по показателям: мутность, цветность, перманганатная окисляемость, содержание железа.</w:t>
      </w:r>
      <w:r>
        <w:rPr>
          <w:rStyle w:val="FootnoteReference"/>
          <w:rFonts w:eastAsia="TimesNewRomanPSMT"/>
          <w:sz w:val="28"/>
          <w:szCs w:val="28"/>
        </w:rPr>
        <w:footnoteReference w:id="15"/>
      </w:r>
    </w:p>
    <w:p w:rsidR="00B74B8F" w:rsidRPr="00E558F8" w:rsidRDefault="00B74B8F" w:rsidP="00BB3989">
      <w:pPr>
        <w:pStyle w:val="Header"/>
        <w:tabs>
          <w:tab w:val="left" w:pos="993"/>
        </w:tabs>
        <w:autoSpaceDE w:val="0"/>
        <w:autoSpaceDN w:val="0"/>
        <w:adjustRightInd w:val="0"/>
        <w:ind w:left="709"/>
        <w:jc w:val="both"/>
        <w:rPr>
          <w:sz w:val="28"/>
          <w:szCs w:val="28"/>
        </w:rPr>
      </w:pPr>
    </w:p>
    <w:p w:rsidR="00B74B8F" w:rsidRDefault="00B74B8F" w:rsidP="00A42BE6">
      <w:pPr>
        <w:rPr>
          <w:b/>
          <w:sz w:val="28"/>
        </w:rPr>
      </w:pPr>
      <w:r>
        <w:rPr>
          <w:b/>
          <w:sz w:val="28"/>
        </w:rPr>
        <w:t>Воздействие на окружающую среду</w:t>
      </w:r>
    </w:p>
    <w:p w:rsidR="00B74B8F" w:rsidRPr="00F21693" w:rsidRDefault="00B74B8F" w:rsidP="00A42BE6">
      <w:pPr>
        <w:pStyle w:val="ListParagraph"/>
        <w:ind w:left="0" w:firstLine="709"/>
        <w:contextualSpacing/>
        <w:jc w:val="both"/>
        <w:rPr>
          <w:sz w:val="28"/>
          <w:szCs w:val="28"/>
        </w:rPr>
      </w:pPr>
      <w:r w:rsidRPr="00F21693">
        <w:rPr>
          <w:sz w:val="28"/>
          <w:szCs w:val="28"/>
        </w:rPr>
        <w:t>В соответствии с СанПиН 2.1.4.1110-02 «Зоны санитарной охраны источников водоснабжения и водопроводов питьевого назначения» источники водоснабжения имеют зоны санитарной охраны (ЗСО).</w:t>
      </w:r>
    </w:p>
    <w:p w:rsidR="00B74B8F" w:rsidRDefault="00B74B8F" w:rsidP="00A42BE6">
      <w:pPr>
        <w:pStyle w:val="ListParagraph"/>
        <w:ind w:left="0" w:firstLine="709"/>
        <w:contextualSpacing/>
        <w:jc w:val="both"/>
        <w:rPr>
          <w:sz w:val="28"/>
          <w:szCs w:val="28"/>
        </w:rPr>
      </w:pPr>
      <w:r w:rsidRPr="00BA30C1">
        <w:rPr>
          <w:sz w:val="28"/>
          <w:szCs w:val="28"/>
        </w:rPr>
        <w:t xml:space="preserve">Согласно п. 4 Лицензии ХМН </w:t>
      </w:r>
      <w:r>
        <w:rPr>
          <w:sz w:val="28"/>
          <w:szCs w:val="28"/>
        </w:rPr>
        <w:t>№ </w:t>
      </w:r>
      <w:r w:rsidRPr="00BA30C1">
        <w:rPr>
          <w:sz w:val="28"/>
          <w:szCs w:val="28"/>
        </w:rPr>
        <w:t>20174ВЭ «Требования по рациональному использованию и охране недр, охране окружающей среды и безопасному ведению работ», владелец лицензии обязан:</w:t>
      </w:r>
    </w:p>
    <w:p w:rsidR="00B74B8F" w:rsidRDefault="00B74B8F" w:rsidP="00120085">
      <w:pPr>
        <w:pStyle w:val="ListParagraph"/>
        <w:numPr>
          <w:ilvl w:val="0"/>
          <w:numId w:val="33"/>
        </w:numPr>
        <w:tabs>
          <w:tab w:val="left" w:pos="993"/>
        </w:tabs>
        <w:ind w:left="0" w:firstLine="709"/>
        <w:contextualSpacing/>
        <w:jc w:val="both"/>
        <w:rPr>
          <w:sz w:val="28"/>
          <w:szCs w:val="28"/>
        </w:rPr>
      </w:pPr>
      <w:r>
        <w:rPr>
          <w:sz w:val="28"/>
          <w:szCs w:val="28"/>
        </w:rPr>
        <w:t>проводить мониторинг окружающей среды и состояния недр по утвержденной программе с безвозмездным предоставлением информации в контролирующие государственные органы;</w:t>
      </w:r>
    </w:p>
    <w:p w:rsidR="00B74B8F" w:rsidRDefault="00B74B8F" w:rsidP="00120085">
      <w:pPr>
        <w:pStyle w:val="ListParagraph"/>
        <w:numPr>
          <w:ilvl w:val="0"/>
          <w:numId w:val="33"/>
        </w:numPr>
        <w:tabs>
          <w:tab w:val="left" w:pos="993"/>
        </w:tabs>
        <w:ind w:left="0" w:firstLine="709"/>
        <w:contextualSpacing/>
        <w:jc w:val="both"/>
        <w:rPr>
          <w:sz w:val="28"/>
          <w:szCs w:val="28"/>
        </w:rPr>
      </w:pPr>
      <w:r>
        <w:rPr>
          <w:sz w:val="28"/>
          <w:szCs w:val="28"/>
        </w:rPr>
        <w:t>оперативно извещать природоохранные органы и органы исполнительной власти Ханты-Мансийского автономного округа – Югры обо всех аварийных выбросах (сбросах) загрязняющих веществ в окружающую среду.</w:t>
      </w:r>
    </w:p>
    <w:p w:rsidR="00B74B8F" w:rsidRDefault="00B74B8F" w:rsidP="00120085">
      <w:pPr>
        <w:pStyle w:val="ListParagraph"/>
        <w:numPr>
          <w:ilvl w:val="0"/>
          <w:numId w:val="33"/>
        </w:numPr>
        <w:tabs>
          <w:tab w:val="left" w:pos="993"/>
        </w:tabs>
        <w:ind w:left="0" w:firstLine="709"/>
        <w:contextualSpacing/>
        <w:jc w:val="both"/>
        <w:rPr>
          <w:sz w:val="28"/>
          <w:szCs w:val="28"/>
        </w:rPr>
      </w:pPr>
      <w:r>
        <w:rPr>
          <w:sz w:val="28"/>
          <w:szCs w:val="28"/>
        </w:rPr>
        <w:t>предотвращать накопление промышленных и бытовых отходов на площадях водосбора и в местах залегания подземных вод, используемых для питьевого или промышленного водоснабжения;</w:t>
      </w:r>
    </w:p>
    <w:p w:rsidR="00B74B8F" w:rsidRDefault="00B74B8F" w:rsidP="00120085">
      <w:pPr>
        <w:pStyle w:val="ListParagraph"/>
        <w:numPr>
          <w:ilvl w:val="0"/>
          <w:numId w:val="33"/>
        </w:numPr>
        <w:tabs>
          <w:tab w:val="left" w:pos="993"/>
        </w:tabs>
        <w:ind w:left="0" w:firstLine="709"/>
        <w:contextualSpacing/>
        <w:jc w:val="both"/>
        <w:rPr>
          <w:sz w:val="28"/>
          <w:szCs w:val="28"/>
        </w:rPr>
      </w:pPr>
      <w:r>
        <w:rPr>
          <w:sz w:val="28"/>
          <w:szCs w:val="28"/>
        </w:rPr>
        <w:t>обеспечить рациональное комплексное использование и охрану недр;</w:t>
      </w:r>
    </w:p>
    <w:p w:rsidR="00B74B8F" w:rsidRDefault="00B74B8F" w:rsidP="00120085">
      <w:pPr>
        <w:pStyle w:val="ListParagraph"/>
        <w:numPr>
          <w:ilvl w:val="0"/>
          <w:numId w:val="33"/>
        </w:numPr>
        <w:tabs>
          <w:tab w:val="left" w:pos="993"/>
        </w:tabs>
        <w:ind w:left="0" w:firstLine="709"/>
        <w:contextualSpacing/>
        <w:jc w:val="both"/>
        <w:rPr>
          <w:sz w:val="28"/>
          <w:szCs w:val="28"/>
        </w:rPr>
      </w:pPr>
      <w:r>
        <w:rPr>
          <w:sz w:val="28"/>
          <w:szCs w:val="28"/>
        </w:rPr>
        <w:t>каждую скважину оборудовать контрольно-измерительной аппаратурой;</w:t>
      </w:r>
    </w:p>
    <w:p w:rsidR="00B74B8F" w:rsidRDefault="00B74B8F" w:rsidP="00120085">
      <w:pPr>
        <w:pStyle w:val="ListParagraph"/>
        <w:numPr>
          <w:ilvl w:val="0"/>
          <w:numId w:val="33"/>
        </w:numPr>
        <w:tabs>
          <w:tab w:val="left" w:pos="993"/>
        </w:tabs>
        <w:ind w:left="0" w:firstLine="709"/>
        <w:contextualSpacing/>
        <w:jc w:val="both"/>
        <w:rPr>
          <w:sz w:val="28"/>
          <w:szCs w:val="28"/>
        </w:rPr>
      </w:pPr>
      <w:r>
        <w:rPr>
          <w:sz w:val="28"/>
          <w:szCs w:val="28"/>
        </w:rPr>
        <w:t>осуществлять в течение срока действия лицензии контроль за техническим состоянием фонда скважин, в том числе ликвидированных, расположенных в пределах участка недр, и устранять за свой счет выявленные нарушения;</w:t>
      </w:r>
    </w:p>
    <w:p w:rsidR="00B74B8F" w:rsidRDefault="00B74B8F" w:rsidP="00120085">
      <w:pPr>
        <w:pStyle w:val="ListParagraph"/>
        <w:numPr>
          <w:ilvl w:val="0"/>
          <w:numId w:val="33"/>
        </w:numPr>
        <w:tabs>
          <w:tab w:val="left" w:pos="993"/>
        </w:tabs>
        <w:ind w:left="0" w:firstLine="709"/>
        <w:contextualSpacing/>
        <w:jc w:val="both"/>
        <w:rPr>
          <w:sz w:val="28"/>
          <w:szCs w:val="28"/>
        </w:rPr>
      </w:pPr>
      <w:r>
        <w:rPr>
          <w:sz w:val="28"/>
          <w:szCs w:val="28"/>
        </w:rPr>
        <w:t>соблюдать установленные порядок консервации и ликвидации скважин, не подлежащих использованию, и рекультивации нарушенных земель;</w:t>
      </w:r>
    </w:p>
    <w:p w:rsidR="00B74B8F" w:rsidRDefault="00B74B8F" w:rsidP="00120085">
      <w:pPr>
        <w:pStyle w:val="ListParagraph"/>
        <w:numPr>
          <w:ilvl w:val="0"/>
          <w:numId w:val="33"/>
        </w:numPr>
        <w:tabs>
          <w:tab w:val="left" w:pos="993"/>
        </w:tabs>
        <w:ind w:left="0" w:firstLine="709"/>
        <w:contextualSpacing/>
        <w:jc w:val="both"/>
        <w:rPr>
          <w:sz w:val="28"/>
          <w:szCs w:val="28"/>
        </w:rPr>
      </w:pPr>
      <w:r>
        <w:rPr>
          <w:sz w:val="28"/>
          <w:szCs w:val="28"/>
        </w:rPr>
        <w:t>при выходе из строя (или как выполнившие свое назначение) и невозможности порядка, утвержденного нормативно-правовыми актами Российской Федерации. Акты ликвидированного тампонажа скважин предоставлять в фонд геологической информации;</w:t>
      </w:r>
    </w:p>
    <w:p w:rsidR="00B74B8F" w:rsidRPr="00BA30C1" w:rsidRDefault="00B74B8F" w:rsidP="00120085">
      <w:pPr>
        <w:pStyle w:val="ListParagraph"/>
        <w:numPr>
          <w:ilvl w:val="0"/>
          <w:numId w:val="33"/>
        </w:numPr>
        <w:tabs>
          <w:tab w:val="left" w:pos="993"/>
        </w:tabs>
        <w:ind w:left="0" w:firstLine="709"/>
        <w:contextualSpacing/>
        <w:jc w:val="both"/>
        <w:rPr>
          <w:sz w:val="28"/>
          <w:szCs w:val="28"/>
        </w:rPr>
      </w:pPr>
      <w:r>
        <w:rPr>
          <w:sz w:val="28"/>
          <w:szCs w:val="28"/>
        </w:rPr>
        <w:t xml:space="preserve">обеспечивать соблюдение других требований законодательства Российской Федерации, а также утвержденных в установленном порядке стандартов (норм, правил), регламентирующих вопросы рационального использования и охраны недр, охраны окружающей среды, безопасного ведения. </w:t>
      </w:r>
    </w:p>
    <w:p w:rsidR="00B74B8F" w:rsidRDefault="00B74B8F" w:rsidP="007C67C7">
      <w:pPr>
        <w:rPr>
          <w:rFonts w:eastAsia="TimesNewRomanPSMT"/>
          <w:sz w:val="28"/>
          <w:szCs w:val="28"/>
        </w:rPr>
      </w:pPr>
    </w:p>
    <w:p w:rsidR="00B74B8F" w:rsidRDefault="00B74B8F" w:rsidP="00A42BE6">
      <w:pPr>
        <w:jc w:val="both"/>
        <w:rPr>
          <w:b/>
          <w:sz w:val="28"/>
        </w:rPr>
      </w:pPr>
      <w:r>
        <w:rPr>
          <w:b/>
          <w:sz w:val="28"/>
        </w:rPr>
        <w:t>Тарифы, плата (тариф) за подключение (присоединение), структура  себестоимости производства и транспорта ресурсов</w:t>
      </w:r>
    </w:p>
    <w:p w:rsidR="00B74B8F" w:rsidRPr="00CD4470" w:rsidRDefault="00B74B8F" w:rsidP="00CD4470">
      <w:pPr>
        <w:tabs>
          <w:tab w:val="left" w:pos="1134"/>
        </w:tabs>
        <w:autoSpaceDE w:val="0"/>
        <w:autoSpaceDN w:val="0"/>
        <w:adjustRightInd w:val="0"/>
        <w:ind w:firstLine="709"/>
        <w:jc w:val="both"/>
        <w:rPr>
          <w:sz w:val="28"/>
          <w:szCs w:val="28"/>
        </w:rPr>
      </w:pPr>
      <w:r w:rsidRPr="00276776">
        <w:rPr>
          <w:sz w:val="28"/>
          <w:szCs w:val="28"/>
        </w:rPr>
        <w:t xml:space="preserve">Тарифы </w:t>
      </w:r>
      <w:r w:rsidRPr="00276776">
        <w:rPr>
          <w:sz w:val="28"/>
        </w:rPr>
        <w:t>ООО «</w:t>
      </w:r>
      <w:r>
        <w:rPr>
          <w:sz w:val="28"/>
        </w:rPr>
        <w:t>МКС</w:t>
      </w:r>
      <w:r w:rsidRPr="00276776">
        <w:rPr>
          <w:sz w:val="28"/>
        </w:rPr>
        <w:t xml:space="preserve">» </w:t>
      </w:r>
      <w:r w:rsidRPr="00276776">
        <w:rPr>
          <w:sz w:val="28"/>
          <w:szCs w:val="28"/>
        </w:rPr>
        <w:t>на питьевую воду с подъемом и транспортировкой для потребителей муниципального образования сп. Леуши на 2015 – 2018 гг. приняты на основании:</w:t>
      </w:r>
    </w:p>
    <w:p w:rsidR="00B74B8F" w:rsidRDefault="00B74B8F" w:rsidP="00120085">
      <w:pPr>
        <w:pStyle w:val="ListParagraph"/>
        <w:numPr>
          <w:ilvl w:val="0"/>
          <w:numId w:val="32"/>
        </w:numPr>
        <w:tabs>
          <w:tab w:val="left" w:pos="993"/>
        </w:tabs>
        <w:ind w:left="0" w:right="20" w:firstLine="709"/>
        <w:jc w:val="both"/>
        <w:rPr>
          <w:sz w:val="28"/>
          <w:szCs w:val="28"/>
        </w:rPr>
      </w:pPr>
      <w:r>
        <w:rPr>
          <w:sz w:val="28"/>
          <w:szCs w:val="28"/>
        </w:rPr>
        <w:t>п</w:t>
      </w:r>
      <w:r w:rsidRPr="00276776">
        <w:rPr>
          <w:sz w:val="28"/>
          <w:szCs w:val="28"/>
        </w:rPr>
        <w:t>риказа Региональной службы по тарифам Ханты-Мансийского автономного округа – Югры</w:t>
      </w:r>
      <w:r>
        <w:rPr>
          <w:sz w:val="28"/>
          <w:szCs w:val="28"/>
        </w:rPr>
        <w:t xml:space="preserve"> № 152</w:t>
      </w:r>
      <w:r w:rsidRPr="00276776">
        <w:rPr>
          <w:sz w:val="28"/>
          <w:szCs w:val="28"/>
        </w:rPr>
        <w:t>-нп</w:t>
      </w:r>
      <w:r>
        <w:rPr>
          <w:sz w:val="28"/>
          <w:szCs w:val="28"/>
        </w:rPr>
        <w:t xml:space="preserve"> от 08.12.2014 г. «Об установлении тарифов в сфере холодного водоснабжения и водоотведения для организаций, осуществляющих холодное водоснабжение и водоотведение и подвоз воды»;</w:t>
      </w:r>
    </w:p>
    <w:p w:rsidR="00B74B8F" w:rsidRDefault="00B74B8F" w:rsidP="00120085">
      <w:pPr>
        <w:pStyle w:val="ListParagraph"/>
        <w:numPr>
          <w:ilvl w:val="0"/>
          <w:numId w:val="32"/>
        </w:numPr>
        <w:tabs>
          <w:tab w:val="left" w:pos="993"/>
        </w:tabs>
        <w:ind w:left="0" w:right="20" w:firstLine="709"/>
        <w:jc w:val="both"/>
        <w:rPr>
          <w:sz w:val="28"/>
          <w:szCs w:val="28"/>
        </w:rPr>
      </w:pPr>
      <w:r>
        <w:rPr>
          <w:sz w:val="28"/>
          <w:szCs w:val="28"/>
        </w:rPr>
        <w:t>п</w:t>
      </w:r>
      <w:r w:rsidRPr="00276776">
        <w:rPr>
          <w:sz w:val="28"/>
          <w:szCs w:val="28"/>
        </w:rPr>
        <w:t>риказа Региональной службы по тарифам Ханты-Мансийского автономного округа – Югры</w:t>
      </w:r>
      <w:r>
        <w:rPr>
          <w:sz w:val="28"/>
          <w:szCs w:val="28"/>
        </w:rPr>
        <w:t xml:space="preserve"> № 185</w:t>
      </w:r>
      <w:r w:rsidRPr="00276776">
        <w:rPr>
          <w:sz w:val="28"/>
          <w:szCs w:val="28"/>
        </w:rPr>
        <w:t>-нп</w:t>
      </w:r>
      <w:r>
        <w:rPr>
          <w:sz w:val="28"/>
          <w:szCs w:val="28"/>
        </w:rPr>
        <w:t xml:space="preserve"> от 30.11.2015 г. «Об установлении тарифов в сфере холодного водоснабжения и водоотведения для организаций, осуществляющих холодное водоснабжение и водоотведение»;</w:t>
      </w:r>
    </w:p>
    <w:p w:rsidR="00B74B8F" w:rsidRPr="00CD4470" w:rsidRDefault="00B74B8F" w:rsidP="00120085">
      <w:pPr>
        <w:pStyle w:val="ListParagraph"/>
        <w:numPr>
          <w:ilvl w:val="0"/>
          <w:numId w:val="32"/>
        </w:numPr>
        <w:tabs>
          <w:tab w:val="left" w:pos="993"/>
        </w:tabs>
        <w:ind w:left="0" w:right="20" w:firstLine="709"/>
        <w:jc w:val="both"/>
        <w:rPr>
          <w:sz w:val="28"/>
          <w:szCs w:val="28"/>
        </w:rPr>
      </w:pPr>
      <w:r>
        <w:rPr>
          <w:sz w:val="28"/>
          <w:szCs w:val="28"/>
        </w:rPr>
        <w:t>п</w:t>
      </w:r>
      <w:r w:rsidRPr="00276776">
        <w:rPr>
          <w:sz w:val="28"/>
          <w:szCs w:val="28"/>
        </w:rPr>
        <w:t xml:space="preserve">риказа Региональной службы по тарифам Ханты-Мансийского автономного округа – Югры </w:t>
      </w:r>
      <w:r>
        <w:rPr>
          <w:sz w:val="28"/>
          <w:szCs w:val="28"/>
        </w:rPr>
        <w:t>№ </w:t>
      </w:r>
      <w:r w:rsidRPr="00276776">
        <w:rPr>
          <w:sz w:val="28"/>
          <w:szCs w:val="28"/>
        </w:rPr>
        <w:t>142-нп от 01.12.2016 г. «О внесении изменений в некоторые</w:t>
      </w:r>
      <w:r>
        <w:rPr>
          <w:sz w:val="28"/>
          <w:szCs w:val="28"/>
        </w:rPr>
        <w:t xml:space="preserve"> приказы Региональной службы по </w:t>
      </w:r>
      <w:r w:rsidRPr="00276776">
        <w:rPr>
          <w:sz w:val="28"/>
          <w:szCs w:val="28"/>
        </w:rPr>
        <w:t>тариф</w:t>
      </w:r>
      <w:r>
        <w:rPr>
          <w:sz w:val="28"/>
          <w:szCs w:val="28"/>
        </w:rPr>
        <w:t>а</w:t>
      </w:r>
      <w:r w:rsidRPr="00276776">
        <w:rPr>
          <w:sz w:val="28"/>
          <w:szCs w:val="28"/>
        </w:rPr>
        <w:t>м Ханты-Мансийского автономного округа – Югры»</w:t>
      </w:r>
      <w:r>
        <w:rPr>
          <w:sz w:val="28"/>
          <w:szCs w:val="28"/>
        </w:rPr>
        <w:t>.</w:t>
      </w:r>
    </w:p>
    <w:p w:rsidR="00B74B8F" w:rsidRPr="009807CA" w:rsidRDefault="00B74B8F" w:rsidP="00A42BE6">
      <w:pPr>
        <w:tabs>
          <w:tab w:val="left" w:pos="1134"/>
        </w:tabs>
        <w:autoSpaceDE w:val="0"/>
        <w:autoSpaceDN w:val="0"/>
        <w:adjustRightInd w:val="0"/>
        <w:ind w:firstLine="709"/>
        <w:jc w:val="both"/>
        <w:rPr>
          <w:sz w:val="28"/>
          <w:szCs w:val="28"/>
          <w:highlight w:val="magenta"/>
        </w:rPr>
      </w:pPr>
      <w:bookmarkStart w:id="797" w:name="_Hlk479150648"/>
      <w:r w:rsidRPr="00F14F4B">
        <w:rPr>
          <w:sz w:val="28"/>
          <w:szCs w:val="28"/>
        </w:rPr>
        <w:t xml:space="preserve">Величина тарифов </w:t>
      </w:r>
      <w:r w:rsidRPr="00F14F4B">
        <w:rPr>
          <w:sz w:val="28"/>
        </w:rPr>
        <w:t>ООО «</w:t>
      </w:r>
      <w:r>
        <w:rPr>
          <w:sz w:val="28"/>
        </w:rPr>
        <w:t>МКС</w:t>
      </w:r>
      <w:r w:rsidRPr="00F14F4B">
        <w:rPr>
          <w:sz w:val="28"/>
        </w:rPr>
        <w:t>»</w:t>
      </w:r>
      <w:r w:rsidRPr="00F14F4B">
        <w:rPr>
          <w:sz w:val="28"/>
          <w:szCs w:val="28"/>
        </w:rPr>
        <w:t xml:space="preserve"> на питьевую воду для потребителей муниципального образования сп. Леуши в 2015 – 2018 гг. </w:t>
      </w:r>
      <w:r w:rsidRPr="009807CA">
        <w:rPr>
          <w:sz w:val="28"/>
          <w:szCs w:val="28"/>
        </w:rPr>
        <w:t xml:space="preserve">приведена в табл. </w:t>
      </w:r>
      <w:r>
        <w:rPr>
          <w:sz w:val="28"/>
          <w:szCs w:val="28"/>
        </w:rPr>
        <w:t>7</w:t>
      </w:r>
      <w:r w:rsidRPr="009807CA">
        <w:rPr>
          <w:sz w:val="28"/>
          <w:szCs w:val="28"/>
        </w:rPr>
        <w:t>.</w:t>
      </w:r>
    </w:p>
    <w:p w:rsidR="00B74B8F" w:rsidRPr="009807CA" w:rsidRDefault="00B74B8F" w:rsidP="00A42BE6">
      <w:pPr>
        <w:jc w:val="right"/>
        <w:rPr>
          <w:b/>
          <w:sz w:val="24"/>
        </w:rPr>
      </w:pPr>
      <w:bookmarkStart w:id="798" w:name="_Hlk480205068"/>
      <w:bookmarkEnd w:id="797"/>
      <w:r w:rsidRPr="009807CA">
        <w:rPr>
          <w:b/>
          <w:sz w:val="24"/>
        </w:rPr>
        <w:t xml:space="preserve">Таблица </w:t>
      </w:r>
      <w:r w:rsidRPr="009807CA">
        <w:rPr>
          <w:b/>
          <w:sz w:val="24"/>
        </w:rPr>
        <w:fldChar w:fldCharType="begin"/>
      </w:r>
      <w:r w:rsidRPr="009807CA">
        <w:rPr>
          <w:b/>
          <w:sz w:val="24"/>
        </w:rPr>
        <w:instrText xml:space="preserve"> SEQ Таблица \* ARABIC </w:instrText>
      </w:r>
      <w:r w:rsidRPr="009807CA">
        <w:rPr>
          <w:b/>
          <w:sz w:val="24"/>
        </w:rPr>
        <w:fldChar w:fldCharType="separate"/>
      </w:r>
      <w:r>
        <w:rPr>
          <w:b/>
          <w:noProof/>
          <w:sz w:val="24"/>
        </w:rPr>
        <w:t>7</w:t>
      </w:r>
      <w:r w:rsidRPr="009807CA">
        <w:rPr>
          <w:b/>
          <w:sz w:val="24"/>
        </w:rPr>
        <w:fldChar w:fldCharType="end"/>
      </w:r>
    </w:p>
    <w:p w:rsidR="00B74B8F" w:rsidRPr="009807CA" w:rsidRDefault="00B74B8F" w:rsidP="00A42BE6">
      <w:pPr>
        <w:jc w:val="center"/>
        <w:rPr>
          <w:b/>
          <w:sz w:val="24"/>
        </w:rPr>
      </w:pPr>
      <w:r w:rsidRPr="009807CA">
        <w:rPr>
          <w:b/>
          <w:sz w:val="24"/>
        </w:rPr>
        <w:t>Одноставочные тарифы ООО «МКС» на холодное водоснабжение для потребителей муниципального образования сп. Леуши в 2015 – 2018 гг.</w:t>
      </w:r>
    </w:p>
    <w:tbl>
      <w:tblPr>
        <w:tblW w:w="5000" w:type="pct"/>
        <w:tblLook w:val="00A0"/>
      </w:tblPr>
      <w:tblGrid>
        <w:gridCol w:w="4835"/>
        <w:gridCol w:w="2718"/>
        <w:gridCol w:w="2868"/>
      </w:tblGrid>
      <w:tr w:rsidR="00B74B8F" w:rsidRPr="009807CA" w:rsidTr="00340230">
        <w:trPr>
          <w:trHeight w:val="420"/>
          <w:tblHeader/>
        </w:trPr>
        <w:tc>
          <w:tcPr>
            <w:tcW w:w="2320" w:type="pct"/>
            <w:vMerge w:val="restart"/>
            <w:tcBorders>
              <w:top w:val="single" w:sz="4" w:space="0" w:color="auto"/>
              <w:left w:val="single" w:sz="4" w:space="0" w:color="auto"/>
              <w:bottom w:val="single" w:sz="4" w:space="0" w:color="000000"/>
              <w:right w:val="single" w:sz="4" w:space="0" w:color="auto"/>
            </w:tcBorders>
            <w:noWrap/>
            <w:vAlign w:val="center"/>
          </w:tcPr>
          <w:bookmarkEnd w:id="798"/>
          <w:p w:rsidR="00B74B8F" w:rsidRPr="009807CA" w:rsidRDefault="00B74B8F" w:rsidP="00340230">
            <w:pPr>
              <w:jc w:val="center"/>
              <w:rPr>
                <w:b/>
                <w:bCs/>
                <w:sz w:val="24"/>
              </w:rPr>
            </w:pPr>
            <w:r w:rsidRPr="009807CA">
              <w:rPr>
                <w:b/>
                <w:bCs/>
                <w:sz w:val="24"/>
              </w:rPr>
              <w:t>Период</w:t>
            </w:r>
          </w:p>
        </w:tc>
        <w:tc>
          <w:tcPr>
            <w:tcW w:w="2680" w:type="pct"/>
            <w:gridSpan w:val="2"/>
            <w:tcBorders>
              <w:top w:val="single" w:sz="4" w:space="0" w:color="auto"/>
              <w:left w:val="nil"/>
              <w:bottom w:val="single" w:sz="4" w:space="0" w:color="auto"/>
              <w:right w:val="single" w:sz="4" w:space="0" w:color="000000"/>
            </w:tcBorders>
            <w:vAlign w:val="center"/>
          </w:tcPr>
          <w:p w:rsidR="00B74B8F" w:rsidRPr="009807CA" w:rsidRDefault="00B74B8F" w:rsidP="00340230">
            <w:pPr>
              <w:jc w:val="center"/>
              <w:rPr>
                <w:b/>
                <w:bCs/>
                <w:sz w:val="24"/>
              </w:rPr>
            </w:pPr>
            <w:r w:rsidRPr="009807CA">
              <w:rPr>
                <w:b/>
                <w:bCs/>
                <w:sz w:val="24"/>
              </w:rPr>
              <w:t>Питьевая вода, руб./м³</w:t>
            </w:r>
          </w:p>
        </w:tc>
      </w:tr>
      <w:tr w:rsidR="00B74B8F" w:rsidRPr="009807CA" w:rsidTr="00340230">
        <w:trPr>
          <w:trHeight w:val="420"/>
          <w:tblHeader/>
        </w:trPr>
        <w:tc>
          <w:tcPr>
            <w:tcW w:w="2320" w:type="pct"/>
            <w:vMerge/>
            <w:tcBorders>
              <w:top w:val="single" w:sz="4" w:space="0" w:color="auto"/>
              <w:left w:val="single" w:sz="4" w:space="0" w:color="auto"/>
              <w:bottom w:val="single" w:sz="4" w:space="0" w:color="000000"/>
              <w:right w:val="single" w:sz="4" w:space="0" w:color="auto"/>
            </w:tcBorders>
          </w:tcPr>
          <w:p w:rsidR="00B74B8F" w:rsidRPr="009807CA" w:rsidRDefault="00B74B8F" w:rsidP="00340230">
            <w:pPr>
              <w:jc w:val="center"/>
              <w:rPr>
                <w:b/>
                <w:bCs/>
                <w:sz w:val="24"/>
              </w:rPr>
            </w:pPr>
          </w:p>
        </w:tc>
        <w:tc>
          <w:tcPr>
            <w:tcW w:w="1304" w:type="pct"/>
            <w:tcBorders>
              <w:top w:val="nil"/>
              <w:left w:val="nil"/>
              <w:bottom w:val="single" w:sz="4" w:space="0" w:color="auto"/>
              <w:right w:val="single" w:sz="4" w:space="0" w:color="auto"/>
            </w:tcBorders>
            <w:noWrap/>
            <w:vAlign w:val="center"/>
          </w:tcPr>
          <w:p w:rsidR="00B74B8F" w:rsidRPr="009807CA" w:rsidRDefault="00B74B8F" w:rsidP="00340230">
            <w:pPr>
              <w:jc w:val="center"/>
              <w:rPr>
                <w:b/>
                <w:bCs/>
                <w:sz w:val="24"/>
              </w:rPr>
            </w:pPr>
            <w:r w:rsidRPr="009807CA">
              <w:rPr>
                <w:b/>
                <w:bCs/>
                <w:sz w:val="24"/>
              </w:rPr>
              <w:t>население</w:t>
            </w:r>
          </w:p>
          <w:p w:rsidR="00B74B8F" w:rsidRPr="009807CA" w:rsidRDefault="00B74B8F" w:rsidP="00340230">
            <w:pPr>
              <w:jc w:val="center"/>
              <w:rPr>
                <w:b/>
                <w:bCs/>
                <w:sz w:val="24"/>
              </w:rPr>
            </w:pPr>
            <w:r w:rsidRPr="009807CA">
              <w:rPr>
                <w:b/>
                <w:bCs/>
                <w:sz w:val="24"/>
              </w:rPr>
              <w:t>(с учетом НДС)</w:t>
            </w:r>
          </w:p>
        </w:tc>
        <w:tc>
          <w:tcPr>
            <w:tcW w:w="1376" w:type="pct"/>
            <w:tcBorders>
              <w:top w:val="nil"/>
              <w:left w:val="nil"/>
              <w:bottom w:val="single" w:sz="4" w:space="0" w:color="auto"/>
              <w:right w:val="single" w:sz="4" w:space="0" w:color="auto"/>
            </w:tcBorders>
            <w:noWrap/>
            <w:vAlign w:val="center"/>
          </w:tcPr>
          <w:p w:rsidR="00B74B8F" w:rsidRPr="009807CA" w:rsidRDefault="00B74B8F" w:rsidP="00340230">
            <w:pPr>
              <w:jc w:val="center"/>
              <w:rPr>
                <w:b/>
                <w:bCs/>
                <w:sz w:val="24"/>
              </w:rPr>
            </w:pPr>
            <w:r w:rsidRPr="009807CA">
              <w:rPr>
                <w:b/>
                <w:bCs/>
                <w:sz w:val="24"/>
              </w:rPr>
              <w:t>бюджет и прочие</w:t>
            </w:r>
          </w:p>
          <w:p w:rsidR="00B74B8F" w:rsidRPr="009807CA" w:rsidRDefault="00B74B8F" w:rsidP="00340230">
            <w:pPr>
              <w:jc w:val="center"/>
              <w:rPr>
                <w:b/>
                <w:bCs/>
                <w:sz w:val="24"/>
              </w:rPr>
            </w:pPr>
            <w:r w:rsidRPr="009807CA">
              <w:rPr>
                <w:b/>
                <w:bCs/>
                <w:sz w:val="24"/>
              </w:rPr>
              <w:t>(без учета НДС)</w:t>
            </w:r>
          </w:p>
        </w:tc>
      </w:tr>
      <w:tr w:rsidR="00B74B8F" w:rsidRPr="009807CA" w:rsidTr="00340230">
        <w:trPr>
          <w:trHeight w:val="375"/>
        </w:trPr>
        <w:tc>
          <w:tcPr>
            <w:tcW w:w="2320" w:type="pct"/>
            <w:tcBorders>
              <w:top w:val="nil"/>
              <w:left w:val="single" w:sz="4" w:space="0" w:color="auto"/>
              <w:bottom w:val="single" w:sz="4" w:space="0" w:color="auto"/>
              <w:right w:val="single" w:sz="4" w:space="0" w:color="auto"/>
            </w:tcBorders>
            <w:vAlign w:val="center"/>
          </w:tcPr>
          <w:p w:rsidR="00B74B8F" w:rsidRPr="009807CA" w:rsidRDefault="00B74B8F" w:rsidP="00340230">
            <w:pPr>
              <w:rPr>
                <w:sz w:val="24"/>
              </w:rPr>
            </w:pPr>
            <w:r w:rsidRPr="009807CA">
              <w:rPr>
                <w:color w:val="000000"/>
                <w:sz w:val="24"/>
              </w:rPr>
              <w:t>с 01.01.2015 по 30.06.2015</w:t>
            </w:r>
          </w:p>
        </w:tc>
        <w:tc>
          <w:tcPr>
            <w:tcW w:w="1304" w:type="pct"/>
            <w:tcBorders>
              <w:top w:val="nil"/>
              <w:left w:val="nil"/>
              <w:bottom w:val="single" w:sz="4" w:space="0" w:color="auto"/>
              <w:right w:val="single" w:sz="4" w:space="0" w:color="auto"/>
            </w:tcBorders>
            <w:noWrap/>
            <w:vAlign w:val="center"/>
          </w:tcPr>
          <w:p w:rsidR="00B74B8F" w:rsidRPr="009807CA" w:rsidRDefault="00B74B8F" w:rsidP="00340230">
            <w:pPr>
              <w:jc w:val="center"/>
              <w:rPr>
                <w:sz w:val="24"/>
              </w:rPr>
            </w:pPr>
            <w:r w:rsidRPr="009807CA">
              <w:rPr>
                <w:sz w:val="24"/>
              </w:rPr>
              <w:t>65,45</w:t>
            </w:r>
          </w:p>
        </w:tc>
        <w:tc>
          <w:tcPr>
            <w:tcW w:w="1376" w:type="pct"/>
            <w:tcBorders>
              <w:top w:val="nil"/>
              <w:left w:val="nil"/>
              <w:bottom w:val="single" w:sz="4" w:space="0" w:color="auto"/>
              <w:right w:val="single" w:sz="4" w:space="0" w:color="auto"/>
            </w:tcBorders>
            <w:noWrap/>
            <w:vAlign w:val="center"/>
          </w:tcPr>
          <w:p w:rsidR="00B74B8F" w:rsidRPr="009807CA" w:rsidRDefault="00B74B8F" w:rsidP="00340230">
            <w:pPr>
              <w:jc w:val="center"/>
              <w:rPr>
                <w:sz w:val="24"/>
              </w:rPr>
            </w:pPr>
            <w:r w:rsidRPr="009807CA">
              <w:rPr>
                <w:sz w:val="24"/>
              </w:rPr>
              <w:t>55,47</w:t>
            </w:r>
          </w:p>
        </w:tc>
      </w:tr>
      <w:tr w:rsidR="00B74B8F" w:rsidRPr="009807CA" w:rsidTr="00340230">
        <w:trPr>
          <w:trHeight w:val="375"/>
        </w:trPr>
        <w:tc>
          <w:tcPr>
            <w:tcW w:w="2320" w:type="pct"/>
            <w:tcBorders>
              <w:top w:val="nil"/>
              <w:left w:val="single" w:sz="4" w:space="0" w:color="auto"/>
              <w:bottom w:val="single" w:sz="4" w:space="0" w:color="auto"/>
              <w:right w:val="single" w:sz="4" w:space="0" w:color="auto"/>
            </w:tcBorders>
            <w:vAlign w:val="center"/>
          </w:tcPr>
          <w:p w:rsidR="00B74B8F" w:rsidRPr="009807CA" w:rsidRDefault="00B74B8F" w:rsidP="00340230">
            <w:pPr>
              <w:rPr>
                <w:sz w:val="24"/>
              </w:rPr>
            </w:pPr>
            <w:r w:rsidRPr="009807CA">
              <w:rPr>
                <w:sz w:val="24"/>
              </w:rPr>
              <w:t>с 01.07.2015 по 31.12.2015</w:t>
            </w:r>
          </w:p>
        </w:tc>
        <w:tc>
          <w:tcPr>
            <w:tcW w:w="1304" w:type="pct"/>
            <w:tcBorders>
              <w:top w:val="nil"/>
              <w:left w:val="nil"/>
              <w:bottom w:val="single" w:sz="4" w:space="0" w:color="auto"/>
              <w:right w:val="single" w:sz="4" w:space="0" w:color="auto"/>
            </w:tcBorders>
            <w:noWrap/>
            <w:vAlign w:val="center"/>
          </w:tcPr>
          <w:p w:rsidR="00B74B8F" w:rsidRPr="009807CA" w:rsidRDefault="00B74B8F" w:rsidP="00340230">
            <w:pPr>
              <w:jc w:val="center"/>
              <w:rPr>
                <w:sz w:val="24"/>
              </w:rPr>
            </w:pPr>
            <w:r w:rsidRPr="009807CA">
              <w:rPr>
                <w:sz w:val="24"/>
              </w:rPr>
              <w:t>72,77</w:t>
            </w:r>
          </w:p>
        </w:tc>
        <w:tc>
          <w:tcPr>
            <w:tcW w:w="1376" w:type="pct"/>
            <w:tcBorders>
              <w:top w:val="nil"/>
              <w:left w:val="nil"/>
              <w:bottom w:val="single" w:sz="4" w:space="0" w:color="auto"/>
              <w:right w:val="single" w:sz="4" w:space="0" w:color="auto"/>
            </w:tcBorders>
            <w:noWrap/>
            <w:vAlign w:val="center"/>
          </w:tcPr>
          <w:p w:rsidR="00B74B8F" w:rsidRPr="009807CA" w:rsidRDefault="00B74B8F" w:rsidP="00340230">
            <w:pPr>
              <w:jc w:val="center"/>
              <w:rPr>
                <w:sz w:val="24"/>
              </w:rPr>
            </w:pPr>
            <w:r w:rsidRPr="009807CA">
              <w:rPr>
                <w:sz w:val="24"/>
              </w:rPr>
              <w:t>61,67</w:t>
            </w:r>
          </w:p>
        </w:tc>
      </w:tr>
      <w:tr w:rsidR="00B74B8F" w:rsidRPr="009807CA" w:rsidTr="00340230">
        <w:trPr>
          <w:trHeight w:val="375"/>
        </w:trPr>
        <w:tc>
          <w:tcPr>
            <w:tcW w:w="2320" w:type="pct"/>
            <w:tcBorders>
              <w:top w:val="nil"/>
              <w:left w:val="single" w:sz="4" w:space="0" w:color="auto"/>
              <w:bottom w:val="single" w:sz="4" w:space="0" w:color="auto"/>
              <w:right w:val="single" w:sz="4" w:space="0" w:color="auto"/>
            </w:tcBorders>
            <w:vAlign w:val="center"/>
          </w:tcPr>
          <w:p w:rsidR="00B74B8F" w:rsidRPr="009807CA" w:rsidRDefault="00B74B8F" w:rsidP="00340230">
            <w:pPr>
              <w:rPr>
                <w:color w:val="000000"/>
                <w:sz w:val="24"/>
              </w:rPr>
            </w:pPr>
            <w:r w:rsidRPr="009807CA">
              <w:rPr>
                <w:color w:val="000000"/>
                <w:sz w:val="24"/>
              </w:rPr>
              <w:t>с 01.01.2016 по 30.06.2016</w:t>
            </w:r>
          </w:p>
        </w:tc>
        <w:tc>
          <w:tcPr>
            <w:tcW w:w="1304" w:type="pct"/>
            <w:tcBorders>
              <w:top w:val="nil"/>
              <w:left w:val="nil"/>
              <w:bottom w:val="single" w:sz="4" w:space="0" w:color="auto"/>
              <w:right w:val="single" w:sz="4" w:space="0" w:color="auto"/>
            </w:tcBorders>
            <w:noWrap/>
            <w:vAlign w:val="center"/>
          </w:tcPr>
          <w:p w:rsidR="00B74B8F" w:rsidRPr="009807CA" w:rsidRDefault="00B74B8F" w:rsidP="00340230">
            <w:pPr>
              <w:jc w:val="center"/>
              <w:rPr>
                <w:sz w:val="24"/>
              </w:rPr>
            </w:pPr>
            <w:r w:rsidRPr="009807CA">
              <w:rPr>
                <w:sz w:val="24"/>
              </w:rPr>
              <w:t>72,77</w:t>
            </w:r>
          </w:p>
        </w:tc>
        <w:tc>
          <w:tcPr>
            <w:tcW w:w="1376" w:type="pct"/>
            <w:tcBorders>
              <w:top w:val="nil"/>
              <w:left w:val="nil"/>
              <w:bottom w:val="single" w:sz="4" w:space="0" w:color="auto"/>
              <w:right w:val="single" w:sz="4" w:space="0" w:color="auto"/>
            </w:tcBorders>
            <w:noWrap/>
            <w:vAlign w:val="center"/>
          </w:tcPr>
          <w:p w:rsidR="00B74B8F" w:rsidRPr="009807CA" w:rsidRDefault="00B74B8F" w:rsidP="00340230">
            <w:pPr>
              <w:jc w:val="center"/>
              <w:rPr>
                <w:sz w:val="24"/>
              </w:rPr>
            </w:pPr>
            <w:r w:rsidRPr="009807CA">
              <w:rPr>
                <w:sz w:val="24"/>
              </w:rPr>
              <w:t>61,67</w:t>
            </w:r>
          </w:p>
        </w:tc>
      </w:tr>
      <w:tr w:rsidR="00B74B8F" w:rsidRPr="009807CA" w:rsidTr="00340230">
        <w:trPr>
          <w:trHeight w:val="375"/>
        </w:trPr>
        <w:tc>
          <w:tcPr>
            <w:tcW w:w="2320" w:type="pct"/>
            <w:tcBorders>
              <w:top w:val="nil"/>
              <w:left w:val="single" w:sz="4" w:space="0" w:color="auto"/>
              <w:bottom w:val="single" w:sz="4" w:space="0" w:color="auto"/>
              <w:right w:val="single" w:sz="4" w:space="0" w:color="auto"/>
            </w:tcBorders>
            <w:vAlign w:val="center"/>
          </w:tcPr>
          <w:p w:rsidR="00B74B8F" w:rsidRPr="009807CA" w:rsidRDefault="00B74B8F" w:rsidP="00340230">
            <w:pPr>
              <w:rPr>
                <w:color w:val="000000"/>
                <w:sz w:val="24"/>
              </w:rPr>
            </w:pPr>
            <w:r w:rsidRPr="009807CA">
              <w:rPr>
                <w:color w:val="000000"/>
                <w:sz w:val="24"/>
              </w:rPr>
              <w:t>с 01.07.2016 по 31.12.2016</w:t>
            </w:r>
          </w:p>
        </w:tc>
        <w:tc>
          <w:tcPr>
            <w:tcW w:w="1304" w:type="pct"/>
            <w:tcBorders>
              <w:top w:val="nil"/>
              <w:left w:val="nil"/>
              <w:bottom w:val="single" w:sz="4" w:space="0" w:color="auto"/>
              <w:right w:val="single" w:sz="4" w:space="0" w:color="auto"/>
            </w:tcBorders>
            <w:noWrap/>
            <w:vAlign w:val="center"/>
          </w:tcPr>
          <w:p w:rsidR="00B74B8F" w:rsidRPr="009807CA" w:rsidRDefault="00B74B8F" w:rsidP="00340230">
            <w:pPr>
              <w:jc w:val="center"/>
              <w:rPr>
                <w:sz w:val="24"/>
              </w:rPr>
            </w:pPr>
            <w:r w:rsidRPr="009807CA">
              <w:rPr>
                <w:sz w:val="24"/>
              </w:rPr>
              <w:t>75,51</w:t>
            </w:r>
          </w:p>
        </w:tc>
        <w:tc>
          <w:tcPr>
            <w:tcW w:w="1376" w:type="pct"/>
            <w:tcBorders>
              <w:top w:val="nil"/>
              <w:left w:val="nil"/>
              <w:bottom w:val="single" w:sz="4" w:space="0" w:color="auto"/>
              <w:right w:val="single" w:sz="4" w:space="0" w:color="auto"/>
            </w:tcBorders>
            <w:noWrap/>
            <w:vAlign w:val="center"/>
          </w:tcPr>
          <w:p w:rsidR="00B74B8F" w:rsidRPr="009807CA" w:rsidRDefault="00B74B8F" w:rsidP="00340230">
            <w:pPr>
              <w:jc w:val="center"/>
              <w:rPr>
                <w:sz w:val="24"/>
              </w:rPr>
            </w:pPr>
            <w:r w:rsidRPr="009807CA">
              <w:rPr>
                <w:sz w:val="24"/>
              </w:rPr>
              <w:t>63,99</w:t>
            </w:r>
          </w:p>
        </w:tc>
      </w:tr>
      <w:tr w:rsidR="00B74B8F" w:rsidRPr="009807CA" w:rsidTr="00340230">
        <w:trPr>
          <w:trHeight w:val="375"/>
        </w:trPr>
        <w:tc>
          <w:tcPr>
            <w:tcW w:w="2320" w:type="pct"/>
            <w:tcBorders>
              <w:top w:val="nil"/>
              <w:left w:val="single" w:sz="4" w:space="0" w:color="auto"/>
              <w:bottom w:val="single" w:sz="4" w:space="0" w:color="auto"/>
              <w:right w:val="single" w:sz="4" w:space="0" w:color="auto"/>
            </w:tcBorders>
            <w:vAlign w:val="center"/>
          </w:tcPr>
          <w:p w:rsidR="00B74B8F" w:rsidRPr="009807CA" w:rsidRDefault="00B74B8F" w:rsidP="00340230">
            <w:pPr>
              <w:rPr>
                <w:color w:val="000000"/>
                <w:sz w:val="24"/>
              </w:rPr>
            </w:pPr>
            <w:r w:rsidRPr="009807CA">
              <w:rPr>
                <w:color w:val="000000"/>
                <w:sz w:val="24"/>
              </w:rPr>
              <w:t>с 01.01.2017 по 30.06.2017</w:t>
            </w:r>
          </w:p>
        </w:tc>
        <w:tc>
          <w:tcPr>
            <w:tcW w:w="1304" w:type="pct"/>
            <w:tcBorders>
              <w:top w:val="nil"/>
              <w:left w:val="nil"/>
              <w:bottom w:val="single" w:sz="4" w:space="0" w:color="auto"/>
              <w:right w:val="single" w:sz="4" w:space="0" w:color="auto"/>
            </w:tcBorders>
            <w:noWrap/>
            <w:vAlign w:val="center"/>
          </w:tcPr>
          <w:p w:rsidR="00B74B8F" w:rsidRPr="009807CA" w:rsidRDefault="00B74B8F" w:rsidP="00340230">
            <w:pPr>
              <w:jc w:val="center"/>
              <w:rPr>
                <w:sz w:val="24"/>
              </w:rPr>
            </w:pPr>
            <w:r w:rsidRPr="009807CA">
              <w:rPr>
                <w:sz w:val="24"/>
              </w:rPr>
              <w:t>75,51</w:t>
            </w:r>
          </w:p>
        </w:tc>
        <w:tc>
          <w:tcPr>
            <w:tcW w:w="1376" w:type="pct"/>
            <w:tcBorders>
              <w:top w:val="nil"/>
              <w:left w:val="nil"/>
              <w:bottom w:val="single" w:sz="4" w:space="0" w:color="auto"/>
              <w:right w:val="single" w:sz="4" w:space="0" w:color="auto"/>
            </w:tcBorders>
            <w:noWrap/>
            <w:vAlign w:val="center"/>
          </w:tcPr>
          <w:p w:rsidR="00B74B8F" w:rsidRPr="009807CA" w:rsidRDefault="00B74B8F" w:rsidP="00340230">
            <w:pPr>
              <w:jc w:val="center"/>
              <w:rPr>
                <w:sz w:val="24"/>
              </w:rPr>
            </w:pPr>
            <w:r w:rsidRPr="009807CA">
              <w:rPr>
                <w:sz w:val="24"/>
              </w:rPr>
              <w:t>63,99</w:t>
            </w:r>
          </w:p>
        </w:tc>
      </w:tr>
      <w:tr w:rsidR="00B74B8F" w:rsidRPr="009807CA" w:rsidTr="00340230">
        <w:trPr>
          <w:trHeight w:val="375"/>
        </w:trPr>
        <w:tc>
          <w:tcPr>
            <w:tcW w:w="2320" w:type="pct"/>
            <w:tcBorders>
              <w:top w:val="nil"/>
              <w:left w:val="single" w:sz="4" w:space="0" w:color="auto"/>
              <w:bottom w:val="single" w:sz="4" w:space="0" w:color="auto"/>
              <w:right w:val="single" w:sz="4" w:space="0" w:color="auto"/>
            </w:tcBorders>
            <w:vAlign w:val="center"/>
          </w:tcPr>
          <w:p w:rsidR="00B74B8F" w:rsidRPr="009807CA" w:rsidRDefault="00B74B8F" w:rsidP="00340230">
            <w:pPr>
              <w:rPr>
                <w:color w:val="000000"/>
                <w:sz w:val="24"/>
              </w:rPr>
            </w:pPr>
            <w:r w:rsidRPr="009807CA">
              <w:rPr>
                <w:color w:val="000000"/>
                <w:sz w:val="24"/>
              </w:rPr>
              <w:t>с 01.07.2017 по 31.12.2017</w:t>
            </w:r>
          </w:p>
        </w:tc>
        <w:tc>
          <w:tcPr>
            <w:tcW w:w="1304" w:type="pct"/>
            <w:tcBorders>
              <w:top w:val="nil"/>
              <w:left w:val="nil"/>
              <w:bottom w:val="single" w:sz="4" w:space="0" w:color="auto"/>
              <w:right w:val="single" w:sz="4" w:space="0" w:color="auto"/>
            </w:tcBorders>
            <w:noWrap/>
            <w:vAlign w:val="center"/>
          </w:tcPr>
          <w:p w:rsidR="00B74B8F" w:rsidRPr="009807CA" w:rsidRDefault="00B74B8F" w:rsidP="00340230">
            <w:pPr>
              <w:jc w:val="center"/>
              <w:rPr>
                <w:sz w:val="24"/>
              </w:rPr>
            </w:pPr>
            <w:r w:rsidRPr="009807CA">
              <w:rPr>
                <w:sz w:val="24"/>
              </w:rPr>
              <w:t>77,96</w:t>
            </w:r>
          </w:p>
        </w:tc>
        <w:tc>
          <w:tcPr>
            <w:tcW w:w="1376" w:type="pct"/>
            <w:tcBorders>
              <w:top w:val="nil"/>
              <w:left w:val="nil"/>
              <w:bottom w:val="single" w:sz="4" w:space="0" w:color="auto"/>
              <w:right w:val="single" w:sz="4" w:space="0" w:color="auto"/>
            </w:tcBorders>
            <w:noWrap/>
            <w:vAlign w:val="center"/>
          </w:tcPr>
          <w:p w:rsidR="00B74B8F" w:rsidRPr="009807CA" w:rsidRDefault="00B74B8F" w:rsidP="00340230">
            <w:pPr>
              <w:jc w:val="center"/>
              <w:rPr>
                <w:sz w:val="24"/>
              </w:rPr>
            </w:pPr>
            <w:r w:rsidRPr="009807CA">
              <w:rPr>
                <w:sz w:val="24"/>
              </w:rPr>
              <w:t>66,07</w:t>
            </w:r>
          </w:p>
        </w:tc>
      </w:tr>
      <w:tr w:rsidR="00B74B8F" w:rsidRPr="009807CA" w:rsidTr="00340230">
        <w:trPr>
          <w:trHeight w:val="375"/>
        </w:trPr>
        <w:tc>
          <w:tcPr>
            <w:tcW w:w="2320" w:type="pct"/>
            <w:tcBorders>
              <w:top w:val="nil"/>
              <w:left w:val="single" w:sz="4" w:space="0" w:color="auto"/>
              <w:bottom w:val="single" w:sz="4" w:space="0" w:color="auto"/>
              <w:right w:val="single" w:sz="4" w:space="0" w:color="auto"/>
            </w:tcBorders>
            <w:vAlign w:val="center"/>
          </w:tcPr>
          <w:p w:rsidR="00B74B8F" w:rsidRPr="009807CA" w:rsidRDefault="00B74B8F" w:rsidP="00340230">
            <w:pPr>
              <w:rPr>
                <w:color w:val="000000"/>
                <w:sz w:val="24"/>
              </w:rPr>
            </w:pPr>
            <w:r w:rsidRPr="009807CA">
              <w:rPr>
                <w:color w:val="000000"/>
                <w:sz w:val="24"/>
              </w:rPr>
              <w:t>с 01.01.2018 по 30.06.2018</w:t>
            </w:r>
          </w:p>
        </w:tc>
        <w:tc>
          <w:tcPr>
            <w:tcW w:w="1304" w:type="pct"/>
            <w:tcBorders>
              <w:top w:val="nil"/>
              <w:left w:val="nil"/>
              <w:bottom w:val="single" w:sz="4" w:space="0" w:color="auto"/>
              <w:right w:val="single" w:sz="4" w:space="0" w:color="auto"/>
            </w:tcBorders>
            <w:noWrap/>
            <w:vAlign w:val="center"/>
          </w:tcPr>
          <w:p w:rsidR="00B74B8F" w:rsidRPr="009807CA" w:rsidRDefault="00B74B8F" w:rsidP="00340230">
            <w:pPr>
              <w:jc w:val="center"/>
              <w:rPr>
                <w:sz w:val="24"/>
              </w:rPr>
            </w:pPr>
            <w:r w:rsidRPr="009807CA">
              <w:rPr>
                <w:sz w:val="24"/>
              </w:rPr>
              <w:t>77,96</w:t>
            </w:r>
          </w:p>
        </w:tc>
        <w:tc>
          <w:tcPr>
            <w:tcW w:w="1376" w:type="pct"/>
            <w:tcBorders>
              <w:top w:val="nil"/>
              <w:left w:val="nil"/>
              <w:bottom w:val="single" w:sz="4" w:space="0" w:color="auto"/>
              <w:right w:val="single" w:sz="4" w:space="0" w:color="auto"/>
            </w:tcBorders>
            <w:noWrap/>
            <w:vAlign w:val="center"/>
          </w:tcPr>
          <w:p w:rsidR="00B74B8F" w:rsidRPr="009807CA" w:rsidRDefault="00B74B8F" w:rsidP="00340230">
            <w:pPr>
              <w:jc w:val="center"/>
              <w:rPr>
                <w:sz w:val="24"/>
              </w:rPr>
            </w:pPr>
            <w:r w:rsidRPr="009807CA">
              <w:rPr>
                <w:sz w:val="24"/>
              </w:rPr>
              <w:t>66,07</w:t>
            </w:r>
          </w:p>
        </w:tc>
      </w:tr>
      <w:tr w:rsidR="00B74B8F" w:rsidRPr="009807CA" w:rsidTr="00340230">
        <w:trPr>
          <w:trHeight w:val="375"/>
        </w:trPr>
        <w:tc>
          <w:tcPr>
            <w:tcW w:w="2320" w:type="pct"/>
            <w:tcBorders>
              <w:top w:val="nil"/>
              <w:left w:val="single" w:sz="4" w:space="0" w:color="auto"/>
              <w:bottom w:val="single" w:sz="4" w:space="0" w:color="auto"/>
              <w:right w:val="single" w:sz="4" w:space="0" w:color="auto"/>
            </w:tcBorders>
            <w:vAlign w:val="center"/>
          </w:tcPr>
          <w:p w:rsidR="00B74B8F" w:rsidRPr="009807CA" w:rsidRDefault="00B74B8F" w:rsidP="00340230">
            <w:pPr>
              <w:rPr>
                <w:color w:val="000000"/>
                <w:sz w:val="24"/>
              </w:rPr>
            </w:pPr>
            <w:r w:rsidRPr="009807CA">
              <w:rPr>
                <w:color w:val="000000"/>
                <w:sz w:val="24"/>
              </w:rPr>
              <w:t>с 01.07.2018 по 31.12.2018</w:t>
            </w:r>
          </w:p>
        </w:tc>
        <w:tc>
          <w:tcPr>
            <w:tcW w:w="1304" w:type="pct"/>
            <w:tcBorders>
              <w:top w:val="nil"/>
              <w:left w:val="nil"/>
              <w:bottom w:val="single" w:sz="4" w:space="0" w:color="auto"/>
              <w:right w:val="single" w:sz="4" w:space="0" w:color="auto"/>
            </w:tcBorders>
            <w:noWrap/>
            <w:vAlign w:val="center"/>
          </w:tcPr>
          <w:p w:rsidR="00B74B8F" w:rsidRPr="009807CA" w:rsidRDefault="00B74B8F" w:rsidP="00340230">
            <w:pPr>
              <w:jc w:val="center"/>
              <w:rPr>
                <w:sz w:val="24"/>
              </w:rPr>
            </w:pPr>
            <w:r w:rsidRPr="009807CA">
              <w:rPr>
                <w:sz w:val="24"/>
              </w:rPr>
              <w:t>80,36</w:t>
            </w:r>
          </w:p>
        </w:tc>
        <w:tc>
          <w:tcPr>
            <w:tcW w:w="1376" w:type="pct"/>
            <w:tcBorders>
              <w:top w:val="nil"/>
              <w:left w:val="nil"/>
              <w:bottom w:val="single" w:sz="4" w:space="0" w:color="auto"/>
              <w:right w:val="single" w:sz="4" w:space="0" w:color="auto"/>
            </w:tcBorders>
            <w:noWrap/>
            <w:vAlign w:val="center"/>
          </w:tcPr>
          <w:p w:rsidR="00B74B8F" w:rsidRPr="009807CA" w:rsidRDefault="00B74B8F" w:rsidP="00340230">
            <w:pPr>
              <w:jc w:val="center"/>
              <w:rPr>
                <w:sz w:val="24"/>
              </w:rPr>
            </w:pPr>
            <w:r w:rsidRPr="009807CA">
              <w:rPr>
                <w:sz w:val="24"/>
              </w:rPr>
              <w:t>68,10</w:t>
            </w:r>
          </w:p>
        </w:tc>
      </w:tr>
    </w:tbl>
    <w:p w:rsidR="00B74B8F" w:rsidRPr="00297D48" w:rsidRDefault="00B74B8F" w:rsidP="00A42BE6">
      <w:pPr>
        <w:ind w:firstLine="709"/>
        <w:jc w:val="both"/>
        <w:rPr>
          <w:color w:val="FF0000"/>
          <w:sz w:val="28"/>
          <w:szCs w:val="28"/>
          <w:highlight w:val="yellow"/>
        </w:rPr>
      </w:pPr>
    </w:p>
    <w:p w:rsidR="00B74B8F" w:rsidRDefault="00B74B8F" w:rsidP="00A42BE6">
      <w:pPr>
        <w:rPr>
          <w:b/>
          <w:sz w:val="28"/>
        </w:rPr>
      </w:pPr>
      <w:r>
        <w:rPr>
          <w:b/>
          <w:sz w:val="28"/>
        </w:rPr>
        <w:t>Технические и технологические проблемы в системе</w:t>
      </w:r>
    </w:p>
    <w:p w:rsidR="00B74B8F" w:rsidRDefault="00B74B8F" w:rsidP="00A42BE6">
      <w:pPr>
        <w:keepNext/>
        <w:keepLines/>
        <w:tabs>
          <w:tab w:val="left" w:pos="993"/>
        </w:tabs>
        <w:ind w:firstLine="709"/>
        <w:jc w:val="both"/>
        <w:rPr>
          <w:sz w:val="28"/>
          <w:szCs w:val="28"/>
        </w:rPr>
      </w:pPr>
      <w:r>
        <w:rPr>
          <w:sz w:val="28"/>
          <w:szCs w:val="28"/>
        </w:rPr>
        <w:t>В результате инженерно-технического анализа работы системы водоснабжения муниципального образования сп. Леуши выявлены т</w:t>
      </w:r>
      <w:r>
        <w:rPr>
          <w:bCs/>
          <w:iCs/>
          <w:sz w:val="28"/>
          <w:szCs w:val="28"/>
        </w:rPr>
        <w:t>ехнические и технологические проблемы</w:t>
      </w:r>
      <w:r>
        <w:rPr>
          <w:sz w:val="28"/>
          <w:szCs w:val="28"/>
        </w:rPr>
        <w:t>:</w:t>
      </w:r>
    </w:p>
    <w:p w:rsidR="00B74B8F" w:rsidRDefault="00B74B8F" w:rsidP="00120085">
      <w:pPr>
        <w:pStyle w:val="ListParagraph"/>
        <w:keepNext/>
        <w:keepLines/>
        <w:numPr>
          <w:ilvl w:val="0"/>
          <w:numId w:val="83"/>
        </w:numPr>
        <w:tabs>
          <w:tab w:val="left" w:pos="993"/>
        </w:tabs>
        <w:ind w:hanging="720"/>
        <w:jc w:val="both"/>
        <w:rPr>
          <w:sz w:val="28"/>
          <w:szCs w:val="28"/>
        </w:rPr>
      </w:pPr>
      <w:r>
        <w:rPr>
          <w:sz w:val="28"/>
          <w:szCs w:val="28"/>
        </w:rPr>
        <w:t>в части источников водоснабжения:</w:t>
      </w:r>
    </w:p>
    <w:p w:rsidR="00B74B8F" w:rsidRPr="00786221" w:rsidRDefault="00B74B8F" w:rsidP="00120085">
      <w:pPr>
        <w:pStyle w:val="BodyTextIndent2"/>
        <w:widowControl w:val="0"/>
        <w:numPr>
          <w:ilvl w:val="0"/>
          <w:numId w:val="31"/>
        </w:numPr>
        <w:tabs>
          <w:tab w:val="left" w:pos="993"/>
        </w:tabs>
        <w:autoSpaceDE w:val="0"/>
        <w:autoSpaceDN w:val="0"/>
        <w:adjustRightInd w:val="0"/>
        <w:spacing w:line="240" w:lineRule="auto"/>
        <w:ind w:left="0" w:firstLine="709"/>
        <w:rPr>
          <w:sz w:val="28"/>
        </w:rPr>
      </w:pPr>
      <w:r>
        <w:rPr>
          <w:sz w:val="28"/>
        </w:rPr>
        <w:t>несоответствиекачества</w:t>
      </w:r>
      <w:r w:rsidRPr="00B37209">
        <w:rPr>
          <w:sz w:val="28"/>
        </w:rPr>
        <w:t xml:space="preserve"> подземных вод требованиям </w:t>
      </w:r>
      <w:r w:rsidRPr="00B37209">
        <w:rPr>
          <w:bCs/>
          <w:iCs/>
          <w:color w:val="000000"/>
          <w:spacing w:val="-1"/>
          <w:sz w:val="28"/>
        </w:rPr>
        <w:t>СанПиН 2.1.4.1074</w:t>
      </w:r>
      <w:r w:rsidRPr="00B37209">
        <w:rPr>
          <w:bCs/>
          <w:iCs/>
          <w:color w:val="000000"/>
          <w:spacing w:val="-1"/>
          <w:sz w:val="28"/>
        </w:rPr>
        <w:noBreakHyphen/>
        <w:t>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w:t>
      </w:r>
    </w:p>
    <w:p w:rsidR="00B74B8F" w:rsidRPr="00786221" w:rsidRDefault="00B74B8F" w:rsidP="00120085">
      <w:pPr>
        <w:pStyle w:val="BodyTextIndent2"/>
        <w:widowControl w:val="0"/>
        <w:numPr>
          <w:ilvl w:val="0"/>
          <w:numId w:val="31"/>
        </w:numPr>
        <w:tabs>
          <w:tab w:val="left" w:pos="993"/>
        </w:tabs>
        <w:autoSpaceDE w:val="0"/>
        <w:autoSpaceDN w:val="0"/>
        <w:adjustRightInd w:val="0"/>
        <w:spacing w:line="240" w:lineRule="auto"/>
        <w:ind w:left="0" w:firstLine="709"/>
        <w:rPr>
          <w:sz w:val="28"/>
        </w:rPr>
      </w:pPr>
      <w:r w:rsidRPr="00786221">
        <w:rPr>
          <w:sz w:val="28"/>
        </w:rPr>
        <w:t>отсутствие очистных сооружений водоснабжения, биологической очистки и обеззараживания;</w:t>
      </w:r>
    </w:p>
    <w:p w:rsidR="00B74B8F" w:rsidRPr="00786221" w:rsidRDefault="00B74B8F" w:rsidP="00120085">
      <w:pPr>
        <w:pStyle w:val="BodyTextIndent2"/>
        <w:widowControl w:val="0"/>
        <w:numPr>
          <w:ilvl w:val="0"/>
          <w:numId w:val="31"/>
        </w:numPr>
        <w:tabs>
          <w:tab w:val="left" w:pos="993"/>
        </w:tabs>
        <w:autoSpaceDE w:val="0"/>
        <w:autoSpaceDN w:val="0"/>
        <w:adjustRightInd w:val="0"/>
        <w:spacing w:line="240" w:lineRule="auto"/>
        <w:ind w:left="0" w:firstLine="709"/>
        <w:rPr>
          <w:sz w:val="28"/>
        </w:rPr>
      </w:pPr>
      <w:r w:rsidRPr="00786221">
        <w:rPr>
          <w:sz w:val="28"/>
        </w:rPr>
        <w:t>неэффективная система обезжелезивания в технологической зоне Средняя школа;</w:t>
      </w:r>
    </w:p>
    <w:p w:rsidR="00B74B8F" w:rsidRDefault="00B74B8F" w:rsidP="00120085">
      <w:pPr>
        <w:pStyle w:val="ListParagraph"/>
        <w:keepNext/>
        <w:keepLines/>
        <w:numPr>
          <w:ilvl w:val="0"/>
          <w:numId w:val="83"/>
        </w:numPr>
        <w:tabs>
          <w:tab w:val="left" w:pos="993"/>
        </w:tabs>
        <w:ind w:hanging="720"/>
        <w:jc w:val="both"/>
        <w:rPr>
          <w:sz w:val="28"/>
          <w:szCs w:val="28"/>
        </w:rPr>
      </w:pPr>
      <w:r>
        <w:rPr>
          <w:sz w:val="28"/>
          <w:szCs w:val="28"/>
        </w:rPr>
        <w:t>в части сетей водоснабжения:</w:t>
      </w:r>
    </w:p>
    <w:p w:rsidR="00B74B8F" w:rsidRPr="00F45C7B" w:rsidRDefault="00B74B8F" w:rsidP="00120085">
      <w:pPr>
        <w:pStyle w:val="ListParagraph"/>
        <w:numPr>
          <w:ilvl w:val="0"/>
          <w:numId w:val="33"/>
        </w:numPr>
        <w:tabs>
          <w:tab w:val="left" w:pos="993"/>
        </w:tabs>
        <w:ind w:left="0" w:firstLine="709"/>
        <w:contextualSpacing/>
        <w:jc w:val="both"/>
        <w:rPr>
          <w:color w:val="000000"/>
          <w:sz w:val="28"/>
          <w:szCs w:val="28"/>
        </w:rPr>
      </w:pPr>
      <w:r w:rsidRPr="00F45C7B">
        <w:rPr>
          <w:color w:val="000000"/>
          <w:sz w:val="28"/>
          <w:szCs w:val="28"/>
        </w:rPr>
        <w:t xml:space="preserve">высокий уровень износа сетей водоснабжения – </w:t>
      </w:r>
      <w:r>
        <w:rPr>
          <w:color w:val="000000"/>
          <w:sz w:val="28"/>
          <w:szCs w:val="28"/>
        </w:rPr>
        <w:t>55</w:t>
      </w:r>
      <w:r w:rsidRPr="00F45C7B">
        <w:rPr>
          <w:color w:val="000000"/>
          <w:sz w:val="28"/>
          <w:szCs w:val="28"/>
        </w:rPr>
        <w:t>%</w:t>
      </w:r>
      <w:r>
        <w:rPr>
          <w:rStyle w:val="FootnoteReference"/>
          <w:color w:val="000000"/>
          <w:sz w:val="28"/>
          <w:szCs w:val="28"/>
        </w:rPr>
        <w:footnoteReference w:id="16"/>
      </w:r>
      <w:r w:rsidRPr="00F45C7B">
        <w:rPr>
          <w:color w:val="000000"/>
          <w:sz w:val="28"/>
          <w:szCs w:val="28"/>
        </w:rPr>
        <w:t>;</w:t>
      </w:r>
    </w:p>
    <w:p w:rsidR="00B74B8F" w:rsidRPr="00B572D4" w:rsidRDefault="00B74B8F" w:rsidP="00120085">
      <w:pPr>
        <w:pStyle w:val="ListParagraph"/>
        <w:numPr>
          <w:ilvl w:val="0"/>
          <w:numId w:val="33"/>
        </w:numPr>
        <w:tabs>
          <w:tab w:val="left" w:pos="993"/>
        </w:tabs>
        <w:ind w:left="0" w:firstLine="709"/>
        <w:contextualSpacing/>
        <w:jc w:val="both"/>
        <w:rPr>
          <w:sz w:val="28"/>
          <w:szCs w:val="28"/>
        </w:rPr>
      </w:pPr>
      <w:r w:rsidRPr="00B572D4">
        <w:rPr>
          <w:sz w:val="28"/>
          <w:szCs w:val="28"/>
        </w:rPr>
        <w:t>потери в сетях водоснабжения – 46%</w:t>
      </w:r>
      <w:r w:rsidRPr="00B572D4">
        <w:rPr>
          <w:rStyle w:val="FootnoteReference"/>
          <w:sz w:val="28"/>
          <w:szCs w:val="28"/>
        </w:rPr>
        <w:footnoteReference w:id="17"/>
      </w:r>
      <w:r w:rsidRPr="00B572D4">
        <w:rPr>
          <w:sz w:val="28"/>
          <w:szCs w:val="28"/>
        </w:rPr>
        <w:t>;</w:t>
      </w:r>
    </w:p>
    <w:p w:rsidR="00B74B8F" w:rsidRDefault="00B74B8F" w:rsidP="00120085">
      <w:pPr>
        <w:pStyle w:val="ListParagraph"/>
        <w:numPr>
          <w:ilvl w:val="0"/>
          <w:numId w:val="33"/>
        </w:numPr>
        <w:tabs>
          <w:tab w:val="left" w:pos="993"/>
        </w:tabs>
        <w:ind w:left="0" w:firstLine="709"/>
        <w:contextualSpacing/>
        <w:jc w:val="both"/>
        <w:rPr>
          <w:sz w:val="28"/>
          <w:szCs w:val="28"/>
        </w:rPr>
      </w:pPr>
      <w:r>
        <w:rPr>
          <w:sz w:val="28"/>
          <w:szCs w:val="28"/>
        </w:rPr>
        <w:t>неполный охват системой централизованного водоснабжения потребителей – 38%</w:t>
      </w:r>
      <w:r>
        <w:rPr>
          <w:rStyle w:val="FootnoteReference"/>
          <w:sz w:val="28"/>
          <w:szCs w:val="28"/>
        </w:rPr>
        <w:footnoteReference w:id="18"/>
      </w:r>
      <w:r>
        <w:rPr>
          <w:sz w:val="28"/>
          <w:szCs w:val="28"/>
        </w:rPr>
        <w:t>;</w:t>
      </w:r>
    </w:p>
    <w:p w:rsidR="00B74B8F" w:rsidRPr="00BD2DB7" w:rsidRDefault="00B74B8F" w:rsidP="00120085">
      <w:pPr>
        <w:pStyle w:val="ListParagraph"/>
        <w:numPr>
          <w:ilvl w:val="0"/>
          <w:numId w:val="33"/>
        </w:numPr>
        <w:tabs>
          <w:tab w:val="left" w:pos="993"/>
        </w:tabs>
        <w:ind w:left="0" w:firstLine="709"/>
        <w:contextualSpacing/>
        <w:jc w:val="both"/>
        <w:rPr>
          <w:sz w:val="28"/>
          <w:szCs w:val="28"/>
        </w:rPr>
      </w:pPr>
      <w:r>
        <w:rPr>
          <w:sz w:val="28"/>
          <w:szCs w:val="28"/>
        </w:rPr>
        <w:t>требуется замена существующих пожарных гидрантов.</w:t>
      </w:r>
    </w:p>
    <w:p w:rsidR="00B74B8F" w:rsidRDefault="00B74B8F" w:rsidP="00BD2DB7">
      <w:pPr>
        <w:keepNext/>
        <w:keepLines/>
        <w:tabs>
          <w:tab w:val="left" w:pos="993"/>
        </w:tabs>
        <w:ind w:firstLine="709"/>
        <w:jc w:val="both"/>
        <w:rPr>
          <w:b/>
          <w:sz w:val="28"/>
          <w:szCs w:val="28"/>
        </w:rPr>
      </w:pPr>
      <w:r>
        <w:rPr>
          <w:b/>
          <w:sz w:val="28"/>
          <w:szCs w:val="28"/>
        </w:rPr>
        <w:t>Детальный анализ системы водоснабжения муниципального образования сп. Леуши представлен в разделе 3.4 Обосновывающих материалов.</w:t>
      </w:r>
    </w:p>
    <w:p w:rsidR="00B74B8F" w:rsidRDefault="00B74B8F" w:rsidP="00A42BE6">
      <w:pPr>
        <w:keepNext/>
        <w:keepLines/>
        <w:tabs>
          <w:tab w:val="left" w:pos="993"/>
        </w:tabs>
        <w:ind w:firstLine="709"/>
        <w:jc w:val="both"/>
        <w:rPr>
          <w:sz w:val="28"/>
          <w:szCs w:val="28"/>
        </w:rPr>
      </w:pPr>
    </w:p>
    <w:p w:rsidR="00B74B8F" w:rsidRDefault="00B74B8F">
      <w:pPr>
        <w:rPr>
          <w:rFonts w:eastAsia="TimesNewRomanPSMT"/>
          <w:sz w:val="28"/>
          <w:szCs w:val="28"/>
        </w:rPr>
      </w:pPr>
    </w:p>
    <w:p w:rsidR="00B74B8F" w:rsidRDefault="00B74B8F" w:rsidP="00C2350C">
      <w:pPr>
        <w:pStyle w:val="Heading2"/>
        <w:numPr>
          <w:ilvl w:val="1"/>
          <w:numId w:val="18"/>
        </w:numPr>
      </w:pPr>
      <w:bookmarkStart w:id="799" w:name="_Toc295994154"/>
      <w:bookmarkStart w:id="800" w:name="_Toc340135997"/>
      <w:bookmarkStart w:id="801" w:name="_Toc340136058"/>
      <w:bookmarkStart w:id="802" w:name="_Toc340136170"/>
      <w:bookmarkStart w:id="803" w:name="_Toc485374040"/>
      <w:bookmarkEnd w:id="792"/>
      <w:bookmarkEnd w:id="793"/>
      <w:bookmarkEnd w:id="794"/>
      <w:r w:rsidRPr="00DB2EF0">
        <w:t>Система водоотведения</w:t>
      </w:r>
      <w:bookmarkStart w:id="804" w:name="_Toc337550203"/>
      <w:bookmarkStart w:id="805" w:name="_Toc337550479"/>
      <w:bookmarkStart w:id="806" w:name="_Toc337550573"/>
      <w:bookmarkStart w:id="807" w:name="_Toc339264479"/>
      <w:bookmarkStart w:id="808" w:name="_Toc340131006"/>
      <w:bookmarkStart w:id="809" w:name="_Toc340131065"/>
      <w:bookmarkStart w:id="810" w:name="_Toc340135919"/>
      <w:bookmarkStart w:id="811" w:name="_Toc340135998"/>
      <w:bookmarkStart w:id="812" w:name="_Toc340136059"/>
      <w:bookmarkStart w:id="813" w:name="_Toc340136171"/>
      <w:bookmarkStart w:id="814" w:name="_Toc340136435"/>
      <w:bookmarkStart w:id="815" w:name="_Toc340487427"/>
      <w:bookmarkStart w:id="816" w:name="_Toc340487645"/>
      <w:bookmarkStart w:id="817" w:name="_Toc340487706"/>
      <w:bookmarkStart w:id="818" w:name="_Toc340507444"/>
      <w:bookmarkStart w:id="819" w:name="_Toc340507518"/>
      <w:bookmarkStart w:id="820" w:name="_Toc340678557"/>
      <w:bookmarkStart w:id="821" w:name="_Toc340678656"/>
      <w:bookmarkStart w:id="822" w:name="_Toc340678708"/>
      <w:bookmarkStart w:id="823" w:name="_Toc340678765"/>
      <w:bookmarkStart w:id="824" w:name="_Toc340873463"/>
      <w:bookmarkStart w:id="825" w:name="_Toc340873542"/>
      <w:bookmarkStart w:id="826" w:name="_Toc341078774"/>
      <w:bookmarkStart w:id="827" w:name="_Toc341078902"/>
      <w:bookmarkStart w:id="828" w:name="_Toc341078966"/>
      <w:bookmarkStart w:id="829" w:name="_Toc341079029"/>
      <w:bookmarkStart w:id="830" w:name="_Toc341079092"/>
      <w:bookmarkStart w:id="831" w:name="_Toc341080083"/>
      <w:bookmarkStart w:id="832" w:name="_Toc341080209"/>
      <w:bookmarkStart w:id="833" w:name="_Toc341080266"/>
      <w:bookmarkStart w:id="834" w:name="_Toc341080503"/>
      <w:bookmarkStart w:id="835" w:name="_Toc341080634"/>
      <w:bookmarkStart w:id="836" w:name="_Toc341354152"/>
      <w:bookmarkStart w:id="837" w:name="_Toc341354204"/>
      <w:bookmarkStart w:id="838" w:name="_Toc388451684"/>
      <w:bookmarkStart w:id="839" w:name="_Toc388452170"/>
      <w:bookmarkStart w:id="840" w:name="_Toc388452507"/>
      <w:bookmarkStart w:id="841" w:name="_Toc392510112"/>
      <w:bookmarkStart w:id="842" w:name="_Toc392510530"/>
      <w:bookmarkStart w:id="843" w:name="_Toc392510947"/>
      <w:bookmarkStart w:id="844" w:name="_Toc392511017"/>
      <w:bookmarkStart w:id="845" w:name="_Toc392664359"/>
      <w:bookmarkStart w:id="846" w:name="_Toc392751628"/>
      <w:bookmarkStart w:id="847" w:name="_Toc392751957"/>
      <w:bookmarkStart w:id="848" w:name="_Toc392752032"/>
      <w:bookmarkStart w:id="849" w:name="_Toc392753265"/>
      <w:bookmarkStart w:id="850" w:name="_Toc393110494"/>
      <w:bookmarkStart w:id="851" w:name="_Toc398037433"/>
      <w:bookmarkStart w:id="852" w:name="_Toc398037686"/>
      <w:bookmarkStart w:id="853" w:name="_Toc398037772"/>
      <w:bookmarkStart w:id="854" w:name="_Toc398037842"/>
      <w:bookmarkStart w:id="855" w:name="_Toc433114396"/>
      <w:bookmarkStart w:id="856" w:name="_Toc434581075"/>
      <w:bookmarkStart w:id="857" w:name="_Toc434581881"/>
      <w:bookmarkStart w:id="858" w:name="_Toc435018101"/>
      <w:bookmarkStart w:id="859" w:name="_Toc436321443"/>
      <w:bookmarkStart w:id="860" w:name="_Toc436329494"/>
      <w:bookmarkStart w:id="861" w:name="_Toc436412940"/>
      <w:bookmarkStart w:id="862" w:name="_Toc436578809"/>
      <w:bookmarkStart w:id="863" w:name="_Toc436578890"/>
      <w:bookmarkStart w:id="864" w:name="_Toc436579491"/>
      <w:bookmarkStart w:id="865" w:name="_Toc436580889"/>
      <w:bookmarkStart w:id="866" w:name="_Toc436728059"/>
      <w:bookmarkStart w:id="867" w:name="_Toc436737283"/>
      <w:bookmarkStart w:id="868" w:name="_Toc436911465"/>
      <w:bookmarkStart w:id="869" w:name="_Toc436911555"/>
      <w:bookmarkStart w:id="870" w:name="_Toc438212972"/>
      <w:bookmarkStart w:id="871" w:name="_Toc438213197"/>
      <w:bookmarkStart w:id="872" w:name="_Toc438646076"/>
      <w:bookmarkStart w:id="873" w:name="_Toc438646165"/>
      <w:bookmarkStart w:id="874" w:name="_Toc438732117"/>
      <w:bookmarkStart w:id="875" w:name="_Toc438732206"/>
      <w:bookmarkStart w:id="876" w:name="_Toc442949222"/>
      <w:bookmarkStart w:id="877" w:name="_Toc442949311"/>
      <w:bookmarkStart w:id="878" w:name="_Toc295994155"/>
      <w:bookmarkEnd w:id="799"/>
      <w:bookmarkEnd w:id="800"/>
      <w:bookmarkEnd w:id="801"/>
      <w:bookmarkEnd w:id="802"/>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03"/>
    </w:p>
    <w:p w:rsidR="00B74B8F" w:rsidRPr="00DB2EF0" w:rsidRDefault="00B74B8F" w:rsidP="00DB2EF0"/>
    <w:p w:rsidR="00B74B8F" w:rsidRPr="00362CDC" w:rsidRDefault="00B74B8F" w:rsidP="00362CDC">
      <w:pPr>
        <w:ind w:firstLine="709"/>
        <w:jc w:val="both"/>
        <w:rPr>
          <w:sz w:val="28"/>
          <w:szCs w:val="28"/>
        </w:rPr>
      </w:pPr>
      <w:bookmarkStart w:id="879" w:name="_Hlk485106383"/>
      <w:r w:rsidRPr="00362CDC">
        <w:rPr>
          <w:sz w:val="28"/>
          <w:szCs w:val="28"/>
        </w:rPr>
        <w:t xml:space="preserve">Система </w:t>
      </w:r>
      <w:r>
        <w:rPr>
          <w:sz w:val="28"/>
          <w:szCs w:val="28"/>
        </w:rPr>
        <w:t xml:space="preserve">централизованного </w:t>
      </w:r>
      <w:r w:rsidRPr="00362CDC">
        <w:rPr>
          <w:sz w:val="28"/>
          <w:szCs w:val="28"/>
        </w:rPr>
        <w:t xml:space="preserve">водоотведения на территории </w:t>
      </w:r>
      <w:r>
        <w:rPr>
          <w:sz w:val="28"/>
          <w:szCs w:val="28"/>
        </w:rPr>
        <w:t>сп.Леуши</w:t>
      </w:r>
      <w:r w:rsidRPr="00362CDC">
        <w:rPr>
          <w:sz w:val="28"/>
          <w:szCs w:val="28"/>
        </w:rPr>
        <w:t xml:space="preserve"> отсутствует. Канализование объектов жилого и бюджетного фонда происходит в индивидуальные сборные емкости – выгребные ямы и септики.</w:t>
      </w:r>
    </w:p>
    <w:p w:rsidR="00B74B8F" w:rsidRPr="00362CDC" w:rsidRDefault="00B74B8F" w:rsidP="00362CDC">
      <w:pPr>
        <w:ind w:firstLine="709"/>
        <w:jc w:val="both"/>
        <w:rPr>
          <w:sz w:val="28"/>
          <w:szCs w:val="28"/>
        </w:rPr>
      </w:pPr>
      <w:r w:rsidRPr="00362CDC">
        <w:rPr>
          <w:sz w:val="28"/>
          <w:szCs w:val="28"/>
        </w:rPr>
        <w:t xml:space="preserve">Вывоз ЖБО на территории </w:t>
      </w:r>
      <w:r>
        <w:rPr>
          <w:sz w:val="28"/>
          <w:szCs w:val="28"/>
        </w:rPr>
        <w:t>сп.Леуши для потребителей (кроме населения)</w:t>
      </w:r>
      <w:r w:rsidRPr="00362CDC">
        <w:rPr>
          <w:sz w:val="28"/>
          <w:szCs w:val="28"/>
        </w:rPr>
        <w:t xml:space="preserve"> осуществля</w:t>
      </w:r>
      <w:r>
        <w:rPr>
          <w:sz w:val="28"/>
          <w:szCs w:val="28"/>
        </w:rPr>
        <w:t>е</w:t>
      </w:r>
      <w:r w:rsidRPr="00362CDC">
        <w:rPr>
          <w:sz w:val="28"/>
          <w:szCs w:val="28"/>
        </w:rPr>
        <w:t xml:space="preserve">т </w:t>
      </w:r>
      <w:r>
        <w:rPr>
          <w:sz w:val="28"/>
          <w:szCs w:val="28"/>
        </w:rPr>
        <w:t>ООО «МКС»</w:t>
      </w:r>
      <w:r w:rsidRPr="00362CDC">
        <w:rPr>
          <w:sz w:val="28"/>
          <w:szCs w:val="28"/>
        </w:rPr>
        <w:t>.</w:t>
      </w:r>
    </w:p>
    <w:p w:rsidR="00B74B8F" w:rsidRDefault="00B74B8F" w:rsidP="00362CDC">
      <w:pPr>
        <w:ind w:firstLine="709"/>
        <w:jc w:val="both"/>
        <w:rPr>
          <w:sz w:val="28"/>
          <w:szCs w:val="28"/>
        </w:rPr>
      </w:pPr>
      <w:r>
        <w:rPr>
          <w:sz w:val="28"/>
          <w:szCs w:val="28"/>
        </w:rPr>
        <w:t xml:space="preserve">Жидкие бытовые отходывывозятся в пгт. Междуреченский на КОС 800. </w:t>
      </w:r>
    </w:p>
    <w:p w:rsidR="00B74B8F" w:rsidRDefault="00B74B8F" w:rsidP="00362CDC">
      <w:pPr>
        <w:ind w:firstLine="709"/>
        <w:jc w:val="both"/>
        <w:rPr>
          <w:sz w:val="28"/>
          <w:szCs w:val="28"/>
        </w:rPr>
      </w:pPr>
      <w:r>
        <w:rPr>
          <w:sz w:val="28"/>
          <w:szCs w:val="28"/>
        </w:rPr>
        <w:t>На территории сп. Леуши у крестьянско-фермерского хозяйства Чуриловича В.Ф имеется установка по обезвреживанию биологических отходов.</w:t>
      </w:r>
    </w:p>
    <w:p w:rsidR="00B74B8F" w:rsidRPr="00362CDC" w:rsidRDefault="00B74B8F" w:rsidP="00362CDC">
      <w:pPr>
        <w:ind w:firstLine="709"/>
        <w:jc w:val="both"/>
        <w:rPr>
          <w:sz w:val="28"/>
          <w:szCs w:val="28"/>
        </w:rPr>
      </w:pPr>
      <w:r w:rsidRPr="00362CDC">
        <w:rPr>
          <w:sz w:val="28"/>
          <w:szCs w:val="28"/>
        </w:rPr>
        <w:t xml:space="preserve">В целях предотвращения попадания в окружающую среду вредных веществ, образовавшихся в результате хозяйственно-бытовой деятельности и загрязнения водного бассейна, на территории </w:t>
      </w:r>
      <w:r>
        <w:rPr>
          <w:sz w:val="28"/>
          <w:szCs w:val="28"/>
        </w:rPr>
        <w:t xml:space="preserve">с. Леуши, п. Лиственичный, п. Ягодный </w:t>
      </w:r>
      <w:r w:rsidRPr="00362CDC">
        <w:rPr>
          <w:sz w:val="28"/>
          <w:szCs w:val="28"/>
        </w:rPr>
        <w:t xml:space="preserve">предлагается возведение </w:t>
      </w:r>
      <w:r>
        <w:rPr>
          <w:sz w:val="28"/>
          <w:szCs w:val="28"/>
        </w:rPr>
        <w:t xml:space="preserve">локальных </w:t>
      </w:r>
      <w:r w:rsidRPr="00362CDC">
        <w:rPr>
          <w:sz w:val="28"/>
          <w:szCs w:val="28"/>
        </w:rPr>
        <w:t xml:space="preserve">очистных сооружений. Производительность очистных сооружений выбрана исходя из расчетного максимально возможного потребления водного ресурса на человека в сутки. Производительность очистных сооружений </w:t>
      </w:r>
      <w:r>
        <w:rPr>
          <w:sz w:val="28"/>
          <w:szCs w:val="28"/>
        </w:rPr>
        <w:t xml:space="preserve">в с. Леуши </w:t>
      </w:r>
      <w:r w:rsidRPr="00362CDC">
        <w:rPr>
          <w:sz w:val="28"/>
          <w:szCs w:val="28"/>
        </w:rPr>
        <w:t xml:space="preserve">предлагается определить </w:t>
      </w:r>
      <w:r>
        <w:rPr>
          <w:sz w:val="28"/>
          <w:szCs w:val="28"/>
        </w:rPr>
        <w:t>100 м³/сут., п. Лиственичный – 70 м³/сут., п. Ягодный - 10 м³/сут.</w:t>
      </w:r>
    </w:p>
    <w:bookmarkEnd w:id="879"/>
    <w:p w:rsidR="00B74B8F" w:rsidRPr="0004212E" w:rsidRDefault="00B74B8F" w:rsidP="0004212E"/>
    <w:p w:rsidR="00B74B8F" w:rsidRDefault="00B74B8F" w:rsidP="002273D7">
      <w:pPr>
        <w:ind w:firstLine="709"/>
        <w:jc w:val="both"/>
        <w:rPr>
          <w:sz w:val="28"/>
          <w:szCs w:val="28"/>
        </w:rPr>
      </w:pPr>
    </w:p>
    <w:p w:rsidR="00B74B8F" w:rsidRDefault="00B74B8F" w:rsidP="00C2350C">
      <w:pPr>
        <w:pStyle w:val="Heading2"/>
        <w:numPr>
          <w:ilvl w:val="1"/>
          <w:numId w:val="18"/>
        </w:numPr>
      </w:pPr>
      <w:bookmarkStart w:id="880" w:name="_Toc340136002"/>
      <w:bookmarkStart w:id="881" w:name="_Toc340136063"/>
      <w:bookmarkStart w:id="882" w:name="_Toc340136175"/>
      <w:bookmarkStart w:id="883" w:name="_Toc485374041"/>
      <w:r w:rsidRPr="00836098">
        <w:t xml:space="preserve">Объекты, используемые для утилизации (захоронения) </w:t>
      </w:r>
      <w:bookmarkEnd w:id="878"/>
      <w:bookmarkEnd w:id="880"/>
      <w:bookmarkEnd w:id="881"/>
      <w:bookmarkEnd w:id="882"/>
      <w:r w:rsidRPr="00836098">
        <w:t>твердых коммунальных отходов</w:t>
      </w:r>
      <w:bookmarkEnd w:id="883"/>
    </w:p>
    <w:p w:rsidR="00B74B8F" w:rsidRPr="00DB2EF0" w:rsidRDefault="00B74B8F" w:rsidP="00DB2EF0"/>
    <w:p w:rsidR="00B74B8F" w:rsidRDefault="00B74B8F" w:rsidP="00340230">
      <w:pPr>
        <w:rPr>
          <w:b/>
          <w:sz w:val="28"/>
        </w:rPr>
      </w:pPr>
      <w:bookmarkStart w:id="884" w:name="_Toc337550214"/>
      <w:bookmarkStart w:id="885" w:name="_Toc337550490"/>
      <w:bookmarkStart w:id="886" w:name="_Toc337550584"/>
      <w:bookmarkStart w:id="887" w:name="_Toc339264490"/>
      <w:bookmarkStart w:id="888" w:name="_Toc340131011"/>
      <w:bookmarkStart w:id="889" w:name="_Toc340131070"/>
      <w:bookmarkStart w:id="890" w:name="_Toc340135924"/>
      <w:bookmarkStart w:id="891" w:name="_Toc340136003"/>
      <w:bookmarkStart w:id="892" w:name="_Toc340136064"/>
      <w:bookmarkStart w:id="893" w:name="_Toc340136176"/>
      <w:bookmarkStart w:id="894" w:name="_Toc340136440"/>
      <w:bookmarkStart w:id="895" w:name="_Toc340487432"/>
      <w:bookmarkStart w:id="896" w:name="_Toc340487650"/>
      <w:bookmarkStart w:id="897" w:name="_Toc340487711"/>
      <w:bookmarkStart w:id="898" w:name="_Toc340507449"/>
      <w:bookmarkStart w:id="899" w:name="_Toc340507523"/>
      <w:bookmarkStart w:id="900" w:name="_Toc340678562"/>
      <w:bookmarkStart w:id="901" w:name="_Toc340136004"/>
      <w:bookmarkStart w:id="902" w:name="_Toc340136065"/>
      <w:bookmarkStart w:id="903" w:name="_Toc340136177"/>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Pr>
          <w:b/>
          <w:sz w:val="28"/>
        </w:rPr>
        <w:t>Институциональная структура</w:t>
      </w:r>
    </w:p>
    <w:p w:rsidR="00B74B8F" w:rsidRDefault="00B74B8F" w:rsidP="004F7842">
      <w:pPr>
        <w:ind w:firstLine="709"/>
        <w:jc w:val="both"/>
        <w:rPr>
          <w:sz w:val="28"/>
          <w:szCs w:val="28"/>
        </w:rPr>
      </w:pPr>
      <w:r>
        <w:rPr>
          <w:sz w:val="28"/>
          <w:szCs w:val="28"/>
        </w:rPr>
        <w:t xml:space="preserve">Постановлением администрации Кондинского района от 26.12.2014 № 2826 утверждена </w:t>
      </w:r>
      <w:r>
        <w:rPr>
          <w:sz w:val="28"/>
          <w:szCs w:val="28"/>
        </w:rPr>
        <w:tab/>
        <w:t>Генеральная схема санитарной очистки территорий населенных пунктов Кондинского района.</w:t>
      </w:r>
      <w:bookmarkEnd w:id="901"/>
      <w:bookmarkEnd w:id="902"/>
      <w:bookmarkEnd w:id="903"/>
    </w:p>
    <w:p w:rsidR="00B74B8F" w:rsidRPr="009B2665" w:rsidRDefault="00B74B8F" w:rsidP="004F7842">
      <w:pPr>
        <w:ind w:firstLine="709"/>
        <w:jc w:val="both"/>
        <w:rPr>
          <w:color w:val="FF0000"/>
          <w:sz w:val="28"/>
          <w:szCs w:val="28"/>
          <w:highlight w:val="yellow"/>
        </w:rPr>
      </w:pPr>
      <w:r w:rsidRPr="00340230">
        <w:rPr>
          <w:color w:val="000000"/>
          <w:sz w:val="28"/>
          <w:szCs w:val="28"/>
        </w:rPr>
        <w:t>Сбор и вывоз твердых коммунальных отходов (ТКО) (отходов</w:t>
      </w:r>
      <w:r w:rsidRPr="00393F77">
        <w:rPr>
          <w:sz w:val="28"/>
          <w:szCs w:val="28"/>
          <w:lang w:val="en-US"/>
        </w:rPr>
        <w:t>I</w:t>
      </w:r>
      <w:r w:rsidRPr="00393F77">
        <w:rPr>
          <w:sz w:val="28"/>
          <w:szCs w:val="28"/>
        </w:rPr>
        <w:t>-</w:t>
      </w:r>
      <w:r w:rsidRPr="00393F77">
        <w:rPr>
          <w:sz w:val="28"/>
          <w:szCs w:val="28"/>
          <w:lang w:val="en-US"/>
        </w:rPr>
        <w:t>V</w:t>
      </w:r>
      <w:r w:rsidRPr="00393F77">
        <w:rPr>
          <w:sz w:val="28"/>
          <w:szCs w:val="28"/>
        </w:rPr>
        <w:t xml:space="preserve"> классов опасности) от населения, проживающего в многоквартирных жилых домах и в частном жилом фонде в с</w:t>
      </w:r>
      <w:r>
        <w:rPr>
          <w:sz w:val="28"/>
          <w:szCs w:val="28"/>
        </w:rPr>
        <w:t>п</w:t>
      </w:r>
      <w:r w:rsidRPr="00393F77">
        <w:rPr>
          <w:sz w:val="28"/>
          <w:szCs w:val="28"/>
        </w:rPr>
        <w:t xml:space="preserve">. Леуши, </w:t>
      </w:r>
      <w:r w:rsidRPr="00021649">
        <w:rPr>
          <w:color w:val="000000"/>
          <w:sz w:val="28"/>
          <w:szCs w:val="28"/>
        </w:rPr>
        <w:t xml:space="preserve">осуществляет </w:t>
      </w:r>
      <w:bookmarkStart w:id="904" w:name="_Hlk477254899"/>
      <w:r w:rsidRPr="00021649">
        <w:rPr>
          <w:color w:val="000000"/>
          <w:sz w:val="28"/>
          <w:szCs w:val="28"/>
        </w:rPr>
        <w:t>ИП Пузин В.В.</w:t>
      </w:r>
      <w:bookmarkEnd w:id="904"/>
    </w:p>
    <w:p w:rsidR="00B74B8F" w:rsidRPr="004F7842" w:rsidRDefault="00B74B8F" w:rsidP="004F7842">
      <w:pPr>
        <w:ind w:firstLine="709"/>
        <w:jc w:val="both"/>
        <w:rPr>
          <w:color w:val="000000"/>
          <w:sz w:val="28"/>
          <w:szCs w:val="28"/>
        </w:rPr>
      </w:pPr>
      <w:r>
        <w:rPr>
          <w:color w:val="000000"/>
          <w:sz w:val="28"/>
          <w:szCs w:val="28"/>
        </w:rPr>
        <w:t xml:space="preserve">Вывоз мусора производится на полигон ТКО пгт. Междуреченский. </w:t>
      </w:r>
    </w:p>
    <w:p w:rsidR="00B74B8F" w:rsidRPr="00340230" w:rsidRDefault="00B74B8F" w:rsidP="004F7842">
      <w:pPr>
        <w:ind w:firstLine="709"/>
        <w:jc w:val="both"/>
        <w:rPr>
          <w:sz w:val="28"/>
          <w:szCs w:val="28"/>
        </w:rPr>
      </w:pPr>
      <w:r w:rsidRPr="001A0779">
        <w:rPr>
          <w:sz w:val="28"/>
          <w:szCs w:val="28"/>
        </w:rPr>
        <w:t>На территории с. Леуши расположена несанкционированная свалка, подлежащая рекультивации, площадью 3 га, с накопленным объемом мусора 1,264 т. Также на территории п. Ягодный расположена несанкционированная свалка площадью 4 га и объемом накопленного мусора 1,264 га.</w:t>
      </w:r>
    </w:p>
    <w:p w:rsidR="00B74B8F" w:rsidRDefault="00B74B8F" w:rsidP="001A0779">
      <w:pPr>
        <w:ind w:firstLine="709"/>
        <w:jc w:val="both"/>
        <w:rPr>
          <w:color w:val="000000"/>
          <w:sz w:val="28"/>
          <w:szCs w:val="28"/>
        </w:rPr>
      </w:pPr>
      <w:r w:rsidRPr="00393F77">
        <w:rPr>
          <w:color w:val="000000"/>
          <w:sz w:val="28"/>
          <w:szCs w:val="28"/>
        </w:rPr>
        <w:t>Сбор и вывоз ТКО от населения выполняются по планово-регулярной системе с применением несменяемой контейнерной системы, установлено 8</w:t>
      </w:r>
      <w:r>
        <w:rPr>
          <w:color w:val="000000"/>
          <w:sz w:val="28"/>
          <w:szCs w:val="28"/>
        </w:rPr>
        <w:t>5</w:t>
      </w:r>
      <w:r w:rsidRPr="00393F77">
        <w:rPr>
          <w:color w:val="000000"/>
          <w:sz w:val="28"/>
          <w:szCs w:val="28"/>
        </w:rPr>
        <w:t xml:space="preserve"> контейнеров на </w:t>
      </w:r>
      <w:r>
        <w:rPr>
          <w:color w:val="000000"/>
          <w:sz w:val="28"/>
          <w:szCs w:val="28"/>
        </w:rPr>
        <w:t>29</w:t>
      </w:r>
      <w:r w:rsidRPr="00393F77">
        <w:rPr>
          <w:color w:val="000000"/>
          <w:sz w:val="28"/>
          <w:szCs w:val="28"/>
        </w:rPr>
        <w:t xml:space="preserve"> контейнерных площадках.  Периодичность удаления ТКО (опорожнения контейнеров) – по договорам-графикам</w:t>
      </w:r>
      <w:r>
        <w:rPr>
          <w:color w:val="000000"/>
          <w:sz w:val="28"/>
          <w:szCs w:val="28"/>
        </w:rPr>
        <w:t>.</w:t>
      </w:r>
    </w:p>
    <w:p w:rsidR="00B74B8F" w:rsidRPr="00362CDC" w:rsidRDefault="00B74B8F" w:rsidP="00A108A3">
      <w:pPr>
        <w:ind w:firstLine="709"/>
        <w:jc w:val="both"/>
        <w:rPr>
          <w:sz w:val="28"/>
          <w:szCs w:val="28"/>
        </w:rPr>
      </w:pPr>
      <w:r>
        <w:rPr>
          <w:sz w:val="28"/>
          <w:szCs w:val="28"/>
        </w:rPr>
        <w:t xml:space="preserve">Услуги по утилизации, обезвреживанию и захоронению ТКО осуществляет ООО «Акцент» (пгт. </w:t>
      </w:r>
      <w:r w:rsidRPr="00362CDC">
        <w:rPr>
          <w:sz w:val="28"/>
          <w:szCs w:val="28"/>
        </w:rPr>
        <w:t>Междуреченский).</w:t>
      </w:r>
    </w:p>
    <w:p w:rsidR="00B74B8F" w:rsidRPr="00117B3F" w:rsidRDefault="00B74B8F" w:rsidP="004F7842">
      <w:pPr>
        <w:ind w:firstLine="708"/>
        <w:jc w:val="both"/>
        <w:rPr>
          <w:color w:val="000000"/>
          <w:sz w:val="28"/>
          <w:szCs w:val="28"/>
        </w:rPr>
      </w:pPr>
      <w:r w:rsidRPr="00117B3F">
        <w:rPr>
          <w:color w:val="000000"/>
          <w:sz w:val="28"/>
          <w:szCs w:val="28"/>
        </w:rPr>
        <w:t>На территории муниципального образования сп. Леуши мусоросжигательные, мусоросортировочные и мусороперегрузочные установки отсутствуют.</w:t>
      </w:r>
    </w:p>
    <w:p w:rsidR="00B74B8F" w:rsidRDefault="00B74B8F" w:rsidP="001A0779">
      <w:pPr>
        <w:jc w:val="both"/>
        <w:rPr>
          <w:color w:val="000000"/>
          <w:sz w:val="28"/>
          <w:szCs w:val="28"/>
          <w:highlight w:val="yellow"/>
        </w:rPr>
      </w:pPr>
    </w:p>
    <w:p w:rsidR="00B74B8F" w:rsidRPr="004F7842" w:rsidRDefault="00B74B8F" w:rsidP="00362CDC">
      <w:pPr>
        <w:rPr>
          <w:b/>
          <w:sz w:val="28"/>
        </w:rPr>
      </w:pPr>
      <w:r>
        <w:rPr>
          <w:b/>
          <w:sz w:val="28"/>
        </w:rPr>
        <w:t>Характеристика системы ресурсоснабжения</w:t>
      </w:r>
    </w:p>
    <w:p w:rsidR="00B74B8F" w:rsidRPr="001A0779" w:rsidRDefault="00B74B8F" w:rsidP="001A0779">
      <w:pPr>
        <w:ind w:firstLine="709"/>
        <w:jc w:val="both"/>
        <w:rPr>
          <w:color w:val="000000"/>
          <w:sz w:val="28"/>
          <w:szCs w:val="28"/>
        </w:rPr>
      </w:pPr>
      <w:r w:rsidRPr="004F7842">
        <w:rPr>
          <w:b/>
          <w:i/>
          <w:sz w:val="28"/>
          <w:szCs w:val="28"/>
        </w:rPr>
        <w:t>Система сбора крупногабаритных отходов</w:t>
      </w:r>
      <w:r w:rsidRPr="00845B6C">
        <w:rPr>
          <w:color w:val="000000"/>
          <w:sz w:val="28"/>
          <w:szCs w:val="28"/>
        </w:rPr>
        <w:t xml:space="preserve"> – крупногабаритные отходы сваливаются населением в бункеры и транспортируются автотранспортным средством существующей системы сбора и вывозятся на полигон твердых коммунальных отходов. </w:t>
      </w:r>
    </w:p>
    <w:p w:rsidR="00B74B8F" w:rsidRPr="001A0779" w:rsidRDefault="00B74B8F" w:rsidP="001A0779">
      <w:pPr>
        <w:ind w:firstLine="709"/>
        <w:jc w:val="both"/>
        <w:rPr>
          <w:sz w:val="28"/>
          <w:szCs w:val="28"/>
        </w:rPr>
      </w:pPr>
      <w:r w:rsidRPr="004F7842">
        <w:rPr>
          <w:b/>
          <w:i/>
          <w:sz w:val="28"/>
          <w:szCs w:val="28"/>
        </w:rPr>
        <w:t>Селективный сбор и переработка отходов</w:t>
      </w:r>
      <w:r w:rsidRPr="001A0779">
        <w:rPr>
          <w:sz w:val="28"/>
          <w:szCs w:val="28"/>
        </w:rPr>
        <w:t xml:space="preserve"> на территории муниципального образования не осуществляются. Пункты приема вторичного сырья на территории муниципального образования отсутствуют.</w:t>
      </w:r>
    </w:p>
    <w:p w:rsidR="00B74B8F" w:rsidRDefault="00B74B8F" w:rsidP="00474A2A">
      <w:pPr>
        <w:shd w:val="clear" w:color="auto" w:fill="FFFFFF"/>
        <w:ind w:firstLine="709"/>
        <w:jc w:val="both"/>
        <w:rPr>
          <w:color w:val="000000"/>
          <w:sz w:val="28"/>
          <w:szCs w:val="28"/>
        </w:rPr>
      </w:pPr>
      <w:r w:rsidRPr="004F7842">
        <w:rPr>
          <w:b/>
          <w:i/>
          <w:color w:val="000000"/>
          <w:sz w:val="28"/>
          <w:szCs w:val="28"/>
        </w:rPr>
        <w:t>Медицинские отходы.</w:t>
      </w:r>
      <w:r>
        <w:rPr>
          <w:color w:val="000000"/>
          <w:sz w:val="28"/>
          <w:szCs w:val="28"/>
        </w:rPr>
        <w:t xml:space="preserve">  Биологический материал, образующийся при работе медицинских учреждений, </w:t>
      </w:r>
      <w:r w:rsidRPr="00A249D1">
        <w:rPr>
          <w:color w:val="000000"/>
          <w:sz w:val="28"/>
          <w:szCs w:val="28"/>
        </w:rPr>
        <w:t>обеззараживают, накапливают и хранят в морозильных камерах данных учреждений, в упаковках, а по мере накопления утилизацию производится путем захоронения в отведенном месте поселкового кладбища.</w:t>
      </w:r>
    </w:p>
    <w:p w:rsidR="00B74B8F" w:rsidRDefault="00B74B8F" w:rsidP="00474A2A">
      <w:pPr>
        <w:ind w:firstLine="709"/>
        <w:jc w:val="both"/>
        <w:rPr>
          <w:color w:val="000000"/>
          <w:sz w:val="28"/>
          <w:szCs w:val="28"/>
        </w:rPr>
      </w:pPr>
      <w:r>
        <w:rPr>
          <w:color w:val="000000"/>
          <w:sz w:val="28"/>
          <w:szCs w:val="28"/>
        </w:rPr>
        <w:t>Отходы класса Г (ртуть – содержащие) собирают в специальные контейнеры и сдают для утилизации специализированной организации в г. Екатеринбург или г. Урай.</w:t>
      </w:r>
    </w:p>
    <w:p w:rsidR="00B74B8F" w:rsidRDefault="00B74B8F" w:rsidP="00474A2A">
      <w:pPr>
        <w:ind w:firstLine="709"/>
        <w:jc w:val="both"/>
        <w:rPr>
          <w:color w:val="000000"/>
          <w:sz w:val="28"/>
          <w:szCs w:val="28"/>
        </w:rPr>
      </w:pPr>
      <w:r>
        <w:rPr>
          <w:color w:val="000000"/>
          <w:sz w:val="28"/>
          <w:szCs w:val="28"/>
        </w:rPr>
        <w:t>В медицинских учреждениях, не имеющих возможности провести термическое обезвреживание отходов класса Б, отходы накапливают в помещениях для временного хранения в специализированных контейнерах. Отходы обеззараживают ежедневно, контейнеры дезинфицируют, транспортируют на полигондля захоронения твердых коммунальных (бытовых) отходов для утилизации путем сжигания.</w:t>
      </w:r>
    </w:p>
    <w:p w:rsidR="00B74B8F" w:rsidRDefault="00B74B8F" w:rsidP="00474A2A">
      <w:pPr>
        <w:ind w:firstLine="709"/>
        <w:jc w:val="both"/>
        <w:rPr>
          <w:color w:val="000000"/>
          <w:sz w:val="28"/>
          <w:szCs w:val="28"/>
        </w:rPr>
      </w:pPr>
      <w:r>
        <w:rPr>
          <w:color w:val="000000"/>
          <w:sz w:val="28"/>
          <w:szCs w:val="28"/>
        </w:rPr>
        <w:t xml:space="preserve">Отходы класса Б органические (биологические) после обеззараживания химической дезинфекции собирают для временного хранения в морозильной камере, находящейся в отдельном помещении, утилизируют путем захоронения по акту на специально отведенном участке на территории поселкового кладбища. </w:t>
      </w:r>
    </w:p>
    <w:p w:rsidR="00B74B8F" w:rsidRPr="00821A9D" w:rsidRDefault="00B74B8F" w:rsidP="00474A2A">
      <w:pPr>
        <w:ind w:firstLine="709"/>
        <w:jc w:val="both"/>
        <w:rPr>
          <w:sz w:val="28"/>
          <w:szCs w:val="28"/>
        </w:rPr>
      </w:pPr>
      <w:r w:rsidRPr="004F7842">
        <w:rPr>
          <w:b/>
          <w:i/>
          <w:sz w:val="28"/>
          <w:szCs w:val="28"/>
        </w:rPr>
        <w:t>Сбор, вывоз и утилизация ртутьсодержащих отходов.</w:t>
      </w:r>
      <w:r w:rsidRPr="00821A9D">
        <w:rPr>
          <w:sz w:val="28"/>
          <w:szCs w:val="28"/>
        </w:rPr>
        <w:t xml:space="preserve">Основным видом (практически 100 % от общего </w:t>
      </w:r>
      <w:r>
        <w:rPr>
          <w:sz w:val="28"/>
          <w:szCs w:val="28"/>
        </w:rPr>
        <w:t>объема) ртутьсодержащих отходов</w:t>
      </w:r>
      <w:r w:rsidRPr="00821A9D">
        <w:rPr>
          <w:sz w:val="28"/>
          <w:szCs w:val="28"/>
        </w:rPr>
        <w:t xml:space="preserve"> являются отработанные или пришедшие в негодность ртутные лампы, люминесцентные ртутьсодержащие трубки, термометры.</w:t>
      </w:r>
    </w:p>
    <w:p w:rsidR="00B74B8F" w:rsidRPr="00821A9D" w:rsidRDefault="00B74B8F" w:rsidP="00474A2A">
      <w:pPr>
        <w:tabs>
          <w:tab w:val="left" w:pos="1728"/>
        </w:tabs>
        <w:ind w:firstLine="709"/>
        <w:jc w:val="both"/>
        <w:rPr>
          <w:sz w:val="28"/>
          <w:szCs w:val="28"/>
        </w:rPr>
      </w:pPr>
      <w:r w:rsidRPr="00821A9D">
        <w:rPr>
          <w:sz w:val="28"/>
          <w:szCs w:val="28"/>
        </w:rPr>
        <w:t xml:space="preserve">Учет образования ртутьсодержащих отходов ведется хозяйствующими субъектами, отчитывающимися по форме </w:t>
      </w:r>
      <w:r>
        <w:rPr>
          <w:sz w:val="28"/>
          <w:szCs w:val="28"/>
        </w:rPr>
        <w:t>№ </w:t>
      </w:r>
      <w:r w:rsidRPr="00821A9D">
        <w:rPr>
          <w:sz w:val="28"/>
          <w:szCs w:val="28"/>
        </w:rPr>
        <w:t xml:space="preserve">2-ТП (отходы). </w:t>
      </w:r>
    </w:p>
    <w:p w:rsidR="00B74B8F" w:rsidRPr="00E83EB6" w:rsidRDefault="00B74B8F" w:rsidP="00474A2A">
      <w:pPr>
        <w:tabs>
          <w:tab w:val="left" w:pos="1728"/>
        </w:tabs>
        <w:ind w:firstLine="709"/>
        <w:jc w:val="both"/>
        <w:rPr>
          <w:sz w:val="28"/>
          <w:szCs w:val="28"/>
        </w:rPr>
      </w:pPr>
      <w:r w:rsidRPr="00E83EB6">
        <w:rPr>
          <w:sz w:val="28"/>
          <w:szCs w:val="28"/>
        </w:rPr>
        <w:t>Расчетные объемы образования ртутьсодержащих (ртутные лампы, люминесцентные р</w:t>
      </w:r>
      <w:r>
        <w:rPr>
          <w:sz w:val="28"/>
          <w:szCs w:val="28"/>
        </w:rPr>
        <w:t xml:space="preserve">тутьсодержащие трубки) отходов </w:t>
      </w:r>
      <w:r w:rsidRPr="00E83EB6">
        <w:rPr>
          <w:sz w:val="28"/>
          <w:szCs w:val="28"/>
        </w:rPr>
        <w:t xml:space="preserve">в </w:t>
      </w:r>
      <w:r>
        <w:rPr>
          <w:sz w:val="28"/>
          <w:szCs w:val="28"/>
        </w:rPr>
        <w:t xml:space="preserve">сп. </w:t>
      </w:r>
      <w:r w:rsidRPr="00E83EB6">
        <w:rPr>
          <w:sz w:val="28"/>
          <w:szCs w:val="28"/>
        </w:rPr>
        <w:t>Леуши - 2 257 шт./г., 903 кг/г.</w:t>
      </w:r>
    </w:p>
    <w:p w:rsidR="00B74B8F" w:rsidRPr="00E83EB6" w:rsidRDefault="00B74B8F" w:rsidP="00474A2A">
      <w:pPr>
        <w:ind w:firstLine="709"/>
        <w:jc w:val="both"/>
        <w:rPr>
          <w:sz w:val="28"/>
          <w:szCs w:val="28"/>
        </w:rPr>
      </w:pPr>
      <w:r w:rsidRPr="00E83EB6">
        <w:rPr>
          <w:sz w:val="28"/>
          <w:szCs w:val="28"/>
        </w:rPr>
        <w:t>Организации сдают ртутьсодержащие отходы на хранение и транспортировку (на договорной основе) специализированной организации – ООО «ЭкоТех» (г. Урай).</w:t>
      </w:r>
    </w:p>
    <w:p w:rsidR="00B74B8F" w:rsidRPr="00474A2A" w:rsidRDefault="00B74B8F" w:rsidP="00474A2A">
      <w:pPr>
        <w:ind w:firstLine="709"/>
        <w:jc w:val="both"/>
        <w:rPr>
          <w:sz w:val="28"/>
          <w:szCs w:val="28"/>
        </w:rPr>
      </w:pPr>
      <w:r w:rsidRPr="00E83EB6">
        <w:rPr>
          <w:sz w:val="28"/>
          <w:szCs w:val="28"/>
        </w:rPr>
        <w:t>Система сбора ртутьсодержащих отходов от населения в настоящее время отсутствует, данный вид отходов не выделяется из твердых коммунальных отходов и идет на захоронение.</w:t>
      </w:r>
    </w:p>
    <w:p w:rsidR="00B74B8F" w:rsidRPr="00474A2A" w:rsidRDefault="00B74B8F" w:rsidP="00474A2A">
      <w:pPr>
        <w:tabs>
          <w:tab w:val="left" w:pos="756"/>
        </w:tabs>
        <w:ind w:firstLine="709"/>
        <w:jc w:val="both"/>
        <w:rPr>
          <w:sz w:val="28"/>
          <w:szCs w:val="28"/>
        </w:rPr>
      </w:pPr>
      <w:bookmarkStart w:id="905" w:name="_Toc311458521"/>
      <w:bookmarkStart w:id="906" w:name="_Hlk478550892"/>
      <w:r w:rsidRPr="004F7842">
        <w:rPr>
          <w:b/>
          <w:i/>
          <w:sz w:val="28"/>
          <w:szCs w:val="28"/>
        </w:rPr>
        <w:t>Сбор, вывоз и утилизация биологических отходов</w:t>
      </w:r>
      <w:r w:rsidRPr="004F7842">
        <w:rPr>
          <w:sz w:val="28"/>
          <w:szCs w:val="28"/>
        </w:rPr>
        <w:t>.</w:t>
      </w:r>
      <w:bookmarkEnd w:id="905"/>
      <w:r w:rsidRPr="00E83EB6">
        <w:rPr>
          <w:sz w:val="28"/>
          <w:szCs w:val="28"/>
        </w:rPr>
        <w:t xml:space="preserve">Основная часть биологических отходов образуется в результате ликвидации безнадзорных животных. </w:t>
      </w:r>
    </w:p>
    <w:p w:rsidR="00B74B8F" w:rsidRPr="004752C4" w:rsidRDefault="00B74B8F" w:rsidP="00474A2A">
      <w:pPr>
        <w:tabs>
          <w:tab w:val="left" w:pos="756"/>
        </w:tabs>
        <w:ind w:firstLine="709"/>
        <w:jc w:val="both"/>
        <w:rPr>
          <w:sz w:val="28"/>
          <w:szCs w:val="28"/>
        </w:rPr>
      </w:pPr>
      <w:r w:rsidRPr="004752C4">
        <w:rPr>
          <w:sz w:val="28"/>
          <w:szCs w:val="28"/>
        </w:rPr>
        <w:t>Обезвреживающие биологические установки отходов сп. Леуши отсутствуют.</w:t>
      </w:r>
    </w:p>
    <w:p w:rsidR="00B74B8F" w:rsidRDefault="00B74B8F" w:rsidP="00474A2A">
      <w:pPr>
        <w:tabs>
          <w:tab w:val="left" w:pos="756"/>
        </w:tabs>
        <w:ind w:firstLine="709"/>
        <w:jc w:val="both"/>
        <w:rPr>
          <w:sz w:val="28"/>
          <w:szCs w:val="28"/>
        </w:rPr>
      </w:pPr>
      <w:r w:rsidRPr="004752C4">
        <w:rPr>
          <w:sz w:val="28"/>
          <w:szCs w:val="28"/>
        </w:rPr>
        <w:t xml:space="preserve">Учет </w:t>
      </w:r>
      <w:r w:rsidRPr="00D615AD">
        <w:rPr>
          <w:sz w:val="28"/>
          <w:szCs w:val="28"/>
        </w:rPr>
        <w:t>объемов образования биологических отходов не ведется.</w:t>
      </w:r>
    </w:p>
    <w:p w:rsidR="00B74B8F" w:rsidRDefault="00B74B8F" w:rsidP="00474A2A">
      <w:pPr>
        <w:tabs>
          <w:tab w:val="left" w:pos="756"/>
        </w:tabs>
        <w:ind w:firstLine="709"/>
        <w:jc w:val="both"/>
        <w:rPr>
          <w:sz w:val="28"/>
          <w:szCs w:val="28"/>
        </w:rPr>
      </w:pPr>
    </w:p>
    <w:p w:rsidR="00B74B8F" w:rsidRDefault="00B74B8F" w:rsidP="004F7842">
      <w:pPr>
        <w:rPr>
          <w:b/>
          <w:sz w:val="28"/>
        </w:rPr>
      </w:pPr>
      <w:r>
        <w:rPr>
          <w:b/>
          <w:sz w:val="28"/>
        </w:rPr>
        <w:t>Воздействие на окружающую среду</w:t>
      </w:r>
    </w:p>
    <w:p w:rsidR="00B74B8F" w:rsidRPr="00E70C82" w:rsidRDefault="00B74B8F" w:rsidP="004F7842">
      <w:pPr>
        <w:ind w:firstLine="709"/>
        <w:jc w:val="both"/>
        <w:rPr>
          <w:sz w:val="28"/>
          <w:szCs w:val="28"/>
        </w:rPr>
      </w:pPr>
      <w:r w:rsidRPr="00E70C82">
        <w:rPr>
          <w:sz w:val="28"/>
          <w:szCs w:val="28"/>
        </w:rPr>
        <w:t>Объекты размещения (утилизации) ТКО (действующие и недействующие) потенциально опасны для окружающей среды. Основными видами загрязнения являются:</w:t>
      </w:r>
    </w:p>
    <w:p w:rsidR="00B74B8F" w:rsidRPr="00E70C82" w:rsidRDefault="00B74B8F" w:rsidP="00120085">
      <w:pPr>
        <w:numPr>
          <w:ilvl w:val="0"/>
          <w:numId w:val="23"/>
        </w:numPr>
        <w:tabs>
          <w:tab w:val="left" w:pos="993"/>
        </w:tabs>
        <w:ind w:left="0" w:firstLine="709"/>
        <w:jc w:val="both"/>
        <w:rPr>
          <w:sz w:val="28"/>
          <w:szCs w:val="28"/>
        </w:rPr>
      </w:pPr>
      <w:r w:rsidRPr="00E70C82">
        <w:rPr>
          <w:sz w:val="28"/>
          <w:szCs w:val="28"/>
        </w:rPr>
        <w:t>загрязнение атмосферного воздуха;</w:t>
      </w:r>
    </w:p>
    <w:p w:rsidR="00B74B8F" w:rsidRPr="00642EE7" w:rsidRDefault="00B74B8F" w:rsidP="00120085">
      <w:pPr>
        <w:numPr>
          <w:ilvl w:val="0"/>
          <w:numId w:val="23"/>
        </w:numPr>
        <w:tabs>
          <w:tab w:val="left" w:pos="993"/>
        </w:tabs>
        <w:ind w:left="0" w:firstLine="709"/>
        <w:jc w:val="both"/>
        <w:rPr>
          <w:sz w:val="28"/>
          <w:szCs w:val="28"/>
        </w:rPr>
      </w:pPr>
      <w:r w:rsidRPr="00642EE7">
        <w:rPr>
          <w:sz w:val="28"/>
          <w:szCs w:val="28"/>
        </w:rPr>
        <w:t>загрязнение почвы;</w:t>
      </w:r>
    </w:p>
    <w:p w:rsidR="00B74B8F" w:rsidRPr="00642EE7" w:rsidRDefault="00B74B8F" w:rsidP="00120085">
      <w:pPr>
        <w:numPr>
          <w:ilvl w:val="0"/>
          <w:numId w:val="23"/>
        </w:numPr>
        <w:tabs>
          <w:tab w:val="left" w:pos="993"/>
        </w:tabs>
        <w:ind w:left="0" w:firstLine="709"/>
        <w:jc w:val="both"/>
        <w:rPr>
          <w:sz w:val="28"/>
          <w:szCs w:val="28"/>
        </w:rPr>
      </w:pPr>
      <w:r w:rsidRPr="00642EE7">
        <w:rPr>
          <w:sz w:val="28"/>
          <w:szCs w:val="28"/>
        </w:rPr>
        <w:t>загрязнение водного бассейна.</w:t>
      </w:r>
    </w:p>
    <w:p w:rsidR="00B74B8F" w:rsidRDefault="00B74B8F" w:rsidP="004F7842">
      <w:pPr>
        <w:ind w:firstLine="709"/>
        <w:jc w:val="both"/>
        <w:rPr>
          <w:sz w:val="28"/>
          <w:szCs w:val="28"/>
        </w:rPr>
      </w:pPr>
      <w:r>
        <w:rPr>
          <w:sz w:val="28"/>
          <w:szCs w:val="28"/>
        </w:rPr>
        <w:t xml:space="preserve">Наличие на территории сельского поселения несанкционированных свалок оказывает отрицательное влияние на параметры микроклимата муниципального образования, состояние воздуха и подземных вод. </w:t>
      </w:r>
    </w:p>
    <w:p w:rsidR="00B74B8F" w:rsidRDefault="00B74B8F" w:rsidP="004F7842">
      <w:pPr>
        <w:jc w:val="both"/>
        <w:rPr>
          <w:b/>
          <w:sz w:val="28"/>
        </w:rPr>
      </w:pPr>
    </w:p>
    <w:p w:rsidR="00B74B8F" w:rsidRDefault="00B74B8F" w:rsidP="004F7842">
      <w:pPr>
        <w:jc w:val="both"/>
        <w:rPr>
          <w:b/>
          <w:sz w:val="28"/>
        </w:rPr>
      </w:pPr>
      <w:r>
        <w:rPr>
          <w:b/>
          <w:sz w:val="28"/>
        </w:rPr>
        <w:t>Тарифы, плата (тариф) за подключение (присоединение), структура себестоимости производства и транспорта ресурсов</w:t>
      </w:r>
    </w:p>
    <w:p w:rsidR="00B74B8F" w:rsidRPr="001560BB" w:rsidRDefault="00B74B8F" w:rsidP="004F7842">
      <w:pPr>
        <w:tabs>
          <w:tab w:val="left" w:pos="1134"/>
        </w:tabs>
        <w:autoSpaceDE w:val="0"/>
        <w:autoSpaceDN w:val="0"/>
        <w:adjustRightInd w:val="0"/>
        <w:ind w:firstLine="709"/>
        <w:jc w:val="both"/>
        <w:rPr>
          <w:sz w:val="28"/>
          <w:szCs w:val="28"/>
        </w:rPr>
      </w:pPr>
      <w:r>
        <w:rPr>
          <w:sz w:val="28"/>
          <w:szCs w:val="28"/>
        </w:rPr>
        <w:t xml:space="preserve">Приказом Региональной службы по тарифам ХМАО-Югры от 29.11.2016 № 139-нп для </w:t>
      </w:r>
      <w:r>
        <w:rPr>
          <w:sz w:val="28"/>
        </w:rPr>
        <w:t xml:space="preserve">ООО «Акцент» </w:t>
      </w:r>
      <w:r>
        <w:rPr>
          <w:sz w:val="28"/>
          <w:szCs w:val="28"/>
        </w:rPr>
        <w:t xml:space="preserve">установлены тарифы на услуги по утилизации, обезвреживанию и захоронению ТКО на территории муниципальных образований городское поселение Междуреченский, городское </w:t>
      </w:r>
      <w:r w:rsidRPr="001560BB">
        <w:rPr>
          <w:sz w:val="28"/>
          <w:szCs w:val="28"/>
        </w:rPr>
        <w:t>поселение Мортка, сельское поселение Леуши Кондинского ра</w:t>
      </w:r>
      <w:r>
        <w:rPr>
          <w:sz w:val="28"/>
          <w:szCs w:val="28"/>
        </w:rPr>
        <w:t>йона на 2017 – 2019 гг. (табл. 8</w:t>
      </w:r>
      <w:r w:rsidRPr="001560BB">
        <w:rPr>
          <w:sz w:val="28"/>
          <w:szCs w:val="28"/>
        </w:rPr>
        <w:t>).</w:t>
      </w:r>
    </w:p>
    <w:p w:rsidR="00B74B8F" w:rsidRPr="00901024" w:rsidRDefault="00B74B8F" w:rsidP="004F7842">
      <w:pPr>
        <w:jc w:val="right"/>
        <w:rPr>
          <w:b/>
          <w:sz w:val="24"/>
          <w:szCs w:val="24"/>
        </w:rPr>
      </w:pPr>
      <w:r w:rsidRPr="001560BB">
        <w:rPr>
          <w:b/>
          <w:sz w:val="24"/>
          <w:szCs w:val="24"/>
        </w:rPr>
        <w:t xml:space="preserve">Таблица </w:t>
      </w:r>
      <w:r w:rsidRPr="001560BB">
        <w:rPr>
          <w:b/>
          <w:sz w:val="24"/>
          <w:szCs w:val="24"/>
        </w:rPr>
        <w:fldChar w:fldCharType="begin"/>
      </w:r>
      <w:r w:rsidRPr="001560BB">
        <w:rPr>
          <w:b/>
          <w:sz w:val="24"/>
          <w:szCs w:val="24"/>
        </w:rPr>
        <w:instrText xml:space="preserve"> SEQ Таблица \* ARABIC </w:instrText>
      </w:r>
      <w:r w:rsidRPr="001560BB">
        <w:rPr>
          <w:b/>
          <w:sz w:val="24"/>
          <w:szCs w:val="24"/>
        </w:rPr>
        <w:fldChar w:fldCharType="separate"/>
      </w:r>
      <w:r>
        <w:rPr>
          <w:b/>
          <w:noProof/>
          <w:sz w:val="24"/>
          <w:szCs w:val="24"/>
        </w:rPr>
        <w:t>8</w:t>
      </w:r>
      <w:r w:rsidRPr="001560BB">
        <w:rPr>
          <w:b/>
          <w:sz w:val="24"/>
          <w:szCs w:val="24"/>
        </w:rPr>
        <w:fldChar w:fldCharType="end"/>
      </w:r>
    </w:p>
    <w:p w:rsidR="00B74B8F" w:rsidRPr="00901024" w:rsidRDefault="00B74B8F" w:rsidP="004F7842">
      <w:pPr>
        <w:jc w:val="center"/>
        <w:rPr>
          <w:b/>
          <w:sz w:val="24"/>
          <w:szCs w:val="24"/>
        </w:rPr>
      </w:pPr>
      <w:r w:rsidRPr="00901024">
        <w:rPr>
          <w:b/>
          <w:sz w:val="24"/>
          <w:szCs w:val="24"/>
        </w:rPr>
        <w:t>Тарифы ООО «Акцент» на утилизацию, обезвреживание и захоронение ТКО (ТБО) для населения сельского поселения Леуши в 2017 – 2019 гг.</w:t>
      </w:r>
    </w:p>
    <w:tbl>
      <w:tblPr>
        <w:tblW w:w="10319" w:type="dxa"/>
        <w:tblInd w:w="103" w:type="dxa"/>
        <w:tblLook w:val="00A0"/>
      </w:tblPr>
      <w:tblGrid>
        <w:gridCol w:w="601"/>
        <w:gridCol w:w="3119"/>
        <w:gridCol w:w="3271"/>
        <w:gridCol w:w="3328"/>
      </w:tblGrid>
      <w:tr w:rsidR="00B74B8F" w:rsidRPr="00901024" w:rsidTr="00696DBD">
        <w:trPr>
          <w:tblHeader/>
        </w:trPr>
        <w:tc>
          <w:tcPr>
            <w:tcW w:w="601" w:type="dxa"/>
            <w:vMerge w:val="restart"/>
            <w:tcBorders>
              <w:top w:val="single" w:sz="4" w:space="0" w:color="auto"/>
              <w:left w:val="single" w:sz="4" w:space="0" w:color="auto"/>
              <w:bottom w:val="single" w:sz="4" w:space="0" w:color="000000"/>
              <w:right w:val="single" w:sz="4" w:space="0" w:color="auto"/>
            </w:tcBorders>
            <w:vAlign w:val="center"/>
          </w:tcPr>
          <w:p w:rsidR="00B74B8F" w:rsidRPr="00901024" w:rsidRDefault="00B74B8F" w:rsidP="00696DBD">
            <w:pPr>
              <w:jc w:val="center"/>
              <w:rPr>
                <w:b/>
                <w:bCs/>
                <w:color w:val="000000"/>
                <w:sz w:val="24"/>
                <w:szCs w:val="24"/>
              </w:rPr>
            </w:pPr>
            <w:r w:rsidRPr="00901024">
              <w:rPr>
                <w:b/>
                <w:bCs/>
                <w:color w:val="000000"/>
                <w:sz w:val="24"/>
                <w:szCs w:val="24"/>
              </w:rPr>
              <w:t>№ п/п</w:t>
            </w:r>
          </w:p>
        </w:tc>
        <w:tc>
          <w:tcPr>
            <w:tcW w:w="3119" w:type="dxa"/>
            <w:vMerge w:val="restart"/>
            <w:tcBorders>
              <w:top w:val="single" w:sz="4" w:space="0" w:color="auto"/>
              <w:left w:val="single" w:sz="4" w:space="0" w:color="auto"/>
              <w:bottom w:val="single" w:sz="4" w:space="0" w:color="000000"/>
              <w:right w:val="single" w:sz="4" w:space="0" w:color="auto"/>
            </w:tcBorders>
            <w:noWrap/>
            <w:vAlign w:val="center"/>
          </w:tcPr>
          <w:p w:rsidR="00B74B8F" w:rsidRPr="00901024" w:rsidRDefault="00B74B8F" w:rsidP="00696DBD">
            <w:pPr>
              <w:jc w:val="center"/>
              <w:rPr>
                <w:b/>
                <w:bCs/>
                <w:color w:val="000000"/>
                <w:sz w:val="24"/>
                <w:szCs w:val="24"/>
              </w:rPr>
            </w:pPr>
            <w:r w:rsidRPr="00901024">
              <w:rPr>
                <w:b/>
                <w:bCs/>
                <w:color w:val="000000"/>
                <w:sz w:val="24"/>
                <w:szCs w:val="24"/>
              </w:rPr>
              <w:t>Период</w:t>
            </w:r>
          </w:p>
        </w:tc>
        <w:tc>
          <w:tcPr>
            <w:tcW w:w="6599" w:type="dxa"/>
            <w:gridSpan w:val="2"/>
            <w:tcBorders>
              <w:top w:val="single" w:sz="4" w:space="0" w:color="auto"/>
              <w:left w:val="nil"/>
              <w:bottom w:val="single" w:sz="4" w:space="0" w:color="auto"/>
              <w:right w:val="single" w:sz="4" w:space="0" w:color="auto"/>
            </w:tcBorders>
            <w:vAlign w:val="center"/>
          </w:tcPr>
          <w:p w:rsidR="00B74B8F" w:rsidRPr="00901024" w:rsidRDefault="00B74B8F" w:rsidP="00696DBD">
            <w:pPr>
              <w:jc w:val="center"/>
              <w:rPr>
                <w:b/>
                <w:bCs/>
                <w:color w:val="000000"/>
                <w:sz w:val="24"/>
                <w:szCs w:val="24"/>
              </w:rPr>
            </w:pPr>
            <w:r w:rsidRPr="00901024">
              <w:rPr>
                <w:b/>
                <w:bCs/>
                <w:color w:val="000000"/>
                <w:sz w:val="24"/>
                <w:szCs w:val="24"/>
              </w:rPr>
              <w:t>Тарифы на утилизацию, обезвреживание и захоронение ТКО (ТБО) для населения, руб./м³</w:t>
            </w:r>
          </w:p>
        </w:tc>
      </w:tr>
      <w:tr w:rsidR="00B74B8F" w:rsidRPr="00901024" w:rsidTr="00696DBD">
        <w:trPr>
          <w:tblHeader/>
        </w:trPr>
        <w:tc>
          <w:tcPr>
            <w:tcW w:w="0" w:type="auto"/>
            <w:vMerge/>
            <w:tcBorders>
              <w:top w:val="single" w:sz="4" w:space="0" w:color="auto"/>
              <w:left w:val="single" w:sz="4" w:space="0" w:color="auto"/>
              <w:bottom w:val="single" w:sz="4" w:space="0" w:color="000000"/>
              <w:right w:val="single" w:sz="4" w:space="0" w:color="auto"/>
            </w:tcBorders>
            <w:vAlign w:val="center"/>
          </w:tcPr>
          <w:p w:rsidR="00B74B8F" w:rsidRPr="00901024" w:rsidRDefault="00B74B8F" w:rsidP="00696DBD">
            <w:pPr>
              <w:rPr>
                <w:b/>
                <w:bCs/>
                <w:color w:val="000000"/>
                <w:sz w:val="24"/>
                <w:szCs w:val="24"/>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74B8F" w:rsidRPr="00901024" w:rsidRDefault="00B74B8F" w:rsidP="00696DBD">
            <w:pPr>
              <w:rPr>
                <w:b/>
                <w:bCs/>
                <w:color w:val="000000"/>
                <w:sz w:val="24"/>
                <w:szCs w:val="24"/>
              </w:rPr>
            </w:pPr>
          </w:p>
        </w:tc>
        <w:tc>
          <w:tcPr>
            <w:tcW w:w="3271" w:type="dxa"/>
            <w:tcBorders>
              <w:top w:val="nil"/>
              <w:left w:val="nil"/>
              <w:bottom w:val="single" w:sz="4" w:space="0" w:color="auto"/>
              <w:right w:val="single" w:sz="4" w:space="0" w:color="auto"/>
            </w:tcBorders>
            <w:noWrap/>
            <w:vAlign w:val="center"/>
          </w:tcPr>
          <w:p w:rsidR="00B74B8F" w:rsidRPr="00901024" w:rsidRDefault="00B74B8F" w:rsidP="00696DBD">
            <w:pPr>
              <w:jc w:val="center"/>
              <w:rPr>
                <w:b/>
                <w:bCs/>
                <w:color w:val="000000"/>
                <w:sz w:val="24"/>
                <w:szCs w:val="24"/>
              </w:rPr>
            </w:pPr>
            <w:r w:rsidRPr="00901024">
              <w:rPr>
                <w:b/>
                <w:sz w:val="24"/>
                <w:szCs w:val="24"/>
              </w:rPr>
              <w:t>Без учета платы за негативное воздействие на окружающую среду</w:t>
            </w:r>
          </w:p>
        </w:tc>
        <w:tc>
          <w:tcPr>
            <w:tcW w:w="3328" w:type="dxa"/>
            <w:tcBorders>
              <w:top w:val="nil"/>
              <w:left w:val="nil"/>
              <w:bottom w:val="single" w:sz="4" w:space="0" w:color="auto"/>
              <w:right w:val="single" w:sz="4" w:space="0" w:color="auto"/>
            </w:tcBorders>
            <w:vAlign w:val="center"/>
          </w:tcPr>
          <w:p w:rsidR="00B74B8F" w:rsidRPr="00901024" w:rsidRDefault="00B74B8F" w:rsidP="00696DBD">
            <w:pPr>
              <w:jc w:val="center"/>
              <w:rPr>
                <w:b/>
                <w:bCs/>
                <w:color w:val="000000"/>
                <w:sz w:val="24"/>
                <w:szCs w:val="24"/>
              </w:rPr>
            </w:pPr>
            <w:r w:rsidRPr="00901024">
              <w:rPr>
                <w:b/>
                <w:sz w:val="24"/>
                <w:szCs w:val="24"/>
              </w:rPr>
              <w:t>С учетом платы за негативное воздействие на окружающую среду</w:t>
            </w:r>
          </w:p>
        </w:tc>
      </w:tr>
      <w:tr w:rsidR="00B74B8F" w:rsidRPr="00901024" w:rsidTr="00696DBD">
        <w:tc>
          <w:tcPr>
            <w:tcW w:w="601" w:type="dxa"/>
            <w:tcBorders>
              <w:top w:val="nil"/>
              <w:left w:val="single" w:sz="4" w:space="0" w:color="auto"/>
              <w:bottom w:val="single" w:sz="4" w:space="0" w:color="auto"/>
              <w:right w:val="single" w:sz="4" w:space="0" w:color="auto"/>
            </w:tcBorders>
            <w:vAlign w:val="center"/>
          </w:tcPr>
          <w:p w:rsidR="00B74B8F" w:rsidRPr="00901024" w:rsidRDefault="00B74B8F" w:rsidP="00696DBD">
            <w:pPr>
              <w:jc w:val="center"/>
              <w:rPr>
                <w:color w:val="000000"/>
                <w:sz w:val="24"/>
                <w:szCs w:val="24"/>
              </w:rPr>
            </w:pPr>
            <w:r w:rsidRPr="00901024">
              <w:rPr>
                <w:color w:val="000000"/>
                <w:sz w:val="24"/>
                <w:szCs w:val="24"/>
              </w:rPr>
              <w:t>1</w:t>
            </w:r>
          </w:p>
        </w:tc>
        <w:tc>
          <w:tcPr>
            <w:tcW w:w="3119" w:type="dxa"/>
            <w:tcBorders>
              <w:top w:val="nil"/>
              <w:left w:val="single" w:sz="4" w:space="0" w:color="auto"/>
              <w:bottom w:val="single" w:sz="4" w:space="0" w:color="auto"/>
              <w:right w:val="single" w:sz="4" w:space="0" w:color="auto"/>
            </w:tcBorders>
            <w:vAlign w:val="center"/>
          </w:tcPr>
          <w:p w:rsidR="00B74B8F" w:rsidRPr="00901024" w:rsidRDefault="00B74B8F" w:rsidP="00696DBD">
            <w:pPr>
              <w:jc w:val="center"/>
              <w:rPr>
                <w:color w:val="000000"/>
                <w:sz w:val="24"/>
                <w:szCs w:val="24"/>
              </w:rPr>
            </w:pPr>
            <w:r w:rsidRPr="00901024">
              <w:rPr>
                <w:color w:val="000000"/>
                <w:sz w:val="24"/>
                <w:szCs w:val="24"/>
              </w:rPr>
              <w:t>с 01.01.2017 по 30.06.2017</w:t>
            </w:r>
          </w:p>
        </w:tc>
        <w:tc>
          <w:tcPr>
            <w:tcW w:w="3271" w:type="dxa"/>
            <w:tcBorders>
              <w:top w:val="nil"/>
              <w:left w:val="nil"/>
              <w:bottom w:val="single" w:sz="4" w:space="0" w:color="auto"/>
              <w:right w:val="single" w:sz="4" w:space="0" w:color="auto"/>
            </w:tcBorders>
            <w:noWrap/>
            <w:vAlign w:val="center"/>
          </w:tcPr>
          <w:p w:rsidR="00B74B8F" w:rsidRPr="00901024" w:rsidRDefault="00B74B8F" w:rsidP="00696DBD">
            <w:pPr>
              <w:jc w:val="center"/>
              <w:rPr>
                <w:sz w:val="24"/>
                <w:szCs w:val="24"/>
              </w:rPr>
            </w:pPr>
            <w:r w:rsidRPr="00901024">
              <w:rPr>
                <w:sz w:val="24"/>
                <w:szCs w:val="24"/>
              </w:rPr>
              <w:t>150,40</w:t>
            </w:r>
          </w:p>
        </w:tc>
        <w:tc>
          <w:tcPr>
            <w:tcW w:w="3328" w:type="dxa"/>
            <w:tcBorders>
              <w:top w:val="nil"/>
              <w:left w:val="nil"/>
              <w:bottom w:val="single" w:sz="4" w:space="0" w:color="auto"/>
              <w:right w:val="single" w:sz="4" w:space="0" w:color="auto"/>
            </w:tcBorders>
            <w:noWrap/>
            <w:vAlign w:val="center"/>
          </w:tcPr>
          <w:p w:rsidR="00B74B8F" w:rsidRPr="00901024" w:rsidRDefault="00B74B8F" w:rsidP="00696DBD">
            <w:pPr>
              <w:jc w:val="center"/>
              <w:rPr>
                <w:sz w:val="24"/>
                <w:szCs w:val="24"/>
                <w:highlight w:val="yellow"/>
              </w:rPr>
            </w:pPr>
            <w:r w:rsidRPr="00901024">
              <w:rPr>
                <w:sz w:val="24"/>
                <w:szCs w:val="24"/>
              </w:rPr>
              <w:t>265,96</w:t>
            </w:r>
          </w:p>
        </w:tc>
      </w:tr>
      <w:tr w:rsidR="00B74B8F" w:rsidRPr="00901024" w:rsidTr="00696DBD">
        <w:tc>
          <w:tcPr>
            <w:tcW w:w="601" w:type="dxa"/>
            <w:tcBorders>
              <w:top w:val="nil"/>
              <w:left w:val="single" w:sz="4" w:space="0" w:color="auto"/>
              <w:bottom w:val="single" w:sz="4" w:space="0" w:color="auto"/>
              <w:right w:val="single" w:sz="4" w:space="0" w:color="auto"/>
            </w:tcBorders>
            <w:vAlign w:val="center"/>
          </w:tcPr>
          <w:p w:rsidR="00B74B8F" w:rsidRPr="00901024" w:rsidRDefault="00B74B8F" w:rsidP="00696DBD">
            <w:pPr>
              <w:jc w:val="center"/>
              <w:rPr>
                <w:color w:val="000000"/>
                <w:sz w:val="24"/>
                <w:szCs w:val="24"/>
              </w:rPr>
            </w:pPr>
            <w:r w:rsidRPr="00901024">
              <w:rPr>
                <w:color w:val="000000"/>
                <w:sz w:val="24"/>
                <w:szCs w:val="24"/>
              </w:rPr>
              <w:t>2</w:t>
            </w:r>
          </w:p>
        </w:tc>
        <w:tc>
          <w:tcPr>
            <w:tcW w:w="3119" w:type="dxa"/>
            <w:tcBorders>
              <w:top w:val="nil"/>
              <w:left w:val="single" w:sz="4" w:space="0" w:color="auto"/>
              <w:bottom w:val="single" w:sz="4" w:space="0" w:color="auto"/>
              <w:right w:val="single" w:sz="4" w:space="0" w:color="auto"/>
            </w:tcBorders>
            <w:vAlign w:val="center"/>
          </w:tcPr>
          <w:p w:rsidR="00B74B8F" w:rsidRPr="00901024" w:rsidRDefault="00B74B8F" w:rsidP="00696DBD">
            <w:pPr>
              <w:jc w:val="center"/>
              <w:rPr>
                <w:color w:val="000000"/>
                <w:sz w:val="24"/>
                <w:szCs w:val="24"/>
              </w:rPr>
            </w:pPr>
            <w:r w:rsidRPr="00901024">
              <w:rPr>
                <w:color w:val="000000"/>
                <w:sz w:val="24"/>
                <w:szCs w:val="24"/>
              </w:rPr>
              <w:t>с 01.07.2017 по 31.12.2017</w:t>
            </w:r>
          </w:p>
        </w:tc>
        <w:tc>
          <w:tcPr>
            <w:tcW w:w="3271" w:type="dxa"/>
            <w:tcBorders>
              <w:top w:val="nil"/>
              <w:left w:val="nil"/>
              <w:bottom w:val="single" w:sz="4" w:space="0" w:color="auto"/>
              <w:right w:val="single" w:sz="4" w:space="0" w:color="auto"/>
            </w:tcBorders>
            <w:noWrap/>
            <w:vAlign w:val="center"/>
          </w:tcPr>
          <w:p w:rsidR="00B74B8F" w:rsidRPr="00901024" w:rsidRDefault="00B74B8F" w:rsidP="00696DBD">
            <w:pPr>
              <w:jc w:val="center"/>
              <w:rPr>
                <w:sz w:val="24"/>
                <w:szCs w:val="24"/>
              </w:rPr>
            </w:pPr>
            <w:r w:rsidRPr="00901024">
              <w:rPr>
                <w:sz w:val="24"/>
                <w:szCs w:val="24"/>
              </w:rPr>
              <w:t>157,58</w:t>
            </w:r>
          </w:p>
        </w:tc>
        <w:tc>
          <w:tcPr>
            <w:tcW w:w="3328" w:type="dxa"/>
            <w:tcBorders>
              <w:top w:val="nil"/>
              <w:left w:val="nil"/>
              <w:bottom w:val="single" w:sz="4" w:space="0" w:color="auto"/>
              <w:right w:val="single" w:sz="4" w:space="0" w:color="auto"/>
            </w:tcBorders>
            <w:noWrap/>
            <w:vAlign w:val="center"/>
          </w:tcPr>
          <w:p w:rsidR="00B74B8F" w:rsidRPr="00901024" w:rsidRDefault="00B74B8F" w:rsidP="00696DBD">
            <w:pPr>
              <w:jc w:val="center"/>
              <w:rPr>
                <w:sz w:val="24"/>
                <w:szCs w:val="24"/>
                <w:highlight w:val="yellow"/>
              </w:rPr>
            </w:pPr>
            <w:r w:rsidRPr="00901024">
              <w:rPr>
                <w:sz w:val="24"/>
                <w:szCs w:val="24"/>
              </w:rPr>
              <w:t>284,36</w:t>
            </w:r>
          </w:p>
        </w:tc>
      </w:tr>
      <w:tr w:rsidR="00B74B8F" w:rsidRPr="00901024" w:rsidTr="00696DBD">
        <w:tc>
          <w:tcPr>
            <w:tcW w:w="601" w:type="dxa"/>
            <w:tcBorders>
              <w:top w:val="nil"/>
              <w:left w:val="single" w:sz="4" w:space="0" w:color="auto"/>
              <w:bottom w:val="single" w:sz="4" w:space="0" w:color="auto"/>
              <w:right w:val="single" w:sz="4" w:space="0" w:color="auto"/>
            </w:tcBorders>
            <w:vAlign w:val="center"/>
          </w:tcPr>
          <w:p w:rsidR="00B74B8F" w:rsidRPr="00901024" w:rsidRDefault="00B74B8F" w:rsidP="00696DBD">
            <w:pPr>
              <w:jc w:val="center"/>
              <w:rPr>
                <w:color w:val="000000"/>
                <w:sz w:val="24"/>
                <w:szCs w:val="24"/>
              </w:rPr>
            </w:pPr>
            <w:r w:rsidRPr="00901024">
              <w:rPr>
                <w:color w:val="000000"/>
                <w:sz w:val="24"/>
                <w:szCs w:val="24"/>
              </w:rPr>
              <w:t>3</w:t>
            </w:r>
          </w:p>
        </w:tc>
        <w:tc>
          <w:tcPr>
            <w:tcW w:w="3119" w:type="dxa"/>
            <w:tcBorders>
              <w:top w:val="nil"/>
              <w:left w:val="single" w:sz="4" w:space="0" w:color="auto"/>
              <w:bottom w:val="single" w:sz="4" w:space="0" w:color="auto"/>
              <w:right w:val="single" w:sz="4" w:space="0" w:color="auto"/>
            </w:tcBorders>
            <w:vAlign w:val="center"/>
          </w:tcPr>
          <w:p w:rsidR="00B74B8F" w:rsidRPr="00901024" w:rsidRDefault="00B74B8F" w:rsidP="00696DBD">
            <w:pPr>
              <w:jc w:val="center"/>
              <w:rPr>
                <w:color w:val="000000"/>
                <w:sz w:val="24"/>
                <w:szCs w:val="24"/>
              </w:rPr>
            </w:pPr>
            <w:r w:rsidRPr="00901024">
              <w:rPr>
                <w:color w:val="000000"/>
                <w:sz w:val="24"/>
                <w:szCs w:val="24"/>
              </w:rPr>
              <w:t>с 01.01.2018 по 30.06.2018</w:t>
            </w:r>
          </w:p>
        </w:tc>
        <w:tc>
          <w:tcPr>
            <w:tcW w:w="3271" w:type="dxa"/>
            <w:tcBorders>
              <w:top w:val="nil"/>
              <w:left w:val="nil"/>
              <w:bottom w:val="single" w:sz="4" w:space="0" w:color="auto"/>
              <w:right w:val="single" w:sz="4" w:space="0" w:color="auto"/>
            </w:tcBorders>
            <w:noWrap/>
            <w:vAlign w:val="center"/>
          </w:tcPr>
          <w:p w:rsidR="00B74B8F" w:rsidRPr="00901024" w:rsidRDefault="00B74B8F" w:rsidP="00696DBD">
            <w:pPr>
              <w:jc w:val="center"/>
              <w:rPr>
                <w:sz w:val="24"/>
                <w:szCs w:val="24"/>
              </w:rPr>
            </w:pPr>
            <w:r w:rsidRPr="00901024">
              <w:rPr>
                <w:sz w:val="24"/>
                <w:szCs w:val="24"/>
              </w:rPr>
              <w:t>157,58</w:t>
            </w:r>
          </w:p>
        </w:tc>
        <w:tc>
          <w:tcPr>
            <w:tcW w:w="3328" w:type="dxa"/>
            <w:tcBorders>
              <w:top w:val="nil"/>
              <w:left w:val="nil"/>
              <w:bottom w:val="single" w:sz="4" w:space="0" w:color="auto"/>
              <w:right w:val="single" w:sz="4" w:space="0" w:color="auto"/>
            </w:tcBorders>
            <w:noWrap/>
            <w:vAlign w:val="center"/>
          </w:tcPr>
          <w:p w:rsidR="00B74B8F" w:rsidRPr="00901024" w:rsidRDefault="00B74B8F" w:rsidP="00696DBD">
            <w:pPr>
              <w:jc w:val="center"/>
              <w:rPr>
                <w:sz w:val="24"/>
                <w:szCs w:val="24"/>
                <w:highlight w:val="yellow"/>
              </w:rPr>
            </w:pPr>
            <w:r w:rsidRPr="00901024">
              <w:rPr>
                <w:sz w:val="24"/>
                <w:szCs w:val="24"/>
              </w:rPr>
              <w:t>284,36</w:t>
            </w:r>
          </w:p>
        </w:tc>
      </w:tr>
      <w:tr w:rsidR="00B74B8F" w:rsidRPr="00901024" w:rsidTr="00696DBD">
        <w:tc>
          <w:tcPr>
            <w:tcW w:w="601" w:type="dxa"/>
            <w:tcBorders>
              <w:top w:val="nil"/>
              <w:left w:val="single" w:sz="4" w:space="0" w:color="auto"/>
              <w:bottom w:val="single" w:sz="4" w:space="0" w:color="auto"/>
              <w:right w:val="single" w:sz="4" w:space="0" w:color="auto"/>
            </w:tcBorders>
            <w:vAlign w:val="center"/>
          </w:tcPr>
          <w:p w:rsidR="00B74B8F" w:rsidRPr="00901024" w:rsidRDefault="00B74B8F" w:rsidP="00696DBD">
            <w:pPr>
              <w:jc w:val="center"/>
              <w:rPr>
                <w:color w:val="000000"/>
                <w:sz w:val="24"/>
                <w:szCs w:val="24"/>
              </w:rPr>
            </w:pPr>
            <w:r w:rsidRPr="00901024">
              <w:rPr>
                <w:color w:val="000000"/>
                <w:sz w:val="24"/>
                <w:szCs w:val="24"/>
              </w:rPr>
              <w:t>4</w:t>
            </w:r>
          </w:p>
        </w:tc>
        <w:tc>
          <w:tcPr>
            <w:tcW w:w="3119" w:type="dxa"/>
            <w:tcBorders>
              <w:top w:val="nil"/>
              <w:left w:val="single" w:sz="4" w:space="0" w:color="auto"/>
              <w:bottom w:val="single" w:sz="4" w:space="0" w:color="auto"/>
              <w:right w:val="single" w:sz="4" w:space="0" w:color="auto"/>
            </w:tcBorders>
            <w:vAlign w:val="center"/>
          </w:tcPr>
          <w:p w:rsidR="00B74B8F" w:rsidRPr="00901024" w:rsidRDefault="00B74B8F" w:rsidP="00696DBD">
            <w:pPr>
              <w:jc w:val="center"/>
              <w:rPr>
                <w:color w:val="000000"/>
                <w:sz w:val="24"/>
                <w:szCs w:val="24"/>
              </w:rPr>
            </w:pPr>
            <w:r w:rsidRPr="00901024">
              <w:rPr>
                <w:color w:val="000000"/>
                <w:sz w:val="24"/>
                <w:szCs w:val="24"/>
              </w:rPr>
              <w:t>с 01.07.2018 по 31.12.2018</w:t>
            </w:r>
          </w:p>
        </w:tc>
        <w:tc>
          <w:tcPr>
            <w:tcW w:w="3271" w:type="dxa"/>
            <w:tcBorders>
              <w:top w:val="nil"/>
              <w:left w:val="nil"/>
              <w:bottom w:val="single" w:sz="4" w:space="0" w:color="auto"/>
              <w:right w:val="single" w:sz="4" w:space="0" w:color="auto"/>
            </w:tcBorders>
            <w:noWrap/>
            <w:vAlign w:val="center"/>
          </w:tcPr>
          <w:p w:rsidR="00B74B8F" w:rsidRPr="00901024" w:rsidRDefault="00B74B8F" w:rsidP="00696DBD">
            <w:pPr>
              <w:jc w:val="center"/>
              <w:rPr>
                <w:sz w:val="24"/>
                <w:szCs w:val="24"/>
              </w:rPr>
            </w:pPr>
            <w:r w:rsidRPr="00901024">
              <w:rPr>
                <w:sz w:val="24"/>
                <w:szCs w:val="24"/>
              </w:rPr>
              <w:t>163,36</w:t>
            </w:r>
          </w:p>
        </w:tc>
        <w:tc>
          <w:tcPr>
            <w:tcW w:w="3328" w:type="dxa"/>
            <w:tcBorders>
              <w:top w:val="nil"/>
              <w:left w:val="nil"/>
              <w:bottom w:val="single" w:sz="4" w:space="0" w:color="auto"/>
              <w:right w:val="single" w:sz="4" w:space="0" w:color="auto"/>
            </w:tcBorders>
            <w:noWrap/>
            <w:vAlign w:val="center"/>
          </w:tcPr>
          <w:p w:rsidR="00B74B8F" w:rsidRPr="00901024" w:rsidRDefault="00B74B8F" w:rsidP="00696DBD">
            <w:pPr>
              <w:jc w:val="center"/>
              <w:rPr>
                <w:sz w:val="24"/>
                <w:szCs w:val="24"/>
              </w:rPr>
            </w:pPr>
            <w:r w:rsidRPr="00901024">
              <w:rPr>
                <w:sz w:val="24"/>
                <w:szCs w:val="24"/>
              </w:rPr>
              <w:t>299,98</w:t>
            </w:r>
          </w:p>
        </w:tc>
      </w:tr>
      <w:tr w:rsidR="00B74B8F" w:rsidRPr="00901024" w:rsidTr="00696DBD">
        <w:tc>
          <w:tcPr>
            <w:tcW w:w="601" w:type="dxa"/>
            <w:tcBorders>
              <w:top w:val="nil"/>
              <w:left w:val="single" w:sz="4" w:space="0" w:color="auto"/>
              <w:bottom w:val="single" w:sz="4" w:space="0" w:color="auto"/>
              <w:right w:val="single" w:sz="4" w:space="0" w:color="auto"/>
            </w:tcBorders>
            <w:vAlign w:val="center"/>
          </w:tcPr>
          <w:p w:rsidR="00B74B8F" w:rsidRPr="00901024" w:rsidRDefault="00B74B8F" w:rsidP="00696DBD">
            <w:pPr>
              <w:jc w:val="center"/>
              <w:rPr>
                <w:color w:val="000000"/>
                <w:sz w:val="24"/>
                <w:szCs w:val="24"/>
              </w:rPr>
            </w:pPr>
            <w:r w:rsidRPr="00901024">
              <w:rPr>
                <w:color w:val="000000"/>
                <w:sz w:val="24"/>
                <w:szCs w:val="24"/>
              </w:rPr>
              <w:t>5</w:t>
            </w:r>
          </w:p>
        </w:tc>
        <w:tc>
          <w:tcPr>
            <w:tcW w:w="3119" w:type="dxa"/>
            <w:tcBorders>
              <w:top w:val="nil"/>
              <w:left w:val="single" w:sz="4" w:space="0" w:color="auto"/>
              <w:bottom w:val="single" w:sz="4" w:space="0" w:color="auto"/>
              <w:right w:val="single" w:sz="4" w:space="0" w:color="auto"/>
            </w:tcBorders>
            <w:vAlign w:val="center"/>
          </w:tcPr>
          <w:p w:rsidR="00B74B8F" w:rsidRPr="00901024" w:rsidRDefault="00B74B8F" w:rsidP="00696DBD">
            <w:pPr>
              <w:jc w:val="center"/>
              <w:rPr>
                <w:color w:val="000000"/>
                <w:sz w:val="24"/>
                <w:szCs w:val="24"/>
              </w:rPr>
            </w:pPr>
            <w:r w:rsidRPr="00901024">
              <w:rPr>
                <w:color w:val="000000"/>
                <w:sz w:val="24"/>
                <w:szCs w:val="24"/>
              </w:rPr>
              <w:t>с 01.01.2019 по 30.06.2019</w:t>
            </w:r>
          </w:p>
        </w:tc>
        <w:tc>
          <w:tcPr>
            <w:tcW w:w="3271" w:type="dxa"/>
            <w:tcBorders>
              <w:top w:val="nil"/>
              <w:left w:val="nil"/>
              <w:bottom w:val="single" w:sz="4" w:space="0" w:color="auto"/>
              <w:right w:val="single" w:sz="4" w:space="0" w:color="auto"/>
            </w:tcBorders>
            <w:noWrap/>
            <w:vAlign w:val="center"/>
          </w:tcPr>
          <w:p w:rsidR="00B74B8F" w:rsidRPr="00901024" w:rsidRDefault="00B74B8F" w:rsidP="00696DBD">
            <w:pPr>
              <w:jc w:val="center"/>
              <w:rPr>
                <w:sz w:val="24"/>
                <w:szCs w:val="24"/>
              </w:rPr>
            </w:pPr>
            <w:r w:rsidRPr="00901024">
              <w:rPr>
                <w:sz w:val="24"/>
                <w:szCs w:val="24"/>
              </w:rPr>
              <w:t>163,53</w:t>
            </w:r>
          </w:p>
        </w:tc>
        <w:tc>
          <w:tcPr>
            <w:tcW w:w="3328" w:type="dxa"/>
            <w:tcBorders>
              <w:top w:val="nil"/>
              <w:left w:val="nil"/>
              <w:bottom w:val="single" w:sz="4" w:space="0" w:color="auto"/>
              <w:right w:val="single" w:sz="4" w:space="0" w:color="auto"/>
            </w:tcBorders>
            <w:noWrap/>
            <w:vAlign w:val="center"/>
          </w:tcPr>
          <w:p w:rsidR="00B74B8F" w:rsidRPr="00901024" w:rsidRDefault="00B74B8F" w:rsidP="00696DBD">
            <w:pPr>
              <w:jc w:val="center"/>
              <w:rPr>
                <w:sz w:val="24"/>
                <w:szCs w:val="24"/>
              </w:rPr>
            </w:pPr>
            <w:r w:rsidRPr="00901024">
              <w:rPr>
                <w:sz w:val="24"/>
                <w:szCs w:val="24"/>
              </w:rPr>
              <w:t>299,98</w:t>
            </w:r>
          </w:p>
        </w:tc>
      </w:tr>
      <w:tr w:rsidR="00B74B8F" w:rsidRPr="00901024" w:rsidTr="00696DBD">
        <w:tc>
          <w:tcPr>
            <w:tcW w:w="601" w:type="dxa"/>
            <w:tcBorders>
              <w:top w:val="nil"/>
              <w:left w:val="single" w:sz="4" w:space="0" w:color="auto"/>
              <w:bottom w:val="single" w:sz="4" w:space="0" w:color="auto"/>
              <w:right w:val="single" w:sz="4" w:space="0" w:color="auto"/>
            </w:tcBorders>
            <w:vAlign w:val="center"/>
          </w:tcPr>
          <w:p w:rsidR="00B74B8F" w:rsidRPr="00901024" w:rsidRDefault="00B74B8F" w:rsidP="00696DBD">
            <w:pPr>
              <w:jc w:val="center"/>
              <w:rPr>
                <w:color w:val="000000"/>
                <w:sz w:val="24"/>
                <w:szCs w:val="24"/>
              </w:rPr>
            </w:pPr>
            <w:r w:rsidRPr="00901024">
              <w:rPr>
                <w:color w:val="000000"/>
                <w:sz w:val="24"/>
                <w:szCs w:val="24"/>
              </w:rPr>
              <w:t>6</w:t>
            </w:r>
          </w:p>
        </w:tc>
        <w:tc>
          <w:tcPr>
            <w:tcW w:w="3119" w:type="dxa"/>
            <w:tcBorders>
              <w:top w:val="nil"/>
              <w:left w:val="single" w:sz="4" w:space="0" w:color="auto"/>
              <w:bottom w:val="single" w:sz="4" w:space="0" w:color="auto"/>
              <w:right w:val="single" w:sz="4" w:space="0" w:color="auto"/>
            </w:tcBorders>
            <w:vAlign w:val="center"/>
          </w:tcPr>
          <w:p w:rsidR="00B74B8F" w:rsidRPr="00901024" w:rsidRDefault="00B74B8F" w:rsidP="00696DBD">
            <w:pPr>
              <w:jc w:val="center"/>
              <w:rPr>
                <w:color w:val="000000"/>
                <w:sz w:val="24"/>
                <w:szCs w:val="24"/>
              </w:rPr>
            </w:pPr>
            <w:r w:rsidRPr="00901024">
              <w:rPr>
                <w:color w:val="000000"/>
                <w:sz w:val="24"/>
                <w:szCs w:val="24"/>
              </w:rPr>
              <w:t>с 01.07.2019 по 31.12.2019</w:t>
            </w:r>
          </w:p>
        </w:tc>
        <w:tc>
          <w:tcPr>
            <w:tcW w:w="3271" w:type="dxa"/>
            <w:tcBorders>
              <w:top w:val="nil"/>
              <w:left w:val="nil"/>
              <w:bottom w:val="single" w:sz="4" w:space="0" w:color="auto"/>
              <w:right w:val="single" w:sz="4" w:space="0" w:color="auto"/>
            </w:tcBorders>
            <w:noWrap/>
            <w:vAlign w:val="center"/>
          </w:tcPr>
          <w:p w:rsidR="00B74B8F" w:rsidRPr="00901024" w:rsidRDefault="00B74B8F" w:rsidP="00696DBD">
            <w:pPr>
              <w:jc w:val="center"/>
              <w:rPr>
                <w:sz w:val="24"/>
                <w:szCs w:val="24"/>
              </w:rPr>
            </w:pPr>
            <w:r w:rsidRPr="00901024">
              <w:rPr>
                <w:sz w:val="24"/>
                <w:szCs w:val="24"/>
              </w:rPr>
              <w:t>172,47</w:t>
            </w:r>
          </w:p>
        </w:tc>
        <w:tc>
          <w:tcPr>
            <w:tcW w:w="3328" w:type="dxa"/>
            <w:tcBorders>
              <w:top w:val="nil"/>
              <w:left w:val="nil"/>
              <w:bottom w:val="single" w:sz="4" w:space="0" w:color="auto"/>
              <w:right w:val="single" w:sz="4" w:space="0" w:color="auto"/>
            </w:tcBorders>
            <w:noWrap/>
            <w:vAlign w:val="center"/>
          </w:tcPr>
          <w:p w:rsidR="00B74B8F" w:rsidRPr="00901024" w:rsidRDefault="00B74B8F" w:rsidP="00696DBD">
            <w:pPr>
              <w:jc w:val="center"/>
              <w:rPr>
                <w:sz w:val="24"/>
                <w:szCs w:val="24"/>
              </w:rPr>
            </w:pPr>
            <w:r w:rsidRPr="00901024">
              <w:rPr>
                <w:sz w:val="24"/>
                <w:szCs w:val="24"/>
              </w:rPr>
              <w:t>311,45</w:t>
            </w:r>
          </w:p>
        </w:tc>
      </w:tr>
    </w:tbl>
    <w:p w:rsidR="00B74B8F" w:rsidRDefault="00B74B8F" w:rsidP="004F7842">
      <w:pPr>
        <w:tabs>
          <w:tab w:val="left" w:pos="1134"/>
        </w:tabs>
        <w:autoSpaceDE w:val="0"/>
        <w:autoSpaceDN w:val="0"/>
        <w:adjustRightInd w:val="0"/>
        <w:jc w:val="both"/>
        <w:rPr>
          <w:sz w:val="24"/>
          <w:szCs w:val="24"/>
        </w:rPr>
      </w:pPr>
      <w:r w:rsidRPr="00901024">
        <w:rPr>
          <w:sz w:val="24"/>
          <w:szCs w:val="24"/>
        </w:rPr>
        <w:t xml:space="preserve">Источник: Приказ Региональной службы по тарифам ХМАО-Югры от 29.11.2016 № 139-нп </w:t>
      </w:r>
    </w:p>
    <w:p w:rsidR="00B74B8F" w:rsidRPr="00901024" w:rsidRDefault="00B74B8F" w:rsidP="004F7842">
      <w:pPr>
        <w:tabs>
          <w:tab w:val="left" w:pos="1134"/>
        </w:tabs>
        <w:autoSpaceDE w:val="0"/>
        <w:autoSpaceDN w:val="0"/>
        <w:adjustRightInd w:val="0"/>
        <w:jc w:val="both"/>
        <w:rPr>
          <w:sz w:val="24"/>
          <w:szCs w:val="24"/>
        </w:rPr>
      </w:pPr>
    </w:p>
    <w:p w:rsidR="00B74B8F" w:rsidRDefault="00B74B8F" w:rsidP="00BC3DEE">
      <w:pPr>
        <w:rPr>
          <w:b/>
          <w:sz w:val="28"/>
        </w:rPr>
      </w:pPr>
      <w:r>
        <w:rPr>
          <w:b/>
          <w:sz w:val="28"/>
        </w:rPr>
        <w:t>Технические и технологические проблемы в системе</w:t>
      </w:r>
    </w:p>
    <w:p w:rsidR="00B74B8F" w:rsidRPr="000E35CC" w:rsidRDefault="00B74B8F" w:rsidP="00BC3DEE">
      <w:pPr>
        <w:ind w:firstLine="708"/>
        <w:jc w:val="both"/>
        <w:rPr>
          <w:color w:val="000000"/>
          <w:sz w:val="28"/>
          <w:szCs w:val="28"/>
        </w:rPr>
      </w:pPr>
      <w:r w:rsidRPr="000E35CC">
        <w:rPr>
          <w:color w:val="000000"/>
          <w:sz w:val="28"/>
          <w:szCs w:val="28"/>
        </w:rPr>
        <w:t>Основными проблемами в сфере захоронения (утилизации) ТКО на территории муниципального образования сп. Леуши являются:</w:t>
      </w:r>
    </w:p>
    <w:p w:rsidR="00B74B8F" w:rsidRPr="000E35CC" w:rsidRDefault="00B74B8F" w:rsidP="00120085">
      <w:pPr>
        <w:numPr>
          <w:ilvl w:val="0"/>
          <w:numId w:val="25"/>
        </w:numPr>
        <w:tabs>
          <w:tab w:val="left" w:pos="993"/>
        </w:tabs>
        <w:ind w:left="0" w:firstLine="709"/>
        <w:contextualSpacing/>
        <w:jc w:val="both"/>
        <w:rPr>
          <w:color w:val="000000"/>
          <w:sz w:val="28"/>
          <w:szCs w:val="28"/>
        </w:rPr>
      </w:pPr>
      <w:r w:rsidRPr="000E35CC">
        <w:rPr>
          <w:color w:val="000000"/>
          <w:sz w:val="28"/>
          <w:szCs w:val="28"/>
        </w:rPr>
        <w:t>отсутствие сортировки;</w:t>
      </w:r>
    </w:p>
    <w:p w:rsidR="00B74B8F" w:rsidRPr="000E35CC" w:rsidRDefault="00B74B8F" w:rsidP="00120085">
      <w:pPr>
        <w:numPr>
          <w:ilvl w:val="0"/>
          <w:numId w:val="25"/>
        </w:numPr>
        <w:tabs>
          <w:tab w:val="left" w:pos="993"/>
        </w:tabs>
        <w:ind w:left="0" w:firstLine="709"/>
        <w:contextualSpacing/>
        <w:jc w:val="both"/>
        <w:rPr>
          <w:color w:val="000000"/>
          <w:sz w:val="28"/>
          <w:szCs w:val="28"/>
        </w:rPr>
      </w:pPr>
      <w:r w:rsidRPr="000E35CC">
        <w:rPr>
          <w:sz w:val="28"/>
          <w:szCs w:val="28"/>
        </w:rPr>
        <w:t>нерациональная схема вывоза и размещения ТКО;</w:t>
      </w:r>
    </w:p>
    <w:p w:rsidR="00B74B8F" w:rsidRPr="000E35CC" w:rsidRDefault="00B74B8F" w:rsidP="00120085">
      <w:pPr>
        <w:numPr>
          <w:ilvl w:val="0"/>
          <w:numId w:val="25"/>
        </w:numPr>
        <w:tabs>
          <w:tab w:val="left" w:pos="993"/>
        </w:tabs>
        <w:ind w:left="0" w:firstLine="709"/>
        <w:contextualSpacing/>
        <w:jc w:val="both"/>
        <w:rPr>
          <w:color w:val="000000"/>
          <w:sz w:val="28"/>
          <w:szCs w:val="28"/>
        </w:rPr>
      </w:pPr>
      <w:r w:rsidRPr="000E35CC">
        <w:rPr>
          <w:color w:val="000000"/>
          <w:sz w:val="28"/>
          <w:szCs w:val="28"/>
        </w:rPr>
        <w:t>отсутс</w:t>
      </w:r>
      <w:r>
        <w:rPr>
          <w:color w:val="000000"/>
          <w:sz w:val="28"/>
          <w:szCs w:val="28"/>
        </w:rPr>
        <w:t>твие инструментального контроля;</w:t>
      </w:r>
    </w:p>
    <w:p w:rsidR="00B74B8F" w:rsidRPr="001E4884" w:rsidRDefault="00B74B8F" w:rsidP="00120085">
      <w:pPr>
        <w:numPr>
          <w:ilvl w:val="0"/>
          <w:numId w:val="25"/>
        </w:numPr>
        <w:tabs>
          <w:tab w:val="left" w:pos="993"/>
        </w:tabs>
        <w:ind w:left="0" w:firstLine="709"/>
        <w:contextualSpacing/>
        <w:jc w:val="both"/>
        <w:rPr>
          <w:color w:val="000000"/>
          <w:sz w:val="28"/>
          <w:szCs w:val="28"/>
        </w:rPr>
      </w:pPr>
      <w:r w:rsidRPr="001E4884">
        <w:rPr>
          <w:color w:val="000000"/>
          <w:sz w:val="28"/>
          <w:szCs w:val="28"/>
        </w:rPr>
        <w:t>неполный охват населения системой вывоза и утилизации коммунальных (бытовых) отходов;</w:t>
      </w:r>
    </w:p>
    <w:p w:rsidR="00B74B8F" w:rsidRDefault="00B74B8F" w:rsidP="00120085">
      <w:pPr>
        <w:numPr>
          <w:ilvl w:val="0"/>
          <w:numId w:val="25"/>
        </w:numPr>
        <w:tabs>
          <w:tab w:val="left" w:pos="993"/>
        </w:tabs>
        <w:ind w:left="0" w:firstLine="709"/>
        <w:contextualSpacing/>
        <w:jc w:val="both"/>
        <w:rPr>
          <w:color w:val="000000"/>
          <w:sz w:val="28"/>
          <w:szCs w:val="28"/>
        </w:rPr>
      </w:pPr>
      <w:r w:rsidRPr="001E4884">
        <w:rPr>
          <w:color w:val="000000"/>
          <w:sz w:val="28"/>
          <w:szCs w:val="28"/>
        </w:rPr>
        <w:t>отсутствие на территории муниципального образования условий, обеспечивающих преимущественную утилизацию (использование) отходов и их вторичную переработку;</w:t>
      </w:r>
    </w:p>
    <w:p w:rsidR="00B74B8F" w:rsidRPr="00BC3DEE" w:rsidRDefault="00B74B8F" w:rsidP="00120085">
      <w:pPr>
        <w:numPr>
          <w:ilvl w:val="0"/>
          <w:numId w:val="25"/>
        </w:numPr>
        <w:tabs>
          <w:tab w:val="left" w:pos="993"/>
        </w:tabs>
        <w:ind w:left="0" w:firstLine="709"/>
        <w:contextualSpacing/>
        <w:jc w:val="both"/>
        <w:rPr>
          <w:color w:val="000000"/>
          <w:sz w:val="28"/>
          <w:szCs w:val="28"/>
        </w:rPr>
      </w:pPr>
      <w:r w:rsidRPr="00BC3DEE">
        <w:rPr>
          <w:color w:val="000000"/>
          <w:sz w:val="28"/>
          <w:szCs w:val="28"/>
        </w:rPr>
        <w:t>наличие несанкционированных свалок;</w:t>
      </w:r>
    </w:p>
    <w:p w:rsidR="00B74B8F" w:rsidRDefault="00B74B8F" w:rsidP="00120085">
      <w:pPr>
        <w:numPr>
          <w:ilvl w:val="0"/>
          <w:numId w:val="25"/>
        </w:numPr>
        <w:tabs>
          <w:tab w:val="left" w:pos="993"/>
        </w:tabs>
        <w:ind w:left="0" w:firstLine="709"/>
        <w:contextualSpacing/>
        <w:jc w:val="both"/>
        <w:rPr>
          <w:color w:val="000000"/>
          <w:sz w:val="28"/>
          <w:szCs w:val="28"/>
        </w:rPr>
      </w:pPr>
      <w:r w:rsidRPr="001E4884">
        <w:rPr>
          <w:color w:val="000000"/>
          <w:sz w:val="28"/>
          <w:szCs w:val="28"/>
        </w:rPr>
        <w:t>наличие нерекультивированной свалки.</w:t>
      </w:r>
    </w:p>
    <w:p w:rsidR="00B74B8F" w:rsidRDefault="00B74B8F" w:rsidP="0062550E">
      <w:pPr>
        <w:tabs>
          <w:tab w:val="left" w:pos="993"/>
        </w:tabs>
        <w:ind w:left="709"/>
        <w:contextualSpacing/>
        <w:jc w:val="both"/>
        <w:rPr>
          <w:color w:val="000000"/>
          <w:sz w:val="28"/>
          <w:szCs w:val="28"/>
        </w:rPr>
      </w:pPr>
    </w:p>
    <w:p w:rsidR="00B74B8F" w:rsidRDefault="00B74B8F" w:rsidP="0062550E">
      <w:pPr>
        <w:shd w:val="clear" w:color="auto" w:fill="FFFFFF"/>
        <w:ind w:firstLine="709"/>
        <w:jc w:val="both"/>
        <w:rPr>
          <w:b/>
          <w:sz w:val="24"/>
        </w:rPr>
      </w:pPr>
      <w:r>
        <w:rPr>
          <w:b/>
          <w:sz w:val="28"/>
          <w:szCs w:val="28"/>
        </w:rPr>
        <w:t>Детальный анализ сферы обращения с коммунальными (бытовыми) отходами сп. Леуши представлен в разделе 3.6 Обосновывающих материалов.</w:t>
      </w:r>
    </w:p>
    <w:p w:rsidR="00B74B8F" w:rsidRDefault="00B74B8F" w:rsidP="0062550E">
      <w:pPr>
        <w:tabs>
          <w:tab w:val="left" w:pos="993"/>
        </w:tabs>
        <w:ind w:left="709"/>
        <w:contextualSpacing/>
        <w:jc w:val="both"/>
        <w:rPr>
          <w:color w:val="000000"/>
          <w:sz w:val="28"/>
          <w:szCs w:val="28"/>
        </w:rPr>
      </w:pPr>
    </w:p>
    <w:p w:rsidR="00B74B8F" w:rsidRDefault="00B74B8F">
      <w:pPr>
        <w:rPr>
          <w:color w:val="000000"/>
          <w:sz w:val="28"/>
          <w:szCs w:val="28"/>
        </w:rPr>
      </w:pPr>
      <w:bookmarkStart w:id="907" w:name="_Toc297032078"/>
      <w:bookmarkEnd w:id="906"/>
      <w:r>
        <w:rPr>
          <w:color w:val="000000"/>
          <w:sz w:val="28"/>
          <w:szCs w:val="28"/>
        </w:rPr>
        <w:br w:type="page"/>
      </w:r>
    </w:p>
    <w:p w:rsidR="00B74B8F" w:rsidRDefault="00B74B8F" w:rsidP="00C2350C">
      <w:pPr>
        <w:pStyle w:val="Heading2"/>
        <w:numPr>
          <w:ilvl w:val="1"/>
          <w:numId w:val="18"/>
        </w:numPr>
      </w:pPr>
      <w:bookmarkStart w:id="908" w:name="_Toc339264500"/>
      <w:bookmarkStart w:id="909" w:name="_Toc340131016"/>
      <w:bookmarkStart w:id="910" w:name="_Toc340131075"/>
      <w:bookmarkStart w:id="911" w:name="_Toc340135929"/>
      <w:bookmarkStart w:id="912" w:name="_Toc340136008"/>
      <w:bookmarkStart w:id="913" w:name="_Toc340136069"/>
      <w:bookmarkStart w:id="914" w:name="_Toc340136181"/>
      <w:bookmarkStart w:id="915" w:name="_Toc340136445"/>
      <w:bookmarkStart w:id="916" w:name="_Toc340487437"/>
      <w:bookmarkStart w:id="917" w:name="_Toc340487655"/>
      <w:bookmarkStart w:id="918" w:name="_Toc340487716"/>
      <w:bookmarkStart w:id="919" w:name="_Toc340507454"/>
      <w:bookmarkStart w:id="920" w:name="_Toc340507528"/>
      <w:bookmarkStart w:id="921" w:name="_Toc340678567"/>
      <w:bookmarkStart w:id="922" w:name="_Toc340678665"/>
      <w:bookmarkStart w:id="923" w:name="_Toc340678717"/>
      <w:bookmarkStart w:id="924" w:name="_Toc340678774"/>
      <w:bookmarkStart w:id="925" w:name="_Toc340873478"/>
      <w:bookmarkStart w:id="926" w:name="_Toc340873557"/>
      <w:bookmarkStart w:id="927" w:name="_Toc341078789"/>
      <w:bookmarkStart w:id="928" w:name="_Toc341078917"/>
      <w:bookmarkStart w:id="929" w:name="_Toc341078981"/>
      <w:bookmarkStart w:id="930" w:name="_Toc341079044"/>
      <w:bookmarkStart w:id="931" w:name="_Toc341079107"/>
      <w:bookmarkStart w:id="932" w:name="_Toc341080098"/>
      <w:bookmarkStart w:id="933" w:name="_Toc341080219"/>
      <w:bookmarkStart w:id="934" w:name="_Toc341080275"/>
      <w:bookmarkStart w:id="935" w:name="_Toc341080512"/>
      <w:bookmarkStart w:id="936" w:name="_Toc341080643"/>
      <w:bookmarkStart w:id="937" w:name="_Toc341354161"/>
      <w:bookmarkStart w:id="938" w:name="_Toc341354213"/>
      <w:bookmarkStart w:id="939" w:name="_Toc388451693"/>
      <w:bookmarkStart w:id="940" w:name="_Toc388452179"/>
      <w:bookmarkStart w:id="941" w:name="_Toc388452516"/>
      <w:bookmarkStart w:id="942" w:name="_Toc392510121"/>
      <w:bookmarkStart w:id="943" w:name="_Toc392510539"/>
      <w:bookmarkStart w:id="944" w:name="_Toc392510956"/>
      <w:bookmarkStart w:id="945" w:name="_Toc392511026"/>
      <w:bookmarkStart w:id="946" w:name="_Toc392664368"/>
      <w:bookmarkStart w:id="947" w:name="_Toc392751637"/>
      <w:bookmarkStart w:id="948" w:name="_Toc392751966"/>
      <w:bookmarkStart w:id="949" w:name="_Toc392752041"/>
      <w:bookmarkStart w:id="950" w:name="_Toc392753274"/>
      <w:bookmarkStart w:id="951" w:name="_Toc393110503"/>
      <w:bookmarkStart w:id="952" w:name="_Toc398037442"/>
      <w:bookmarkStart w:id="953" w:name="_Toc398037695"/>
      <w:bookmarkStart w:id="954" w:name="_Toc398037781"/>
      <w:bookmarkStart w:id="955" w:name="_Toc398037851"/>
      <w:bookmarkStart w:id="956" w:name="_Toc433639964"/>
      <w:bookmarkStart w:id="957" w:name="_Toc433640220"/>
      <w:bookmarkStart w:id="958" w:name="_Toc485374042"/>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r w:rsidRPr="003271B5">
        <w:t>Анализ состояния энергоресурсосбережения в муниципальном образовании</w:t>
      </w:r>
      <w:bookmarkEnd w:id="956"/>
      <w:bookmarkEnd w:id="957"/>
      <w:bookmarkEnd w:id="958"/>
    </w:p>
    <w:p w:rsidR="00B74B8F" w:rsidRPr="00DB2EF0" w:rsidRDefault="00B74B8F" w:rsidP="00DB2EF0"/>
    <w:p w:rsidR="00B74B8F" w:rsidRDefault="00B74B8F" w:rsidP="00512F17">
      <w:pPr>
        <w:pStyle w:val="Header"/>
        <w:autoSpaceDE w:val="0"/>
        <w:autoSpaceDN w:val="0"/>
        <w:adjustRightInd w:val="0"/>
        <w:ind w:firstLine="709"/>
        <w:jc w:val="both"/>
        <w:rPr>
          <w:sz w:val="28"/>
          <w:szCs w:val="28"/>
        </w:rPr>
      </w:pPr>
      <w:r>
        <w:rPr>
          <w:sz w:val="28"/>
          <w:szCs w:val="28"/>
        </w:rPr>
        <w:t xml:space="preserve">В сп. Леуши </w:t>
      </w:r>
      <w:bookmarkStart w:id="959" w:name="_Hlk481052997"/>
      <w:r>
        <w:rPr>
          <w:sz w:val="28"/>
          <w:szCs w:val="28"/>
        </w:rPr>
        <w:t>в настоящее время не утверждена муниципальная программа</w:t>
      </w:r>
      <w:bookmarkEnd w:id="959"/>
      <w:r>
        <w:rPr>
          <w:sz w:val="28"/>
          <w:szCs w:val="28"/>
        </w:rPr>
        <w:t>«Энергосбережение и повышение энергетической эффективности на территории муниципального образования сельского поселения Леуши на 2017-2020 годы».</w:t>
      </w:r>
    </w:p>
    <w:p w:rsidR="00B74B8F" w:rsidRPr="00BC3DEE" w:rsidRDefault="00B74B8F" w:rsidP="00BC3DEE">
      <w:pPr>
        <w:pStyle w:val="Header"/>
        <w:autoSpaceDE w:val="0"/>
        <w:autoSpaceDN w:val="0"/>
        <w:adjustRightInd w:val="0"/>
        <w:ind w:firstLine="709"/>
        <w:jc w:val="both"/>
        <w:rPr>
          <w:color w:val="000000"/>
          <w:sz w:val="28"/>
          <w:szCs w:val="28"/>
        </w:rPr>
      </w:pPr>
      <w:r w:rsidRPr="004337DE">
        <w:rPr>
          <w:sz w:val="28"/>
          <w:szCs w:val="28"/>
        </w:rPr>
        <w:t>По фактическим данным ООО «МКС» за 201</w:t>
      </w:r>
      <w:r>
        <w:rPr>
          <w:sz w:val="28"/>
          <w:szCs w:val="28"/>
        </w:rPr>
        <w:t>6</w:t>
      </w:r>
      <w:r w:rsidRPr="004337DE">
        <w:rPr>
          <w:sz w:val="28"/>
          <w:szCs w:val="28"/>
        </w:rPr>
        <w:t xml:space="preserve"> г. из общего объема потребления расчеты за поставляемые коммунальные ресурсы по приборам учета осуществля</w:t>
      </w:r>
      <w:r>
        <w:rPr>
          <w:sz w:val="28"/>
          <w:szCs w:val="28"/>
        </w:rPr>
        <w:t>ю</w:t>
      </w:r>
      <w:r w:rsidRPr="004337DE">
        <w:rPr>
          <w:sz w:val="28"/>
          <w:szCs w:val="28"/>
        </w:rPr>
        <w:t>тся:</w:t>
      </w:r>
      <w:r w:rsidRPr="004337DE">
        <w:rPr>
          <w:rStyle w:val="FootnoteReference"/>
          <w:sz w:val="28"/>
          <w:szCs w:val="28"/>
        </w:rPr>
        <w:footnoteReference w:id="19"/>
      </w:r>
    </w:p>
    <w:p w:rsidR="00B74B8F" w:rsidRPr="004337DE" w:rsidRDefault="00B74B8F" w:rsidP="00120085">
      <w:pPr>
        <w:pStyle w:val="Header"/>
        <w:numPr>
          <w:ilvl w:val="0"/>
          <w:numId w:val="30"/>
        </w:numPr>
        <w:tabs>
          <w:tab w:val="left" w:pos="993"/>
        </w:tabs>
        <w:autoSpaceDE w:val="0"/>
        <w:autoSpaceDN w:val="0"/>
        <w:adjustRightInd w:val="0"/>
        <w:ind w:left="0" w:firstLine="709"/>
        <w:jc w:val="both"/>
        <w:rPr>
          <w:sz w:val="28"/>
          <w:szCs w:val="28"/>
        </w:rPr>
      </w:pPr>
      <w:r w:rsidRPr="004337DE">
        <w:rPr>
          <w:sz w:val="28"/>
          <w:szCs w:val="28"/>
        </w:rPr>
        <w:t>за электрическую энергию – 100%;</w:t>
      </w:r>
    </w:p>
    <w:p w:rsidR="00B74B8F" w:rsidRPr="004337DE" w:rsidRDefault="00B74B8F" w:rsidP="00120085">
      <w:pPr>
        <w:pStyle w:val="Header"/>
        <w:numPr>
          <w:ilvl w:val="0"/>
          <w:numId w:val="30"/>
        </w:numPr>
        <w:tabs>
          <w:tab w:val="left" w:pos="993"/>
        </w:tabs>
        <w:autoSpaceDE w:val="0"/>
        <w:autoSpaceDN w:val="0"/>
        <w:adjustRightInd w:val="0"/>
        <w:ind w:left="0" w:firstLine="709"/>
        <w:jc w:val="both"/>
        <w:rPr>
          <w:sz w:val="28"/>
          <w:szCs w:val="28"/>
        </w:rPr>
      </w:pPr>
      <w:r>
        <w:rPr>
          <w:sz w:val="28"/>
          <w:szCs w:val="28"/>
        </w:rPr>
        <w:t>за тепловую энергию – 72</w:t>
      </w:r>
      <w:r w:rsidRPr="004337DE">
        <w:rPr>
          <w:sz w:val="28"/>
          <w:szCs w:val="28"/>
        </w:rPr>
        <w:t>%;</w:t>
      </w:r>
    </w:p>
    <w:p w:rsidR="00B74B8F" w:rsidRPr="00C67C45" w:rsidRDefault="00B74B8F" w:rsidP="00120085">
      <w:pPr>
        <w:pStyle w:val="Header"/>
        <w:numPr>
          <w:ilvl w:val="0"/>
          <w:numId w:val="30"/>
        </w:numPr>
        <w:tabs>
          <w:tab w:val="left" w:pos="993"/>
        </w:tabs>
        <w:autoSpaceDE w:val="0"/>
        <w:autoSpaceDN w:val="0"/>
        <w:adjustRightInd w:val="0"/>
        <w:ind w:left="0" w:firstLine="709"/>
        <w:jc w:val="both"/>
        <w:rPr>
          <w:sz w:val="28"/>
          <w:szCs w:val="28"/>
        </w:rPr>
      </w:pPr>
      <w:r w:rsidRPr="00C67C45">
        <w:rPr>
          <w:sz w:val="28"/>
          <w:szCs w:val="28"/>
        </w:rPr>
        <w:t>за холодное водоснабжение – 61%.</w:t>
      </w:r>
    </w:p>
    <w:p w:rsidR="00B74B8F" w:rsidRDefault="00B74B8F" w:rsidP="006736AE">
      <w:pPr>
        <w:ind w:firstLine="709"/>
        <w:jc w:val="both"/>
        <w:rPr>
          <w:color w:val="000000"/>
          <w:sz w:val="28"/>
          <w:szCs w:val="28"/>
        </w:rPr>
      </w:pPr>
      <w:r w:rsidRPr="00C67C45">
        <w:rPr>
          <w:sz w:val="28"/>
          <w:szCs w:val="28"/>
        </w:rPr>
        <w:t>По данным ООО «МКС» за 2016 г. обеспеченность приборами в сп. Леуши составляет:</w:t>
      </w:r>
    </w:p>
    <w:p w:rsidR="00B74B8F" w:rsidRPr="006736AE" w:rsidRDefault="00B74B8F" w:rsidP="00226289">
      <w:pPr>
        <w:pStyle w:val="ListParagraph"/>
        <w:numPr>
          <w:ilvl w:val="0"/>
          <w:numId w:val="78"/>
        </w:numPr>
        <w:jc w:val="both"/>
        <w:rPr>
          <w:color w:val="000000"/>
          <w:sz w:val="28"/>
          <w:szCs w:val="28"/>
        </w:rPr>
      </w:pPr>
      <w:r>
        <w:rPr>
          <w:color w:val="000000"/>
          <w:sz w:val="28"/>
          <w:szCs w:val="28"/>
        </w:rPr>
        <w:t>тепловой энергии:</w:t>
      </w:r>
    </w:p>
    <w:p w:rsidR="00B74B8F" w:rsidRPr="00C632F4" w:rsidRDefault="00B74B8F" w:rsidP="00120085">
      <w:pPr>
        <w:pStyle w:val="Header"/>
        <w:numPr>
          <w:ilvl w:val="0"/>
          <w:numId w:val="76"/>
        </w:numPr>
        <w:tabs>
          <w:tab w:val="left" w:pos="993"/>
        </w:tabs>
        <w:autoSpaceDE w:val="0"/>
        <w:autoSpaceDN w:val="0"/>
        <w:adjustRightInd w:val="0"/>
        <w:ind w:left="0" w:firstLine="709"/>
        <w:jc w:val="both"/>
        <w:rPr>
          <w:sz w:val="28"/>
          <w:szCs w:val="28"/>
        </w:rPr>
      </w:pPr>
      <w:r w:rsidRPr="00C632F4">
        <w:rPr>
          <w:sz w:val="28"/>
          <w:szCs w:val="28"/>
        </w:rPr>
        <w:t>53% –</w:t>
      </w:r>
      <w:r>
        <w:rPr>
          <w:sz w:val="28"/>
          <w:szCs w:val="28"/>
        </w:rPr>
        <w:t xml:space="preserve"> население</w:t>
      </w:r>
      <w:r w:rsidRPr="00C632F4">
        <w:rPr>
          <w:sz w:val="28"/>
          <w:szCs w:val="28"/>
        </w:rPr>
        <w:t xml:space="preserve">; </w:t>
      </w:r>
    </w:p>
    <w:p w:rsidR="00B74B8F" w:rsidRPr="00C632F4" w:rsidRDefault="00B74B8F" w:rsidP="00120085">
      <w:pPr>
        <w:pStyle w:val="Header"/>
        <w:numPr>
          <w:ilvl w:val="0"/>
          <w:numId w:val="76"/>
        </w:numPr>
        <w:tabs>
          <w:tab w:val="left" w:pos="993"/>
        </w:tabs>
        <w:autoSpaceDE w:val="0"/>
        <w:autoSpaceDN w:val="0"/>
        <w:adjustRightInd w:val="0"/>
        <w:ind w:left="0" w:firstLine="709"/>
        <w:jc w:val="both"/>
        <w:rPr>
          <w:sz w:val="28"/>
          <w:szCs w:val="28"/>
        </w:rPr>
      </w:pPr>
      <w:r w:rsidRPr="00C632F4">
        <w:rPr>
          <w:sz w:val="28"/>
          <w:szCs w:val="28"/>
        </w:rPr>
        <w:t>86% – бюджетные потребители;</w:t>
      </w:r>
    </w:p>
    <w:p w:rsidR="00B74B8F" w:rsidRDefault="00B74B8F" w:rsidP="00120085">
      <w:pPr>
        <w:pStyle w:val="Header"/>
        <w:numPr>
          <w:ilvl w:val="0"/>
          <w:numId w:val="76"/>
        </w:numPr>
        <w:tabs>
          <w:tab w:val="left" w:pos="993"/>
        </w:tabs>
        <w:autoSpaceDE w:val="0"/>
        <w:autoSpaceDN w:val="0"/>
        <w:adjustRightInd w:val="0"/>
        <w:ind w:left="0" w:firstLine="709"/>
        <w:jc w:val="both"/>
        <w:rPr>
          <w:sz w:val="28"/>
          <w:szCs w:val="28"/>
        </w:rPr>
      </w:pPr>
      <w:r w:rsidRPr="00C632F4">
        <w:rPr>
          <w:sz w:val="28"/>
          <w:szCs w:val="28"/>
        </w:rPr>
        <w:t>10% – прочие потребители.</w:t>
      </w:r>
      <w:r w:rsidRPr="00C632F4">
        <w:rPr>
          <w:rStyle w:val="FootnoteReference"/>
          <w:sz w:val="28"/>
          <w:szCs w:val="28"/>
        </w:rPr>
        <w:footnoteReference w:id="20"/>
      </w:r>
    </w:p>
    <w:p w:rsidR="00B74B8F" w:rsidRDefault="00B74B8F" w:rsidP="00226289">
      <w:pPr>
        <w:pStyle w:val="ListParagraph"/>
        <w:numPr>
          <w:ilvl w:val="0"/>
          <w:numId w:val="78"/>
        </w:numPr>
        <w:jc w:val="both"/>
        <w:rPr>
          <w:sz w:val="28"/>
          <w:szCs w:val="28"/>
        </w:rPr>
      </w:pPr>
      <w:r>
        <w:rPr>
          <w:sz w:val="28"/>
          <w:szCs w:val="28"/>
        </w:rPr>
        <w:t>холодного водоснабжения:</w:t>
      </w:r>
    </w:p>
    <w:p w:rsidR="00B74B8F" w:rsidRPr="00E558F8" w:rsidRDefault="00B74B8F" w:rsidP="00120085">
      <w:pPr>
        <w:pStyle w:val="Header"/>
        <w:numPr>
          <w:ilvl w:val="0"/>
          <w:numId w:val="76"/>
        </w:numPr>
        <w:tabs>
          <w:tab w:val="left" w:pos="993"/>
        </w:tabs>
        <w:autoSpaceDE w:val="0"/>
        <w:autoSpaceDN w:val="0"/>
        <w:adjustRightInd w:val="0"/>
        <w:ind w:left="0" w:firstLine="709"/>
        <w:jc w:val="both"/>
        <w:rPr>
          <w:sz w:val="28"/>
          <w:szCs w:val="28"/>
        </w:rPr>
      </w:pPr>
      <w:r w:rsidRPr="00E558F8">
        <w:rPr>
          <w:sz w:val="28"/>
          <w:szCs w:val="28"/>
        </w:rPr>
        <w:t>78% –</w:t>
      </w:r>
      <w:r>
        <w:rPr>
          <w:sz w:val="28"/>
          <w:szCs w:val="28"/>
        </w:rPr>
        <w:t xml:space="preserve"> население</w:t>
      </w:r>
      <w:r w:rsidRPr="00E558F8">
        <w:rPr>
          <w:sz w:val="28"/>
          <w:szCs w:val="28"/>
        </w:rPr>
        <w:t xml:space="preserve">; </w:t>
      </w:r>
    </w:p>
    <w:p w:rsidR="00B74B8F" w:rsidRPr="00E558F8" w:rsidRDefault="00B74B8F" w:rsidP="00120085">
      <w:pPr>
        <w:pStyle w:val="Header"/>
        <w:numPr>
          <w:ilvl w:val="0"/>
          <w:numId w:val="76"/>
        </w:numPr>
        <w:tabs>
          <w:tab w:val="left" w:pos="993"/>
        </w:tabs>
        <w:autoSpaceDE w:val="0"/>
        <w:autoSpaceDN w:val="0"/>
        <w:adjustRightInd w:val="0"/>
        <w:ind w:left="0" w:firstLine="709"/>
        <w:jc w:val="both"/>
        <w:rPr>
          <w:sz w:val="28"/>
          <w:szCs w:val="28"/>
        </w:rPr>
      </w:pPr>
      <w:r w:rsidRPr="00E558F8">
        <w:rPr>
          <w:sz w:val="28"/>
          <w:szCs w:val="28"/>
        </w:rPr>
        <w:t>100% – бюджетные потребители;</w:t>
      </w:r>
    </w:p>
    <w:p w:rsidR="00B74B8F" w:rsidRDefault="00B74B8F" w:rsidP="00120085">
      <w:pPr>
        <w:pStyle w:val="Header"/>
        <w:numPr>
          <w:ilvl w:val="0"/>
          <w:numId w:val="76"/>
        </w:numPr>
        <w:tabs>
          <w:tab w:val="left" w:pos="993"/>
        </w:tabs>
        <w:autoSpaceDE w:val="0"/>
        <w:autoSpaceDN w:val="0"/>
        <w:adjustRightInd w:val="0"/>
        <w:ind w:left="0" w:firstLine="709"/>
        <w:jc w:val="both"/>
        <w:rPr>
          <w:sz w:val="28"/>
          <w:szCs w:val="28"/>
        </w:rPr>
      </w:pPr>
      <w:r w:rsidRPr="00E558F8">
        <w:rPr>
          <w:sz w:val="28"/>
          <w:szCs w:val="28"/>
        </w:rPr>
        <w:t>100% – прочие потребители.</w:t>
      </w:r>
      <w:r w:rsidRPr="00E558F8">
        <w:rPr>
          <w:rStyle w:val="FootnoteReference"/>
          <w:sz w:val="28"/>
          <w:szCs w:val="28"/>
        </w:rPr>
        <w:footnoteReference w:id="21"/>
      </w:r>
    </w:p>
    <w:p w:rsidR="00B74B8F" w:rsidRPr="00E558F8" w:rsidRDefault="00B74B8F" w:rsidP="00DB2EF0">
      <w:pPr>
        <w:pStyle w:val="Header"/>
        <w:tabs>
          <w:tab w:val="left" w:pos="993"/>
        </w:tabs>
        <w:autoSpaceDE w:val="0"/>
        <w:autoSpaceDN w:val="0"/>
        <w:adjustRightInd w:val="0"/>
        <w:ind w:left="709"/>
        <w:jc w:val="both"/>
        <w:rPr>
          <w:sz w:val="28"/>
          <w:szCs w:val="28"/>
        </w:rPr>
      </w:pPr>
    </w:p>
    <w:p w:rsidR="00B74B8F" w:rsidRPr="0062550E" w:rsidRDefault="00B74B8F" w:rsidP="0062550E">
      <w:pPr>
        <w:shd w:val="clear" w:color="auto" w:fill="FFFFFF"/>
        <w:ind w:firstLine="709"/>
        <w:jc w:val="both"/>
        <w:rPr>
          <w:b/>
          <w:sz w:val="28"/>
          <w:szCs w:val="28"/>
        </w:rPr>
      </w:pPr>
      <w:r w:rsidRPr="0062550E">
        <w:rPr>
          <w:b/>
          <w:sz w:val="28"/>
          <w:szCs w:val="28"/>
        </w:rPr>
        <w:t>Детальный анализ состояния приборов учета и энергоресурсосбережения у потребителей приведен в разделе 4 «</w:t>
      </w:r>
      <w:r w:rsidRPr="0062550E">
        <w:rPr>
          <w:b/>
          <w:sz w:val="28"/>
          <w:szCs w:val="28"/>
        </w:rPr>
        <w:tab/>
        <w:t>Характеристика состояния и проблем в реализации энергоресурсосбережения и учета и сбора информации» Обосновывающих материалов.</w:t>
      </w:r>
    </w:p>
    <w:p w:rsidR="00B74B8F" w:rsidRPr="00044D27" w:rsidRDefault="00B74B8F" w:rsidP="00C67C45">
      <w:pPr>
        <w:pStyle w:val="ListParagraph"/>
        <w:ind w:left="1429"/>
        <w:jc w:val="both"/>
        <w:rPr>
          <w:sz w:val="28"/>
          <w:szCs w:val="28"/>
        </w:rPr>
      </w:pPr>
    </w:p>
    <w:p w:rsidR="00B74B8F" w:rsidRDefault="00B74B8F" w:rsidP="00C75A10">
      <w:pPr>
        <w:pStyle w:val="Header"/>
        <w:autoSpaceDE w:val="0"/>
        <w:autoSpaceDN w:val="0"/>
        <w:adjustRightInd w:val="0"/>
        <w:ind w:firstLine="709"/>
        <w:jc w:val="both"/>
        <w:rPr>
          <w:sz w:val="28"/>
          <w:szCs w:val="28"/>
          <w:highlight w:val="yellow"/>
        </w:rPr>
      </w:pPr>
    </w:p>
    <w:p w:rsidR="00B74B8F" w:rsidRPr="000464C7" w:rsidRDefault="00B74B8F" w:rsidP="00120085">
      <w:pPr>
        <w:rPr>
          <w:b/>
          <w:kern w:val="28"/>
          <w:sz w:val="32"/>
          <w:szCs w:val="32"/>
        </w:rPr>
      </w:pPr>
      <w:r>
        <w:rPr>
          <w:sz w:val="28"/>
          <w:szCs w:val="28"/>
          <w:highlight w:val="yellow"/>
        </w:rPr>
        <w:br w:type="page"/>
      </w:r>
      <w:bookmarkStart w:id="960" w:name="_Toc480971030"/>
      <w:bookmarkStart w:id="961" w:name="_Toc485374043"/>
      <w:r w:rsidRPr="00120085">
        <w:rPr>
          <w:b/>
          <w:sz w:val="32"/>
          <w:szCs w:val="32"/>
        </w:rPr>
        <w:t>2</w:t>
      </w:r>
      <w:r>
        <w:rPr>
          <w:sz w:val="28"/>
          <w:szCs w:val="28"/>
        </w:rPr>
        <w:t xml:space="preserve"> </w:t>
      </w:r>
      <w:r w:rsidRPr="000464C7">
        <w:rPr>
          <w:b/>
          <w:kern w:val="28"/>
          <w:sz w:val="32"/>
          <w:szCs w:val="32"/>
        </w:rPr>
        <w:t>План развития муниципального образования, план прогнозируемой застройки и прогнозируемый спрос на коммунальные ресурсы на период действия генерального плана</w:t>
      </w:r>
      <w:bookmarkEnd w:id="960"/>
      <w:bookmarkEnd w:id="961"/>
    </w:p>
    <w:p w:rsidR="00B74B8F" w:rsidRDefault="00B74B8F" w:rsidP="000464C7"/>
    <w:p w:rsidR="00B74B8F" w:rsidRDefault="00B74B8F" w:rsidP="00120085">
      <w:pPr>
        <w:pStyle w:val="Heading2"/>
        <w:keepLines/>
        <w:numPr>
          <w:ilvl w:val="1"/>
          <w:numId w:val="84"/>
        </w:numPr>
        <w:spacing w:before="120" w:after="120"/>
        <w:ind w:left="1418" w:hanging="709"/>
      </w:pPr>
      <w:bookmarkStart w:id="962" w:name="_Toc480971031"/>
      <w:bookmarkStart w:id="963" w:name="_Toc433634431"/>
      <w:bookmarkStart w:id="964" w:name="_Toc485374044"/>
      <w:r w:rsidRPr="000464C7">
        <w:t>План развития муниципального образования, план прогнозируемой застройки</w:t>
      </w:r>
      <w:bookmarkEnd w:id="962"/>
      <w:bookmarkEnd w:id="963"/>
      <w:bookmarkEnd w:id="964"/>
    </w:p>
    <w:p w:rsidR="00B74B8F" w:rsidRPr="00DB2EF0" w:rsidRDefault="00B74B8F" w:rsidP="00DB2EF0"/>
    <w:p w:rsidR="00B74B8F" w:rsidRPr="004E7B54" w:rsidRDefault="00B74B8F" w:rsidP="003E58D8">
      <w:pPr>
        <w:tabs>
          <w:tab w:val="left" w:pos="709"/>
        </w:tabs>
        <w:ind w:firstLine="709"/>
        <w:jc w:val="both"/>
        <w:rPr>
          <w:sz w:val="28"/>
          <w:szCs w:val="28"/>
        </w:rPr>
      </w:pPr>
      <w:r w:rsidRPr="004E7B54">
        <w:rPr>
          <w:sz w:val="28"/>
          <w:szCs w:val="28"/>
        </w:rPr>
        <w:t>В соответствии с Планом развития сельского поселения Леуши на период до 2030 г. численность сп. Леуши к 2030 г. составит 2526 чел.</w:t>
      </w:r>
    </w:p>
    <w:p w:rsidR="00B74B8F" w:rsidRDefault="00B74B8F" w:rsidP="003E58D8">
      <w:pPr>
        <w:tabs>
          <w:tab w:val="left" w:pos="709"/>
        </w:tabs>
        <w:ind w:firstLine="709"/>
        <w:jc w:val="both"/>
        <w:rPr>
          <w:sz w:val="28"/>
          <w:szCs w:val="28"/>
        </w:rPr>
      </w:pPr>
      <w:r w:rsidRPr="004E7B54">
        <w:rPr>
          <w:sz w:val="28"/>
          <w:szCs w:val="28"/>
        </w:rPr>
        <w:t>На основании данного прогноза, с учетом достижения плановых значений численность населения к расчетному сроку (2030 г.), прогнозируемая численность населения сп. Леуши к 2026 г., принятая в Программу, составит 2504 чел.</w:t>
      </w:r>
    </w:p>
    <w:p w:rsidR="00B74B8F" w:rsidRPr="0069433A" w:rsidRDefault="00B74B8F" w:rsidP="00DB2EF0">
      <w:pPr>
        <w:pStyle w:val="BodyTextIndent2"/>
        <w:spacing w:line="240" w:lineRule="auto"/>
        <w:ind w:firstLine="720"/>
        <w:rPr>
          <w:sz w:val="28"/>
          <w:szCs w:val="28"/>
        </w:rPr>
      </w:pPr>
      <w:r w:rsidRPr="0069433A">
        <w:rPr>
          <w:sz w:val="28"/>
          <w:szCs w:val="28"/>
        </w:rPr>
        <w:t xml:space="preserve">Прогноз развития застройки (жилищного фонда, бюджетных организаций, объектов общественного и коммерческого назначения) </w:t>
      </w:r>
      <w:r>
        <w:rPr>
          <w:sz w:val="28"/>
          <w:szCs w:val="28"/>
        </w:rPr>
        <w:t>формируется</w:t>
      </w:r>
      <w:r w:rsidRPr="0069433A">
        <w:rPr>
          <w:sz w:val="28"/>
          <w:szCs w:val="28"/>
        </w:rPr>
        <w:t xml:space="preserve"> на основании документов территориального планирования (генеральный план, положение о территориальном планировании, проекты планировок и межевания) с учетом фактического развития территорий поселения и </w:t>
      </w:r>
      <w:r w:rsidRPr="00967A49">
        <w:rPr>
          <w:sz w:val="28"/>
          <w:szCs w:val="28"/>
        </w:rPr>
        <w:t xml:space="preserve">представлен в табл. </w:t>
      </w:r>
      <w:r>
        <w:rPr>
          <w:sz w:val="28"/>
          <w:szCs w:val="28"/>
        </w:rPr>
        <w:t>10</w:t>
      </w:r>
      <w:r w:rsidRPr="00967A49">
        <w:rPr>
          <w:sz w:val="28"/>
          <w:szCs w:val="28"/>
        </w:rPr>
        <w:t>.</w:t>
      </w:r>
    </w:p>
    <w:p w:rsidR="00B74B8F" w:rsidRDefault="00B74B8F" w:rsidP="00DB2EF0">
      <w:pPr>
        <w:pStyle w:val="BodyTextIndent2"/>
        <w:tabs>
          <w:tab w:val="left" w:pos="993"/>
        </w:tabs>
        <w:spacing w:line="240" w:lineRule="auto"/>
        <w:rPr>
          <w:sz w:val="28"/>
          <w:szCs w:val="28"/>
        </w:rPr>
      </w:pPr>
      <w:r>
        <w:rPr>
          <w:sz w:val="28"/>
          <w:szCs w:val="28"/>
        </w:rPr>
        <w:t>Сроки и этапы реализации генерального плана и иных документов территориального планирования определяются органами местного самоуправления исходя из текущего социально-экономического положения, финансовых возможностей бюджета, сроков и этапов реализации соответствующих федеральных, окружных и муниципальных целевых программ, приоритетных национальных проектов в части, затрагивающей территорию поселения.</w:t>
      </w:r>
    </w:p>
    <w:p w:rsidR="00B74B8F" w:rsidRDefault="00B74B8F" w:rsidP="00DB2EF0">
      <w:pPr>
        <w:pStyle w:val="BodyTextIndent2"/>
        <w:tabs>
          <w:tab w:val="left" w:pos="993"/>
        </w:tabs>
        <w:spacing w:line="240" w:lineRule="auto"/>
        <w:rPr>
          <w:sz w:val="28"/>
          <w:szCs w:val="28"/>
        </w:rPr>
      </w:pPr>
      <w:r>
        <w:rPr>
          <w:sz w:val="28"/>
          <w:szCs w:val="28"/>
        </w:rPr>
        <w:t xml:space="preserve">Прогноз развития застройки сп. Леуши принят в соответствии с Проектом генерального плана муниципального образования сельского поселения Леуши Кондинского района Ханты-Мансийского автономного округа – Югры на основе результатов, полученных в процессе проведения научно-исследовательских работ. </w:t>
      </w:r>
    </w:p>
    <w:p w:rsidR="00B74B8F" w:rsidRDefault="00B74B8F" w:rsidP="00DB2EF0">
      <w:pPr>
        <w:pStyle w:val="BodyTextIndent2"/>
        <w:spacing w:line="240" w:lineRule="auto"/>
        <w:ind w:firstLine="720"/>
        <w:rPr>
          <w:sz w:val="28"/>
          <w:szCs w:val="28"/>
        </w:rPr>
      </w:pPr>
      <w:r>
        <w:rPr>
          <w:sz w:val="28"/>
          <w:szCs w:val="28"/>
        </w:rPr>
        <w:t xml:space="preserve">Сложившаяся планировочная структура сп. Леуши подлежит упорядочению, путем сноса и реконструкции ветхого жилья и формирования новых земельных участков под индивидуальное жилое строительство (табл. 9). </w:t>
      </w:r>
    </w:p>
    <w:p w:rsidR="00B74B8F" w:rsidRPr="00C95E16" w:rsidRDefault="00B74B8F" w:rsidP="00DB2EF0">
      <w:pPr>
        <w:ind w:firstLine="709"/>
        <w:jc w:val="right"/>
        <w:rPr>
          <w:b/>
          <w:sz w:val="24"/>
          <w:szCs w:val="24"/>
        </w:rPr>
      </w:pPr>
      <w:r w:rsidRPr="00967A49">
        <w:rPr>
          <w:b/>
          <w:sz w:val="24"/>
          <w:szCs w:val="24"/>
        </w:rPr>
        <w:t xml:space="preserve">Таблица </w:t>
      </w:r>
      <w:r w:rsidRPr="00967A49">
        <w:rPr>
          <w:b/>
          <w:sz w:val="24"/>
          <w:szCs w:val="24"/>
        </w:rPr>
        <w:fldChar w:fldCharType="begin"/>
      </w:r>
      <w:r w:rsidRPr="00967A49">
        <w:rPr>
          <w:b/>
          <w:sz w:val="24"/>
          <w:szCs w:val="24"/>
        </w:rPr>
        <w:instrText xml:space="preserve"> SEQ Таблица \* ARABIC </w:instrText>
      </w:r>
      <w:r w:rsidRPr="00967A49">
        <w:rPr>
          <w:b/>
          <w:sz w:val="24"/>
          <w:szCs w:val="24"/>
        </w:rPr>
        <w:fldChar w:fldCharType="separate"/>
      </w:r>
      <w:r>
        <w:rPr>
          <w:b/>
          <w:noProof/>
          <w:sz w:val="24"/>
          <w:szCs w:val="24"/>
        </w:rPr>
        <w:t>9</w:t>
      </w:r>
      <w:r w:rsidRPr="00967A49">
        <w:rPr>
          <w:b/>
          <w:sz w:val="24"/>
          <w:szCs w:val="24"/>
        </w:rPr>
        <w:fldChar w:fldCharType="end"/>
      </w:r>
    </w:p>
    <w:p w:rsidR="00B74B8F" w:rsidRPr="00C95E16" w:rsidRDefault="00B74B8F" w:rsidP="00DB2EF0">
      <w:pPr>
        <w:spacing w:before="120"/>
        <w:jc w:val="center"/>
        <w:rPr>
          <w:b/>
          <w:sz w:val="24"/>
          <w:szCs w:val="24"/>
          <w:shd w:val="clear" w:color="auto" w:fill="FFFFFF"/>
        </w:rPr>
      </w:pPr>
      <w:r w:rsidRPr="00C95E16">
        <w:rPr>
          <w:b/>
          <w:sz w:val="24"/>
          <w:szCs w:val="24"/>
          <w:shd w:val="clear" w:color="auto" w:fill="FFFFFF"/>
        </w:rPr>
        <w:t>Сведения о пла</w:t>
      </w:r>
      <w:r>
        <w:rPr>
          <w:b/>
          <w:sz w:val="24"/>
          <w:szCs w:val="24"/>
          <w:shd w:val="clear" w:color="auto" w:fill="FFFFFF"/>
        </w:rPr>
        <w:t>нируемых для размещения объектах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2"/>
        <w:gridCol w:w="4062"/>
        <w:gridCol w:w="1659"/>
        <w:gridCol w:w="1951"/>
        <w:gridCol w:w="1907"/>
      </w:tblGrid>
      <w:tr w:rsidR="00B74B8F" w:rsidRPr="00C95E16" w:rsidTr="0096566D">
        <w:trPr>
          <w:tblHeader/>
        </w:trPr>
        <w:tc>
          <w:tcPr>
            <w:tcW w:w="404" w:type="pct"/>
            <w:shd w:val="clear" w:color="auto" w:fill="FFFFFF"/>
            <w:vAlign w:val="center"/>
          </w:tcPr>
          <w:p w:rsidR="00B74B8F" w:rsidRPr="0096566D" w:rsidRDefault="00B74B8F" w:rsidP="0096566D">
            <w:pPr>
              <w:keepNext/>
              <w:keepLines/>
              <w:spacing w:before="40" w:after="40"/>
              <w:jc w:val="center"/>
              <w:rPr>
                <w:b/>
                <w:sz w:val="24"/>
                <w:szCs w:val="24"/>
              </w:rPr>
            </w:pPr>
            <w:r w:rsidRPr="0096566D">
              <w:rPr>
                <w:b/>
                <w:sz w:val="24"/>
                <w:szCs w:val="24"/>
              </w:rPr>
              <w:t>№ п/п</w:t>
            </w:r>
          </w:p>
        </w:tc>
        <w:tc>
          <w:tcPr>
            <w:tcW w:w="1949" w:type="pct"/>
            <w:shd w:val="clear" w:color="auto" w:fill="FFFFFF"/>
            <w:vAlign w:val="center"/>
          </w:tcPr>
          <w:p w:rsidR="00B74B8F" w:rsidRPr="0096566D" w:rsidRDefault="00B74B8F" w:rsidP="0096566D">
            <w:pPr>
              <w:keepNext/>
              <w:keepLines/>
              <w:spacing w:before="40" w:after="40"/>
              <w:jc w:val="center"/>
              <w:rPr>
                <w:b/>
                <w:sz w:val="24"/>
                <w:szCs w:val="24"/>
              </w:rPr>
            </w:pPr>
            <w:r w:rsidRPr="0096566D">
              <w:rPr>
                <w:b/>
                <w:sz w:val="24"/>
                <w:szCs w:val="24"/>
              </w:rPr>
              <w:t>Наименование функциональной зоны</w:t>
            </w:r>
          </w:p>
        </w:tc>
        <w:tc>
          <w:tcPr>
            <w:tcW w:w="796" w:type="pct"/>
            <w:shd w:val="clear" w:color="auto" w:fill="FFFFFF"/>
            <w:vAlign w:val="center"/>
          </w:tcPr>
          <w:p w:rsidR="00B74B8F" w:rsidRPr="0096566D" w:rsidRDefault="00B74B8F" w:rsidP="0096566D">
            <w:pPr>
              <w:keepNext/>
              <w:keepLines/>
              <w:spacing w:before="40" w:after="40"/>
              <w:jc w:val="center"/>
              <w:rPr>
                <w:b/>
                <w:sz w:val="24"/>
                <w:szCs w:val="24"/>
              </w:rPr>
            </w:pPr>
            <w:r w:rsidRPr="0096566D">
              <w:rPr>
                <w:b/>
                <w:sz w:val="24"/>
                <w:szCs w:val="24"/>
              </w:rPr>
              <w:t>Площадь, га</w:t>
            </w:r>
          </w:p>
        </w:tc>
        <w:tc>
          <w:tcPr>
            <w:tcW w:w="936" w:type="pct"/>
            <w:shd w:val="clear" w:color="auto" w:fill="FFFFFF"/>
            <w:vAlign w:val="center"/>
          </w:tcPr>
          <w:p w:rsidR="00B74B8F" w:rsidRPr="0096566D" w:rsidRDefault="00B74B8F" w:rsidP="0096566D">
            <w:pPr>
              <w:keepNext/>
              <w:keepLines/>
              <w:spacing w:before="40" w:after="40"/>
              <w:jc w:val="center"/>
              <w:rPr>
                <w:b/>
                <w:sz w:val="24"/>
                <w:szCs w:val="24"/>
              </w:rPr>
            </w:pPr>
            <w:r w:rsidRPr="0096566D">
              <w:rPr>
                <w:b/>
                <w:sz w:val="24"/>
                <w:szCs w:val="24"/>
              </w:rPr>
              <w:t>Максимальная этажность (высота, м) застройки зоны</w:t>
            </w:r>
          </w:p>
        </w:tc>
        <w:tc>
          <w:tcPr>
            <w:tcW w:w="915" w:type="pct"/>
            <w:shd w:val="clear" w:color="auto" w:fill="FFFFFF"/>
            <w:vAlign w:val="center"/>
          </w:tcPr>
          <w:p w:rsidR="00B74B8F" w:rsidRPr="0096566D" w:rsidRDefault="00B74B8F" w:rsidP="0096566D">
            <w:pPr>
              <w:keepNext/>
              <w:keepLines/>
              <w:spacing w:before="40" w:after="40"/>
              <w:jc w:val="center"/>
              <w:rPr>
                <w:b/>
                <w:sz w:val="24"/>
                <w:szCs w:val="24"/>
              </w:rPr>
            </w:pPr>
            <w:r w:rsidRPr="0096566D">
              <w:rPr>
                <w:b/>
                <w:sz w:val="24"/>
                <w:szCs w:val="24"/>
              </w:rPr>
              <w:t>Максимально допустимая плотность застройки кв.м/га</w:t>
            </w:r>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r w:rsidRPr="0096566D">
              <w:rPr>
                <w:sz w:val="24"/>
                <w:szCs w:val="24"/>
              </w:rPr>
              <w:t>1</w:t>
            </w:r>
          </w:p>
        </w:tc>
        <w:tc>
          <w:tcPr>
            <w:tcW w:w="1949" w:type="pct"/>
            <w:shd w:val="clear" w:color="auto" w:fill="FFFFFF"/>
            <w:vAlign w:val="center"/>
          </w:tcPr>
          <w:p w:rsidR="00B74B8F" w:rsidRPr="0096566D" w:rsidRDefault="00B74B8F" w:rsidP="0096566D">
            <w:pPr>
              <w:shd w:val="clear" w:color="auto" w:fill="FFFFFF"/>
              <w:spacing w:before="40" w:after="40"/>
              <w:rPr>
                <w:b/>
                <w:sz w:val="24"/>
                <w:szCs w:val="24"/>
              </w:rPr>
            </w:pPr>
            <w:r w:rsidRPr="0096566D">
              <w:rPr>
                <w:b/>
                <w:sz w:val="24"/>
                <w:szCs w:val="24"/>
              </w:rPr>
              <w:t>Жилая зона,</w:t>
            </w:r>
          </w:p>
          <w:p w:rsidR="00B74B8F" w:rsidRPr="0096566D" w:rsidRDefault="00B74B8F" w:rsidP="0096566D">
            <w:pPr>
              <w:shd w:val="clear" w:color="auto" w:fill="FFFFFF"/>
              <w:spacing w:before="40" w:after="40"/>
              <w:rPr>
                <w:b/>
                <w:sz w:val="24"/>
                <w:szCs w:val="24"/>
              </w:rPr>
            </w:pPr>
            <w:r w:rsidRPr="0096566D">
              <w:rPr>
                <w:b/>
                <w:sz w:val="24"/>
                <w:szCs w:val="24"/>
              </w:rPr>
              <w:t>в том числе:</w:t>
            </w:r>
          </w:p>
        </w:tc>
        <w:tc>
          <w:tcPr>
            <w:tcW w:w="796"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324,1</w:t>
            </w:r>
          </w:p>
        </w:tc>
        <w:tc>
          <w:tcPr>
            <w:tcW w:w="936"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3 эт.</w:t>
            </w:r>
          </w:p>
        </w:tc>
        <w:tc>
          <w:tcPr>
            <w:tcW w:w="915"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2500</w:t>
            </w:r>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r w:rsidRPr="0096566D">
              <w:rPr>
                <w:sz w:val="24"/>
                <w:szCs w:val="24"/>
              </w:rPr>
              <w:t>1.1</w:t>
            </w:r>
          </w:p>
        </w:tc>
        <w:tc>
          <w:tcPr>
            <w:tcW w:w="1949"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застройки индивидуальными жилыми домами</w:t>
            </w:r>
          </w:p>
        </w:tc>
        <w:tc>
          <w:tcPr>
            <w:tcW w:w="796"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324,1</w:t>
            </w:r>
          </w:p>
        </w:tc>
        <w:tc>
          <w:tcPr>
            <w:tcW w:w="936"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3 эт.</w:t>
            </w:r>
          </w:p>
        </w:tc>
        <w:tc>
          <w:tcPr>
            <w:tcW w:w="915"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2000</w:t>
            </w:r>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r w:rsidRPr="0096566D">
              <w:rPr>
                <w:sz w:val="24"/>
                <w:szCs w:val="24"/>
              </w:rPr>
              <w:t>2</w:t>
            </w:r>
          </w:p>
        </w:tc>
        <w:tc>
          <w:tcPr>
            <w:tcW w:w="1949" w:type="pct"/>
            <w:shd w:val="clear" w:color="auto" w:fill="FFFFFF"/>
            <w:vAlign w:val="center"/>
          </w:tcPr>
          <w:p w:rsidR="00B74B8F" w:rsidRPr="0096566D" w:rsidRDefault="00B74B8F" w:rsidP="0096566D">
            <w:pPr>
              <w:shd w:val="clear" w:color="auto" w:fill="FFFFFF"/>
              <w:spacing w:before="40" w:after="40"/>
              <w:rPr>
                <w:b/>
                <w:sz w:val="24"/>
                <w:szCs w:val="24"/>
              </w:rPr>
            </w:pPr>
            <w:r w:rsidRPr="0096566D">
              <w:rPr>
                <w:b/>
                <w:sz w:val="24"/>
                <w:szCs w:val="24"/>
              </w:rPr>
              <w:t>Общественно-деловая зона,</w:t>
            </w:r>
          </w:p>
          <w:p w:rsidR="00B74B8F" w:rsidRPr="0096566D" w:rsidRDefault="00B74B8F" w:rsidP="0096566D">
            <w:pPr>
              <w:shd w:val="clear" w:color="auto" w:fill="FFFFFF"/>
              <w:spacing w:before="40" w:after="40"/>
              <w:rPr>
                <w:sz w:val="24"/>
                <w:szCs w:val="24"/>
              </w:rPr>
            </w:pPr>
            <w:r w:rsidRPr="0096566D">
              <w:rPr>
                <w:b/>
                <w:sz w:val="24"/>
                <w:szCs w:val="24"/>
              </w:rPr>
              <w:t>в том числе:</w:t>
            </w:r>
          </w:p>
        </w:tc>
        <w:tc>
          <w:tcPr>
            <w:tcW w:w="796"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38,4</w:t>
            </w:r>
          </w:p>
        </w:tc>
        <w:tc>
          <w:tcPr>
            <w:tcW w:w="936"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4 эт.</w:t>
            </w:r>
          </w:p>
        </w:tc>
        <w:tc>
          <w:tcPr>
            <w:tcW w:w="915"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4000</w:t>
            </w:r>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r w:rsidRPr="0096566D">
              <w:rPr>
                <w:sz w:val="24"/>
                <w:szCs w:val="24"/>
              </w:rPr>
              <w:t>2.1</w:t>
            </w:r>
          </w:p>
        </w:tc>
        <w:tc>
          <w:tcPr>
            <w:tcW w:w="1949" w:type="pct"/>
            <w:shd w:val="clear" w:color="auto" w:fill="FFFFFF"/>
            <w:vAlign w:val="center"/>
          </w:tcPr>
          <w:p w:rsidR="00B74B8F" w:rsidRPr="0096566D" w:rsidRDefault="00B74B8F" w:rsidP="0096566D">
            <w:pPr>
              <w:shd w:val="clear" w:color="auto" w:fill="FFFFFF"/>
              <w:spacing w:before="40" w:after="40"/>
              <w:rPr>
                <w:b/>
                <w:sz w:val="24"/>
                <w:szCs w:val="24"/>
              </w:rPr>
            </w:pPr>
            <w:r w:rsidRPr="0096566D">
              <w:rPr>
                <w:b/>
                <w:sz w:val="24"/>
                <w:szCs w:val="24"/>
              </w:rPr>
              <w:t>Общественно-деловая</w:t>
            </w:r>
          </w:p>
        </w:tc>
        <w:tc>
          <w:tcPr>
            <w:tcW w:w="796"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38,4</w:t>
            </w:r>
          </w:p>
        </w:tc>
        <w:tc>
          <w:tcPr>
            <w:tcW w:w="936"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4 эт.</w:t>
            </w:r>
          </w:p>
        </w:tc>
        <w:tc>
          <w:tcPr>
            <w:tcW w:w="915"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4000</w:t>
            </w:r>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p>
        </w:tc>
        <w:tc>
          <w:tcPr>
            <w:tcW w:w="4596" w:type="pct"/>
            <w:gridSpan w:val="4"/>
            <w:shd w:val="clear" w:color="auto" w:fill="FFFFFF"/>
            <w:vAlign w:val="center"/>
          </w:tcPr>
          <w:p w:rsidR="00B74B8F" w:rsidRPr="0096566D" w:rsidRDefault="00B74B8F" w:rsidP="0096566D">
            <w:pPr>
              <w:shd w:val="clear" w:color="auto" w:fill="FFFFFF"/>
              <w:spacing w:before="40" w:after="40"/>
              <w:rPr>
                <w:b/>
                <w:sz w:val="24"/>
                <w:szCs w:val="24"/>
              </w:rPr>
            </w:pPr>
            <w:r w:rsidRPr="0096566D">
              <w:rPr>
                <w:b/>
                <w:sz w:val="24"/>
                <w:szCs w:val="24"/>
              </w:rPr>
              <w:t>объекты регионального значения:</w:t>
            </w:r>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r w:rsidRPr="0096566D">
              <w:rPr>
                <w:sz w:val="24"/>
                <w:szCs w:val="24"/>
              </w:rPr>
              <w:t>2.1.1</w:t>
            </w:r>
          </w:p>
        </w:tc>
        <w:tc>
          <w:tcPr>
            <w:tcW w:w="4596" w:type="pct"/>
            <w:gridSpan w:val="4"/>
            <w:shd w:val="clear" w:color="auto" w:fill="FFFFFF"/>
            <w:vAlign w:val="center"/>
          </w:tcPr>
          <w:p w:rsidR="00B74B8F" w:rsidRPr="0096566D" w:rsidRDefault="00B74B8F" w:rsidP="0096566D">
            <w:pPr>
              <w:shd w:val="clear" w:color="auto" w:fill="FFFFFF"/>
              <w:spacing w:before="40" w:after="40"/>
              <w:rPr>
                <w:sz w:val="24"/>
                <w:szCs w:val="24"/>
                <w:shd w:val="clear" w:color="auto" w:fill="FFFFFF"/>
              </w:rPr>
            </w:pPr>
            <w:r w:rsidRPr="0096566D">
              <w:rPr>
                <w:sz w:val="24"/>
                <w:szCs w:val="24"/>
                <w:shd w:val="clear" w:color="auto" w:fill="FFFFFF"/>
              </w:rPr>
              <w:t xml:space="preserve">реконструируемая КС(К)ОУ ХМАО-Югры "Леушинская специальная (коррекционная) общеобразовательная школа-интернат VIII вида"– 1 объект </w:t>
            </w:r>
            <w:bookmarkStart w:id="965" w:name="OLE_LINK313"/>
            <w:bookmarkStart w:id="966" w:name="OLE_LINK314"/>
            <w:bookmarkStart w:id="967" w:name="OLE_LINK315"/>
            <w:r w:rsidRPr="0096566D">
              <w:rPr>
                <w:sz w:val="24"/>
                <w:szCs w:val="24"/>
                <w:shd w:val="clear" w:color="auto" w:fill="FFFFFF"/>
              </w:rPr>
              <w:t>(с. Леуши)</w:t>
            </w:r>
            <w:bookmarkEnd w:id="965"/>
            <w:bookmarkEnd w:id="966"/>
            <w:bookmarkEnd w:id="967"/>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p>
        </w:tc>
        <w:tc>
          <w:tcPr>
            <w:tcW w:w="4596" w:type="pct"/>
            <w:gridSpan w:val="4"/>
            <w:shd w:val="clear" w:color="auto" w:fill="FFFFFF"/>
            <w:vAlign w:val="center"/>
          </w:tcPr>
          <w:p w:rsidR="00B74B8F" w:rsidRPr="0096566D" w:rsidRDefault="00B74B8F" w:rsidP="0096566D">
            <w:pPr>
              <w:shd w:val="clear" w:color="auto" w:fill="FFFFFF"/>
              <w:spacing w:before="40" w:after="40"/>
              <w:rPr>
                <w:b/>
                <w:sz w:val="24"/>
                <w:szCs w:val="24"/>
              </w:rPr>
            </w:pPr>
            <w:r w:rsidRPr="0096566D">
              <w:rPr>
                <w:b/>
                <w:sz w:val="24"/>
                <w:szCs w:val="24"/>
              </w:rPr>
              <w:t>объекты местного значения муниципального района:</w:t>
            </w:r>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bookmarkStart w:id="968" w:name="_Hlk462176382"/>
            <w:r w:rsidRPr="0096566D">
              <w:rPr>
                <w:sz w:val="24"/>
                <w:szCs w:val="24"/>
              </w:rPr>
              <w:t>2.1.2</w:t>
            </w:r>
          </w:p>
        </w:tc>
        <w:tc>
          <w:tcPr>
            <w:tcW w:w="4596" w:type="pct"/>
            <w:gridSpan w:val="4"/>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shd w:val="clear" w:color="auto" w:fill="FFFFFF"/>
              </w:rPr>
              <w:t xml:space="preserve">детские сады </w:t>
            </w:r>
            <w:bookmarkStart w:id="969" w:name="OLE_LINK505"/>
            <w:bookmarkStart w:id="970" w:name="OLE_LINK506"/>
            <w:bookmarkStart w:id="971" w:name="OLE_LINK507"/>
            <w:r w:rsidRPr="0096566D">
              <w:rPr>
                <w:sz w:val="24"/>
                <w:szCs w:val="24"/>
                <w:shd w:val="clear" w:color="auto" w:fill="FFFFFF"/>
              </w:rPr>
              <w:t>– 2 объекта (</w:t>
            </w:r>
            <w:bookmarkStart w:id="972" w:name="OLE_LINK496"/>
            <w:bookmarkStart w:id="973" w:name="OLE_LINK497"/>
            <w:bookmarkStart w:id="974" w:name="OLE_LINK498"/>
            <w:bookmarkStart w:id="975" w:name="OLE_LINK25"/>
            <w:bookmarkStart w:id="976" w:name="OLE_LINK26"/>
            <w:r w:rsidRPr="0096566D">
              <w:rPr>
                <w:sz w:val="24"/>
                <w:szCs w:val="24"/>
                <w:shd w:val="clear" w:color="auto" w:fill="FFFFFF"/>
              </w:rPr>
              <w:t>с. Леуши, п. Ягодный</w:t>
            </w:r>
            <w:bookmarkEnd w:id="972"/>
            <w:bookmarkEnd w:id="973"/>
            <w:bookmarkEnd w:id="974"/>
            <w:bookmarkEnd w:id="975"/>
            <w:bookmarkEnd w:id="976"/>
            <w:r w:rsidRPr="0096566D">
              <w:rPr>
                <w:sz w:val="24"/>
                <w:szCs w:val="24"/>
                <w:shd w:val="clear" w:color="auto" w:fill="FFFFFF"/>
              </w:rPr>
              <w:t>)</w:t>
            </w:r>
            <w:bookmarkEnd w:id="969"/>
            <w:bookmarkEnd w:id="970"/>
            <w:bookmarkEnd w:id="971"/>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bookmarkStart w:id="977" w:name="_Hlk462177041"/>
            <w:bookmarkEnd w:id="968"/>
            <w:r w:rsidRPr="0096566D">
              <w:rPr>
                <w:sz w:val="24"/>
                <w:szCs w:val="24"/>
              </w:rPr>
              <w:t>2.1.3</w:t>
            </w:r>
          </w:p>
        </w:tc>
        <w:tc>
          <w:tcPr>
            <w:tcW w:w="4596" w:type="pct"/>
            <w:gridSpan w:val="4"/>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shd w:val="clear" w:color="auto" w:fill="FFFFFF"/>
              </w:rPr>
              <w:t>учреждения дополнительного образования – 2 объекта (с. Леуши, п. Ягодный)</w:t>
            </w:r>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bookmarkStart w:id="978" w:name="_Hlk463975201"/>
            <w:r w:rsidRPr="0096566D">
              <w:rPr>
                <w:sz w:val="24"/>
                <w:szCs w:val="24"/>
              </w:rPr>
              <w:t>2.1.4</w:t>
            </w:r>
          </w:p>
        </w:tc>
        <w:tc>
          <w:tcPr>
            <w:tcW w:w="4596" w:type="pct"/>
            <w:gridSpan w:val="4"/>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 xml:space="preserve">дома культуры </w:t>
            </w:r>
            <w:r w:rsidRPr="0096566D">
              <w:rPr>
                <w:sz w:val="24"/>
                <w:szCs w:val="24"/>
                <w:shd w:val="clear" w:color="auto" w:fill="FFFFFF"/>
              </w:rPr>
              <w:t>– 2 объекта (с. Леуши, п. Дальний)</w:t>
            </w:r>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r w:rsidRPr="0096566D">
              <w:rPr>
                <w:sz w:val="24"/>
                <w:szCs w:val="24"/>
              </w:rPr>
              <w:t>2.1.5</w:t>
            </w:r>
          </w:p>
        </w:tc>
        <w:tc>
          <w:tcPr>
            <w:tcW w:w="4596" w:type="pct"/>
            <w:gridSpan w:val="4"/>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клубы – 1 объект (</w:t>
            </w:r>
            <w:r w:rsidRPr="0096566D">
              <w:rPr>
                <w:sz w:val="24"/>
                <w:szCs w:val="24"/>
                <w:shd w:val="clear" w:color="auto" w:fill="FFFFFF"/>
              </w:rPr>
              <w:t>п. Лиственичный)</w:t>
            </w:r>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r w:rsidRPr="0096566D">
              <w:rPr>
                <w:sz w:val="24"/>
                <w:szCs w:val="24"/>
              </w:rPr>
              <w:t>2.1.6</w:t>
            </w:r>
          </w:p>
        </w:tc>
        <w:tc>
          <w:tcPr>
            <w:tcW w:w="4596" w:type="pct"/>
            <w:gridSpan w:val="4"/>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библиотеки – 2 объекта (</w:t>
            </w:r>
            <w:r w:rsidRPr="0096566D">
              <w:rPr>
                <w:sz w:val="24"/>
                <w:szCs w:val="24"/>
                <w:shd w:val="clear" w:color="auto" w:fill="FFFFFF"/>
              </w:rPr>
              <w:t>с. Леуши, п. Лиственичный)</w:t>
            </w:r>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bookmarkStart w:id="979" w:name="_Hlk463974333"/>
            <w:bookmarkEnd w:id="978"/>
          </w:p>
        </w:tc>
        <w:tc>
          <w:tcPr>
            <w:tcW w:w="4596" w:type="pct"/>
            <w:gridSpan w:val="4"/>
            <w:shd w:val="clear" w:color="auto" w:fill="FFFFFF"/>
            <w:vAlign w:val="center"/>
          </w:tcPr>
          <w:p w:rsidR="00B74B8F" w:rsidRPr="0096566D" w:rsidRDefault="00B74B8F" w:rsidP="0096566D">
            <w:pPr>
              <w:shd w:val="clear" w:color="auto" w:fill="FFFFFF"/>
              <w:spacing w:before="40" w:after="40"/>
              <w:rPr>
                <w:b/>
                <w:sz w:val="24"/>
                <w:szCs w:val="24"/>
              </w:rPr>
            </w:pPr>
            <w:bookmarkStart w:id="980" w:name="OLE_LINK12"/>
            <w:bookmarkStart w:id="981" w:name="OLE_LINK13"/>
            <w:bookmarkStart w:id="982" w:name="OLE_LINK14"/>
            <w:r w:rsidRPr="0096566D">
              <w:rPr>
                <w:b/>
                <w:sz w:val="24"/>
                <w:szCs w:val="24"/>
              </w:rPr>
              <w:t>объекты местного значения:</w:t>
            </w:r>
            <w:bookmarkEnd w:id="980"/>
            <w:bookmarkEnd w:id="981"/>
            <w:bookmarkEnd w:id="982"/>
          </w:p>
        </w:tc>
      </w:tr>
      <w:bookmarkEnd w:id="977"/>
      <w:bookmarkEnd w:id="979"/>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r w:rsidRPr="0096566D">
              <w:rPr>
                <w:sz w:val="24"/>
                <w:szCs w:val="24"/>
              </w:rPr>
              <w:t>2.1.7</w:t>
            </w:r>
          </w:p>
        </w:tc>
        <w:tc>
          <w:tcPr>
            <w:tcW w:w="4596" w:type="pct"/>
            <w:gridSpan w:val="4"/>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спортивные комплексы - 1 объект (</w:t>
            </w:r>
            <w:r w:rsidRPr="0096566D">
              <w:rPr>
                <w:sz w:val="24"/>
                <w:szCs w:val="24"/>
                <w:shd w:val="clear" w:color="auto" w:fill="FFFFFF"/>
              </w:rPr>
              <w:t>п. Лиственичный)</w:t>
            </w:r>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r w:rsidRPr="0096566D">
              <w:rPr>
                <w:sz w:val="24"/>
                <w:szCs w:val="24"/>
              </w:rPr>
              <w:t>2.1.8</w:t>
            </w:r>
          </w:p>
        </w:tc>
        <w:tc>
          <w:tcPr>
            <w:tcW w:w="4596" w:type="pct"/>
            <w:gridSpan w:val="4"/>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 xml:space="preserve">спортивные площадки </w:t>
            </w:r>
            <w:bookmarkStart w:id="983" w:name="OLE_LINK549"/>
            <w:bookmarkStart w:id="984" w:name="OLE_LINK550"/>
            <w:bookmarkStart w:id="985" w:name="OLE_LINK551"/>
            <w:r w:rsidRPr="0096566D">
              <w:rPr>
                <w:sz w:val="24"/>
                <w:szCs w:val="24"/>
              </w:rPr>
              <w:t xml:space="preserve">- 4 объекта (в </w:t>
            </w:r>
            <w:r w:rsidRPr="0096566D">
              <w:rPr>
                <w:sz w:val="24"/>
                <w:szCs w:val="24"/>
                <w:shd w:val="clear" w:color="auto" w:fill="FFFFFF"/>
              </w:rPr>
              <w:t xml:space="preserve">п. Лиственичный (2 объекта), </w:t>
            </w:r>
            <w:r w:rsidRPr="0096566D">
              <w:rPr>
                <w:sz w:val="24"/>
                <w:szCs w:val="24"/>
              </w:rPr>
              <w:t>п. Ягодный, п. Дальний</w:t>
            </w:r>
            <w:r w:rsidRPr="0096566D">
              <w:rPr>
                <w:sz w:val="24"/>
                <w:szCs w:val="24"/>
                <w:shd w:val="clear" w:color="auto" w:fill="FFFFFF"/>
              </w:rPr>
              <w:t>)</w:t>
            </w:r>
            <w:bookmarkEnd w:id="983"/>
            <w:bookmarkEnd w:id="984"/>
            <w:bookmarkEnd w:id="985"/>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r w:rsidRPr="0096566D">
              <w:rPr>
                <w:sz w:val="24"/>
                <w:szCs w:val="24"/>
              </w:rPr>
              <w:t>3</w:t>
            </w:r>
          </w:p>
        </w:tc>
        <w:tc>
          <w:tcPr>
            <w:tcW w:w="1949" w:type="pct"/>
            <w:shd w:val="clear" w:color="auto" w:fill="FFFFFF"/>
            <w:vAlign w:val="center"/>
          </w:tcPr>
          <w:p w:rsidR="00B74B8F" w:rsidRPr="0096566D" w:rsidRDefault="00B74B8F" w:rsidP="0096566D">
            <w:pPr>
              <w:shd w:val="clear" w:color="auto" w:fill="FFFFFF"/>
              <w:spacing w:before="40" w:after="40"/>
              <w:rPr>
                <w:b/>
                <w:sz w:val="24"/>
                <w:szCs w:val="24"/>
              </w:rPr>
            </w:pPr>
            <w:r w:rsidRPr="0096566D">
              <w:rPr>
                <w:b/>
                <w:sz w:val="24"/>
                <w:szCs w:val="24"/>
              </w:rPr>
              <w:t>Зона производственного использования, в том числе:</w:t>
            </w:r>
          </w:p>
        </w:tc>
        <w:tc>
          <w:tcPr>
            <w:tcW w:w="796"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62,7</w:t>
            </w:r>
          </w:p>
        </w:tc>
        <w:tc>
          <w:tcPr>
            <w:tcW w:w="936"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3 эт.</w:t>
            </w:r>
          </w:p>
        </w:tc>
        <w:tc>
          <w:tcPr>
            <w:tcW w:w="915"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2000</w:t>
            </w:r>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r w:rsidRPr="0096566D">
              <w:rPr>
                <w:sz w:val="24"/>
                <w:szCs w:val="24"/>
              </w:rPr>
              <w:t>3.1</w:t>
            </w:r>
          </w:p>
        </w:tc>
        <w:tc>
          <w:tcPr>
            <w:tcW w:w="1949" w:type="pct"/>
            <w:shd w:val="clear" w:color="auto" w:fill="FFFFFF"/>
            <w:vAlign w:val="center"/>
          </w:tcPr>
          <w:p w:rsidR="00B74B8F" w:rsidRPr="0096566D" w:rsidRDefault="00B74B8F" w:rsidP="0096566D">
            <w:pPr>
              <w:shd w:val="clear" w:color="auto" w:fill="FFFFFF"/>
              <w:spacing w:before="40" w:after="40"/>
              <w:rPr>
                <w:b/>
                <w:sz w:val="24"/>
                <w:szCs w:val="24"/>
              </w:rPr>
            </w:pPr>
            <w:r w:rsidRPr="0096566D">
              <w:rPr>
                <w:b/>
                <w:sz w:val="24"/>
                <w:szCs w:val="24"/>
              </w:rPr>
              <w:t>Зона производственная и коммунально-складская</w:t>
            </w:r>
          </w:p>
        </w:tc>
        <w:tc>
          <w:tcPr>
            <w:tcW w:w="796"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24,4</w:t>
            </w:r>
          </w:p>
        </w:tc>
        <w:tc>
          <w:tcPr>
            <w:tcW w:w="936"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3 эт.</w:t>
            </w:r>
          </w:p>
        </w:tc>
        <w:tc>
          <w:tcPr>
            <w:tcW w:w="915" w:type="pct"/>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2000</w:t>
            </w:r>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color w:val="FF0000"/>
                <w:sz w:val="24"/>
                <w:szCs w:val="24"/>
              </w:rPr>
            </w:pPr>
            <w:bookmarkStart w:id="986" w:name="_Hlk462174771"/>
          </w:p>
        </w:tc>
        <w:tc>
          <w:tcPr>
            <w:tcW w:w="4596" w:type="pct"/>
            <w:gridSpan w:val="4"/>
            <w:shd w:val="clear" w:color="auto" w:fill="FFFFFF"/>
            <w:vAlign w:val="center"/>
          </w:tcPr>
          <w:p w:rsidR="00B74B8F" w:rsidRPr="0096566D" w:rsidRDefault="00B74B8F" w:rsidP="0096566D">
            <w:pPr>
              <w:shd w:val="clear" w:color="auto" w:fill="FFFFFF"/>
              <w:spacing w:before="40" w:after="40"/>
              <w:rPr>
                <w:b/>
                <w:sz w:val="24"/>
                <w:szCs w:val="24"/>
              </w:rPr>
            </w:pPr>
            <w:r w:rsidRPr="0096566D">
              <w:rPr>
                <w:b/>
                <w:sz w:val="24"/>
                <w:szCs w:val="24"/>
              </w:rPr>
              <w:t>объекты регионального значения:</w:t>
            </w:r>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bookmarkStart w:id="987" w:name="_Hlk462174873"/>
            <w:r w:rsidRPr="0096566D">
              <w:rPr>
                <w:sz w:val="24"/>
                <w:szCs w:val="24"/>
              </w:rPr>
              <w:t>3.1.1</w:t>
            </w:r>
          </w:p>
        </w:tc>
        <w:tc>
          <w:tcPr>
            <w:tcW w:w="4596" w:type="pct"/>
            <w:gridSpan w:val="4"/>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Заготовительный и лесопильный цех – 1 объект (</w:t>
            </w:r>
            <w:bookmarkStart w:id="988" w:name="OLE_LINK590"/>
            <w:bookmarkStart w:id="989" w:name="OLE_LINK591"/>
            <w:bookmarkStart w:id="990" w:name="OLE_LINK592"/>
            <w:r w:rsidRPr="0096566D">
              <w:rPr>
                <w:sz w:val="24"/>
                <w:szCs w:val="24"/>
              </w:rPr>
              <w:t>с. Леуши</w:t>
            </w:r>
            <w:bookmarkEnd w:id="988"/>
            <w:bookmarkEnd w:id="989"/>
            <w:bookmarkEnd w:id="990"/>
            <w:r w:rsidRPr="0096566D">
              <w:rPr>
                <w:sz w:val="24"/>
                <w:szCs w:val="24"/>
              </w:rPr>
              <w:t>)</w:t>
            </w:r>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r w:rsidRPr="0096566D">
              <w:rPr>
                <w:sz w:val="24"/>
                <w:szCs w:val="24"/>
              </w:rPr>
              <w:t>3.1.2</w:t>
            </w:r>
          </w:p>
        </w:tc>
        <w:tc>
          <w:tcPr>
            <w:tcW w:w="4596" w:type="pct"/>
            <w:gridSpan w:val="4"/>
            <w:shd w:val="clear" w:color="auto" w:fill="FFFFFF"/>
            <w:vAlign w:val="center"/>
          </w:tcPr>
          <w:p w:rsidR="00B74B8F" w:rsidRPr="0096566D" w:rsidRDefault="00B74B8F" w:rsidP="0096566D">
            <w:pPr>
              <w:shd w:val="clear" w:color="auto" w:fill="FFFFFF"/>
              <w:spacing w:before="40" w:after="40"/>
              <w:rPr>
                <w:sz w:val="24"/>
                <w:szCs w:val="24"/>
              </w:rPr>
            </w:pPr>
            <w:bookmarkStart w:id="991" w:name="OLE_LINK587"/>
            <w:bookmarkStart w:id="992" w:name="OLE_LINK588"/>
            <w:bookmarkStart w:id="993" w:name="OLE_LINK589"/>
            <w:r w:rsidRPr="0096566D">
              <w:rPr>
                <w:sz w:val="24"/>
                <w:szCs w:val="24"/>
              </w:rPr>
              <w:t>Пункты приема (дикоросов) – 1 объект (с. Леуши)</w:t>
            </w:r>
            <w:bookmarkEnd w:id="991"/>
            <w:bookmarkEnd w:id="992"/>
            <w:bookmarkEnd w:id="993"/>
          </w:p>
        </w:tc>
      </w:tr>
      <w:bookmarkEnd w:id="986"/>
      <w:bookmarkEnd w:id="987"/>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p>
        </w:tc>
        <w:tc>
          <w:tcPr>
            <w:tcW w:w="4596" w:type="pct"/>
            <w:gridSpan w:val="4"/>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объекты местного значения:</w:t>
            </w:r>
          </w:p>
        </w:tc>
      </w:tr>
      <w:tr w:rsidR="00B74B8F" w:rsidRPr="00C95E16" w:rsidTr="0096566D">
        <w:tc>
          <w:tcPr>
            <w:tcW w:w="404" w:type="pct"/>
            <w:shd w:val="clear" w:color="auto" w:fill="FFFFFF"/>
            <w:vAlign w:val="center"/>
          </w:tcPr>
          <w:p w:rsidR="00B74B8F" w:rsidRPr="0096566D" w:rsidRDefault="00B74B8F" w:rsidP="0096566D">
            <w:pPr>
              <w:shd w:val="clear" w:color="auto" w:fill="FFFFFF"/>
              <w:spacing w:before="40" w:after="40"/>
              <w:jc w:val="center"/>
              <w:rPr>
                <w:sz w:val="24"/>
                <w:szCs w:val="24"/>
              </w:rPr>
            </w:pPr>
            <w:r w:rsidRPr="0096566D">
              <w:rPr>
                <w:sz w:val="24"/>
                <w:szCs w:val="24"/>
              </w:rPr>
              <w:t>3.1.3</w:t>
            </w:r>
          </w:p>
        </w:tc>
        <w:tc>
          <w:tcPr>
            <w:tcW w:w="4596" w:type="pct"/>
            <w:gridSpan w:val="4"/>
            <w:shd w:val="clear" w:color="auto" w:fill="FFFFFF"/>
            <w:vAlign w:val="center"/>
          </w:tcPr>
          <w:p w:rsidR="00B74B8F" w:rsidRPr="0096566D" w:rsidRDefault="00B74B8F" w:rsidP="0096566D">
            <w:pPr>
              <w:shd w:val="clear" w:color="auto" w:fill="FFFFFF"/>
              <w:spacing w:before="40" w:after="40"/>
              <w:rPr>
                <w:sz w:val="24"/>
                <w:szCs w:val="24"/>
              </w:rPr>
            </w:pPr>
            <w:r w:rsidRPr="0096566D">
              <w:rPr>
                <w:sz w:val="24"/>
                <w:szCs w:val="24"/>
              </w:rPr>
              <w:t>Пункты приема (дикоросов) – 1 объект (п. Лиственичный)</w:t>
            </w:r>
          </w:p>
        </w:tc>
      </w:tr>
    </w:tbl>
    <w:p w:rsidR="00B74B8F" w:rsidRDefault="00B74B8F" w:rsidP="00DB2EF0">
      <w:pPr>
        <w:pStyle w:val="BodyTextIndent2"/>
        <w:spacing w:line="240" w:lineRule="auto"/>
        <w:ind w:firstLine="720"/>
        <w:rPr>
          <w:szCs w:val="24"/>
        </w:rPr>
      </w:pPr>
      <w:r w:rsidRPr="00C95E16">
        <w:rPr>
          <w:szCs w:val="24"/>
        </w:rPr>
        <w:t>Источник: Выполнение работ по разработке проекта генерального плана муниципального образования сельского поселения Леуши Кондинского района ХМАО-Югры на основе результатов, полученных в процессе проведения научно-исследовательских работ, 2016 г.</w:t>
      </w:r>
    </w:p>
    <w:p w:rsidR="00B74B8F" w:rsidRDefault="00B74B8F" w:rsidP="00DB2EF0">
      <w:pPr>
        <w:pStyle w:val="BodyTextIndent2"/>
        <w:spacing w:line="240" w:lineRule="auto"/>
        <w:ind w:firstLine="720"/>
        <w:rPr>
          <w:szCs w:val="24"/>
        </w:rPr>
      </w:pPr>
    </w:p>
    <w:p w:rsidR="00B74B8F" w:rsidRDefault="00B74B8F" w:rsidP="00DB2EF0">
      <w:pPr>
        <w:pStyle w:val="BodyTextIndent2"/>
        <w:spacing w:line="240" w:lineRule="auto"/>
        <w:ind w:firstLine="720"/>
        <w:rPr>
          <w:b/>
          <w:sz w:val="28"/>
          <w:szCs w:val="28"/>
        </w:rPr>
      </w:pPr>
      <w:r w:rsidRPr="001D7A26">
        <w:rPr>
          <w:b/>
          <w:sz w:val="28"/>
          <w:szCs w:val="28"/>
        </w:rPr>
        <w:t>Обоснование перспективных показател</w:t>
      </w:r>
      <w:r>
        <w:rPr>
          <w:b/>
          <w:sz w:val="28"/>
          <w:szCs w:val="28"/>
        </w:rPr>
        <w:t xml:space="preserve">ей развития сельского сп. Леуши </w:t>
      </w:r>
      <w:r w:rsidRPr="001D7A26">
        <w:rPr>
          <w:b/>
          <w:sz w:val="28"/>
          <w:szCs w:val="28"/>
        </w:rPr>
        <w:t>до 2026 г. представлено в разделе 1 «Перспективные показатели развития муниципального образования» Обосновывающих материалов</w:t>
      </w:r>
      <w:r>
        <w:rPr>
          <w:b/>
          <w:sz w:val="28"/>
          <w:szCs w:val="28"/>
        </w:rPr>
        <w:t>.</w:t>
      </w:r>
    </w:p>
    <w:p w:rsidR="00B74B8F" w:rsidRPr="001D7A26" w:rsidRDefault="00B74B8F" w:rsidP="00DB2EF0">
      <w:pPr>
        <w:pStyle w:val="BodyTextIndent2"/>
        <w:spacing w:line="240" w:lineRule="auto"/>
        <w:ind w:firstLine="720"/>
        <w:rPr>
          <w:b/>
          <w:szCs w:val="24"/>
        </w:rPr>
      </w:pPr>
    </w:p>
    <w:p w:rsidR="00B74B8F" w:rsidRPr="00DB2EF0" w:rsidRDefault="00B74B8F" w:rsidP="00DB2EF0">
      <w:pPr>
        <w:pStyle w:val="BodyTextIndent2"/>
        <w:spacing w:line="240" w:lineRule="auto"/>
        <w:ind w:firstLine="720"/>
        <w:rPr>
          <w:sz w:val="28"/>
          <w:szCs w:val="28"/>
        </w:rPr>
      </w:pPr>
      <w:r>
        <w:rPr>
          <w:sz w:val="28"/>
          <w:szCs w:val="28"/>
        </w:rPr>
        <w:t>Перспективные показатели развития сп. Леуши представлены в табл. 10.</w:t>
      </w:r>
    </w:p>
    <w:p w:rsidR="00B74B8F" w:rsidRDefault="00B74B8F" w:rsidP="000464C7">
      <w:pPr>
        <w:rPr>
          <w:sz w:val="28"/>
          <w:szCs w:val="28"/>
          <w:highlight w:val="yellow"/>
        </w:rPr>
        <w:sectPr w:rsidR="00B74B8F" w:rsidSect="006A01EE">
          <w:footerReference w:type="even" r:id="rId10"/>
          <w:footerReference w:type="default" r:id="rId11"/>
          <w:pgSz w:w="11906" w:h="16838"/>
          <w:pgMar w:top="1134" w:right="567" w:bottom="1134" w:left="1134" w:header="0" w:footer="284" w:gutter="0"/>
          <w:cols w:space="720"/>
          <w:docGrid w:linePitch="272"/>
        </w:sectPr>
      </w:pPr>
    </w:p>
    <w:p w:rsidR="00B74B8F" w:rsidRPr="00967A49" w:rsidRDefault="00B74B8F" w:rsidP="00234F47">
      <w:pPr>
        <w:pStyle w:val="Caption"/>
        <w:jc w:val="right"/>
        <w:rPr>
          <w:b/>
          <w:sz w:val="24"/>
        </w:rPr>
      </w:pPr>
      <w:r w:rsidRPr="00967A49">
        <w:rPr>
          <w:b/>
          <w:sz w:val="24"/>
        </w:rPr>
        <w:t xml:space="preserve">Таблица </w:t>
      </w:r>
      <w:r w:rsidRPr="00967A49">
        <w:rPr>
          <w:b/>
          <w:sz w:val="24"/>
        </w:rPr>
        <w:fldChar w:fldCharType="begin"/>
      </w:r>
      <w:r w:rsidRPr="00967A49">
        <w:rPr>
          <w:b/>
          <w:sz w:val="24"/>
        </w:rPr>
        <w:instrText xml:space="preserve"> SEQ Таблица \* ARABIC </w:instrText>
      </w:r>
      <w:r w:rsidRPr="00967A49">
        <w:rPr>
          <w:b/>
          <w:sz w:val="24"/>
        </w:rPr>
        <w:fldChar w:fldCharType="separate"/>
      </w:r>
      <w:r>
        <w:rPr>
          <w:b/>
          <w:noProof/>
          <w:sz w:val="24"/>
        </w:rPr>
        <w:t>10</w:t>
      </w:r>
      <w:r w:rsidRPr="00967A49">
        <w:rPr>
          <w:b/>
          <w:sz w:val="24"/>
        </w:rPr>
        <w:fldChar w:fldCharType="end"/>
      </w:r>
    </w:p>
    <w:p w:rsidR="00B74B8F" w:rsidRPr="00C95E16" w:rsidRDefault="00B74B8F" w:rsidP="00204A32">
      <w:pPr>
        <w:jc w:val="center"/>
        <w:rPr>
          <w:b/>
          <w:sz w:val="24"/>
          <w:szCs w:val="24"/>
        </w:rPr>
      </w:pPr>
      <w:r w:rsidRPr="00C95E16">
        <w:rPr>
          <w:b/>
          <w:sz w:val="24"/>
          <w:szCs w:val="24"/>
        </w:rPr>
        <w:t>Перспективные показатели развития муниципального образования сп. Леуши</w:t>
      </w:r>
    </w:p>
    <w:tbl>
      <w:tblPr>
        <w:tblW w:w="5000" w:type="pct"/>
        <w:tblCellMar>
          <w:top w:w="15" w:type="dxa"/>
          <w:bottom w:w="15" w:type="dxa"/>
        </w:tblCellMar>
        <w:tblLook w:val="00A0"/>
      </w:tblPr>
      <w:tblGrid>
        <w:gridCol w:w="712"/>
        <w:gridCol w:w="2687"/>
        <w:gridCol w:w="940"/>
        <w:gridCol w:w="1065"/>
        <w:gridCol w:w="1065"/>
        <w:gridCol w:w="1065"/>
        <w:gridCol w:w="1065"/>
        <w:gridCol w:w="1065"/>
        <w:gridCol w:w="1071"/>
        <w:gridCol w:w="1153"/>
        <w:gridCol w:w="1452"/>
        <w:gridCol w:w="1446"/>
      </w:tblGrid>
      <w:tr w:rsidR="00B74B8F" w:rsidRPr="00C95E16" w:rsidTr="003E58D8">
        <w:trPr>
          <w:tblHeader/>
        </w:trPr>
        <w:tc>
          <w:tcPr>
            <w:tcW w:w="241" w:type="pct"/>
            <w:vMerge w:val="restar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b/>
                <w:bCs/>
                <w:color w:val="000000"/>
                <w:sz w:val="24"/>
                <w:szCs w:val="24"/>
              </w:rPr>
            </w:pPr>
            <w:r w:rsidRPr="00C95E16">
              <w:rPr>
                <w:b/>
                <w:bCs/>
                <w:color w:val="000000"/>
                <w:sz w:val="24"/>
                <w:szCs w:val="24"/>
              </w:rPr>
              <w:t>№ п/п</w:t>
            </w:r>
          </w:p>
        </w:tc>
        <w:tc>
          <w:tcPr>
            <w:tcW w:w="909" w:type="pct"/>
            <w:vMerge w:val="restar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b/>
                <w:bCs/>
                <w:color w:val="000000"/>
                <w:sz w:val="24"/>
                <w:szCs w:val="24"/>
              </w:rPr>
            </w:pPr>
            <w:r w:rsidRPr="00C95E16">
              <w:rPr>
                <w:b/>
                <w:bCs/>
                <w:color w:val="000000"/>
                <w:sz w:val="24"/>
                <w:szCs w:val="24"/>
              </w:rPr>
              <w:t>Наименование</w:t>
            </w:r>
          </w:p>
        </w:tc>
        <w:tc>
          <w:tcPr>
            <w:tcW w:w="318" w:type="pct"/>
            <w:vMerge w:val="restar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b/>
                <w:bCs/>
                <w:color w:val="000000"/>
                <w:sz w:val="24"/>
                <w:szCs w:val="24"/>
              </w:rPr>
            </w:pPr>
            <w:r w:rsidRPr="00C95E16">
              <w:rPr>
                <w:b/>
                <w:bCs/>
                <w:color w:val="000000"/>
                <w:sz w:val="24"/>
                <w:szCs w:val="24"/>
              </w:rPr>
              <w:t>Ед. изм.</w:t>
            </w:r>
          </w:p>
        </w:tc>
        <w:tc>
          <w:tcPr>
            <w:tcW w:w="360" w:type="pct"/>
            <w:vMerge w:val="restar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b/>
                <w:bCs/>
                <w:color w:val="000000"/>
                <w:sz w:val="24"/>
                <w:szCs w:val="24"/>
              </w:rPr>
            </w:pPr>
            <w:r w:rsidRPr="00C95E16">
              <w:rPr>
                <w:b/>
                <w:bCs/>
                <w:color w:val="000000"/>
                <w:sz w:val="24"/>
                <w:szCs w:val="24"/>
              </w:rPr>
              <w:t>2016 г.</w:t>
            </w:r>
          </w:p>
        </w:tc>
        <w:tc>
          <w:tcPr>
            <w:tcW w:w="1802" w:type="pct"/>
            <w:gridSpan w:val="5"/>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b/>
                <w:bCs/>
                <w:color w:val="000000"/>
                <w:sz w:val="24"/>
                <w:szCs w:val="24"/>
              </w:rPr>
            </w:pPr>
            <w:r w:rsidRPr="00C95E16">
              <w:rPr>
                <w:b/>
                <w:bCs/>
                <w:color w:val="000000"/>
                <w:sz w:val="24"/>
                <w:szCs w:val="24"/>
              </w:rPr>
              <w:t>1 этап (2017 - 2021 гг.)</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b/>
                <w:bCs/>
                <w:color w:val="000000"/>
                <w:sz w:val="24"/>
                <w:szCs w:val="24"/>
              </w:rPr>
            </w:pPr>
            <w:r w:rsidRPr="00C95E16">
              <w:rPr>
                <w:b/>
                <w:bCs/>
                <w:color w:val="000000"/>
                <w:sz w:val="24"/>
                <w:szCs w:val="24"/>
              </w:rPr>
              <w:t>2 этап (2022 - 2026 гг.)</w:t>
            </w:r>
          </w:p>
        </w:tc>
        <w:tc>
          <w:tcPr>
            <w:tcW w:w="491" w:type="pct"/>
            <w:vMerge w:val="restar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b/>
                <w:bCs/>
                <w:color w:val="000000"/>
                <w:sz w:val="24"/>
                <w:szCs w:val="24"/>
              </w:rPr>
            </w:pPr>
            <w:r w:rsidRPr="00C95E16">
              <w:rPr>
                <w:b/>
                <w:bCs/>
                <w:color w:val="000000"/>
                <w:sz w:val="24"/>
                <w:szCs w:val="24"/>
              </w:rPr>
              <w:t>Темп роста/ снижение 2021/2016 гг., %</w:t>
            </w:r>
          </w:p>
        </w:tc>
        <w:tc>
          <w:tcPr>
            <w:tcW w:w="490" w:type="pct"/>
            <w:vMerge w:val="restar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b/>
                <w:bCs/>
                <w:color w:val="000000"/>
                <w:sz w:val="24"/>
                <w:szCs w:val="24"/>
              </w:rPr>
            </w:pPr>
            <w:r w:rsidRPr="00C95E16">
              <w:rPr>
                <w:b/>
                <w:bCs/>
                <w:color w:val="000000"/>
                <w:sz w:val="24"/>
                <w:szCs w:val="24"/>
              </w:rPr>
              <w:t>Темп роста/ снижение 2026/2016 гг., %</w:t>
            </w:r>
          </w:p>
        </w:tc>
      </w:tr>
      <w:tr w:rsidR="00B74B8F" w:rsidRPr="00C95E16" w:rsidTr="003E58D8">
        <w:trPr>
          <w:tblHeader/>
        </w:trPr>
        <w:tc>
          <w:tcPr>
            <w:tcW w:w="241" w:type="pct"/>
            <w:vMerge/>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b/>
                <w:bCs/>
                <w:color w:val="000000"/>
                <w:sz w:val="24"/>
                <w:szCs w:val="24"/>
              </w:rPr>
            </w:pPr>
          </w:p>
        </w:tc>
        <w:tc>
          <w:tcPr>
            <w:tcW w:w="909" w:type="pct"/>
            <w:vMerge/>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b/>
                <w:bCs/>
                <w:color w:val="000000"/>
                <w:sz w:val="24"/>
                <w:szCs w:val="24"/>
              </w:rPr>
            </w:pPr>
          </w:p>
        </w:tc>
        <w:tc>
          <w:tcPr>
            <w:tcW w:w="318" w:type="pct"/>
            <w:vMerge/>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b/>
                <w:bCs/>
                <w:color w:val="000000"/>
                <w:sz w:val="24"/>
                <w:szCs w:val="24"/>
              </w:rPr>
            </w:pPr>
          </w:p>
        </w:tc>
        <w:tc>
          <w:tcPr>
            <w:tcW w:w="360" w:type="pct"/>
            <w:vMerge/>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b/>
                <w:bCs/>
                <w:color w:val="000000"/>
                <w:sz w:val="24"/>
                <w:szCs w:val="24"/>
              </w:rPr>
            </w:pP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b/>
                <w:bCs/>
                <w:color w:val="000000"/>
                <w:sz w:val="24"/>
                <w:szCs w:val="24"/>
              </w:rPr>
            </w:pPr>
            <w:r w:rsidRPr="00C95E16">
              <w:rPr>
                <w:b/>
                <w:bCs/>
                <w:color w:val="000000"/>
                <w:sz w:val="24"/>
                <w:szCs w:val="24"/>
              </w:rPr>
              <w:t>2017 г.</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b/>
                <w:bCs/>
                <w:color w:val="000000"/>
                <w:sz w:val="24"/>
                <w:szCs w:val="24"/>
              </w:rPr>
            </w:pPr>
            <w:r w:rsidRPr="00C95E16">
              <w:rPr>
                <w:b/>
                <w:bCs/>
                <w:color w:val="000000"/>
                <w:sz w:val="24"/>
                <w:szCs w:val="24"/>
              </w:rPr>
              <w:t>2018 г.</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b/>
                <w:bCs/>
                <w:color w:val="000000"/>
                <w:sz w:val="24"/>
                <w:szCs w:val="24"/>
              </w:rPr>
            </w:pPr>
            <w:r w:rsidRPr="00C95E16">
              <w:rPr>
                <w:b/>
                <w:bCs/>
                <w:color w:val="000000"/>
                <w:sz w:val="24"/>
                <w:szCs w:val="24"/>
              </w:rPr>
              <w:t>2019 г.</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b/>
                <w:bCs/>
                <w:color w:val="000000"/>
                <w:sz w:val="24"/>
                <w:szCs w:val="24"/>
              </w:rPr>
            </w:pPr>
            <w:r w:rsidRPr="00C95E16">
              <w:rPr>
                <w:b/>
                <w:bCs/>
                <w:color w:val="000000"/>
                <w:sz w:val="24"/>
                <w:szCs w:val="24"/>
              </w:rPr>
              <w:t>2020 г.</w:t>
            </w:r>
          </w:p>
        </w:tc>
        <w:tc>
          <w:tcPr>
            <w:tcW w:w="36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b/>
                <w:bCs/>
                <w:color w:val="000000"/>
                <w:sz w:val="24"/>
                <w:szCs w:val="24"/>
              </w:rPr>
            </w:pPr>
            <w:r w:rsidRPr="00C95E16">
              <w:rPr>
                <w:b/>
                <w:bCs/>
                <w:color w:val="000000"/>
                <w:sz w:val="24"/>
                <w:szCs w:val="24"/>
              </w:rPr>
              <w:t>2021 г.</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b/>
                <w:bCs/>
                <w:color w:val="000000"/>
                <w:sz w:val="24"/>
                <w:szCs w:val="24"/>
              </w:rPr>
            </w:pPr>
            <w:r w:rsidRPr="00C95E16">
              <w:rPr>
                <w:b/>
                <w:bCs/>
                <w:color w:val="000000"/>
                <w:sz w:val="24"/>
                <w:szCs w:val="24"/>
              </w:rPr>
              <w:t>2026 г.</w:t>
            </w:r>
          </w:p>
        </w:tc>
        <w:tc>
          <w:tcPr>
            <w:tcW w:w="491" w:type="pct"/>
            <w:vMerge/>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b/>
                <w:bCs/>
                <w:color w:val="000000"/>
                <w:sz w:val="24"/>
                <w:szCs w:val="24"/>
              </w:rPr>
            </w:pPr>
          </w:p>
        </w:tc>
        <w:tc>
          <w:tcPr>
            <w:tcW w:w="490" w:type="pct"/>
            <w:vMerge/>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b/>
                <w:bCs/>
                <w:color w:val="000000"/>
                <w:sz w:val="24"/>
                <w:szCs w:val="24"/>
              </w:rPr>
            </w:pPr>
          </w:p>
        </w:tc>
      </w:tr>
      <w:tr w:rsidR="00B74B8F" w:rsidRPr="00C95E16" w:rsidTr="003E58D8">
        <w:trPr>
          <w:tblHeader/>
        </w:trPr>
        <w:tc>
          <w:tcPr>
            <w:tcW w:w="241" w:type="pct"/>
            <w:vMerge/>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b/>
                <w:bCs/>
                <w:color w:val="000000"/>
                <w:sz w:val="24"/>
                <w:szCs w:val="24"/>
              </w:rPr>
            </w:pPr>
          </w:p>
        </w:tc>
        <w:tc>
          <w:tcPr>
            <w:tcW w:w="909" w:type="pct"/>
            <w:vMerge/>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b/>
                <w:bCs/>
                <w:color w:val="000000"/>
                <w:sz w:val="24"/>
                <w:szCs w:val="24"/>
              </w:rPr>
            </w:pPr>
          </w:p>
        </w:tc>
        <w:tc>
          <w:tcPr>
            <w:tcW w:w="318" w:type="pct"/>
            <w:vMerge/>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b/>
                <w:bCs/>
                <w:color w:val="000000"/>
                <w:sz w:val="24"/>
                <w:szCs w:val="24"/>
              </w:rPr>
            </w:pP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b/>
                <w:bCs/>
                <w:color w:val="000000"/>
                <w:sz w:val="24"/>
                <w:szCs w:val="24"/>
              </w:rPr>
            </w:pPr>
            <w:r w:rsidRPr="00C95E16">
              <w:rPr>
                <w:b/>
                <w:bCs/>
                <w:color w:val="000000"/>
                <w:sz w:val="24"/>
                <w:szCs w:val="24"/>
              </w:rPr>
              <w:t>факт</w:t>
            </w:r>
          </w:p>
        </w:tc>
        <w:tc>
          <w:tcPr>
            <w:tcW w:w="1802" w:type="pct"/>
            <w:gridSpan w:val="5"/>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b/>
                <w:bCs/>
                <w:color w:val="000000"/>
                <w:sz w:val="24"/>
                <w:szCs w:val="24"/>
              </w:rPr>
            </w:pPr>
            <w:r w:rsidRPr="00C95E16">
              <w:rPr>
                <w:b/>
                <w:bCs/>
                <w:color w:val="000000"/>
                <w:sz w:val="24"/>
                <w:szCs w:val="24"/>
              </w:rPr>
              <w:t>план</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b/>
                <w:bCs/>
                <w:color w:val="000000"/>
                <w:sz w:val="24"/>
                <w:szCs w:val="24"/>
              </w:rPr>
            </w:pPr>
            <w:r w:rsidRPr="00C95E16">
              <w:rPr>
                <w:b/>
                <w:bCs/>
                <w:color w:val="000000"/>
                <w:sz w:val="24"/>
                <w:szCs w:val="24"/>
              </w:rPr>
              <w:t>план</w:t>
            </w:r>
          </w:p>
        </w:tc>
        <w:tc>
          <w:tcPr>
            <w:tcW w:w="491" w:type="pct"/>
            <w:vMerge/>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b/>
                <w:bCs/>
                <w:color w:val="000000"/>
                <w:sz w:val="24"/>
                <w:szCs w:val="24"/>
              </w:rPr>
            </w:pPr>
          </w:p>
        </w:tc>
        <w:tc>
          <w:tcPr>
            <w:tcW w:w="490" w:type="pct"/>
            <w:vMerge/>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b/>
                <w:bCs/>
                <w:color w:val="000000"/>
                <w:sz w:val="24"/>
                <w:szCs w:val="24"/>
              </w:rPr>
            </w:pPr>
          </w:p>
        </w:tc>
      </w:tr>
      <w:tr w:rsidR="00B74B8F" w:rsidRPr="00C95E16" w:rsidTr="00DB2EF0">
        <w:tc>
          <w:tcPr>
            <w:tcW w:w="241" w:type="pct"/>
            <w:tcBorders>
              <w:top w:val="single" w:sz="4" w:space="0" w:color="auto"/>
              <w:left w:val="single" w:sz="4" w:space="0" w:color="auto"/>
              <w:bottom w:val="single" w:sz="4" w:space="0" w:color="auto"/>
              <w:right w:val="single" w:sz="4" w:space="0" w:color="auto"/>
            </w:tcBorders>
            <w:shd w:val="clear" w:color="000000" w:fill="DDEBF7"/>
            <w:vAlign w:val="center"/>
          </w:tcPr>
          <w:p w:rsidR="00B74B8F" w:rsidRPr="00C95E16" w:rsidRDefault="00B74B8F" w:rsidP="00696DBD">
            <w:pPr>
              <w:jc w:val="center"/>
              <w:rPr>
                <w:b/>
                <w:bCs/>
                <w:color w:val="000000"/>
                <w:sz w:val="24"/>
                <w:szCs w:val="24"/>
              </w:rPr>
            </w:pPr>
            <w:r w:rsidRPr="00C95E16">
              <w:rPr>
                <w:b/>
                <w:bCs/>
                <w:color w:val="000000"/>
                <w:sz w:val="24"/>
                <w:szCs w:val="24"/>
              </w:rPr>
              <w:t>1</w:t>
            </w:r>
          </w:p>
        </w:tc>
        <w:tc>
          <w:tcPr>
            <w:tcW w:w="4759" w:type="pct"/>
            <w:gridSpan w:val="11"/>
            <w:tcBorders>
              <w:top w:val="single" w:sz="4" w:space="0" w:color="auto"/>
              <w:left w:val="single" w:sz="4" w:space="0" w:color="auto"/>
              <w:bottom w:val="single" w:sz="4" w:space="0" w:color="auto"/>
              <w:right w:val="single" w:sz="4" w:space="0" w:color="auto"/>
            </w:tcBorders>
            <w:shd w:val="clear" w:color="000000" w:fill="DDEBF7"/>
            <w:noWrap/>
            <w:vAlign w:val="center"/>
          </w:tcPr>
          <w:p w:rsidR="00B74B8F" w:rsidRPr="00C95E16" w:rsidRDefault="00B74B8F" w:rsidP="00696DBD">
            <w:pPr>
              <w:rPr>
                <w:b/>
                <w:bCs/>
                <w:color w:val="000000"/>
                <w:sz w:val="24"/>
                <w:szCs w:val="24"/>
              </w:rPr>
            </w:pPr>
            <w:r w:rsidRPr="00C95E16">
              <w:rPr>
                <w:b/>
                <w:bCs/>
                <w:color w:val="000000"/>
                <w:sz w:val="24"/>
                <w:szCs w:val="24"/>
              </w:rPr>
              <w:t xml:space="preserve">Характеристика муниципального образования </w:t>
            </w:r>
          </w:p>
        </w:tc>
      </w:tr>
      <w:tr w:rsidR="00B74B8F" w:rsidRPr="00C95E16" w:rsidTr="003E58D8">
        <w:tc>
          <w:tcPr>
            <w:tcW w:w="24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1.1</w:t>
            </w:r>
          </w:p>
        </w:tc>
        <w:tc>
          <w:tcPr>
            <w:tcW w:w="909"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color w:val="000000"/>
                <w:sz w:val="24"/>
                <w:szCs w:val="24"/>
              </w:rPr>
            </w:pPr>
            <w:r w:rsidRPr="00C95E16">
              <w:rPr>
                <w:color w:val="000000"/>
                <w:sz w:val="24"/>
                <w:szCs w:val="24"/>
              </w:rPr>
              <w:t>Общая площадь земель в границах МО</w:t>
            </w:r>
          </w:p>
        </w:tc>
        <w:tc>
          <w:tcPr>
            <w:tcW w:w="318"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га</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29 024,0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29 024,0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29 024,0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29 024,0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29 024,0</w:t>
            </w:r>
          </w:p>
        </w:tc>
        <w:tc>
          <w:tcPr>
            <w:tcW w:w="36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29 024,0</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29 024,0</w:t>
            </w:r>
          </w:p>
        </w:tc>
        <w:tc>
          <w:tcPr>
            <w:tcW w:w="49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100</w:t>
            </w:r>
          </w:p>
        </w:tc>
        <w:tc>
          <w:tcPr>
            <w:tcW w:w="4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100</w:t>
            </w:r>
          </w:p>
        </w:tc>
      </w:tr>
      <w:tr w:rsidR="00B74B8F" w:rsidRPr="00C95E16" w:rsidTr="003E58D8">
        <w:tc>
          <w:tcPr>
            <w:tcW w:w="24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1.2</w:t>
            </w:r>
          </w:p>
        </w:tc>
        <w:tc>
          <w:tcPr>
            <w:tcW w:w="909"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color w:val="000000"/>
                <w:sz w:val="24"/>
                <w:szCs w:val="24"/>
              </w:rPr>
            </w:pPr>
            <w:r w:rsidRPr="00C95E16">
              <w:rPr>
                <w:color w:val="000000"/>
                <w:sz w:val="24"/>
                <w:szCs w:val="24"/>
              </w:rPr>
              <w:t xml:space="preserve">Земли населенных </w:t>
            </w:r>
          </w:p>
          <w:p w:rsidR="00B74B8F" w:rsidRPr="00C95E16" w:rsidRDefault="00B74B8F" w:rsidP="00696DBD">
            <w:pPr>
              <w:rPr>
                <w:color w:val="000000"/>
                <w:sz w:val="24"/>
                <w:szCs w:val="24"/>
              </w:rPr>
            </w:pPr>
            <w:r w:rsidRPr="00C95E16">
              <w:rPr>
                <w:color w:val="000000"/>
                <w:sz w:val="24"/>
                <w:szCs w:val="24"/>
              </w:rPr>
              <w:t>пунктов</w:t>
            </w:r>
          </w:p>
        </w:tc>
        <w:tc>
          <w:tcPr>
            <w:tcW w:w="318"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га</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1 215,0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937,7</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937,7</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937,7</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937,7</w:t>
            </w:r>
          </w:p>
        </w:tc>
        <w:tc>
          <w:tcPr>
            <w:tcW w:w="36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937,7</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937,7</w:t>
            </w:r>
          </w:p>
        </w:tc>
        <w:tc>
          <w:tcPr>
            <w:tcW w:w="49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77</w:t>
            </w:r>
          </w:p>
        </w:tc>
        <w:tc>
          <w:tcPr>
            <w:tcW w:w="4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100</w:t>
            </w:r>
          </w:p>
        </w:tc>
      </w:tr>
      <w:tr w:rsidR="00B74B8F" w:rsidRPr="00C95E16" w:rsidTr="003E58D8">
        <w:tc>
          <w:tcPr>
            <w:tcW w:w="24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1.2.1</w:t>
            </w:r>
          </w:p>
        </w:tc>
        <w:tc>
          <w:tcPr>
            <w:tcW w:w="909"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color w:val="000000"/>
                <w:sz w:val="24"/>
                <w:szCs w:val="24"/>
              </w:rPr>
            </w:pPr>
            <w:r w:rsidRPr="00C95E16">
              <w:rPr>
                <w:color w:val="000000"/>
                <w:sz w:val="24"/>
                <w:szCs w:val="24"/>
              </w:rPr>
              <w:t>с. Леуши</w:t>
            </w:r>
          </w:p>
        </w:tc>
        <w:tc>
          <w:tcPr>
            <w:tcW w:w="318"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га</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462,0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395,0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395,0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395,0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395,0</w:t>
            </w:r>
          </w:p>
        </w:tc>
        <w:tc>
          <w:tcPr>
            <w:tcW w:w="36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395,0</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395,0</w:t>
            </w:r>
          </w:p>
        </w:tc>
        <w:tc>
          <w:tcPr>
            <w:tcW w:w="49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85</w:t>
            </w:r>
          </w:p>
        </w:tc>
        <w:tc>
          <w:tcPr>
            <w:tcW w:w="4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100</w:t>
            </w:r>
          </w:p>
        </w:tc>
      </w:tr>
      <w:tr w:rsidR="00B74B8F" w:rsidRPr="00C95E16" w:rsidTr="003E58D8">
        <w:tc>
          <w:tcPr>
            <w:tcW w:w="24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1.2.2</w:t>
            </w:r>
          </w:p>
        </w:tc>
        <w:tc>
          <w:tcPr>
            <w:tcW w:w="909"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color w:val="000000"/>
                <w:sz w:val="24"/>
                <w:szCs w:val="24"/>
              </w:rPr>
            </w:pPr>
            <w:r w:rsidRPr="00C95E16">
              <w:rPr>
                <w:color w:val="000000"/>
                <w:sz w:val="24"/>
                <w:szCs w:val="24"/>
              </w:rPr>
              <w:t>п. Лиственичный</w:t>
            </w:r>
          </w:p>
        </w:tc>
        <w:tc>
          <w:tcPr>
            <w:tcW w:w="318"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га</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276,0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275,0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275,0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275,0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275,0</w:t>
            </w:r>
          </w:p>
        </w:tc>
        <w:tc>
          <w:tcPr>
            <w:tcW w:w="36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275,0</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275,0</w:t>
            </w:r>
          </w:p>
        </w:tc>
        <w:tc>
          <w:tcPr>
            <w:tcW w:w="49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100</w:t>
            </w:r>
          </w:p>
        </w:tc>
        <w:tc>
          <w:tcPr>
            <w:tcW w:w="4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100</w:t>
            </w:r>
          </w:p>
        </w:tc>
      </w:tr>
      <w:tr w:rsidR="00B74B8F" w:rsidRPr="00C95E16" w:rsidTr="003E58D8">
        <w:tc>
          <w:tcPr>
            <w:tcW w:w="24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1.2.3</w:t>
            </w:r>
          </w:p>
        </w:tc>
        <w:tc>
          <w:tcPr>
            <w:tcW w:w="909"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color w:val="000000"/>
                <w:sz w:val="24"/>
                <w:szCs w:val="24"/>
              </w:rPr>
            </w:pPr>
            <w:r w:rsidRPr="00C95E16">
              <w:rPr>
                <w:color w:val="000000"/>
                <w:sz w:val="24"/>
                <w:szCs w:val="24"/>
              </w:rPr>
              <w:t>п. Ягодный</w:t>
            </w:r>
          </w:p>
        </w:tc>
        <w:tc>
          <w:tcPr>
            <w:tcW w:w="318"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га</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129,0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90,3</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90,3</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90,3</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90,3</w:t>
            </w:r>
          </w:p>
        </w:tc>
        <w:tc>
          <w:tcPr>
            <w:tcW w:w="36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90,3</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90,3</w:t>
            </w:r>
          </w:p>
        </w:tc>
        <w:tc>
          <w:tcPr>
            <w:tcW w:w="49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70</w:t>
            </w:r>
          </w:p>
        </w:tc>
        <w:tc>
          <w:tcPr>
            <w:tcW w:w="4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100</w:t>
            </w:r>
          </w:p>
        </w:tc>
      </w:tr>
      <w:tr w:rsidR="00B74B8F" w:rsidRPr="00C95E16" w:rsidTr="003E58D8">
        <w:tc>
          <w:tcPr>
            <w:tcW w:w="24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1.2.4</w:t>
            </w:r>
          </w:p>
        </w:tc>
        <w:tc>
          <w:tcPr>
            <w:tcW w:w="909"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color w:val="000000"/>
                <w:sz w:val="24"/>
                <w:szCs w:val="24"/>
              </w:rPr>
            </w:pPr>
            <w:r w:rsidRPr="00C95E16">
              <w:rPr>
                <w:color w:val="000000"/>
                <w:sz w:val="24"/>
                <w:szCs w:val="24"/>
              </w:rPr>
              <w:t>п. Дальний</w:t>
            </w:r>
          </w:p>
        </w:tc>
        <w:tc>
          <w:tcPr>
            <w:tcW w:w="318"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га</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348,0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177,4</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177,4</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177,4</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177,4</w:t>
            </w:r>
          </w:p>
        </w:tc>
        <w:tc>
          <w:tcPr>
            <w:tcW w:w="36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177,4</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177,4</w:t>
            </w:r>
          </w:p>
        </w:tc>
        <w:tc>
          <w:tcPr>
            <w:tcW w:w="49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51</w:t>
            </w:r>
          </w:p>
        </w:tc>
        <w:tc>
          <w:tcPr>
            <w:tcW w:w="4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100</w:t>
            </w:r>
          </w:p>
        </w:tc>
      </w:tr>
      <w:tr w:rsidR="00B74B8F" w:rsidRPr="00C95E16" w:rsidTr="00DB2EF0">
        <w:tc>
          <w:tcPr>
            <w:tcW w:w="241" w:type="pct"/>
            <w:tcBorders>
              <w:top w:val="single" w:sz="4" w:space="0" w:color="auto"/>
              <w:left w:val="single" w:sz="4" w:space="0" w:color="auto"/>
              <w:bottom w:val="single" w:sz="4" w:space="0" w:color="auto"/>
              <w:right w:val="single" w:sz="4" w:space="0" w:color="auto"/>
            </w:tcBorders>
            <w:shd w:val="clear" w:color="000000" w:fill="DDEBF7"/>
            <w:vAlign w:val="center"/>
          </w:tcPr>
          <w:p w:rsidR="00B74B8F" w:rsidRPr="00C95E16" w:rsidRDefault="00B74B8F" w:rsidP="00696DBD">
            <w:pPr>
              <w:jc w:val="center"/>
              <w:rPr>
                <w:b/>
                <w:bCs/>
                <w:color w:val="000000"/>
                <w:sz w:val="24"/>
                <w:szCs w:val="24"/>
              </w:rPr>
            </w:pPr>
            <w:r w:rsidRPr="00C95E16">
              <w:rPr>
                <w:b/>
                <w:bCs/>
                <w:color w:val="000000"/>
                <w:sz w:val="24"/>
                <w:szCs w:val="24"/>
              </w:rPr>
              <w:t>2</w:t>
            </w:r>
          </w:p>
        </w:tc>
        <w:tc>
          <w:tcPr>
            <w:tcW w:w="4759" w:type="pct"/>
            <w:gridSpan w:val="11"/>
            <w:tcBorders>
              <w:top w:val="single" w:sz="4" w:space="0" w:color="auto"/>
              <w:left w:val="single" w:sz="4" w:space="0" w:color="auto"/>
              <w:bottom w:val="single" w:sz="4" w:space="0" w:color="auto"/>
              <w:right w:val="single" w:sz="4" w:space="0" w:color="auto"/>
            </w:tcBorders>
            <w:shd w:val="clear" w:color="auto" w:fill="DAEEF3"/>
            <w:noWrap/>
            <w:vAlign w:val="center"/>
          </w:tcPr>
          <w:p w:rsidR="00B74B8F" w:rsidRPr="00C95E16" w:rsidRDefault="00B74B8F" w:rsidP="00696DBD">
            <w:pPr>
              <w:rPr>
                <w:b/>
                <w:bCs/>
                <w:color w:val="000000"/>
                <w:sz w:val="24"/>
                <w:szCs w:val="24"/>
              </w:rPr>
            </w:pPr>
            <w:r w:rsidRPr="00C95E16">
              <w:rPr>
                <w:b/>
                <w:bCs/>
                <w:color w:val="000000"/>
                <w:sz w:val="24"/>
                <w:szCs w:val="24"/>
              </w:rPr>
              <w:t>Прогноз численности населения (демографический прогноз)</w:t>
            </w:r>
          </w:p>
        </w:tc>
      </w:tr>
      <w:tr w:rsidR="00B74B8F" w:rsidRPr="00C95E16" w:rsidTr="003E58D8">
        <w:tc>
          <w:tcPr>
            <w:tcW w:w="241" w:type="pct"/>
            <w:tcBorders>
              <w:top w:val="nil"/>
              <w:left w:val="single" w:sz="4" w:space="0" w:color="auto"/>
              <w:bottom w:val="single" w:sz="4" w:space="0" w:color="auto"/>
              <w:right w:val="single" w:sz="4" w:space="0" w:color="auto"/>
            </w:tcBorders>
            <w:noWrap/>
            <w:vAlign w:val="center"/>
          </w:tcPr>
          <w:p w:rsidR="00B74B8F" w:rsidRPr="00C95E16" w:rsidRDefault="00B74B8F" w:rsidP="003E58D8">
            <w:pPr>
              <w:jc w:val="center"/>
              <w:rPr>
                <w:sz w:val="24"/>
                <w:szCs w:val="24"/>
              </w:rPr>
            </w:pPr>
            <w:r w:rsidRPr="00C95E16">
              <w:rPr>
                <w:sz w:val="24"/>
                <w:szCs w:val="24"/>
              </w:rPr>
              <w:t>2.1</w:t>
            </w:r>
          </w:p>
        </w:tc>
        <w:tc>
          <w:tcPr>
            <w:tcW w:w="909" w:type="pct"/>
            <w:tcBorders>
              <w:top w:val="nil"/>
              <w:left w:val="single" w:sz="4" w:space="0" w:color="auto"/>
              <w:bottom w:val="single" w:sz="4" w:space="0" w:color="auto"/>
              <w:right w:val="single" w:sz="4" w:space="0" w:color="auto"/>
            </w:tcBorders>
            <w:vAlign w:val="center"/>
          </w:tcPr>
          <w:p w:rsidR="00B74B8F" w:rsidRPr="003E58D8" w:rsidRDefault="00B74B8F" w:rsidP="003E58D8">
            <w:pPr>
              <w:rPr>
                <w:color w:val="000000"/>
                <w:sz w:val="24"/>
                <w:szCs w:val="24"/>
              </w:rPr>
            </w:pPr>
            <w:r w:rsidRPr="003E58D8">
              <w:rPr>
                <w:color w:val="000000"/>
                <w:sz w:val="24"/>
                <w:szCs w:val="24"/>
              </w:rPr>
              <w:t xml:space="preserve">Численность населения </w:t>
            </w:r>
          </w:p>
          <w:p w:rsidR="00B74B8F" w:rsidRPr="003E58D8" w:rsidRDefault="00B74B8F" w:rsidP="003E58D8">
            <w:pPr>
              <w:rPr>
                <w:color w:val="000000"/>
                <w:sz w:val="24"/>
                <w:szCs w:val="24"/>
              </w:rPr>
            </w:pPr>
            <w:r w:rsidRPr="003E58D8">
              <w:rPr>
                <w:color w:val="000000"/>
                <w:sz w:val="24"/>
                <w:szCs w:val="24"/>
              </w:rPr>
              <w:t xml:space="preserve">(на начало года) всего, </w:t>
            </w:r>
          </w:p>
        </w:tc>
        <w:tc>
          <w:tcPr>
            <w:tcW w:w="318" w:type="pct"/>
            <w:tcBorders>
              <w:top w:val="nil"/>
              <w:left w:val="single" w:sz="4" w:space="0" w:color="auto"/>
              <w:bottom w:val="single" w:sz="4" w:space="0" w:color="auto"/>
              <w:right w:val="single" w:sz="4" w:space="0" w:color="auto"/>
            </w:tcBorders>
            <w:vAlign w:val="center"/>
          </w:tcPr>
          <w:p w:rsidR="00B74B8F" w:rsidRPr="003E58D8" w:rsidRDefault="00B74B8F" w:rsidP="003E58D8">
            <w:pPr>
              <w:jc w:val="center"/>
              <w:rPr>
                <w:color w:val="000000"/>
                <w:sz w:val="24"/>
                <w:szCs w:val="24"/>
              </w:rPr>
            </w:pPr>
            <w:r w:rsidRPr="003E58D8">
              <w:rPr>
                <w:color w:val="000000"/>
                <w:sz w:val="24"/>
                <w:szCs w:val="24"/>
              </w:rPr>
              <w:t>чел.</w:t>
            </w:r>
          </w:p>
        </w:tc>
        <w:tc>
          <w:tcPr>
            <w:tcW w:w="360" w:type="pct"/>
            <w:tcBorders>
              <w:top w:val="single" w:sz="4" w:space="0" w:color="auto"/>
              <w:left w:val="single" w:sz="4" w:space="0" w:color="auto"/>
              <w:bottom w:val="single" w:sz="4" w:space="0" w:color="auto"/>
              <w:right w:val="single" w:sz="4" w:space="0" w:color="auto"/>
            </w:tcBorders>
            <w:noWrap/>
            <w:vAlign w:val="center"/>
          </w:tcPr>
          <w:p w:rsidR="00B74B8F" w:rsidRPr="003E58D8" w:rsidRDefault="00B74B8F" w:rsidP="003E58D8">
            <w:pPr>
              <w:jc w:val="center"/>
              <w:rPr>
                <w:color w:val="000000"/>
                <w:sz w:val="24"/>
              </w:rPr>
            </w:pPr>
            <w:r w:rsidRPr="003E58D8">
              <w:rPr>
                <w:color w:val="000000"/>
                <w:sz w:val="24"/>
              </w:rPr>
              <w:t>2 455</w:t>
            </w:r>
          </w:p>
        </w:tc>
        <w:tc>
          <w:tcPr>
            <w:tcW w:w="360" w:type="pct"/>
            <w:tcBorders>
              <w:top w:val="single" w:sz="4" w:space="0" w:color="auto"/>
              <w:left w:val="single" w:sz="4" w:space="0" w:color="auto"/>
              <w:bottom w:val="single" w:sz="4" w:space="0" w:color="auto"/>
              <w:right w:val="single" w:sz="4" w:space="0" w:color="auto"/>
            </w:tcBorders>
            <w:noWrap/>
            <w:vAlign w:val="center"/>
          </w:tcPr>
          <w:p w:rsidR="00B74B8F" w:rsidRPr="003E58D8" w:rsidRDefault="00B74B8F" w:rsidP="003E58D8">
            <w:pPr>
              <w:jc w:val="center"/>
              <w:rPr>
                <w:color w:val="000000"/>
                <w:sz w:val="24"/>
              </w:rPr>
            </w:pPr>
            <w:r w:rsidRPr="003E58D8">
              <w:rPr>
                <w:color w:val="000000"/>
                <w:sz w:val="24"/>
              </w:rPr>
              <w:t>2 456</w:t>
            </w:r>
          </w:p>
        </w:tc>
        <w:tc>
          <w:tcPr>
            <w:tcW w:w="360" w:type="pct"/>
            <w:tcBorders>
              <w:top w:val="single" w:sz="4" w:space="0" w:color="auto"/>
              <w:left w:val="single" w:sz="4" w:space="0" w:color="auto"/>
              <w:bottom w:val="single" w:sz="4" w:space="0" w:color="auto"/>
              <w:right w:val="single" w:sz="4" w:space="0" w:color="auto"/>
            </w:tcBorders>
            <w:noWrap/>
            <w:vAlign w:val="center"/>
          </w:tcPr>
          <w:p w:rsidR="00B74B8F" w:rsidRPr="003E58D8" w:rsidRDefault="00B74B8F" w:rsidP="003E58D8">
            <w:pPr>
              <w:jc w:val="center"/>
              <w:rPr>
                <w:color w:val="000000"/>
                <w:sz w:val="24"/>
              </w:rPr>
            </w:pPr>
            <w:r w:rsidRPr="003E58D8">
              <w:rPr>
                <w:color w:val="000000"/>
                <w:sz w:val="24"/>
              </w:rPr>
              <w:t>2 460</w:t>
            </w:r>
          </w:p>
        </w:tc>
        <w:tc>
          <w:tcPr>
            <w:tcW w:w="360" w:type="pct"/>
            <w:tcBorders>
              <w:top w:val="single" w:sz="4" w:space="0" w:color="auto"/>
              <w:left w:val="single" w:sz="4" w:space="0" w:color="auto"/>
              <w:bottom w:val="single" w:sz="4" w:space="0" w:color="auto"/>
              <w:right w:val="single" w:sz="4" w:space="0" w:color="auto"/>
            </w:tcBorders>
            <w:noWrap/>
            <w:vAlign w:val="center"/>
          </w:tcPr>
          <w:p w:rsidR="00B74B8F" w:rsidRPr="003E58D8" w:rsidRDefault="00B74B8F" w:rsidP="003E58D8">
            <w:pPr>
              <w:jc w:val="center"/>
              <w:rPr>
                <w:color w:val="000000"/>
                <w:sz w:val="24"/>
              </w:rPr>
            </w:pPr>
            <w:r w:rsidRPr="003E58D8">
              <w:rPr>
                <w:color w:val="000000"/>
                <w:sz w:val="24"/>
              </w:rPr>
              <w:t>2 465</w:t>
            </w:r>
          </w:p>
        </w:tc>
        <w:tc>
          <w:tcPr>
            <w:tcW w:w="360" w:type="pct"/>
            <w:tcBorders>
              <w:top w:val="single" w:sz="4" w:space="0" w:color="auto"/>
              <w:left w:val="single" w:sz="4" w:space="0" w:color="auto"/>
              <w:bottom w:val="single" w:sz="4" w:space="0" w:color="auto"/>
              <w:right w:val="single" w:sz="4" w:space="0" w:color="auto"/>
            </w:tcBorders>
            <w:noWrap/>
            <w:vAlign w:val="center"/>
          </w:tcPr>
          <w:p w:rsidR="00B74B8F" w:rsidRPr="003E58D8" w:rsidRDefault="00B74B8F" w:rsidP="003E58D8">
            <w:pPr>
              <w:jc w:val="center"/>
              <w:rPr>
                <w:color w:val="000000"/>
                <w:sz w:val="24"/>
              </w:rPr>
            </w:pPr>
            <w:r w:rsidRPr="003E58D8">
              <w:rPr>
                <w:color w:val="000000"/>
                <w:sz w:val="24"/>
              </w:rPr>
              <w:t>2 471</w:t>
            </w:r>
          </w:p>
        </w:tc>
        <w:tc>
          <w:tcPr>
            <w:tcW w:w="361" w:type="pct"/>
            <w:tcBorders>
              <w:top w:val="single" w:sz="4" w:space="0" w:color="auto"/>
              <w:left w:val="single" w:sz="4" w:space="0" w:color="auto"/>
              <w:bottom w:val="single" w:sz="4" w:space="0" w:color="auto"/>
              <w:right w:val="single" w:sz="4" w:space="0" w:color="auto"/>
            </w:tcBorders>
            <w:noWrap/>
            <w:vAlign w:val="center"/>
          </w:tcPr>
          <w:p w:rsidR="00B74B8F" w:rsidRPr="003E58D8" w:rsidRDefault="00B74B8F" w:rsidP="003E58D8">
            <w:pPr>
              <w:jc w:val="center"/>
              <w:rPr>
                <w:color w:val="000000"/>
                <w:sz w:val="24"/>
              </w:rPr>
            </w:pPr>
            <w:r w:rsidRPr="003E58D8">
              <w:rPr>
                <w:color w:val="000000"/>
                <w:sz w:val="24"/>
              </w:rPr>
              <w:t>2 477</w:t>
            </w:r>
          </w:p>
        </w:tc>
        <w:tc>
          <w:tcPr>
            <w:tcW w:w="390" w:type="pct"/>
            <w:tcBorders>
              <w:top w:val="single" w:sz="4" w:space="0" w:color="auto"/>
              <w:left w:val="single" w:sz="4" w:space="0" w:color="auto"/>
              <w:bottom w:val="single" w:sz="4" w:space="0" w:color="auto"/>
              <w:right w:val="single" w:sz="4" w:space="0" w:color="auto"/>
            </w:tcBorders>
            <w:noWrap/>
            <w:vAlign w:val="center"/>
          </w:tcPr>
          <w:p w:rsidR="00B74B8F" w:rsidRPr="003E58D8" w:rsidRDefault="00B74B8F" w:rsidP="003E58D8">
            <w:pPr>
              <w:jc w:val="center"/>
              <w:rPr>
                <w:color w:val="000000"/>
                <w:sz w:val="24"/>
              </w:rPr>
            </w:pPr>
            <w:r w:rsidRPr="003E58D8">
              <w:rPr>
                <w:color w:val="000000"/>
                <w:sz w:val="24"/>
              </w:rPr>
              <w:t>2 504</w:t>
            </w:r>
          </w:p>
        </w:tc>
        <w:tc>
          <w:tcPr>
            <w:tcW w:w="491" w:type="pct"/>
            <w:tcBorders>
              <w:top w:val="single" w:sz="4" w:space="0" w:color="auto"/>
              <w:left w:val="single" w:sz="4" w:space="0" w:color="auto"/>
              <w:bottom w:val="single" w:sz="4" w:space="0" w:color="auto"/>
              <w:right w:val="single" w:sz="4" w:space="0" w:color="auto"/>
            </w:tcBorders>
            <w:vAlign w:val="center"/>
          </w:tcPr>
          <w:p w:rsidR="00B74B8F" w:rsidRPr="003E58D8" w:rsidRDefault="00B74B8F" w:rsidP="003E58D8">
            <w:pPr>
              <w:jc w:val="center"/>
              <w:rPr>
                <w:color w:val="000000"/>
                <w:sz w:val="24"/>
                <w:szCs w:val="24"/>
              </w:rPr>
            </w:pPr>
            <w:r w:rsidRPr="003E58D8">
              <w:rPr>
                <w:color w:val="000000"/>
                <w:sz w:val="24"/>
                <w:szCs w:val="24"/>
              </w:rPr>
              <w:t>101</w:t>
            </w:r>
          </w:p>
        </w:tc>
        <w:tc>
          <w:tcPr>
            <w:tcW w:w="490" w:type="pct"/>
            <w:tcBorders>
              <w:top w:val="single" w:sz="4" w:space="0" w:color="auto"/>
              <w:left w:val="single" w:sz="4" w:space="0" w:color="auto"/>
              <w:bottom w:val="single" w:sz="4" w:space="0" w:color="auto"/>
              <w:right w:val="single" w:sz="4" w:space="0" w:color="auto"/>
            </w:tcBorders>
            <w:vAlign w:val="center"/>
          </w:tcPr>
          <w:p w:rsidR="00B74B8F" w:rsidRPr="003E58D8" w:rsidRDefault="00B74B8F" w:rsidP="003E58D8">
            <w:pPr>
              <w:jc w:val="center"/>
              <w:rPr>
                <w:color w:val="000000"/>
                <w:sz w:val="24"/>
                <w:szCs w:val="24"/>
              </w:rPr>
            </w:pPr>
            <w:r w:rsidRPr="003E58D8">
              <w:rPr>
                <w:color w:val="000000"/>
                <w:sz w:val="24"/>
                <w:szCs w:val="24"/>
              </w:rPr>
              <w:t>102</w:t>
            </w:r>
          </w:p>
        </w:tc>
      </w:tr>
      <w:tr w:rsidR="00B74B8F" w:rsidRPr="00C95E16" w:rsidTr="00DB2EF0">
        <w:tc>
          <w:tcPr>
            <w:tcW w:w="241" w:type="pct"/>
            <w:tcBorders>
              <w:top w:val="single" w:sz="4" w:space="0" w:color="auto"/>
              <w:left w:val="single" w:sz="4" w:space="0" w:color="auto"/>
              <w:bottom w:val="single" w:sz="4" w:space="0" w:color="auto"/>
              <w:right w:val="single" w:sz="4" w:space="0" w:color="auto"/>
            </w:tcBorders>
            <w:shd w:val="clear" w:color="000000" w:fill="DDEBF7"/>
            <w:vAlign w:val="center"/>
          </w:tcPr>
          <w:p w:rsidR="00B74B8F" w:rsidRPr="00C95E16" w:rsidRDefault="00B74B8F" w:rsidP="00696DBD">
            <w:pPr>
              <w:jc w:val="center"/>
              <w:rPr>
                <w:b/>
                <w:bCs/>
                <w:sz w:val="24"/>
                <w:szCs w:val="24"/>
              </w:rPr>
            </w:pPr>
            <w:r w:rsidRPr="00C95E16">
              <w:rPr>
                <w:b/>
                <w:bCs/>
                <w:sz w:val="24"/>
                <w:szCs w:val="24"/>
              </w:rPr>
              <w:t>3</w:t>
            </w:r>
          </w:p>
        </w:tc>
        <w:tc>
          <w:tcPr>
            <w:tcW w:w="4759" w:type="pct"/>
            <w:gridSpan w:val="11"/>
            <w:tcBorders>
              <w:top w:val="single" w:sz="4" w:space="0" w:color="auto"/>
              <w:left w:val="single" w:sz="4" w:space="0" w:color="auto"/>
              <w:bottom w:val="single" w:sz="4" w:space="0" w:color="auto"/>
              <w:right w:val="single" w:sz="4" w:space="0" w:color="auto"/>
            </w:tcBorders>
            <w:shd w:val="clear" w:color="000000" w:fill="DDEBF7"/>
            <w:noWrap/>
            <w:vAlign w:val="center"/>
          </w:tcPr>
          <w:p w:rsidR="00B74B8F" w:rsidRPr="00C95E16" w:rsidRDefault="00B74B8F" w:rsidP="00696DBD">
            <w:pPr>
              <w:rPr>
                <w:b/>
                <w:bCs/>
                <w:sz w:val="24"/>
                <w:szCs w:val="24"/>
              </w:rPr>
            </w:pPr>
            <w:r w:rsidRPr="00C95E16">
              <w:rPr>
                <w:b/>
                <w:bCs/>
                <w:sz w:val="24"/>
                <w:szCs w:val="24"/>
              </w:rPr>
              <w:t>Прогноз развития промышленности</w:t>
            </w:r>
          </w:p>
        </w:tc>
      </w:tr>
      <w:tr w:rsidR="00B74B8F" w:rsidRPr="00C95E16" w:rsidTr="003E58D8">
        <w:tc>
          <w:tcPr>
            <w:tcW w:w="24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sz w:val="24"/>
                <w:szCs w:val="24"/>
              </w:rPr>
            </w:pPr>
            <w:r w:rsidRPr="00C95E16">
              <w:rPr>
                <w:sz w:val="24"/>
                <w:szCs w:val="24"/>
              </w:rPr>
              <w:t>3.1</w:t>
            </w:r>
          </w:p>
        </w:tc>
        <w:tc>
          <w:tcPr>
            <w:tcW w:w="909"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sz w:val="24"/>
                <w:szCs w:val="24"/>
              </w:rPr>
            </w:pPr>
            <w:r w:rsidRPr="00C95E16">
              <w:rPr>
                <w:sz w:val="24"/>
                <w:szCs w:val="24"/>
              </w:rPr>
              <w:t>Объем отгруженных товаров собственного производства, выполненных работ и услуг собственными силами по крупным и средним предприятиям</w:t>
            </w:r>
          </w:p>
        </w:tc>
        <w:tc>
          <w:tcPr>
            <w:tcW w:w="318"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sz w:val="24"/>
                <w:szCs w:val="24"/>
              </w:rPr>
            </w:pPr>
            <w:r w:rsidRPr="00C95E16">
              <w:rPr>
                <w:sz w:val="24"/>
                <w:szCs w:val="24"/>
              </w:rPr>
              <w:t>млн руб.</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sz w:val="24"/>
                <w:szCs w:val="24"/>
              </w:rPr>
            </w:pPr>
            <w:r w:rsidRPr="00C95E16">
              <w:rPr>
                <w:sz w:val="24"/>
                <w:szCs w:val="24"/>
              </w:rPr>
              <w:t>49,1</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sz w:val="24"/>
                <w:szCs w:val="24"/>
              </w:rPr>
            </w:pPr>
            <w:r w:rsidRPr="00C95E16">
              <w:rPr>
                <w:sz w:val="24"/>
                <w:szCs w:val="24"/>
              </w:rPr>
              <w:t>50,0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sz w:val="24"/>
                <w:szCs w:val="24"/>
              </w:rPr>
            </w:pPr>
            <w:r w:rsidRPr="00C95E16">
              <w:rPr>
                <w:sz w:val="24"/>
                <w:szCs w:val="24"/>
              </w:rPr>
              <w:t>50,0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sz w:val="24"/>
                <w:szCs w:val="24"/>
              </w:rPr>
            </w:pPr>
            <w:r w:rsidRPr="00C95E16">
              <w:rPr>
                <w:sz w:val="24"/>
                <w:szCs w:val="24"/>
              </w:rPr>
              <w:t>50,0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sz w:val="24"/>
                <w:szCs w:val="24"/>
              </w:rPr>
            </w:pPr>
            <w:r w:rsidRPr="00C95E16">
              <w:rPr>
                <w:sz w:val="24"/>
                <w:szCs w:val="24"/>
              </w:rPr>
              <w:t>55,0</w:t>
            </w:r>
          </w:p>
        </w:tc>
        <w:tc>
          <w:tcPr>
            <w:tcW w:w="36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sz w:val="24"/>
                <w:szCs w:val="24"/>
              </w:rPr>
            </w:pPr>
            <w:r w:rsidRPr="00C95E16">
              <w:rPr>
                <w:sz w:val="24"/>
                <w:szCs w:val="24"/>
              </w:rPr>
              <w:t>61,1</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sz w:val="24"/>
                <w:szCs w:val="24"/>
              </w:rPr>
            </w:pPr>
            <w:r w:rsidRPr="00C95E16">
              <w:rPr>
                <w:sz w:val="24"/>
                <w:szCs w:val="24"/>
              </w:rPr>
              <w:t>106,8</w:t>
            </w:r>
          </w:p>
        </w:tc>
        <w:tc>
          <w:tcPr>
            <w:tcW w:w="49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sz w:val="24"/>
                <w:szCs w:val="24"/>
              </w:rPr>
            </w:pPr>
            <w:r w:rsidRPr="00C95E16">
              <w:rPr>
                <w:sz w:val="24"/>
                <w:szCs w:val="24"/>
              </w:rPr>
              <w:t>124</w:t>
            </w:r>
          </w:p>
        </w:tc>
        <w:tc>
          <w:tcPr>
            <w:tcW w:w="4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sz w:val="24"/>
                <w:szCs w:val="24"/>
              </w:rPr>
            </w:pPr>
            <w:r w:rsidRPr="00C95E16">
              <w:rPr>
                <w:sz w:val="24"/>
                <w:szCs w:val="24"/>
              </w:rPr>
              <w:t>217</w:t>
            </w:r>
          </w:p>
        </w:tc>
      </w:tr>
      <w:tr w:rsidR="00B74B8F" w:rsidRPr="00C95E16" w:rsidTr="00DB2EF0">
        <w:tc>
          <w:tcPr>
            <w:tcW w:w="241" w:type="pct"/>
            <w:tcBorders>
              <w:top w:val="single" w:sz="4" w:space="0" w:color="auto"/>
              <w:left w:val="single" w:sz="4" w:space="0" w:color="auto"/>
              <w:bottom w:val="single" w:sz="4" w:space="0" w:color="auto"/>
              <w:right w:val="single" w:sz="4" w:space="0" w:color="auto"/>
            </w:tcBorders>
            <w:shd w:val="clear" w:color="000000" w:fill="DDEBF7"/>
            <w:vAlign w:val="center"/>
          </w:tcPr>
          <w:p w:rsidR="00B74B8F" w:rsidRPr="00C95E16" w:rsidRDefault="00B74B8F" w:rsidP="00696DBD">
            <w:pPr>
              <w:jc w:val="center"/>
              <w:rPr>
                <w:b/>
                <w:bCs/>
                <w:color w:val="000000"/>
                <w:sz w:val="24"/>
                <w:szCs w:val="24"/>
              </w:rPr>
            </w:pPr>
            <w:r w:rsidRPr="00C95E16">
              <w:rPr>
                <w:b/>
                <w:bCs/>
                <w:color w:val="000000"/>
                <w:sz w:val="24"/>
                <w:szCs w:val="24"/>
              </w:rPr>
              <w:t>4</w:t>
            </w:r>
          </w:p>
        </w:tc>
        <w:tc>
          <w:tcPr>
            <w:tcW w:w="4759" w:type="pct"/>
            <w:gridSpan w:val="11"/>
            <w:tcBorders>
              <w:top w:val="single" w:sz="4" w:space="0" w:color="auto"/>
              <w:left w:val="single" w:sz="4" w:space="0" w:color="auto"/>
              <w:bottom w:val="single" w:sz="4" w:space="0" w:color="auto"/>
              <w:right w:val="single" w:sz="4" w:space="0" w:color="auto"/>
            </w:tcBorders>
            <w:shd w:val="clear" w:color="000000" w:fill="DDEBF7"/>
            <w:noWrap/>
            <w:vAlign w:val="center"/>
          </w:tcPr>
          <w:p w:rsidR="00B74B8F" w:rsidRPr="00C95E16" w:rsidRDefault="00B74B8F" w:rsidP="00696DBD">
            <w:pPr>
              <w:rPr>
                <w:sz w:val="24"/>
                <w:szCs w:val="24"/>
              </w:rPr>
            </w:pPr>
            <w:r w:rsidRPr="00C95E16">
              <w:rPr>
                <w:b/>
                <w:bCs/>
                <w:color w:val="000000"/>
                <w:sz w:val="24"/>
                <w:szCs w:val="24"/>
              </w:rPr>
              <w:t>Прогноз развития застройки</w:t>
            </w:r>
          </w:p>
        </w:tc>
      </w:tr>
      <w:tr w:rsidR="00B74B8F" w:rsidRPr="00C95E16" w:rsidTr="003E58D8">
        <w:tc>
          <w:tcPr>
            <w:tcW w:w="24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4.1</w:t>
            </w:r>
          </w:p>
        </w:tc>
        <w:tc>
          <w:tcPr>
            <w:tcW w:w="909"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color w:val="000000"/>
                <w:sz w:val="24"/>
                <w:szCs w:val="24"/>
              </w:rPr>
            </w:pPr>
            <w:r w:rsidRPr="00C95E16">
              <w:rPr>
                <w:color w:val="000000"/>
                <w:sz w:val="24"/>
                <w:szCs w:val="24"/>
              </w:rPr>
              <w:t>Площадь жилищного фонда - всего</w:t>
            </w:r>
          </w:p>
        </w:tc>
        <w:tc>
          <w:tcPr>
            <w:tcW w:w="318"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тыс. м²</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63,90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65,61</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67,71</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69,84</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71,96</w:t>
            </w:r>
          </w:p>
        </w:tc>
        <w:tc>
          <w:tcPr>
            <w:tcW w:w="36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74,09</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84,69</w:t>
            </w:r>
          </w:p>
        </w:tc>
        <w:tc>
          <w:tcPr>
            <w:tcW w:w="49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116</w:t>
            </w:r>
          </w:p>
        </w:tc>
        <w:tc>
          <w:tcPr>
            <w:tcW w:w="4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133</w:t>
            </w:r>
          </w:p>
        </w:tc>
      </w:tr>
      <w:tr w:rsidR="00B74B8F" w:rsidRPr="00C95E16" w:rsidTr="003E58D8">
        <w:tc>
          <w:tcPr>
            <w:tcW w:w="24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4.2</w:t>
            </w:r>
          </w:p>
        </w:tc>
        <w:tc>
          <w:tcPr>
            <w:tcW w:w="909"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color w:val="000000"/>
                <w:sz w:val="24"/>
                <w:szCs w:val="24"/>
              </w:rPr>
            </w:pPr>
            <w:r w:rsidRPr="00C95E16">
              <w:rPr>
                <w:color w:val="000000"/>
                <w:sz w:val="24"/>
                <w:szCs w:val="24"/>
              </w:rPr>
              <w:t xml:space="preserve">Общая площадь жилых помещений, </w:t>
            </w:r>
          </w:p>
          <w:p w:rsidR="00B74B8F" w:rsidRPr="00C95E16" w:rsidRDefault="00B74B8F" w:rsidP="00696DBD">
            <w:pPr>
              <w:rPr>
                <w:color w:val="000000"/>
                <w:sz w:val="24"/>
                <w:szCs w:val="24"/>
              </w:rPr>
            </w:pPr>
            <w:r w:rsidRPr="00C95E16">
              <w:rPr>
                <w:color w:val="000000"/>
                <w:sz w:val="24"/>
                <w:szCs w:val="24"/>
              </w:rPr>
              <w:t xml:space="preserve">приходящаяся в среднем на </w:t>
            </w:r>
          </w:p>
          <w:p w:rsidR="00B74B8F" w:rsidRPr="00C95E16" w:rsidRDefault="00B74B8F" w:rsidP="00696DBD">
            <w:pPr>
              <w:rPr>
                <w:color w:val="000000"/>
                <w:sz w:val="24"/>
                <w:szCs w:val="24"/>
              </w:rPr>
            </w:pPr>
            <w:r w:rsidRPr="00C95E16">
              <w:rPr>
                <w:color w:val="000000"/>
                <w:sz w:val="24"/>
                <w:szCs w:val="24"/>
              </w:rPr>
              <w:t>1 жителя (на конец года)</w:t>
            </w:r>
          </w:p>
        </w:tc>
        <w:tc>
          <w:tcPr>
            <w:tcW w:w="318"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м</w:t>
            </w:r>
            <w:r w:rsidRPr="00C95E16">
              <w:rPr>
                <w:color w:val="000000"/>
                <w:sz w:val="24"/>
                <w:szCs w:val="24"/>
                <w:vertAlign w:val="superscript"/>
              </w:rPr>
              <w:t>2</w:t>
            </w:r>
            <w:r w:rsidRPr="00C95E16">
              <w:rPr>
                <w:color w:val="000000"/>
                <w:sz w:val="24"/>
                <w:szCs w:val="24"/>
              </w:rPr>
              <w:t>/чел.</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20,5</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21,0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21,6</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22,2</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22,8</w:t>
            </w:r>
          </w:p>
        </w:tc>
        <w:tc>
          <w:tcPr>
            <w:tcW w:w="36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23,3</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26,2</w:t>
            </w:r>
          </w:p>
        </w:tc>
        <w:tc>
          <w:tcPr>
            <w:tcW w:w="49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114</w:t>
            </w:r>
          </w:p>
        </w:tc>
        <w:tc>
          <w:tcPr>
            <w:tcW w:w="4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127</w:t>
            </w:r>
          </w:p>
        </w:tc>
      </w:tr>
      <w:tr w:rsidR="00B74B8F" w:rsidRPr="00C95E16" w:rsidTr="003E58D8">
        <w:tc>
          <w:tcPr>
            <w:tcW w:w="24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4.3</w:t>
            </w:r>
          </w:p>
        </w:tc>
        <w:tc>
          <w:tcPr>
            <w:tcW w:w="909"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color w:val="000000"/>
                <w:sz w:val="24"/>
                <w:szCs w:val="24"/>
              </w:rPr>
            </w:pPr>
            <w:r w:rsidRPr="00C95E16">
              <w:rPr>
                <w:color w:val="000000"/>
                <w:sz w:val="24"/>
                <w:szCs w:val="24"/>
              </w:rPr>
              <w:t>Снос</w:t>
            </w:r>
          </w:p>
        </w:tc>
        <w:tc>
          <w:tcPr>
            <w:tcW w:w="318"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тыс. м²</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0,10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0,47</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0,08</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0,05</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0,06</w:t>
            </w:r>
          </w:p>
        </w:tc>
        <w:tc>
          <w:tcPr>
            <w:tcW w:w="36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0,06</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0,07</w:t>
            </w:r>
          </w:p>
        </w:tc>
        <w:tc>
          <w:tcPr>
            <w:tcW w:w="49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57</w:t>
            </w:r>
          </w:p>
        </w:tc>
        <w:tc>
          <w:tcPr>
            <w:tcW w:w="4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70</w:t>
            </w:r>
          </w:p>
        </w:tc>
      </w:tr>
      <w:tr w:rsidR="00B74B8F" w:rsidRPr="00C95E16" w:rsidTr="003E58D8">
        <w:tc>
          <w:tcPr>
            <w:tcW w:w="24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4.4</w:t>
            </w:r>
          </w:p>
        </w:tc>
        <w:tc>
          <w:tcPr>
            <w:tcW w:w="909"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color w:val="000000"/>
                <w:sz w:val="24"/>
                <w:szCs w:val="24"/>
              </w:rPr>
            </w:pPr>
            <w:r w:rsidRPr="00C95E16">
              <w:rPr>
                <w:color w:val="000000"/>
                <w:sz w:val="24"/>
                <w:szCs w:val="24"/>
              </w:rPr>
              <w:t>Ввод</w:t>
            </w:r>
          </w:p>
        </w:tc>
        <w:tc>
          <w:tcPr>
            <w:tcW w:w="318"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тыс. м²</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0,90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2,18</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2,18</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2,18</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2,18</w:t>
            </w:r>
          </w:p>
        </w:tc>
        <w:tc>
          <w:tcPr>
            <w:tcW w:w="36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2,18</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2,18</w:t>
            </w:r>
          </w:p>
        </w:tc>
        <w:tc>
          <w:tcPr>
            <w:tcW w:w="49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242</w:t>
            </w:r>
          </w:p>
        </w:tc>
        <w:tc>
          <w:tcPr>
            <w:tcW w:w="4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242</w:t>
            </w:r>
          </w:p>
        </w:tc>
      </w:tr>
      <w:tr w:rsidR="00B74B8F" w:rsidRPr="00C95E16" w:rsidTr="00DB2EF0">
        <w:tc>
          <w:tcPr>
            <w:tcW w:w="241" w:type="pct"/>
            <w:tcBorders>
              <w:top w:val="single" w:sz="4" w:space="0" w:color="auto"/>
              <w:left w:val="single" w:sz="4" w:space="0" w:color="auto"/>
              <w:bottom w:val="single" w:sz="4" w:space="0" w:color="auto"/>
              <w:right w:val="single" w:sz="4" w:space="0" w:color="auto"/>
            </w:tcBorders>
            <w:shd w:val="clear" w:color="000000" w:fill="DDEBF7"/>
            <w:vAlign w:val="center"/>
          </w:tcPr>
          <w:p w:rsidR="00B74B8F" w:rsidRPr="00C95E16" w:rsidRDefault="00B74B8F" w:rsidP="00696DBD">
            <w:pPr>
              <w:jc w:val="center"/>
              <w:rPr>
                <w:b/>
                <w:bCs/>
                <w:color w:val="000000"/>
                <w:sz w:val="24"/>
                <w:szCs w:val="24"/>
              </w:rPr>
            </w:pPr>
            <w:r w:rsidRPr="00C95E16">
              <w:rPr>
                <w:b/>
                <w:bCs/>
                <w:color w:val="000000"/>
                <w:sz w:val="24"/>
                <w:szCs w:val="24"/>
              </w:rPr>
              <w:t>5</w:t>
            </w:r>
          </w:p>
        </w:tc>
        <w:tc>
          <w:tcPr>
            <w:tcW w:w="4759" w:type="pct"/>
            <w:gridSpan w:val="11"/>
            <w:tcBorders>
              <w:top w:val="single" w:sz="4" w:space="0" w:color="auto"/>
              <w:left w:val="single" w:sz="4" w:space="0" w:color="auto"/>
              <w:bottom w:val="single" w:sz="4" w:space="0" w:color="auto"/>
              <w:right w:val="single" w:sz="4" w:space="0" w:color="auto"/>
            </w:tcBorders>
            <w:shd w:val="clear" w:color="000000" w:fill="DDEBF7"/>
            <w:noWrap/>
            <w:vAlign w:val="center"/>
          </w:tcPr>
          <w:p w:rsidR="00B74B8F" w:rsidRPr="00C95E16" w:rsidRDefault="00B74B8F" w:rsidP="00696DBD">
            <w:pPr>
              <w:rPr>
                <w:b/>
                <w:bCs/>
                <w:color w:val="000000"/>
                <w:sz w:val="24"/>
                <w:szCs w:val="24"/>
              </w:rPr>
            </w:pPr>
            <w:r w:rsidRPr="00C95E16">
              <w:rPr>
                <w:b/>
                <w:bCs/>
                <w:color w:val="000000"/>
                <w:sz w:val="24"/>
                <w:szCs w:val="24"/>
              </w:rPr>
              <w:t>Прогноз изменения доходов населения</w:t>
            </w:r>
          </w:p>
        </w:tc>
      </w:tr>
      <w:tr w:rsidR="00B74B8F" w:rsidRPr="00C95E16" w:rsidTr="003E58D8">
        <w:tc>
          <w:tcPr>
            <w:tcW w:w="24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5.1</w:t>
            </w:r>
          </w:p>
        </w:tc>
        <w:tc>
          <w:tcPr>
            <w:tcW w:w="909"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color w:val="000000"/>
                <w:sz w:val="24"/>
                <w:szCs w:val="24"/>
              </w:rPr>
            </w:pPr>
            <w:r w:rsidRPr="00C95E16">
              <w:rPr>
                <w:color w:val="000000"/>
                <w:sz w:val="24"/>
                <w:szCs w:val="24"/>
              </w:rPr>
              <w:t>Среднемесячная заработная</w:t>
            </w:r>
          </w:p>
          <w:p w:rsidR="00B74B8F" w:rsidRPr="00C95E16" w:rsidRDefault="00B74B8F" w:rsidP="00696DBD">
            <w:pPr>
              <w:rPr>
                <w:color w:val="000000"/>
                <w:sz w:val="24"/>
                <w:szCs w:val="24"/>
              </w:rPr>
            </w:pPr>
            <w:r w:rsidRPr="00C95E16">
              <w:rPr>
                <w:color w:val="000000"/>
                <w:sz w:val="24"/>
                <w:szCs w:val="24"/>
              </w:rPr>
              <w:t xml:space="preserve"> плата </w:t>
            </w:r>
          </w:p>
        </w:tc>
        <w:tc>
          <w:tcPr>
            <w:tcW w:w="318"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тыс. руб.</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43,31</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43,75</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44,19</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44,63</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46,86</w:t>
            </w:r>
          </w:p>
        </w:tc>
        <w:tc>
          <w:tcPr>
            <w:tcW w:w="36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49,44</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63,09</w:t>
            </w:r>
          </w:p>
        </w:tc>
        <w:tc>
          <w:tcPr>
            <w:tcW w:w="49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114</w:t>
            </w:r>
          </w:p>
        </w:tc>
        <w:tc>
          <w:tcPr>
            <w:tcW w:w="4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146</w:t>
            </w:r>
          </w:p>
        </w:tc>
      </w:tr>
      <w:tr w:rsidR="00B74B8F" w:rsidRPr="00C95E16" w:rsidTr="003E58D8">
        <w:tc>
          <w:tcPr>
            <w:tcW w:w="24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5.2</w:t>
            </w:r>
          </w:p>
        </w:tc>
        <w:tc>
          <w:tcPr>
            <w:tcW w:w="909"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color w:val="000000"/>
                <w:sz w:val="24"/>
                <w:szCs w:val="24"/>
              </w:rPr>
            </w:pPr>
            <w:r w:rsidRPr="00C95E16">
              <w:rPr>
                <w:color w:val="000000"/>
                <w:sz w:val="24"/>
                <w:szCs w:val="24"/>
              </w:rPr>
              <w:t>Денежный доход</w:t>
            </w:r>
          </w:p>
          <w:p w:rsidR="00B74B8F" w:rsidRPr="00C95E16" w:rsidRDefault="00B74B8F" w:rsidP="00696DBD">
            <w:pPr>
              <w:rPr>
                <w:color w:val="000000"/>
                <w:sz w:val="24"/>
                <w:szCs w:val="24"/>
              </w:rPr>
            </w:pPr>
            <w:r w:rsidRPr="00C95E16">
              <w:rPr>
                <w:color w:val="000000"/>
                <w:sz w:val="24"/>
                <w:szCs w:val="24"/>
              </w:rPr>
              <w:t xml:space="preserve"> в расчете на душу</w:t>
            </w:r>
          </w:p>
          <w:p w:rsidR="00B74B8F" w:rsidRPr="00C95E16" w:rsidRDefault="00B74B8F" w:rsidP="00696DBD">
            <w:pPr>
              <w:rPr>
                <w:color w:val="000000"/>
                <w:sz w:val="24"/>
                <w:szCs w:val="24"/>
              </w:rPr>
            </w:pPr>
            <w:r w:rsidRPr="00C95E16">
              <w:rPr>
                <w:color w:val="000000"/>
                <w:sz w:val="24"/>
                <w:szCs w:val="24"/>
              </w:rPr>
              <w:t xml:space="preserve"> населения в месяц</w:t>
            </w:r>
          </w:p>
        </w:tc>
        <w:tc>
          <w:tcPr>
            <w:tcW w:w="318"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тыс. руб.</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10,61</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10,98</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11,10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11,10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11,71</w:t>
            </w:r>
          </w:p>
        </w:tc>
        <w:tc>
          <w:tcPr>
            <w:tcW w:w="36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12,30</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15,47</w:t>
            </w:r>
          </w:p>
        </w:tc>
        <w:tc>
          <w:tcPr>
            <w:tcW w:w="49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116</w:t>
            </w:r>
          </w:p>
        </w:tc>
        <w:tc>
          <w:tcPr>
            <w:tcW w:w="4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146</w:t>
            </w:r>
          </w:p>
        </w:tc>
      </w:tr>
      <w:tr w:rsidR="00B74B8F" w:rsidRPr="00C95E16" w:rsidTr="003E58D8">
        <w:tc>
          <w:tcPr>
            <w:tcW w:w="24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5.3</w:t>
            </w:r>
          </w:p>
        </w:tc>
        <w:tc>
          <w:tcPr>
            <w:tcW w:w="909"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color w:val="000000"/>
                <w:sz w:val="24"/>
                <w:szCs w:val="24"/>
              </w:rPr>
            </w:pPr>
            <w:r w:rsidRPr="00C95E16">
              <w:rPr>
                <w:color w:val="000000"/>
                <w:sz w:val="24"/>
                <w:szCs w:val="24"/>
              </w:rPr>
              <w:t xml:space="preserve">Величина прожиточного минимума в </w:t>
            </w:r>
          </w:p>
          <w:p w:rsidR="00B74B8F" w:rsidRPr="00C95E16" w:rsidRDefault="00B74B8F" w:rsidP="00696DBD">
            <w:pPr>
              <w:rPr>
                <w:color w:val="000000"/>
                <w:sz w:val="24"/>
                <w:szCs w:val="24"/>
              </w:rPr>
            </w:pPr>
            <w:r w:rsidRPr="00C95E16">
              <w:rPr>
                <w:color w:val="000000"/>
                <w:sz w:val="24"/>
                <w:szCs w:val="24"/>
              </w:rPr>
              <w:t>среднем на душу населения в месяц</w:t>
            </w:r>
          </w:p>
        </w:tc>
        <w:tc>
          <w:tcPr>
            <w:tcW w:w="318"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руб.</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14 556</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15 240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15 850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16 484</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17 143</w:t>
            </w:r>
          </w:p>
        </w:tc>
        <w:tc>
          <w:tcPr>
            <w:tcW w:w="36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17 829</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21 691</w:t>
            </w:r>
          </w:p>
        </w:tc>
        <w:tc>
          <w:tcPr>
            <w:tcW w:w="49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122</w:t>
            </w:r>
          </w:p>
        </w:tc>
        <w:tc>
          <w:tcPr>
            <w:tcW w:w="4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149</w:t>
            </w:r>
          </w:p>
        </w:tc>
      </w:tr>
      <w:tr w:rsidR="00B74B8F" w:rsidRPr="00C95E16" w:rsidTr="003E58D8">
        <w:tc>
          <w:tcPr>
            <w:tcW w:w="24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5.4</w:t>
            </w:r>
          </w:p>
        </w:tc>
        <w:tc>
          <w:tcPr>
            <w:tcW w:w="909"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rPr>
                <w:color w:val="000000"/>
                <w:sz w:val="24"/>
                <w:szCs w:val="24"/>
              </w:rPr>
            </w:pPr>
            <w:r w:rsidRPr="00C95E16">
              <w:rPr>
                <w:color w:val="000000"/>
                <w:sz w:val="24"/>
                <w:szCs w:val="24"/>
              </w:rPr>
              <w:t>Отношение среднедушевых доходов</w:t>
            </w:r>
          </w:p>
          <w:p w:rsidR="00B74B8F" w:rsidRPr="00C95E16" w:rsidRDefault="00B74B8F" w:rsidP="00696DBD">
            <w:pPr>
              <w:rPr>
                <w:color w:val="000000"/>
                <w:sz w:val="24"/>
                <w:szCs w:val="24"/>
              </w:rPr>
            </w:pPr>
            <w:r w:rsidRPr="00C95E16">
              <w:rPr>
                <w:color w:val="000000"/>
                <w:sz w:val="24"/>
                <w:szCs w:val="24"/>
              </w:rPr>
              <w:t>населения к величине</w:t>
            </w:r>
          </w:p>
          <w:p w:rsidR="00B74B8F" w:rsidRPr="00C95E16" w:rsidRDefault="00B74B8F" w:rsidP="00696DBD">
            <w:pPr>
              <w:rPr>
                <w:color w:val="000000"/>
                <w:sz w:val="24"/>
                <w:szCs w:val="24"/>
              </w:rPr>
            </w:pPr>
            <w:r w:rsidRPr="00C95E16">
              <w:rPr>
                <w:color w:val="000000"/>
                <w:sz w:val="24"/>
                <w:szCs w:val="24"/>
              </w:rPr>
              <w:t>прожиточного минимума</w:t>
            </w:r>
          </w:p>
        </w:tc>
        <w:tc>
          <w:tcPr>
            <w:tcW w:w="318"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ед.</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0,73</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0,72</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0,70</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0,67</w:t>
            </w:r>
          </w:p>
        </w:tc>
        <w:tc>
          <w:tcPr>
            <w:tcW w:w="36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0,68</w:t>
            </w:r>
          </w:p>
        </w:tc>
        <w:tc>
          <w:tcPr>
            <w:tcW w:w="36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0,69</w:t>
            </w:r>
          </w:p>
        </w:tc>
        <w:tc>
          <w:tcPr>
            <w:tcW w:w="3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0,71</w:t>
            </w:r>
          </w:p>
        </w:tc>
        <w:tc>
          <w:tcPr>
            <w:tcW w:w="491"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95</w:t>
            </w:r>
          </w:p>
        </w:tc>
        <w:tc>
          <w:tcPr>
            <w:tcW w:w="490"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696DBD">
            <w:pPr>
              <w:jc w:val="center"/>
              <w:rPr>
                <w:color w:val="000000"/>
                <w:sz w:val="24"/>
                <w:szCs w:val="24"/>
              </w:rPr>
            </w:pPr>
            <w:r w:rsidRPr="00C95E16">
              <w:rPr>
                <w:color w:val="000000"/>
                <w:sz w:val="24"/>
                <w:szCs w:val="24"/>
              </w:rPr>
              <w:t>98</w:t>
            </w:r>
          </w:p>
        </w:tc>
      </w:tr>
    </w:tbl>
    <w:p w:rsidR="00B74B8F" w:rsidRPr="00297D48" w:rsidRDefault="00B74B8F" w:rsidP="00152BB6">
      <w:pPr>
        <w:tabs>
          <w:tab w:val="left" w:pos="0"/>
          <w:tab w:val="left" w:pos="1276"/>
        </w:tabs>
        <w:ind w:firstLine="709"/>
        <w:jc w:val="both"/>
        <w:rPr>
          <w:sz w:val="28"/>
          <w:szCs w:val="28"/>
          <w:highlight w:val="yellow"/>
        </w:rPr>
      </w:pPr>
    </w:p>
    <w:p w:rsidR="00B74B8F" w:rsidRPr="00297D48" w:rsidRDefault="00B74B8F" w:rsidP="00120085">
      <w:pPr>
        <w:numPr>
          <w:ilvl w:val="0"/>
          <w:numId w:val="23"/>
        </w:numPr>
        <w:tabs>
          <w:tab w:val="left" w:pos="993"/>
        </w:tabs>
        <w:ind w:left="0" w:firstLine="709"/>
        <w:jc w:val="both"/>
        <w:rPr>
          <w:color w:val="FF0000"/>
          <w:sz w:val="28"/>
          <w:szCs w:val="28"/>
          <w:highlight w:val="yellow"/>
        </w:rPr>
        <w:sectPr w:rsidR="00B74B8F" w:rsidRPr="00297D48" w:rsidSect="00204A32">
          <w:pgSz w:w="16838" w:h="11906" w:orient="landscape"/>
          <w:pgMar w:top="1134" w:right="1134" w:bottom="567" w:left="1134" w:header="0" w:footer="284" w:gutter="0"/>
          <w:cols w:space="720"/>
          <w:docGrid w:linePitch="272"/>
        </w:sectPr>
      </w:pPr>
    </w:p>
    <w:p w:rsidR="00B74B8F" w:rsidRDefault="00B74B8F" w:rsidP="00120085">
      <w:pPr>
        <w:pStyle w:val="Heading2"/>
        <w:keepLines/>
        <w:numPr>
          <w:ilvl w:val="1"/>
          <w:numId w:val="84"/>
        </w:numPr>
        <w:spacing w:before="120" w:after="120"/>
        <w:ind w:left="1418" w:hanging="709"/>
      </w:pPr>
      <w:bookmarkStart w:id="994" w:name="_Toc438203497"/>
      <w:bookmarkStart w:id="995" w:name="_Toc485374045"/>
      <w:bookmarkStart w:id="996" w:name="_Toc433639966"/>
      <w:bookmarkStart w:id="997" w:name="_Toc433640222"/>
      <w:bookmarkEnd w:id="907"/>
      <w:r>
        <w:t>Прогноз спроса на коммунальные ресурсы и перспективной загрузки</w:t>
      </w:r>
      <w:bookmarkEnd w:id="994"/>
      <w:bookmarkEnd w:id="995"/>
    </w:p>
    <w:p w:rsidR="00B74B8F" w:rsidRPr="001D7A26" w:rsidRDefault="00B74B8F" w:rsidP="001D7A26"/>
    <w:p w:rsidR="00B74B8F" w:rsidRPr="005C754F" w:rsidRDefault="00B74B8F" w:rsidP="001D7A26">
      <w:pPr>
        <w:pStyle w:val="Header"/>
        <w:autoSpaceDE w:val="0"/>
        <w:autoSpaceDN w:val="0"/>
        <w:adjustRightInd w:val="0"/>
        <w:ind w:firstLine="709"/>
        <w:jc w:val="both"/>
        <w:rPr>
          <w:color w:val="FF0000"/>
          <w:sz w:val="28"/>
          <w:szCs w:val="28"/>
        </w:rPr>
      </w:pPr>
      <w:r w:rsidRPr="005C754F">
        <w:rPr>
          <w:sz w:val="28"/>
          <w:szCs w:val="28"/>
        </w:rPr>
        <w:t xml:space="preserve">Прогноз спроса по каждому из коммунальных ресурсов произведен на основании прогнозной численности населения и перспективных показателей развития муниципального образования сп. Леуши. </w:t>
      </w:r>
    </w:p>
    <w:p w:rsidR="00B74B8F" w:rsidRPr="005C754F" w:rsidRDefault="00B74B8F" w:rsidP="001D7A26">
      <w:pPr>
        <w:pStyle w:val="BodyTextIndent2"/>
        <w:spacing w:line="240" w:lineRule="auto"/>
        <w:ind w:firstLine="720"/>
        <w:rPr>
          <w:sz w:val="28"/>
          <w:szCs w:val="28"/>
        </w:rPr>
      </w:pPr>
      <w:r w:rsidRPr="005C754F">
        <w:rPr>
          <w:sz w:val="28"/>
          <w:szCs w:val="28"/>
        </w:rPr>
        <w:t>Прогноз спроса разработан с учетом строительства новых объектов с современными стандартами эффективности и сноса старых объектов. Прогноз осуществлен в показателях годового расхода коммунальных ресурсов и показателях присоединенной нагрузки.</w:t>
      </w:r>
    </w:p>
    <w:p w:rsidR="00B74B8F" w:rsidRPr="005C754F" w:rsidRDefault="00B74B8F" w:rsidP="001D7A26">
      <w:pPr>
        <w:pStyle w:val="List"/>
        <w:autoSpaceDE w:val="0"/>
        <w:autoSpaceDN w:val="0"/>
        <w:adjustRightInd w:val="0"/>
        <w:ind w:left="0" w:firstLine="709"/>
        <w:rPr>
          <w:kern w:val="28"/>
          <w:sz w:val="28"/>
          <w:szCs w:val="28"/>
        </w:rPr>
      </w:pPr>
      <w:r w:rsidRPr="005C754F">
        <w:rPr>
          <w:kern w:val="28"/>
          <w:sz w:val="28"/>
          <w:szCs w:val="28"/>
        </w:rPr>
        <w:t>Прогноз спроса на коммунальные услуги сформирован с учетом характеристик развития систем инженерно-технического обеспечения территорий перспективной застройки.</w:t>
      </w:r>
    </w:p>
    <w:p w:rsidR="00B74B8F" w:rsidRPr="001C2E80" w:rsidRDefault="00B74B8F" w:rsidP="001D7A26">
      <w:pPr>
        <w:pStyle w:val="BodyTextIndent2"/>
        <w:spacing w:line="240" w:lineRule="auto"/>
        <w:ind w:firstLine="720"/>
        <w:rPr>
          <w:sz w:val="28"/>
          <w:szCs w:val="28"/>
        </w:rPr>
      </w:pPr>
      <w:r w:rsidRPr="001C2E80">
        <w:rPr>
          <w:sz w:val="28"/>
          <w:szCs w:val="28"/>
        </w:rPr>
        <w:t xml:space="preserve">На момент разработки Программы данные о фактических объемах потребления некоторых коммунальных ресурсов в целом по муниципальному образованию, а также по каждому элементу территориального деления по каждому виду коммунального ресурса, с детализацией по многоквартирным домам, частной жилой застройке, бюджетным организациям, административно-коммерческим зданиям и промышленности, отсутствуют. </w:t>
      </w:r>
    </w:p>
    <w:p w:rsidR="00B74B8F" w:rsidRPr="00746265" w:rsidRDefault="00B74B8F" w:rsidP="001D7A26">
      <w:pPr>
        <w:pStyle w:val="BodyTextIndent2"/>
        <w:spacing w:line="240" w:lineRule="auto"/>
        <w:ind w:firstLine="720"/>
        <w:rPr>
          <w:sz w:val="28"/>
          <w:szCs w:val="28"/>
        </w:rPr>
      </w:pPr>
      <w:r w:rsidRPr="001C2E80">
        <w:rPr>
          <w:sz w:val="28"/>
          <w:szCs w:val="28"/>
        </w:rPr>
        <w:t>Прогноз спроса на коммунальные ресурсы для населения сформирован с учетом утвержденных нормативов потребления коммунальных ресурсов и/или фактического уровня удельного потребления.</w:t>
      </w:r>
    </w:p>
    <w:p w:rsidR="00B74B8F" w:rsidRPr="001D7A26" w:rsidRDefault="00B74B8F" w:rsidP="001D7A26">
      <w:pPr>
        <w:pStyle w:val="BodyTextIndent2"/>
        <w:spacing w:line="240" w:lineRule="auto"/>
        <w:ind w:firstLine="720"/>
        <w:rPr>
          <w:sz w:val="28"/>
          <w:szCs w:val="28"/>
        </w:rPr>
      </w:pPr>
      <w:r w:rsidRPr="005C754F">
        <w:rPr>
          <w:sz w:val="28"/>
          <w:szCs w:val="28"/>
        </w:rPr>
        <w:t xml:space="preserve">Перспективные показатели спроса на коммунальные ресурсы в муниципальном образовании сп. Леуши до 2026 г. </w:t>
      </w:r>
      <w:r w:rsidRPr="00234F47">
        <w:rPr>
          <w:sz w:val="28"/>
          <w:szCs w:val="28"/>
        </w:rPr>
        <w:t>представлены в табл. 11.</w:t>
      </w:r>
    </w:p>
    <w:p w:rsidR="00B74B8F" w:rsidRDefault="00B74B8F" w:rsidP="001D7A26"/>
    <w:p w:rsidR="00B74B8F" w:rsidRDefault="00B74B8F" w:rsidP="001D7A26">
      <w:pPr>
        <w:pStyle w:val="BodyTextIndent2"/>
        <w:spacing w:line="240" w:lineRule="auto"/>
        <w:rPr>
          <w:b/>
          <w:sz w:val="28"/>
          <w:szCs w:val="28"/>
        </w:rPr>
      </w:pPr>
      <w:r>
        <w:rPr>
          <w:b/>
          <w:sz w:val="28"/>
          <w:szCs w:val="28"/>
        </w:rPr>
        <w:t>Обоснование прогноза спроса на коммунальные ресурсы сп. Леуши до 2026 г. представлено в разделе 2 «Перспективные показатели спроса на коммунальные ресурсы» Обосновывающих материалов.</w:t>
      </w:r>
    </w:p>
    <w:p w:rsidR="00B74B8F" w:rsidRPr="001D7A26" w:rsidRDefault="00B74B8F" w:rsidP="001D7A26"/>
    <w:p w:rsidR="00B74B8F" w:rsidRDefault="00B74B8F" w:rsidP="001D7A26"/>
    <w:p w:rsidR="00B74B8F" w:rsidRDefault="00B74B8F">
      <w:pPr>
        <w:sectPr w:rsidR="00B74B8F" w:rsidSect="006A01EE">
          <w:footerReference w:type="even" r:id="rId12"/>
          <w:footerReference w:type="default" r:id="rId13"/>
          <w:pgSz w:w="11906" w:h="16838"/>
          <w:pgMar w:top="1134" w:right="567" w:bottom="1134" w:left="1134" w:header="0" w:footer="284" w:gutter="0"/>
          <w:cols w:space="720"/>
          <w:docGrid w:linePitch="272"/>
        </w:sectPr>
      </w:pPr>
    </w:p>
    <w:p w:rsidR="00B74B8F" w:rsidRPr="00746265" w:rsidRDefault="00B74B8F" w:rsidP="001D7A26">
      <w:pPr>
        <w:pStyle w:val="Caption"/>
        <w:jc w:val="right"/>
        <w:rPr>
          <w:b/>
          <w:sz w:val="24"/>
          <w:szCs w:val="24"/>
        </w:rPr>
      </w:pPr>
      <w:r w:rsidRPr="00746265">
        <w:rPr>
          <w:b/>
          <w:sz w:val="24"/>
          <w:szCs w:val="24"/>
        </w:rPr>
        <w:t xml:space="preserve">Таблица </w:t>
      </w:r>
      <w:r w:rsidRPr="00746265">
        <w:rPr>
          <w:b/>
          <w:sz w:val="24"/>
          <w:szCs w:val="24"/>
        </w:rPr>
        <w:fldChar w:fldCharType="begin"/>
      </w:r>
      <w:r w:rsidRPr="00746265">
        <w:rPr>
          <w:b/>
          <w:sz w:val="24"/>
          <w:szCs w:val="24"/>
        </w:rPr>
        <w:instrText xml:space="preserve"> SEQ Таблица \* ARABIC </w:instrText>
      </w:r>
      <w:r w:rsidRPr="00746265">
        <w:rPr>
          <w:b/>
          <w:sz w:val="24"/>
          <w:szCs w:val="24"/>
        </w:rPr>
        <w:fldChar w:fldCharType="separate"/>
      </w:r>
      <w:r>
        <w:rPr>
          <w:b/>
          <w:noProof/>
          <w:sz w:val="24"/>
          <w:szCs w:val="24"/>
        </w:rPr>
        <w:t>11</w:t>
      </w:r>
      <w:r w:rsidRPr="00746265">
        <w:rPr>
          <w:b/>
          <w:sz w:val="24"/>
          <w:szCs w:val="24"/>
        </w:rPr>
        <w:fldChar w:fldCharType="end"/>
      </w:r>
    </w:p>
    <w:p w:rsidR="00B74B8F" w:rsidRPr="003E58D8" w:rsidRDefault="00B74B8F" w:rsidP="003E58D8">
      <w:pPr>
        <w:tabs>
          <w:tab w:val="left" w:pos="3261"/>
        </w:tabs>
        <w:jc w:val="center"/>
        <w:rPr>
          <w:b/>
          <w:sz w:val="24"/>
          <w:szCs w:val="24"/>
        </w:rPr>
      </w:pPr>
      <w:r w:rsidRPr="00C95E16">
        <w:rPr>
          <w:b/>
          <w:sz w:val="24"/>
          <w:szCs w:val="24"/>
        </w:rPr>
        <w:t>Перспективные показатели спроса на коммунальные ресурсы в муниципальном образовании сп. Леуши до 2026 г.</w:t>
      </w:r>
      <w:bookmarkStart w:id="998" w:name="_Hlk485373768"/>
      <w:r>
        <w:rPr>
          <w:rStyle w:val="FootnoteReference"/>
          <w:b/>
          <w:sz w:val="24"/>
          <w:szCs w:val="24"/>
        </w:rPr>
        <w:footnoteReference w:id="22"/>
      </w:r>
      <w:bookmarkEnd w:id="998"/>
    </w:p>
    <w:tbl>
      <w:tblPr>
        <w:tblW w:w="5000" w:type="pct"/>
        <w:tblCellMar>
          <w:top w:w="15" w:type="dxa"/>
          <w:bottom w:w="15" w:type="dxa"/>
        </w:tblCellMar>
        <w:tblLook w:val="00A0"/>
      </w:tblPr>
      <w:tblGrid>
        <w:gridCol w:w="912"/>
        <w:gridCol w:w="3780"/>
        <w:gridCol w:w="980"/>
        <w:gridCol w:w="979"/>
        <w:gridCol w:w="1035"/>
        <w:gridCol w:w="869"/>
        <w:gridCol w:w="869"/>
        <w:gridCol w:w="875"/>
        <w:gridCol w:w="846"/>
        <w:gridCol w:w="1115"/>
        <w:gridCol w:w="1263"/>
        <w:gridCol w:w="1263"/>
      </w:tblGrid>
      <w:tr w:rsidR="00B74B8F" w:rsidRPr="00C95E16" w:rsidTr="00FE4BA3">
        <w:trPr>
          <w:tblHeader/>
        </w:trPr>
        <w:tc>
          <w:tcPr>
            <w:tcW w:w="308" w:type="pct"/>
            <w:vMerge w:val="restart"/>
            <w:tcBorders>
              <w:top w:val="single" w:sz="4" w:space="0" w:color="auto"/>
              <w:left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 п/п</w:t>
            </w:r>
          </w:p>
        </w:tc>
        <w:tc>
          <w:tcPr>
            <w:tcW w:w="1278" w:type="pct"/>
            <w:vMerge w:val="restart"/>
            <w:tcBorders>
              <w:top w:val="single" w:sz="4" w:space="0" w:color="auto"/>
              <w:left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Наименование</w:t>
            </w:r>
          </w:p>
        </w:tc>
        <w:tc>
          <w:tcPr>
            <w:tcW w:w="331" w:type="pct"/>
            <w:vMerge w:val="restart"/>
            <w:tcBorders>
              <w:top w:val="single" w:sz="4" w:space="0" w:color="auto"/>
              <w:left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Ед. изм.</w:t>
            </w:r>
          </w:p>
        </w:tc>
        <w:tc>
          <w:tcPr>
            <w:tcW w:w="331" w:type="pct"/>
            <w:vMerge w:val="restart"/>
            <w:tcBorders>
              <w:top w:val="single" w:sz="4" w:space="0" w:color="auto"/>
              <w:left w:val="single" w:sz="4" w:space="0" w:color="auto"/>
              <w:bottom w:val="nil"/>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2016 г.</w:t>
            </w:r>
          </w:p>
        </w:tc>
        <w:tc>
          <w:tcPr>
            <w:tcW w:w="1520" w:type="pct"/>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1 этап (2017 - 2021 гг.)</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2 этап (2022 – 2026 гг.)</w:t>
            </w:r>
          </w:p>
        </w:tc>
        <w:tc>
          <w:tcPr>
            <w:tcW w:w="427" w:type="pct"/>
            <w:vMerge w:val="restart"/>
            <w:tcBorders>
              <w:top w:val="single" w:sz="4" w:space="0" w:color="auto"/>
              <w:left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Темп роста/ снижение 2021/2016 гг., %</w:t>
            </w:r>
          </w:p>
        </w:tc>
        <w:tc>
          <w:tcPr>
            <w:tcW w:w="427" w:type="pct"/>
            <w:vMerge w:val="restart"/>
            <w:tcBorders>
              <w:top w:val="single" w:sz="4" w:space="0" w:color="auto"/>
              <w:left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Темп роста/ снижение 2026/2016 гг., %</w:t>
            </w:r>
          </w:p>
        </w:tc>
      </w:tr>
      <w:tr w:rsidR="00B74B8F" w:rsidRPr="00C95E16" w:rsidTr="00FE4BA3">
        <w:trPr>
          <w:tblHeader/>
        </w:trPr>
        <w:tc>
          <w:tcPr>
            <w:tcW w:w="308" w:type="pct"/>
            <w:vMerge/>
            <w:tcBorders>
              <w:left w:val="single" w:sz="4" w:space="0" w:color="auto"/>
              <w:right w:val="single" w:sz="4" w:space="0" w:color="auto"/>
            </w:tcBorders>
            <w:vAlign w:val="center"/>
          </w:tcPr>
          <w:p w:rsidR="00B74B8F" w:rsidRPr="00C95E16" w:rsidRDefault="00B74B8F" w:rsidP="00FE4BA3">
            <w:pPr>
              <w:rPr>
                <w:b/>
                <w:bCs/>
                <w:color w:val="000000"/>
                <w:sz w:val="24"/>
                <w:szCs w:val="24"/>
              </w:rPr>
            </w:pPr>
          </w:p>
        </w:tc>
        <w:tc>
          <w:tcPr>
            <w:tcW w:w="1278" w:type="pct"/>
            <w:vMerge/>
            <w:tcBorders>
              <w:left w:val="single" w:sz="4" w:space="0" w:color="auto"/>
              <w:right w:val="single" w:sz="4" w:space="0" w:color="auto"/>
            </w:tcBorders>
            <w:vAlign w:val="center"/>
          </w:tcPr>
          <w:p w:rsidR="00B74B8F" w:rsidRPr="00C95E16" w:rsidRDefault="00B74B8F" w:rsidP="00FE4BA3">
            <w:pPr>
              <w:rPr>
                <w:b/>
                <w:bCs/>
                <w:color w:val="000000"/>
                <w:sz w:val="24"/>
                <w:szCs w:val="24"/>
              </w:rPr>
            </w:pPr>
          </w:p>
        </w:tc>
        <w:tc>
          <w:tcPr>
            <w:tcW w:w="331" w:type="pct"/>
            <w:vMerge/>
            <w:tcBorders>
              <w:left w:val="single" w:sz="4" w:space="0" w:color="auto"/>
              <w:right w:val="single" w:sz="4" w:space="0" w:color="auto"/>
            </w:tcBorders>
            <w:vAlign w:val="center"/>
          </w:tcPr>
          <w:p w:rsidR="00B74B8F" w:rsidRPr="00C95E16" w:rsidRDefault="00B74B8F" w:rsidP="00FE4BA3">
            <w:pPr>
              <w:rPr>
                <w:b/>
                <w:bCs/>
                <w:color w:val="000000"/>
                <w:sz w:val="24"/>
                <w:szCs w:val="24"/>
              </w:rPr>
            </w:pPr>
          </w:p>
        </w:tc>
        <w:tc>
          <w:tcPr>
            <w:tcW w:w="331" w:type="pct"/>
            <w:vMerge/>
            <w:tcBorders>
              <w:top w:val="single" w:sz="4" w:space="0" w:color="auto"/>
              <w:left w:val="single" w:sz="4" w:space="0" w:color="auto"/>
              <w:bottom w:val="nil"/>
              <w:right w:val="single" w:sz="4" w:space="0" w:color="auto"/>
            </w:tcBorders>
            <w:vAlign w:val="center"/>
          </w:tcPr>
          <w:p w:rsidR="00B74B8F" w:rsidRPr="00C95E16" w:rsidRDefault="00B74B8F" w:rsidP="00FE4BA3">
            <w:pPr>
              <w:rPr>
                <w:b/>
                <w:bCs/>
                <w:color w:val="000000"/>
                <w:sz w:val="24"/>
                <w:szCs w:val="24"/>
              </w:rPr>
            </w:pP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2017 г.</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2018 г.</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2019 г.</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2020 г.</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2021 г.</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2026 г.</w:t>
            </w:r>
          </w:p>
        </w:tc>
        <w:tc>
          <w:tcPr>
            <w:tcW w:w="427" w:type="pct"/>
            <w:vMerge/>
            <w:tcBorders>
              <w:left w:val="single" w:sz="4" w:space="0" w:color="auto"/>
              <w:right w:val="single" w:sz="4" w:space="0" w:color="auto"/>
            </w:tcBorders>
            <w:vAlign w:val="center"/>
          </w:tcPr>
          <w:p w:rsidR="00B74B8F" w:rsidRPr="00C95E16" w:rsidRDefault="00B74B8F" w:rsidP="00FE4BA3">
            <w:pPr>
              <w:rPr>
                <w:b/>
                <w:bCs/>
                <w:color w:val="000000"/>
                <w:sz w:val="24"/>
                <w:szCs w:val="24"/>
              </w:rPr>
            </w:pPr>
          </w:p>
        </w:tc>
        <w:tc>
          <w:tcPr>
            <w:tcW w:w="427" w:type="pct"/>
            <w:vMerge/>
            <w:tcBorders>
              <w:left w:val="single" w:sz="4" w:space="0" w:color="auto"/>
              <w:right w:val="single" w:sz="4" w:space="0" w:color="auto"/>
            </w:tcBorders>
            <w:vAlign w:val="center"/>
          </w:tcPr>
          <w:p w:rsidR="00B74B8F" w:rsidRPr="00C95E16" w:rsidRDefault="00B74B8F" w:rsidP="00FE4BA3">
            <w:pPr>
              <w:rPr>
                <w:b/>
                <w:bCs/>
                <w:color w:val="000000"/>
                <w:sz w:val="24"/>
                <w:szCs w:val="24"/>
              </w:rPr>
            </w:pPr>
          </w:p>
        </w:tc>
      </w:tr>
      <w:tr w:rsidR="00B74B8F" w:rsidRPr="00C95E16" w:rsidTr="00FE4BA3">
        <w:trPr>
          <w:tblHeader/>
        </w:trPr>
        <w:tc>
          <w:tcPr>
            <w:tcW w:w="308" w:type="pct"/>
            <w:vMerge/>
            <w:tcBorders>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p>
        </w:tc>
        <w:tc>
          <w:tcPr>
            <w:tcW w:w="1278" w:type="pct"/>
            <w:vMerge/>
            <w:tcBorders>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p>
        </w:tc>
        <w:tc>
          <w:tcPr>
            <w:tcW w:w="331" w:type="pct"/>
            <w:vMerge/>
            <w:tcBorders>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факт</w:t>
            </w:r>
          </w:p>
        </w:tc>
        <w:tc>
          <w:tcPr>
            <w:tcW w:w="1897"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b/>
                <w:bCs/>
                <w:color w:val="000000"/>
                <w:sz w:val="24"/>
                <w:szCs w:val="24"/>
              </w:rPr>
              <w:t>план</w:t>
            </w:r>
          </w:p>
        </w:tc>
        <w:tc>
          <w:tcPr>
            <w:tcW w:w="427" w:type="pct"/>
            <w:vMerge/>
            <w:tcBorders>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p>
        </w:tc>
        <w:tc>
          <w:tcPr>
            <w:tcW w:w="427" w:type="pct"/>
            <w:vMerge/>
            <w:tcBorders>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b/>
                <w:bCs/>
                <w:color w:val="000000"/>
                <w:sz w:val="24"/>
                <w:szCs w:val="24"/>
              </w:rPr>
            </w:pPr>
            <w:r w:rsidRPr="00C95E16">
              <w:rPr>
                <w:b/>
                <w:bCs/>
                <w:color w:val="000000"/>
                <w:sz w:val="24"/>
                <w:szCs w:val="24"/>
              </w:rPr>
              <w:t>1</w:t>
            </w:r>
          </w:p>
        </w:tc>
        <w:tc>
          <w:tcPr>
            <w:tcW w:w="1278"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b/>
                <w:bCs/>
                <w:color w:val="000000"/>
                <w:sz w:val="24"/>
                <w:szCs w:val="24"/>
              </w:rPr>
            </w:pPr>
            <w:r w:rsidRPr="00C95E16">
              <w:rPr>
                <w:b/>
                <w:bCs/>
                <w:color w:val="000000"/>
                <w:sz w:val="24"/>
                <w:szCs w:val="24"/>
              </w:rPr>
              <w:t>Электроснабжение</w:t>
            </w:r>
          </w:p>
        </w:tc>
        <w:tc>
          <w:tcPr>
            <w:tcW w:w="331"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b/>
                <w:bCs/>
                <w:color w:val="000000"/>
                <w:sz w:val="24"/>
                <w:szCs w:val="24"/>
              </w:rPr>
            </w:pPr>
          </w:p>
        </w:tc>
        <w:tc>
          <w:tcPr>
            <w:tcW w:w="331"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294"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294"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296"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286"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377"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427"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427"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FE4BA3">
            <w:pPr>
              <w:jc w:val="center"/>
              <w:rPr>
                <w:b/>
                <w:bCs/>
                <w:sz w:val="24"/>
                <w:szCs w:val="24"/>
              </w:rPr>
            </w:pPr>
            <w:r w:rsidRPr="00C95E16">
              <w:rPr>
                <w:b/>
                <w:bCs/>
                <w:sz w:val="24"/>
                <w:szCs w:val="24"/>
              </w:rPr>
              <w:t>1.1</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sz w:val="24"/>
                <w:szCs w:val="24"/>
              </w:rPr>
            </w:pPr>
            <w:r w:rsidRPr="00C95E16">
              <w:rPr>
                <w:b/>
                <w:bCs/>
                <w:sz w:val="24"/>
                <w:szCs w:val="24"/>
              </w:rPr>
              <w:t>Потребление электрической энергии, всего</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млн. кВт∙ч</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10,75</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10,76</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10,77</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10,80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10,82</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10,85</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10,97</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101</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102</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vAlign w:val="center"/>
          </w:tcPr>
          <w:p w:rsidR="00B74B8F" w:rsidRPr="00C95E16" w:rsidRDefault="00B74B8F" w:rsidP="00FE4BA3">
            <w:pPr>
              <w:jc w:val="center"/>
              <w:rPr>
                <w:b/>
                <w:bCs/>
                <w:color w:val="000000"/>
                <w:sz w:val="24"/>
                <w:szCs w:val="24"/>
              </w:rPr>
            </w:pPr>
            <w:r w:rsidRPr="00C95E16">
              <w:rPr>
                <w:b/>
                <w:bCs/>
                <w:color w:val="000000"/>
                <w:sz w:val="24"/>
                <w:szCs w:val="24"/>
              </w:rPr>
              <w:t>1.2</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Присоединенная нагрузка, всего, в т.ч.:</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МВт</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1,228</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1,228</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1,230</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1,233</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1,236</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1,238</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1,252</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101</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102</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b/>
                <w:bCs/>
                <w:color w:val="000000"/>
                <w:sz w:val="24"/>
                <w:szCs w:val="24"/>
              </w:rPr>
            </w:pPr>
            <w:r w:rsidRPr="00C95E16">
              <w:rPr>
                <w:b/>
                <w:bCs/>
                <w:color w:val="000000"/>
                <w:sz w:val="24"/>
                <w:szCs w:val="24"/>
              </w:rPr>
              <w:t>2</w:t>
            </w:r>
          </w:p>
        </w:tc>
        <w:tc>
          <w:tcPr>
            <w:tcW w:w="1278"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b/>
                <w:bCs/>
                <w:color w:val="000000"/>
                <w:sz w:val="24"/>
                <w:szCs w:val="24"/>
              </w:rPr>
            </w:pPr>
            <w:r w:rsidRPr="00C95E16">
              <w:rPr>
                <w:b/>
                <w:bCs/>
                <w:color w:val="000000"/>
                <w:sz w:val="24"/>
                <w:szCs w:val="24"/>
              </w:rPr>
              <w:t xml:space="preserve">Теплоснабжение </w:t>
            </w:r>
          </w:p>
        </w:tc>
        <w:tc>
          <w:tcPr>
            <w:tcW w:w="331"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b/>
                <w:bCs/>
                <w:color w:val="000000"/>
                <w:sz w:val="24"/>
                <w:szCs w:val="24"/>
              </w:rPr>
            </w:pPr>
          </w:p>
        </w:tc>
        <w:tc>
          <w:tcPr>
            <w:tcW w:w="331"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294"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294"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296"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286"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377"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427"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427"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r>
      <w:tr w:rsidR="00B74B8F" w:rsidRPr="00C95E16" w:rsidTr="00FE4BA3">
        <w:tc>
          <w:tcPr>
            <w:tcW w:w="308" w:type="pct"/>
            <w:tcBorders>
              <w:top w:val="nil"/>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2.1</w:t>
            </w:r>
          </w:p>
        </w:tc>
        <w:tc>
          <w:tcPr>
            <w:tcW w:w="1278" w:type="pct"/>
            <w:tcBorders>
              <w:top w:val="nil"/>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 xml:space="preserve">Потребление тепловой энергии, всего, в т.ч.: </w:t>
            </w:r>
          </w:p>
        </w:tc>
        <w:tc>
          <w:tcPr>
            <w:tcW w:w="331" w:type="pct"/>
            <w:tcBorders>
              <w:top w:val="nil"/>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тыс. Гкал</w:t>
            </w:r>
          </w:p>
        </w:tc>
        <w:tc>
          <w:tcPr>
            <w:tcW w:w="331" w:type="pct"/>
            <w:tcBorders>
              <w:top w:val="nil"/>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2,76</w:t>
            </w:r>
          </w:p>
        </w:tc>
        <w:tc>
          <w:tcPr>
            <w:tcW w:w="350" w:type="pct"/>
            <w:tcBorders>
              <w:top w:val="nil"/>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2,90</w:t>
            </w:r>
          </w:p>
        </w:tc>
        <w:tc>
          <w:tcPr>
            <w:tcW w:w="294" w:type="pct"/>
            <w:tcBorders>
              <w:top w:val="nil"/>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2,21</w:t>
            </w:r>
          </w:p>
        </w:tc>
        <w:tc>
          <w:tcPr>
            <w:tcW w:w="294" w:type="pct"/>
            <w:tcBorders>
              <w:top w:val="nil"/>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2,38</w:t>
            </w:r>
          </w:p>
        </w:tc>
        <w:tc>
          <w:tcPr>
            <w:tcW w:w="296" w:type="pct"/>
            <w:tcBorders>
              <w:top w:val="nil"/>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2,55</w:t>
            </w:r>
          </w:p>
        </w:tc>
        <w:tc>
          <w:tcPr>
            <w:tcW w:w="286" w:type="pct"/>
            <w:tcBorders>
              <w:top w:val="nil"/>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2,72</w:t>
            </w:r>
          </w:p>
        </w:tc>
        <w:tc>
          <w:tcPr>
            <w:tcW w:w="377" w:type="pct"/>
            <w:tcBorders>
              <w:top w:val="nil"/>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5,42</w:t>
            </w:r>
          </w:p>
        </w:tc>
        <w:tc>
          <w:tcPr>
            <w:tcW w:w="427" w:type="pct"/>
            <w:tcBorders>
              <w:top w:val="nil"/>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98</w:t>
            </w:r>
          </w:p>
        </w:tc>
        <w:tc>
          <w:tcPr>
            <w:tcW w:w="427" w:type="pct"/>
            <w:tcBorders>
              <w:top w:val="nil"/>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196</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2.1.1</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население</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тыс. Гкал</w:t>
            </w:r>
          </w:p>
        </w:tc>
        <w:tc>
          <w:tcPr>
            <w:tcW w:w="331" w:type="pct"/>
            <w:tcBorders>
              <w:top w:val="single" w:sz="4" w:space="0" w:color="auto"/>
              <w:left w:val="single" w:sz="4" w:space="0" w:color="auto"/>
              <w:bottom w:val="single" w:sz="4" w:space="0" w:color="auto"/>
              <w:right w:val="single" w:sz="4" w:space="0" w:color="auto"/>
            </w:tcBorders>
            <w:vAlign w:val="center"/>
          </w:tcPr>
          <w:p w:rsidR="00B74B8F" w:rsidRPr="004E7B54" w:rsidRDefault="00B74B8F" w:rsidP="00FE4BA3">
            <w:pPr>
              <w:jc w:val="center"/>
              <w:rPr>
                <w:color w:val="000000"/>
                <w:sz w:val="24"/>
                <w:szCs w:val="24"/>
              </w:rPr>
            </w:pPr>
            <w:r w:rsidRPr="004E7B54">
              <w:rPr>
                <w:color w:val="000000"/>
                <w:sz w:val="24"/>
                <w:szCs w:val="24"/>
              </w:rPr>
              <w:t>0,23</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0,23</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0,23</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0,23</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0,23</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0,23</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0,23</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100</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100</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2.1.2</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бюджетные организации</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тыс. Гкал</w:t>
            </w:r>
          </w:p>
        </w:tc>
        <w:tc>
          <w:tcPr>
            <w:tcW w:w="331" w:type="pct"/>
            <w:tcBorders>
              <w:top w:val="single" w:sz="4" w:space="0" w:color="auto"/>
              <w:left w:val="single" w:sz="4" w:space="0" w:color="auto"/>
              <w:bottom w:val="single" w:sz="4" w:space="0" w:color="auto"/>
              <w:right w:val="single" w:sz="4" w:space="0" w:color="auto"/>
            </w:tcBorders>
            <w:vAlign w:val="center"/>
          </w:tcPr>
          <w:p w:rsidR="00B74B8F" w:rsidRPr="004E7B54" w:rsidRDefault="00B74B8F" w:rsidP="00FE4BA3">
            <w:pPr>
              <w:jc w:val="center"/>
              <w:rPr>
                <w:sz w:val="24"/>
                <w:szCs w:val="24"/>
              </w:rPr>
            </w:pPr>
            <w:r w:rsidRPr="004E7B54">
              <w:rPr>
                <w:sz w:val="24"/>
                <w:szCs w:val="24"/>
              </w:rPr>
              <w:t>1,78</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1,78</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0,92</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0,92</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0,92</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0,92</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2,77</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52</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155</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2.1.3</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прочие потребители</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тыс. Гкал</w:t>
            </w:r>
          </w:p>
        </w:tc>
        <w:tc>
          <w:tcPr>
            <w:tcW w:w="331" w:type="pct"/>
            <w:tcBorders>
              <w:top w:val="single" w:sz="4" w:space="0" w:color="auto"/>
              <w:left w:val="single" w:sz="4" w:space="0" w:color="auto"/>
              <w:bottom w:val="single" w:sz="4" w:space="0" w:color="auto"/>
              <w:right w:val="single" w:sz="4" w:space="0" w:color="auto"/>
            </w:tcBorders>
            <w:vAlign w:val="center"/>
          </w:tcPr>
          <w:p w:rsidR="00B74B8F" w:rsidRPr="004E7B54" w:rsidRDefault="00B74B8F" w:rsidP="00FE4BA3">
            <w:pPr>
              <w:jc w:val="center"/>
              <w:rPr>
                <w:color w:val="000000"/>
                <w:sz w:val="24"/>
                <w:szCs w:val="24"/>
              </w:rPr>
            </w:pPr>
            <w:r w:rsidRPr="004E7B54">
              <w:rPr>
                <w:color w:val="000000"/>
                <w:sz w:val="24"/>
                <w:szCs w:val="24"/>
              </w:rPr>
              <w:t>0,75</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0,89</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1,05</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1,23</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1,40</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1,57</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2,42</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210</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324</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2.2</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 xml:space="preserve">Потребление тепловой энергии в районах перспективной застройки, подключенных к централизованному теплоснабжению, всего, в т.ч.: </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тыс. Гкал</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4,01</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4,38</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4,55</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4,72</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4,89</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5,06</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7,76</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126</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194</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2.2.1</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население</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тыс. Гкал</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0,36</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0,36</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0,36</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0,36</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0,36</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0,36</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0,36</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100</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100</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2.2.2</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общественные здания</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тыс. Гкал</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2,82</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2,82</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2,82</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2,82</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2,82</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2,82</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4,67</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100</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166</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2.2.3</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прочие потребители</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тыс. Гкал</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1,07</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1,21</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1,38</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1,55</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1,72</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1,89</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2,74</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177</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256</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sz w:val="24"/>
                <w:szCs w:val="24"/>
              </w:rPr>
            </w:pPr>
            <w:r w:rsidRPr="00C95E16">
              <w:rPr>
                <w:b/>
                <w:bCs/>
                <w:sz w:val="24"/>
                <w:szCs w:val="24"/>
              </w:rPr>
              <w:t>2.3</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sz w:val="24"/>
                <w:szCs w:val="24"/>
              </w:rPr>
            </w:pPr>
            <w:r w:rsidRPr="00C95E16">
              <w:rPr>
                <w:b/>
                <w:bCs/>
                <w:sz w:val="24"/>
                <w:szCs w:val="24"/>
              </w:rPr>
              <w:t>Присоединенная нагрузка, всего (ЦТ)</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sz w:val="24"/>
                <w:szCs w:val="24"/>
              </w:rPr>
            </w:pPr>
            <w:r w:rsidRPr="00C95E16">
              <w:rPr>
                <w:b/>
                <w:bCs/>
                <w:sz w:val="24"/>
                <w:szCs w:val="24"/>
              </w:rPr>
              <w:t>Гкал/ч</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szCs w:val="24"/>
              </w:rPr>
            </w:pPr>
            <w:r w:rsidRPr="004E7B54">
              <w:rPr>
                <w:b/>
                <w:bCs/>
                <w:sz w:val="24"/>
                <w:szCs w:val="24"/>
              </w:rPr>
              <w:t>1,43</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szCs w:val="24"/>
              </w:rPr>
            </w:pPr>
            <w:r w:rsidRPr="004E7B54">
              <w:rPr>
                <w:b/>
                <w:bCs/>
                <w:sz w:val="24"/>
                <w:szCs w:val="24"/>
              </w:rPr>
              <w:t>1,48</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szCs w:val="24"/>
              </w:rPr>
            </w:pPr>
            <w:r w:rsidRPr="004E7B54">
              <w:rPr>
                <w:b/>
                <w:bCs/>
                <w:sz w:val="24"/>
                <w:szCs w:val="24"/>
              </w:rPr>
              <w:t>1,54</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szCs w:val="24"/>
              </w:rPr>
            </w:pPr>
            <w:r w:rsidRPr="004E7B54">
              <w:rPr>
                <w:b/>
                <w:bCs/>
                <w:sz w:val="24"/>
                <w:szCs w:val="24"/>
              </w:rPr>
              <w:t>1,60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szCs w:val="24"/>
              </w:rPr>
            </w:pPr>
            <w:r w:rsidRPr="004E7B54">
              <w:rPr>
                <w:b/>
                <w:bCs/>
                <w:sz w:val="24"/>
                <w:szCs w:val="24"/>
              </w:rPr>
              <w:t>1,66</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szCs w:val="24"/>
              </w:rPr>
            </w:pPr>
            <w:r w:rsidRPr="004E7B54">
              <w:rPr>
                <w:b/>
                <w:bCs/>
                <w:sz w:val="24"/>
                <w:szCs w:val="24"/>
              </w:rPr>
              <w:t>1,73</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szCs w:val="24"/>
              </w:rPr>
            </w:pPr>
            <w:r w:rsidRPr="004E7B54">
              <w:rPr>
                <w:b/>
                <w:bCs/>
                <w:sz w:val="24"/>
                <w:szCs w:val="24"/>
              </w:rPr>
              <w:t>2,64</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szCs w:val="24"/>
              </w:rPr>
            </w:pPr>
            <w:r w:rsidRPr="004E7B54">
              <w:rPr>
                <w:b/>
                <w:bCs/>
                <w:sz w:val="24"/>
                <w:szCs w:val="24"/>
              </w:rPr>
              <w:t>121</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szCs w:val="24"/>
              </w:rPr>
            </w:pPr>
            <w:r w:rsidRPr="004E7B54">
              <w:rPr>
                <w:b/>
                <w:bCs/>
                <w:sz w:val="24"/>
                <w:szCs w:val="24"/>
              </w:rPr>
              <w:t>185</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2.3.1</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население</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Гкал/ч</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0,12</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0,12</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0,12</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0,12</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0,12</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0,12</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0,12</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szCs w:val="24"/>
              </w:rPr>
            </w:pPr>
            <w:r w:rsidRPr="004E7B54">
              <w:rPr>
                <w:b/>
                <w:bCs/>
                <w:sz w:val="24"/>
                <w:szCs w:val="24"/>
              </w:rPr>
              <w:t>100</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szCs w:val="24"/>
              </w:rPr>
            </w:pPr>
            <w:r w:rsidRPr="004E7B54">
              <w:rPr>
                <w:b/>
                <w:bCs/>
                <w:sz w:val="24"/>
                <w:szCs w:val="24"/>
              </w:rPr>
              <w:t>100</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2.3.2</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бюджет</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Гкал/ч</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0,92</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0,92</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0,92</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0,92</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0,92</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0,92</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1,53</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szCs w:val="24"/>
              </w:rPr>
            </w:pPr>
            <w:r w:rsidRPr="004E7B54">
              <w:rPr>
                <w:b/>
                <w:bCs/>
                <w:sz w:val="24"/>
                <w:szCs w:val="24"/>
              </w:rPr>
              <w:t>100</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szCs w:val="24"/>
              </w:rPr>
            </w:pPr>
            <w:r w:rsidRPr="004E7B54">
              <w:rPr>
                <w:b/>
                <w:bCs/>
                <w:sz w:val="24"/>
                <w:szCs w:val="24"/>
              </w:rPr>
              <w:t>166</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2.3.3</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прочие</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Гкал/ч</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0,39</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0,44</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0,50</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0,56</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0,62</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0,68</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szCs w:val="24"/>
              </w:rPr>
              <w:t>0,99</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szCs w:val="24"/>
              </w:rPr>
            </w:pPr>
            <w:r w:rsidRPr="004E7B54">
              <w:rPr>
                <w:b/>
                <w:bCs/>
                <w:sz w:val="24"/>
                <w:szCs w:val="24"/>
              </w:rPr>
              <w:t>177</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szCs w:val="24"/>
              </w:rPr>
            </w:pPr>
            <w:r w:rsidRPr="004E7B54">
              <w:rPr>
                <w:b/>
                <w:bCs/>
                <w:sz w:val="24"/>
                <w:szCs w:val="24"/>
              </w:rPr>
              <w:t>256</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2.4</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 xml:space="preserve">Присоединенная нагрузка (индивидуальное потребление- жилые дома) </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Гкал/ч</w:t>
            </w:r>
          </w:p>
        </w:tc>
        <w:tc>
          <w:tcPr>
            <w:tcW w:w="331" w:type="pct"/>
            <w:tcBorders>
              <w:top w:val="single" w:sz="4" w:space="0" w:color="auto"/>
              <w:left w:val="single" w:sz="4" w:space="0" w:color="auto"/>
              <w:bottom w:val="single" w:sz="4" w:space="0" w:color="auto"/>
              <w:right w:val="single" w:sz="4" w:space="0" w:color="auto"/>
            </w:tcBorders>
            <w:vAlign w:val="center"/>
          </w:tcPr>
          <w:p w:rsidR="00B74B8F" w:rsidRPr="004E7B54" w:rsidRDefault="00B74B8F" w:rsidP="00FE4BA3">
            <w:pPr>
              <w:jc w:val="center"/>
              <w:rPr>
                <w:b/>
                <w:bCs/>
                <w:sz w:val="24"/>
                <w:szCs w:val="24"/>
              </w:rPr>
            </w:pP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0,11</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0,24</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0,38</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0,51</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0,65</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1,32</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2.5</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Присоединенная нагрузка (социальные) (индивидуальное)</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Гкал/ч</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0,05</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0,11</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0,18</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0,24</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0,30</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0,61</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b/>
                <w:bCs/>
                <w:color w:val="000000"/>
                <w:sz w:val="24"/>
                <w:szCs w:val="24"/>
              </w:rPr>
            </w:pPr>
            <w:r w:rsidRPr="00C95E16">
              <w:rPr>
                <w:b/>
                <w:bCs/>
                <w:color w:val="000000"/>
                <w:sz w:val="24"/>
                <w:szCs w:val="24"/>
              </w:rPr>
              <w:t>3</w:t>
            </w:r>
          </w:p>
        </w:tc>
        <w:tc>
          <w:tcPr>
            <w:tcW w:w="1278"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b/>
                <w:bCs/>
                <w:color w:val="000000"/>
                <w:sz w:val="24"/>
                <w:szCs w:val="24"/>
              </w:rPr>
            </w:pPr>
            <w:r w:rsidRPr="00C95E16">
              <w:rPr>
                <w:b/>
                <w:bCs/>
                <w:color w:val="000000"/>
                <w:sz w:val="24"/>
                <w:szCs w:val="24"/>
              </w:rPr>
              <w:t>Водоснабжение</w:t>
            </w:r>
          </w:p>
        </w:tc>
        <w:tc>
          <w:tcPr>
            <w:tcW w:w="331"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b/>
                <w:bCs/>
                <w:color w:val="000000"/>
                <w:sz w:val="24"/>
                <w:szCs w:val="24"/>
              </w:rPr>
            </w:pPr>
          </w:p>
        </w:tc>
        <w:tc>
          <w:tcPr>
            <w:tcW w:w="331"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294"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294"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296"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286"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377"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427"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427"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3.1</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Потребление воды, всего, в т.ч.:</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тыс. м</w:t>
            </w:r>
            <w:r w:rsidRPr="00C95E16">
              <w:rPr>
                <w:b/>
                <w:bCs/>
                <w:color w:val="000000"/>
                <w:sz w:val="24"/>
                <w:szCs w:val="24"/>
                <w:vertAlign w:val="superscript"/>
              </w:rPr>
              <w:t>3</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27,6</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27,6</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27,6</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27,6</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28,5</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29,3</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33,8</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106</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122</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3.1.1</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население</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тыс. м</w:t>
            </w:r>
            <w:r w:rsidRPr="00C95E16">
              <w:rPr>
                <w:color w:val="000000"/>
                <w:sz w:val="24"/>
                <w:szCs w:val="24"/>
                <w:vertAlign w:val="superscript"/>
              </w:rPr>
              <w:t>3</w:t>
            </w:r>
          </w:p>
        </w:tc>
        <w:tc>
          <w:tcPr>
            <w:tcW w:w="331" w:type="pct"/>
            <w:tcBorders>
              <w:top w:val="single" w:sz="4" w:space="0" w:color="auto"/>
              <w:left w:val="single" w:sz="4" w:space="0" w:color="auto"/>
              <w:bottom w:val="single" w:sz="4" w:space="0" w:color="auto"/>
              <w:right w:val="single" w:sz="4" w:space="0" w:color="auto"/>
            </w:tcBorders>
            <w:vAlign w:val="center"/>
          </w:tcPr>
          <w:p w:rsidR="00B74B8F" w:rsidRPr="004E7B54" w:rsidRDefault="00B74B8F" w:rsidP="00FE4BA3">
            <w:pPr>
              <w:jc w:val="center"/>
              <w:rPr>
                <w:color w:val="000000"/>
                <w:sz w:val="24"/>
                <w:szCs w:val="24"/>
              </w:rPr>
            </w:pPr>
            <w:r w:rsidRPr="004E7B54">
              <w:rPr>
                <w:color w:val="000000"/>
                <w:sz w:val="24"/>
                <w:szCs w:val="24"/>
              </w:rPr>
              <w:t>20,5</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20,5</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20,5</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20,5</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20,7</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20,9</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21,8</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102</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107</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3.1.2</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бюджетные организации</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тыс. м</w:t>
            </w:r>
            <w:r w:rsidRPr="00C95E16">
              <w:rPr>
                <w:color w:val="000000"/>
                <w:sz w:val="24"/>
                <w:szCs w:val="24"/>
                <w:vertAlign w:val="superscript"/>
              </w:rPr>
              <w:t>3</w:t>
            </w:r>
          </w:p>
        </w:tc>
        <w:tc>
          <w:tcPr>
            <w:tcW w:w="331" w:type="pct"/>
            <w:tcBorders>
              <w:top w:val="single" w:sz="4" w:space="0" w:color="auto"/>
              <w:left w:val="single" w:sz="4" w:space="0" w:color="auto"/>
              <w:bottom w:val="single" w:sz="4" w:space="0" w:color="auto"/>
              <w:right w:val="single" w:sz="4" w:space="0" w:color="auto"/>
            </w:tcBorders>
            <w:vAlign w:val="center"/>
          </w:tcPr>
          <w:p w:rsidR="00B74B8F" w:rsidRPr="004E7B54" w:rsidRDefault="00B74B8F" w:rsidP="00FE4BA3">
            <w:pPr>
              <w:jc w:val="center"/>
              <w:rPr>
                <w:color w:val="000000"/>
                <w:sz w:val="24"/>
                <w:szCs w:val="24"/>
              </w:rPr>
            </w:pPr>
            <w:r w:rsidRPr="004E7B54">
              <w:rPr>
                <w:color w:val="000000"/>
                <w:sz w:val="24"/>
                <w:szCs w:val="24"/>
              </w:rPr>
              <w:t>4,9</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4,9</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4,9</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4,9</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5,5</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6,1</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9,4</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124</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190</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3.1.3</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прочие потребители</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тыс. м</w:t>
            </w:r>
            <w:r w:rsidRPr="00C95E16">
              <w:rPr>
                <w:color w:val="000000"/>
                <w:sz w:val="24"/>
                <w:szCs w:val="24"/>
                <w:vertAlign w:val="superscript"/>
              </w:rPr>
              <w:t>3</w:t>
            </w:r>
          </w:p>
        </w:tc>
        <w:tc>
          <w:tcPr>
            <w:tcW w:w="331" w:type="pct"/>
            <w:tcBorders>
              <w:top w:val="single" w:sz="4" w:space="0" w:color="auto"/>
              <w:left w:val="single" w:sz="4" w:space="0" w:color="auto"/>
              <w:bottom w:val="single" w:sz="4" w:space="0" w:color="auto"/>
              <w:right w:val="single" w:sz="4" w:space="0" w:color="auto"/>
            </w:tcBorders>
            <w:vAlign w:val="center"/>
          </w:tcPr>
          <w:p w:rsidR="00B74B8F" w:rsidRPr="004E7B54" w:rsidRDefault="00B74B8F" w:rsidP="00FE4BA3">
            <w:pPr>
              <w:jc w:val="center"/>
              <w:rPr>
                <w:color w:val="000000"/>
                <w:sz w:val="24"/>
                <w:szCs w:val="24"/>
              </w:rPr>
            </w:pPr>
            <w:r w:rsidRPr="004E7B54">
              <w:rPr>
                <w:color w:val="000000"/>
                <w:sz w:val="24"/>
                <w:szCs w:val="24"/>
              </w:rPr>
              <w:t>2,2</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2,2</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2,2</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2,2</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2,3</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2,3</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2,6</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103</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117</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3.2</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Присоединенная нагрузка, всего, в т.ч.:</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 xml:space="preserve"> м</w:t>
            </w:r>
            <w:r w:rsidRPr="00C95E16">
              <w:rPr>
                <w:b/>
                <w:bCs/>
                <w:color w:val="000000"/>
                <w:sz w:val="24"/>
                <w:szCs w:val="24"/>
                <w:vertAlign w:val="superscript"/>
              </w:rPr>
              <w:t>3</w:t>
            </w:r>
            <w:r w:rsidRPr="00C95E16">
              <w:rPr>
                <w:b/>
                <w:bCs/>
                <w:color w:val="000000"/>
                <w:sz w:val="24"/>
                <w:szCs w:val="24"/>
              </w:rPr>
              <w:t>/сут.</w:t>
            </w:r>
          </w:p>
        </w:tc>
        <w:tc>
          <w:tcPr>
            <w:tcW w:w="331" w:type="pct"/>
            <w:tcBorders>
              <w:top w:val="single" w:sz="4" w:space="0" w:color="auto"/>
              <w:left w:val="single" w:sz="4" w:space="0" w:color="auto"/>
              <w:bottom w:val="single" w:sz="4" w:space="0" w:color="auto"/>
              <w:right w:val="single" w:sz="4" w:space="0" w:color="auto"/>
            </w:tcBorders>
            <w:vAlign w:val="center"/>
          </w:tcPr>
          <w:p w:rsidR="00B74B8F" w:rsidRPr="004E7B54" w:rsidRDefault="00B74B8F" w:rsidP="00FE4BA3">
            <w:pPr>
              <w:jc w:val="center"/>
              <w:rPr>
                <w:b/>
                <w:bCs/>
                <w:color w:val="000000"/>
                <w:sz w:val="24"/>
                <w:szCs w:val="24"/>
              </w:rPr>
            </w:pPr>
            <w:r w:rsidRPr="004E7B54">
              <w:rPr>
                <w:b/>
                <w:bCs/>
                <w:color w:val="000000"/>
                <w:sz w:val="24"/>
                <w:szCs w:val="24"/>
              </w:rPr>
              <w:t>90,9</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90,9</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90,9</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90,9</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93,6</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96,3</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111,2</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106</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122</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3.2.1</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население</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 xml:space="preserve"> м</w:t>
            </w:r>
            <w:r w:rsidRPr="00C95E16">
              <w:rPr>
                <w:color w:val="000000"/>
                <w:sz w:val="24"/>
                <w:szCs w:val="24"/>
                <w:vertAlign w:val="superscript"/>
              </w:rPr>
              <w:t>3</w:t>
            </w:r>
            <w:r w:rsidRPr="00C95E16">
              <w:rPr>
                <w:color w:val="000000"/>
                <w:sz w:val="24"/>
                <w:szCs w:val="24"/>
              </w:rPr>
              <w:t>/сут.</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67,3</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67,3</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67,3</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67,3</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68,0</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68,6</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71,7</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102</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107</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3.2.2</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бюджетные организации</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 xml:space="preserve"> м</w:t>
            </w:r>
            <w:r w:rsidRPr="00C95E16">
              <w:rPr>
                <w:color w:val="000000"/>
                <w:sz w:val="24"/>
                <w:szCs w:val="24"/>
                <w:vertAlign w:val="superscript"/>
              </w:rPr>
              <w:t>3</w:t>
            </w:r>
            <w:r w:rsidRPr="00C95E16">
              <w:rPr>
                <w:color w:val="000000"/>
                <w:sz w:val="24"/>
                <w:szCs w:val="24"/>
              </w:rPr>
              <w:t>/сут.</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16,3</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16,3</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16,3</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16,3</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18,2</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20,2</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31,0</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124</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190</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3.2.3</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прочие потребители</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 xml:space="preserve"> м</w:t>
            </w:r>
            <w:r w:rsidRPr="00C95E16">
              <w:rPr>
                <w:color w:val="000000"/>
                <w:sz w:val="24"/>
                <w:szCs w:val="24"/>
                <w:vertAlign w:val="superscript"/>
              </w:rPr>
              <w:t>3</w:t>
            </w:r>
            <w:r w:rsidRPr="00C95E16">
              <w:rPr>
                <w:color w:val="000000"/>
                <w:sz w:val="24"/>
                <w:szCs w:val="24"/>
              </w:rPr>
              <w:t>/сут.</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7,3</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7,3</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7,3</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7,3</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7,4</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7,6</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color w:val="000000"/>
                <w:sz w:val="24"/>
                <w:szCs w:val="24"/>
              </w:rPr>
            </w:pPr>
            <w:r w:rsidRPr="004E7B54">
              <w:rPr>
                <w:color w:val="000000"/>
                <w:sz w:val="24"/>
                <w:szCs w:val="24"/>
              </w:rPr>
              <w:t>8,6</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103</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szCs w:val="24"/>
              </w:rPr>
            </w:pPr>
            <w:r w:rsidRPr="004E7B54">
              <w:rPr>
                <w:b/>
                <w:bCs/>
                <w:color w:val="000000"/>
                <w:sz w:val="24"/>
                <w:szCs w:val="24"/>
              </w:rPr>
              <w:t>117</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b/>
                <w:bCs/>
                <w:color w:val="000000"/>
                <w:sz w:val="24"/>
                <w:szCs w:val="24"/>
              </w:rPr>
            </w:pPr>
            <w:r w:rsidRPr="00C95E16">
              <w:rPr>
                <w:b/>
                <w:bCs/>
                <w:color w:val="000000"/>
                <w:sz w:val="24"/>
                <w:szCs w:val="24"/>
              </w:rPr>
              <w:t>4</w:t>
            </w:r>
          </w:p>
        </w:tc>
        <w:tc>
          <w:tcPr>
            <w:tcW w:w="1278"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b/>
                <w:bCs/>
                <w:color w:val="000000"/>
                <w:sz w:val="24"/>
                <w:szCs w:val="24"/>
              </w:rPr>
            </w:pPr>
            <w:r w:rsidRPr="00C95E16">
              <w:rPr>
                <w:b/>
                <w:bCs/>
                <w:color w:val="000000"/>
                <w:sz w:val="24"/>
                <w:szCs w:val="24"/>
              </w:rPr>
              <w:t>Водоотведение</w:t>
            </w:r>
          </w:p>
        </w:tc>
        <w:tc>
          <w:tcPr>
            <w:tcW w:w="331"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b/>
                <w:bCs/>
                <w:color w:val="000000"/>
                <w:sz w:val="24"/>
                <w:szCs w:val="24"/>
              </w:rPr>
            </w:pPr>
          </w:p>
        </w:tc>
        <w:tc>
          <w:tcPr>
            <w:tcW w:w="331"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294"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294"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296"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286"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377"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427"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427"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4.1</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sz w:val="24"/>
                <w:szCs w:val="24"/>
              </w:rPr>
            </w:pPr>
            <w:r w:rsidRPr="00C95E16">
              <w:rPr>
                <w:b/>
                <w:bCs/>
                <w:sz w:val="24"/>
                <w:szCs w:val="24"/>
              </w:rPr>
              <w:t>Отведение сточных вод, всего</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тыс. м</w:t>
            </w:r>
            <w:r w:rsidRPr="00C95E16">
              <w:rPr>
                <w:sz w:val="24"/>
                <w:szCs w:val="24"/>
                <w:vertAlign w:val="superscript"/>
              </w:rPr>
              <w:t>3</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0,00</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0,00</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0,00</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24,88</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25,62</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26,37</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30,45</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BB2626" w:rsidRDefault="00B74B8F" w:rsidP="00FE4BA3">
            <w:pPr>
              <w:jc w:val="center"/>
              <w:rPr>
                <w:b/>
                <w:bCs/>
                <w:sz w:val="24"/>
                <w:szCs w:val="24"/>
                <w:highlight w:val="yellow"/>
              </w:rPr>
            </w:pP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BB2626" w:rsidRDefault="00B74B8F" w:rsidP="00FE4BA3">
            <w:pPr>
              <w:jc w:val="center"/>
              <w:rPr>
                <w:sz w:val="24"/>
                <w:szCs w:val="24"/>
                <w:highlight w:val="yellow"/>
              </w:rPr>
            </w:pP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4.1.1</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население</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тыс. м</w:t>
            </w:r>
            <w:r w:rsidRPr="00C95E16">
              <w:rPr>
                <w:sz w:val="24"/>
                <w:szCs w:val="24"/>
                <w:vertAlign w:val="superscript"/>
              </w:rPr>
              <w:t>3</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rPr>
              <w:t>18,42</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18,60</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18,77</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19,62</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BB2626" w:rsidRDefault="00B74B8F" w:rsidP="00FE4BA3">
            <w:pPr>
              <w:jc w:val="center"/>
              <w:rPr>
                <w:sz w:val="24"/>
                <w:szCs w:val="24"/>
                <w:highlight w:val="yellow"/>
              </w:rPr>
            </w:pP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BB2626" w:rsidRDefault="00B74B8F" w:rsidP="00FE4BA3">
            <w:pPr>
              <w:jc w:val="center"/>
              <w:rPr>
                <w:sz w:val="24"/>
                <w:szCs w:val="24"/>
                <w:highlight w:val="yellow"/>
              </w:rPr>
            </w:pP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4.1.2</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бюджетные организации</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тыс. м</w:t>
            </w:r>
            <w:r w:rsidRPr="00C95E16">
              <w:rPr>
                <w:sz w:val="24"/>
                <w:szCs w:val="24"/>
                <w:vertAlign w:val="superscript"/>
              </w:rPr>
              <w:t>3</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rPr>
              <w:t>4,45</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4,98</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5,53</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8,49</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BB2626" w:rsidRDefault="00B74B8F" w:rsidP="00FE4BA3">
            <w:pPr>
              <w:jc w:val="center"/>
              <w:rPr>
                <w:sz w:val="24"/>
                <w:szCs w:val="24"/>
                <w:highlight w:val="yellow"/>
              </w:rPr>
            </w:pP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BB2626" w:rsidRDefault="00B74B8F" w:rsidP="00FE4BA3">
            <w:pPr>
              <w:jc w:val="center"/>
              <w:rPr>
                <w:sz w:val="24"/>
                <w:szCs w:val="24"/>
                <w:highlight w:val="yellow"/>
              </w:rPr>
            </w:pP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color w:val="000000"/>
                <w:sz w:val="24"/>
                <w:szCs w:val="24"/>
              </w:rPr>
            </w:pPr>
            <w:r w:rsidRPr="00C95E16">
              <w:rPr>
                <w:color w:val="000000"/>
                <w:sz w:val="24"/>
                <w:szCs w:val="24"/>
              </w:rPr>
              <w:t>4.1.3</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прочие потребители</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тыс. м</w:t>
            </w:r>
            <w:r w:rsidRPr="00C95E16">
              <w:rPr>
                <w:sz w:val="24"/>
                <w:szCs w:val="24"/>
                <w:vertAlign w:val="superscript"/>
              </w:rPr>
              <w:t>4</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szCs w:val="24"/>
              </w:rPr>
            </w:pPr>
            <w:r w:rsidRPr="004E7B54">
              <w:rPr>
                <w:sz w:val="24"/>
              </w:rPr>
              <w:t>2,01</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2,03</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2,07</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2,34</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BB2626" w:rsidRDefault="00B74B8F" w:rsidP="00FE4BA3">
            <w:pPr>
              <w:jc w:val="center"/>
              <w:rPr>
                <w:sz w:val="24"/>
                <w:szCs w:val="24"/>
                <w:highlight w:val="yellow"/>
              </w:rPr>
            </w:pP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BB2626" w:rsidRDefault="00B74B8F" w:rsidP="00FE4BA3">
            <w:pPr>
              <w:jc w:val="center"/>
              <w:rPr>
                <w:sz w:val="24"/>
                <w:szCs w:val="24"/>
                <w:highlight w:val="yellow"/>
              </w:rPr>
            </w:pP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4.2</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sz w:val="24"/>
                <w:szCs w:val="24"/>
              </w:rPr>
            </w:pPr>
            <w:r w:rsidRPr="00C95E16">
              <w:rPr>
                <w:b/>
                <w:bCs/>
                <w:sz w:val="24"/>
                <w:szCs w:val="24"/>
              </w:rPr>
              <w:t>Присоединенная нагрузка, всего</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sz w:val="24"/>
                <w:szCs w:val="24"/>
              </w:rPr>
            </w:pPr>
            <w:r w:rsidRPr="00C95E16">
              <w:rPr>
                <w:b/>
                <w:bCs/>
                <w:sz w:val="24"/>
                <w:szCs w:val="24"/>
              </w:rPr>
              <w:t xml:space="preserve"> м</w:t>
            </w:r>
            <w:r w:rsidRPr="00C95E16">
              <w:rPr>
                <w:b/>
                <w:bCs/>
                <w:sz w:val="24"/>
                <w:szCs w:val="24"/>
                <w:vertAlign w:val="superscript"/>
              </w:rPr>
              <w:t>3</w:t>
            </w:r>
            <w:r w:rsidRPr="00C95E16">
              <w:rPr>
                <w:b/>
                <w:bCs/>
                <w:sz w:val="24"/>
                <w:szCs w:val="24"/>
              </w:rPr>
              <w:t>/час</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0,00</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0,00</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0,00</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81,81</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84,23</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86,69</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sz w:val="24"/>
              </w:rPr>
            </w:pPr>
            <w:r w:rsidRPr="004E7B54">
              <w:rPr>
                <w:b/>
                <w:bCs/>
                <w:sz w:val="24"/>
              </w:rPr>
              <w:t>100,10</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BB2626" w:rsidRDefault="00B74B8F" w:rsidP="00FE4BA3">
            <w:pPr>
              <w:jc w:val="center"/>
              <w:rPr>
                <w:b/>
                <w:bCs/>
                <w:sz w:val="24"/>
                <w:szCs w:val="24"/>
                <w:highlight w:val="yellow"/>
              </w:rPr>
            </w:pP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BB2626" w:rsidRDefault="00B74B8F" w:rsidP="00FE4BA3">
            <w:pPr>
              <w:jc w:val="center"/>
              <w:rPr>
                <w:sz w:val="24"/>
                <w:szCs w:val="24"/>
                <w:highlight w:val="yellow"/>
              </w:rPr>
            </w:pP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4.2.1</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Многоквартирные жилые здания</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 xml:space="preserve"> м</w:t>
            </w:r>
            <w:r w:rsidRPr="00C95E16">
              <w:rPr>
                <w:sz w:val="24"/>
                <w:szCs w:val="24"/>
                <w:vertAlign w:val="superscript"/>
              </w:rPr>
              <w:t>3</w:t>
            </w:r>
            <w:r w:rsidRPr="00C95E16">
              <w:rPr>
                <w:sz w:val="24"/>
                <w:szCs w:val="24"/>
              </w:rPr>
              <w:t>/час</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BB2626" w:rsidRDefault="00B74B8F" w:rsidP="00FE4BA3">
            <w:pPr>
              <w:jc w:val="center"/>
              <w:rPr>
                <w:sz w:val="24"/>
                <w:szCs w:val="24"/>
                <w:highlight w:val="yellow"/>
              </w:rPr>
            </w:pP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BB2626" w:rsidRDefault="00B74B8F" w:rsidP="00FE4BA3">
            <w:pPr>
              <w:jc w:val="center"/>
              <w:rPr>
                <w:sz w:val="24"/>
                <w:szCs w:val="24"/>
                <w:highlight w:val="yellow"/>
              </w:rPr>
            </w:pP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81,81</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84,23</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86,69</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100,10</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4.2.2</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 xml:space="preserve">Прочие жилые здания </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 xml:space="preserve"> м</w:t>
            </w:r>
            <w:r w:rsidRPr="00C95E16">
              <w:rPr>
                <w:sz w:val="24"/>
                <w:szCs w:val="24"/>
                <w:vertAlign w:val="superscript"/>
              </w:rPr>
              <w:t>3</w:t>
            </w:r>
            <w:r w:rsidRPr="00C95E16">
              <w:rPr>
                <w:sz w:val="24"/>
                <w:szCs w:val="24"/>
              </w:rPr>
              <w:t>/час</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BB2626" w:rsidRDefault="00B74B8F" w:rsidP="00FE4BA3">
            <w:pPr>
              <w:jc w:val="center"/>
              <w:rPr>
                <w:sz w:val="24"/>
                <w:szCs w:val="24"/>
                <w:highlight w:val="yellow"/>
              </w:rPr>
            </w:pP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BB2626" w:rsidRDefault="00B74B8F" w:rsidP="00FE4BA3">
            <w:pPr>
              <w:jc w:val="center"/>
              <w:rPr>
                <w:sz w:val="24"/>
                <w:szCs w:val="24"/>
                <w:highlight w:val="yellow"/>
              </w:rPr>
            </w:pP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4,45</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4,98</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5,53</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8,49</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4.2.3</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Объекты бюджетофинансируемых организаций</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r w:rsidRPr="00C95E16">
              <w:rPr>
                <w:sz w:val="24"/>
                <w:szCs w:val="24"/>
              </w:rPr>
              <w:t xml:space="preserve"> м</w:t>
            </w:r>
            <w:r w:rsidRPr="00C95E16">
              <w:rPr>
                <w:sz w:val="24"/>
                <w:szCs w:val="24"/>
                <w:vertAlign w:val="superscript"/>
              </w:rPr>
              <w:t>3</w:t>
            </w:r>
            <w:r w:rsidRPr="00C95E16">
              <w:rPr>
                <w:sz w:val="24"/>
                <w:szCs w:val="24"/>
              </w:rPr>
              <w:t>/час</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BB2626" w:rsidRDefault="00B74B8F" w:rsidP="00FE4BA3">
            <w:pPr>
              <w:jc w:val="center"/>
              <w:rPr>
                <w:sz w:val="24"/>
                <w:szCs w:val="24"/>
                <w:highlight w:val="yellow"/>
              </w:rPr>
            </w:pP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BB2626" w:rsidRDefault="00B74B8F" w:rsidP="00FE4BA3">
            <w:pPr>
              <w:jc w:val="center"/>
              <w:rPr>
                <w:sz w:val="24"/>
                <w:szCs w:val="24"/>
                <w:highlight w:val="yellow"/>
              </w:rPr>
            </w:pP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2,01</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2,03</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2,07</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2,34</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sz w:val="24"/>
                <w:szCs w:val="24"/>
              </w:rPr>
            </w:pP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b/>
                <w:bCs/>
                <w:color w:val="000000"/>
                <w:sz w:val="24"/>
                <w:szCs w:val="24"/>
              </w:rPr>
            </w:pPr>
            <w:r w:rsidRPr="00C95E16">
              <w:rPr>
                <w:b/>
                <w:bCs/>
                <w:color w:val="000000"/>
                <w:sz w:val="24"/>
                <w:szCs w:val="24"/>
              </w:rPr>
              <w:t>5</w:t>
            </w:r>
          </w:p>
        </w:tc>
        <w:tc>
          <w:tcPr>
            <w:tcW w:w="1278"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b/>
                <w:bCs/>
                <w:color w:val="000000"/>
                <w:sz w:val="24"/>
                <w:szCs w:val="24"/>
              </w:rPr>
            </w:pPr>
            <w:r w:rsidRPr="00C95E16">
              <w:rPr>
                <w:b/>
                <w:bCs/>
                <w:color w:val="000000"/>
                <w:sz w:val="24"/>
                <w:szCs w:val="24"/>
              </w:rPr>
              <w:t>Утилизация (захоронение) ТКО</w:t>
            </w:r>
          </w:p>
        </w:tc>
        <w:tc>
          <w:tcPr>
            <w:tcW w:w="331"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b/>
                <w:bCs/>
                <w:color w:val="000000"/>
                <w:sz w:val="24"/>
                <w:szCs w:val="24"/>
              </w:rPr>
            </w:pPr>
          </w:p>
        </w:tc>
        <w:tc>
          <w:tcPr>
            <w:tcW w:w="331"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BB2626" w:rsidRDefault="00B74B8F" w:rsidP="00FE4BA3">
            <w:pPr>
              <w:jc w:val="center"/>
              <w:rPr>
                <w:sz w:val="24"/>
                <w:szCs w:val="24"/>
                <w:highlight w:val="yellow"/>
              </w:rPr>
            </w:pPr>
          </w:p>
        </w:tc>
        <w:tc>
          <w:tcPr>
            <w:tcW w:w="294"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BB2626" w:rsidRDefault="00B74B8F" w:rsidP="00FE4BA3">
            <w:pPr>
              <w:jc w:val="center"/>
              <w:rPr>
                <w:sz w:val="24"/>
                <w:szCs w:val="24"/>
                <w:highlight w:val="yellow"/>
              </w:rPr>
            </w:pPr>
          </w:p>
        </w:tc>
        <w:tc>
          <w:tcPr>
            <w:tcW w:w="294"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BB2626" w:rsidRDefault="00B74B8F" w:rsidP="00FE4BA3">
            <w:pPr>
              <w:jc w:val="center"/>
              <w:rPr>
                <w:sz w:val="24"/>
                <w:szCs w:val="24"/>
                <w:highlight w:val="yellow"/>
              </w:rPr>
            </w:pPr>
          </w:p>
        </w:tc>
        <w:tc>
          <w:tcPr>
            <w:tcW w:w="296"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BB2626" w:rsidRDefault="00B74B8F" w:rsidP="00FE4BA3">
            <w:pPr>
              <w:jc w:val="center"/>
              <w:rPr>
                <w:sz w:val="24"/>
                <w:szCs w:val="24"/>
                <w:highlight w:val="yellow"/>
              </w:rPr>
            </w:pPr>
          </w:p>
        </w:tc>
        <w:tc>
          <w:tcPr>
            <w:tcW w:w="286"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BB2626" w:rsidRDefault="00B74B8F" w:rsidP="00FE4BA3">
            <w:pPr>
              <w:jc w:val="center"/>
              <w:rPr>
                <w:sz w:val="24"/>
                <w:szCs w:val="24"/>
                <w:highlight w:val="yellow"/>
              </w:rPr>
            </w:pPr>
          </w:p>
        </w:tc>
        <w:tc>
          <w:tcPr>
            <w:tcW w:w="377"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BB2626" w:rsidRDefault="00B74B8F" w:rsidP="00FE4BA3">
            <w:pPr>
              <w:jc w:val="center"/>
              <w:rPr>
                <w:sz w:val="24"/>
                <w:szCs w:val="24"/>
                <w:highlight w:val="yellow"/>
              </w:rPr>
            </w:pPr>
          </w:p>
        </w:tc>
        <w:tc>
          <w:tcPr>
            <w:tcW w:w="427"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c>
          <w:tcPr>
            <w:tcW w:w="427" w:type="pct"/>
            <w:tcBorders>
              <w:top w:val="single" w:sz="4" w:space="0" w:color="auto"/>
              <w:left w:val="single" w:sz="4" w:space="0" w:color="auto"/>
              <w:bottom w:val="single" w:sz="4" w:space="0" w:color="auto"/>
              <w:right w:val="single" w:sz="4" w:space="0" w:color="auto"/>
            </w:tcBorders>
            <w:shd w:val="clear" w:color="auto" w:fill="DAEEF3"/>
            <w:vAlign w:val="center"/>
          </w:tcPr>
          <w:p w:rsidR="00B74B8F" w:rsidRPr="00C95E16" w:rsidRDefault="00B74B8F" w:rsidP="00FE4BA3">
            <w:pPr>
              <w:jc w:val="center"/>
              <w:rPr>
                <w:sz w:val="24"/>
                <w:szCs w:val="24"/>
              </w:rPr>
            </w:pP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5.1</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Объем образования (накопления) ТКО, всего</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тыс. м</w:t>
            </w:r>
            <w:r w:rsidRPr="00C95E16">
              <w:rPr>
                <w:b/>
                <w:bCs/>
                <w:color w:val="000000"/>
                <w:sz w:val="24"/>
                <w:szCs w:val="24"/>
                <w:vertAlign w:val="superscript"/>
              </w:rPr>
              <w:t>3</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4,72</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4,72</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4,73</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4,74</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4,75</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4,76</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sz w:val="24"/>
              </w:rPr>
            </w:pPr>
            <w:r w:rsidRPr="004E7B54">
              <w:rPr>
                <w:sz w:val="24"/>
              </w:rPr>
              <w:t>4,81</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101</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102</w:t>
            </w:r>
          </w:p>
        </w:tc>
      </w:tr>
      <w:tr w:rsidR="00B74B8F" w:rsidRPr="00C95E16" w:rsidTr="00FE4BA3">
        <w:tc>
          <w:tcPr>
            <w:tcW w:w="30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5.2</w:t>
            </w:r>
          </w:p>
        </w:tc>
        <w:tc>
          <w:tcPr>
            <w:tcW w:w="1278"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Объем ТБО, вывозимый на полигон за пределами поселения</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C95E16" w:rsidRDefault="00B74B8F" w:rsidP="00FE4BA3">
            <w:pPr>
              <w:jc w:val="center"/>
              <w:rPr>
                <w:b/>
                <w:bCs/>
                <w:color w:val="000000"/>
                <w:sz w:val="24"/>
                <w:szCs w:val="24"/>
              </w:rPr>
            </w:pPr>
            <w:r w:rsidRPr="00C95E16">
              <w:rPr>
                <w:b/>
                <w:bCs/>
                <w:color w:val="000000"/>
                <w:sz w:val="24"/>
                <w:szCs w:val="24"/>
              </w:rPr>
              <w:t>тыс. м</w:t>
            </w:r>
            <w:r w:rsidRPr="00C95E16">
              <w:rPr>
                <w:b/>
                <w:bCs/>
                <w:color w:val="000000"/>
                <w:sz w:val="24"/>
                <w:szCs w:val="24"/>
                <w:vertAlign w:val="superscript"/>
              </w:rPr>
              <w:t>3</w:t>
            </w:r>
          </w:p>
        </w:tc>
        <w:tc>
          <w:tcPr>
            <w:tcW w:w="331"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4,72</w:t>
            </w:r>
          </w:p>
        </w:tc>
        <w:tc>
          <w:tcPr>
            <w:tcW w:w="350"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4,72</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4,73</w:t>
            </w:r>
          </w:p>
        </w:tc>
        <w:tc>
          <w:tcPr>
            <w:tcW w:w="294"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4,74</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4,75</w:t>
            </w:r>
          </w:p>
        </w:tc>
        <w:tc>
          <w:tcPr>
            <w:tcW w:w="286"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4,76</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4,81</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101</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B74B8F" w:rsidRPr="004E7B54" w:rsidRDefault="00B74B8F" w:rsidP="00FE4BA3">
            <w:pPr>
              <w:jc w:val="center"/>
              <w:rPr>
                <w:b/>
                <w:bCs/>
                <w:color w:val="000000"/>
                <w:sz w:val="24"/>
              </w:rPr>
            </w:pPr>
            <w:r w:rsidRPr="004E7B54">
              <w:rPr>
                <w:b/>
                <w:bCs/>
                <w:color w:val="000000"/>
                <w:sz w:val="24"/>
              </w:rPr>
              <w:t>102</w:t>
            </w:r>
          </w:p>
        </w:tc>
      </w:tr>
    </w:tbl>
    <w:p w:rsidR="00B74B8F" w:rsidRDefault="00B74B8F">
      <w:pPr>
        <w:sectPr w:rsidR="00B74B8F" w:rsidSect="00204A32">
          <w:pgSz w:w="16838" w:h="11906" w:orient="landscape"/>
          <w:pgMar w:top="1134" w:right="1134" w:bottom="567" w:left="1134" w:header="0" w:footer="284" w:gutter="0"/>
          <w:cols w:space="720"/>
          <w:docGrid w:linePitch="272"/>
        </w:sectPr>
      </w:pPr>
    </w:p>
    <w:p w:rsidR="00B74B8F" w:rsidRDefault="00B74B8F" w:rsidP="00696DBD">
      <w:pPr>
        <w:pStyle w:val="Heading1"/>
        <w:numPr>
          <w:ilvl w:val="0"/>
          <w:numId w:val="18"/>
        </w:numPr>
        <w:tabs>
          <w:tab w:val="left" w:pos="1418"/>
        </w:tabs>
        <w:spacing w:before="0" w:after="0"/>
        <w:ind w:left="0" w:firstLine="851"/>
      </w:pPr>
      <w:bookmarkStart w:id="999" w:name="_Toc485374046"/>
      <w:bookmarkEnd w:id="996"/>
      <w:bookmarkEnd w:id="997"/>
      <w:r>
        <w:t>Перечень мероприятий и целевых показателей</w:t>
      </w:r>
      <w:bookmarkEnd w:id="999"/>
    </w:p>
    <w:p w:rsidR="00B74B8F" w:rsidRPr="00234F47" w:rsidRDefault="00B74B8F" w:rsidP="00234F47"/>
    <w:p w:rsidR="00B74B8F" w:rsidRDefault="00B74B8F" w:rsidP="00C2350C">
      <w:pPr>
        <w:pStyle w:val="Heading2"/>
        <w:numPr>
          <w:ilvl w:val="1"/>
          <w:numId w:val="18"/>
        </w:numPr>
      </w:pPr>
      <w:bookmarkStart w:id="1000" w:name="_Toc438203499"/>
      <w:bookmarkStart w:id="1001" w:name="_Toc485374047"/>
      <w:r>
        <w:t>Целевые показатели</w:t>
      </w:r>
      <w:bookmarkEnd w:id="1000"/>
      <w:bookmarkEnd w:id="1001"/>
    </w:p>
    <w:p w:rsidR="00B74B8F" w:rsidRPr="00234F47" w:rsidRDefault="00B74B8F" w:rsidP="00234F47">
      <w:pPr>
        <w:rPr>
          <w:highlight w:val="yellow"/>
        </w:rPr>
      </w:pPr>
    </w:p>
    <w:p w:rsidR="00B74B8F" w:rsidRPr="00106F60" w:rsidRDefault="00B74B8F" w:rsidP="002F78B0">
      <w:pPr>
        <w:ind w:firstLine="709"/>
        <w:jc w:val="both"/>
        <w:rPr>
          <w:sz w:val="28"/>
          <w:szCs w:val="28"/>
        </w:rPr>
      </w:pPr>
      <w:r w:rsidRPr="00106F60">
        <w:rPr>
          <w:sz w:val="28"/>
          <w:szCs w:val="28"/>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B74B8F" w:rsidRPr="00106F60" w:rsidRDefault="00B74B8F" w:rsidP="002F78B0">
      <w:pPr>
        <w:ind w:firstLine="709"/>
        <w:jc w:val="both"/>
        <w:rPr>
          <w:sz w:val="28"/>
          <w:szCs w:val="28"/>
        </w:rPr>
      </w:pPr>
      <w:r w:rsidRPr="00106F60">
        <w:rPr>
          <w:sz w:val="28"/>
          <w:szCs w:val="28"/>
        </w:rPr>
        <w:t>При формировании требований к конечному состоянию коммунальной инфраструктуры муниципального образования разработаны целевые показатели надежности, качества и энергетической эффективности развития каждой из систем коммунальной инфраструктуры и показатели качества коммунальных ресурсов, определяемые в соответствии с законода</w:t>
      </w:r>
      <w:r>
        <w:rPr>
          <w:sz w:val="28"/>
          <w:szCs w:val="28"/>
        </w:rPr>
        <w:t>тельством Российской Федерации.</w:t>
      </w:r>
    </w:p>
    <w:p w:rsidR="00B74B8F" w:rsidRPr="00106F60" w:rsidRDefault="00B74B8F" w:rsidP="00106F60">
      <w:pPr>
        <w:ind w:firstLine="709"/>
        <w:jc w:val="both"/>
        <w:rPr>
          <w:sz w:val="28"/>
          <w:szCs w:val="28"/>
        </w:rPr>
      </w:pPr>
      <w:r w:rsidRPr="00106F60">
        <w:rPr>
          <w:sz w:val="28"/>
          <w:szCs w:val="28"/>
        </w:rPr>
        <w:t>Целевые показатели устанавливаются по каждой системе коммунальной инфраструктуры и периодически корректируются.</w:t>
      </w:r>
    </w:p>
    <w:p w:rsidR="00B74B8F" w:rsidRDefault="00B74B8F" w:rsidP="00106F60">
      <w:pPr>
        <w:ind w:firstLine="709"/>
        <w:jc w:val="both"/>
        <w:rPr>
          <w:sz w:val="28"/>
          <w:szCs w:val="28"/>
        </w:rPr>
      </w:pPr>
      <w:r>
        <w:rPr>
          <w:sz w:val="28"/>
          <w:szCs w:val="28"/>
        </w:rPr>
        <w:t xml:space="preserve">В соответствии с действующим законодательством целевые показатели устанавливаются (пересматриваются) </w:t>
      </w:r>
      <w:r>
        <w:rPr>
          <w:sz w:val="28"/>
          <w:szCs w:val="26"/>
        </w:rPr>
        <w:t xml:space="preserve">органом регулирования тарифов </w:t>
      </w:r>
      <w:r>
        <w:rPr>
          <w:sz w:val="28"/>
          <w:szCs w:val="28"/>
        </w:rPr>
        <w:t xml:space="preserve">для организаций, осуществляющих регулируемые виды деятельности в сфере </w:t>
      </w:r>
      <w:r>
        <w:rPr>
          <w:color w:val="000000"/>
          <w:sz w:val="28"/>
          <w:szCs w:val="28"/>
        </w:rPr>
        <w:t xml:space="preserve">электро-, газо-, тепло-, водоснабжения и водоотведения, а также услуг по утилизации, обезвреживанию и захоронению твердых коммунальных (бытовых) отходов, </w:t>
      </w:r>
      <w:r>
        <w:rPr>
          <w:sz w:val="28"/>
          <w:szCs w:val="28"/>
        </w:rPr>
        <w:t>при формировании и утверждении тарифов на регулируемый период с учетом перехода на долгосрочное регулирование и результатов реализации инвестиционных программ.</w:t>
      </w:r>
    </w:p>
    <w:p w:rsidR="00B74B8F" w:rsidRPr="00106F60" w:rsidRDefault="00B74B8F" w:rsidP="00106F60">
      <w:pPr>
        <w:pStyle w:val="Web"/>
        <w:spacing w:before="0" w:after="0"/>
        <w:ind w:firstLine="720"/>
        <w:rPr>
          <w:rFonts w:ascii="Times New Roman" w:hAnsi="Times New Roman"/>
          <w:color w:val="auto"/>
          <w:sz w:val="28"/>
          <w:szCs w:val="28"/>
        </w:rPr>
      </w:pPr>
      <w:r>
        <w:rPr>
          <w:rFonts w:ascii="Times New Roman" w:hAnsi="Times New Roman"/>
          <w:color w:val="auto"/>
          <w:sz w:val="28"/>
          <w:szCs w:val="28"/>
        </w:rPr>
        <w:t>Значения целевых показателей определены:</w:t>
      </w:r>
    </w:p>
    <w:p w:rsidR="00B74B8F" w:rsidRPr="00827C0A" w:rsidRDefault="00B74B8F" w:rsidP="00120085">
      <w:pPr>
        <w:numPr>
          <w:ilvl w:val="1"/>
          <w:numId w:val="79"/>
        </w:numPr>
        <w:tabs>
          <w:tab w:val="left" w:pos="993"/>
        </w:tabs>
        <w:ind w:left="0" w:firstLine="709"/>
        <w:jc w:val="both"/>
        <w:rPr>
          <w:sz w:val="28"/>
          <w:szCs w:val="28"/>
        </w:rPr>
      </w:pPr>
      <w:r w:rsidRPr="00827C0A">
        <w:rPr>
          <w:sz w:val="28"/>
          <w:szCs w:val="28"/>
        </w:rPr>
        <w:t>на существующий момент – 2016 г. (факт);</w:t>
      </w:r>
    </w:p>
    <w:p w:rsidR="00B74B8F" w:rsidRDefault="00B74B8F" w:rsidP="00120085">
      <w:pPr>
        <w:numPr>
          <w:ilvl w:val="1"/>
          <w:numId w:val="79"/>
        </w:numPr>
        <w:tabs>
          <w:tab w:val="left" w:pos="993"/>
        </w:tabs>
        <w:ind w:left="0" w:firstLine="709"/>
        <w:jc w:val="both"/>
        <w:rPr>
          <w:sz w:val="28"/>
          <w:szCs w:val="28"/>
        </w:rPr>
      </w:pPr>
      <w:r>
        <w:rPr>
          <w:sz w:val="28"/>
          <w:szCs w:val="28"/>
        </w:rPr>
        <w:t>прогнозные значения на каждый год 1 этапа реализации Программы (2017 – 2021 гг.);</w:t>
      </w:r>
    </w:p>
    <w:p w:rsidR="00B74B8F" w:rsidRDefault="00B74B8F" w:rsidP="00120085">
      <w:pPr>
        <w:numPr>
          <w:ilvl w:val="1"/>
          <w:numId w:val="79"/>
        </w:numPr>
        <w:tabs>
          <w:tab w:val="left" w:pos="993"/>
        </w:tabs>
        <w:ind w:left="0" w:firstLine="709"/>
        <w:jc w:val="both"/>
        <w:rPr>
          <w:sz w:val="28"/>
          <w:szCs w:val="28"/>
        </w:rPr>
      </w:pPr>
      <w:r>
        <w:rPr>
          <w:sz w:val="28"/>
          <w:szCs w:val="28"/>
        </w:rPr>
        <w:t>прогнозные значения на конец 2 этапа реализации Программы (2026 г.).</w:t>
      </w:r>
    </w:p>
    <w:p w:rsidR="00B74B8F" w:rsidRDefault="00B74B8F" w:rsidP="00234F47">
      <w:pPr>
        <w:tabs>
          <w:tab w:val="left" w:pos="1418"/>
        </w:tabs>
        <w:ind w:firstLine="709"/>
        <w:jc w:val="both"/>
        <w:rPr>
          <w:sz w:val="28"/>
          <w:szCs w:val="28"/>
        </w:rPr>
      </w:pPr>
      <w:r>
        <w:rPr>
          <w:sz w:val="28"/>
          <w:szCs w:val="28"/>
        </w:rPr>
        <w:t>Количественные значения целевых показателей определены с учетом выполнения всех мероприятий Программы в запланированные сроки.</w:t>
      </w:r>
    </w:p>
    <w:p w:rsidR="00B74B8F" w:rsidRPr="00234F47" w:rsidRDefault="00B74B8F" w:rsidP="00234F47">
      <w:pPr>
        <w:tabs>
          <w:tab w:val="left" w:pos="1418"/>
        </w:tabs>
        <w:ind w:firstLine="709"/>
        <w:jc w:val="both"/>
        <w:rPr>
          <w:sz w:val="28"/>
          <w:szCs w:val="28"/>
        </w:rPr>
      </w:pPr>
    </w:p>
    <w:p w:rsidR="00B74B8F" w:rsidRPr="00D16D8D" w:rsidRDefault="00B74B8F" w:rsidP="00F84075">
      <w:pPr>
        <w:pStyle w:val="Heading3"/>
        <w:numPr>
          <w:ilvl w:val="2"/>
          <w:numId w:val="18"/>
        </w:numPr>
      </w:pPr>
      <w:bookmarkStart w:id="1002" w:name="_Toc433639967"/>
      <w:bookmarkStart w:id="1003" w:name="_Toc433640223"/>
      <w:bookmarkStart w:id="1004" w:name="_Toc485374048"/>
      <w:r w:rsidRPr="00D16D8D">
        <w:t>Система электроснабжения</w:t>
      </w:r>
      <w:bookmarkEnd w:id="1002"/>
      <w:bookmarkEnd w:id="1003"/>
      <w:bookmarkEnd w:id="1004"/>
    </w:p>
    <w:p w:rsidR="00B74B8F" w:rsidRPr="00106F60" w:rsidRDefault="00B74B8F" w:rsidP="00B239BD"/>
    <w:p w:rsidR="00B74B8F" w:rsidRPr="00106F60" w:rsidRDefault="00B74B8F" w:rsidP="00310506">
      <w:pPr>
        <w:ind w:firstLine="720"/>
        <w:jc w:val="both"/>
        <w:rPr>
          <w:bCs/>
          <w:iCs/>
          <w:sz w:val="28"/>
          <w:szCs w:val="28"/>
        </w:rPr>
      </w:pPr>
      <w:r w:rsidRPr="00106F60">
        <w:rPr>
          <w:bCs/>
          <w:iCs/>
          <w:sz w:val="28"/>
          <w:szCs w:val="28"/>
        </w:rPr>
        <w:t xml:space="preserve">Целевые показатели реализации </w:t>
      </w:r>
      <w:r w:rsidRPr="001560BB">
        <w:rPr>
          <w:bCs/>
          <w:iCs/>
          <w:sz w:val="28"/>
          <w:szCs w:val="28"/>
        </w:rPr>
        <w:t xml:space="preserve">Программы </w:t>
      </w:r>
      <w:r w:rsidRPr="00C2350C">
        <w:rPr>
          <w:bCs/>
          <w:iCs/>
          <w:sz w:val="28"/>
          <w:szCs w:val="28"/>
        </w:rPr>
        <w:t>приведены в табл. 12.</w:t>
      </w:r>
    </w:p>
    <w:p w:rsidR="00B74B8F" w:rsidRPr="00106F60" w:rsidRDefault="00B74B8F" w:rsidP="00310506">
      <w:pPr>
        <w:tabs>
          <w:tab w:val="left" w:pos="1418"/>
        </w:tabs>
        <w:ind w:firstLine="709"/>
        <w:jc w:val="both"/>
        <w:rPr>
          <w:bCs/>
          <w:iCs/>
          <w:sz w:val="28"/>
          <w:szCs w:val="28"/>
        </w:rPr>
      </w:pPr>
      <w:r w:rsidRPr="00106F60">
        <w:rPr>
          <w:bCs/>
          <w:iCs/>
          <w:sz w:val="28"/>
          <w:szCs w:val="28"/>
        </w:rPr>
        <w:t>Реализация мероприятий по системе электроснабжения позволит достичь следующего эффекта:</w:t>
      </w:r>
    </w:p>
    <w:p w:rsidR="00B74B8F" w:rsidRPr="00106F60" w:rsidRDefault="00B74B8F" w:rsidP="00120085">
      <w:pPr>
        <w:numPr>
          <w:ilvl w:val="0"/>
          <w:numId w:val="22"/>
        </w:numPr>
        <w:tabs>
          <w:tab w:val="left" w:pos="993"/>
        </w:tabs>
        <w:ind w:left="0" w:firstLine="709"/>
        <w:jc w:val="both"/>
        <w:rPr>
          <w:bCs/>
          <w:iCs/>
          <w:sz w:val="28"/>
          <w:szCs w:val="28"/>
        </w:rPr>
      </w:pPr>
      <w:r w:rsidRPr="00106F60">
        <w:rPr>
          <w:bCs/>
          <w:iCs/>
          <w:sz w:val="28"/>
          <w:szCs w:val="28"/>
        </w:rPr>
        <w:t>обеспечение бесперебойного электроснабжения;</w:t>
      </w:r>
    </w:p>
    <w:p w:rsidR="00B74B8F" w:rsidRPr="00106F60" w:rsidRDefault="00B74B8F" w:rsidP="00120085">
      <w:pPr>
        <w:numPr>
          <w:ilvl w:val="0"/>
          <w:numId w:val="22"/>
        </w:numPr>
        <w:tabs>
          <w:tab w:val="left" w:pos="993"/>
        </w:tabs>
        <w:ind w:left="0" w:firstLine="709"/>
        <w:jc w:val="both"/>
        <w:rPr>
          <w:bCs/>
          <w:iCs/>
          <w:sz w:val="28"/>
          <w:szCs w:val="28"/>
        </w:rPr>
      </w:pPr>
      <w:r w:rsidRPr="00106F60">
        <w:rPr>
          <w:bCs/>
          <w:iCs/>
          <w:sz w:val="28"/>
          <w:szCs w:val="28"/>
        </w:rPr>
        <w:t>повышение качества и надежности электроснабжения;</w:t>
      </w:r>
    </w:p>
    <w:p w:rsidR="00B74B8F" w:rsidRDefault="00B74B8F" w:rsidP="00120085">
      <w:pPr>
        <w:numPr>
          <w:ilvl w:val="0"/>
          <w:numId w:val="22"/>
        </w:numPr>
        <w:tabs>
          <w:tab w:val="left" w:pos="993"/>
        </w:tabs>
        <w:ind w:left="0" w:firstLine="709"/>
        <w:jc w:val="both"/>
        <w:rPr>
          <w:bCs/>
          <w:iCs/>
          <w:sz w:val="28"/>
          <w:szCs w:val="28"/>
        </w:rPr>
      </w:pPr>
      <w:r w:rsidRPr="00106F60">
        <w:rPr>
          <w:bCs/>
          <w:iCs/>
          <w:sz w:val="28"/>
          <w:szCs w:val="28"/>
        </w:rPr>
        <w:t>обеспечение резерва мощности, необходимого для электроснабжения районов, планируемых к застройке.</w:t>
      </w:r>
    </w:p>
    <w:p w:rsidR="00B74B8F" w:rsidRPr="00106F60" w:rsidRDefault="00B74B8F" w:rsidP="00B86888">
      <w:pPr>
        <w:tabs>
          <w:tab w:val="left" w:pos="993"/>
        </w:tabs>
        <w:ind w:left="709"/>
        <w:jc w:val="both"/>
        <w:rPr>
          <w:bCs/>
          <w:iCs/>
          <w:sz w:val="28"/>
          <w:szCs w:val="28"/>
        </w:rPr>
      </w:pPr>
    </w:p>
    <w:p w:rsidR="00B74B8F" w:rsidRPr="00F84075" w:rsidRDefault="00B74B8F" w:rsidP="00F84075">
      <w:pPr>
        <w:pStyle w:val="Heading3"/>
        <w:numPr>
          <w:ilvl w:val="2"/>
          <w:numId w:val="18"/>
        </w:numPr>
      </w:pPr>
      <w:bookmarkStart w:id="1005" w:name="_Toc433639968"/>
      <w:bookmarkStart w:id="1006" w:name="_Toc433640224"/>
      <w:bookmarkStart w:id="1007" w:name="_Toc485374049"/>
      <w:r w:rsidRPr="00F84075">
        <w:rPr>
          <w:color w:val="auto"/>
        </w:rPr>
        <w:t>Система</w:t>
      </w:r>
      <w:r w:rsidRPr="00F84075">
        <w:t xml:space="preserve"> газоснабжения</w:t>
      </w:r>
      <w:bookmarkEnd w:id="1005"/>
      <w:bookmarkEnd w:id="1006"/>
      <w:bookmarkEnd w:id="1007"/>
    </w:p>
    <w:p w:rsidR="00B74B8F" w:rsidRPr="00106F60" w:rsidRDefault="00B74B8F" w:rsidP="00106F60">
      <w:pPr>
        <w:ind w:firstLine="720"/>
        <w:jc w:val="both"/>
        <w:rPr>
          <w:bCs/>
          <w:iCs/>
          <w:sz w:val="28"/>
          <w:szCs w:val="28"/>
        </w:rPr>
      </w:pPr>
    </w:p>
    <w:p w:rsidR="00B74B8F" w:rsidRPr="00106F60" w:rsidRDefault="00B74B8F" w:rsidP="00106F60">
      <w:pPr>
        <w:ind w:firstLine="720"/>
        <w:jc w:val="both"/>
        <w:rPr>
          <w:bCs/>
          <w:iCs/>
          <w:sz w:val="28"/>
          <w:szCs w:val="28"/>
        </w:rPr>
      </w:pPr>
      <w:r w:rsidRPr="00106F60">
        <w:rPr>
          <w:bCs/>
          <w:iCs/>
          <w:sz w:val="28"/>
          <w:szCs w:val="28"/>
        </w:rPr>
        <w:t xml:space="preserve">Централизованное газоснабжение в </w:t>
      </w:r>
      <w:r>
        <w:rPr>
          <w:bCs/>
          <w:iCs/>
          <w:sz w:val="28"/>
          <w:szCs w:val="28"/>
        </w:rPr>
        <w:t>сп. Леуши</w:t>
      </w:r>
      <w:r w:rsidRPr="00106F60">
        <w:rPr>
          <w:bCs/>
          <w:iCs/>
          <w:sz w:val="28"/>
          <w:szCs w:val="28"/>
        </w:rPr>
        <w:t xml:space="preserve"> отсутствует. </w:t>
      </w:r>
    </w:p>
    <w:p w:rsidR="00B74B8F" w:rsidRPr="00106F60" w:rsidRDefault="00B74B8F" w:rsidP="00106F60">
      <w:pPr>
        <w:ind w:firstLine="720"/>
        <w:jc w:val="both"/>
        <w:rPr>
          <w:bCs/>
          <w:iCs/>
          <w:sz w:val="28"/>
          <w:szCs w:val="28"/>
        </w:rPr>
      </w:pPr>
      <w:r w:rsidRPr="00106F60">
        <w:rPr>
          <w:bCs/>
          <w:iCs/>
          <w:sz w:val="28"/>
          <w:szCs w:val="28"/>
        </w:rPr>
        <w:t>Целевые показатели реализации Программы не устанавливались.</w:t>
      </w:r>
    </w:p>
    <w:p w:rsidR="00B74B8F" w:rsidRDefault="00B74B8F">
      <w:pPr>
        <w:rPr>
          <w:bCs/>
          <w:iCs/>
          <w:sz w:val="28"/>
          <w:szCs w:val="28"/>
          <w:highlight w:val="yellow"/>
        </w:rPr>
      </w:pPr>
      <w:r>
        <w:rPr>
          <w:bCs/>
          <w:iCs/>
          <w:sz w:val="28"/>
          <w:szCs w:val="28"/>
          <w:highlight w:val="yellow"/>
        </w:rPr>
        <w:br w:type="page"/>
      </w:r>
    </w:p>
    <w:p w:rsidR="00B74B8F" w:rsidRPr="003D4DC2" w:rsidRDefault="00B74B8F" w:rsidP="00F84075">
      <w:pPr>
        <w:pStyle w:val="Heading3"/>
        <w:numPr>
          <w:ilvl w:val="2"/>
          <w:numId w:val="18"/>
        </w:numPr>
      </w:pPr>
      <w:bookmarkStart w:id="1008" w:name="_Toc433639969"/>
      <w:bookmarkStart w:id="1009" w:name="_Toc433640225"/>
      <w:bookmarkStart w:id="1010" w:name="_Toc485374050"/>
      <w:r w:rsidRPr="003D4DC2">
        <w:t>Система теплоснабжения</w:t>
      </w:r>
      <w:bookmarkEnd w:id="1008"/>
      <w:bookmarkEnd w:id="1009"/>
      <w:bookmarkEnd w:id="1010"/>
    </w:p>
    <w:p w:rsidR="00B74B8F" w:rsidRPr="003D4DC2" w:rsidRDefault="00B74B8F" w:rsidP="00B239BD"/>
    <w:p w:rsidR="00B74B8F" w:rsidRPr="00C2350C" w:rsidRDefault="00B74B8F" w:rsidP="00310506">
      <w:pPr>
        <w:ind w:firstLine="720"/>
        <w:jc w:val="both"/>
        <w:rPr>
          <w:bCs/>
          <w:iCs/>
          <w:sz w:val="28"/>
          <w:szCs w:val="28"/>
        </w:rPr>
      </w:pPr>
      <w:r w:rsidRPr="001560BB">
        <w:rPr>
          <w:bCs/>
          <w:iCs/>
          <w:sz w:val="28"/>
          <w:szCs w:val="28"/>
        </w:rPr>
        <w:t xml:space="preserve">Целевые показатели реализации Программы </w:t>
      </w:r>
      <w:r w:rsidRPr="00C2350C">
        <w:rPr>
          <w:bCs/>
          <w:iCs/>
          <w:sz w:val="28"/>
          <w:szCs w:val="28"/>
        </w:rPr>
        <w:t>приведены в табл. 12.</w:t>
      </w:r>
    </w:p>
    <w:p w:rsidR="00B74B8F" w:rsidRPr="003D4DC2" w:rsidRDefault="00B74B8F" w:rsidP="00310506">
      <w:pPr>
        <w:ind w:firstLine="720"/>
        <w:jc w:val="both"/>
        <w:rPr>
          <w:bCs/>
          <w:iCs/>
          <w:sz w:val="28"/>
          <w:szCs w:val="28"/>
        </w:rPr>
      </w:pPr>
      <w:r w:rsidRPr="00C2350C">
        <w:rPr>
          <w:bCs/>
          <w:iCs/>
          <w:sz w:val="28"/>
          <w:szCs w:val="28"/>
        </w:rPr>
        <w:t>Результатами реализации мероприятий по системе теплоснабжения</w:t>
      </w:r>
      <w:r w:rsidRPr="003D4DC2">
        <w:rPr>
          <w:bCs/>
          <w:iCs/>
          <w:sz w:val="28"/>
          <w:szCs w:val="28"/>
        </w:rPr>
        <w:t xml:space="preserve"> муниципального образования являются:</w:t>
      </w:r>
    </w:p>
    <w:p w:rsidR="00B74B8F" w:rsidRPr="003D4DC2" w:rsidRDefault="00B74B8F" w:rsidP="00120085">
      <w:pPr>
        <w:numPr>
          <w:ilvl w:val="0"/>
          <w:numId w:val="22"/>
        </w:numPr>
        <w:tabs>
          <w:tab w:val="left" w:pos="993"/>
        </w:tabs>
        <w:ind w:left="0" w:firstLine="709"/>
        <w:jc w:val="both"/>
        <w:rPr>
          <w:bCs/>
          <w:iCs/>
          <w:sz w:val="28"/>
          <w:szCs w:val="28"/>
        </w:rPr>
      </w:pPr>
      <w:r w:rsidRPr="003D4DC2">
        <w:rPr>
          <w:bCs/>
          <w:iCs/>
          <w:sz w:val="28"/>
          <w:szCs w:val="28"/>
        </w:rPr>
        <w:t>обеспечение возможности подключения строящихся объектов к системе теплоснабжения при гарантированном объеме заявленной мощности;</w:t>
      </w:r>
    </w:p>
    <w:p w:rsidR="00B74B8F" w:rsidRPr="003D4DC2" w:rsidRDefault="00B74B8F" w:rsidP="00120085">
      <w:pPr>
        <w:numPr>
          <w:ilvl w:val="0"/>
          <w:numId w:val="22"/>
        </w:numPr>
        <w:tabs>
          <w:tab w:val="left" w:pos="993"/>
        </w:tabs>
        <w:ind w:left="0" w:firstLine="709"/>
        <w:jc w:val="both"/>
        <w:rPr>
          <w:bCs/>
          <w:iCs/>
          <w:sz w:val="28"/>
          <w:szCs w:val="28"/>
        </w:rPr>
      </w:pPr>
      <w:r w:rsidRPr="003D4DC2">
        <w:rPr>
          <w:bCs/>
          <w:iCs/>
          <w:sz w:val="28"/>
          <w:szCs w:val="28"/>
        </w:rPr>
        <w:t>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w:t>
      </w:r>
    </w:p>
    <w:p w:rsidR="00B74B8F" w:rsidRPr="003D4DC2" w:rsidRDefault="00B74B8F" w:rsidP="00120085">
      <w:pPr>
        <w:numPr>
          <w:ilvl w:val="0"/>
          <w:numId w:val="22"/>
        </w:numPr>
        <w:tabs>
          <w:tab w:val="left" w:pos="993"/>
        </w:tabs>
        <w:ind w:left="0" w:firstLine="709"/>
        <w:jc w:val="both"/>
        <w:rPr>
          <w:bCs/>
          <w:iCs/>
          <w:sz w:val="28"/>
          <w:szCs w:val="28"/>
        </w:rPr>
      </w:pPr>
      <w:r w:rsidRPr="003D4DC2">
        <w:rPr>
          <w:bCs/>
          <w:iCs/>
          <w:sz w:val="28"/>
          <w:szCs w:val="28"/>
        </w:rPr>
        <w:t>улучшение качества жилищно-коммунального обслуживания населения по системе теплоснабжения;</w:t>
      </w:r>
    </w:p>
    <w:p w:rsidR="00B74B8F" w:rsidRPr="003D4DC2" w:rsidRDefault="00B74B8F" w:rsidP="00120085">
      <w:pPr>
        <w:numPr>
          <w:ilvl w:val="0"/>
          <w:numId w:val="22"/>
        </w:numPr>
        <w:tabs>
          <w:tab w:val="left" w:pos="993"/>
        </w:tabs>
        <w:ind w:left="0" w:firstLine="709"/>
        <w:jc w:val="both"/>
        <w:rPr>
          <w:bCs/>
          <w:iCs/>
          <w:sz w:val="28"/>
          <w:szCs w:val="28"/>
        </w:rPr>
      </w:pPr>
      <w:r w:rsidRPr="003D4DC2">
        <w:rPr>
          <w:bCs/>
          <w:iCs/>
          <w:sz w:val="28"/>
          <w:szCs w:val="28"/>
        </w:rPr>
        <w:t>повышение ресурсной эффективности предоставления услуг теплоснабжения.</w:t>
      </w:r>
    </w:p>
    <w:p w:rsidR="00B74B8F" w:rsidRPr="00297D48" w:rsidRDefault="00B74B8F" w:rsidP="00B239BD">
      <w:pPr>
        <w:tabs>
          <w:tab w:val="left" w:pos="1418"/>
        </w:tabs>
        <w:ind w:firstLine="709"/>
        <w:jc w:val="both"/>
        <w:rPr>
          <w:bCs/>
          <w:iCs/>
          <w:sz w:val="28"/>
          <w:szCs w:val="28"/>
          <w:highlight w:val="yellow"/>
        </w:rPr>
      </w:pPr>
    </w:p>
    <w:p w:rsidR="00B74B8F" w:rsidRPr="003D4DC2" w:rsidRDefault="00B74B8F" w:rsidP="00F84075">
      <w:pPr>
        <w:pStyle w:val="Heading3"/>
        <w:numPr>
          <w:ilvl w:val="2"/>
          <w:numId w:val="18"/>
        </w:numPr>
      </w:pPr>
      <w:bookmarkStart w:id="1011" w:name="_Toc433639970"/>
      <w:bookmarkStart w:id="1012" w:name="_Toc433640226"/>
      <w:bookmarkStart w:id="1013" w:name="_Toc485374051"/>
      <w:r w:rsidRPr="003D4DC2">
        <w:t>Система водоснабжения</w:t>
      </w:r>
      <w:bookmarkEnd w:id="1011"/>
      <w:bookmarkEnd w:id="1012"/>
      <w:bookmarkEnd w:id="1013"/>
    </w:p>
    <w:p w:rsidR="00B74B8F" w:rsidRPr="003D4DC2" w:rsidRDefault="00B74B8F" w:rsidP="00B239BD"/>
    <w:p w:rsidR="00B74B8F" w:rsidRPr="003D4DC2" w:rsidRDefault="00B74B8F" w:rsidP="00310506">
      <w:pPr>
        <w:ind w:firstLine="720"/>
        <w:jc w:val="both"/>
        <w:rPr>
          <w:bCs/>
          <w:iCs/>
          <w:sz w:val="28"/>
          <w:szCs w:val="28"/>
        </w:rPr>
      </w:pPr>
      <w:r w:rsidRPr="003D4DC2">
        <w:rPr>
          <w:bCs/>
          <w:iCs/>
          <w:sz w:val="28"/>
          <w:szCs w:val="28"/>
        </w:rPr>
        <w:t>Целевые показатели реализации Програ</w:t>
      </w:r>
      <w:r w:rsidRPr="001560BB">
        <w:rPr>
          <w:bCs/>
          <w:iCs/>
          <w:sz w:val="28"/>
          <w:szCs w:val="28"/>
        </w:rPr>
        <w:t xml:space="preserve">ммы приведены </w:t>
      </w:r>
      <w:r w:rsidRPr="00C2350C">
        <w:rPr>
          <w:bCs/>
          <w:iCs/>
          <w:sz w:val="28"/>
          <w:szCs w:val="28"/>
        </w:rPr>
        <w:t>в табл. 12.</w:t>
      </w:r>
    </w:p>
    <w:p w:rsidR="00B74B8F" w:rsidRPr="003D4DC2" w:rsidRDefault="00B74B8F" w:rsidP="00310506">
      <w:pPr>
        <w:tabs>
          <w:tab w:val="left" w:pos="1418"/>
        </w:tabs>
        <w:ind w:firstLine="709"/>
        <w:jc w:val="both"/>
        <w:rPr>
          <w:bCs/>
          <w:iCs/>
          <w:sz w:val="28"/>
          <w:szCs w:val="28"/>
        </w:rPr>
      </w:pPr>
      <w:r w:rsidRPr="003D4DC2">
        <w:rPr>
          <w:bCs/>
          <w:iCs/>
          <w:sz w:val="28"/>
          <w:szCs w:val="28"/>
        </w:rPr>
        <w:t>Результатами реализации мероприятий по развитию систем водоснабжения муниципального образования являются:</w:t>
      </w:r>
    </w:p>
    <w:p w:rsidR="00B74B8F" w:rsidRPr="003D4DC2" w:rsidRDefault="00B74B8F" w:rsidP="00120085">
      <w:pPr>
        <w:numPr>
          <w:ilvl w:val="0"/>
          <w:numId w:val="22"/>
        </w:numPr>
        <w:tabs>
          <w:tab w:val="left" w:pos="993"/>
        </w:tabs>
        <w:ind w:left="0" w:firstLine="709"/>
        <w:jc w:val="both"/>
        <w:rPr>
          <w:bCs/>
          <w:iCs/>
          <w:sz w:val="28"/>
          <w:szCs w:val="28"/>
        </w:rPr>
      </w:pPr>
      <w:r w:rsidRPr="003D4DC2">
        <w:rPr>
          <w:bCs/>
          <w:iCs/>
          <w:sz w:val="28"/>
          <w:szCs w:val="28"/>
        </w:rPr>
        <w:t>обеспечение бесперебойной подачи качественной воды от источника до потребителя;</w:t>
      </w:r>
    </w:p>
    <w:p w:rsidR="00B74B8F" w:rsidRPr="003D4DC2" w:rsidRDefault="00B74B8F" w:rsidP="00120085">
      <w:pPr>
        <w:numPr>
          <w:ilvl w:val="0"/>
          <w:numId w:val="22"/>
        </w:numPr>
        <w:tabs>
          <w:tab w:val="left" w:pos="993"/>
        </w:tabs>
        <w:ind w:left="0" w:firstLine="709"/>
        <w:jc w:val="both"/>
        <w:rPr>
          <w:bCs/>
          <w:iCs/>
          <w:sz w:val="28"/>
          <w:szCs w:val="28"/>
        </w:rPr>
      </w:pPr>
      <w:r w:rsidRPr="003D4DC2">
        <w:rPr>
          <w:bCs/>
          <w:iCs/>
          <w:sz w:val="28"/>
          <w:szCs w:val="28"/>
        </w:rPr>
        <w:t>улучшение качества жилищно-коммунального обслуживания населения по системе водоснабжения;</w:t>
      </w:r>
    </w:p>
    <w:p w:rsidR="00B74B8F" w:rsidRPr="003D4DC2" w:rsidRDefault="00B74B8F" w:rsidP="00120085">
      <w:pPr>
        <w:numPr>
          <w:ilvl w:val="0"/>
          <w:numId w:val="22"/>
        </w:numPr>
        <w:tabs>
          <w:tab w:val="left" w:pos="993"/>
        </w:tabs>
        <w:ind w:left="0" w:firstLine="709"/>
        <w:jc w:val="both"/>
        <w:rPr>
          <w:bCs/>
          <w:iCs/>
          <w:sz w:val="28"/>
          <w:szCs w:val="28"/>
        </w:rPr>
      </w:pPr>
      <w:r w:rsidRPr="003D4DC2">
        <w:rPr>
          <w:bCs/>
          <w:iCs/>
          <w:sz w:val="28"/>
          <w:szCs w:val="28"/>
        </w:rPr>
        <w:t>обеспечение возможности подключения строящихся объектов к системе водоснабжения при гарантированном объеме заявленной мощности;</w:t>
      </w:r>
    </w:p>
    <w:p w:rsidR="00B74B8F" w:rsidRPr="003D4DC2" w:rsidRDefault="00B74B8F" w:rsidP="00120085">
      <w:pPr>
        <w:numPr>
          <w:ilvl w:val="0"/>
          <w:numId w:val="22"/>
        </w:numPr>
        <w:tabs>
          <w:tab w:val="left" w:pos="993"/>
        </w:tabs>
        <w:ind w:left="0" w:firstLine="709"/>
        <w:jc w:val="both"/>
        <w:rPr>
          <w:bCs/>
          <w:iCs/>
          <w:sz w:val="28"/>
          <w:szCs w:val="28"/>
        </w:rPr>
      </w:pPr>
      <w:r w:rsidRPr="003D4DC2">
        <w:rPr>
          <w:bCs/>
          <w:iCs/>
          <w:sz w:val="28"/>
          <w:szCs w:val="28"/>
        </w:rPr>
        <w:t>экономия водных ресурсов и электроэнергии.</w:t>
      </w:r>
    </w:p>
    <w:p w:rsidR="00B74B8F" w:rsidRPr="00297D48" w:rsidRDefault="00B74B8F" w:rsidP="00B239BD">
      <w:pPr>
        <w:tabs>
          <w:tab w:val="left" w:pos="1134"/>
        </w:tabs>
        <w:ind w:left="709"/>
        <w:jc w:val="both"/>
        <w:rPr>
          <w:bCs/>
          <w:iCs/>
          <w:sz w:val="28"/>
          <w:szCs w:val="28"/>
          <w:highlight w:val="yellow"/>
        </w:rPr>
      </w:pPr>
    </w:p>
    <w:p w:rsidR="00B74B8F" w:rsidRPr="003D4DC2" w:rsidRDefault="00B74B8F" w:rsidP="00F84075">
      <w:pPr>
        <w:pStyle w:val="Heading3"/>
        <w:numPr>
          <w:ilvl w:val="2"/>
          <w:numId w:val="18"/>
        </w:numPr>
      </w:pPr>
      <w:bookmarkStart w:id="1014" w:name="_Toc433639971"/>
      <w:bookmarkStart w:id="1015" w:name="_Toc433640227"/>
      <w:bookmarkStart w:id="1016" w:name="_Toc485374052"/>
      <w:r w:rsidRPr="003D4DC2">
        <w:t>Система водоотведения</w:t>
      </w:r>
      <w:bookmarkEnd w:id="1014"/>
      <w:bookmarkEnd w:id="1015"/>
      <w:bookmarkEnd w:id="1016"/>
    </w:p>
    <w:p w:rsidR="00B74B8F" w:rsidRPr="00297D48" w:rsidRDefault="00B74B8F" w:rsidP="00B239BD">
      <w:pPr>
        <w:rPr>
          <w:highlight w:val="yellow"/>
        </w:rPr>
      </w:pPr>
    </w:p>
    <w:p w:rsidR="00B74B8F" w:rsidRDefault="00B74B8F" w:rsidP="003D4DC2">
      <w:pPr>
        <w:ind w:firstLine="709"/>
        <w:jc w:val="both"/>
        <w:rPr>
          <w:sz w:val="28"/>
        </w:rPr>
      </w:pPr>
      <w:r>
        <w:rPr>
          <w:sz w:val="28"/>
        </w:rPr>
        <w:t xml:space="preserve">Централизованное водоотведение в сп. Леуши отсутствует. </w:t>
      </w:r>
    </w:p>
    <w:p w:rsidR="00B74B8F" w:rsidRPr="00827C0A" w:rsidRDefault="00B74B8F" w:rsidP="00827C0A">
      <w:pPr>
        <w:ind w:firstLine="720"/>
        <w:jc w:val="both"/>
        <w:rPr>
          <w:bCs/>
          <w:iCs/>
          <w:sz w:val="28"/>
          <w:szCs w:val="28"/>
        </w:rPr>
      </w:pPr>
      <w:r w:rsidRPr="003D4DC2">
        <w:rPr>
          <w:bCs/>
          <w:iCs/>
          <w:sz w:val="28"/>
          <w:szCs w:val="28"/>
        </w:rPr>
        <w:t xml:space="preserve">Целевые показатели реализации </w:t>
      </w:r>
      <w:r w:rsidRPr="00C2350C">
        <w:rPr>
          <w:bCs/>
          <w:iCs/>
          <w:sz w:val="28"/>
          <w:szCs w:val="28"/>
        </w:rPr>
        <w:t>Программы приведены в табл. 12.</w:t>
      </w:r>
    </w:p>
    <w:p w:rsidR="00B74B8F" w:rsidRDefault="00B74B8F" w:rsidP="00827C0A">
      <w:pPr>
        <w:tabs>
          <w:tab w:val="left" w:pos="1418"/>
        </w:tabs>
        <w:ind w:firstLine="709"/>
        <w:jc w:val="both"/>
        <w:rPr>
          <w:bCs/>
          <w:iCs/>
          <w:sz w:val="28"/>
          <w:szCs w:val="28"/>
        </w:rPr>
      </w:pPr>
      <w:r>
        <w:rPr>
          <w:bCs/>
          <w:iCs/>
          <w:sz w:val="28"/>
          <w:szCs w:val="28"/>
        </w:rPr>
        <w:t>Результатами реализации мероприятий по развитию систем водоотведения муниципального образования являются:</w:t>
      </w:r>
    </w:p>
    <w:p w:rsidR="00B74B8F" w:rsidRDefault="00B74B8F" w:rsidP="00120085">
      <w:pPr>
        <w:numPr>
          <w:ilvl w:val="0"/>
          <w:numId w:val="80"/>
        </w:numPr>
        <w:tabs>
          <w:tab w:val="left" w:pos="1134"/>
        </w:tabs>
        <w:ind w:left="0" w:firstLine="709"/>
        <w:jc w:val="both"/>
        <w:rPr>
          <w:bCs/>
          <w:iCs/>
          <w:sz w:val="28"/>
          <w:szCs w:val="28"/>
        </w:rPr>
      </w:pPr>
      <w:r>
        <w:rPr>
          <w:bCs/>
          <w:iCs/>
          <w:sz w:val="28"/>
          <w:szCs w:val="28"/>
        </w:rPr>
        <w:t>обеспечение возможности подключения строящихся объектов к системе водоотведения при гарантированном объеме заявленной мощности;</w:t>
      </w:r>
    </w:p>
    <w:p w:rsidR="00B74B8F" w:rsidRDefault="00B74B8F" w:rsidP="00120085">
      <w:pPr>
        <w:numPr>
          <w:ilvl w:val="0"/>
          <w:numId w:val="80"/>
        </w:numPr>
        <w:tabs>
          <w:tab w:val="left" w:pos="1134"/>
        </w:tabs>
        <w:ind w:left="0" w:firstLine="709"/>
        <w:jc w:val="both"/>
        <w:rPr>
          <w:bCs/>
          <w:iCs/>
          <w:sz w:val="28"/>
          <w:szCs w:val="28"/>
        </w:rPr>
      </w:pPr>
      <w:r>
        <w:rPr>
          <w:bCs/>
          <w:iCs/>
          <w:sz w:val="28"/>
          <w:szCs w:val="28"/>
        </w:rPr>
        <w:t>уменьшение техногенного воздействия на среду обитания;</w:t>
      </w:r>
    </w:p>
    <w:p w:rsidR="00B74B8F" w:rsidRPr="00025309" w:rsidRDefault="00B74B8F" w:rsidP="00120085">
      <w:pPr>
        <w:numPr>
          <w:ilvl w:val="0"/>
          <w:numId w:val="80"/>
        </w:numPr>
        <w:tabs>
          <w:tab w:val="left" w:pos="1134"/>
        </w:tabs>
        <w:ind w:left="0" w:firstLine="709"/>
        <w:jc w:val="both"/>
        <w:rPr>
          <w:bCs/>
          <w:iCs/>
          <w:sz w:val="28"/>
          <w:szCs w:val="28"/>
        </w:rPr>
      </w:pPr>
      <w:r>
        <w:rPr>
          <w:bCs/>
          <w:iCs/>
          <w:sz w:val="28"/>
          <w:szCs w:val="28"/>
        </w:rPr>
        <w:t>улучшение качества жилищно-коммунального обслуживания населения по системе водоотведения.</w:t>
      </w:r>
    </w:p>
    <w:p w:rsidR="00B74B8F" w:rsidRPr="00297D48" w:rsidRDefault="00B74B8F" w:rsidP="00310506">
      <w:pPr>
        <w:tabs>
          <w:tab w:val="left" w:pos="1418"/>
        </w:tabs>
        <w:ind w:firstLine="709"/>
        <w:jc w:val="both"/>
        <w:rPr>
          <w:bCs/>
          <w:iCs/>
          <w:sz w:val="28"/>
          <w:szCs w:val="28"/>
          <w:highlight w:val="yellow"/>
        </w:rPr>
      </w:pPr>
    </w:p>
    <w:p w:rsidR="00B74B8F" w:rsidRDefault="00B74B8F" w:rsidP="00025309">
      <w:pPr>
        <w:pStyle w:val="Heading3"/>
        <w:numPr>
          <w:ilvl w:val="2"/>
          <w:numId w:val="18"/>
        </w:numPr>
      </w:pPr>
      <w:bookmarkStart w:id="1017" w:name="_Toc433639972"/>
      <w:bookmarkStart w:id="1018" w:name="_Toc433640228"/>
      <w:bookmarkStart w:id="1019" w:name="_Toc485374053"/>
      <w:r w:rsidRPr="003D4DC2">
        <w:t>Объекты, используемые для утилизации (захоронения) твердых коммунальных отходов</w:t>
      </w:r>
      <w:bookmarkEnd w:id="1017"/>
      <w:bookmarkEnd w:id="1018"/>
      <w:bookmarkEnd w:id="1019"/>
    </w:p>
    <w:p w:rsidR="00B74B8F" w:rsidRPr="00025309" w:rsidRDefault="00B74B8F" w:rsidP="00025309"/>
    <w:p w:rsidR="00B74B8F" w:rsidRPr="003D4DC2" w:rsidRDefault="00B74B8F" w:rsidP="00310506">
      <w:pPr>
        <w:ind w:firstLine="720"/>
        <w:jc w:val="both"/>
        <w:rPr>
          <w:bCs/>
          <w:iCs/>
          <w:sz w:val="28"/>
          <w:szCs w:val="28"/>
        </w:rPr>
      </w:pPr>
      <w:r w:rsidRPr="003D4DC2">
        <w:rPr>
          <w:bCs/>
          <w:iCs/>
          <w:sz w:val="28"/>
          <w:szCs w:val="28"/>
        </w:rPr>
        <w:t xml:space="preserve">Целевые показатели реализации </w:t>
      </w:r>
      <w:r w:rsidRPr="00C2350C">
        <w:rPr>
          <w:bCs/>
          <w:iCs/>
          <w:sz w:val="28"/>
          <w:szCs w:val="28"/>
        </w:rPr>
        <w:t>Программы приведены в табл. 12.</w:t>
      </w:r>
    </w:p>
    <w:p w:rsidR="00B74B8F" w:rsidRPr="003D4DC2" w:rsidRDefault="00B74B8F" w:rsidP="00310506">
      <w:pPr>
        <w:tabs>
          <w:tab w:val="left" w:pos="1418"/>
        </w:tabs>
        <w:ind w:firstLine="709"/>
        <w:jc w:val="both"/>
        <w:rPr>
          <w:bCs/>
          <w:iCs/>
          <w:sz w:val="28"/>
          <w:szCs w:val="28"/>
        </w:rPr>
      </w:pPr>
      <w:r w:rsidRPr="003D4DC2">
        <w:rPr>
          <w:bCs/>
          <w:iCs/>
          <w:sz w:val="28"/>
          <w:szCs w:val="28"/>
        </w:rPr>
        <w:t>Реализация программных мероприятий в захоронении (утилизации) ТКО обеспечит улучшение экологической обстановки в муниципальном образовании.</w:t>
      </w:r>
    </w:p>
    <w:p w:rsidR="00B74B8F" w:rsidRPr="00297D48" w:rsidRDefault="00B74B8F" w:rsidP="00310506">
      <w:pPr>
        <w:tabs>
          <w:tab w:val="left" w:pos="1418"/>
        </w:tabs>
        <w:ind w:left="1985"/>
        <w:jc w:val="both"/>
        <w:rPr>
          <w:bCs/>
          <w:iCs/>
          <w:sz w:val="28"/>
          <w:szCs w:val="28"/>
          <w:highlight w:val="yellow"/>
        </w:rPr>
        <w:sectPr w:rsidR="00B74B8F" w:rsidRPr="00297D48" w:rsidSect="006A01EE">
          <w:pgSz w:w="11906" w:h="16838"/>
          <w:pgMar w:top="1134" w:right="567" w:bottom="1134" w:left="1134" w:header="0" w:footer="284" w:gutter="0"/>
          <w:cols w:space="720"/>
          <w:docGrid w:linePitch="272"/>
        </w:sectPr>
      </w:pPr>
    </w:p>
    <w:p w:rsidR="00B74B8F" w:rsidRPr="001560BB" w:rsidRDefault="00B74B8F" w:rsidP="001B7761">
      <w:pPr>
        <w:jc w:val="right"/>
        <w:rPr>
          <w:b/>
          <w:sz w:val="24"/>
        </w:rPr>
      </w:pPr>
      <w:r w:rsidRPr="001560BB">
        <w:rPr>
          <w:b/>
          <w:sz w:val="24"/>
        </w:rPr>
        <w:t xml:space="preserve">Таблица </w:t>
      </w:r>
      <w:r w:rsidRPr="001560BB">
        <w:rPr>
          <w:b/>
          <w:sz w:val="24"/>
        </w:rPr>
        <w:fldChar w:fldCharType="begin"/>
      </w:r>
      <w:r w:rsidRPr="001560BB">
        <w:rPr>
          <w:b/>
          <w:sz w:val="24"/>
        </w:rPr>
        <w:instrText xml:space="preserve"> SEQ Таблица \* ARABIC </w:instrText>
      </w:r>
      <w:r w:rsidRPr="001560BB">
        <w:rPr>
          <w:b/>
          <w:sz w:val="24"/>
        </w:rPr>
        <w:fldChar w:fldCharType="separate"/>
      </w:r>
      <w:r>
        <w:rPr>
          <w:b/>
          <w:noProof/>
          <w:sz w:val="24"/>
        </w:rPr>
        <w:t>12</w:t>
      </w:r>
      <w:r w:rsidRPr="001560BB">
        <w:rPr>
          <w:b/>
          <w:sz w:val="24"/>
        </w:rPr>
        <w:fldChar w:fldCharType="end"/>
      </w:r>
    </w:p>
    <w:p w:rsidR="00B74B8F" w:rsidRPr="00901024" w:rsidRDefault="00B74B8F" w:rsidP="00204A32">
      <w:pPr>
        <w:jc w:val="center"/>
        <w:rPr>
          <w:b/>
          <w:sz w:val="24"/>
        </w:rPr>
      </w:pPr>
      <w:r w:rsidRPr="00901024">
        <w:rPr>
          <w:b/>
          <w:sz w:val="24"/>
        </w:rPr>
        <w:t>Целевые показатели комплексного развития коммунальной инфраструктуры сп. Леушина 2017 – 2026 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0A0"/>
      </w:tblPr>
      <w:tblGrid>
        <w:gridCol w:w="590"/>
        <w:gridCol w:w="5502"/>
        <w:gridCol w:w="1385"/>
        <w:gridCol w:w="960"/>
        <w:gridCol w:w="1268"/>
        <w:gridCol w:w="1269"/>
        <w:gridCol w:w="926"/>
        <w:gridCol w:w="926"/>
        <w:gridCol w:w="926"/>
        <w:gridCol w:w="1034"/>
      </w:tblGrid>
      <w:tr w:rsidR="00B74B8F" w:rsidRPr="00901024" w:rsidTr="00A41E84">
        <w:trPr>
          <w:tblHeader/>
        </w:trPr>
        <w:tc>
          <w:tcPr>
            <w:tcW w:w="200" w:type="pct"/>
            <w:vMerge w:val="restart"/>
            <w:vAlign w:val="center"/>
          </w:tcPr>
          <w:p w:rsidR="00B74B8F" w:rsidRPr="00901024" w:rsidRDefault="00B74B8F" w:rsidP="007A3831">
            <w:pPr>
              <w:jc w:val="center"/>
              <w:rPr>
                <w:b/>
                <w:bCs/>
                <w:color w:val="000000"/>
                <w:sz w:val="24"/>
                <w:szCs w:val="24"/>
              </w:rPr>
            </w:pPr>
            <w:bookmarkStart w:id="1020" w:name="_Hlk485107940"/>
            <w:r w:rsidRPr="00901024">
              <w:rPr>
                <w:b/>
                <w:bCs/>
                <w:color w:val="000000"/>
                <w:sz w:val="24"/>
                <w:szCs w:val="24"/>
              </w:rPr>
              <w:t>№ п/п</w:t>
            </w:r>
          </w:p>
        </w:tc>
        <w:tc>
          <w:tcPr>
            <w:tcW w:w="1861" w:type="pct"/>
            <w:vMerge w:val="restart"/>
            <w:vAlign w:val="center"/>
          </w:tcPr>
          <w:p w:rsidR="00B74B8F" w:rsidRPr="00901024" w:rsidRDefault="00B74B8F" w:rsidP="007A3831">
            <w:pPr>
              <w:jc w:val="center"/>
              <w:rPr>
                <w:b/>
                <w:bCs/>
                <w:color w:val="000000"/>
                <w:sz w:val="24"/>
                <w:szCs w:val="24"/>
              </w:rPr>
            </w:pPr>
            <w:r w:rsidRPr="00901024">
              <w:rPr>
                <w:b/>
                <w:bCs/>
                <w:color w:val="000000"/>
                <w:sz w:val="24"/>
                <w:szCs w:val="24"/>
              </w:rPr>
              <w:t>Наименование</w:t>
            </w:r>
          </w:p>
        </w:tc>
        <w:tc>
          <w:tcPr>
            <w:tcW w:w="468" w:type="pct"/>
            <w:vMerge w:val="restart"/>
            <w:vAlign w:val="center"/>
          </w:tcPr>
          <w:p w:rsidR="00B74B8F" w:rsidRPr="00901024" w:rsidRDefault="00B74B8F" w:rsidP="007A3831">
            <w:pPr>
              <w:jc w:val="center"/>
              <w:rPr>
                <w:b/>
                <w:bCs/>
                <w:color w:val="000000"/>
                <w:sz w:val="24"/>
                <w:szCs w:val="24"/>
              </w:rPr>
            </w:pPr>
            <w:r w:rsidRPr="00901024">
              <w:rPr>
                <w:b/>
                <w:bCs/>
                <w:color w:val="000000"/>
                <w:sz w:val="24"/>
                <w:szCs w:val="24"/>
              </w:rPr>
              <w:t>Ед. изм.</w:t>
            </w:r>
          </w:p>
        </w:tc>
        <w:tc>
          <w:tcPr>
            <w:tcW w:w="325" w:type="pct"/>
            <w:vAlign w:val="center"/>
          </w:tcPr>
          <w:p w:rsidR="00B74B8F" w:rsidRPr="00901024" w:rsidRDefault="00B74B8F" w:rsidP="007A3831">
            <w:pPr>
              <w:jc w:val="center"/>
              <w:rPr>
                <w:b/>
                <w:bCs/>
                <w:color w:val="000000"/>
                <w:sz w:val="24"/>
                <w:szCs w:val="24"/>
              </w:rPr>
            </w:pPr>
            <w:r w:rsidRPr="00901024">
              <w:rPr>
                <w:b/>
                <w:bCs/>
                <w:color w:val="000000"/>
                <w:sz w:val="24"/>
                <w:szCs w:val="24"/>
              </w:rPr>
              <w:t>2016 г.</w:t>
            </w:r>
          </w:p>
        </w:tc>
        <w:tc>
          <w:tcPr>
            <w:tcW w:w="429" w:type="pct"/>
            <w:vAlign w:val="center"/>
          </w:tcPr>
          <w:p w:rsidR="00B74B8F" w:rsidRPr="00901024" w:rsidRDefault="00B74B8F" w:rsidP="007A3831">
            <w:pPr>
              <w:jc w:val="center"/>
              <w:rPr>
                <w:b/>
                <w:bCs/>
                <w:color w:val="000000"/>
                <w:sz w:val="24"/>
                <w:szCs w:val="24"/>
              </w:rPr>
            </w:pPr>
            <w:r w:rsidRPr="00901024">
              <w:rPr>
                <w:b/>
                <w:bCs/>
                <w:color w:val="000000"/>
                <w:sz w:val="24"/>
                <w:szCs w:val="24"/>
              </w:rPr>
              <w:t>2017 г.</w:t>
            </w:r>
          </w:p>
        </w:tc>
        <w:tc>
          <w:tcPr>
            <w:tcW w:w="429" w:type="pct"/>
            <w:vAlign w:val="center"/>
          </w:tcPr>
          <w:p w:rsidR="00B74B8F" w:rsidRPr="00901024" w:rsidRDefault="00B74B8F" w:rsidP="007A3831">
            <w:pPr>
              <w:jc w:val="center"/>
              <w:rPr>
                <w:b/>
                <w:bCs/>
                <w:color w:val="000000"/>
                <w:sz w:val="24"/>
                <w:szCs w:val="24"/>
              </w:rPr>
            </w:pPr>
            <w:r w:rsidRPr="00901024">
              <w:rPr>
                <w:b/>
                <w:bCs/>
                <w:color w:val="000000"/>
                <w:sz w:val="24"/>
                <w:szCs w:val="24"/>
              </w:rPr>
              <w:t>2018 г.</w:t>
            </w:r>
          </w:p>
        </w:tc>
        <w:tc>
          <w:tcPr>
            <w:tcW w:w="313" w:type="pct"/>
            <w:vAlign w:val="center"/>
          </w:tcPr>
          <w:p w:rsidR="00B74B8F" w:rsidRPr="00901024" w:rsidRDefault="00B74B8F" w:rsidP="007A3831">
            <w:pPr>
              <w:jc w:val="center"/>
              <w:rPr>
                <w:b/>
                <w:bCs/>
                <w:color w:val="000000"/>
                <w:sz w:val="24"/>
                <w:szCs w:val="24"/>
              </w:rPr>
            </w:pPr>
            <w:r w:rsidRPr="00901024">
              <w:rPr>
                <w:b/>
                <w:bCs/>
                <w:color w:val="000000"/>
                <w:sz w:val="24"/>
                <w:szCs w:val="24"/>
              </w:rPr>
              <w:t>2019 г.</w:t>
            </w:r>
          </w:p>
        </w:tc>
        <w:tc>
          <w:tcPr>
            <w:tcW w:w="313" w:type="pct"/>
            <w:vAlign w:val="center"/>
          </w:tcPr>
          <w:p w:rsidR="00B74B8F" w:rsidRPr="00901024" w:rsidRDefault="00B74B8F" w:rsidP="007A3831">
            <w:pPr>
              <w:jc w:val="center"/>
              <w:rPr>
                <w:b/>
                <w:bCs/>
                <w:color w:val="000000"/>
                <w:sz w:val="24"/>
                <w:szCs w:val="24"/>
              </w:rPr>
            </w:pPr>
            <w:r w:rsidRPr="00901024">
              <w:rPr>
                <w:b/>
                <w:bCs/>
                <w:color w:val="000000"/>
                <w:sz w:val="24"/>
                <w:szCs w:val="24"/>
              </w:rPr>
              <w:t>2020 г.</w:t>
            </w:r>
          </w:p>
        </w:tc>
        <w:tc>
          <w:tcPr>
            <w:tcW w:w="313" w:type="pct"/>
            <w:vAlign w:val="center"/>
          </w:tcPr>
          <w:p w:rsidR="00B74B8F" w:rsidRPr="00901024" w:rsidRDefault="00B74B8F" w:rsidP="007A3831">
            <w:pPr>
              <w:jc w:val="center"/>
              <w:rPr>
                <w:b/>
                <w:bCs/>
                <w:color w:val="000000"/>
                <w:sz w:val="24"/>
                <w:szCs w:val="24"/>
              </w:rPr>
            </w:pPr>
            <w:r w:rsidRPr="00901024">
              <w:rPr>
                <w:b/>
                <w:bCs/>
                <w:color w:val="000000"/>
                <w:sz w:val="24"/>
                <w:szCs w:val="24"/>
              </w:rPr>
              <w:t>2021 г.</w:t>
            </w:r>
          </w:p>
        </w:tc>
        <w:tc>
          <w:tcPr>
            <w:tcW w:w="350" w:type="pct"/>
            <w:vAlign w:val="center"/>
          </w:tcPr>
          <w:p w:rsidR="00B74B8F" w:rsidRPr="00901024" w:rsidRDefault="00B74B8F" w:rsidP="007A3831">
            <w:pPr>
              <w:jc w:val="center"/>
              <w:rPr>
                <w:b/>
                <w:bCs/>
                <w:color w:val="000000"/>
                <w:sz w:val="24"/>
                <w:szCs w:val="24"/>
              </w:rPr>
            </w:pPr>
            <w:r w:rsidRPr="00901024">
              <w:rPr>
                <w:b/>
                <w:bCs/>
                <w:color w:val="000000"/>
                <w:sz w:val="24"/>
                <w:szCs w:val="24"/>
              </w:rPr>
              <w:t>2022 – 2026 гг.</w:t>
            </w:r>
          </w:p>
        </w:tc>
      </w:tr>
      <w:tr w:rsidR="00B74B8F" w:rsidRPr="00901024" w:rsidTr="00A41E84">
        <w:trPr>
          <w:tblHeader/>
        </w:trPr>
        <w:tc>
          <w:tcPr>
            <w:tcW w:w="200" w:type="pct"/>
            <w:vMerge/>
            <w:vAlign w:val="center"/>
          </w:tcPr>
          <w:p w:rsidR="00B74B8F" w:rsidRPr="00901024" w:rsidRDefault="00B74B8F" w:rsidP="007A3831">
            <w:pPr>
              <w:rPr>
                <w:b/>
                <w:bCs/>
                <w:color w:val="000000"/>
                <w:sz w:val="24"/>
                <w:szCs w:val="24"/>
              </w:rPr>
            </w:pPr>
          </w:p>
        </w:tc>
        <w:tc>
          <w:tcPr>
            <w:tcW w:w="1861" w:type="pct"/>
            <w:vMerge/>
            <w:vAlign w:val="center"/>
          </w:tcPr>
          <w:p w:rsidR="00B74B8F" w:rsidRPr="00901024" w:rsidRDefault="00B74B8F" w:rsidP="007A3831">
            <w:pPr>
              <w:rPr>
                <w:b/>
                <w:bCs/>
                <w:color w:val="000000"/>
                <w:sz w:val="24"/>
                <w:szCs w:val="24"/>
              </w:rPr>
            </w:pPr>
          </w:p>
        </w:tc>
        <w:tc>
          <w:tcPr>
            <w:tcW w:w="468" w:type="pct"/>
            <w:vMerge/>
            <w:vAlign w:val="center"/>
          </w:tcPr>
          <w:p w:rsidR="00B74B8F" w:rsidRPr="00901024" w:rsidRDefault="00B74B8F" w:rsidP="007A3831">
            <w:pPr>
              <w:rPr>
                <w:b/>
                <w:bCs/>
                <w:color w:val="000000"/>
                <w:sz w:val="24"/>
                <w:szCs w:val="24"/>
              </w:rPr>
            </w:pPr>
          </w:p>
        </w:tc>
        <w:tc>
          <w:tcPr>
            <w:tcW w:w="325" w:type="pct"/>
            <w:vAlign w:val="center"/>
          </w:tcPr>
          <w:p w:rsidR="00B74B8F" w:rsidRPr="00901024" w:rsidRDefault="00B74B8F" w:rsidP="007A3831">
            <w:pPr>
              <w:jc w:val="center"/>
              <w:rPr>
                <w:b/>
                <w:bCs/>
                <w:color w:val="000000"/>
                <w:sz w:val="24"/>
                <w:szCs w:val="24"/>
              </w:rPr>
            </w:pPr>
            <w:r w:rsidRPr="00901024">
              <w:rPr>
                <w:b/>
                <w:bCs/>
                <w:color w:val="000000"/>
                <w:sz w:val="24"/>
                <w:szCs w:val="24"/>
              </w:rPr>
              <w:t>факт</w:t>
            </w:r>
          </w:p>
        </w:tc>
        <w:tc>
          <w:tcPr>
            <w:tcW w:w="1797" w:type="pct"/>
            <w:gridSpan w:val="5"/>
            <w:noWrap/>
            <w:vAlign w:val="center"/>
          </w:tcPr>
          <w:p w:rsidR="00B74B8F" w:rsidRPr="00901024" w:rsidRDefault="00B74B8F" w:rsidP="007A3831">
            <w:pPr>
              <w:jc w:val="center"/>
              <w:rPr>
                <w:b/>
                <w:bCs/>
                <w:color w:val="000000"/>
                <w:sz w:val="24"/>
                <w:szCs w:val="24"/>
              </w:rPr>
            </w:pPr>
            <w:r w:rsidRPr="00901024">
              <w:rPr>
                <w:b/>
                <w:bCs/>
                <w:color w:val="000000"/>
                <w:sz w:val="24"/>
                <w:szCs w:val="24"/>
              </w:rPr>
              <w:t>1 этап</w:t>
            </w:r>
          </w:p>
        </w:tc>
        <w:tc>
          <w:tcPr>
            <w:tcW w:w="350" w:type="pct"/>
            <w:vAlign w:val="center"/>
          </w:tcPr>
          <w:p w:rsidR="00B74B8F" w:rsidRPr="00901024" w:rsidRDefault="00B74B8F" w:rsidP="007A3831">
            <w:pPr>
              <w:jc w:val="center"/>
              <w:rPr>
                <w:b/>
                <w:bCs/>
                <w:color w:val="000000"/>
                <w:sz w:val="24"/>
                <w:szCs w:val="24"/>
              </w:rPr>
            </w:pPr>
            <w:r w:rsidRPr="00901024">
              <w:rPr>
                <w:b/>
                <w:bCs/>
                <w:color w:val="000000"/>
                <w:sz w:val="24"/>
                <w:szCs w:val="24"/>
              </w:rPr>
              <w:t>2 этап</w:t>
            </w:r>
          </w:p>
        </w:tc>
      </w:tr>
      <w:tr w:rsidR="00B74B8F" w:rsidRPr="00901024" w:rsidTr="007A3831">
        <w:tc>
          <w:tcPr>
            <w:tcW w:w="5000" w:type="pct"/>
            <w:gridSpan w:val="10"/>
            <w:shd w:val="clear" w:color="000000" w:fill="BDD7EE"/>
            <w:vAlign w:val="center"/>
          </w:tcPr>
          <w:p w:rsidR="00B74B8F" w:rsidRPr="00901024" w:rsidRDefault="00B74B8F" w:rsidP="007A3831">
            <w:pPr>
              <w:jc w:val="center"/>
              <w:rPr>
                <w:b/>
                <w:bCs/>
                <w:color w:val="000000"/>
                <w:sz w:val="24"/>
                <w:szCs w:val="24"/>
              </w:rPr>
            </w:pPr>
            <w:r w:rsidRPr="00901024">
              <w:rPr>
                <w:b/>
                <w:bCs/>
                <w:color w:val="000000"/>
                <w:sz w:val="24"/>
                <w:szCs w:val="24"/>
              </w:rPr>
              <w:t>Система электроснабжения</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Критерии доступности для населения коммунальных услуг</w:t>
            </w:r>
          </w:p>
        </w:tc>
      </w:tr>
      <w:tr w:rsidR="00B74B8F" w:rsidRPr="00901024" w:rsidTr="00A41E84">
        <w:tc>
          <w:tcPr>
            <w:tcW w:w="200" w:type="pct"/>
            <w:vAlign w:val="center"/>
          </w:tcPr>
          <w:p w:rsidR="00B74B8F" w:rsidRPr="00901024" w:rsidRDefault="00B74B8F" w:rsidP="007A3831">
            <w:pPr>
              <w:jc w:val="center"/>
              <w:rPr>
                <w:color w:val="000000"/>
                <w:sz w:val="24"/>
                <w:szCs w:val="24"/>
              </w:rPr>
            </w:pPr>
            <w:r w:rsidRPr="00901024">
              <w:rPr>
                <w:color w:val="000000"/>
                <w:sz w:val="24"/>
                <w:szCs w:val="24"/>
              </w:rPr>
              <w:t>1</w:t>
            </w:r>
          </w:p>
        </w:tc>
        <w:tc>
          <w:tcPr>
            <w:tcW w:w="1861" w:type="pct"/>
            <w:vAlign w:val="center"/>
          </w:tcPr>
          <w:p w:rsidR="00B74B8F" w:rsidRPr="00901024" w:rsidRDefault="00B74B8F" w:rsidP="007A3831">
            <w:pPr>
              <w:rPr>
                <w:color w:val="000000"/>
                <w:sz w:val="24"/>
                <w:szCs w:val="24"/>
              </w:rPr>
            </w:pPr>
            <w:r w:rsidRPr="00901024">
              <w:rPr>
                <w:color w:val="000000"/>
                <w:sz w:val="24"/>
                <w:szCs w:val="24"/>
              </w:rPr>
              <w:t>Доля потребителей в жилых домах, обеспеченных доступом к электроснабжению</w:t>
            </w:r>
          </w:p>
        </w:tc>
        <w:tc>
          <w:tcPr>
            <w:tcW w:w="468" w:type="pct"/>
            <w:vAlign w:val="center"/>
          </w:tcPr>
          <w:p w:rsidR="00B74B8F" w:rsidRPr="00901024" w:rsidRDefault="00B74B8F" w:rsidP="007A3831">
            <w:pPr>
              <w:jc w:val="center"/>
              <w:rPr>
                <w:color w:val="000000"/>
                <w:sz w:val="24"/>
                <w:szCs w:val="24"/>
              </w:rPr>
            </w:pPr>
            <w:r w:rsidRPr="00901024">
              <w:rPr>
                <w:color w:val="000000"/>
                <w:sz w:val="24"/>
                <w:szCs w:val="24"/>
              </w:rPr>
              <w:t>%</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100</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100</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100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100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100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100</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100</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Показатели надежности поставки ресурса</w:t>
            </w:r>
          </w:p>
        </w:tc>
      </w:tr>
      <w:tr w:rsidR="00B74B8F" w:rsidRPr="00901024" w:rsidTr="00A41E84">
        <w:tc>
          <w:tcPr>
            <w:tcW w:w="200" w:type="pct"/>
            <w:vAlign w:val="center"/>
          </w:tcPr>
          <w:p w:rsidR="00B74B8F" w:rsidRPr="00901024" w:rsidRDefault="00B74B8F" w:rsidP="007A3831">
            <w:pPr>
              <w:jc w:val="center"/>
              <w:rPr>
                <w:color w:val="000000"/>
                <w:sz w:val="24"/>
                <w:szCs w:val="24"/>
              </w:rPr>
            </w:pPr>
            <w:r w:rsidRPr="00901024">
              <w:rPr>
                <w:color w:val="000000"/>
                <w:sz w:val="24"/>
                <w:szCs w:val="24"/>
              </w:rPr>
              <w:t>2</w:t>
            </w:r>
          </w:p>
        </w:tc>
        <w:tc>
          <w:tcPr>
            <w:tcW w:w="1861" w:type="pct"/>
            <w:vAlign w:val="center"/>
          </w:tcPr>
          <w:p w:rsidR="00B74B8F" w:rsidRPr="00901024" w:rsidRDefault="00B74B8F" w:rsidP="007A3831">
            <w:pPr>
              <w:rPr>
                <w:color w:val="000000"/>
                <w:sz w:val="24"/>
                <w:szCs w:val="24"/>
              </w:rPr>
            </w:pPr>
            <w:r w:rsidRPr="00901024">
              <w:rPr>
                <w:color w:val="000000"/>
                <w:sz w:val="24"/>
                <w:szCs w:val="24"/>
              </w:rPr>
              <w:t>Аварийность системы электроснабжения (количество аварий и повреждений на 1 км)</w:t>
            </w:r>
          </w:p>
        </w:tc>
        <w:tc>
          <w:tcPr>
            <w:tcW w:w="468" w:type="pct"/>
            <w:vAlign w:val="center"/>
          </w:tcPr>
          <w:p w:rsidR="00B74B8F" w:rsidRPr="00901024" w:rsidRDefault="00B74B8F" w:rsidP="007A3831">
            <w:pPr>
              <w:jc w:val="center"/>
              <w:rPr>
                <w:color w:val="000000"/>
                <w:sz w:val="24"/>
                <w:szCs w:val="24"/>
              </w:rPr>
            </w:pPr>
            <w:r w:rsidRPr="00901024">
              <w:rPr>
                <w:color w:val="000000"/>
                <w:sz w:val="24"/>
                <w:szCs w:val="24"/>
              </w:rPr>
              <w:t>ед./км</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0,00</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0,00</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0,00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0,00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0,00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0,00</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0,00</w:t>
            </w:r>
          </w:p>
        </w:tc>
      </w:tr>
      <w:tr w:rsidR="00B74B8F" w:rsidRPr="00901024" w:rsidTr="00A41E84">
        <w:tc>
          <w:tcPr>
            <w:tcW w:w="200" w:type="pct"/>
            <w:vAlign w:val="center"/>
          </w:tcPr>
          <w:p w:rsidR="00B74B8F" w:rsidRPr="00901024" w:rsidRDefault="00B74B8F" w:rsidP="007A3831">
            <w:pPr>
              <w:jc w:val="center"/>
              <w:rPr>
                <w:color w:val="000000"/>
                <w:sz w:val="24"/>
                <w:szCs w:val="24"/>
              </w:rPr>
            </w:pPr>
            <w:r w:rsidRPr="00901024">
              <w:rPr>
                <w:color w:val="000000"/>
                <w:sz w:val="24"/>
                <w:szCs w:val="24"/>
              </w:rPr>
              <w:t>3</w:t>
            </w:r>
          </w:p>
        </w:tc>
        <w:tc>
          <w:tcPr>
            <w:tcW w:w="1861" w:type="pct"/>
            <w:vAlign w:val="center"/>
          </w:tcPr>
          <w:p w:rsidR="00B74B8F" w:rsidRPr="00901024" w:rsidRDefault="00B74B8F" w:rsidP="007A3831">
            <w:pPr>
              <w:rPr>
                <w:color w:val="000000"/>
                <w:sz w:val="24"/>
                <w:szCs w:val="24"/>
              </w:rPr>
            </w:pPr>
            <w:r w:rsidRPr="00901024">
              <w:rPr>
                <w:color w:val="000000"/>
                <w:sz w:val="24"/>
                <w:szCs w:val="24"/>
              </w:rPr>
              <w:t>Продолжительность (бесперебойность) поставки товаров и услуг</w:t>
            </w:r>
          </w:p>
        </w:tc>
        <w:tc>
          <w:tcPr>
            <w:tcW w:w="468" w:type="pct"/>
            <w:vAlign w:val="center"/>
          </w:tcPr>
          <w:p w:rsidR="00B74B8F" w:rsidRPr="00901024" w:rsidRDefault="00B74B8F" w:rsidP="007A3831">
            <w:pPr>
              <w:jc w:val="center"/>
              <w:rPr>
                <w:color w:val="000000"/>
                <w:sz w:val="24"/>
                <w:szCs w:val="24"/>
              </w:rPr>
            </w:pPr>
            <w:r w:rsidRPr="00901024">
              <w:rPr>
                <w:color w:val="000000"/>
                <w:sz w:val="24"/>
                <w:szCs w:val="24"/>
              </w:rPr>
              <w:t xml:space="preserve"> час./день</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24</w:t>
            </w:r>
          </w:p>
        </w:tc>
      </w:tr>
      <w:tr w:rsidR="00B74B8F" w:rsidRPr="00901024" w:rsidTr="007A3831">
        <w:tc>
          <w:tcPr>
            <w:tcW w:w="5000" w:type="pct"/>
            <w:gridSpan w:val="10"/>
            <w:shd w:val="clear" w:color="000000" w:fill="BDD7EE"/>
            <w:vAlign w:val="center"/>
          </w:tcPr>
          <w:p w:rsidR="00B74B8F" w:rsidRPr="00901024" w:rsidRDefault="00B74B8F" w:rsidP="007A3831">
            <w:pPr>
              <w:jc w:val="center"/>
              <w:rPr>
                <w:b/>
                <w:bCs/>
                <w:color w:val="000000"/>
                <w:sz w:val="24"/>
                <w:szCs w:val="24"/>
              </w:rPr>
            </w:pPr>
            <w:r>
              <w:rPr>
                <w:b/>
                <w:bCs/>
                <w:color w:val="000000"/>
                <w:sz w:val="24"/>
                <w:szCs w:val="24"/>
              </w:rPr>
              <w:t>Система теплоснабжения</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Показатели эффективности производства, передачи и потребления ресурса</w:t>
            </w:r>
          </w:p>
        </w:tc>
      </w:tr>
      <w:tr w:rsidR="00B74B8F" w:rsidRPr="00901024" w:rsidTr="00A41E84">
        <w:tc>
          <w:tcPr>
            <w:tcW w:w="200" w:type="pct"/>
            <w:vAlign w:val="center"/>
          </w:tcPr>
          <w:p w:rsidR="00B74B8F" w:rsidRPr="00901024" w:rsidRDefault="00B74B8F" w:rsidP="00A41E84">
            <w:pPr>
              <w:jc w:val="center"/>
              <w:rPr>
                <w:color w:val="000000"/>
                <w:sz w:val="24"/>
                <w:szCs w:val="24"/>
              </w:rPr>
            </w:pPr>
            <w:r>
              <w:rPr>
                <w:color w:val="000000"/>
                <w:sz w:val="24"/>
                <w:szCs w:val="24"/>
              </w:rPr>
              <w:t>1</w:t>
            </w:r>
          </w:p>
        </w:tc>
        <w:tc>
          <w:tcPr>
            <w:tcW w:w="1861" w:type="pct"/>
            <w:vAlign w:val="center"/>
          </w:tcPr>
          <w:p w:rsidR="00B74B8F" w:rsidRPr="00901024" w:rsidRDefault="00B74B8F" w:rsidP="00A41E84">
            <w:pPr>
              <w:rPr>
                <w:color w:val="000000"/>
                <w:sz w:val="24"/>
                <w:szCs w:val="24"/>
              </w:rPr>
            </w:pPr>
            <w:r w:rsidRPr="00901024">
              <w:rPr>
                <w:color w:val="000000"/>
                <w:sz w:val="24"/>
                <w:szCs w:val="24"/>
              </w:rPr>
              <w:t>Удельный расход условного топлива на единицу тепловой энергии, отпускаемой в тепловую сеть</w:t>
            </w:r>
          </w:p>
        </w:tc>
        <w:tc>
          <w:tcPr>
            <w:tcW w:w="468" w:type="pct"/>
            <w:vAlign w:val="center"/>
          </w:tcPr>
          <w:p w:rsidR="00B74B8F" w:rsidRPr="00901024" w:rsidRDefault="00B74B8F" w:rsidP="00A41E84">
            <w:pPr>
              <w:jc w:val="center"/>
              <w:rPr>
                <w:color w:val="000000"/>
                <w:sz w:val="24"/>
                <w:szCs w:val="24"/>
              </w:rPr>
            </w:pPr>
            <w:r w:rsidRPr="00901024">
              <w:rPr>
                <w:color w:val="000000"/>
                <w:sz w:val="24"/>
                <w:szCs w:val="24"/>
              </w:rPr>
              <w:t>кг у.т./Гкал</w:t>
            </w:r>
          </w:p>
        </w:tc>
        <w:tc>
          <w:tcPr>
            <w:tcW w:w="325" w:type="pct"/>
            <w:vAlign w:val="center"/>
          </w:tcPr>
          <w:p w:rsidR="00B74B8F" w:rsidRPr="00A41E84" w:rsidRDefault="00B74B8F" w:rsidP="00A41E84">
            <w:pPr>
              <w:jc w:val="center"/>
              <w:rPr>
                <w:color w:val="000000"/>
                <w:sz w:val="24"/>
                <w:szCs w:val="24"/>
              </w:rPr>
            </w:pPr>
            <w:r w:rsidRPr="00A41E84">
              <w:rPr>
                <w:color w:val="000000"/>
                <w:sz w:val="24"/>
                <w:szCs w:val="24"/>
              </w:rPr>
              <w:t>225,1</w:t>
            </w:r>
          </w:p>
        </w:tc>
        <w:tc>
          <w:tcPr>
            <w:tcW w:w="429" w:type="pct"/>
            <w:vAlign w:val="center"/>
          </w:tcPr>
          <w:p w:rsidR="00B74B8F" w:rsidRPr="00A41E84" w:rsidRDefault="00B74B8F" w:rsidP="00A41E84">
            <w:pPr>
              <w:jc w:val="center"/>
              <w:rPr>
                <w:color w:val="000000"/>
                <w:sz w:val="24"/>
                <w:szCs w:val="24"/>
              </w:rPr>
            </w:pPr>
            <w:r w:rsidRPr="00A41E84">
              <w:rPr>
                <w:color w:val="000000"/>
                <w:sz w:val="24"/>
                <w:szCs w:val="24"/>
              </w:rPr>
              <w:t>225,1</w:t>
            </w:r>
          </w:p>
        </w:tc>
        <w:tc>
          <w:tcPr>
            <w:tcW w:w="429" w:type="pct"/>
            <w:vAlign w:val="center"/>
          </w:tcPr>
          <w:p w:rsidR="00B74B8F" w:rsidRPr="00A41E84" w:rsidRDefault="00B74B8F" w:rsidP="00A41E84">
            <w:pPr>
              <w:jc w:val="center"/>
              <w:rPr>
                <w:color w:val="000000"/>
                <w:sz w:val="24"/>
                <w:szCs w:val="24"/>
              </w:rPr>
            </w:pPr>
            <w:r w:rsidRPr="00A41E84">
              <w:rPr>
                <w:color w:val="000000"/>
                <w:sz w:val="24"/>
                <w:szCs w:val="24"/>
              </w:rPr>
              <w:t>225,1</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239,6</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239,6</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239,6</w:t>
            </w:r>
          </w:p>
        </w:tc>
        <w:tc>
          <w:tcPr>
            <w:tcW w:w="350" w:type="pct"/>
            <w:vAlign w:val="center"/>
          </w:tcPr>
          <w:p w:rsidR="00B74B8F" w:rsidRPr="00A41E84" w:rsidRDefault="00B74B8F" w:rsidP="00A41E84">
            <w:pPr>
              <w:jc w:val="center"/>
              <w:rPr>
                <w:color w:val="000000"/>
                <w:sz w:val="24"/>
                <w:szCs w:val="24"/>
              </w:rPr>
            </w:pPr>
            <w:r w:rsidRPr="00A41E84">
              <w:rPr>
                <w:color w:val="000000"/>
                <w:sz w:val="24"/>
                <w:szCs w:val="24"/>
              </w:rPr>
              <w:t>239,6</w:t>
            </w:r>
          </w:p>
        </w:tc>
      </w:tr>
      <w:tr w:rsidR="00B74B8F" w:rsidRPr="00901024" w:rsidTr="00A41E84">
        <w:tc>
          <w:tcPr>
            <w:tcW w:w="200" w:type="pct"/>
            <w:vAlign w:val="center"/>
          </w:tcPr>
          <w:p w:rsidR="00B74B8F" w:rsidRPr="00901024" w:rsidRDefault="00B74B8F" w:rsidP="00A41E84">
            <w:pPr>
              <w:jc w:val="center"/>
              <w:rPr>
                <w:color w:val="000000"/>
                <w:sz w:val="24"/>
                <w:szCs w:val="24"/>
              </w:rPr>
            </w:pPr>
            <w:r>
              <w:rPr>
                <w:color w:val="000000"/>
                <w:sz w:val="24"/>
                <w:szCs w:val="24"/>
              </w:rPr>
              <w:t>2</w:t>
            </w:r>
          </w:p>
        </w:tc>
        <w:tc>
          <w:tcPr>
            <w:tcW w:w="1861" w:type="pct"/>
            <w:vAlign w:val="center"/>
          </w:tcPr>
          <w:p w:rsidR="00B74B8F" w:rsidRPr="00901024" w:rsidRDefault="00B74B8F" w:rsidP="00A41E84">
            <w:pPr>
              <w:rPr>
                <w:color w:val="000000"/>
                <w:sz w:val="24"/>
                <w:szCs w:val="24"/>
              </w:rPr>
            </w:pPr>
            <w:r w:rsidRPr="00901024">
              <w:rPr>
                <w:color w:val="000000"/>
                <w:sz w:val="24"/>
                <w:szCs w:val="24"/>
              </w:rPr>
              <w:t>Удельный расход электроэнергии на производство (передачу) тепловой энергии на единицу тепловой энергии, отпускаемой в сеть</w:t>
            </w:r>
          </w:p>
        </w:tc>
        <w:tc>
          <w:tcPr>
            <w:tcW w:w="468" w:type="pct"/>
            <w:vAlign w:val="center"/>
          </w:tcPr>
          <w:p w:rsidR="00B74B8F" w:rsidRPr="00901024" w:rsidRDefault="00B74B8F" w:rsidP="00A41E84">
            <w:pPr>
              <w:jc w:val="center"/>
              <w:rPr>
                <w:color w:val="000000"/>
                <w:sz w:val="24"/>
                <w:szCs w:val="24"/>
              </w:rPr>
            </w:pPr>
            <w:r w:rsidRPr="00901024">
              <w:rPr>
                <w:color w:val="000000"/>
                <w:sz w:val="24"/>
                <w:szCs w:val="24"/>
              </w:rPr>
              <w:t>тыс. кВт∙ч/Гкал</w:t>
            </w:r>
          </w:p>
        </w:tc>
        <w:tc>
          <w:tcPr>
            <w:tcW w:w="325" w:type="pct"/>
            <w:vAlign w:val="center"/>
          </w:tcPr>
          <w:p w:rsidR="00B74B8F" w:rsidRPr="00A41E84" w:rsidRDefault="00B74B8F" w:rsidP="00A41E84">
            <w:pPr>
              <w:jc w:val="center"/>
              <w:rPr>
                <w:color w:val="000000"/>
                <w:sz w:val="24"/>
                <w:szCs w:val="24"/>
              </w:rPr>
            </w:pPr>
            <w:r w:rsidRPr="00A41E84">
              <w:rPr>
                <w:color w:val="000000"/>
                <w:sz w:val="24"/>
                <w:szCs w:val="24"/>
              </w:rPr>
              <w:t>0,026</w:t>
            </w:r>
          </w:p>
        </w:tc>
        <w:tc>
          <w:tcPr>
            <w:tcW w:w="429" w:type="pct"/>
            <w:vAlign w:val="center"/>
          </w:tcPr>
          <w:p w:rsidR="00B74B8F" w:rsidRPr="00A41E84" w:rsidRDefault="00B74B8F" w:rsidP="00A41E84">
            <w:pPr>
              <w:jc w:val="center"/>
              <w:rPr>
                <w:color w:val="000000"/>
                <w:sz w:val="24"/>
                <w:szCs w:val="24"/>
              </w:rPr>
            </w:pPr>
            <w:r w:rsidRPr="00A41E84">
              <w:rPr>
                <w:color w:val="000000"/>
                <w:sz w:val="24"/>
                <w:szCs w:val="24"/>
              </w:rPr>
              <w:t>0,026</w:t>
            </w:r>
          </w:p>
        </w:tc>
        <w:tc>
          <w:tcPr>
            <w:tcW w:w="429" w:type="pct"/>
            <w:vAlign w:val="center"/>
          </w:tcPr>
          <w:p w:rsidR="00B74B8F" w:rsidRPr="00A41E84" w:rsidRDefault="00B74B8F" w:rsidP="00A41E84">
            <w:pPr>
              <w:jc w:val="center"/>
              <w:rPr>
                <w:color w:val="000000"/>
                <w:sz w:val="24"/>
                <w:szCs w:val="24"/>
              </w:rPr>
            </w:pPr>
            <w:r w:rsidRPr="00A41E84">
              <w:rPr>
                <w:color w:val="000000"/>
                <w:sz w:val="24"/>
                <w:szCs w:val="24"/>
              </w:rPr>
              <w:t>0,026</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0,032</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0,032</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0,032</w:t>
            </w:r>
          </w:p>
        </w:tc>
        <w:tc>
          <w:tcPr>
            <w:tcW w:w="350" w:type="pct"/>
            <w:vAlign w:val="center"/>
          </w:tcPr>
          <w:p w:rsidR="00B74B8F" w:rsidRPr="00A41E84" w:rsidRDefault="00B74B8F" w:rsidP="00A41E84">
            <w:pPr>
              <w:jc w:val="center"/>
              <w:rPr>
                <w:color w:val="000000"/>
                <w:sz w:val="24"/>
                <w:szCs w:val="24"/>
              </w:rPr>
            </w:pPr>
            <w:r w:rsidRPr="00A41E84">
              <w:rPr>
                <w:color w:val="000000"/>
                <w:sz w:val="24"/>
                <w:szCs w:val="24"/>
              </w:rPr>
              <w:t>0,032</w:t>
            </w:r>
          </w:p>
        </w:tc>
      </w:tr>
      <w:tr w:rsidR="00B74B8F" w:rsidRPr="00901024" w:rsidTr="00A41E84">
        <w:tc>
          <w:tcPr>
            <w:tcW w:w="200" w:type="pct"/>
            <w:vAlign w:val="center"/>
          </w:tcPr>
          <w:p w:rsidR="00B74B8F" w:rsidRPr="00901024" w:rsidRDefault="00B74B8F" w:rsidP="00A41E84">
            <w:pPr>
              <w:jc w:val="center"/>
              <w:rPr>
                <w:color w:val="000000"/>
                <w:sz w:val="24"/>
                <w:szCs w:val="24"/>
              </w:rPr>
            </w:pPr>
            <w:r>
              <w:rPr>
                <w:color w:val="000000"/>
                <w:sz w:val="24"/>
                <w:szCs w:val="24"/>
              </w:rPr>
              <w:t>3</w:t>
            </w:r>
          </w:p>
        </w:tc>
        <w:tc>
          <w:tcPr>
            <w:tcW w:w="1861" w:type="pct"/>
            <w:shd w:val="clear" w:color="000000" w:fill="FFFFFF"/>
            <w:vAlign w:val="center"/>
          </w:tcPr>
          <w:p w:rsidR="00B74B8F" w:rsidRPr="00901024" w:rsidRDefault="00B74B8F" w:rsidP="00A41E84">
            <w:pPr>
              <w:rPr>
                <w:color w:val="000000"/>
                <w:sz w:val="24"/>
                <w:szCs w:val="24"/>
              </w:rPr>
            </w:pPr>
            <w:r w:rsidRPr="00901024">
              <w:rPr>
                <w:color w:val="000000"/>
                <w:sz w:val="24"/>
                <w:szCs w:val="24"/>
              </w:rPr>
              <w:t>Удельный расход холодной воды на производство (передачу) тепловой энергии на единицу тепловой энергии, отпускаемой в сеть</w:t>
            </w:r>
          </w:p>
        </w:tc>
        <w:tc>
          <w:tcPr>
            <w:tcW w:w="468" w:type="pct"/>
            <w:shd w:val="clear" w:color="000000" w:fill="FFFFFF"/>
            <w:vAlign w:val="center"/>
          </w:tcPr>
          <w:p w:rsidR="00B74B8F" w:rsidRPr="00901024" w:rsidRDefault="00B74B8F" w:rsidP="00A41E84">
            <w:pPr>
              <w:jc w:val="center"/>
              <w:rPr>
                <w:color w:val="000000"/>
                <w:sz w:val="24"/>
                <w:szCs w:val="24"/>
              </w:rPr>
            </w:pPr>
            <w:r w:rsidRPr="00901024">
              <w:rPr>
                <w:color w:val="000000"/>
                <w:sz w:val="24"/>
                <w:szCs w:val="24"/>
              </w:rPr>
              <w:t>м</w:t>
            </w:r>
            <w:r w:rsidRPr="00901024">
              <w:rPr>
                <w:rFonts w:ascii="Calibri" w:hAnsi="Calibri" w:cs="Calibri"/>
                <w:color w:val="000000"/>
                <w:sz w:val="24"/>
                <w:szCs w:val="24"/>
              </w:rPr>
              <w:t>³</w:t>
            </w:r>
            <w:r w:rsidRPr="00901024">
              <w:rPr>
                <w:color w:val="000000"/>
                <w:sz w:val="24"/>
                <w:szCs w:val="24"/>
              </w:rPr>
              <w:t>/Гкал</w:t>
            </w:r>
          </w:p>
        </w:tc>
        <w:tc>
          <w:tcPr>
            <w:tcW w:w="325" w:type="pct"/>
            <w:vAlign w:val="center"/>
          </w:tcPr>
          <w:p w:rsidR="00B74B8F" w:rsidRPr="00A41E84" w:rsidRDefault="00B74B8F" w:rsidP="00A41E84">
            <w:pPr>
              <w:jc w:val="center"/>
              <w:rPr>
                <w:color w:val="000000"/>
                <w:sz w:val="24"/>
                <w:szCs w:val="24"/>
              </w:rPr>
            </w:pPr>
            <w:r w:rsidRPr="00A41E84">
              <w:rPr>
                <w:color w:val="000000"/>
                <w:sz w:val="24"/>
                <w:szCs w:val="24"/>
              </w:rPr>
              <w:t>0,2</w:t>
            </w:r>
          </w:p>
        </w:tc>
        <w:tc>
          <w:tcPr>
            <w:tcW w:w="429" w:type="pct"/>
            <w:vAlign w:val="center"/>
          </w:tcPr>
          <w:p w:rsidR="00B74B8F" w:rsidRPr="00A41E84" w:rsidRDefault="00B74B8F" w:rsidP="00A41E84">
            <w:pPr>
              <w:jc w:val="center"/>
              <w:rPr>
                <w:color w:val="000000"/>
                <w:sz w:val="24"/>
                <w:szCs w:val="24"/>
              </w:rPr>
            </w:pPr>
            <w:r w:rsidRPr="00A41E84">
              <w:rPr>
                <w:color w:val="000000"/>
                <w:sz w:val="24"/>
                <w:szCs w:val="24"/>
              </w:rPr>
              <w:t>0,2</w:t>
            </w:r>
          </w:p>
        </w:tc>
        <w:tc>
          <w:tcPr>
            <w:tcW w:w="429" w:type="pct"/>
            <w:vAlign w:val="center"/>
          </w:tcPr>
          <w:p w:rsidR="00B74B8F" w:rsidRPr="00A41E84" w:rsidRDefault="00B74B8F" w:rsidP="00A41E84">
            <w:pPr>
              <w:jc w:val="center"/>
              <w:rPr>
                <w:color w:val="000000"/>
                <w:sz w:val="24"/>
                <w:szCs w:val="24"/>
              </w:rPr>
            </w:pPr>
            <w:r w:rsidRPr="00A41E84">
              <w:rPr>
                <w:color w:val="000000"/>
                <w:sz w:val="24"/>
                <w:szCs w:val="24"/>
              </w:rPr>
              <w:t>0,2</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0,2</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0,2</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0,2</w:t>
            </w:r>
          </w:p>
        </w:tc>
        <w:tc>
          <w:tcPr>
            <w:tcW w:w="350" w:type="pct"/>
            <w:vAlign w:val="center"/>
          </w:tcPr>
          <w:p w:rsidR="00B74B8F" w:rsidRPr="00A41E84" w:rsidRDefault="00B74B8F" w:rsidP="00A41E84">
            <w:pPr>
              <w:jc w:val="center"/>
              <w:rPr>
                <w:color w:val="000000"/>
                <w:sz w:val="24"/>
                <w:szCs w:val="24"/>
              </w:rPr>
            </w:pPr>
            <w:r w:rsidRPr="00A41E84">
              <w:rPr>
                <w:color w:val="000000"/>
                <w:sz w:val="24"/>
                <w:szCs w:val="24"/>
              </w:rPr>
              <w:t>0,2</w:t>
            </w:r>
          </w:p>
        </w:tc>
      </w:tr>
      <w:tr w:rsidR="00B74B8F" w:rsidRPr="00901024" w:rsidTr="00A41E84">
        <w:tc>
          <w:tcPr>
            <w:tcW w:w="200" w:type="pct"/>
            <w:vAlign w:val="center"/>
          </w:tcPr>
          <w:p w:rsidR="00B74B8F" w:rsidRPr="00901024" w:rsidRDefault="00B74B8F" w:rsidP="00A41E84">
            <w:pPr>
              <w:jc w:val="center"/>
              <w:rPr>
                <w:color w:val="000000"/>
                <w:sz w:val="24"/>
                <w:szCs w:val="24"/>
              </w:rPr>
            </w:pPr>
            <w:r>
              <w:rPr>
                <w:color w:val="000000"/>
                <w:sz w:val="24"/>
                <w:szCs w:val="24"/>
              </w:rPr>
              <w:t>4</w:t>
            </w:r>
          </w:p>
        </w:tc>
        <w:tc>
          <w:tcPr>
            <w:tcW w:w="1861" w:type="pct"/>
            <w:vAlign w:val="center"/>
          </w:tcPr>
          <w:p w:rsidR="00B74B8F" w:rsidRPr="00901024" w:rsidRDefault="00B74B8F" w:rsidP="00A41E84">
            <w:pPr>
              <w:rPr>
                <w:color w:val="000000"/>
                <w:sz w:val="24"/>
                <w:szCs w:val="24"/>
              </w:rPr>
            </w:pPr>
            <w:r w:rsidRPr="00901024">
              <w:rPr>
                <w:color w:val="000000"/>
                <w:sz w:val="24"/>
                <w:szCs w:val="24"/>
              </w:rPr>
              <w:t>Уровень потерь при передаче тепловой энергии</w:t>
            </w:r>
          </w:p>
        </w:tc>
        <w:tc>
          <w:tcPr>
            <w:tcW w:w="468" w:type="pct"/>
            <w:vAlign w:val="center"/>
          </w:tcPr>
          <w:p w:rsidR="00B74B8F" w:rsidRPr="00901024" w:rsidRDefault="00B74B8F" w:rsidP="00A41E84">
            <w:pPr>
              <w:jc w:val="center"/>
              <w:rPr>
                <w:color w:val="000000"/>
                <w:sz w:val="24"/>
                <w:szCs w:val="24"/>
              </w:rPr>
            </w:pPr>
            <w:r w:rsidRPr="00901024">
              <w:rPr>
                <w:color w:val="000000"/>
                <w:sz w:val="24"/>
                <w:szCs w:val="24"/>
              </w:rPr>
              <w:t>%</w:t>
            </w:r>
          </w:p>
        </w:tc>
        <w:tc>
          <w:tcPr>
            <w:tcW w:w="325" w:type="pct"/>
            <w:vAlign w:val="center"/>
          </w:tcPr>
          <w:p w:rsidR="00B74B8F" w:rsidRPr="00A41E84" w:rsidRDefault="00B74B8F" w:rsidP="00A41E84">
            <w:pPr>
              <w:jc w:val="center"/>
              <w:rPr>
                <w:color w:val="000000"/>
                <w:sz w:val="24"/>
                <w:szCs w:val="24"/>
              </w:rPr>
            </w:pPr>
            <w:r w:rsidRPr="00A41E84">
              <w:rPr>
                <w:color w:val="000000"/>
                <w:sz w:val="24"/>
                <w:szCs w:val="24"/>
              </w:rPr>
              <w:t>32,02</w:t>
            </w:r>
          </w:p>
        </w:tc>
        <w:tc>
          <w:tcPr>
            <w:tcW w:w="429" w:type="pct"/>
            <w:vAlign w:val="center"/>
          </w:tcPr>
          <w:p w:rsidR="00B74B8F" w:rsidRPr="00A41E84" w:rsidRDefault="00B74B8F" w:rsidP="00A41E84">
            <w:pPr>
              <w:jc w:val="center"/>
              <w:rPr>
                <w:color w:val="000000"/>
                <w:sz w:val="24"/>
                <w:szCs w:val="24"/>
              </w:rPr>
            </w:pPr>
            <w:r w:rsidRPr="00A41E84">
              <w:rPr>
                <w:color w:val="000000"/>
                <w:sz w:val="24"/>
                <w:szCs w:val="24"/>
              </w:rPr>
              <w:t>30,03</w:t>
            </w:r>
          </w:p>
        </w:tc>
        <w:tc>
          <w:tcPr>
            <w:tcW w:w="429" w:type="pct"/>
            <w:vAlign w:val="center"/>
          </w:tcPr>
          <w:p w:rsidR="00B74B8F" w:rsidRPr="00A41E84" w:rsidRDefault="00B74B8F" w:rsidP="00A41E84">
            <w:pPr>
              <w:jc w:val="center"/>
              <w:rPr>
                <w:color w:val="000000"/>
                <w:sz w:val="24"/>
                <w:szCs w:val="24"/>
              </w:rPr>
            </w:pPr>
            <w:r w:rsidRPr="00A41E84">
              <w:rPr>
                <w:color w:val="000000"/>
                <w:sz w:val="24"/>
                <w:szCs w:val="24"/>
              </w:rPr>
              <w:t>30,03</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30,03</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30,03</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30,03</w:t>
            </w:r>
          </w:p>
        </w:tc>
        <w:tc>
          <w:tcPr>
            <w:tcW w:w="350" w:type="pct"/>
            <w:vAlign w:val="center"/>
          </w:tcPr>
          <w:p w:rsidR="00B74B8F" w:rsidRPr="00A41E84" w:rsidRDefault="00B74B8F" w:rsidP="00A41E84">
            <w:pPr>
              <w:jc w:val="center"/>
              <w:rPr>
                <w:color w:val="000000"/>
                <w:sz w:val="24"/>
                <w:szCs w:val="24"/>
              </w:rPr>
            </w:pPr>
            <w:r w:rsidRPr="00A41E84">
              <w:rPr>
                <w:color w:val="000000"/>
                <w:sz w:val="24"/>
                <w:szCs w:val="24"/>
              </w:rPr>
              <w:t>30,03</w:t>
            </w:r>
          </w:p>
        </w:tc>
      </w:tr>
      <w:tr w:rsidR="00B74B8F" w:rsidRPr="00901024" w:rsidTr="00A41E84">
        <w:tc>
          <w:tcPr>
            <w:tcW w:w="200" w:type="pct"/>
            <w:vAlign w:val="center"/>
          </w:tcPr>
          <w:p w:rsidR="00B74B8F" w:rsidRPr="00901024" w:rsidRDefault="00B74B8F" w:rsidP="00A41E84">
            <w:pPr>
              <w:jc w:val="center"/>
              <w:rPr>
                <w:color w:val="000000"/>
                <w:sz w:val="24"/>
                <w:szCs w:val="24"/>
              </w:rPr>
            </w:pPr>
            <w:r>
              <w:rPr>
                <w:color w:val="000000"/>
                <w:sz w:val="24"/>
                <w:szCs w:val="24"/>
              </w:rPr>
              <w:t>5</w:t>
            </w:r>
          </w:p>
        </w:tc>
        <w:tc>
          <w:tcPr>
            <w:tcW w:w="1861" w:type="pct"/>
            <w:shd w:val="clear" w:color="000000" w:fill="FFFFFF"/>
            <w:vAlign w:val="center"/>
          </w:tcPr>
          <w:p w:rsidR="00B74B8F" w:rsidRPr="00901024" w:rsidRDefault="00B74B8F" w:rsidP="00A41E84">
            <w:pPr>
              <w:rPr>
                <w:color w:val="000000"/>
                <w:sz w:val="24"/>
                <w:szCs w:val="24"/>
              </w:rPr>
            </w:pPr>
            <w:r w:rsidRPr="00901024">
              <w:rPr>
                <w:color w:val="000000"/>
                <w:sz w:val="24"/>
                <w:szCs w:val="24"/>
              </w:rPr>
              <w:t>Доля объемов ТЭ, расчеты за которую осуществляются с использованием приборов учета (в части МКД – с использованием коллективных приборов учета), в общем объеме ТЭ, потребляемой на территории МО</w:t>
            </w:r>
          </w:p>
        </w:tc>
        <w:tc>
          <w:tcPr>
            <w:tcW w:w="468" w:type="pct"/>
            <w:shd w:val="clear" w:color="000000" w:fill="FFFFFF"/>
            <w:vAlign w:val="center"/>
          </w:tcPr>
          <w:p w:rsidR="00B74B8F" w:rsidRPr="00901024" w:rsidRDefault="00B74B8F" w:rsidP="00A41E84">
            <w:pPr>
              <w:jc w:val="center"/>
              <w:rPr>
                <w:color w:val="000000"/>
                <w:sz w:val="24"/>
                <w:szCs w:val="24"/>
              </w:rPr>
            </w:pPr>
            <w:r w:rsidRPr="00901024">
              <w:rPr>
                <w:color w:val="000000"/>
                <w:sz w:val="24"/>
                <w:szCs w:val="24"/>
              </w:rPr>
              <w:t>%</w:t>
            </w:r>
          </w:p>
        </w:tc>
        <w:tc>
          <w:tcPr>
            <w:tcW w:w="325" w:type="pct"/>
            <w:vAlign w:val="center"/>
          </w:tcPr>
          <w:p w:rsidR="00B74B8F" w:rsidRPr="00A41E84" w:rsidRDefault="00B74B8F" w:rsidP="00A41E84">
            <w:pPr>
              <w:jc w:val="center"/>
              <w:rPr>
                <w:color w:val="000000"/>
                <w:sz w:val="24"/>
                <w:szCs w:val="24"/>
              </w:rPr>
            </w:pPr>
            <w:r w:rsidRPr="00A41E84">
              <w:rPr>
                <w:color w:val="000000"/>
                <w:sz w:val="24"/>
                <w:szCs w:val="24"/>
              </w:rPr>
              <w:t>53,3</w:t>
            </w:r>
          </w:p>
        </w:tc>
        <w:tc>
          <w:tcPr>
            <w:tcW w:w="429" w:type="pct"/>
            <w:vAlign w:val="center"/>
          </w:tcPr>
          <w:p w:rsidR="00B74B8F" w:rsidRPr="00A41E84" w:rsidRDefault="00B74B8F" w:rsidP="00A41E84">
            <w:pPr>
              <w:jc w:val="center"/>
              <w:rPr>
                <w:color w:val="000000"/>
                <w:sz w:val="24"/>
                <w:szCs w:val="24"/>
              </w:rPr>
            </w:pPr>
            <w:r w:rsidRPr="00A41E84">
              <w:rPr>
                <w:color w:val="000000"/>
                <w:sz w:val="24"/>
                <w:szCs w:val="24"/>
              </w:rPr>
              <w:t>53</w:t>
            </w:r>
          </w:p>
        </w:tc>
        <w:tc>
          <w:tcPr>
            <w:tcW w:w="429" w:type="pct"/>
            <w:vAlign w:val="center"/>
          </w:tcPr>
          <w:p w:rsidR="00B74B8F" w:rsidRPr="00A41E84" w:rsidRDefault="00B74B8F" w:rsidP="00A41E84">
            <w:pPr>
              <w:jc w:val="center"/>
              <w:rPr>
                <w:color w:val="000000"/>
                <w:sz w:val="24"/>
                <w:szCs w:val="24"/>
              </w:rPr>
            </w:pPr>
            <w:r w:rsidRPr="00A41E84">
              <w:rPr>
                <w:color w:val="000000"/>
                <w:sz w:val="24"/>
                <w:szCs w:val="24"/>
              </w:rPr>
              <w:t>53</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53</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53</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53</w:t>
            </w:r>
          </w:p>
        </w:tc>
        <w:tc>
          <w:tcPr>
            <w:tcW w:w="350" w:type="pct"/>
            <w:vAlign w:val="center"/>
          </w:tcPr>
          <w:p w:rsidR="00B74B8F" w:rsidRPr="00A41E84" w:rsidRDefault="00B74B8F" w:rsidP="00A41E84">
            <w:pPr>
              <w:jc w:val="center"/>
              <w:rPr>
                <w:color w:val="000000"/>
                <w:sz w:val="24"/>
                <w:szCs w:val="24"/>
              </w:rPr>
            </w:pPr>
            <w:r w:rsidRPr="00A41E84">
              <w:rPr>
                <w:color w:val="000000"/>
                <w:sz w:val="24"/>
                <w:szCs w:val="24"/>
              </w:rPr>
              <w:t>100</w:t>
            </w:r>
          </w:p>
        </w:tc>
      </w:tr>
      <w:tr w:rsidR="00B74B8F" w:rsidRPr="00901024" w:rsidTr="00A41E84">
        <w:tc>
          <w:tcPr>
            <w:tcW w:w="200" w:type="pct"/>
            <w:vAlign w:val="center"/>
          </w:tcPr>
          <w:p w:rsidR="00B74B8F" w:rsidRPr="00901024" w:rsidRDefault="00B74B8F" w:rsidP="00A41E84">
            <w:pPr>
              <w:jc w:val="center"/>
              <w:rPr>
                <w:color w:val="000000"/>
                <w:sz w:val="24"/>
                <w:szCs w:val="24"/>
              </w:rPr>
            </w:pPr>
            <w:r>
              <w:rPr>
                <w:color w:val="000000"/>
                <w:sz w:val="24"/>
                <w:szCs w:val="24"/>
              </w:rPr>
              <w:t>6</w:t>
            </w:r>
          </w:p>
        </w:tc>
        <w:tc>
          <w:tcPr>
            <w:tcW w:w="1861" w:type="pct"/>
            <w:shd w:val="clear" w:color="000000" w:fill="FFFFFF"/>
            <w:vAlign w:val="center"/>
          </w:tcPr>
          <w:p w:rsidR="00B74B8F" w:rsidRPr="00901024" w:rsidRDefault="00B74B8F" w:rsidP="00A41E84">
            <w:pPr>
              <w:rPr>
                <w:color w:val="000000"/>
                <w:sz w:val="24"/>
                <w:szCs w:val="24"/>
              </w:rPr>
            </w:pPr>
            <w:r w:rsidRPr="00901024">
              <w:rPr>
                <w:color w:val="000000"/>
                <w:sz w:val="24"/>
                <w:szCs w:val="24"/>
              </w:rPr>
              <w:t>Доля объемом ТЭ на обеспечение бюджетных учреждений, расчеты за которую осуществляются с использованием приборов учета</w:t>
            </w:r>
          </w:p>
        </w:tc>
        <w:tc>
          <w:tcPr>
            <w:tcW w:w="468" w:type="pct"/>
            <w:shd w:val="clear" w:color="000000" w:fill="FFFFFF"/>
            <w:vAlign w:val="center"/>
          </w:tcPr>
          <w:p w:rsidR="00B74B8F" w:rsidRPr="00901024" w:rsidRDefault="00B74B8F" w:rsidP="00A41E84">
            <w:pPr>
              <w:jc w:val="center"/>
              <w:rPr>
                <w:color w:val="000000"/>
                <w:sz w:val="24"/>
                <w:szCs w:val="24"/>
              </w:rPr>
            </w:pPr>
            <w:r w:rsidRPr="00901024">
              <w:rPr>
                <w:color w:val="000000"/>
                <w:sz w:val="24"/>
                <w:szCs w:val="24"/>
              </w:rPr>
              <w:t>%</w:t>
            </w:r>
          </w:p>
        </w:tc>
        <w:tc>
          <w:tcPr>
            <w:tcW w:w="325" w:type="pct"/>
            <w:vAlign w:val="center"/>
          </w:tcPr>
          <w:p w:rsidR="00B74B8F" w:rsidRPr="00A41E84" w:rsidRDefault="00B74B8F" w:rsidP="00A41E84">
            <w:pPr>
              <w:jc w:val="center"/>
              <w:rPr>
                <w:color w:val="000000"/>
                <w:sz w:val="24"/>
                <w:szCs w:val="24"/>
              </w:rPr>
            </w:pPr>
            <w:r w:rsidRPr="00A41E84">
              <w:rPr>
                <w:color w:val="000000"/>
                <w:sz w:val="24"/>
                <w:szCs w:val="24"/>
              </w:rPr>
              <w:t>100</w:t>
            </w:r>
          </w:p>
        </w:tc>
        <w:tc>
          <w:tcPr>
            <w:tcW w:w="429" w:type="pct"/>
            <w:vAlign w:val="center"/>
          </w:tcPr>
          <w:p w:rsidR="00B74B8F" w:rsidRPr="00A41E84" w:rsidRDefault="00B74B8F" w:rsidP="00A41E84">
            <w:pPr>
              <w:jc w:val="center"/>
              <w:rPr>
                <w:color w:val="000000"/>
                <w:sz w:val="24"/>
                <w:szCs w:val="24"/>
              </w:rPr>
            </w:pPr>
            <w:r w:rsidRPr="00A41E84">
              <w:rPr>
                <w:color w:val="000000"/>
                <w:sz w:val="24"/>
                <w:szCs w:val="24"/>
              </w:rPr>
              <w:t>100</w:t>
            </w:r>
          </w:p>
        </w:tc>
        <w:tc>
          <w:tcPr>
            <w:tcW w:w="429" w:type="pct"/>
            <w:vAlign w:val="center"/>
          </w:tcPr>
          <w:p w:rsidR="00B74B8F" w:rsidRPr="00A41E84" w:rsidRDefault="00B74B8F" w:rsidP="00A41E84">
            <w:pPr>
              <w:jc w:val="center"/>
              <w:rPr>
                <w:color w:val="000000"/>
                <w:sz w:val="24"/>
                <w:szCs w:val="24"/>
              </w:rPr>
            </w:pPr>
            <w:r w:rsidRPr="00A41E84">
              <w:rPr>
                <w:color w:val="000000"/>
                <w:sz w:val="24"/>
                <w:szCs w:val="24"/>
              </w:rPr>
              <w:t>100</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100</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100</w:t>
            </w:r>
          </w:p>
        </w:tc>
        <w:tc>
          <w:tcPr>
            <w:tcW w:w="313" w:type="pct"/>
            <w:vAlign w:val="center"/>
          </w:tcPr>
          <w:p w:rsidR="00B74B8F" w:rsidRPr="00A41E84" w:rsidRDefault="00B74B8F" w:rsidP="00A41E84">
            <w:pPr>
              <w:jc w:val="center"/>
              <w:rPr>
                <w:color w:val="000000"/>
                <w:sz w:val="24"/>
                <w:szCs w:val="24"/>
              </w:rPr>
            </w:pPr>
            <w:r w:rsidRPr="00A41E84">
              <w:rPr>
                <w:color w:val="000000"/>
                <w:sz w:val="24"/>
                <w:szCs w:val="24"/>
              </w:rPr>
              <w:t>100</w:t>
            </w:r>
          </w:p>
        </w:tc>
        <w:tc>
          <w:tcPr>
            <w:tcW w:w="350" w:type="pct"/>
            <w:vAlign w:val="center"/>
          </w:tcPr>
          <w:p w:rsidR="00B74B8F" w:rsidRPr="00A41E84" w:rsidRDefault="00B74B8F" w:rsidP="00A41E84">
            <w:pPr>
              <w:jc w:val="center"/>
              <w:rPr>
                <w:color w:val="000000"/>
                <w:sz w:val="24"/>
                <w:szCs w:val="24"/>
              </w:rPr>
            </w:pPr>
            <w:r w:rsidRPr="00A41E84">
              <w:rPr>
                <w:color w:val="000000"/>
                <w:sz w:val="24"/>
                <w:szCs w:val="24"/>
              </w:rPr>
              <w:t>100</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Показатели надежности поставки ресурса</w:t>
            </w:r>
          </w:p>
        </w:tc>
      </w:tr>
      <w:tr w:rsidR="00B74B8F" w:rsidRPr="00901024" w:rsidTr="00A41E84">
        <w:tc>
          <w:tcPr>
            <w:tcW w:w="200" w:type="pct"/>
            <w:vAlign w:val="center"/>
          </w:tcPr>
          <w:p w:rsidR="00B74B8F" w:rsidRPr="00901024" w:rsidRDefault="00B74B8F" w:rsidP="007A3831">
            <w:pPr>
              <w:jc w:val="center"/>
              <w:rPr>
                <w:color w:val="000000"/>
                <w:sz w:val="24"/>
                <w:szCs w:val="24"/>
              </w:rPr>
            </w:pPr>
            <w:r>
              <w:rPr>
                <w:color w:val="000000"/>
                <w:sz w:val="24"/>
                <w:szCs w:val="24"/>
              </w:rPr>
              <w:t>7</w:t>
            </w:r>
          </w:p>
        </w:tc>
        <w:tc>
          <w:tcPr>
            <w:tcW w:w="1861" w:type="pct"/>
            <w:vAlign w:val="center"/>
          </w:tcPr>
          <w:p w:rsidR="00B74B8F" w:rsidRPr="00901024" w:rsidRDefault="00B74B8F" w:rsidP="007A3831">
            <w:pPr>
              <w:rPr>
                <w:color w:val="000000"/>
                <w:sz w:val="24"/>
                <w:szCs w:val="24"/>
              </w:rPr>
            </w:pPr>
            <w:r w:rsidRPr="00901024">
              <w:rPr>
                <w:color w:val="000000"/>
                <w:sz w:val="24"/>
                <w:szCs w:val="24"/>
              </w:rPr>
              <w:t xml:space="preserve">Количество прекращений подачи тепловой энергии, теплоносителя в результате технологических нарушений на тепловых сетях на 1 км тепловых сетей </w:t>
            </w:r>
          </w:p>
        </w:tc>
        <w:tc>
          <w:tcPr>
            <w:tcW w:w="468" w:type="pct"/>
            <w:shd w:val="clear" w:color="000000" w:fill="FFFFFF"/>
            <w:vAlign w:val="center"/>
          </w:tcPr>
          <w:p w:rsidR="00B74B8F" w:rsidRPr="00901024" w:rsidRDefault="00B74B8F" w:rsidP="007A3831">
            <w:pPr>
              <w:jc w:val="center"/>
              <w:rPr>
                <w:color w:val="000000"/>
                <w:sz w:val="24"/>
                <w:szCs w:val="24"/>
              </w:rPr>
            </w:pPr>
            <w:r w:rsidRPr="00901024">
              <w:rPr>
                <w:color w:val="000000"/>
                <w:sz w:val="24"/>
                <w:szCs w:val="24"/>
              </w:rPr>
              <w:t>ед./км</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0,53</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0,53</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0,53</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0,53</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0,53</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0,53</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0,45</w:t>
            </w:r>
          </w:p>
        </w:tc>
      </w:tr>
      <w:tr w:rsidR="00B74B8F" w:rsidRPr="00901024" w:rsidTr="00A41E84">
        <w:tc>
          <w:tcPr>
            <w:tcW w:w="200" w:type="pct"/>
            <w:vAlign w:val="center"/>
          </w:tcPr>
          <w:p w:rsidR="00B74B8F" w:rsidRPr="00901024" w:rsidRDefault="00B74B8F" w:rsidP="007A3831">
            <w:pPr>
              <w:jc w:val="center"/>
              <w:rPr>
                <w:color w:val="000000"/>
                <w:sz w:val="24"/>
                <w:szCs w:val="24"/>
              </w:rPr>
            </w:pPr>
            <w:r>
              <w:rPr>
                <w:color w:val="000000"/>
                <w:sz w:val="24"/>
                <w:szCs w:val="24"/>
              </w:rPr>
              <w:t>8</w:t>
            </w:r>
          </w:p>
        </w:tc>
        <w:tc>
          <w:tcPr>
            <w:tcW w:w="1861" w:type="pct"/>
            <w:vAlign w:val="center"/>
          </w:tcPr>
          <w:p w:rsidR="00B74B8F" w:rsidRPr="00901024" w:rsidRDefault="00B74B8F" w:rsidP="007A3831">
            <w:pPr>
              <w:rPr>
                <w:color w:val="000000"/>
                <w:sz w:val="24"/>
                <w:szCs w:val="24"/>
              </w:rPr>
            </w:pPr>
            <w:r w:rsidRPr="00901024">
              <w:rPr>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468" w:type="pct"/>
            <w:shd w:val="clear" w:color="000000" w:fill="FFFFFF"/>
            <w:vAlign w:val="center"/>
          </w:tcPr>
          <w:p w:rsidR="00B74B8F" w:rsidRPr="00901024" w:rsidRDefault="00B74B8F" w:rsidP="007A3831">
            <w:pPr>
              <w:jc w:val="center"/>
              <w:rPr>
                <w:color w:val="000000"/>
                <w:sz w:val="24"/>
                <w:szCs w:val="24"/>
              </w:rPr>
            </w:pPr>
            <w:r w:rsidRPr="00901024">
              <w:rPr>
                <w:color w:val="000000"/>
                <w:sz w:val="24"/>
                <w:szCs w:val="24"/>
              </w:rPr>
              <w:t>ед./Гкал/ч</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1</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1</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1</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1</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1</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1</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0</w:t>
            </w:r>
          </w:p>
        </w:tc>
      </w:tr>
      <w:tr w:rsidR="00B74B8F" w:rsidRPr="00901024" w:rsidTr="00A41E84">
        <w:tc>
          <w:tcPr>
            <w:tcW w:w="200" w:type="pct"/>
            <w:vAlign w:val="center"/>
          </w:tcPr>
          <w:p w:rsidR="00B74B8F" w:rsidRPr="00901024" w:rsidRDefault="00B74B8F" w:rsidP="007A3831">
            <w:pPr>
              <w:jc w:val="center"/>
              <w:rPr>
                <w:color w:val="000000"/>
                <w:sz w:val="24"/>
                <w:szCs w:val="24"/>
              </w:rPr>
            </w:pPr>
            <w:r>
              <w:rPr>
                <w:color w:val="000000"/>
                <w:sz w:val="24"/>
                <w:szCs w:val="24"/>
              </w:rPr>
              <w:t>0</w:t>
            </w:r>
          </w:p>
        </w:tc>
        <w:tc>
          <w:tcPr>
            <w:tcW w:w="1861" w:type="pct"/>
            <w:vAlign w:val="center"/>
          </w:tcPr>
          <w:p w:rsidR="00B74B8F" w:rsidRPr="00901024" w:rsidRDefault="00B74B8F" w:rsidP="007A3831">
            <w:pPr>
              <w:rPr>
                <w:color w:val="000000"/>
                <w:sz w:val="24"/>
                <w:szCs w:val="24"/>
              </w:rPr>
            </w:pPr>
            <w:r w:rsidRPr="00901024">
              <w:rPr>
                <w:color w:val="000000"/>
                <w:sz w:val="24"/>
                <w:szCs w:val="24"/>
              </w:rPr>
              <w:t xml:space="preserve">Перебои в снабжении потребителей </w:t>
            </w:r>
          </w:p>
        </w:tc>
        <w:tc>
          <w:tcPr>
            <w:tcW w:w="468" w:type="pct"/>
            <w:shd w:val="clear" w:color="000000" w:fill="FFFFFF"/>
            <w:vAlign w:val="center"/>
          </w:tcPr>
          <w:p w:rsidR="00B74B8F" w:rsidRPr="00901024" w:rsidRDefault="00B74B8F" w:rsidP="007A3831">
            <w:pPr>
              <w:jc w:val="center"/>
              <w:rPr>
                <w:color w:val="000000"/>
                <w:sz w:val="24"/>
                <w:szCs w:val="24"/>
              </w:rPr>
            </w:pPr>
            <w:r w:rsidRPr="00901024">
              <w:rPr>
                <w:color w:val="000000"/>
                <w:sz w:val="24"/>
                <w:szCs w:val="24"/>
              </w:rPr>
              <w:t>час. /чел.</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0</w:t>
            </w:r>
          </w:p>
        </w:tc>
      </w:tr>
      <w:tr w:rsidR="00B74B8F" w:rsidRPr="00901024" w:rsidTr="00A41E84">
        <w:tc>
          <w:tcPr>
            <w:tcW w:w="200" w:type="pct"/>
            <w:vAlign w:val="center"/>
          </w:tcPr>
          <w:p w:rsidR="00B74B8F" w:rsidRPr="00901024" w:rsidRDefault="00B74B8F" w:rsidP="007A3831">
            <w:pPr>
              <w:jc w:val="center"/>
              <w:rPr>
                <w:color w:val="000000"/>
                <w:sz w:val="24"/>
                <w:szCs w:val="24"/>
              </w:rPr>
            </w:pPr>
            <w:r>
              <w:rPr>
                <w:color w:val="000000"/>
                <w:sz w:val="24"/>
                <w:szCs w:val="24"/>
              </w:rPr>
              <w:t>10</w:t>
            </w:r>
          </w:p>
        </w:tc>
        <w:tc>
          <w:tcPr>
            <w:tcW w:w="1861" w:type="pct"/>
            <w:vAlign w:val="center"/>
          </w:tcPr>
          <w:p w:rsidR="00B74B8F" w:rsidRPr="00901024" w:rsidRDefault="00B74B8F" w:rsidP="007A3831">
            <w:pPr>
              <w:rPr>
                <w:color w:val="000000"/>
                <w:sz w:val="24"/>
                <w:szCs w:val="24"/>
              </w:rPr>
            </w:pPr>
            <w:r w:rsidRPr="00901024">
              <w:rPr>
                <w:color w:val="000000"/>
                <w:sz w:val="24"/>
                <w:szCs w:val="24"/>
              </w:rPr>
              <w:t>Продолжительность (бесперебойность) поставки товаров и услуг</w:t>
            </w:r>
          </w:p>
        </w:tc>
        <w:tc>
          <w:tcPr>
            <w:tcW w:w="468" w:type="pct"/>
            <w:shd w:val="clear" w:color="000000" w:fill="FFFFFF"/>
            <w:vAlign w:val="center"/>
          </w:tcPr>
          <w:p w:rsidR="00B74B8F" w:rsidRPr="00901024" w:rsidRDefault="00B74B8F" w:rsidP="007A3831">
            <w:pPr>
              <w:jc w:val="center"/>
              <w:rPr>
                <w:color w:val="000000"/>
                <w:sz w:val="24"/>
                <w:szCs w:val="24"/>
              </w:rPr>
            </w:pPr>
            <w:r w:rsidRPr="00901024">
              <w:rPr>
                <w:color w:val="000000"/>
                <w:sz w:val="24"/>
                <w:szCs w:val="24"/>
              </w:rPr>
              <w:t>час. /день</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24</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Показатели экологичности производства ресурса</w:t>
            </w:r>
          </w:p>
        </w:tc>
      </w:tr>
      <w:tr w:rsidR="00B74B8F" w:rsidRPr="00901024" w:rsidTr="00A41E84">
        <w:tc>
          <w:tcPr>
            <w:tcW w:w="200" w:type="pct"/>
            <w:vAlign w:val="center"/>
          </w:tcPr>
          <w:p w:rsidR="00B74B8F" w:rsidRPr="00901024" w:rsidRDefault="00B74B8F" w:rsidP="007A3831">
            <w:pPr>
              <w:jc w:val="center"/>
              <w:rPr>
                <w:color w:val="000000"/>
                <w:sz w:val="24"/>
                <w:szCs w:val="24"/>
              </w:rPr>
            </w:pPr>
            <w:r w:rsidRPr="00901024">
              <w:rPr>
                <w:color w:val="000000"/>
                <w:sz w:val="24"/>
                <w:szCs w:val="24"/>
              </w:rPr>
              <w:t>1</w:t>
            </w:r>
            <w:r>
              <w:rPr>
                <w:color w:val="000000"/>
                <w:sz w:val="24"/>
                <w:szCs w:val="24"/>
              </w:rPr>
              <w:t>1</w:t>
            </w:r>
          </w:p>
        </w:tc>
        <w:tc>
          <w:tcPr>
            <w:tcW w:w="1861" w:type="pct"/>
            <w:vAlign w:val="center"/>
          </w:tcPr>
          <w:p w:rsidR="00B74B8F" w:rsidRPr="00901024" w:rsidRDefault="00B74B8F" w:rsidP="007A3831">
            <w:pPr>
              <w:rPr>
                <w:color w:val="000000"/>
                <w:sz w:val="24"/>
                <w:szCs w:val="24"/>
              </w:rPr>
            </w:pPr>
            <w:r w:rsidRPr="00901024">
              <w:rPr>
                <w:color w:val="000000"/>
                <w:sz w:val="24"/>
                <w:szCs w:val="24"/>
              </w:rPr>
              <w:t>Объем выбросов</w:t>
            </w:r>
          </w:p>
        </w:tc>
        <w:tc>
          <w:tcPr>
            <w:tcW w:w="468" w:type="pct"/>
            <w:vAlign w:val="center"/>
          </w:tcPr>
          <w:p w:rsidR="00B74B8F" w:rsidRPr="00901024" w:rsidRDefault="00B74B8F" w:rsidP="007A3831">
            <w:pPr>
              <w:jc w:val="center"/>
              <w:rPr>
                <w:color w:val="000000"/>
                <w:sz w:val="24"/>
                <w:szCs w:val="24"/>
              </w:rPr>
            </w:pPr>
            <w:r w:rsidRPr="00901024">
              <w:rPr>
                <w:color w:val="000000"/>
                <w:sz w:val="24"/>
                <w:szCs w:val="24"/>
              </w:rPr>
              <w:t>т</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23,89</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22,50</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21,11</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19,72</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18,33</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16,94</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10</w:t>
            </w:r>
          </w:p>
        </w:tc>
      </w:tr>
      <w:tr w:rsidR="00B74B8F" w:rsidRPr="00901024" w:rsidTr="007A3831">
        <w:tc>
          <w:tcPr>
            <w:tcW w:w="5000" w:type="pct"/>
            <w:gridSpan w:val="10"/>
            <w:shd w:val="clear" w:color="000000" w:fill="BDD7EE"/>
            <w:vAlign w:val="center"/>
          </w:tcPr>
          <w:p w:rsidR="00B74B8F" w:rsidRPr="00901024" w:rsidRDefault="00B74B8F" w:rsidP="007A3831">
            <w:pPr>
              <w:jc w:val="center"/>
              <w:rPr>
                <w:b/>
                <w:bCs/>
                <w:color w:val="000000"/>
                <w:sz w:val="24"/>
                <w:szCs w:val="24"/>
              </w:rPr>
            </w:pPr>
            <w:r w:rsidRPr="00901024">
              <w:rPr>
                <w:b/>
                <w:bCs/>
                <w:color w:val="000000"/>
                <w:sz w:val="24"/>
                <w:szCs w:val="24"/>
              </w:rPr>
              <w:t>Система водоснабжения</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Показатели спроса на ресурс</w:t>
            </w:r>
          </w:p>
        </w:tc>
      </w:tr>
      <w:tr w:rsidR="00B74B8F" w:rsidRPr="00901024" w:rsidTr="00A41E84">
        <w:tc>
          <w:tcPr>
            <w:tcW w:w="200" w:type="pct"/>
            <w:vAlign w:val="center"/>
          </w:tcPr>
          <w:p w:rsidR="00B74B8F" w:rsidRPr="00901024" w:rsidRDefault="00B74B8F" w:rsidP="00A41E84">
            <w:pPr>
              <w:jc w:val="center"/>
              <w:rPr>
                <w:sz w:val="24"/>
                <w:szCs w:val="24"/>
              </w:rPr>
            </w:pPr>
            <w:r w:rsidRPr="00901024">
              <w:rPr>
                <w:sz w:val="24"/>
                <w:szCs w:val="24"/>
              </w:rPr>
              <w:t>1</w:t>
            </w:r>
          </w:p>
        </w:tc>
        <w:tc>
          <w:tcPr>
            <w:tcW w:w="1861" w:type="pct"/>
            <w:vAlign w:val="center"/>
          </w:tcPr>
          <w:p w:rsidR="00B74B8F" w:rsidRPr="00901024" w:rsidRDefault="00B74B8F" w:rsidP="00A41E84">
            <w:pPr>
              <w:rPr>
                <w:sz w:val="24"/>
                <w:szCs w:val="24"/>
              </w:rPr>
            </w:pPr>
            <w:r w:rsidRPr="00901024">
              <w:rPr>
                <w:sz w:val="24"/>
                <w:szCs w:val="24"/>
              </w:rPr>
              <w:t>Уровень использования производственных мощностей</w:t>
            </w:r>
          </w:p>
        </w:tc>
        <w:tc>
          <w:tcPr>
            <w:tcW w:w="468" w:type="pct"/>
            <w:vAlign w:val="center"/>
          </w:tcPr>
          <w:p w:rsidR="00B74B8F" w:rsidRPr="00901024" w:rsidRDefault="00B74B8F" w:rsidP="00A41E84">
            <w:pPr>
              <w:jc w:val="center"/>
              <w:rPr>
                <w:sz w:val="24"/>
                <w:szCs w:val="24"/>
              </w:rPr>
            </w:pPr>
            <w:r w:rsidRPr="00901024">
              <w:rPr>
                <w:sz w:val="24"/>
                <w:szCs w:val="24"/>
              </w:rPr>
              <w:t>%</w:t>
            </w:r>
          </w:p>
        </w:tc>
        <w:tc>
          <w:tcPr>
            <w:tcW w:w="325" w:type="pct"/>
            <w:vAlign w:val="center"/>
          </w:tcPr>
          <w:p w:rsidR="00B74B8F" w:rsidRPr="00A41E84" w:rsidRDefault="00B74B8F" w:rsidP="00A41E84">
            <w:pPr>
              <w:jc w:val="center"/>
              <w:rPr>
                <w:sz w:val="24"/>
              </w:rPr>
            </w:pPr>
            <w:r w:rsidRPr="00A41E84">
              <w:rPr>
                <w:sz w:val="24"/>
              </w:rPr>
              <w:t>59,99</w:t>
            </w:r>
          </w:p>
        </w:tc>
        <w:tc>
          <w:tcPr>
            <w:tcW w:w="429" w:type="pct"/>
            <w:vAlign w:val="center"/>
          </w:tcPr>
          <w:p w:rsidR="00B74B8F" w:rsidRPr="00A41E84" w:rsidRDefault="00B74B8F" w:rsidP="00A41E84">
            <w:pPr>
              <w:jc w:val="center"/>
              <w:rPr>
                <w:sz w:val="24"/>
              </w:rPr>
            </w:pPr>
            <w:r w:rsidRPr="00A41E84">
              <w:rPr>
                <w:sz w:val="24"/>
              </w:rPr>
              <w:t>59,99</w:t>
            </w:r>
          </w:p>
        </w:tc>
        <w:tc>
          <w:tcPr>
            <w:tcW w:w="429" w:type="pct"/>
            <w:vAlign w:val="center"/>
          </w:tcPr>
          <w:p w:rsidR="00B74B8F" w:rsidRPr="00A41E84" w:rsidRDefault="00B74B8F" w:rsidP="00A41E84">
            <w:pPr>
              <w:jc w:val="center"/>
              <w:rPr>
                <w:sz w:val="24"/>
              </w:rPr>
            </w:pPr>
            <w:r w:rsidRPr="00A41E84">
              <w:rPr>
                <w:sz w:val="24"/>
              </w:rPr>
              <w:t>59,99</w:t>
            </w:r>
          </w:p>
        </w:tc>
        <w:tc>
          <w:tcPr>
            <w:tcW w:w="313" w:type="pct"/>
            <w:vAlign w:val="center"/>
          </w:tcPr>
          <w:p w:rsidR="00B74B8F" w:rsidRPr="00A41E84" w:rsidRDefault="00B74B8F" w:rsidP="00A41E84">
            <w:pPr>
              <w:jc w:val="center"/>
              <w:rPr>
                <w:sz w:val="24"/>
              </w:rPr>
            </w:pPr>
            <w:r w:rsidRPr="00A41E84">
              <w:rPr>
                <w:sz w:val="24"/>
              </w:rPr>
              <w:t>59,99</w:t>
            </w:r>
          </w:p>
        </w:tc>
        <w:tc>
          <w:tcPr>
            <w:tcW w:w="313" w:type="pct"/>
            <w:vAlign w:val="center"/>
          </w:tcPr>
          <w:p w:rsidR="00B74B8F" w:rsidRPr="00A41E84" w:rsidRDefault="00B74B8F" w:rsidP="00A41E84">
            <w:pPr>
              <w:jc w:val="center"/>
              <w:rPr>
                <w:sz w:val="24"/>
              </w:rPr>
            </w:pPr>
            <w:r w:rsidRPr="00A41E84">
              <w:rPr>
                <w:sz w:val="24"/>
              </w:rPr>
              <w:t>59,99</w:t>
            </w:r>
          </w:p>
        </w:tc>
        <w:tc>
          <w:tcPr>
            <w:tcW w:w="313" w:type="pct"/>
            <w:vAlign w:val="center"/>
          </w:tcPr>
          <w:p w:rsidR="00B74B8F" w:rsidRPr="00A41E84" w:rsidRDefault="00B74B8F" w:rsidP="00A41E84">
            <w:pPr>
              <w:jc w:val="center"/>
              <w:rPr>
                <w:sz w:val="24"/>
              </w:rPr>
            </w:pPr>
            <w:r w:rsidRPr="00A41E84">
              <w:rPr>
                <w:sz w:val="24"/>
              </w:rPr>
              <w:t>59,99</w:t>
            </w:r>
          </w:p>
        </w:tc>
        <w:tc>
          <w:tcPr>
            <w:tcW w:w="350" w:type="pct"/>
            <w:vAlign w:val="center"/>
          </w:tcPr>
          <w:p w:rsidR="00B74B8F" w:rsidRPr="00A41E84" w:rsidRDefault="00B74B8F" w:rsidP="00A41E84">
            <w:pPr>
              <w:jc w:val="center"/>
              <w:rPr>
                <w:sz w:val="24"/>
              </w:rPr>
            </w:pPr>
            <w:r w:rsidRPr="00A41E84">
              <w:rPr>
                <w:sz w:val="24"/>
              </w:rPr>
              <w:t>59,99</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Показатели эффективности производства, передачи и потребления ресурса</w:t>
            </w:r>
          </w:p>
        </w:tc>
      </w:tr>
      <w:tr w:rsidR="00B74B8F" w:rsidRPr="00901024" w:rsidTr="00A41E84">
        <w:tc>
          <w:tcPr>
            <w:tcW w:w="200" w:type="pct"/>
            <w:vAlign w:val="center"/>
          </w:tcPr>
          <w:p w:rsidR="00B74B8F" w:rsidRPr="00901024" w:rsidRDefault="00B74B8F" w:rsidP="00A41E84">
            <w:pPr>
              <w:jc w:val="center"/>
              <w:rPr>
                <w:color w:val="000000"/>
                <w:sz w:val="24"/>
                <w:szCs w:val="24"/>
              </w:rPr>
            </w:pPr>
            <w:r w:rsidRPr="00901024">
              <w:rPr>
                <w:color w:val="000000"/>
                <w:sz w:val="24"/>
                <w:szCs w:val="24"/>
              </w:rPr>
              <w:t>2</w:t>
            </w:r>
          </w:p>
        </w:tc>
        <w:tc>
          <w:tcPr>
            <w:tcW w:w="1861" w:type="pct"/>
            <w:vAlign w:val="center"/>
          </w:tcPr>
          <w:p w:rsidR="00B74B8F" w:rsidRPr="00901024" w:rsidRDefault="00B74B8F" w:rsidP="00A41E84">
            <w:pPr>
              <w:rPr>
                <w:color w:val="000000"/>
                <w:sz w:val="24"/>
                <w:szCs w:val="24"/>
              </w:rPr>
            </w:pPr>
            <w:r w:rsidRPr="00901024">
              <w:rPr>
                <w:color w:val="000000"/>
                <w:sz w:val="24"/>
                <w:szCs w:val="24"/>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468" w:type="pct"/>
            <w:vAlign w:val="center"/>
          </w:tcPr>
          <w:p w:rsidR="00B74B8F" w:rsidRPr="00901024" w:rsidRDefault="00B74B8F" w:rsidP="00A41E84">
            <w:pPr>
              <w:jc w:val="center"/>
              <w:rPr>
                <w:color w:val="000000"/>
                <w:sz w:val="24"/>
                <w:szCs w:val="24"/>
              </w:rPr>
            </w:pPr>
            <w:r w:rsidRPr="00901024">
              <w:rPr>
                <w:color w:val="000000"/>
                <w:sz w:val="24"/>
                <w:szCs w:val="24"/>
              </w:rPr>
              <w:t xml:space="preserve">кВт∙ч/м³ </w:t>
            </w:r>
          </w:p>
        </w:tc>
        <w:tc>
          <w:tcPr>
            <w:tcW w:w="325" w:type="pct"/>
            <w:vAlign w:val="center"/>
          </w:tcPr>
          <w:p w:rsidR="00B74B8F" w:rsidRPr="00A41E84" w:rsidRDefault="00B74B8F" w:rsidP="00A41E84">
            <w:pPr>
              <w:jc w:val="center"/>
              <w:rPr>
                <w:color w:val="000000"/>
                <w:sz w:val="24"/>
              </w:rPr>
            </w:pPr>
            <w:r w:rsidRPr="00A41E84">
              <w:rPr>
                <w:color w:val="000000"/>
                <w:sz w:val="24"/>
              </w:rPr>
              <w:t>6,89</w:t>
            </w:r>
          </w:p>
        </w:tc>
        <w:tc>
          <w:tcPr>
            <w:tcW w:w="429" w:type="pct"/>
            <w:vAlign w:val="center"/>
          </w:tcPr>
          <w:p w:rsidR="00B74B8F" w:rsidRPr="00A41E84" w:rsidRDefault="00B74B8F" w:rsidP="00A41E84">
            <w:pPr>
              <w:jc w:val="center"/>
              <w:rPr>
                <w:color w:val="000000"/>
                <w:sz w:val="24"/>
              </w:rPr>
            </w:pPr>
            <w:r w:rsidRPr="00A41E84">
              <w:rPr>
                <w:color w:val="000000"/>
                <w:sz w:val="24"/>
              </w:rPr>
              <w:t>6,89</w:t>
            </w:r>
          </w:p>
        </w:tc>
        <w:tc>
          <w:tcPr>
            <w:tcW w:w="429" w:type="pct"/>
            <w:vAlign w:val="center"/>
          </w:tcPr>
          <w:p w:rsidR="00B74B8F" w:rsidRPr="00A41E84" w:rsidRDefault="00B74B8F" w:rsidP="00A41E84">
            <w:pPr>
              <w:jc w:val="center"/>
              <w:rPr>
                <w:color w:val="000000"/>
                <w:sz w:val="24"/>
              </w:rPr>
            </w:pPr>
            <w:r w:rsidRPr="00A41E84">
              <w:rPr>
                <w:color w:val="000000"/>
                <w:sz w:val="24"/>
              </w:rPr>
              <w:t>6,89</w:t>
            </w:r>
          </w:p>
        </w:tc>
        <w:tc>
          <w:tcPr>
            <w:tcW w:w="313" w:type="pct"/>
            <w:vAlign w:val="center"/>
          </w:tcPr>
          <w:p w:rsidR="00B74B8F" w:rsidRPr="00A41E84" w:rsidRDefault="00B74B8F" w:rsidP="00A41E84">
            <w:pPr>
              <w:jc w:val="center"/>
              <w:rPr>
                <w:color w:val="000000"/>
                <w:sz w:val="24"/>
              </w:rPr>
            </w:pPr>
            <w:r w:rsidRPr="00A41E84">
              <w:rPr>
                <w:color w:val="000000"/>
                <w:sz w:val="24"/>
              </w:rPr>
              <w:t>6,7</w:t>
            </w:r>
          </w:p>
        </w:tc>
        <w:tc>
          <w:tcPr>
            <w:tcW w:w="313" w:type="pct"/>
            <w:vAlign w:val="center"/>
          </w:tcPr>
          <w:p w:rsidR="00B74B8F" w:rsidRPr="00A41E84" w:rsidRDefault="00B74B8F" w:rsidP="00A41E84">
            <w:pPr>
              <w:jc w:val="center"/>
              <w:rPr>
                <w:color w:val="000000"/>
                <w:sz w:val="24"/>
              </w:rPr>
            </w:pPr>
            <w:r w:rsidRPr="00A41E84">
              <w:rPr>
                <w:color w:val="000000"/>
                <w:sz w:val="24"/>
              </w:rPr>
              <w:t>6,7</w:t>
            </w:r>
          </w:p>
        </w:tc>
        <w:tc>
          <w:tcPr>
            <w:tcW w:w="313" w:type="pct"/>
            <w:vAlign w:val="center"/>
          </w:tcPr>
          <w:p w:rsidR="00B74B8F" w:rsidRPr="00A41E84" w:rsidRDefault="00B74B8F" w:rsidP="00A41E84">
            <w:pPr>
              <w:jc w:val="center"/>
              <w:rPr>
                <w:color w:val="000000"/>
                <w:sz w:val="24"/>
              </w:rPr>
            </w:pPr>
            <w:r w:rsidRPr="00A41E84">
              <w:rPr>
                <w:color w:val="000000"/>
                <w:sz w:val="24"/>
              </w:rPr>
              <w:t>6,7</w:t>
            </w:r>
          </w:p>
        </w:tc>
        <w:tc>
          <w:tcPr>
            <w:tcW w:w="350" w:type="pct"/>
            <w:vAlign w:val="center"/>
          </w:tcPr>
          <w:p w:rsidR="00B74B8F" w:rsidRPr="00A41E84" w:rsidRDefault="00B74B8F" w:rsidP="00A41E84">
            <w:pPr>
              <w:jc w:val="center"/>
              <w:rPr>
                <w:color w:val="000000"/>
                <w:sz w:val="24"/>
              </w:rPr>
            </w:pPr>
            <w:r w:rsidRPr="00A41E84">
              <w:rPr>
                <w:color w:val="000000"/>
                <w:sz w:val="24"/>
              </w:rPr>
              <w:t>6,5</w:t>
            </w:r>
          </w:p>
        </w:tc>
      </w:tr>
      <w:tr w:rsidR="00B74B8F" w:rsidRPr="00901024" w:rsidTr="00A41E84">
        <w:tc>
          <w:tcPr>
            <w:tcW w:w="200" w:type="pct"/>
            <w:vAlign w:val="center"/>
          </w:tcPr>
          <w:p w:rsidR="00B74B8F" w:rsidRPr="00901024" w:rsidRDefault="00B74B8F" w:rsidP="00A41E84">
            <w:pPr>
              <w:jc w:val="center"/>
              <w:rPr>
                <w:color w:val="000000"/>
                <w:sz w:val="24"/>
                <w:szCs w:val="24"/>
              </w:rPr>
            </w:pPr>
            <w:r w:rsidRPr="00901024">
              <w:rPr>
                <w:color w:val="000000"/>
                <w:sz w:val="24"/>
                <w:szCs w:val="24"/>
              </w:rPr>
              <w:t>3</w:t>
            </w:r>
          </w:p>
        </w:tc>
        <w:tc>
          <w:tcPr>
            <w:tcW w:w="1861" w:type="pct"/>
            <w:vAlign w:val="center"/>
          </w:tcPr>
          <w:p w:rsidR="00B74B8F" w:rsidRPr="00901024" w:rsidRDefault="00B74B8F" w:rsidP="00A41E84">
            <w:pPr>
              <w:rPr>
                <w:color w:val="000000"/>
                <w:sz w:val="24"/>
                <w:szCs w:val="24"/>
              </w:rPr>
            </w:pPr>
            <w:r w:rsidRPr="00901024">
              <w:rPr>
                <w:color w:val="000000"/>
                <w:sz w:val="24"/>
                <w:szCs w:val="24"/>
              </w:rPr>
              <w:t xml:space="preserve">Удельный расход электрической энергии, потребляемой в технологическом процессе транспортировки питьевой воды, на единицу объема транспортируемой воды </w:t>
            </w:r>
          </w:p>
        </w:tc>
        <w:tc>
          <w:tcPr>
            <w:tcW w:w="468" w:type="pct"/>
            <w:vAlign w:val="center"/>
          </w:tcPr>
          <w:p w:rsidR="00B74B8F" w:rsidRPr="00901024" w:rsidRDefault="00B74B8F" w:rsidP="00A41E84">
            <w:pPr>
              <w:jc w:val="center"/>
              <w:rPr>
                <w:color w:val="000000"/>
                <w:sz w:val="24"/>
                <w:szCs w:val="24"/>
              </w:rPr>
            </w:pPr>
            <w:r w:rsidRPr="00901024">
              <w:rPr>
                <w:color w:val="000000"/>
                <w:sz w:val="24"/>
                <w:szCs w:val="24"/>
              </w:rPr>
              <w:t xml:space="preserve">кВт∙ч/м³ </w:t>
            </w:r>
          </w:p>
        </w:tc>
        <w:tc>
          <w:tcPr>
            <w:tcW w:w="325" w:type="pct"/>
            <w:vAlign w:val="center"/>
          </w:tcPr>
          <w:p w:rsidR="00B74B8F" w:rsidRPr="00A41E84" w:rsidRDefault="00B74B8F" w:rsidP="00A41E84">
            <w:pPr>
              <w:jc w:val="center"/>
              <w:rPr>
                <w:color w:val="000000"/>
                <w:sz w:val="24"/>
              </w:rPr>
            </w:pPr>
            <w:r w:rsidRPr="00A41E84">
              <w:rPr>
                <w:color w:val="000000"/>
                <w:sz w:val="24"/>
              </w:rPr>
              <w:t>4,14</w:t>
            </w:r>
          </w:p>
        </w:tc>
        <w:tc>
          <w:tcPr>
            <w:tcW w:w="429" w:type="pct"/>
            <w:vAlign w:val="center"/>
          </w:tcPr>
          <w:p w:rsidR="00B74B8F" w:rsidRPr="00A41E84" w:rsidRDefault="00B74B8F" w:rsidP="00A41E84">
            <w:pPr>
              <w:jc w:val="center"/>
              <w:rPr>
                <w:color w:val="000000"/>
                <w:sz w:val="24"/>
              </w:rPr>
            </w:pPr>
            <w:r w:rsidRPr="00A41E84">
              <w:rPr>
                <w:color w:val="000000"/>
                <w:sz w:val="24"/>
              </w:rPr>
              <w:t>1,03</w:t>
            </w:r>
          </w:p>
        </w:tc>
        <w:tc>
          <w:tcPr>
            <w:tcW w:w="429" w:type="pct"/>
            <w:vAlign w:val="center"/>
          </w:tcPr>
          <w:p w:rsidR="00B74B8F" w:rsidRPr="00A41E84" w:rsidRDefault="00B74B8F" w:rsidP="00A41E84">
            <w:pPr>
              <w:jc w:val="center"/>
              <w:rPr>
                <w:color w:val="000000"/>
                <w:sz w:val="24"/>
              </w:rPr>
            </w:pPr>
            <w:r w:rsidRPr="00A41E84">
              <w:rPr>
                <w:color w:val="000000"/>
                <w:sz w:val="24"/>
              </w:rPr>
              <w:t>1,03</w:t>
            </w:r>
          </w:p>
        </w:tc>
        <w:tc>
          <w:tcPr>
            <w:tcW w:w="313" w:type="pct"/>
            <w:vAlign w:val="center"/>
          </w:tcPr>
          <w:p w:rsidR="00B74B8F" w:rsidRPr="00A41E84" w:rsidRDefault="00B74B8F" w:rsidP="00A41E84">
            <w:pPr>
              <w:jc w:val="center"/>
              <w:rPr>
                <w:color w:val="000000"/>
                <w:sz w:val="24"/>
              </w:rPr>
            </w:pPr>
            <w:r w:rsidRPr="00A41E84">
              <w:rPr>
                <w:color w:val="000000"/>
                <w:sz w:val="24"/>
              </w:rPr>
              <w:t>1,00</w:t>
            </w:r>
          </w:p>
        </w:tc>
        <w:tc>
          <w:tcPr>
            <w:tcW w:w="313" w:type="pct"/>
            <w:vAlign w:val="center"/>
          </w:tcPr>
          <w:p w:rsidR="00B74B8F" w:rsidRPr="00A41E84" w:rsidRDefault="00B74B8F" w:rsidP="00A41E84">
            <w:pPr>
              <w:jc w:val="center"/>
              <w:rPr>
                <w:color w:val="000000"/>
                <w:sz w:val="24"/>
              </w:rPr>
            </w:pPr>
            <w:r w:rsidRPr="00A41E84">
              <w:rPr>
                <w:color w:val="000000"/>
                <w:sz w:val="24"/>
              </w:rPr>
              <w:t>1,00</w:t>
            </w:r>
          </w:p>
        </w:tc>
        <w:tc>
          <w:tcPr>
            <w:tcW w:w="313" w:type="pct"/>
            <w:vAlign w:val="center"/>
          </w:tcPr>
          <w:p w:rsidR="00B74B8F" w:rsidRPr="00A41E84" w:rsidRDefault="00B74B8F" w:rsidP="00A41E84">
            <w:pPr>
              <w:jc w:val="center"/>
              <w:rPr>
                <w:color w:val="000000"/>
                <w:sz w:val="24"/>
              </w:rPr>
            </w:pPr>
            <w:r w:rsidRPr="00A41E84">
              <w:rPr>
                <w:color w:val="000000"/>
                <w:sz w:val="24"/>
              </w:rPr>
              <w:t>1,00</w:t>
            </w:r>
          </w:p>
        </w:tc>
        <w:tc>
          <w:tcPr>
            <w:tcW w:w="350" w:type="pct"/>
            <w:vAlign w:val="center"/>
          </w:tcPr>
          <w:p w:rsidR="00B74B8F" w:rsidRPr="00A41E84" w:rsidRDefault="00B74B8F" w:rsidP="00A41E84">
            <w:pPr>
              <w:jc w:val="center"/>
              <w:rPr>
                <w:color w:val="000000"/>
                <w:sz w:val="24"/>
              </w:rPr>
            </w:pPr>
            <w:r w:rsidRPr="00A41E84">
              <w:rPr>
                <w:color w:val="000000"/>
                <w:sz w:val="24"/>
              </w:rPr>
              <w:t>1,00</w:t>
            </w:r>
          </w:p>
        </w:tc>
      </w:tr>
      <w:tr w:rsidR="00B74B8F" w:rsidRPr="00901024" w:rsidTr="00A41E84">
        <w:tc>
          <w:tcPr>
            <w:tcW w:w="200" w:type="pct"/>
            <w:vAlign w:val="center"/>
          </w:tcPr>
          <w:p w:rsidR="00B74B8F" w:rsidRPr="00901024" w:rsidRDefault="00B74B8F" w:rsidP="00A41E84">
            <w:pPr>
              <w:jc w:val="center"/>
              <w:rPr>
                <w:color w:val="000000"/>
                <w:sz w:val="24"/>
                <w:szCs w:val="24"/>
              </w:rPr>
            </w:pPr>
            <w:r w:rsidRPr="00901024">
              <w:rPr>
                <w:color w:val="000000"/>
                <w:sz w:val="24"/>
                <w:szCs w:val="24"/>
              </w:rPr>
              <w:t>4</w:t>
            </w:r>
          </w:p>
        </w:tc>
        <w:tc>
          <w:tcPr>
            <w:tcW w:w="1861" w:type="pct"/>
            <w:vAlign w:val="center"/>
          </w:tcPr>
          <w:p w:rsidR="00B74B8F" w:rsidRPr="00901024" w:rsidRDefault="00B74B8F" w:rsidP="00A41E84">
            <w:pPr>
              <w:rPr>
                <w:color w:val="000000"/>
                <w:sz w:val="24"/>
                <w:szCs w:val="24"/>
              </w:rPr>
            </w:pPr>
            <w:r w:rsidRPr="00901024">
              <w:rPr>
                <w:color w:val="000000"/>
                <w:sz w:val="24"/>
                <w:szCs w:val="24"/>
              </w:rPr>
              <w:t>Потребление на собственные нужды</w:t>
            </w:r>
          </w:p>
        </w:tc>
        <w:tc>
          <w:tcPr>
            <w:tcW w:w="468" w:type="pct"/>
            <w:vAlign w:val="center"/>
          </w:tcPr>
          <w:p w:rsidR="00B74B8F" w:rsidRPr="00901024" w:rsidRDefault="00B74B8F" w:rsidP="00A41E84">
            <w:pPr>
              <w:jc w:val="center"/>
              <w:rPr>
                <w:color w:val="000000"/>
                <w:sz w:val="24"/>
                <w:szCs w:val="24"/>
              </w:rPr>
            </w:pPr>
            <w:r w:rsidRPr="00901024">
              <w:rPr>
                <w:color w:val="000000"/>
                <w:sz w:val="24"/>
                <w:szCs w:val="24"/>
              </w:rPr>
              <w:t>%</w:t>
            </w:r>
          </w:p>
        </w:tc>
        <w:tc>
          <w:tcPr>
            <w:tcW w:w="325" w:type="pct"/>
            <w:vAlign w:val="center"/>
          </w:tcPr>
          <w:p w:rsidR="00B74B8F" w:rsidRPr="00A41E84" w:rsidRDefault="00B74B8F" w:rsidP="00A41E84">
            <w:pPr>
              <w:jc w:val="center"/>
              <w:rPr>
                <w:color w:val="000000"/>
                <w:sz w:val="24"/>
              </w:rPr>
            </w:pPr>
            <w:r w:rsidRPr="00A41E84">
              <w:rPr>
                <w:color w:val="000000"/>
                <w:sz w:val="24"/>
              </w:rPr>
              <w:t>3,00</w:t>
            </w:r>
          </w:p>
        </w:tc>
        <w:tc>
          <w:tcPr>
            <w:tcW w:w="429" w:type="pct"/>
            <w:vAlign w:val="center"/>
          </w:tcPr>
          <w:p w:rsidR="00B74B8F" w:rsidRPr="00A41E84" w:rsidRDefault="00B74B8F" w:rsidP="00A41E84">
            <w:pPr>
              <w:jc w:val="center"/>
              <w:rPr>
                <w:color w:val="000000"/>
                <w:sz w:val="24"/>
              </w:rPr>
            </w:pPr>
            <w:r w:rsidRPr="00A41E84">
              <w:rPr>
                <w:color w:val="000000"/>
                <w:sz w:val="24"/>
              </w:rPr>
              <w:t>3,00</w:t>
            </w:r>
          </w:p>
        </w:tc>
        <w:tc>
          <w:tcPr>
            <w:tcW w:w="429" w:type="pct"/>
            <w:vAlign w:val="center"/>
          </w:tcPr>
          <w:p w:rsidR="00B74B8F" w:rsidRPr="00A41E84" w:rsidRDefault="00B74B8F" w:rsidP="00A41E84">
            <w:pPr>
              <w:jc w:val="center"/>
              <w:rPr>
                <w:color w:val="000000"/>
                <w:sz w:val="24"/>
              </w:rPr>
            </w:pPr>
            <w:r w:rsidRPr="00A41E84">
              <w:rPr>
                <w:color w:val="000000"/>
                <w:sz w:val="24"/>
              </w:rPr>
              <w:t>3,00</w:t>
            </w:r>
          </w:p>
        </w:tc>
        <w:tc>
          <w:tcPr>
            <w:tcW w:w="313" w:type="pct"/>
            <w:vAlign w:val="center"/>
          </w:tcPr>
          <w:p w:rsidR="00B74B8F" w:rsidRPr="00A41E84" w:rsidRDefault="00B74B8F" w:rsidP="00A41E84">
            <w:pPr>
              <w:jc w:val="center"/>
              <w:rPr>
                <w:color w:val="000000"/>
                <w:sz w:val="24"/>
              </w:rPr>
            </w:pPr>
            <w:r w:rsidRPr="00A41E84">
              <w:rPr>
                <w:color w:val="000000"/>
                <w:sz w:val="24"/>
              </w:rPr>
              <w:t>3,00</w:t>
            </w:r>
          </w:p>
        </w:tc>
        <w:tc>
          <w:tcPr>
            <w:tcW w:w="313" w:type="pct"/>
            <w:vAlign w:val="center"/>
          </w:tcPr>
          <w:p w:rsidR="00B74B8F" w:rsidRPr="00A41E84" w:rsidRDefault="00B74B8F" w:rsidP="00A41E84">
            <w:pPr>
              <w:jc w:val="center"/>
              <w:rPr>
                <w:color w:val="000000"/>
                <w:sz w:val="24"/>
              </w:rPr>
            </w:pPr>
            <w:r w:rsidRPr="00A41E84">
              <w:rPr>
                <w:color w:val="000000"/>
                <w:sz w:val="24"/>
              </w:rPr>
              <w:t>3,00</w:t>
            </w:r>
          </w:p>
        </w:tc>
        <w:tc>
          <w:tcPr>
            <w:tcW w:w="313" w:type="pct"/>
            <w:vAlign w:val="center"/>
          </w:tcPr>
          <w:p w:rsidR="00B74B8F" w:rsidRPr="00A41E84" w:rsidRDefault="00B74B8F" w:rsidP="00A41E84">
            <w:pPr>
              <w:jc w:val="center"/>
              <w:rPr>
                <w:color w:val="000000"/>
                <w:sz w:val="24"/>
              </w:rPr>
            </w:pPr>
            <w:r w:rsidRPr="00A41E84">
              <w:rPr>
                <w:color w:val="000000"/>
                <w:sz w:val="24"/>
              </w:rPr>
              <w:t>3,00</w:t>
            </w:r>
          </w:p>
        </w:tc>
        <w:tc>
          <w:tcPr>
            <w:tcW w:w="350" w:type="pct"/>
            <w:vAlign w:val="center"/>
          </w:tcPr>
          <w:p w:rsidR="00B74B8F" w:rsidRPr="00A41E84" w:rsidRDefault="00B74B8F" w:rsidP="00A41E84">
            <w:pPr>
              <w:jc w:val="center"/>
              <w:rPr>
                <w:color w:val="000000"/>
                <w:sz w:val="24"/>
              </w:rPr>
            </w:pPr>
            <w:r w:rsidRPr="00A41E84">
              <w:rPr>
                <w:color w:val="000000"/>
                <w:sz w:val="24"/>
              </w:rPr>
              <w:t>3,00</w:t>
            </w:r>
          </w:p>
        </w:tc>
      </w:tr>
      <w:tr w:rsidR="00B74B8F" w:rsidRPr="00901024" w:rsidTr="00A41E84">
        <w:tc>
          <w:tcPr>
            <w:tcW w:w="200" w:type="pct"/>
            <w:vAlign w:val="center"/>
          </w:tcPr>
          <w:p w:rsidR="00B74B8F" w:rsidRPr="00901024" w:rsidRDefault="00B74B8F" w:rsidP="00A41E84">
            <w:pPr>
              <w:jc w:val="center"/>
              <w:rPr>
                <w:color w:val="000000"/>
                <w:sz w:val="24"/>
                <w:szCs w:val="24"/>
              </w:rPr>
            </w:pPr>
            <w:r w:rsidRPr="00901024">
              <w:rPr>
                <w:color w:val="000000"/>
                <w:sz w:val="24"/>
                <w:szCs w:val="24"/>
              </w:rPr>
              <w:t>5</w:t>
            </w:r>
          </w:p>
        </w:tc>
        <w:tc>
          <w:tcPr>
            <w:tcW w:w="1861" w:type="pct"/>
            <w:vAlign w:val="center"/>
          </w:tcPr>
          <w:p w:rsidR="00B74B8F" w:rsidRPr="00901024" w:rsidRDefault="00B74B8F" w:rsidP="00A41E84">
            <w:pPr>
              <w:rPr>
                <w:sz w:val="24"/>
                <w:szCs w:val="24"/>
              </w:rPr>
            </w:pPr>
            <w:r w:rsidRPr="00901024">
              <w:rPr>
                <w:sz w:val="24"/>
                <w:szCs w:val="24"/>
              </w:rPr>
              <w:t>Доля потерь воды в централизованных системах водоснабжения при транспортировке в общем объеме воды, поданной в водопроводную сеть (в процентах)</w:t>
            </w:r>
          </w:p>
        </w:tc>
        <w:tc>
          <w:tcPr>
            <w:tcW w:w="468" w:type="pct"/>
            <w:vAlign w:val="center"/>
          </w:tcPr>
          <w:p w:rsidR="00B74B8F" w:rsidRPr="00901024" w:rsidRDefault="00B74B8F" w:rsidP="00A41E84">
            <w:pPr>
              <w:jc w:val="center"/>
              <w:rPr>
                <w:sz w:val="24"/>
                <w:szCs w:val="24"/>
              </w:rPr>
            </w:pPr>
            <w:r w:rsidRPr="00901024">
              <w:rPr>
                <w:sz w:val="24"/>
                <w:szCs w:val="24"/>
              </w:rPr>
              <w:t>%</w:t>
            </w:r>
          </w:p>
        </w:tc>
        <w:tc>
          <w:tcPr>
            <w:tcW w:w="325" w:type="pct"/>
            <w:vAlign w:val="center"/>
          </w:tcPr>
          <w:p w:rsidR="00B74B8F" w:rsidRPr="00A41E84" w:rsidRDefault="00B74B8F" w:rsidP="00A41E84">
            <w:pPr>
              <w:jc w:val="center"/>
              <w:rPr>
                <w:sz w:val="24"/>
              </w:rPr>
            </w:pPr>
            <w:r w:rsidRPr="00A41E84">
              <w:rPr>
                <w:sz w:val="24"/>
              </w:rPr>
              <w:t>46,7</w:t>
            </w:r>
          </w:p>
        </w:tc>
        <w:tc>
          <w:tcPr>
            <w:tcW w:w="429" w:type="pct"/>
            <w:vAlign w:val="center"/>
          </w:tcPr>
          <w:p w:rsidR="00B74B8F" w:rsidRPr="00A41E84" w:rsidRDefault="00B74B8F" w:rsidP="00A41E84">
            <w:pPr>
              <w:jc w:val="center"/>
              <w:rPr>
                <w:sz w:val="24"/>
              </w:rPr>
            </w:pPr>
            <w:r w:rsidRPr="00A41E84">
              <w:rPr>
                <w:sz w:val="24"/>
              </w:rPr>
              <w:t>10</w:t>
            </w:r>
          </w:p>
        </w:tc>
        <w:tc>
          <w:tcPr>
            <w:tcW w:w="429" w:type="pct"/>
            <w:vAlign w:val="center"/>
          </w:tcPr>
          <w:p w:rsidR="00B74B8F" w:rsidRPr="00A41E84" w:rsidRDefault="00B74B8F" w:rsidP="00A41E84">
            <w:pPr>
              <w:jc w:val="center"/>
              <w:rPr>
                <w:sz w:val="24"/>
              </w:rPr>
            </w:pPr>
            <w:r w:rsidRPr="00A41E84">
              <w:rPr>
                <w:sz w:val="24"/>
              </w:rPr>
              <w:t>10</w:t>
            </w:r>
          </w:p>
        </w:tc>
        <w:tc>
          <w:tcPr>
            <w:tcW w:w="313" w:type="pct"/>
            <w:vAlign w:val="center"/>
          </w:tcPr>
          <w:p w:rsidR="00B74B8F" w:rsidRPr="00A41E84" w:rsidRDefault="00B74B8F" w:rsidP="00A41E84">
            <w:pPr>
              <w:jc w:val="center"/>
              <w:rPr>
                <w:sz w:val="24"/>
              </w:rPr>
            </w:pPr>
            <w:r w:rsidRPr="00A41E84">
              <w:rPr>
                <w:sz w:val="24"/>
              </w:rPr>
              <w:t>10</w:t>
            </w:r>
          </w:p>
        </w:tc>
        <w:tc>
          <w:tcPr>
            <w:tcW w:w="313" w:type="pct"/>
            <w:vAlign w:val="center"/>
          </w:tcPr>
          <w:p w:rsidR="00B74B8F" w:rsidRPr="00A41E84" w:rsidRDefault="00B74B8F" w:rsidP="00A41E84">
            <w:pPr>
              <w:jc w:val="center"/>
              <w:rPr>
                <w:sz w:val="24"/>
              </w:rPr>
            </w:pPr>
            <w:r w:rsidRPr="00A41E84">
              <w:rPr>
                <w:sz w:val="24"/>
              </w:rPr>
              <w:t>10</w:t>
            </w:r>
          </w:p>
        </w:tc>
        <w:tc>
          <w:tcPr>
            <w:tcW w:w="313" w:type="pct"/>
            <w:vAlign w:val="center"/>
          </w:tcPr>
          <w:p w:rsidR="00B74B8F" w:rsidRPr="00A41E84" w:rsidRDefault="00B74B8F" w:rsidP="00A41E84">
            <w:pPr>
              <w:jc w:val="center"/>
              <w:rPr>
                <w:sz w:val="24"/>
              </w:rPr>
            </w:pPr>
            <w:r w:rsidRPr="00A41E84">
              <w:rPr>
                <w:sz w:val="24"/>
              </w:rPr>
              <w:t>10</w:t>
            </w:r>
          </w:p>
        </w:tc>
        <w:tc>
          <w:tcPr>
            <w:tcW w:w="350" w:type="pct"/>
            <w:vAlign w:val="center"/>
          </w:tcPr>
          <w:p w:rsidR="00B74B8F" w:rsidRPr="00A41E84" w:rsidRDefault="00B74B8F" w:rsidP="00A41E84">
            <w:pPr>
              <w:jc w:val="center"/>
              <w:rPr>
                <w:sz w:val="24"/>
              </w:rPr>
            </w:pPr>
            <w:r w:rsidRPr="00A41E84">
              <w:rPr>
                <w:sz w:val="24"/>
              </w:rPr>
              <w:t>10</w:t>
            </w:r>
          </w:p>
        </w:tc>
      </w:tr>
      <w:tr w:rsidR="00B74B8F" w:rsidRPr="00901024" w:rsidTr="00A41E84">
        <w:tc>
          <w:tcPr>
            <w:tcW w:w="200" w:type="pct"/>
            <w:vAlign w:val="center"/>
          </w:tcPr>
          <w:p w:rsidR="00B74B8F" w:rsidRPr="00901024" w:rsidRDefault="00B74B8F" w:rsidP="00A41E84">
            <w:pPr>
              <w:jc w:val="center"/>
              <w:rPr>
                <w:color w:val="000000"/>
                <w:sz w:val="24"/>
                <w:szCs w:val="24"/>
              </w:rPr>
            </w:pPr>
            <w:r w:rsidRPr="00901024">
              <w:rPr>
                <w:color w:val="000000"/>
                <w:sz w:val="24"/>
                <w:szCs w:val="24"/>
              </w:rPr>
              <w:t>6</w:t>
            </w:r>
          </w:p>
        </w:tc>
        <w:tc>
          <w:tcPr>
            <w:tcW w:w="1861" w:type="pct"/>
            <w:vAlign w:val="center"/>
          </w:tcPr>
          <w:p w:rsidR="00B74B8F" w:rsidRPr="00901024" w:rsidRDefault="00B74B8F" w:rsidP="00A41E84">
            <w:pPr>
              <w:rPr>
                <w:color w:val="000000"/>
                <w:sz w:val="24"/>
                <w:szCs w:val="24"/>
              </w:rPr>
            </w:pPr>
            <w:r w:rsidRPr="00901024">
              <w:rPr>
                <w:color w:val="000000"/>
                <w:sz w:val="24"/>
                <w:szCs w:val="24"/>
              </w:rPr>
              <w:t>Доля объемов воды, расчеты за которую осуществляются с использованием приборов учета (в части МКД – с использованием коллективных приборов учета), в общем объеме воды, потребляемой на территории МО</w:t>
            </w:r>
          </w:p>
        </w:tc>
        <w:tc>
          <w:tcPr>
            <w:tcW w:w="468" w:type="pct"/>
            <w:vAlign w:val="center"/>
          </w:tcPr>
          <w:p w:rsidR="00B74B8F" w:rsidRPr="00901024" w:rsidRDefault="00B74B8F" w:rsidP="00A41E84">
            <w:pPr>
              <w:jc w:val="center"/>
              <w:rPr>
                <w:color w:val="000000"/>
                <w:sz w:val="24"/>
                <w:szCs w:val="24"/>
              </w:rPr>
            </w:pPr>
            <w:r w:rsidRPr="00901024">
              <w:rPr>
                <w:color w:val="000000"/>
                <w:sz w:val="24"/>
                <w:szCs w:val="24"/>
              </w:rPr>
              <w:t>%</w:t>
            </w:r>
          </w:p>
        </w:tc>
        <w:tc>
          <w:tcPr>
            <w:tcW w:w="325" w:type="pct"/>
            <w:vAlign w:val="center"/>
          </w:tcPr>
          <w:p w:rsidR="00B74B8F" w:rsidRPr="00A41E84" w:rsidRDefault="00B74B8F" w:rsidP="00A41E84">
            <w:pPr>
              <w:jc w:val="center"/>
              <w:rPr>
                <w:color w:val="000000"/>
                <w:sz w:val="24"/>
              </w:rPr>
            </w:pPr>
            <w:r w:rsidRPr="00A41E84">
              <w:rPr>
                <w:color w:val="000000"/>
                <w:sz w:val="24"/>
              </w:rPr>
              <w:t>78</w:t>
            </w:r>
          </w:p>
        </w:tc>
        <w:tc>
          <w:tcPr>
            <w:tcW w:w="429" w:type="pct"/>
            <w:vAlign w:val="center"/>
          </w:tcPr>
          <w:p w:rsidR="00B74B8F" w:rsidRPr="00A41E84" w:rsidRDefault="00B74B8F" w:rsidP="00A41E84">
            <w:pPr>
              <w:jc w:val="center"/>
              <w:rPr>
                <w:color w:val="000000"/>
                <w:sz w:val="24"/>
              </w:rPr>
            </w:pPr>
            <w:r w:rsidRPr="00A41E84">
              <w:rPr>
                <w:color w:val="000000"/>
                <w:sz w:val="24"/>
              </w:rPr>
              <w:t>80</w:t>
            </w:r>
          </w:p>
        </w:tc>
        <w:tc>
          <w:tcPr>
            <w:tcW w:w="429" w:type="pct"/>
            <w:vAlign w:val="center"/>
          </w:tcPr>
          <w:p w:rsidR="00B74B8F" w:rsidRPr="00A41E84" w:rsidRDefault="00B74B8F" w:rsidP="00A41E84">
            <w:pPr>
              <w:jc w:val="center"/>
              <w:rPr>
                <w:color w:val="000000"/>
                <w:sz w:val="24"/>
              </w:rPr>
            </w:pPr>
            <w:r w:rsidRPr="00A41E84">
              <w:rPr>
                <w:color w:val="000000"/>
                <w:sz w:val="24"/>
              </w:rPr>
              <w:t>83</w:t>
            </w:r>
          </w:p>
        </w:tc>
        <w:tc>
          <w:tcPr>
            <w:tcW w:w="313" w:type="pct"/>
            <w:vAlign w:val="center"/>
          </w:tcPr>
          <w:p w:rsidR="00B74B8F" w:rsidRPr="00A41E84" w:rsidRDefault="00B74B8F" w:rsidP="00A41E84">
            <w:pPr>
              <w:jc w:val="center"/>
              <w:rPr>
                <w:color w:val="000000"/>
                <w:sz w:val="24"/>
              </w:rPr>
            </w:pPr>
            <w:r w:rsidRPr="00A41E84">
              <w:rPr>
                <w:color w:val="000000"/>
                <w:sz w:val="24"/>
              </w:rPr>
              <w:t>85</w:t>
            </w:r>
          </w:p>
        </w:tc>
        <w:tc>
          <w:tcPr>
            <w:tcW w:w="313" w:type="pct"/>
            <w:vAlign w:val="center"/>
          </w:tcPr>
          <w:p w:rsidR="00B74B8F" w:rsidRPr="00A41E84" w:rsidRDefault="00B74B8F" w:rsidP="00A41E84">
            <w:pPr>
              <w:jc w:val="center"/>
              <w:rPr>
                <w:color w:val="000000"/>
                <w:sz w:val="24"/>
              </w:rPr>
            </w:pPr>
            <w:r w:rsidRPr="00A41E84">
              <w:rPr>
                <w:color w:val="000000"/>
                <w:sz w:val="24"/>
              </w:rPr>
              <w:t>88</w:t>
            </w:r>
          </w:p>
        </w:tc>
        <w:tc>
          <w:tcPr>
            <w:tcW w:w="313" w:type="pct"/>
            <w:vAlign w:val="center"/>
          </w:tcPr>
          <w:p w:rsidR="00B74B8F" w:rsidRPr="00A41E84" w:rsidRDefault="00B74B8F" w:rsidP="00A41E84">
            <w:pPr>
              <w:jc w:val="center"/>
              <w:rPr>
                <w:color w:val="000000"/>
                <w:sz w:val="24"/>
              </w:rPr>
            </w:pPr>
            <w:r w:rsidRPr="00A41E84">
              <w:rPr>
                <w:color w:val="000000"/>
                <w:sz w:val="24"/>
              </w:rPr>
              <w:t>90</w:t>
            </w:r>
          </w:p>
        </w:tc>
        <w:tc>
          <w:tcPr>
            <w:tcW w:w="350" w:type="pct"/>
            <w:vAlign w:val="center"/>
          </w:tcPr>
          <w:p w:rsidR="00B74B8F" w:rsidRPr="00A41E84" w:rsidRDefault="00B74B8F" w:rsidP="00A41E84">
            <w:pPr>
              <w:jc w:val="center"/>
              <w:rPr>
                <w:color w:val="000000"/>
                <w:sz w:val="24"/>
              </w:rPr>
            </w:pPr>
            <w:r w:rsidRPr="00A41E84">
              <w:rPr>
                <w:color w:val="000000"/>
                <w:sz w:val="24"/>
              </w:rPr>
              <w:t>100</w:t>
            </w:r>
          </w:p>
        </w:tc>
      </w:tr>
      <w:tr w:rsidR="00B74B8F" w:rsidRPr="00901024" w:rsidTr="00A41E84">
        <w:tc>
          <w:tcPr>
            <w:tcW w:w="200" w:type="pct"/>
            <w:vAlign w:val="center"/>
          </w:tcPr>
          <w:p w:rsidR="00B74B8F" w:rsidRPr="00901024" w:rsidRDefault="00B74B8F" w:rsidP="00A41E84">
            <w:pPr>
              <w:jc w:val="center"/>
              <w:rPr>
                <w:color w:val="000000"/>
                <w:sz w:val="24"/>
                <w:szCs w:val="24"/>
              </w:rPr>
            </w:pPr>
            <w:r w:rsidRPr="00901024">
              <w:rPr>
                <w:color w:val="000000"/>
                <w:sz w:val="24"/>
                <w:szCs w:val="24"/>
              </w:rPr>
              <w:t>7</w:t>
            </w:r>
          </w:p>
        </w:tc>
        <w:tc>
          <w:tcPr>
            <w:tcW w:w="1861" w:type="pct"/>
            <w:vAlign w:val="center"/>
          </w:tcPr>
          <w:p w:rsidR="00B74B8F" w:rsidRPr="00901024" w:rsidRDefault="00B74B8F" w:rsidP="00A41E84">
            <w:pPr>
              <w:rPr>
                <w:color w:val="000000"/>
                <w:sz w:val="24"/>
                <w:szCs w:val="24"/>
              </w:rPr>
            </w:pPr>
            <w:r w:rsidRPr="00901024">
              <w:rPr>
                <w:color w:val="000000"/>
                <w:sz w:val="24"/>
                <w:szCs w:val="24"/>
              </w:rPr>
              <w:t>Доля объемом воды на обеспечение бюджетных учреждений, расчеты за которую осуществляются с использованием приборов учета</w:t>
            </w:r>
          </w:p>
        </w:tc>
        <w:tc>
          <w:tcPr>
            <w:tcW w:w="468" w:type="pct"/>
            <w:vAlign w:val="center"/>
          </w:tcPr>
          <w:p w:rsidR="00B74B8F" w:rsidRPr="00901024" w:rsidRDefault="00B74B8F" w:rsidP="00A41E84">
            <w:pPr>
              <w:jc w:val="center"/>
              <w:rPr>
                <w:color w:val="000000"/>
                <w:sz w:val="24"/>
                <w:szCs w:val="24"/>
              </w:rPr>
            </w:pPr>
            <w:r w:rsidRPr="00901024">
              <w:rPr>
                <w:color w:val="000000"/>
                <w:sz w:val="24"/>
                <w:szCs w:val="24"/>
              </w:rPr>
              <w:t>%</w:t>
            </w:r>
          </w:p>
        </w:tc>
        <w:tc>
          <w:tcPr>
            <w:tcW w:w="325" w:type="pct"/>
            <w:vAlign w:val="center"/>
          </w:tcPr>
          <w:p w:rsidR="00B74B8F" w:rsidRPr="00A41E84" w:rsidRDefault="00B74B8F" w:rsidP="00A41E84">
            <w:pPr>
              <w:jc w:val="center"/>
              <w:rPr>
                <w:color w:val="000000"/>
                <w:sz w:val="24"/>
              </w:rPr>
            </w:pPr>
            <w:r w:rsidRPr="00A41E84">
              <w:rPr>
                <w:color w:val="000000"/>
                <w:sz w:val="24"/>
              </w:rPr>
              <w:t>100</w:t>
            </w:r>
          </w:p>
        </w:tc>
        <w:tc>
          <w:tcPr>
            <w:tcW w:w="429" w:type="pct"/>
            <w:vAlign w:val="center"/>
          </w:tcPr>
          <w:p w:rsidR="00B74B8F" w:rsidRPr="00A41E84" w:rsidRDefault="00B74B8F" w:rsidP="00A41E84">
            <w:pPr>
              <w:jc w:val="center"/>
              <w:rPr>
                <w:color w:val="000000"/>
                <w:sz w:val="24"/>
              </w:rPr>
            </w:pPr>
            <w:r w:rsidRPr="00A41E84">
              <w:rPr>
                <w:color w:val="000000"/>
                <w:sz w:val="24"/>
              </w:rPr>
              <w:t>100</w:t>
            </w:r>
          </w:p>
        </w:tc>
        <w:tc>
          <w:tcPr>
            <w:tcW w:w="429" w:type="pct"/>
            <w:vAlign w:val="center"/>
          </w:tcPr>
          <w:p w:rsidR="00B74B8F" w:rsidRPr="00A41E84" w:rsidRDefault="00B74B8F" w:rsidP="00A41E84">
            <w:pPr>
              <w:jc w:val="center"/>
              <w:rPr>
                <w:color w:val="000000"/>
                <w:sz w:val="24"/>
              </w:rPr>
            </w:pPr>
            <w:r w:rsidRPr="00A41E84">
              <w:rPr>
                <w:color w:val="000000"/>
                <w:sz w:val="24"/>
              </w:rPr>
              <w:t>100</w:t>
            </w:r>
          </w:p>
        </w:tc>
        <w:tc>
          <w:tcPr>
            <w:tcW w:w="313" w:type="pct"/>
            <w:vAlign w:val="center"/>
          </w:tcPr>
          <w:p w:rsidR="00B74B8F" w:rsidRPr="00A41E84" w:rsidRDefault="00B74B8F" w:rsidP="00A41E84">
            <w:pPr>
              <w:jc w:val="center"/>
              <w:rPr>
                <w:color w:val="000000"/>
                <w:sz w:val="24"/>
              </w:rPr>
            </w:pPr>
            <w:r w:rsidRPr="00A41E84">
              <w:rPr>
                <w:color w:val="000000"/>
                <w:sz w:val="24"/>
              </w:rPr>
              <w:t>100</w:t>
            </w:r>
          </w:p>
        </w:tc>
        <w:tc>
          <w:tcPr>
            <w:tcW w:w="313" w:type="pct"/>
            <w:vAlign w:val="center"/>
          </w:tcPr>
          <w:p w:rsidR="00B74B8F" w:rsidRPr="00A41E84" w:rsidRDefault="00B74B8F" w:rsidP="00A41E84">
            <w:pPr>
              <w:jc w:val="center"/>
              <w:rPr>
                <w:color w:val="000000"/>
                <w:sz w:val="24"/>
              </w:rPr>
            </w:pPr>
            <w:r w:rsidRPr="00A41E84">
              <w:rPr>
                <w:color w:val="000000"/>
                <w:sz w:val="24"/>
              </w:rPr>
              <w:t>100</w:t>
            </w:r>
          </w:p>
        </w:tc>
        <w:tc>
          <w:tcPr>
            <w:tcW w:w="313" w:type="pct"/>
            <w:vAlign w:val="center"/>
          </w:tcPr>
          <w:p w:rsidR="00B74B8F" w:rsidRPr="00A41E84" w:rsidRDefault="00B74B8F" w:rsidP="00A41E84">
            <w:pPr>
              <w:jc w:val="center"/>
              <w:rPr>
                <w:color w:val="000000"/>
                <w:sz w:val="24"/>
              </w:rPr>
            </w:pPr>
            <w:r w:rsidRPr="00A41E84">
              <w:rPr>
                <w:color w:val="000000"/>
                <w:sz w:val="24"/>
              </w:rPr>
              <w:t>100</w:t>
            </w:r>
          </w:p>
        </w:tc>
        <w:tc>
          <w:tcPr>
            <w:tcW w:w="350" w:type="pct"/>
            <w:vAlign w:val="center"/>
          </w:tcPr>
          <w:p w:rsidR="00B74B8F" w:rsidRPr="00A41E84" w:rsidRDefault="00B74B8F" w:rsidP="00A41E84">
            <w:pPr>
              <w:jc w:val="center"/>
              <w:rPr>
                <w:color w:val="000000"/>
                <w:sz w:val="24"/>
              </w:rPr>
            </w:pPr>
            <w:r w:rsidRPr="00A41E84">
              <w:rPr>
                <w:color w:val="000000"/>
                <w:sz w:val="24"/>
              </w:rPr>
              <w:t>100</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Показатели надежности поставки ресурса</w:t>
            </w:r>
          </w:p>
        </w:tc>
      </w:tr>
      <w:tr w:rsidR="00B74B8F" w:rsidRPr="00901024" w:rsidTr="00A41E84">
        <w:tc>
          <w:tcPr>
            <w:tcW w:w="200" w:type="pct"/>
            <w:vAlign w:val="center"/>
          </w:tcPr>
          <w:p w:rsidR="00B74B8F" w:rsidRPr="00901024" w:rsidRDefault="00B74B8F" w:rsidP="007A3831">
            <w:pPr>
              <w:jc w:val="center"/>
              <w:rPr>
                <w:color w:val="000000"/>
                <w:sz w:val="24"/>
                <w:szCs w:val="24"/>
              </w:rPr>
            </w:pPr>
            <w:r w:rsidRPr="00901024">
              <w:rPr>
                <w:color w:val="000000"/>
                <w:sz w:val="24"/>
                <w:szCs w:val="24"/>
              </w:rPr>
              <w:t>8</w:t>
            </w:r>
          </w:p>
        </w:tc>
        <w:tc>
          <w:tcPr>
            <w:tcW w:w="1861" w:type="pct"/>
            <w:vAlign w:val="center"/>
          </w:tcPr>
          <w:p w:rsidR="00B74B8F" w:rsidRPr="00901024" w:rsidRDefault="00B74B8F" w:rsidP="007A3831">
            <w:pPr>
              <w:rPr>
                <w:color w:val="000000"/>
                <w:sz w:val="24"/>
                <w:szCs w:val="24"/>
              </w:rPr>
            </w:pPr>
            <w:r w:rsidRPr="00901024">
              <w:rPr>
                <w:color w:val="000000"/>
                <w:sz w:val="24"/>
                <w:szCs w:val="24"/>
              </w:rPr>
              <w:t>Количество аварий и повреждений на 1 км сетей холодного водоснабжения в год</w:t>
            </w:r>
          </w:p>
        </w:tc>
        <w:tc>
          <w:tcPr>
            <w:tcW w:w="468" w:type="pct"/>
            <w:vAlign w:val="center"/>
          </w:tcPr>
          <w:p w:rsidR="00B74B8F" w:rsidRPr="00901024" w:rsidRDefault="00B74B8F" w:rsidP="007A3831">
            <w:pPr>
              <w:jc w:val="center"/>
              <w:rPr>
                <w:color w:val="000000"/>
                <w:sz w:val="24"/>
                <w:szCs w:val="24"/>
              </w:rPr>
            </w:pPr>
            <w:r w:rsidRPr="00901024">
              <w:rPr>
                <w:color w:val="000000"/>
                <w:sz w:val="24"/>
                <w:szCs w:val="24"/>
              </w:rPr>
              <w:t>ед./км</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0,11</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0,11</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0,11</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0,11</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0,11</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0,11</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0</w:t>
            </w:r>
          </w:p>
        </w:tc>
      </w:tr>
      <w:tr w:rsidR="00B74B8F" w:rsidRPr="00901024" w:rsidTr="00A41E84">
        <w:tc>
          <w:tcPr>
            <w:tcW w:w="200" w:type="pct"/>
            <w:vAlign w:val="center"/>
          </w:tcPr>
          <w:p w:rsidR="00B74B8F" w:rsidRPr="00901024" w:rsidRDefault="00B74B8F" w:rsidP="007A3831">
            <w:pPr>
              <w:jc w:val="center"/>
              <w:rPr>
                <w:color w:val="000000"/>
                <w:sz w:val="24"/>
                <w:szCs w:val="24"/>
              </w:rPr>
            </w:pPr>
            <w:r w:rsidRPr="00901024">
              <w:rPr>
                <w:color w:val="000000"/>
                <w:sz w:val="24"/>
                <w:szCs w:val="24"/>
              </w:rPr>
              <w:t>9</w:t>
            </w:r>
          </w:p>
        </w:tc>
        <w:tc>
          <w:tcPr>
            <w:tcW w:w="1861" w:type="pct"/>
            <w:vAlign w:val="center"/>
          </w:tcPr>
          <w:p w:rsidR="00B74B8F" w:rsidRPr="00901024" w:rsidRDefault="00B74B8F" w:rsidP="007A3831">
            <w:pPr>
              <w:rPr>
                <w:color w:val="000000"/>
                <w:sz w:val="24"/>
                <w:szCs w:val="24"/>
              </w:rPr>
            </w:pPr>
            <w:r w:rsidRPr="00901024">
              <w:rPr>
                <w:color w:val="000000"/>
                <w:sz w:val="24"/>
                <w:szCs w:val="24"/>
              </w:rPr>
              <w:t>Износ коммунальных систем, %</w:t>
            </w:r>
          </w:p>
        </w:tc>
        <w:tc>
          <w:tcPr>
            <w:tcW w:w="468" w:type="pct"/>
            <w:vAlign w:val="center"/>
          </w:tcPr>
          <w:p w:rsidR="00B74B8F" w:rsidRPr="00901024" w:rsidRDefault="00B74B8F" w:rsidP="007A3831">
            <w:pPr>
              <w:jc w:val="center"/>
              <w:rPr>
                <w:color w:val="000000"/>
                <w:sz w:val="24"/>
                <w:szCs w:val="24"/>
              </w:rPr>
            </w:pPr>
            <w:r w:rsidRPr="00901024">
              <w:rPr>
                <w:color w:val="000000"/>
                <w:sz w:val="24"/>
                <w:szCs w:val="24"/>
              </w:rPr>
              <w:t>%</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55</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55</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55</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55</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55</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55</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55</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Показатели качества поставляемого ресурса</w:t>
            </w:r>
          </w:p>
        </w:tc>
      </w:tr>
      <w:tr w:rsidR="00B74B8F" w:rsidRPr="00901024" w:rsidTr="00A41E84">
        <w:tc>
          <w:tcPr>
            <w:tcW w:w="200" w:type="pct"/>
            <w:vAlign w:val="center"/>
          </w:tcPr>
          <w:p w:rsidR="00B74B8F" w:rsidRPr="00901024" w:rsidRDefault="00B74B8F" w:rsidP="007A3831">
            <w:pPr>
              <w:jc w:val="center"/>
              <w:rPr>
                <w:sz w:val="24"/>
                <w:szCs w:val="24"/>
              </w:rPr>
            </w:pPr>
            <w:r w:rsidRPr="00901024">
              <w:rPr>
                <w:sz w:val="24"/>
                <w:szCs w:val="24"/>
              </w:rPr>
              <w:t>10</w:t>
            </w:r>
          </w:p>
        </w:tc>
        <w:tc>
          <w:tcPr>
            <w:tcW w:w="1861" w:type="pct"/>
            <w:vAlign w:val="center"/>
          </w:tcPr>
          <w:p w:rsidR="00B74B8F" w:rsidRPr="00901024" w:rsidRDefault="00B74B8F" w:rsidP="007A3831">
            <w:pPr>
              <w:rPr>
                <w:color w:val="000000"/>
                <w:sz w:val="24"/>
                <w:szCs w:val="24"/>
              </w:rPr>
            </w:pPr>
            <w:r w:rsidRPr="00901024">
              <w:rPr>
                <w:color w:val="000000"/>
                <w:sz w:val="24"/>
                <w:szCs w:val="24"/>
              </w:rPr>
              <w:t xml:space="preserve">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w:t>
            </w:r>
            <w:r w:rsidRPr="00901024">
              <w:rPr>
                <w:sz w:val="24"/>
                <w:szCs w:val="24"/>
              </w:rPr>
              <w:t xml:space="preserve">не соответствующих </w:t>
            </w:r>
            <w:r w:rsidRPr="00901024">
              <w:rPr>
                <w:color w:val="000000"/>
                <w:sz w:val="24"/>
                <w:szCs w:val="24"/>
              </w:rPr>
              <w:t>установленным требованиям, в общем объеме проб, отобранных по результатам производственного контроля качества питьевой воды</w:t>
            </w:r>
          </w:p>
        </w:tc>
        <w:tc>
          <w:tcPr>
            <w:tcW w:w="468" w:type="pct"/>
            <w:vAlign w:val="center"/>
          </w:tcPr>
          <w:p w:rsidR="00B74B8F" w:rsidRPr="00901024" w:rsidRDefault="00B74B8F" w:rsidP="007A3831">
            <w:pPr>
              <w:jc w:val="center"/>
              <w:rPr>
                <w:sz w:val="24"/>
                <w:szCs w:val="24"/>
              </w:rPr>
            </w:pPr>
            <w:r w:rsidRPr="00901024">
              <w:rPr>
                <w:sz w:val="24"/>
                <w:szCs w:val="24"/>
              </w:rPr>
              <w:t>%</w:t>
            </w:r>
          </w:p>
        </w:tc>
        <w:tc>
          <w:tcPr>
            <w:tcW w:w="325" w:type="pct"/>
            <w:vAlign w:val="center"/>
          </w:tcPr>
          <w:p w:rsidR="00B74B8F" w:rsidRPr="00901024" w:rsidRDefault="00B74B8F" w:rsidP="007A3831">
            <w:pPr>
              <w:jc w:val="center"/>
              <w:rPr>
                <w:sz w:val="24"/>
                <w:szCs w:val="24"/>
              </w:rPr>
            </w:pPr>
            <w:r w:rsidRPr="00901024">
              <w:rPr>
                <w:sz w:val="24"/>
                <w:szCs w:val="24"/>
              </w:rPr>
              <w:t>4</w:t>
            </w:r>
          </w:p>
        </w:tc>
        <w:tc>
          <w:tcPr>
            <w:tcW w:w="429" w:type="pct"/>
            <w:vAlign w:val="center"/>
          </w:tcPr>
          <w:p w:rsidR="00B74B8F" w:rsidRPr="00901024" w:rsidRDefault="00B74B8F" w:rsidP="007A3831">
            <w:pPr>
              <w:jc w:val="center"/>
              <w:rPr>
                <w:sz w:val="24"/>
                <w:szCs w:val="24"/>
              </w:rPr>
            </w:pPr>
            <w:r w:rsidRPr="00901024">
              <w:rPr>
                <w:sz w:val="24"/>
                <w:szCs w:val="24"/>
              </w:rPr>
              <w:t>4</w:t>
            </w:r>
          </w:p>
        </w:tc>
        <w:tc>
          <w:tcPr>
            <w:tcW w:w="429" w:type="pct"/>
            <w:vAlign w:val="center"/>
          </w:tcPr>
          <w:p w:rsidR="00B74B8F" w:rsidRPr="00901024" w:rsidRDefault="00B74B8F" w:rsidP="007A3831">
            <w:pPr>
              <w:jc w:val="center"/>
              <w:rPr>
                <w:sz w:val="24"/>
                <w:szCs w:val="24"/>
              </w:rPr>
            </w:pPr>
            <w:r w:rsidRPr="00901024">
              <w:rPr>
                <w:sz w:val="24"/>
                <w:szCs w:val="24"/>
              </w:rPr>
              <w:t>4</w:t>
            </w:r>
          </w:p>
        </w:tc>
        <w:tc>
          <w:tcPr>
            <w:tcW w:w="313" w:type="pct"/>
            <w:vAlign w:val="center"/>
          </w:tcPr>
          <w:p w:rsidR="00B74B8F" w:rsidRPr="00901024" w:rsidRDefault="00B74B8F" w:rsidP="007A3831">
            <w:pPr>
              <w:jc w:val="center"/>
              <w:rPr>
                <w:sz w:val="24"/>
                <w:szCs w:val="24"/>
              </w:rPr>
            </w:pPr>
            <w:r w:rsidRPr="00901024">
              <w:rPr>
                <w:sz w:val="24"/>
                <w:szCs w:val="24"/>
              </w:rPr>
              <w:t>4</w:t>
            </w:r>
          </w:p>
        </w:tc>
        <w:tc>
          <w:tcPr>
            <w:tcW w:w="313" w:type="pct"/>
            <w:vAlign w:val="center"/>
          </w:tcPr>
          <w:p w:rsidR="00B74B8F" w:rsidRPr="00901024" w:rsidRDefault="00B74B8F" w:rsidP="007A3831">
            <w:pPr>
              <w:jc w:val="center"/>
              <w:rPr>
                <w:sz w:val="24"/>
                <w:szCs w:val="24"/>
              </w:rPr>
            </w:pPr>
            <w:r w:rsidRPr="00901024">
              <w:rPr>
                <w:sz w:val="24"/>
                <w:szCs w:val="24"/>
              </w:rPr>
              <w:t>4</w:t>
            </w:r>
          </w:p>
        </w:tc>
        <w:tc>
          <w:tcPr>
            <w:tcW w:w="313" w:type="pct"/>
            <w:vAlign w:val="center"/>
          </w:tcPr>
          <w:p w:rsidR="00B74B8F" w:rsidRPr="00901024" w:rsidRDefault="00B74B8F" w:rsidP="007A3831">
            <w:pPr>
              <w:jc w:val="center"/>
              <w:rPr>
                <w:sz w:val="24"/>
                <w:szCs w:val="24"/>
              </w:rPr>
            </w:pPr>
            <w:r w:rsidRPr="00901024">
              <w:rPr>
                <w:sz w:val="24"/>
                <w:szCs w:val="24"/>
              </w:rPr>
              <w:t>4</w:t>
            </w:r>
          </w:p>
        </w:tc>
        <w:tc>
          <w:tcPr>
            <w:tcW w:w="350" w:type="pct"/>
            <w:vAlign w:val="center"/>
          </w:tcPr>
          <w:p w:rsidR="00B74B8F" w:rsidRPr="00901024" w:rsidRDefault="00B74B8F" w:rsidP="007A3831">
            <w:pPr>
              <w:jc w:val="center"/>
              <w:rPr>
                <w:sz w:val="24"/>
                <w:szCs w:val="24"/>
              </w:rPr>
            </w:pPr>
            <w:r w:rsidRPr="00901024">
              <w:rPr>
                <w:sz w:val="24"/>
                <w:szCs w:val="24"/>
              </w:rPr>
              <w:t>4</w:t>
            </w:r>
          </w:p>
        </w:tc>
      </w:tr>
      <w:tr w:rsidR="00B74B8F" w:rsidRPr="00901024" w:rsidTr="00A41E84">
        <w:tc>
          <w:tcPr>
            <w:tcW w:w="200" w:type="pct"/>
            <w:vAlign w:val="center"/>
          </w:tcPr>
          <w:p w:rsidR="00B74B8F" w:rsidRPr="00901024" w:rsidRDefault="00B74B8F" w:rsidP="007A3831">
            <w:pPr>
              <w:jc w:val="center"/>
              <w:rPr>
                <w:sz w:val="24"/>
                <w:szCs w:val="24"/>
              </w:rPr>
            </w:pPr>
            <w:r w:rsidRPr="00901024">
              <w:rPr>
                <w:sz w:val="24"/>
                <w:szCs w:val="24"/>
              </w:rPr>
              <w:t>11</w:t>
            </w:r>
          </w:p>
        </w:tc>
        <w:tc>
          <w:tcPr>
            <w:tcW w:w="1861" w:type="pct"/>
            <w:vAlign w:val="center"/>
          </w:tcPr>
          <w:p w:rsidR="00B74B8F" w:rsidRPr="00901024" w:rsidRDefault="00B74B8F" w:rsidP="007A3831">
            <w:pPr>
              <w:rPr>
                <w:color w:val="000000"/>
                <w:sz w:val="24"/>
                <w:szCs w:val="24"/>
              </w:rPr>
            </w:pPr>
            <w:r w:rsidRPr="00901024">
              <w:rPr>
                <w:color w:val="000000"/>
                <w:sz w:val="24"/>
                <w:szCs w:val="24"/>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68" w:type="pct"/>
            <w:vAlign w:val="center"/>
          </w:tcPr>
          <w:p w:rsidR="00B74B8F" w:rsidRPr="00901024" w:rsidRDefault="00B74B8F" w:rsidP="007A3831">
            <w:pPr>
              <w:jc w:val="center"/>
              <w:rPr>
                <w:sz w:val="24"/>
                <w:szCs w:val="24"/>
              </w:rPr>
            </w:pPr>
            <w:r w:rsidRPr="00901024">
              <w:rPr>
                <w:sz w:val="24"/>
                <w:szCs w:val="24"/>
              </w:rPr>
              <w:t>%</w:t>
            </w:r>
          </w:p>
        </w:tc>
        <w:tc>
          <w:tcPr>
            <w:tcW w:w="325" w:type="pct"/>
            <w:vAlign w:val="center"/>
          </w:tcPr>
          <w:p w:rsidR="00B74B8F" w:rsidRPr="00901024" w:rsidRDefault="00B74B8F" w:rsidP="007A3831">
            <w:pPr>
              <w:jc w:val="center"/>
              <w:rPr>
                <w:sz w:val="24"/>
                <w:szCs w:val="24"/>
              </w:rPr>
            </w:pPr>
            <w:r w:rsidRPr="00901024">
              <w:rPr>
                <w:sz w:val="24"/>
                <w:szCs w:val="24"/>
              </w:rPr>
              <w:t>-</w:t>
            </w:r>
          </w:p>
        </w:tc>
        <w:tc>
          <w:tcPr>
            <w:tcW w:w="429" w:type="pct"/>
            <w:vAlign w:val="center"/>
          </w:tcPr>
          <w:p w:rsidR="00B74B8F" w:rsidRPr="00901024" w:rsidRDefault="00B74B8F" w:rsidP="007A3831">
            <w:pPr>
              <w:jc w:val="center"/>
              <w:rPr>
                <w:sz w:val="24"/>
                <w:szCs w:val="24"/>
              </w:rPr>
            </w:pPr>
            <w:r w:rsidRPr="00901024">
              <w:rPr>
                <w:sz w:val="24"/>
                <w:szCs w:val="24"/>
              </w:rPr>
              <w:t>-</w:t>
            </w:r>
          </w:p>
        </w:tc>
        <w:tc>
          <w:tcPr>
            <w:tcW w:w="429" w:type="pct"/>
            <w:vAlign w:val="center"/>
          </w:tcPr>
          <w:p w:rsidR="00B74B8F" w:rsidRPr="00901024" w:rsidRDefault="00B74B8F" w:rsidP="007A3831">
            <w:pPr>
              <w:jc w:val="center"/>
              <w:rPr>
                <w:sz w:val="24"/>
                <w:szCs w:val="24"/>
              </w:rPr>
            </w:pPr>
            <w:r w:rsidRPr="00901024">
              <w:rPr>
                <w:sz w:val="24"/>
                <w:szCs w:val="24"/>
              </w:rPr>
              <w:t>-</w:t>
            </w:r>
          </w:p>
        </w:tc>
        <w:tc>
          <w:tcPr>
            <w:tcW w:w="313" w:type="pct"/>
            <w:vAlign w:val="center"/>
          </w:tcPr>
          <w:p w:rsidR="00B74B8F" w:rsidRPr="00901024" w:rsidRDefault="00B74B8F" w:rsidP="007A3831">
            <w:pPr>
              <w:jc w:val="center"/>
              <w:rPr>
                <w:sz w:val="24"/>
                <w:szCs w:val="24"/>
              </w:rPr>
            </w:pPr>
            <w:r w:rsidRPr="00901024">
              <w:rPr>
                <w:sz w:val="24"/>
                <w:szCs w:val="24"/>
              </w:rPr>
              <w:t>-</w:t>
            </w:r>
          </w:p>
        </w:tc>
        <w:tc>
          <w:tcPr>
            <w:tcW w:w="313" w:type="pct"/>
            <w:vAlign w:val="center"/>
          </w:tcPr>
          <w:p w:rsidR="00B74B8F" w:rsidRPr="00901024" w:rsidRDefault="00B74B8F" w:rsidP="007A3831">
            <w:pPr>
              <w:jc w:val="center"/>
              <w:rPr>
                <w:sz w:val="24"/>
                <w:szCs w:val="24"/>
              </w:rPr>
            </w:pPr>
            <w:r w:rsidRPr="00901024">
              <w:rPr>
                <w:sz w:val="24"/>
                <w:szCs w:val="24"/>
              </w:rPr>
              <w:t>-</w:t>
            </w:r>
          </w:p>
        </w:tc>
        <w:tc>
          <w:tcPr>
            <w:tcW w:w="313" w:type="pct"/>
            <w:vAlign w:val="center"/>
          </w:tcPr>
          <w:p w:rsidR="00B74B8F" w:rsidRPr="00901024" w:rsidRDefault="00B74B8F" w:rsidP="007A3831">
            <w:pPr>
              <w:jc w:val="center"/>
              <w:rPr>
                <w:sz w:val="24"/>
                <w:szCs w:val="24"/>
              </w:rPr>
            </w:pPr>
            <w:r w:rsidRPr="00901024">
              <w:rPr>
                <w:sz w:val="24"/>
                <w:szCs w:val="24"/>
              </w:rPr>
              <w:t>-</w:t>
            </w:r>
          </w:p>
        </w:tc>
        <w:tc>
          <w:tcPr>
            <w:tcW w:w="350" w:type="pct"/>
            <w:vAlign w:val="center"/>
          </w:tcPr>
          <w:p w:rsidR="00B74B8F" w:rsidRPr="00901024" w:rsidRDefault="00B74B8F" w:rsidP="007A3831">
            <w:pPr>
              <w:jc w:val="center"/>
              <w:rPr>
                <w:sz w:val="24"/>
                <w:szCs w:val="24"/>
              </w:rPr>
            </w:pPr>
            <w:r w:rsidRPr="00901024">
              <w:rPr>
                <w:sz w:val="24"/>
                <w:szCs w:val="24"/>
              </w:rPr>
              <w:t>-</w:t>
            </w:r>
          </w:p>
        </w:tc>
      </w:tr>
      <w:tr w:rsidR="00B74B8F" w:rsidRPr="00901024" w:rsidTr="007A3831">
        <w:tc>
          <w:tcPr>
            <w:tcW w:w="5000" w:type="pct"/>
            <w:gridSpan w:val="10"/>
            <w:shd w:val="clear" w:color="000000" w:fill="BDD7EE"/>
            <w:vAlign w:val="center"/>
          </w:tcPr>
          <w:p w:rsidR="00B74B8F" w:rsidRPr="00901024" w:rsidRDefault="00B74B8F" w:rsidP="007A3831">
            <w:pPr>
              <w:jc w:val="center"/>
              <w:rPr>
                <w:b/>
                <w:bCs/>
                <w:color w:val="000000"/>
                <w:sz w:val="24"/>
                <w:szCs w:val="24"/>
              </w:rPr>
            </w:pPr>
            <w:r w:rsidRPr="00901024">
              <w:rPr>
                <w:b/>
                <w:bCs/>
                <w:color w:val="000000"/>
                <w:sz w:val="24"/>
                <w:szCs w:val="24"/>
              </w:rPr>
              <w:t>Система водоотведения</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Критерии доступности для населения коммунальных услуг</w:t>
            </w:r>
          </w:p>
        </w:tc>
      </w:tr>
      <w:tr w:rsidR="00B74B8F" w:rsidRPr="00901024" w:rsidTr="00A41E84">
        <w:tc>
          <w:tcPr>
            <w:tcW w:w="200" w:type="pct"/>
            <w:vAlign w:val="center"/>
          </w:tcPr>
          <w:p w:rsidR="00B74B8F" w:rsidRPr="00901024" w:rsidRDefault="00B74B8F" w:rsidP="007A3831">
            <w:pPr>
              <w:jc w:val="center"/>
              <w:rPr>
                <w:color w:val="000000"/>
                <w:sz w:val="24"/>
                <w:szCs w:val="24"/>
              </w:rPr>
            </w:pPr>
            <w:r w:rsidRPr="00901024">
              <w:rPr>
                <w:color w:val="000000"/>
                <w:sz w:val="24"/>
                <w:szCs w:val="24"/>
              </w:rPr>
              <w:t>1</w:t>
            </w:r>
          </w:p>
        </w:tc>
        <w:tc>
          <w:tcPr>
            <w:tcW w:w="1861" w:type="pct"/>
            <w:vAlign w:val="center"/>
          </w:tcPr>
          <w:p w:rsidR="00B74B8F" w:rsidRPr="00901024" w:rsidRDefault="00B74B8F" w:rsidP="007A3831">
            <w:pPr>
              <w:rPr>
                <w:color w:val="000000"/>
                <w:sz w:val="24"/>
                <w:szCs w:val="24"/>
              </w:rPr>
            </w:pPr>
            <w:r w:rsidRPr="00901024">
              <w:rPr>
                <w:color w:val="000000"/>
                <w:sz w:val="24"/>
                <w:szCs w:val="24"/>
              </w:rPr>
              <w:t>Доля потребителей в жилых домах, обеспеченных доступом к водоотведению</w:t>
            </w:r>
          </w:p>
        </w:tc>
        <w:tc>
          <w:tcPr>
            <w:tcW w:w="468" w:type="pct"/>
            <w:vAlign w:val="center"/>
          </w:tcPr>
          <w:p w:rsidR="00B74B8F" w:rsidRPr="00901024" w:rsidRDefault="00B74B8F" w:rsidP="007A3831">
            <w:pPr>
              <w:jc w:val="center"/>
              <w:rPr>
                <w:color w:val="000000"/>
                <w:sz w:val="24"/>
                <w:szCs w:val="24"/>
              </w:rPr>
            </w:pPr>
            <w:r w:rsidRPr="00901024">
              <w:rPr>
                <w:color w:val="000000"/>
                <w:sz w:val="24"/>
                <w:szCs w:val="24"/>
              </w:rPr>
              <w:t>%</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15</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34</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80</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Показатели спроса на ресурс</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Показатели эффективности производства, передачи и потребления ресурса</w:t>
            </w:r>
          </w:p>
        </w:tc>
      </w:tr>
      <w:tr w:rsidR="00B74B8F" w:rsidRPr="00901024" w:rsidTr="00A41E84">
        <w:tc>
          <w:tcPr>
            <w:tcW w:w="200" w:type="pct"/>
            <w:vAlign w:val="center"/>
          </w:tcPr>
          <w:p w:rsidR="00B74B8F" w:rsidRPr="00901024" w:rsidRDefault="00B74B8F" w:rsidP="007A3831">
            <w:pPr>
              <w:jc w:val="center"/>
              <w:rPr>
                <w:color w:val="000000"/>
                <w:sz w:val="24"/>
                <w:szCs w:val="24"/>
              </w:rPr>
            </w:pPr>
            <w:r w:rsidRPr="00901024">
              <w:rPr>
                <w:color w:val="000000"/>
                <w:sz w:val="24"/>
                <w:szCs w:val="24"/>
              </w:rPr>
              <w:t>2</w:t>
            </w:r>
          </w:p>
        </w:tc>
        <w:tc>
          <w:tcPr>
            <w:tcW w:w="1861" w:type="pct"/>
            <w:vAlign w:val="center"/>
          </w:tcPr>
          <w:p w:rsidR="00B74B8F" w:rsidRPr="00901024" w:rsidRDefault="00B74B8F" w:rsidP="007A3831">
            <w:pPr>
              <w:rPr>
                <w:color w:val="000000"/>
                <w:sz w:val="24"/>
                <w:szCs w:val="24"/>
              </w:rPr>
            </w:pPr>
            <w:r w:rsidRPr="00901024">
              <w:rPr>
                <w:color w:val="000000"/>
                <w:sz w:val="24"/>
                <w:szCs w:val="24"/>
              </w:rPr>
              <w:t>Удельный расход электрической энергии, потребляемой в технологическом процессе очистки сточных вод, на единицу объема очищаемых сточных вод</w:t>
            </w:r>
          </w:p>
        </w:tc>
        <w:tc>
          <w:tcPr>
            <w:tcW w:w="468" w:type="pct"/>
            <w:vAlign w:val="center"/>
          </w:tcPr>
          <w:p w:rsidR="00B74B8F" w:rsidRPr="00901024" w:rsidRDefault="00B74B8F" w:rsidP="007A3831">
            <w:pPr>
              <w:jc w:val="center"/>
              <w:rPr>
                <w:color w:val="000000"/>
                <w:sz w:val="24"/>
                <w:szCs w:val="24"/>
              </w:rPr>
            </w:pPr>
            <w:r w:rsidRPr="00901024">
              <w:rPr>
                <w:color w:val="000000"/>
                <w:sz w:val="24"/>
                <w:szCs w:val="24"/>
              </w:rPr>
              <w:t xml:space="preserve">кВт∙ч/м³ </w:t>
            </w:r>
          </w:p>
        </w:tc>
        <w:tc>
          <w:tcPr>
            <w:tcW w:w="325" w:type="pct"/>
            <w:vAlign w:val="center"/>
          </w:tcPr>
          <w:p w:rsidR="00B74B8F" w:rsidRPr="00901024" w:rsidRDefault="00B74B8F" w:rsidP="007A3831">
            <w:pPr>
              <w:jc w:val="center"/>
              <w:rPr>
                <w:b/>
                <w:bCs/>
                <w:color w:val="000000"/>
                <w:sz w:val="24"/>
                <w:szCs w:val="24"/>
              </w:rPr>
            </w:pPr>
            <w:r w:rsidRPr="00901024">
              <w:rPr>
                <w:b/>
                <w:bCs/>
                <w:color w:val="000000"/>
                <w:sz w:val="24"/>
                <w:szCs w:val="24"/>
              </w:rPr>
              <w:t>-</w:t>
            </w:r>
          </w:p>
        </w:tc>
        <w:tc>
          <w:tcPr>
            <w:tcW w:w="429" w:type="pct"/>
            <w:vAlign w:val="center"/>
          </w:tcPr>
          <w:p w:rsidR="00B74B8F" w:rsidRPr="00901024" w:rsidRDefault="00B74B8F" w:rsidP="007A3831">
            <w:pPr>
              <w:jc w:val="center"/>
              <w:rPr>
                <w:b/>
                <w:bCs/>
                <w:color w:val="000000"/>
                <w:sz w:val="24"/>
                <w:szCs w:val="24"/>
              </w:rPr>
            </w:pPr>
            <w:r w:rsidRPr="00901024">
              <w:rPr>
                <w:b/>
                <w:bCs/>
                <w:color w:val="000000"/>
                <w:sz w:val="24"/>
                <w:szCs w:val="24"/>
              </w:rPr>
              <w:t>-</w:t>
            </w:r>
          </w:p>
        </w:tc>
        <w:tc>
          <w:tcPr>
            <w:tcW w:w="429" w:type="pct"/>
            <w:vAlign w:val="center"/>
          </w:tcPr>
          <w:p w:rsidR="00B74B8F" w:rsidRPr="00901024" w:rsidRDefault="00B74B8F" w:rsidP="007A3831">
            <w:pPr>
              <w:jc w:val="center"/>
              <w:rPr>
                <w:b/>
                <w:bCs/>
                <w:color w:val="000000"/>
                <w:sz w:val="24"/>
                <w:szCs w:val="24"/>
              </w:rPr>
            </w:pPr>
            <w:r w:rsidRPr="00901024">
              <w:rPr>
                <w:b/>
                <w:bCs/>
                <w:color w:val="000000"/>
                <w:sz w:val="24"/>
                <w:szCs w:val="24"/>
              </w:rPr>
              <w:t>-</w:t>
            </w:r>
          </w:p>
        </w:tc>
        <w:tc>
          <w:tcPr>
            <w:tcW w:w="313" w:type="pct"/>
            <w:vAlign w:val="center"/>
          </w:tcPr>
          <w:p w:rsidR="00B74B8F" w:rsidRPr="00901024" w:rsidRDefault="00B74B8F" w:rsidP="007A3831">
            <w:pPr>
              <w:jc w:val="center"/>
              <w:rPr>
                <w:sz w:val="24"/>
                <w:szCs w:val="24"/>
              </w:rPr>
            </w:pPr>
            <w:r w:rsidRPr="00901024">
              <w:rPr>
                <w:sz w:val="24"/>
                <w:szCs w:val="24"/>
              </w:rPr>
              <w:t>0,58</w:t>
            </w:r>
          </w:p>
        </w:tc>
        <w:tc>
          <w:tcPr>
            <w:tcW w:w="313" w:type="pct"/>
            <w:vAlign w:val="center"/>
          </w:tcPr>
          <w:p w:rsidR="00B74B8F" w:rsidRPr="00901024" w:rsidRDefault="00B74B8F" w:rsidP="007A3831">
            <w:pPr>
              <w:jc w:val="center"/>
              <w:rPr>
                <w:sz w:val="24"/>
                <w:szCs w:val="24"/>
              </w:rPr>
            </w:pPr>
            <w:r w:rsidRPr="00901024">
              <w:rPr>
                <w:sz w:val="24"/>
                <w:szCs w:val="24"/>
              </w:rPr>
              <w:t>0,58</w:t>
            </w:r>
          </w:p>
        </w:tc>
        <w:tc>
          <w:tcPr>
            <w:tcW w:w="313" w:type="pct"/>
            <w:vAlign w:val="center"/>
          </w:tcPr>
          <w:p w:rsidR="00B74B8F" w:rsidRPr="00901024" w:rsidRDefault="00B74B8F" w:rsidP="007A3831">
            <w:pPr>
              <w:jc w:val="center"/>
              <w:rPr>
                <w:sz w:val="24"/>
                <w:szCs w:val="24"/>
              </w:rPr>
            </w:pPr>
            <w:r w:rsidRPr="00901024">
              <w:rPr>
                <w:sz w:val="24"/>
                <w:szCs w:val="24"/>
              </w:rPr>
              <w:t>0,58</w:t>
            </w:r>
          </w:p>
        </w:tc>
        <w:tc>
          <w:tcPr>
            <w:tcW w:w="350" w:type="pct"/>
            <w:vAlign w:val="center"/>
          </w:tcPr>
          <w:p w:rsidR="00B74B8F" w:rsidRPr="00901024" w:rsidRDefault="00B74B8F" w:rsidP="007A3831">
            <w:pPr>
              <w:jc w:val="center"/>
              <w:rPr>
                <w:sz w:val="24"/>
                <w:szCs w:val="24"/>
              </w:rPr>
            </w:pPr>
            <w:r w:rsidRPr="00901024">
              <w:rPr>
                <w:sz w:val="24"/>
                <w:szCs w:val="24"/>
              </w:rPr>
              <w:t>0,58</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 xml:space="preserve">Показатели надежности </w:t>
            </w:r>
          </w:p>
        </w:tc>
      </w:tr>
      <w:tr w:rsidR="00B74B8F" w:rsidRPr="00901024" w:rsidTr="00A41E84">
        <w:tc>
          <w:tcPr>
            <w:tcW w:w="200" w:type="pct"/>
            <w:vAlign w:val="center"/>
          </w:tcPr>
          <w:p w:rsidR="00B74B8F" w:rsidRPr="00901024" w:rsidRDefault="00B74B8F" w:rsidP="007A3831">
            <w:pPr>
              <w:jc w:val="center"/>
              <w:rPr>
                <w:color w:val="000000"/>
                <w:sz w:val="24"/>
                <w:szCs w:val="24"/>
              </w:rPr>
            </w:pPr>
            <w:r w:rsidRPr="00901024">
              <w:rPr>
                <w:color w:val="000000"/>
                <w:sz w:val="24"/>
                <w:szCs w:val="24"/>
              </w:rPr>
              <w:t>3</w:t>
            </w:r>
          </w:p>
        </w:tc>
        <w:tc>
          <w:tcPr>
            <w:tcW w:w="1861" w:type="pct"/>
            <w:vAlign w:val="center"/>
          </w:tcPr>
          <w:p w:rsidR="00B74B8F" w:rsidRPr="00901024" w:rsidRDefault="00B74B8F" w:rsidP="007A3831">
            <w:pPr>
              <w:rPr>
                <w:color w:val="000000"/>
                <w:sz w:val="24"/>
                <w:szCs w:val="24"/>
              </w:rPr>
            </w:pPr>
            <w:r w:rsidRPr="00901024">
              <w:rPr>
                <w:color w:val="000000"/>
                <w:sz w:val="24"/>
                <w:szCs w:val="24"/>
              </w:rPr>
              <w:t>Количество аварий и повреждений на 1 км сетей в год</w:t>
            </w:r>
          </w:p>
        </w:tc>
        <w:tc>
          <w:tcPr>
            <w:tcW w:w="468" w:type="pct"/>
            <w:vAlign w:val="center"/>
          </w:tcPr>
          <w:p w:rsidR="00B74B8F" w:rsidRPr="00901024" w:rsidRDefault="00B74B8F" w:rsidP="007A3831">
            <w:pPr>
              <w:jc w:val="center"/>
              <w:rPr>
                <w:color w:val="000000"/>
                <w:sz w:val="24"/>
                <w:szCs w:val="24"/>
              </w:rPr>
            </w:pPr>
            <w:r w:rsidRPr="00901024">
              <w:rPr>
                <w:color w:val="000000"/>
                <w:sz w:val="24"/>
                <w:szCs w:val="24"/>
              </w:rPr>
              <w:t>ед./км</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Показатели качества поставляемого коммунального ресурса</w:t>
            </w:r>
          </w:p>
        </w:tc>
      </w:tr>
      <w:tr w:rsidR="00B74B8F" w:rsidRPr="00901024" w:rsidTr="00A41E84">
        <w:tc>
          <w:tcPr>
            <w:tcW w:w="200" w:type="pct"/>
            <w:vAlign w:val="center"/>
          </w:tcPr>
          <w:p w:rsidR="00B74B8F" w:rsidRPr="00901024" w:rsidRDefault="00B74B8F" w:rsidP="007A3831">
            <w:pPr>
              <w:jc w:val="center"/>
              <w:rPr>
                <w:color w:val="000000"/>
                <w:sz w:val="24"/>
                <w:szCs w:val="24"/>
              </w:rPr>
            </w:pPr>
            <w:r w:rsidRPr="00901024">
              <w:rPr>
                <w:color w:val="000000"/>
                <w:sz w:val="24"/>
                <w:szCs w:val="24"/>
              </w:rPr>
              <w:t>4</w:t>
            </w:r>
          </w:p>
        </w:tc>
        <w:tc>
          <w:tcPr>
            <w:tcW w:w="1861" w:type="pct"/>
            <w:vAlign w:val="center"/>
          </w:tcPr>
          <w:p w:rsidR="00B74B8F" w:rsidRPr="00901024" w:rsidRDefault="00B74B8F" w:rsidP="007A3831">
            <w:pPr>
              <w:rPr>
                <w:color w:val="000000"/>
                <w:sz w:val="24"/>
                <w:szCs w:val="24"/>
              </w:rPr>
            </w:pPr>
            <w:r w:rsidRPr="00901024">
              <w:rPr>
                <w:color w:val="000000"/>
                <w:sz w:val="24"/>
                <w:szCs w:val="24"/>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tc>
        <w:tc>
          <w:tcPr>
            <w:tcW w:w="468" w:type="pct"/>
            <w:vAlign w:val="center"/>
          </w:tcPr>
          <w:p w:rsidR="00B74B8F" w:rsidRPr="00901024" w:rsidRDefault="00B74B8F" w:rsidP="007A3831">
            <w:pPr>
              <w:jc w:val="center"/>
              <w:rPr>
                <w:color w:val="000000"/>
                <w:sz w:val="24"/>
                <w:szCs w:val="24"/>
              </w:rPr>
            </w:pPr>
            <w:r w:rsidRPr="00901024">
              <w:rPr>
                <w:color w:val="000000"/>
                <w:sz w:val="24"/>
                <w:szCs w:val="24"/>
              </w:rPr>
              <w:t>%</w:t>
            </w:r>
          </w:p>
        </w:tc>
        <w:tc>
          <w:tcPr>
            <w:tcW w:w="325" w:type="pct"/>
            <w:vAlign w:val="center"/>
          </w:tcPr>
          <w:p w:rsidR="00B74B8F" w:rsidRPr="00901024" w:rsidRDefault="00B74B8F" w:rsidP="007A3831">
            <w:pPr>
              <w:jc w:val="center"/>
              <w:rPr>
                <w:b/>
                <w:bCs/>
                <w:color w:val="000000"/>
                <w:sz w:val="24"/>
                <w:szCs w:val="24"/>
              </w:rPr>
            </w:pPr>
            <w:r w:rsidRPr="00901024">
              <w:rPr>
                <w:b/>
                <w:bCs/>
                <w:color w:val="000000"/>
                <w:sz w:val="24"/>
                <w:szCs w:val="24"/>
              </w:rPr>
              <w:t>100</w:t>
            </w:r>
          </w:p>
        </w:tc>
        <w:tc>
          <w:tcPr>
            <w:tcW w:w="429" w:type="pct"/>
            <w:vAlign w:val="center"/>
          </w:tcPr>
          <w:p w:rsidR="00B74B8F" w:rsidRPr="00901024" w:rsidRDefault="00B74B8F" w:rsidP="007A3831">
            <w:pPr>
              <w:jc w:val="center"/>
              <w:rPr>
                <w:b/>
                <w:bCs/>
                <w:color w:val="000000"/>
                <w:sz w:val="24"/>
                <w:szCs w:val="24"/>
              </w:rPr>
            </w:pPr>
            <w:r w:rsidRPr="00901024">
              <w:rPr>
                <w:b/>
                <w:bCs/>
                <w:color w:val="000000"/>
                <w:sz w:val="24"/>
                <w:szCs w:val="24"/>
              </w:rPr>
              <w:t>100</w:t>
            </w:r>
          </w:p>
        </w:tc>
        <w:tc>
          <w:tcPr>
            <w:tcW w:w="429" w:type="pct"/>
            <w:vAlign w:val="center"/>
          </w:tcPr>
          <w:p w:rsidR="00B74B8F" w:rsidRPr="00901024" w:rsidRDefault="00B74B8F" w:rsidP="007A3831">
            <w:pPr>
              <w:jc w:val="center"/>
              <w:rPr>
                <w:b/>
                <w:bCs/>
                <w:color w:val="000000"/>
                <w:sz w:val="24"/>
                <w:szCs w:val="24"/>
              </w:rPr>
            </w:pPr>
            <w:r w:rsidRPr="00901024">
              <w:rPr>
                <w:b/>
                <w:bCs/>
                <w:color w:val="000000"/>
                <w:sz w:val="24"/>
                <w:szCs w:val="24"/>
              </w:rPr>
              <w:t>90</w:t>
            </w:r>
          </w:p>
        </w:tc>
        <w:tc>
          <w:tcPr>
            <w:tcW w:w="313" w:type="pct"/>
            <w:vAlign w:val="center"/>
          </w:tcPr>
          <w:p w:rsidR="00B74B8F" w:rsidRPr="00901024" w:rsidRDefault="00B74B8F" w:rsidP="007A3831">
            <w:pPr>
              <w:jc w:val="center"/>
              <w:rPr>
                <w:b/>
                <w:bCs/>
                <w:color w:val="000000"/>
                <w:sz w:val="24"/>
                <w:szCs w:val="24"/>
              </w:rPr>
            </w:pPr>
            <w:r w:rsidRPr="00901024">
              <w:rPr>
                <w:b/>
                <w:bCs/>
                <w:color w:val="000000"/>
                <w:sz w:val="24"/>
                <w:szCs w:val="24"/>
              </w:rPr>
              <w:t>75</w:t>
            </w:r>
          </w:p>
        </w:tc>
        <w:tc>
          <w:tcPr>
            <w:tcW w:w="313" w:type="pct"/>
            <w:vAlign w:val="center"/>
          </w:tcPr>
          <w:p w:rsidR="00B74B8F" w:rsidRPr="00901024" w:rsidRDefault="00B74B8F" w:rsidP="007A3831">
            <w:pPr>
              <w:jc w:val="center"/>
              <w:rPr>
                <w:b/>
                <w:bCs/>
                <w:color w:val="000000"/>
                <w:sz w:val="24"/>
                <w:szCs w:val="24"/>
              </w:rPr>
            </w:pPr>
            <w:r w:rsidRPr="00901024">
              <w:rPr>
                <w:b/>
                <w:bCs/>
                <w:color w:val="000000"/>
                <w:sz w:val="24"/>
                <w:szCs w:val="24"/>
              </w:rPr>
              <w:t>60</w:t>
            </w:r>
          </w:p>
        </w:tc>
        <w:tc>
          <w:tcPr>
            <w:tcW w:w="313" w:type="pct"/>
            <w:vAlign w:val="center"/>
          </w:tcPr>
          <w:p w:rsidR="00B74B8F" w:rsidRPr="00901024" w:rsidRDefault="00B74B8F" w:rsidP="007A3831">
            <w:pPr>
              <w:jc w:val="center"/>
              <w:rPr>
                <w:b/>
                <w:bCs/>
                <w:color w:val="000000"/>
                <w:sz w:val="24"/>
                <w:szCs w:val="24"/>
              </w:rPr>
            </w:pPr>
            <w:r w:rsidRPr="00901024">
              <w:rPr>
                <w:b/>
                <w:bCs/>
                <w:color w:val="000000"/>
                <w:sz w:val="24"/>
                <w:szCs w:val="24"/>
              </w:rPr>
              <w:t>45</w:t>
            </w:r>
          </w:p>
        </w:tc>
        <w:tc>
          <w:tcPr>
            <w:tcW w:w="350" w:type="pct"/>
            <w:vAlign w:val="center"/>
          </w:tcPr>
          <w:p w:rsidR="00B74B8F" w:rsidRPr="00901024" w:rsidRDefault="00B74B8F" w:rsidP="007A3831">
            <w:pPr>
              <w:jc w:val="center"/>
              <w:rPr>
                <w:b/>
                <w:bCs/>
                <w:color w:val="000000"/>
                <w:sz w:val="24"/>
                <w:szCs w:val="24"/>
              </w:rPr>
            </w:pPr>
            <w:r w:rsidRPr="00901024">
              <w:rPr>
                <w:b/>
                <w:bCs/>
                <w:color w:val="000000"/>
                <w:sz w:val="24"/>
                <w:szCs w:val="24"/>
              </w:rPr>
              <w:t>0</w:t>
            </w:r>
          </w:p>
        </w:tc>
      </w:tr>
      <w:tr w:rsidR="00B74B8F" w:rsidRPr="00901024" w:rsidTr="007A3831">
        <w:tc>
          <w:tcPr>
            <w:tcW w:w="5000" w:type="pct"/>
            <w:gridSpan w:val="10"/>
            <w:shd w:val="clear" w:color="000000" w:fill="BDD7EE"/>
            <w:vAlign w:val="center"/>
          </w:tcPr>
          <w:p w:rsidR="00B74B8F" w:rsidRPr="00901024" w:rsidRDefault="00B74B8F" w:rsidP="007A3831">
            <w:pPr>
              <w:jc w:val="center"/>
              <w:rPr>
                <w:b/>
                <w:bCs/>
                <w:color w:val="000000"/>
                <w:sz w:val="24"/>
                <w:szCs w:val="24"/>
              </w:rPr>
            </w:pPr>
            <w:r w:rsidRPr="00901024">
              <w:rPr>
                <w:b/>
                <w:bCs/>
                <w:color w:val="000000"/>
                <w:sz w:val="24"/>
                <w:szCs w:val="24"/>
              </w:rPr>
              <w:t>Утилизация (захоронение) ТКО</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Критерии доступности для населения коммунальных услуг</w:t>
            </w:r>
          </w:p>
        </w:tc>
      </w:tr>
      <w:tr w:rsidR="00B74B8F" w:rsidRPr="00901024" w:rsidTr="00A41E84">
        <w:tc>
          <w:tcPr>
            <w:tcW w:w="200" w:type="pct"/>
            <w:vAlign w:val="center"/>
          </w:tcPr>
          <w:p w:rsidR="00B74B8F" w:rsidRPr="00901024" w:rsidRDefault="00B74B8F" w:rsidP="007A3831">
            <w:pPr>
              <w:jc w:val="center"/>
              <w:rPr>
                <w:color w:val="000000"/>
                <w:sz w:val="24"/>
                <w:szCs w:val="24"/>
              </w:rPr>
            </w:pPr>
            <w:r w:rsidRPr="00901024">
              <w:rPr>
                <w:color w:val="000000"/>
                <w:sz w:val="24"/>
                <w:szCs w:val="24"/>
              </w:rPr>
              <w:t>1</w:t>
            </w:r>
          </w:p>
        </w:tc>
        <w:tc>
          <w:tcPr>
            <w:tcW w:w="1861" w:type="pct"/>
            <w:vAlign w:val="center"/>
          </w:tcPr>
          <w:p w:rsidR="00B74B8F" w:rsidRPr="00901024" w:rsidRDefault="00B74B8F" w:rsidP="007A3831">
            <w:pPr>
              <w:rPr>
                <w:color w:val="000000"/>
                <w:sz w:val="24"/>
                <w:szCs w:val="24"/>
              </w:rPr>
            </w:pPr>
            <w:r w:rsidRPr="00901024">
              <w:rPr>
                <w:color w:val="000000"/>
                <w:sz w:val="24"/>
                <w:szCs w:val="24"/>
              </w:rPr>
              <w:t>Доля потребителей в жилых домах, обеспеченных доступом к объектам</w:t>
            </w:r>
          </w:p>
        </w:tc>
        <w:tc>
          <w:tcPr>
            <w:tcW w:w="468" w:type="pct"/>
            <w:vAlign w:val="center"/>
          </w:tcPr>
          <w:p w:rsidR="00B74B8F" w:rsidRPr="00901024" w:rsidRDefault="00B74B8F" w:rsidP="007A3831">
            <w:pPr>
              <w:jc w:val="center"/>
              <w:rPr>
                <w:color w:val="000000"/>
                <w:sz w:val="24"/>
                <w:szCs w:val="24"/>
              </w:rPr>
            </w:pPr>
            <w:r w:rsidRPr="00901024">
              <w:rPr>
                <w:color w:val="000000"/>
                <w:sz w:val="24"/>
                <w:szCs w:val="24"/>
              </w:rPr>
              <w:t>%</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100</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100</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100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100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100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100</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100</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Показатели спроса на ресурс</w:t>
            </w:r>
          </w:p>
        </w:tc>
      </w:tr>
      <w:tr w:rsidR="00B74B8F" w:rsidRPr="00901024" w:rsidTr="00A41E84">
        <w:tc>
          <w:tcPr>
            <w:tcW w:w="200" w:type="pct"/>
            <w:vAlign w:val="center"/>
          </w:tcPr>
          <w:p w:rsidR="00B74B8F" w:rsidRPr="00901024" w:rsidRDefault="00B74B8F" w:rsidP="007A3831">
            <w:pPr>
              <w:jc w:val="center"/>
              <w:rPr>
                <w:color w:val="000000"/>
                <w:sz w:val="24"/>
                <w:szCs w:val="24"/>
              </w:rPr>
            </w:pPr>
            <w:r w:rsidRPr="00901024">
              <w:rPr>
                <w:color w:val="000000"/>
                <w:sz w:val="24"/>
                <w:szCs w:val="24"/>
              </w:rPr>
              <w:t>2</w:t>
            </w:r>
          </w:p>
        </w:tc>
        <w:tc>
          <w:tcPr>
            <w:tcW w:w="1861" w:type="pct"/>
            <w:vAlign w:val="center"/>
          </w:tcPr>
          <w:p w:rsidR="00B74B8F" w:rsidRPr="00901024" w:rsidRDefault="00B74B8F" w:rsidP="007A3831">
            <w:pPr>
              <w:rPr>
                <w:color w:val="000000"/>
                <w:sz w:val="24"/>
                <w:szCs w:val="24"/>
              </w:rPr>
            </w:pPr>
            <w:r w:rsidRPr="00901024">
              <w:rPr>
                <w:color w:val="000000"/>
                <w:sz w:val="24"/>
                <w:szCs w:val="24"/>
              </w:rPr>
              <w:t>Объем образования (накопления) ТКО от всех потребителей</w:t>
            </w:r>
          </w:p>
        </w:tc>
        <w:tc>
          <w:tcPr>
            <w:tcW w:w="468" w:type="pct"/>
            <w:vAlign w:val="center"/>
          </w:tcPr>
          <w:p w:rsidR="00B74B8F" w:rsidRPr="00901024" w:rsidRDefault="00B74B8F" w:rsidP="007A3831">
            <w:pPr>
              <w:jc w:val="center"/>
              <w:rPr>
                <w:color w:val="000000"/>
                <w:sz w:val="24"/>
                <w:szCs w:val="24"/>
              </w:rPr>
            </w:pPr>
            <w:r w:rsidRPr="00901024">
              <w:rPr>
                <w:color w:val="000000"/>
                <w:sz w:val="24"/>
                <w:szCs w:val="24"/>
              </w:rPr>
              <w:t>тыс. м³</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5,86</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5,88</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5,90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5,93</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5,95</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5,98</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6,10</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Показатели эффективности производства, передачи и потребления ресурса</w:t>
            </w:r>
          </w:p>
        </w:tc>
      </w:tr>
      <w:tr w:rsidR="00B74B8F" w:rsidRPr="00901024" w:rsidTr="00A41E84">
        <w:tc>
          <w:tcPr>
            <w:tcW w:w="200" w:type="pct"/>
            <w:vAlign w:val="center"/>
          </w:tcPr>
          <w:p w:rsidR="00B74B8F" w:rsidRPr="00901024" w:rsidRDefault="00B74B8F" w:rsidP="007A3831">
            <w:pPr>
              <w:jc w:val="center"/>
              <w:rPr>
                <w:sz w:val="24"/>
                <w:szCs w:val="24"/>
              </w:rPr>
            </w:pPr>
            <w:r w:rsidRPr="00901024">
              <w:rPr>
                <w:sz w:val="24"/>
                <w:szCs w:val="24"/>
              </w:rPr>
              <w:t>3</w:t>
            </w:r>
          </w:p>
        </w:tc>
        <w:tc>
          <w:tcPr>
            <w:tcW w:w="1861" w:type="pct"/>
            <w:shd w:val="clear" w:color="000000" w:fill="FFFFFF"/>
            <w:vAlign w:val="center"/>
          </w:tcPr>
          <w:p w:rsidR="00B74B8F" w:rsidRPr="00901024" w:rsidRDefault="00B74B8F" w:rsidP="007A3831">
            <w:pPr>
              <w:rPr>
                <w:sz w:val="24"/>
                <w:szCs w:val="24"/>
              </w:rPr>
            </w:pPr>
            <w:r w:rsidRPr="00901024">
              <w:rPr>
                <w:sz w:val="24"/>
                <w:szCs w:val="24"/>
              </w:rPr>
              <w:t>Доля объема отходов, сбор и утилизация которых осуществляется с применением мусоросортировочных, мусороперегрузочных, мусоросжигательных установок, от общего объема отходов в год</w:t>
            </w:r>
          </w:p>
        </w:tc>
        <w:tc>
          <w:tcPr>
            <w:tcW w:w="468" w:type="pct"/>
            <w:vAlign w:val="center"/>
          </w:tcPr>
          <w:p w:rsidR="00B74B8F" w:rsidRPr="00901024" w:rsidRDefault="00B74B8F" w:rsidP="007A3831">
            <w:pPr>
              <w:jc w:val="center"/>
              <w:rPr>
                <w:color w:val="000000"/>
                <w:sz w:val="24"/>
                <w:szCs w:val="24"/>
              </w:rPr>
            </w:pPr>
            <w:r w:rsidRPr="00901024">
              <w:rPr>
                <w:color w:val="000000"/>
                <w:sz w:val="24"/>
                <w:szCs w:val="24"/>
              </w:rPr>
              <w:t>%</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0</w:t>
            </w:r>
          </w:p>
        </w:tc>
      </w:tr>
      <w:tr w:rsidR="00B74B8F" w:rsidRPr="00901024" w:rsidTr="00A41E84">
        <w:tc>
          <w:tcPr>
            <w:tcW w:w="200" w:type="pct"/>
            <w:vAlign w:val="center"/>
          </w:tcPr>
          <w:p w:rsidR="00B74B8F" w:rsidRPr="00901024" w:rsidRDefault="00B74B8F" w:rsidP="007A3831">
            <w:pPr>
              <w:jc w:val="center"/>
              <w:rPr>
                <w:sz w:val="24"/>
                <w:szCs w:val="24"/>
              </w:rPr>
            </w:pPr>
            <w:r w:rsidRPr="00901024">
              <w:rPr>
                <w:sz w:val="24"/>
                <w:szCs w:val="24"/>
              </w:rPr>
              <w:t>4</w:t>
            </w:r>
          </w:p>
        </w:tc>
        <w:tc>
          <w:tcPr>
            <w:tcW w:w="1861" w:type="pct"/>
            <w:shd w:val="clear" w:color="000000" w:fill="FFFFFF"/>
            <w:vAlign w:val="center"/>
          </w:tcPr>
          <w:p w:rsidR="00B74B8F" w:rsidRPr="00901024" w:rsidRDefault="00B74B8F" w:rsidP="007A3831">
            <w:pPr>
              <w:rPr>
                <w:sz w:val="24"/>
                <w:szCs w:val="24"/>
              </w:rPr>
            </w:pPr>
            <w:r w:rsidRPr="00901024">
              <w:rPr>
                <w:sz w:val="24"/>
                <w:szCs w:val="24"/>
              </w:rPr>
              <w:t>Доля отходов, утилизированных, переработанных и переданных для вторичного использования</w:t>
            </w:r>
          </w:p>
        </w:tc>
        <w:tc>
          <w:tcPr>
            <w:tcW w:w="468" w:type="pct"/>
            <w:vAlign w:val="center"/>
          </w:tcPr>
          <w:p w:rsidR="00B74B8F" w:rsidRPr="00901024" w:rsidRDefault="00B74B8F" w:rsidP="007A3831">
            <w:pPr>
              <w:jc w:val="center"/>
              <w:rPr>
                <w:color w:val="000000"/>
                <w:sz w:val="24"/>
                <w:szCs w:val="24"/>
              </w:rPr>
            </w:pPr>
            <w:r w:rsidRPr="00901024">
              <w:rPr>
                <w:color w:val="000000"/>
                <w:sz w:val="24"/>
                <w:szCs w:val="24"/>
              </w:rPr>
              <w:t>%</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0</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0</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Показатели надежности поставки ресурса</w:t>
            </w:r>
          </w:p>
        </w:tc>
      </w:tr>
      <w:tr w:rsidR="00B74B8F" w:rsidRPr="00901024" w:rsidTr="00A41E84">
        <w:tc>
          <w:tcPr>
            <w:tcW w:w="200" w:type="pct"/>
            <w:vAlign w:val="center"/>
          </w:tcPr>
          <w:p w:rsidR="00B74B8F" w:rsidRPr="00901024" w:rsidRDefault="00B74B8F" w:rsidP="007A3831">
            <w:pPr>
              <w:jc w:val="center"/>
              <w:rPr>
                <w:color w:val="000000"/>
                <w:sz w:val="24"/>
                <w:szCs w:val="24"/>
              </w:rPr>
            </w:pPr>
            <w:r w:rsidRPr="00901024">
              <w:rPr>
                <w:color w:val="000000"/>
                <w:sz w:val="24"/>
                <w:szCs w:val="24"/>
              </w:rPr>
              <w:t>5</w:t>
            </w:r>
          </w:p>
        </w:tc>
        <w:tc>
          <w:tcPr>
            <w:tcW w:w="1861" w:type="pct"/>
            <w:vAlign w:val="center"/>
          </w:tcPr>
          <w:p w:rsidR="00B74B8F" w:rsidRPr="00901024" w:rsidRDefault="00B74B8F" w:rsidP="007A3831">
            <w:pPr>
              <w:rPr>
                <w:color w:val="000000"/>
                <w:sz w:val="24"/>
                <w:szCs w:val="24"/>
              </w:rPr>
            </w:pPr>
            <w:r w:rsidRPr="00901024">
              <w:rPr>
                <w:color w:val="000000"/>
                <w:sz w:val="24"/>
                <w:szCs w:val="24"/>
              </w:rPr>
              <w:t>Продолжительность (бесперебойность) поставки товаров и услуг</w:t>
            </w:r>
          </w:p>
        </w:tc>
        <w:tc>
          <w:tcPr>
            <w:tcW w:w="468" w:type="pct"/>
            <w:vAlign w:val="center"/>
          </w:tcPr>
          <w:p w:rsidR="00B74B8F" w:rsidRPr="00901024" w:rsidRDefault="00B74B8F" w:rsidP="007A3831">
            <w:pPr>
              <w:jc w:val="center"/>
              <w:rPr>
                <w:color w:val="000000"/>
                <w:sz w:val="24"/>
                <w:szCs w:val="24"/>
              </w:rPr>
            </w:pPr>
            <w:r w:rsidRPr="00901024">
              <w:rPr>
                <w:color w:val="000000"/>
                <w:sz w:val="24"/>
                <w:szCs w:val="24"/>
              </w:rPr>
              <w:t>час./день</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24</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24</w:t>
            </w:r>
          </w:p>
        </w:tc>
      </w:tr>
      <w:tr w:rsidR="00B74B8F" w:rsidRPr="00901024" w:rsidTr="007A3831">
        <w:tc>
          <w:tcPr>
            <w:tcW w:w="5000" w:type="pct"/>
            <w:gridSpan w:val="10"/>
            <w:vAlign w:val="center"/>
          </w:tcPr>
          <w:p w:rsidR="00B74B8F" w:rsidRPr="00901024" w:rsidRDefault="00B74B8F" w:rsidP="007A3831">
            <w:pPr>
              <w:jc w:val="center"/>
              <w:rPr>
                <w:b/>
                <w:bCs/>
                <w:color w:val="000000"/>
                <w:sz w:val="24"/>
                <w:szCs w:val="24"/>
              </w:rPr>
            </w:pPr>
            <w:r w:rsidRPr="00901024">
              <w:rPr>
                <w:b/>
                <w:bCs/>
                <w:color w:val="000000"/>
                <w:sz w:val="24"/>
                <w:szCs w:val="24"/>
              </w:rPr>
              <w:t>Показатели качества оказываемых услуг</w:t>
            </w:r>
          </w:p>
        </w:tc>
      </w:tr>
      <w:tr w:rsidR="00B74B8F" w:rsidRPr="00901024" w:rsidTr="00A41E84">
        <w:tc>
          <w:tcPr>
            <w:tcW w:w="200" w:type="pct"/>
            <w:vAlign w:val="center"/>
          </w:tcPr>
          <w:p w:rsidR="00B74B8F" w:rsidRPr="00901024" w:rsidRDefault="00B74B8F" w:rsidP="007A3831">
            <w:pPr>
              <w:jc w:val="center"/>
              <w:rPr>
                <w:color w:val="000000"/>
                <w:sz w:val="24"/>
                <w:szCs w:val="24"/>
              </w:rPr>
            </w:pPr>
            <w:r w:rsidRPr="00901024">
              <w:rPr>
                <w:color w:val="000000"/>
                <w:sz w:val="24"/>
                <w:szCs w:val="24"/>
              </w:rPr>
              <w:t>6</w:t>
            </w:r>
          </w:p>
        </w:tc>
        <w:tc>
          <w:tcPr>
            <w:tcW w:w="1861" w:type="pct"/>
            <w:vAlign w:val="center"/>
          </w:tcPr>
          <w:p w:rsidR="00B74B8F" w:rsidRPr="00901024" w:rsidRDefault="00B74B8F" w:rsidP="007A3831">
            <w:pPr>
              <w:rPr>
                <w:color w:val="000000"/>
                <w:sz w:val="24"/>
                <w:szCs w:val="24"/>
              </w:rPr>
            </w:pPr>
            <w:r w:rsidRPr="00901024">
              <w:rPr>
                <w:color w:val="000000"/>
                <w:sz w:val="24"/>
                <w:szCs w:val="24"/>
              </w:rPr>
              <w:t>Соответствие качества товаров и услуг установленным требованиям</w:t>
            </w:r>
          </w:p>
        </w:tc>
        <w:tc>
          <w:tcPr>
            <w:tcW w:w="468" w:type="pct"/>
            <w:vAlign w:val="center"/>
          </w:tcPr>
          <w:p w:rsidR="00B74B8F" w:rsidRPr="00901024" w:rsidRDefault="00B74B8F" w:rsidP="007A3831">
            <w:pPr>
              <w:jc w:val="center"/>
              <w:rPr>
                <w:color w:val="000000"/>
                <w:sz w:val="24"/>
                <w:szCs w:val="24"/>
              </w:rPr>
            </w:pPr>
            <w:r w:rsidRPr="00901024">
              <w:rPr>
                <w:color w:val="000000"/>
                <w:sz w:val="24"/>
                <w:szCs w:val="24"/>
              </w:rPr>
              <w:t>%</w:t>
            </w:r>
          </w:p>
        </w:tc>
        <w:tc>
          <w:tcPr>
            <w:tcW w:w="325" w:type="pct"/>
            <w:vAlign w:val="center"/>
          </w:tcPr>
          <w:p w:rsidR="00B74B8F" w:rsidRPr="00901024" w:rsidRDefault="00B74B8F" w:rsidP="007A3831">
            <w:pPr>
              <w:jc w:val="center"/>
              <w:rPr>
                <w:color w:val="000000"/>
                <w:sz w:val="24"/>
                <w:szCs w:val="24"/>
              </w:rPr>
            </w:pPr>
            <w:r w:rsidRPr="00901024">
              <w:rPr>
                <w:color w:val="000000"/>
                <w:sz w:val="24"/>
                <w:szCs w:val="24"/>
              </w:rPr>
              <w:t>100,0</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100,0</w:t>
            </w:r>
          </w:p>
        </w:tc>
        <w:tc>
          <w:tcPr>
            <w:tcW w:w="429" w:type="pct"/>
            <w:vAlign w:val="center"/>
          </w:tcPr>
          <w:p w:rsidR="00B74B8F" w:rsidRPr="00901024" w:rsidRDefault="00B74B8F" w:rsidP="007A3831">
            <w:pPr>
              <w:jc w:val="center"/>
              <w:rPr>
                <w:color w:val="000000"/>
                <w:sz w:val="24"/>
                <w:szCs w:val="24"/>
              </w:rPr>
            </w:pPr>
            <w:r w:rsidRPr="00901024">
              <w:rPr>
                <w:color w:val="000000"/>
                <w:sz w:val="24"/>
                <w:szCs w:val="24"/>
              </w:rPr>
              <w:t>100,0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100,0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100,0</w:t>
            </w:r>
          </w:p>
        </w:tc>
        <w:tc>
          <w:tcPr>
            <w:tcW w:w="313" w:type="pct"/>
            <w:vAlign w:val="center"/>
          </w:tcPr>
          <w:p w:rsidR="00B74B8F" w:rsidRPr="00901024" w:rsidRDefault="00B74B8F" w:rsidP="007A3831">
            <w:pPr>
              <w:jc w:val="center"/>
              <w:rPr>
                <w:color w:val="000000"/>
                <w:sz w:val="24"/>
                <w:szCs w:val="24"/>
              </w:rPr>
            </w:pPr>
            <w:r w:rsidRPr="00901024">
              <w:rPr>
                <w:color w:val="000000"/>
                <w:sz w:val="24"/>
                <w:szCs w:val="24"/>
              </w:rPr>
              <w:t>100,0</w:t>
            </w:r>
          </w:p>
        </w:tc>
        <w:tc>
          <w:tcPr>
            <w:tcW w:w="350" w:type="pct"/>
            <w:vAlign w:val="center"/>
          </w:tcPr>
          <w:p w:rsidR="00B74B8F" w:rsidRPr="00901024" w:rsidRDefault="00B74B8F" w:rsidP="007A3831">
            <w:pPr>
              <w:jc w:val="center"/>
              <w:rPr>
                <w:color w:val="000000"/>
                <w:sz w:val="24"/>
                <w:szCs w:val="24"/>
              </w:rPr>
            </w:pPr>
            <w:r w:rsidRPr="00901024">
              <w:rPr>
                <w:color w:val="000000"/>
                <w:sz w:val="24"/>
                <w:szCs w:val="24"/>
              </w:rPr>
              <w:t>100,0</w:t>
            </w:r>
          </w:p>
        </w:tc>
      </w:tr>
      <w:bookmarkEnd w:id="1020"/>
    </w:tbl>
    <w:p w:rsidR="00B74B8F" w:rsidRPr="007A3831" w:rsidRDefault="00B74B8F" w:rsidP="00864BAA">
      <w:pPr>
        <w:jc w:val="center"/>
        <w:rPr>
          <w:b/>
        </w:rPr>
      </w:pPr>
    </w:p>
    <w:p w:rsidR="00B74B8F" w:rsidRPr="00297D48" w:rsidRDefault="00B74B8F" w:rsidP="00422E31">
      <w:pPr>
        <w:tabs>
          <w:tab w:val="left" w:pos="1418"/>
        </w:tabs>
        <w:ind w:left="1985"/>
        <w:jc w:val="both"/>
        <w:rPr>
          <w:bCs/>
          <w:iCs/>
          <w:sz w:val="28"/>
          <w:szCs w:val="28"/>
          <w:highlight w:val="yellow"/>
        </w:rPr>
      </w:pPr>
    </w:p>
    <w:p w:rsidR="00B74B8F" w:rsidRPr="00297D48" w:rsidRDefault="00B74B8F" w:rsidP="00422E31">
      <w:pPr>
        <w:tabs>
          <w:tab w:val="left" w:pos="1418"/>
        </w:tabs>
        <w:ind w:left="1985"/>
        <w:jc w:val="both"/>
        <w:rPr>
          <w:bCs/>
          <w:iCs/>
          <w:sz w:val="28"/>
          <w:szCs w:val="28"/>
          <w:highlight w:val="yellow"/>
        </w:rPr>
        <w:sectPr w:rsidR="00B74B8F" w:rsidRPr="00297D48" w:rsidSect="00204A32">
          <w:pgSz w:w="16838" w:h="11906" w:orient="landscape"/>
          <w:pgMar w:top="1134" w:right="1134" w:bottom="567" w:left="1134" w:header="0" w:footer="567" w:gutter="0"/>
          <w:cols w:space="720"/>
          <w:docGrid w:linePitch="272"/>
        </w:sectPr>
      </w:pPr>
    </w:p>
    <w:p w:rsidR="00B74B8F" w:rsidRPr="00D16D8D" w:rsidRDefault="00B74B8F" w:rsidP="001E15D4">
      <w:pPr>
        <w:pStyle w:val="Heading2"/>
        <w:numPr>
          <w:ilvl w:val="1"/>
          <w:numId w:val="18"/>
        </w:numPr>
      </w:pPr>
      <w:bookmarkStart w:id="1021" w:name="_Toc433639979"/>
      <w:bookmarkStart w:id="1022" w:name="_Toc433640235"/>
      <w:bookmarkStart w:id="1023" w:name="_Toc485374054"/>
      <w:r w:rsidRPr="00D16D8D">
        <w:t>Общая программа проектов, предложения по организации реализации инвестиционных проектов</w:t>
      </w:r>
      <w:bookmarkEnd w:id="1021"/>
      <w:bookmarkEnd w:id="1022"/>
      <w:bookmarkEnd w:id="1023"/>
    </w:p>
    <w:p w:rsidR="00B74B8F" w:rsidRPr="00297D48" w:rsidRDefault="00B74B8F" w:rsidP="001E15D4">
      <w:pPr>
        <w:jc w:val="both"/>
        <w:rPr>
          <w:sz w:val="28"/>
          <w:szCs w:val="28"/>
          <w:highlight w:val="yellow"/>
        </w:rPr>
      </w:pPr>
    </w:p>
    <w:p w:rsidR="00B74B8F" w:rsidRPr="00F0148A" w:rsidRDefault="00B74B8F" w:rsidP="00EB1B51">
      <w:pPr>
        <w:ind w:firstLine="709"/>
        <w:jc w:val="both"/>
        <w:rPr>
          <w:color w:val="FF0000"/>
          <w:sz w:val="28"/>
          <w:szCs w:val="28"/>
        </w:rPr>
      </w:pPr>
      <w:r w:rsidRPr="00F0148A">
        <w:rPr>
          <w:sz w:val="28"/>
          <w:szCs w:val="28"/>
        </w:rPr>
        <w:t xml:space="preserve">Общая программа инвестиционных проектов </w:t>
      </w:r>
      <w:r w:rsidRPr="008D7160">
        <w:rPr>
          <w:sz w:val="28"/>
          <w:szCs w:val="28"/>
        </w:rPr>
        <w:t xml:space="preserve">включает (табл. </w:t>
      </w:r>
      <w:r>
        <w:rPr>
          <w:sz w:val="28"/>
          <w:szCs w:val="28"/>
        </w:rPr>
        <w:t>13</w:t>
      </w:r>
      <w:r w:rsidRPr="008D7160">
        <w:rPr>
          <w:sz w:val="28"/>
          <w:szCs w:val="28"/>
        </w:rPr>
        <w:t>):</w:t>
      </w:r>
    </w:p>
    <w:p w:rsidR="00B74B8F" w:rsidRPr="00F0148A" w:rsidRDefault="00B74B8F" w:rsidP="00120085">
      <w:pPr>
        <w:numPr>
          <w:ilvl w:val="0"/>
          <w:numId w:val="15"/>
        </w:numPr>
        <w:tabs>
          <w:tab w:val="left" w:pos="1134"/>
          <w:tab w:val="left" w:pos="1418"/>
        </w:tabs>
        <w:ind w:left="0" w:firstLine="709"/>
        <w:jc w:val="both"/>
        <w:rPr>
          <w:sz w:val="28"/>
          <w:szCs w:val="28"/>
        </w:rPr>
      </w:pPr>
      <w:r w:rsidRPr="00F0148A">
        <w:rPr>
          <w:sz w:val="28"/>
          <w:szCs w:val="28"/>
        </w:rPr>
        <w:t>программу инвестиционных проектов в электроснабжении;</w:t>
      </w:r>
    </w:p>
    <w:p w:rsidR="00B74B8F" w:rsidRPr="00F0148A" w:rsidRDefault="00B74B8F" w:rsidP="00120085">
      <w:pPr>
        <w:numPr>
          <w:ilvl w:val="0"/>
          <w:numId w:val="15"/>
        </w:numPr>
        <w:tabs>
          <w:tab w:val="left" w:pos="1134"/>
          <w:tab w:val="left" w:pos="1418"/>
        </w:tabs>
        <w:ind w:left="0" w:firstLine="709"/>
        <w:jc w:val="both"/>
        <w:rPr>
          <w:sz w:val="28"/>
          <w:szCs w:val="28"/>
        </w:rPr>
      </w:pPr>
      <w:r w:rsidRPr="00F0148A">
        <w:rPr>
          <w:sz w:val="28"/>
          <w:szCs w:val="28"/>
        </w:rPr>
        <w:t>программу инвестиционных проектов в газоснабжении;</w:t>
      </w:r>
    </w:p>
    <w:p w:rsidR="00B74B8F" w:rsidRPr="00F0148A" w:rsidRDefault="00B74B8F" w:rsidP="00120085">
      <w:pPr>
        <w:numPr>
          <w:ilvl w:val="0"/>
          <w:numId w:val="15"/>
        </w:numPr>
        <w:tabs>
          <w:tab w:val="left" w:pos="1134"/>
          <w:tab w:val="left" w:pos="1418"/>
        </w:tabs>
        <w:ind w:left="0" w:firstLine="709"/>
        <w:jc w:val="both"/>
        <w:rPr>
          <w:sz w:val="28"/>
          <w:szCs w:val="28"/>
        </w:rPr>
      </w:pPr>
      <w:r w:rsidRPr="00F0148A">
        <w:rPr>
          <w:sz w:val="28"/>
          <w:szCs w:val="28"/>
        </w:rPr>
        <w:t>программу инвестиционных проектов в теплоснабжении;</w:t>
      </w:r>
    </w:p>
    <w:p w:rsidR="00B74B8F" w:rsidRPr="00F0148A" w:rsidRDefault="00B74B8F" w:rsidP="00120085">
      <w:pPr>
        <w:numPr>
          <w:ilvl w:val="0"/>
          <w:numId w:val="15"/>
        </w:numPr>
        <w:tabs>
          <w:tab w:val="left" w:pos="1134"/>
          <w:tab w:val="left" w:pos="1418"/>
        </w:tabs>
        <w:ind w:left="0" w:firstLine="709"/>
        <w:jc w:val="both"/>
        <w:rPr>
          <w:sz w:val="28"/>
          <w:szCs w:val="28"/>
        </w:rPr>
      </w:pPr>
      <w:r w:rsidRPr="00F0148A">
        <w:rPr>
          <w:sz w:val="28"/>
          <w:szCs w:val="28"/>
        </w:rPr>
        <w:t>программу инвестиционных проектов в водоснабжении;</w:t>
      </w:r>
    </w:p>
    <w:p w:rsidR="00B74B8F" w:rsidRPr="00F0148A" w:rsidRDefault="00B74B8F" w:rsidP="00120085">
      <w:pPr>
        <w:numPr>
          <w:ilvl w:val="0"/>
          <w:numId w:val="15"/>
        </w:numPr>
        <w:tabs>
          <w:tab w:val="left" w:pos="1134"/>
          <w:tab w:val="left" w:pos="1418"/>
        </w:tabs>
        <w:ind w:left="0" w:firstLine="709"/>
        <w:jc w:val="both"/>
        <w:rPr>
          <w:sz w:val="28"/>
          <w:szCs w:val="28"/>
        </w:rPr>
      </w:pPr>
      <w:r w:rsidRPr="00F0148A">
        <w:rPr>
          <w:sz w:val="28"/>
          <w:szCs w:val="28"/>
        </w:rPr>
        <w:t>программу инвестиционных проектов в водоотведении;</w:t>
      </w:r>
    </w:p>
    <w:p w:rsidR="00B74B8F" w:rsidRPr="00F0148A" w:rsidRDefault="00B74B8F" w:rsidP="00120085">
      <w:pPr>
        <w:numPr>
          <w:ilvl w:val="0"/>
          <w:numId w:val="15"/>
        </w:numPr>
        <w:tabs>
          <w:tab w:val="left" w:pos="1134"/>
          <w:tab w:val="left" w:pos="1418"/>
        </w:tabs>
        <w:ind w:left="0" w:firstLine="709"/>
        <w:jc w:val="both"/>
        <w:rPr>
          <w:sz w:val="28"/>
          <w:szCs w:val="28"/>
        </w:rPr>
      </w:pPr>
      <w:r w:rsidRPr="00F0148A">
        <w:rPr>
          <w:sz w:val="28"/>
          <w:szCs w:val="28"/>
        </w:rPr>
        <w:t>программу инвестиционных проектов в захоронении (утилизации) ТКО;</w:t>
      </w:r>
    </w:p>
    <w:p w:rsidR="00B74B8F" w:rsidRPr="008D7160" w:rsidRDefault="00B74B8F" w:rsidP="00120085">
      <w:pPr>
        <w:numPr>
          <w:ilvl w:val="0"/>
          <w:numId w:val="15"/>
        </w:numPr>
        <w:tabs>
          <w:tab w:val="left" w:pos="1134"/>
          <w:tab w:val="left" w:pos="1418"/>
        </w:tabs>
        <w:ind w:left="0" w:firstLine="709"/>
        <w:jc w:val="both"/>
        <w:rPr>
          <w:sz w:val="28"/>
          <w:szCs w:val="28"/>
        </w:rPr>
      </w:pPr>
      <w:r w:rsidRPr="00F0148A">
        <w:rPr>
          <w:sz w:val="28"/>
          <w:szCs w:val="28"/>
        </w:rPr>
        <w:t>программу реализации</w:t>
      </w:r>
      <w:r>
        <w:rPr>
          <w:sz w:val="28"/>
          <w:szCs w:val="28"/>
        </w:rPr>
        <w:t xml:space="preserve"> энергосберегающих мероприятий </w:t>
      </w:r>
      <w:r w:rsidRPr="00F0148A">
        <w:rPr>
          <w:sz w:val="28"/>
          <w:szCs w:val="28"/>
        </w:rPr>
        <w:t xml:space="preserve">в многоквартирных домах, бюджетных организациях, городском </w:t>
      </w:r>
      <w:r w:rsidRPr="008D7160">
        <w:rPr>
          <w:sz w:val="28"/>
          <w:szCs w:val="28"/>
        </w:rPr>
        <w:t>освещении.</w:t>
      </w:r>
    </w:p>
    <w:p w:rsidR="00B74B8F" w:rsidRPr="00F0148A" w:rsidRDefault="00B74B8F" w:rsidP="00EB1B51">
      <w:pPr>
        <w:pStyle w:val="Caption"/>
        <w:jc w:val="right"/>
        <w:rPr>
          <w:b/>
          <w:sz w:val="24"/>
        </w:rPr>
      </w:pPr>
      <w:r w:rsidRPr="008D7160">
        <w:rPr>
          <w:b/>
          <w:sz w:val="24"/>
        </w:rPr>
        <w:t xml:space="preserve">Таблица </w:t>
      </w:r>
      <w:r w:rsidRPr="008D7160">
        <w:rPr>
          <w:b/>
          <w:sz w:val="24"/>
        </w:rPr>
        <w:fldChar w:fldCharType="begin"/>
      </w:r>
      <w:r w:rsidRPr="008D7160">
        <w:rPr>
          <w:b/>
          <w:sz w:val="24"/>
        </w:rPr>
        <w:instrText xml:space="preserve"> SEQ Таблица \* ARABIC </w:instrText>
      </w:r>
      <w:r w:rsidRPr="008D7160">
        <w:rPr>
          <w:b/>
          <w:sz w:val="24"/>
        </w:rPr>
        <w:fldChar w:fldCharType="separate"/>
      </w:r>
      <w:r>
        <w:rPr>
          <w:b/>
          <w:noProof/>
          <w:sz w:val="24"/>
        </w:rPr>
        <w:t>13</w:t>
      </w:r>
      <w:r w:rsidRPr="008D7160">
        <w:rPr>
          <w:b/>
          <w:sz w:val="24"/>
        </w:rPr>
        <w:fldChar w:fldCharType="end"/>
      </w:r>
    </w:p>
    <w:p w:rsidR="00B74B8F" w:rsidRPr="00901024" w:rsidRDefault="00B74B8F" w:rsidP="00EB1B51">
      <w:pPr>
        <w:jc w:val="center"/>
        <w:rPr>
          <w:b/>
          <w:sz w:val="24"/>
          <w:szCs w:val="24"/>
          <w:highlight w:val="yellow"/>
        </w:rPr>
      </w:pPr>
      <w:r w:rsidRPr="00901024">
        <w:rPr>
          <w:b/>
          <w:sz w:val="24"/>
          <w:szCs w:val="24"/>
        </w:rPr>
        <w:t>Общая программа инвестиционных проектов, включенных в Программу комплексного развития систем коммунальной инфраструктуры сп. Леуши на 2017 – 2026 гг.</w:t>
      </w:r>
    </w:p>
    <w:tbl>
      <w:tblPr>
        <w:tblW w:w="5000" w:type="pct"/>
        <w:tblCellMar>
          <w:top w:w="15" w:type="dxa"/>
          <w:bottom w:w="15" w:type="dxa"/>
        </w:tblCellMar>
        <w:tblLook w:val="00A0"/>
      </w:tblPr>
      <w:tblGrid>
        <w:gridCol w:w="1178"/>
        <w:gridCol w:w="5085"/>
        <w:gridCol w:w="1428"/>
        <w:gridCol w:w="1323"/>
        <w:gridCol w:w="1407"/>
      </w:tblGrid>
      <w:tr w:rsidR="00B74B8F" w:rsidRPr="00901024" w:rsidTr="00377C27">
        <w:trPr>
          <w:tblHeader/>
        </w:trPr>
        <w:tc>
          <w:tcPr>
            <w:tcW w:w="565" w:type="pct"/>
            <w:vMerge w:val="restart"/>
            <w:tcBorders>
              <w:top w:val="single" w:sz="4" w:space="0" w:color="auto"/>
              <w:left w:val="single" w:sz="4" w:space="0" w:color="auto"/>
              <w:right w:val="single" w:sz="4" w:space="0" w:color="auto"/>
            </w:tcBorders>
            <w:vAlign w:val="center"/>
          </w:tcPr>
          <w:p w:rsidR="00B74B8F" w:rsidRPr="00901024" w:rsidRDefault="00B74B8F" w:rsidP="00377C27">
            <w:pPr>
              <w:jc w:val="center"/>
              <w:rPr>
                <w:b/>
                <w:bCs/>
                <w:sz w:val="24"/>
                <w:szCs w:val="24"/>
              </w:rPr>
            </w:pPr>
            <w:r w:rsidRPr="00901024">
              <w:rPr>
                <w:b/>
                <w:bCs/>
                <w:sz w:val="24"/>
                <w:szCs w:val="24"/>
              </w:rPr>
              <w:t>№ п/п</w:t>
            </w:r>
          </w:p>
        </w:tc>
        <w:tc>
          <w:tcPr>
            <w:tcW w:w="2440" w:type="pct"/>
            <w:vMerge w:val="restart"/>
            <w:tcBorders>
              <w:top w:val="single" w:sz="4" w:space="0" w:color="auto"/>
              <w:left w:val="single" w:sz="4" w:space="0" w:color="auto"/>
              <w:right w:val="single" w:sz="4" w:space="0" w:color="auto"/>
            </w:tcBorders>
            <w:vAlign w:val="center"/>
          </w:tcPr>
          <w:p w:rsidR="00B74B8F" w:rsidRPr="00901024" w:rsidRDefault="00B74B8F" w:rsidP="00377C27">
            <w:pPr>
              <w:jc w:val="center"/>
              <w:rPr>
                <w:b/>
                <w:bCs/>
                <w:sz w:val="24"/>
                <w:szCs w:val="24"/>
              </w:rPr>
            </w:pPr>
            <w:r w:rsidRPr="00901024">
              <w:rPr>
                <w:b/>
                <w:bCs/>
                <w:sz w:val="24"/>
                <w:szCs w:val="24"/>
              </w:rPr>
              <w:t>Наименование</w:t>
            </w:r>
          </w:p>
        </w:tc>
        <w:tc>
          <w:tcPr>
            <w:tcW w:w="685" w:type="pct"/>
            <w:vMerge w:val="restart"/>
            <w:tcBorders>
              <w:top w:val="single" w:sz="4" w:space="0" w:color="auto"/>
              <w:left w:val="single" w:sz="4" w:space="0" w:color="auto"/>
              <w:right w:val="single" w:sz="4" w:space="0" w:color="auto"/>
            </w:tcBorders>
            <w:vAlign w:val="center"/>
          </w:tcPr>
          <w:p w:rsidR="00B74B8F" w:rsidRPr="00901024" w:rsidRDefault="00B74B8F" w:rsidP="00377C27">
            <w:pPr>
              <w:jc w:val="center"/>
              <w:rPr>
                <w:b/>
                <w:bCs/>
                <w:sz w:val="24"/>
                <w:szCs w:val="24"/>
              </w:rPr>
            </w:pPr>
            <w:r w:rsidRPr="00901024">
              <w:rPr>
                <w:b/>
                <w:bCs/>
                <w:sz w:val="24"/>
                <w:szCs w:val="24"/>
              </w:rPr>
              <w:t>Итого (2017 - 2026 гг.)</w:t>
            </w:r>
          </w:p>
        </w:tc>
        <w:tc>
          <w:tcPr>
            <w:tcW w:w="1310" w:type="pct"/>
            <w:gridSpan w:val="2"/>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b/>
                <w:bCs/>
                <w:sz w:val="24"/>
                <w:szCs w:val="24"/>
              </w:rPr>
            </w:pPr>
            <w:r w:rsidRPr="00901024">
              <w:rPr>
                <w:b/>
                <w:bCs/>
                <w:sz w:val="24"/>
                <w:szCs w:val="24"/>
              </w:rPr>
              <w:t>в т.ч. по этапам реализации:</w:t>
            </w:r>
          </w:p>
        </w:tc>
      </w:tr>
      <w:tr w:rsidR="00B74B8F" w:rsidRPr="00901024" w:rsidTr="00377C27">
        <w:trPr>
          <w:tblHeader/>
        </w:trPr>
        <w:tc>
          <w:tcPr>
            <w:tcW w:w="565" w:type="pct"/>
            <w:vMerge/>
            <w:tcBorders>
              <w:left w:val="single" w:sz="4" w:space="0" w:color="auto"/>
              <w:bottom w:val="single" w:sz="4" w:space="0" w:color="auto"/>
              <w:right w:val="single" w:sz="4" w:space="0" w:color="auto"/>
            </w:tcBorders>
            <w:vAlign w:val="center"/>
          </w:tcPr>
          <w:p w:rsidR="00B74B8F" w:rsidRPr="00901024" w:rsidRDefault="00B74B8F" w:rsidP="00377C27">
            <w:pPr>
              <w:rPr>
                <w:b/>
                <w:bCs/>
                <w:sz w:val="24"/>
                <w:szCs w:val="24"/>
              </w:rPr>
            </w:pPr>
          </w:p>
        </w:tc>
        <w:tc>
          <w:tcPr>
            <w:tcW w:w="2440" w:type="pct"/>
            <w:vMerge/>
            <w:tcBorders>
              <w:left w:val="single" w:sz="4" w:space="0" w:color="auto"/>
              <w:bottom w:val="single" w:sz="4" w:space="0" w:color="auto"/>
              <w:right w:val="single" w:sz="4" w:space="0" w:color="auto"/>
            </w:tcBorders>
            <w:vAlign w:val="center"/>
          </w:tcPr>
          <w:p w:rsidR="00B74B8F" w:rsidRPr="00901024" w:rsidRDefault="00B74B8F" w:rsidP="00377C27">
            <w:pPr>
              <w:rPr>
                <w:b/>
                <w:bCs/>
                <w:sz w:val="24"/>
                <w:szCs w:val="24"/>
              </w:rPr>
            </w:pPr>
          </w:p>
        </w:tc>
        <w:tc>
          <w:tcPr>
            <w:tcW w:w="685" w:type="pct"/>
            <w:vMerge/>
            <w:tcBorders>
              <w:left w:val="single" w:sz="4" w:space="0" w:color="auto"/>
              <w:bottom w:val="single" w:sz="4" w:space="0" w:color="auto"/>
              <w:right w:val="single" w:sz="4" w:space="0" w:color="auto"/>
            </w:tcBorders>
            <w:vAlign w:val="center"/>
          </w:tcPr>
          <w:p w:rsidR="00B74B8F" w:rsidRPr="00901024" w:rsidRDefault="00B74B8F" w:rsidP="00377C27">
            <w:pPr>
              <w:rPr>
                <w:b/>
                <w:bCs/>
                <w:sz w:val="24"/>
                <w:szCs w:val="24"/>
              </w:rPr>
            </w:pPr>
          </w:p>
        </w:tc>
        <w:tc>
          <w:tcPr>
            <w:tcW w:w="63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b/>
                <w:bCs/>
                <w:sz w:val="24"/>
                <w:szCs w:val="24"/>
              </w:rPr>
            </w:pPr>
            <w:r w:rsidRPr="00901024">
              <w:rPr>
                <w:b/>
                <w:bCs/>
                <w:sz w:val="24"/>
                <w:szCs w:val="24"/>
              </w:rPr>
              <w:t>1 этап (2017-2021 гг.)</w:t>
            </w:r>
          </w:p>
        </w:tc>
        <w:tc>
          <w:tcPr>
            <w:tcW w:w="67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b/>
                <w:bCs/>
                <w:sz w:val="24"/>
                <w:szCs w:val="24"/>
              </w:rPr>
            </w:pPr>
            <w:r w:rsidRPr="00901024">
              <w:rPr>
                <w:b/>
                <w:bCs/>
                <w:sz w:val="24"/>
                <w:szCs w:val="24"/>
              </w:rPr>
              <w:t>2 этап (2022-2026 гг.)</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1</w:t>
            </w:r>
          </w:p>
        </w:tc>
        <w:tc>
          <w:tcPr>
            <w:tcW w:w="2440"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rPr>
                <w:b/>
                <w:bCs/>
                <w:sz w:val="24"/>
                <w:szCs w:val="24"/>
              </w:rPr>
            </w:pPr>
            <w:r w:rsidRPr="00901024">
              <w:rPr>
                <w:b/>
                <w:bCs/>
                <w:sz w:val="24"/>
                <w:szCs w:val="24"/>
              </w:rPr>
              <w:t>ЭЛЕКТРОСНАБЖЕНИЕ</w:t>
            </w:r>
          </w:p>
        </w:tc>
        <w:tc>
          <w:tcPr>
            <w:tcW w:w="68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3 047,7</w:t>
            </w:r>
          </w:p>
        </w:tc>
        <w:tc>
          <w:tcPr>
            <w:tcW w:w="63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1 974,0</w:t>
            </w:r>
          </w:p>
        </w:tc>
        <w:tc>
          <w:tcPr>
            <w:tcW w:w="67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1 073,6</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1.1</w:t>
            </w:r>
          </w:p>
        </w:tc>
        <w:tc>
          <w:tcPr>
            <w:tcW w:w="2440"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rPr>
                <w:sz w:val="24"/>
                <w:szCs w:val="24"/>
              </w:rPr>
            </w:pPr>
            <w:r w:rsidRPr="00901024">
              <w:rPr>
                <w:sz w:val="24"/>
                <w:szCs w:val="24"/>
              </w:rPr>
              <w:t>Предложения по строительству, реконструкции и техническому перевооружению сетей электроснабжения</w:t>
            </w:r>
          </w:p>
        </w:tc>
        <w:tc>
          <w:tcPr>
            <w:tcW w:w="68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3 047,7</w:t>
            </w:r>
          </w:p>
        </w:tc>
        <w:tc>
          <w:tcPr>
            <w:tcW w:w="63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1 974,0</w:t>
            </w:r>
          </w:p>
        </w:tc>
        <w:tc>
          <w:tcPr>
            <w:tcW w:w="67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1 073,6</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2</w:t>
            </w:r>
          </w:p>
        </w:tc>
        <w:tc>
          <w:tcPr>
            <w:tcW w:w="2440"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rPr>
                <w:b/>
                <w:bCs/>
                <w:sz w:val="24"/>
                <w:szCs w:val="24"/>
              </w:rPr>
            </w:pPr>
            <w:r w:rsidRPr="00901024">
              <w:rPr>
                <w:b/>
                <w:bCs/>
                <w:sz w:val="24"/>
                <w:szCs w:val="24"/>
              </w:rPr>
              <w:t>ГАЗОСНАБЖЕНИЕ</w:t>
            </w:r>
          </w:p>
        </w:tc>
        <w:tc>
          <w:tcPr>
            <w:tcW w:w="68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0,0</w:t>
            </w:r>
          </w:p>
        </w:tc>
        <w:tc>
          <w:tcPr>
            <w:tcW w:w="63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0,0</w:t>
            </w:r>
          </w:p>
        </w:tc>
        <w:tc>
          <w:tcPr>
            <w:tcW w:w="67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0,0</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3</w:t>
            </w:r>
          </w:p>
        </w:tc>
        <w:tc>
          <w:tcPr>
            <w:tcW w:w="2440"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rPr>
                <w:b/>
                <w:bCs/>
                <w:sz w:val="24"/>
                <w:szCs w:val="24"/>
              </w:rPr>
            </w:pPr>
            <w:r w:rsidRPr="00901024">
              <w:rPr>
                <w:b/>
                <w:bCs/>
                <w:sz w:val="24"/>
                <w:szCs w:val="24"/>
              </w:rPr>
              <w:t>ТЕПЛОСНАБЖЕНИЕ</w:t>
            </w:r>
          </w:p>
        </w:tc>
        <w:tc>
          <w:tcPr>
            <w:tcW w:w="68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4E2420" w:rsidRDefault="00B74B8F" w:rsidP="00377C27">
            <w:pPr>
              <w:jc w:val="center"/>
              <w:rPr>
                <w:b/>
                <w:bCs/>
                <w:sz w:val="24"/>
                <w:szCs w:val="24"/>
              </w:rPr>
            </w:pPr>
            <w:r w:rsidRPr="004E2420">
              <w:rPr>
                <w:b/>
                <w:bCs/>
                <w:sz w:val="24"/>
                <w:szCs w:val="24"/>
              </w:rPr>
              <w:t>66 693,7</w:t>
            </w:r>
          </w:p>
        </w:tc>
        <w:tc>
          <w:tcPr>
            <w:tcW w:w="63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4E2420" w:rsidRDefault="00B74B8F" w:rsidP="00377C27">
            <w:pPr>
              <w:jc w:val="center"/>
              <w:rPr>
                <w:b/>
                <w:bCs/>
                <w:sz w:val="24"/>
                <w:szCs w:val="24"/>
              </w:rPr>
            </w:pPr>
            <w:r w:rsidRPr="004E2420">
              <w:rPr>
                <w:b/>
                <w:bCs/>
                <w:sz w:val="24"/>
                <w:szCs w:val="24"/>
              </w:rPr>
              <w:t>53 735,0</w:t>
            </w:r>
          </w:p>
        </w:tc>
        <w:tc>
          <w:tcPr>
            <w:tcW w:w="67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4E2420" w:rsidRDefault="00B74B8F" w:rsidP="00377C27">
            <w:pPr>
              <w:jc w:val="center"/>
              <w:rPr>
                <w:b/>
                <w:bCs/>
                <w:sz w:val="24"/>
                <w:szCs w:val="24"/>
              </w:rPr>
            </w:pPr>
            <w:r w:rsidRPr="004E2420">
              <w:rPr>
                <w:b/>
                <w:bCs/>
                <w:sz w:val="24"/>
                <w:szCs w:val="24"/>
              </w:rPr>
              <w:t>12 958,7</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3.1</w:t>
            </w:r>
          </w:p>
        </w:tc>
        <w:tc>
          <w:tcPr>
            <w:tcW w:w="2440" w:type="pct"/>
            <w:tcBorders>
              <w:top w:val="nil"/>
              <w:left w:val="nil"/>
              <w:bottom w:val="nil"/>
              <w:right w:val="nil"/>
            </w:tcBorders>
            <w:vAlign w:val="bottom"/>
          </w:tcPr>
          <w:p w:rsidR="00B74B8F" w:rsidRPr="00901024" w:rsidRDefault="00B74B8F" w:rsidP="00377C27">
            <w:pPr>
              <w:rPr>
                <w:color w:val="000000"/>
                <w:sz w:val="24"/>
                <w:szCs w:val="24"/>
              </w:rPr>
            </w:pPr>
            <w:r w:rsidRPr="00901024">
              <w:rPr>
                <w:color w:val="000000"/>
                <w:sz w:val="24"/>
                <w:szCs w:val="24"/>
              </w:rPr>
              <w:t>Общие и организационные мероприятия</w:t>
            </w:r>
          </w:p>
        </w:tc>
        <w:tc>
          <w:tcPr>
            <w:tcW w:w="685" w:type="pct"/>
            <w:tcBorders>
              <w:top w:val="single" w:sz="4" w:space="0" w:color="auto"/>
              <w:left w:val="single" w:sz="4" w:space="0" w:color="auto"/>
              <w:bottom w:val="nil"/>
              <w:right w:val="single" w:sz="4" w:space="0" w:color="auto"/>
            </w:tcBorders>
            <w:vAlign w:val="center"/>
          </w:tcPr>
          <w:p w:rsidR="00B74B8F" w:rsidRPr="00901024" w:rsidRDefault="00B74B8F" w:rsidP="00377C27">
            <w:pPr>
              <w:jc w:val="center"/>
              <w:rPr>
                <w:sz w:val="24"/>
                <w:szCs w:val="24"/>
              </w:rPr>
            </w:pPr>
            <w:r w:rsidRPr="00901024">
              <w:rPr>
                <w:sz w:val="24"/>
                <w:szCs w:val="24"/>
              </w:rPr>
              <w:t>0,0</w:t>
            </w:r>
          </w:p>
        </w:tc>
        <w:tc>
          <w:tcPr>
            <w:tcW w:w="635" w:type="pct"/>
            <w:tcBorders>
              <w:top w:val="single" w:sz="4" w:space="0" w:color="auto"/>
              <w:left w:val="single" w:sz="4" w:space="0" w:color="auto"/>
              <w:bottom w:val="nil"/>
              <w:right w:val="single" w:sz="4" w:space="0" w:color="auto"/>
            </w:tcBorders>
            <w:vAlign w:val="center"/>
          </w:tcPr>
          <w:p w:rsidR="00B74B8F" w:rsidRPr="00901024" w:rsidRDefault="00B74B8F" w:rsidP="00377C27">
            <w:pPr>
              <w:jc w:val="center"/>
              <w:rPr>
                <w:sz w:val="24"/>
                <w:szCs w:val="24"/>
              </w:rPr>
            </w:pPr>
            <w:r w:rsidRPr="00901024">
              <w:rPr>
                <w:sz w:val="24"/>
                <w:szCs w:val="24"/>
              </w:rPr>
              <w:t>0,0</w:t>
            </w:r>
          </w:p>
        </w:tc>
        <w:tc>
          <w:tcPr>
            <w:tcW w:w="675" w:type="pct"/>
            <w:tcBorders>
              <w:top w:val="single" w:sz="4" w:space="0" w:color="auto"/>
              <w:left w:val="single" w:sz="4" w:space="0" w:color="auto"/>
              <w:bottom w:val="nil"/>
              <w:right w:val="single" w:sz="4" w:space="0" w:color="auto"/>
            </w:tcBorders>
            <w:vAlign w:val="center"/>
          </w:tcPr>
          <w:p w:rsidR="00B74B8F" w:rsidRPr="00901024" w:rsidRDefault="00B74B8F" w:rsidP="00377C27">
            <w:pPr>
              <w:jc w:val="center"/>
              <w:rPr>
                <w:sz w:val="24"/>
                <w:szCs w:val="24"/>
              </w:rPr>
            </w:pPr>
            <w:r w:rsidRPr="00901024">
              <w:rPr>
                <w:sz w:val="24"/>
                <w:szCs w:val="24"/>
              </w:rPr>
              <w:t>0,0</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3.2</w:t>
            </w:r>
          </w:p>
        </w:tc>
        <w:tc>
          <w:tcPr>
            <w:tcW w:w="2440"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rPr>
                <w:sz w:val="24"/>
                <w:szCs w:val="24"/>
              </w:rPr>
            </w:pPr>
            <w:r w:rsidRPr="00901024">
              <w:rPr>
                <w:sz w:val="24"/>
                <w:szCs w:val="24"/>
              </w:rPr>
              <w:t>Предложения по строительству, реконструкции и техническому перевооружению источников теплоснабжения</w:t>
            </w:r>
          </w:p>
        </w:tc>
        <w:tc>
          <w:tcPr>
            <w:tcW w:w="685" w:type="pct"/>
            <w:tcBorders>
              <w:top w:val="single" w:sz="4" w:space="0" w:color="auto"/>
              <w:left w:val="single" w:sz="4" w:space="0" w:color="auto"/>
              <w:bottom w:val="nil"/>
              <w:right w:val="single" w:sz="4" w:space="0" w:color="auto"/>
            </w:tcBorders>
            <w:vAlign w:val="center"/>
          </w:tcPr>
          <w:p w:rsidR="00B74B8F" w:rsidRPr="004E2420" w:rsidRDefault="00B74B8F" w:rsidP="00377C27">
            <w:pPr>
              <w:jc w:val="center"/>
              <w:rPr>
                <w:sz w:val="24"/>
                <w:szCs w:val="24"/>
              </w:rPr>
            </w:pPr>
            <w:r w:rsidRPr="004E2420">
              <w:rPr>
                <w:sz w:val="24"/>
                <w:szCs w:val="24"/>
              </w:rPr>
              <w:t>38 891,1</w:t>
            </w:r>
          </w:p>
        </w:tc>
        <w:tc>
          <w:tcPr>
            <w:tcW w:w="635" w:type="pct"/>
            <w:tcBorders>
              <w:top w:val="single" w:sz="4" w:space="0" w:color="auto"/>
              <w:left w:val="single" w:sz="4" w:space="0" w:color="auto"/>
              <w:bottom w:val="nil"/>
              <w:right w:val="single" w:sz="4" w:space="0" w:color="auto"/>
            </w:tcBorders>
            <w:vAlign w:val="center"/>
          </w:tcPr>
          <w:p w:rsidR="00B74B8F" w:rsidRPr="004E2420" w:rsidRDefault="00B74B8F" w:rsidP="00377C27">
            <w:pPr>
              <w:jc w:val="center"/>
              <w:rPr>
                <w:sz w:val="24"/>
                <w:szCs w:val="24"/>
              </w:rPr>
            </w:pPr>
            <w:r w:rsidRPr="004E2420">
              <w:rPr>
                <w:sz w:val="24"/>
                <w:szCs w:val="24"/>
              </w:rPr>
              <w:t>38 891,1</w:t>
            </w:r>
          </w:p>
        </w:tc>
        <w:tc>
          <w:tcPr>
            <w:tcW w:w="675" w:type="pct"/>
            <w:tcBorders>
              <w:top w:val="single" w:sz="4" w:space="0" w:color="auto"/>
              <w:left w:val="single" w:sz="4" w:space="0" w:color="auto"/>
              <w:bottom w:val="nil"/>
              <w:right w:val="single" w:sz="4" w:space="0" w:color="auto"/>
            </w:tcBorders>
            <w:vAlign w:val="center"/>
          </w:tcPr>
          <w:p w:rsidR="00B74B8F" w:rsidRPr="004E2420" w:rsidRDefault="00B74B8F" w:rsidP="00377C27">
            <w:pPr>
              <w:jc w:val="center"/>
              <w:rPr>
                <w:sz w:val="24"/>
                <w:szCs w:val="24"/>
              </w:rPr>
            </w:pPr>
            <w:r w:rsidRPr="004E2420">
              <w:rPr>
                <w:sz w:val="24"/>
                <w:szCs w:val="24"/>
              </w:rPr>
              <w:t>0,0</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3.3</w:t>
            </w:r>
          </w:p>
        </w:tc>
        <w:tc>
          <w:tcPr>
            <w:tcW w:w="2440" w:type="pct"/>
            <w:tcBorders>
              <w:top w:val="single" w:sz="4" w:space="0" w:color="auto"/>
              <w:left w:val="single" w:sz="4" w:space="0" w:color="auto"/>
              <w:bottom w:val="nil"/>
              <w:right w:val="single" w:sz="4" w:space="0" w:color="auto"/>
            </w:tcBorders>
            <w:vAlign w:val="center"/>
          </w:tcPr>
          <w:p w:rsidR="00B74B8F" w:rsidRPr="00901024" w:rsidRDefault="00B74B8F" w:rsidP="00377C27">
            <w:pPr>
              <w:rPr>
                <w:sz w:val="24"/>
                <w:szCs w:val="24"/>
              </w:rPr>
            </w:pPr>
            <w:r w:rsidRPr="00901024">
              <w:rPr>
                <w:sz w:val="24"/>
                <w:szCs w:val="24"/>
              </w:rPr>
              <w:t>Предложения по строительству, реконструкции и техническому перевооружению сетей теплоснабжения</w:t>
            </w:r>
          </w:p>
        </w:tc>
        <w:tc>
          <w:tcPr>
            <w:tcW w:w="685" w:type="pct"/>
            <w:tcBorders>
              <w:top w:val="single" w:sz="4" w:space="0" w:color="auto"/>
              <w:left w:val="single" w:sz="4" w:space="0" w:color="auto"/>
              <w:bottom w:val="nil"/>
              <w:right w:val="single" w:sz="4" w:space="0" w:color="auto"/>
            </w:tcBorders>
            <w:vAlign w:val="center"/>
          </w:tcPr>
          <w:p w:rsidR="00B74B8F" w:rsidRPr="004E2420" w:rsidRDefault="00B74B8F" w:rsidP="00377C27">
            <w:pPr>
              <w:jc w:val="center"/>
              <w:rPr>
                <w:sz w:val="24"/>
                <w:szCs w:val="24"/>
              </w:rPr>
            </w:pPr>
            <w:r w:rsidRPr="004E2420">
              <w:rPr>
                <w:sz w:val="24"/>
                <w:szCs w:val="24"/>
              </w:rPr>
              <w:t>27 802,5</w:t>
            </w:r>
          </w:p>
        </w:tc>
        <w:tc>
          <w:tcPr>
            <w:tcW w:w="635" w:type="pct"/>
            <w:tcBorders>
              <w:top w:val="single" w:sz="4" w:space="0" w:color="auto"/>
              <w:left w:val="single" w:sz="4" w:space="0" w:color="auto"/>
              <w:bottom w:val="nil"/>
              <w:right w:val="single" w:sz="4" w:space="0" w:color="auto"/>
            </w:tcBorders>
            <w:vAlign w:val="center"/>
          </w:tcPr>
          <w:p w:rsidR="00B74B8F" w:rsidRPr="004E2420" w:rsidRDefault="00B74B8F" w:rsidP="00377C27">
            <w:pPr>
              <w:jc w:val="center"/>
              <w:rPr>
                <w:sz w:val="24"/>
                <w:szCs w:val="24"/>
              </w:rPr>
            </w:pPr>
            <w:r w:rsidRPr="004E2420">
              <w:rPr>
                <w:sz w:val="24"/>
                <w:szCs w:val="24"/>
              </w:rPr>
              <w:t>14 843,9</w:t>
            </w:r>
          </w:p>
        </w:tc>
        <w:tc>
          <w:tcPr>
            <w:tcW w:w="675" w:type="pct"/>
            <w:tcBorders>
              <w:top w:val="single" w:sz="4" w:space="0" w:color="auto"/>
              <w:left w:val="single" w:sz="4" w:space="0" w:color="auto"/>
              <w:bottom w:val="nil"/>
              <w:right w:val="single" w:sz="4" w:space="0" w:color="auto"/>
            </w:tcBorders>
            <w:vAlign w:val="center"/>
          </w:tcPr>
          <w:p w:rsidR="00B74B8F" w:rsidRPr="004E2420" w:rsidRDefault="00B74B8F" w:rsidP="00377C27">
            <w:pPr>
              <w:jc w:val="center"/>
              <w:rPr>
                <w:sz w:val="24"/>
                <w:szCs w:val="24"/>
              </w:rPr>
            </w:pPr>
            <w:r w:rsidRPr="004E2420">
              <w:rPr>
                <w:sz w:val="24"/>
                <w:szCs w:val="24"/>
              </w:rPr>
              <w:t>12 958,7</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4</w:t>
            </w:r>
          </w:p>
        </w:tc>
        <w:tc>
          <w:tcPr>
            <w:tcW w:w="2440"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rPr>
                <w:b/>
                <w:bCs/>
                <w:sz w:val="24"/>
                <w:szCs w:val="24"/>
              </w:rPr>
            </w:pPr>
            <w:r w:rsidRPr="00901024">
              <w:rPr>
                <w:b/>
                <w:bCs/>
                <w:sz w:val="24"/>
                <w:szCs w:val="24"/>
              </w:rPr>
              <w:t>ВОДОСНАБЖЕНИЕ</w:t>
            </w:r>
          </w:p>
        </w:tc>
        <w:tc>
          <w:tcPr>
            <w:tcW w:w="68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4E2420" w:rsidRDefault="00B74B8F" w:rsidP="00377C27">
            <w:pPr>
              <w:jc w:val="center"/>
              <w:rPr>
                <w:b/>
                <w:bCs/>
                <w:sz w:val="24"/>
              </w:rPr>
            </w:pPr>
            <w:r w:rsidRPr="004E2420">
              <w:rPr>
                <w:b/>
                <w:bCs/>
                <w:sz w:val="24"/>
              </w:rPr>
              <w:t>301 962,4</w:t>
            </w:r>
          </w:p>
        </w:tc>
        <w:tc>
          <w:tcPr>
            <w:tcW w:w="63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4E2420" w:rsidRDefault="00B74B8F" w:rsidP="00377C27">
            <w:pPr>
              <w:jc w:val="center"/>
              <w:rPr>
                <w:b/>
                <w:bCs/>
                <w:sz w:val="24"/>
              </w:rPr>
            </w:pPr>
            <w:r w:rsidRPr="004E2420">
              <w:rPr>
                <w:b/>
                <w:bCs/>
                <w:sz w:val="24"/>
              </w:rPr>
              <w:t>200 934,9</w:t>
            </w:r>
          </w:p>
        </w:tc>
        <w:tc>
          <w:tcPr>
            <w:tcW w:w="67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4E2420" w:rsidRDefault="00B74B8F" w:rsidP="00377C27">
            <w:pPr>
              <w:jc w:val="center"/>
              <w:rPr>
                <w:b/>
                <w:bCs/>
                <w:sz w:val="24"/>
              </w:rPr>
            </w:pPr>
            <w:r w:rsidRPr="004E2420">
              <w:rPr>
                <w:b/>
                <w:bCs/>
                <w:sz w:val="24"/>
              </w:rPr>
              <w:t>101 027,5</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4.1</w:t>
            </w:r>
          </w:p>
        </w:tc>
        <w:tc>
          <w:tcPr>
            <w:tcW w:w="2440" w:type="pct"/>
            <w:tcBorders>
              <w:top w:val="nil"/>
              <w:left w:val="nil"/>
              <w:bottom w:val="single" w:sz="4" w:space="0" w:color="auto"/>
              <w:right w:val="single" w:sz="4" w:space="0" w:color="auto"/>
            </w:tcBorders>
            <w:vAlign w:val="bottom"/>
          </w:tcPr>
          <w:p w:rsidR="00B74B8F" w:rsidRPr="00901024" w:rsidRDefault="00B74B8F" w:rsidP="00377C27">
            <w:pPr>
              <w:rPr>
                <w:color w:val="000000"/>
                <w:sz w:val="24"/>
                <w:szCs w:val="24"/>
              </w:rPr>
            </w:pPr>
            <w:r w:rsidRPr="00901024">
              <w:rPr>
                <w:color w:val="000000"/>
                <w:sz w:val="24"/>
                <w:szCs w:val="24"/>
              </w:rPr>
              <w:t>Общие и организационные мероприятия</w:t>
            </w:r>
          </w:p>
        </w:tc>
        <w:tc>
          <w:tcPr>
            <w:tcW w:w="68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0,0</w:t>
            </w:r>
          </w:p>
        </w:tc>
        <w:tc>
          <w:tcPr>
            <w:tcW w:w="63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0,0</w:t>
            </w:r>
          </w:p>
        </w:tc>
        <w:tc>
          <w:tcPr>
            <w:tcW w:w="67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0,0</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4.2</w:t>
            </w:r>
          </w:p>
        </w:tc>
        <w:tc>
          <w:tcPr>
            <w:tcW w:w="2440"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rPr>
                <w:sz w:val="24"/>
                <w:szCs w:val="24"/>
              </w:rPr>
            </w:pPr>
            <w:r w:rsidRPr="00901024">
              <w:rPr>
                <w:sz w:val="24"/>
                <w:szCs w:val="24"/>
              </w:rPr>
              <w:t>Предложения по строительству, реконструкции и техническому перевооружению источников водоснабжения</w:t>
            </w:r>
          </w:p>
        </w:tc>
        <w:tc>
          <w:tcPr>
            <w:tcW w:w="685" w:type="pct"/>
            <w:tcBorders>
              <w:top w:val="single" w:sz="4" w:space="0" w:color="auto"/>
              <w:left w:val="single" w:sz="4" w:space="0" w:color="auto"/>
              <w:bottom w:val="single" w:sz="4" w:space="0" w:color="auto"/>
              <w:right w:val="single" w:sz="4" w:space="0" w:color="auto"/>
            </w:tcBorders>
            <w:vAlign w:val="center"/>
          </w:tcPr>
          <w:p w:rsidR="00B74B8F" w:rsidRPr="004E2420" w:rsidRDefault="00B74B8F" w:rsidP="00377C27">
            <w:pPr>
              <w:jc w:val="center"/>
              <w:rPr>
                <w:bCs/>
                <w:sz w:val="24"/>
              </w:rPr>
            </w:pPr>
            <w:r w:rsidRPr="004E2420">
              <w:rPr>
                <w:bCs/>
                <w:sz w:val="24"/>
              </w:rPr>
              <w:t>57 303,4</w:t>
            </w:r>
          </w:p>
        </w:tc>
        <w:tc>
          <w:tcPr>
            <w:tcW w:w="635" w:type="pct"/>
            <w:tcBorders>
              <w:top w:val="single" w:sz="4" w:space="0" w:color="auto"/>
              <w:left w:val="single" w:sz="4" w:space="0" w:color="auto"/>
              <w:bottom w:val="single" w:sz="4" w:space="0" w:color="auto"/>
              <w:right w:val="single" w:sz="4" w:space="0" w:color="auto"/>
            </w:tcBorders>
            <w:vAlign w:val="center"/>
          </w:tcPr>
          <w:p w:rsidR="00B74B8F" w:rsidRPr="004E2420" w:rsidRDefault="00B74B8F" w:rsidP="00377C27">
            <w:pPr>
              <w:jc w:val="center"/>
              <w:rPr>
                <w:bCs/>
                <w:sz w:val="24"/>
              </w:rPr>
            </w:pPr>
            <w:r w:rsidRPr="004E2420">
              <w:rPr>
                <w:bCs/>
                <w:sz w:val="24"/>
              </w:rPr>
              <w:t>57 303,4</w:t>
            </w:r>
          </w:p>
        </w:tc>
        <w:tc>
          <w:tcPr>
            <w:tcW w:w="675" w:type="pct"/>
            <w:tcBorders>
              <w:top w:val="single" w:sz="4" w:space="0" w:color="auto"/>
              <w:left w:val="single" w:sz="4" w:space="0" w:color="auto"/>
              <w:bottom w:val="single" w:sz="4" w:space="0" w:color="auto"/>
              <w:right w:val="single" w:sz="4" w:space="0" w:color="auto"/>
            </w:tcBorders>
            <w:vAlign w:val="center"/>
          </w:tcPr>
          <w:p w:rsidR="00B74B8F" w:rsidRPr="004E2420" w:rsidRDefault="00B74B8F" w:rsidP="00377C27">
            <w:pPr>
              <w:jc w:val="center"/>
              <w:rPr>
                <w:bCs/>
                <w:sz w:val="24"/>
              </w:rPr>
            </w:pPr>
            <w:r w:rsidRPr="004E2420">
              <w:rPr>
                <w:bCs/>
                <w:sz w:val="24"/>
              </w:rPr>
              <w:t>0,0</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4.3</w:t>
            </w:r>
          </w:p>
        </w:tc>
        <w:tc>
          <w:tcPr>
            <w:tcW w:w="2440"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rPr>
                <w:sz w:val="24"/>
                <w:szCs w:val="24"/>
              </w:rPr>
            </w:pPr>
            <w:r w:rsidRPr="00901024">
              <w:rPr>
                <w:sz w:val="24"/>
                <w:szCs w:val="24"/>
              </w:rPr>
              <w:t>Предложения по строительству, реконструкции и техническому перевооружению сетей водоснабжения</w:t>
            </w:r>
          </w:p>
        </w:tc>
        <w:tc>
          <w:tcPr>
            <w:tcW w:w="685" w:type="pct"/>
            <w:tcBorders>
              <w:top w:val="single" w:sz="4" w:space="0" w:color="auto"/>
              <w:left w:val="single" w:sz="4" w:space="0" w:color="auto"/>
              <w:bottom w:val="single" w:sz="4" w:space="0" w:color="auto"/>
              <w:right w:val="single" w:sz="4" w:space="0" w:color="auto"/>
            </w:tcBorders>
            <w:vAlign w:val="center"/>
          </w:tcPr>
          <w:p w:rsidR="00B74B8F" w:rsidRPr="004E2420" w:rsidRDefault="00B74B8F" w:rsidP="00377C27">
            <w:pPr>
              <w:jc w:val="center"/>
              <w:rPr>
                <w:bCs/>
                <w:sz w:val="24"/>
              </w:rPr>
            </w:pPr>
            <w:r w:rsidRPr="004E2420">
              <w:rPr>
                <w:bCs/>
                <w:sz w:val="24"/>
              </w:rPr>
              <w:t>244 659,0</w:t>
            </w:r>
          </w:p>
        </w:tc>
        <w:tc>
          <w:tcPr>
            <w:tcW w:w="635" w:type="pct"/>
            <w:tcBorders>
              <w:top w:val="single" w:sz="4" w:space="0" w:color="auto"/>
              <w:left w:val="single" w:sz="4" w:space="0" w:color="auto"/>
              <w:bottom w:val="single" w:sz="4" w:space="0" w:color="auto"/>
              <w:right w:val="single" w:sz="4" w:space="0" w:color="auto"/>
            </w:tcBorders>
            <w:vAlign w:val="center"/>
          </w:tcPr>
          <w:p w:rsidR="00B74B8F" w:rsidRPr="004E2420" w:rsidRDefault="00B74B8F" w:rsidP="00377C27">
            <w:pPr>
              <w:jc w:val="center"/>
              <w:rPr>
                <w:bCs/>
                <w:sz w:val="24"/>
              </w:rPr>
            </w:pPr>
            <w:r w:rsidRPr="004E2420">
              <w:rPr>
                <w:bCs/>
                <w:sz w:val="24"/>
              </w:rPr>
              <w:t>143 631,5</w:t>
            </w:r>
          </w:p>
        </w:tc>
        <w:tc>
          <w:tcPr>
            <w:tcW w:w="675" w:type="pct"/>
            <w:tcBorders>
              <w:top w:val="single" w:sz="4" w:space="0" w:color="auto"/>
              <w:left w:val="single" w:sz="4" w:space="0" w:color="auto"/>
              <w:bottom w:val="single" w:sz="4" w:space="0" w:color="auto"/>
              <w:right w:val="single" w:sz="4" w:space="0" w:color="auto"/>
            </w:tcBorders>
            <w:vAlign w:val="center"/>
          </w:tcPr>
          <w:p w:rsidR="00B74B8F" w:rsidRPr="004E2420" w:rsidRDefault="00B74B8F" w:rsidP="00377C27">
            <w:pPr>
              <w:jc w:val="center"/>
              <w:rPr>
                <w:bCs/>
                <w:sz w:val="24"/>
              </w:rPr>
            </w:pPr>
            <w:r w:rsidRPr="004E2420">
              <w:rPr>
                <w:bCs/>
                <w:sz w:val="24"/>
              </w:rPr>
              <w:t>101 027,5</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5</w:t>
            </w:r>
          </w:p>
        </w:tc>
        <w:tc>
          <w:tcPr>
            <w:tcW w:w="2440"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rPr>
                <w:b/>
                <w:bCs/>
                <w:sz w:val="24"/>
                <w:szCs w:val="24"/>
              </w:rPr>
            </w:pPr>
            <w:r w:rsidRPr="00901024">
              <w:rPr>
                <w:b/>
                <w:bCs/>
                <w:sz w:val="24"/>
                <w:szCs w:val="24"/>
              </w:rPr>
              <w:t>ВОДООТВЕДЕНИЕ</w:t>
            </w:r>
          </w:p>
        </w:tc>
        <w:tc>
          <w:tcPr>
            <w:tcW w:w="68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217 353,3</w:t>
            </w:r>
          </w:p>
        </w:tc>
        <w:tc>
          <w:tcPr>
            <w:tcW w:w="63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217 353,3</w:t>
            </w:r>
          </w:p>
        </w:tc>
        <w:tc>
          <w:tcPr>
            <w:tcW w:w="67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129 928,6</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5.1</w:t>
            </w:r>
          </w:p>
        </w:tc>
        <w:tc>
          <w:tcPr>
            <w:tcW w:w="2440"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rPr>
                <w:sz w:val="24"/>
                <w:szCs w:val="24"/>
              </w:rPr>
            </w:pPr>
            <w:r w:rsidRPr="00901024">
              <w:rPr>
                <w:sz w:val="24"/>
                <w:szCs w:val="24"/>
              </w:rPr>
              <w:t>Предложения по строительству, реконструкции и техническому перевооружению сооружений водоотведения</w:t>
            </w:r>
          </w:p>
        </w:tc>
        <w:tc>
          <w:tcPr>
            <w:tcW w:w="68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25 936,1</w:t>
            </w:r>
          </w:p>
        </w:tc>
        <w:tc>
          <w:tcPr>
            <w:tcW w:w="63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25 936,1</w:t>
            </w:r>
          </w:p>
        </w:tc>
        <w:tc>
          <w:tcPr>
            <w:tcW w:w="67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0,0</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5.2</w:t>
            </w:r>
          </w:p>
        </w:tc>
        <w:tc>
          <w:tcPr>
            <w:tcW w:w="2440"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rPr>
                <w:sz w:val="24"/>
                <w:szCs w:val="24"/>
              </w:rPr>
            </w:pPr>
            <w:r w:rsidRPr="00901024">
              <w:rPr>
                <w:sz w:val="24"/>
                <w:szCs w:val="24"/>
              </w:rPr>
              <w:t>Предложения по строительству, реконструкции и техническому перевооружению сетей водоотведения</w:t>
            </w:r>
          </w:p>
        </w:tc>
        <w:tc>
          <w:tcPr>
            <w:tcW w:w="68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191 417,2</w:t>
            </w:r>
          </w:p>
        </w:tc>
        <w:tc>
          <w:tcPr>
            <w:tcW w:w="63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191 417,2</w:t>
            </w:r>
          </w:p>
        </w:tc>
        <w:tc>
          <w:tcPr>
            <w:tcW w:w="675" w:type="pct"/>
            <w:tcBorders>
              <w:top w:val="single" w:sz="4" w:space="0" w:color="auto"/>
              <w:left w:val="single" w:sz="4" w:space="0" w:color="auto"/>
              <w:bottom w:val="single" w:sz="4" w:space="0" w:color="auto"/>
              <w:right w:val="single" w:sz="4" w:space="0" w:color="auto"/>
            </w:tcBorders>
            <w:vAlign w:val="center"/>
          </w:tcPr>
          <w:p w:rsidR="00B74B8F" w:rsidRPr="00901024" w:rsidRDefault="00B74B8F" w:rsidP="00377C27">
            <w:pPr>
              <w:jc w:val="center"/>
              <w:rPr>
                <w:sz w:val="24"/>
                <w:szCs w:val="24"/>
              </w:rPr>
            </w:pPr>
            <w:r w:rsidRPr="00901024">
              <w:rPr>
                <w:sz w:val="24"/>
                <w:szCs w:val="24"/>
              </w:rPr>
              <w:t>129 928,6</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6</w:t>
            </w:r>
          </w:p>
        </w:tc>
        <w:tc>
          <w:tcPr>
            <w:tcW w:w="2440"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rPr>
                <w:b/>
                <w:bCs/>
                <w:sz w:val="24"/>
                <w:szCs w:val="24"/>
              </w:rPr>
            </w:pPr>
            <w:r w:rsidRPr="00901024">
              <w:rPr>
                <w:b/>
                <w:bCs/>
                <w:sz w:val="24"/>
                <w:szCs w:val="24"/>
              </w:rPr>
              <w:t>УТИЛИЗАЦИЯ (ЗАХОРОНЕНИЕ) ТКО</w:t>
            </w:r>
          </w:p>
        </w:tc>
        <w:tc>
          <w:tcPr>
            <w:tcW w:w="68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48 525,7</w:t>
            </w:r>
          </w:p>
        </w:tc>
        <w:tc>
          <w:tcPr>
            <w:tcW w:w="63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48 525,7</w:t>
            </w:r>
          </w:p>
        </w:tc>
        <w:tc>
          <w:tcPr>
            <w:tcW w:w="67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0,0</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7</w:t>
            </w:r>
          </w:p>
        </w:tc>
        <w:tc>
          <w:tcPr>
            <w:tcW w:w="2440"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rPr>
                <w:b/>
                <w:bCs/>
                <w:sz w:val="24"/>
                <w:szCs w:val="24"/>
              </w:rPr>
            </w:pPr>
            <w:r w:rsidRPr="00901024">
              <w:rPr>
                <w:b/>
                <w:bCs/>
                <w:sz w:val="24"/>
                <w:szCs w:val="24"/>
              </w:rPr>
              <w:t>Установка приборов учета в МКД, бюджетных организациях, городском освещении</w:t>
            </w:r>
          </w:p>
        </w:tc>
        <w:tc>
          <w:tcPr>
            <w:tcW w:w="68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12 368,8</w:t>
            </w:r>
          </w:p>
        </w:tc>
        <w:tc>
          <w:tcPr>
            <w:tcW w:w="63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6 419,2</w:t>
            </w:r>
          </w:p>
        </w:tc>
        <w:tc>
          <w:tcPr>
            <w:tcW w:w="67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5 949,6</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8</w:t>
            </w:r>
          </w:p>
        </w:tc>
        <w:tc>
          <w:tcPr>
            <w:tcW w:w="2440"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rPr>
                <w:b/>
                <w:bCs/>
                <w:sz w:val="24"/>
                <w:szCs w:val="24"/>
              </w:rPr>
            </w:pPr>
            <w:r w:rsidRPr="00901024">
              <w:rPr>
                <w:b/>
                <w:bCs/>
                <w:sz w:val="24"/>
                <w:szCs w:val="24"/>
              </w:rPr>
              <w:t>Энергосберегающие мероприятия в МКД, бюджетных организациях, городском освещении</w:t>
            </w:r>
          </w:p>
        </w:tc>
        <w:tc>
          <w:tcPr>
            <w:tcW w:w="68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65,6</w:t>
            </w:r>
          </w:p>
        </w:tc>
        <w:tc>
          <w:tcPr>
            <w:tcW w:w="63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65,6</w:t>
            </w:r>
          </w:p>
        </w:tc>
        <w:tc>
          <w:tcPr>
            <w:tcW w:w="675" w:type="pct"/>
            <w:tcBorders>
              <w:top w:val="single" w:sz="4" w:space="0" w:color="auto"/>
              <w:left w:val="single" w:sz="4" w:space="0" w:color="auto"/>
              <w:bottom w:val="single" w:sz="4" w:space="0" w:color="auto"/>
              <w:right w:val="single" w:sz="4" w:space="0" w:color="auto"/>
            </w:tcBorders>
            <w:shd w:val="clear" w:color="auto" w:fill="99FFCC"/>
            <w:vAlign w:val="center"/>
          </w:tcPr>
          <w:p w:rsidR="00B74B8F" w:rsidRPr="00901024" w:rsidRDefault="00B74B8F" w:rsidP="00377C27">
            <w:pPr>
              <w:jc w:val="center"/>
              <w:rPr>
                <w:b/>
                <w:bCs/>
                <w:sz w:val="24"/>
                <w:szCs w:val="24"/>
              </w:rPr>
            </w:pPr>
            <w:r w:rsidRPr="00901024">
              <w:rPr>
                <w:b/>
                <w:bCs/>
                <w:sz w:val="24"/>
                <w:szCs w:val="24"/>
              </w:rPr>
              <w:t>0,0</w:t>
            </w:r>
          </w:p>
        </w:tc>
      </w:tr>
      <w:tr w:rsidR="00B74B8F" w:rsidRPr="00901024" w:rsidTr="00377C27">
        <w:tc>
          <w:tcPr>
            <w:tcW w:w="565" w:type="pct"/>
            <w:tcBorders>
              <w:top w:val="single" w:sz="4" w:space="0" w:color="auto"/>
              <w:left w:val="single" w:sz="4" w:space="0" w:color="auto"/>
              <w:bottom w:val="single" w:sz="4" w:space="0" w:color="auto"/>
              <w:right w:val="single" w:sz="4" w:space="0" w:color="auto"/>
            </w:tcBorders>
            <w:shd w:val="clear" w:color="000000" w:fill="F4B084"/>
            <w:vAlign w:val="center"/>
          </w:tcPr>
          <w:p w:rsidR="00B74B8F" w:rsidRPr="00901024" w:rsidRDefault="00B74B8F" w:rsidP="00377C27">
            <w:pPr>
              <w:jc w:val="center"/>
              <w:rPr>
                <w:b/>
                <w:bCs/>
                <w:sz w:val="24"/>
                <w:szCs w:val="24"/>
              </w:rPr>
            </w:pPr>
          </w:p>
        </w:tc>
        <w:tc>
          <w:tcPr>
            <w:tcW w:w="2440" w:type="pct"/>
            <w:tcBorders>
              <w:top w:val="single" w:sz="4" w:space="0" w:color="auto"/>
              <w:left w:val="single" w:sz="4" w:space="0" w:color="auto"/>
              <w:bottom w:val="single" w:sz="4" w:space="0" w:color="auto"/>
              <w:right w:val="single" w:sz="4" w:space="0" w:color="auto"/>
            </w:tcBorders>
            <w:shd w:val="clear" w:color="000000" w:fill="F4B084"/>
            <w:vAlign w:val="center"/>
          </w:tcPr>
          <w:p w:rsidR="00B74B8F" w:rsidRPr="00901024" w:rsidRDefault="00B74B8F" w:rsidP="00377C27">
            <w:pPr>
              <w:rPr>
                <w:b/>
                <w:bCs/>
                <w:sz w:val="24"/>
                <w:szCs w:val="24"/>
              </w:rPr>
            </w:pPr>
            <w:r w:rsidRPr="00901024">
              <w:rPr>
                <w:b/>
                <w:bCs/>
                <w:sz w:val="24"/>
                <w:szCs w:val="24"/>
              </w:rPr>
              <w:t>ИТОГО</w:t>
            </w:r>
          </w:p>
        </w:tc>
        <w:tc>
          <w:tcPr>
            <w:tcW w:w="685" w:type="pct"/>
            <w:tcBorders>
              <w:top w:val="single" w:sz="4" w:space="0" w:color="auto"/>
              <w:left w:val="single" w:sz="4" w:space="0" w:color="auto"/>
              <w:bottom w:val="single" w:sz="4" w:space="0" w:color="auto"/>
              <w:right w:val="single" w:sz="4" w:space="0" w:color="auto"/>
            </w:tcBorders>
            <w:shd w:val="clear" w:color="000000" w:fill="F4B084"/>
            <w:vAlign w:val="center"/>
          </w:tcPr>
          <w:p w:rsidR="00B74B8F" w:rsidRPr="004E2420" w:rsidRDefault="00B74B8F" w:rsidP="00377C27">
            <w:pPr>
              <w:jc w:val="center"/>
              <w:rPr>
                <w:b/>
                <w:bCs/>
                <w:sz w:val="24"/>
              </w:rPr>
            </w:pPr>
            <w:r w:rsidRPr="004E2420">
              <w:rPr>
                <w:b/>
                <w:bCs/>
                <w:sz w:val="24"/>
              </w:rPr>
              <w:t>650 017,1</w:t>
            </w:r>
          </w:p>
        </w:tc>
        <w:tc>
          <w:tcPr>
            <w:tcW w:w="635" w:type="pct"/>
            <w:tcBorders>
              <w:top w:val="single" w:sz="4" w:space="0" w:color="auto"/>
              <w:left w:val="single" w:sz="4" w:space="0" w:color="auto"/>
              <w:bottom w:val="single" w:sz="4" w:space="0" w:color="auto"/>
              <w:right w:val="single" w:sz="4" w:space="0" w:color="auto"/>
            </w:tcBorders>
            <w:shd w:val="clear" w:color="000000" w:fill="F4B084"/>
            <w:vAlign w:val="center"/>
          </w:tcPr>
          <w:p w:rsidR="00B74B8F" w:rsidRPr="004E2420" w:rsidRDefault="00B74B8F" w:rsidP="00377C27">
            <w:pPr>
              <w:jc w:val="center"/>
              <w:rPr>
                <w:b/>
                <w:bCs/>
                <w:sz w:val="24"/>
              </w:rPr>
            </w:pPr>
            <w:r w:rsidRPr="004E2420">
              <w:rPr>
                <w:b/>
                <w:bCs/>
                <w:sz w:val="24"/>
              </w:rPr>
              <w:t>529 007,8</w:t>
            </w:r>
          </w:p>
        </w:tc>
        <w:tc>
          <w:tcPr>
            <w:tcW w:w="675" w:type="pct"/>
            <w:tcBorders>
              <w:top w:val="single" w:sz="4" w:space="0" w:color="auto"/>
              <w:left w:val="single" w:sz="4" w:space="0" w:color="auto"/>
              <w:bottom w:val="single" w:sz="4" w:space="0" w:color="auto"/>
              <w:right w:val="single" w:sz="4" w:space="0" w:color="auto"/>
            </w:tcBorders>
            <w:shd w:val="clear" w:color="000000" w:fill="F4B084"/>
            <w:vAlign w:val="center"/>
          </w:tcPr>
          <w:p w:rsidR="00B74B8F" w:rsidRPr="004E2420" w:rsidRDefault="00B74B8F" w:rsidP="00377C27">
            <w:pPr>
              <w:jc w:val="center"/>
              <w:rPr>
                <w:b/>
                <w:bCs/>
                <w:sz w:val="24"/>
              </w:rPr>
            </w:pPr>
            <w:r w:rsidRPr="004E2420">
              <w:rPr>
                <w:b/>
                <w:bCs/>
                <w:sz w:val="24"/>
              </w:rPr>
              <w:t>250 937,9</w:t>
            </w:r>
          </w:p>
        </w:tc>
      </w:tr>
    </w:tbl>
    <w:p w:rsidR="00B74B8F" w:rsidRDefault="00B74B8F" w:rsidP="00EB1B51">
      <w:pPr>
        <w:ind w:firstLine="709"/>
        <w:jc w:val="both"/>
        <w:rPr>
          <w:sz w:val="28"/>
          <w:szCs w:val="28"/>
          <w:highlight w:val="yellow"/>
        </w:rPr>
      </w:pPr>
    </w:p>
    <w:p w:rsidR="00B74B8F" w:rsidRDefault="00B74B8F" w:rsidP="00D16D8D">
      <w:pPr>
        <w:tabs>
          <w:tab w:val="left" w:pos="1418"/>
        </w:tabs>
        <w:ind w:firstLine="709"/>
        <w:jc w:val="both"/>
        <w:rPr>
          <w:bCs/>
          <w:iCs/>
          <w:sz w:val="28"/>
          <w:szCs w:val="28"/>
        </w:rPr>
      </w:pPr>
      <w:r>
        <w:rPr>
          <w:bCs/>
          <w:iCs/>
          <w:sz w:val="28"/>
          <w:szCs w:val="28"/>
        </w:rPr>
        <w:t>Мероприятия и инвестиционные проекты (группы аналогичных мероприятий) сформированы в блоки по целям и ожидаемым результатам.</w:t>
      </w:r>
    </w:p>
    <w:p w:rsidR="00B74B8F" w:rsidRDefault="00B74B8F" w:rsidP="00D16D8D">
      <w:pPr>
        <w:ind w:firstLine="709"/>
        <w:jc w:val="both"/>
        <w:rPr>
          <w:sz w:val="28"/>
          <w:szCs w:val="28"/>
        </w:rPr>
      </w:pPr>
      <w:r>
        <w:rPr>
          <w:bCs/>
          <w:iCs/>
          <w:sz w:val="28"/>
          <w:szCs w:val="28"/>
        </w:rPr>
        <w:t xml:space="preserve">Технические и технико-экономические параметры мероприятий и инвестиционных проектов, в т.ч. ожидаемые эффекты с выделением каждого из ожидаемых эффектов и количественное их определение, сроки получения эффектов, сроки окупаемости, </w:t>
      </w:r>
      <w:r>
        <w:rPr>
          <w:sz w:val="28"/>
          <w:szCs w:val="28"/>
        </w:rPr>
        <w:t>должны быть определены дополнительно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p>
    <w:p w:rsidR="00B74B8F" w:rsidRDefault="00B74B8F" w:rsidP="00D16D8D">
      <w:pPr>
        <w:ind w:firstLine="709"/>
        <w:jc w:val="both"/>
        <w:rPr>
          <w:bCs/>
          <w:iCs/>
          <w:sz w:val="28"/>
          <w:szCs w:val="28"/>
        </w:rPr>
      </w:pPr>
      <w:r>
        <w:rPr>
          <w:bCs/>
          <w:iCs/>
          <w:sz w:val="28"/>
          <w:szCs w:val="28"/>
        </w:rPr>
        <w:t xml:space="preserve">Часть мероприятий и инвестиционных проектов (организационные, беззатратные и малозатратные) непосредственного эффекта в стоимостном выражении не дают, но их реализация обеспечивает оптимизацию систем коммунальной инфраструктуры и создание условий и стимулов для рационального потребления топливно-энергетических ресурсов, повышение надежности работы системы и улучшения качества и доступности услуг для потребителей, снижение негативного воздействия на окружающую среду. </w:t>
      </w:r>
    </w:p>
    <w:p w:rsidR="00B74B8F" w:rsidRDefault="00B74B8F" w:rsidP="00D16D8D">
      <w:pPr>
        <w:ind w:firstLine="709"/>
        <w:jc w:val="both"/>
        <w:rPr>
          <w:bCs/>
          <w:iCs/>
          <w:sz w:val="28"/>
          <w:szCs w:val="28"/>
        </w:rPr>
      </w:pPr>
    </w:p>
    <w:p w:rsidR="00B74B8F" w:rsidRPr="00D16D8D" w:rsidRDefault="00B74B8F" w:rsidP="00120085">
      <w:pPr>
        <w:pStyle w:val="Heading3"/>
        <w:keepLines/>
        <w:numPr>
          <w:ilvl w:val="2"/>
          <w:numId w:val="84"/>
        </w:numPr>
        <w:tabs>
          <w:tab w:val="left" w:pos="709"/>
        </w:tabs>
        <w:spacing w:before="120" w:after="120"/>
        <w:ind w:left="1418" w:hanging="709"/>
      </w:pPr>
      <w:bookmarkStart w:id="1024" w:name="_Toc433639974"/>
      <w:bookmarkStart w:id="1025" w:name="_Toc433640230"/>
      <w:bookmarkStart w:id="1026" w:name="_Toc481051386"/>
      <w:bookmarkStart w:id="1027" w:name="_Toc480971042"/>
      <w:bookmarkStart w:id="1028" w:name="_Toc485374055"/>
      <w:r w:rsidRPr="00D16D8D">
        <w:t>Программа инвестиционных проектов в электроснабжении</w:t>
      </w:r>
      <w:bookmarkEnd w:id="1024"/>
      <w:bookmarkEnd w:id="1025"/>
      <w:bookmarkEnd w:id="1026"/>
      <w:bookmarkEnd w:id="1027"/>
      <w:bookmarkEnd w:id="1028"/>
    </w:p>
    <w:p w:rsidR="00B74B8F" w:rsidRPr="00D16D8D" w:rsidRDefault="00B74B8F" w:rsidP="00D16D8D">
      <w:pPr>
        <w:tabs>
          <w:tab w:val="left" w:pos="1418"/>
        </w:tabs>
        <w:ind w:firstLine="709"/>
        <w:jc w:val="both"/>
        <w:rPr>
          <w:bCs/>
          <w:iCs/>
          <w:sz w:val="28"/>
          <w:szCs w:val="28"/>
        </w:rPr>
      </w:pPr>
      <w:r w:rsidRPr="00D16D8D">
        <w:rPr>
          <w:bCs/>
          <w:iCs/>
          <w:sz w:val="28"/>
          <w:szCs w:val="28"/>
        </w:rPr>
        <w:t>По результатам инженерно-технического анализа сформировано пять мероприятий по системе электроснабжения.</w:t>
      </w:r>
    </w:p>
    <w:p w:rsidR="00B74B8F" w:rsidRPr="00D16D8D" w:rsidRDefault="00B74B8F" w:rsidP="00D16D8D">
      <w:pPr>
        <w:tabs>
          <w:tab w:val="left" w:pos="1418"/>
        </w:tabs>
        <w:ind w:firstLine="709"/>
        <w:jc w:val="both"/>
        <w:rPr>
          <w:bCs/>
          <w:iCs/>
          <w:sz w:val="28"/>
          <w:szCs w:val="28"/>
        </w:rPr>
      </w:pPr>
      <w:r w:rsidRPr="00D16D8D">
        <w:rPr>
          <w:bCs/>
          <w:iCs/>
          <w:sz w:val="28"/>
          <w:szCs w:val="28"/>
        </w:rPr>
        <w:t xml:space="preserve">В перечень мероприятий и инвестиционных проектов в отношении системы электроснабжения включены мероприятия с указанием ссылок на схемы и программы развития систем электроснабжения федерального, регионального и муниципального уровня, инвестиционных и производственных программ организаций, осуществляющих регулируемые виды деятельности в сфере электроснабжения – </w:t>
      </w:r>
      <w:r>
        <w:rPr>
          <w:bCs/>
          <w:iCs/>
          <w:sz w:val="28"/>
          <w:szCs w:val="28"/>
        </w:rPr>
        <w:t>табл. 14</w:t>
      </w:r>
      <w:r w:rsidRPr="00D16D8D">
        <w:rPr>
          <w:bCs/>
          <w:iCs/>
          <w:sz w:val="28"/>
          <w:szCs w:val="28"/>
        </w:rPr>
        <w:t>.</w:t>
      </w:r>
    </w:p>
    <w:p w:rsidR="00B74B8F" w:rsidRDefault="00B74B8F" w:rsidP="00D16D8D">
      <w:pPr>
        <w:jc w:val="right"/>
        <w:rPr>
          <w:b/>
          <w:sz w:val="24"/>
        </w:rPr>
      </w:pPr>
    </w:p>
    <w:p w:rsidR="00B74B8F" w:rsidRDefault="00B74B8F" w:rsidP="00D16D8D">
      <w:pPr>
        <w:jc w:val="right"/>
        <w:rPr>
          <w:b/>
          <w:sz w:val="24"/>
        </w:rPr>
      </w:pPr>
    </w:p>
    <w:p w:rsidR="00B74B8F" w:rsidRDefault="00B74B8F" w:rsidP="00D16D8D">
      <w:pPr>
        <w:jc w:val="right"/>
        <w:rPr>
          <w:b/>
          <w:sz w:val="24"/>
        </w:rPr>
      </w:pPr>
    </w:p>
    <w:p w:rsidR="00B74B8F" w:rsidRPr="00D16D8D" w:rsidRDefault="00B74B8F" w:rsidP="00D16D8D">
      <w:pPr>
        <w:jc w:val="right"/>
        <w:rPr>
          <w:b/>
          <w:sz w:val="24"/>
        </w:rPr>
      </w:pPr>
      <w:r w:rsidRPr="00D16D8D">
        <w:rPr>
          <w:b/>
          <w:sz w:val="24"/>
        </w:rPr>
        <w:t xml:space="preserve">Таблица </w:t>
      </w:r>
      <w:r w:rsidRPr="00D16D8D">
        <w:rPr>
          <w:b/>
          <w:sz w:val="24"/>
        </w:rPr>
        <w:fldChar w:fldCharType="begin"/>
      </w:r>
      <w:r w:rsidRPr="00D16D8D">
        <w:rPr>
          <w:b/>
          <w:sz w:val="24"/>
        </w:rPr>
        <w:instrText xml:space="preserve"> SEQ Таблица \* ARABIC </w:instrText>
      </w:r>
      <w:r w:rsidRPr="00D16D8D">
        <w:rPr>
          <w:b/>
          <w:sz w:val="24"/>
        </w:rPr>
        <w:fldChar w:fldCharType="separate"/>
      </w:r>
      <w:r>
        <w:rPr>
          <w:b/>
          <w:noProof/>
          <w:sz w:val="24"/>
        </w:rPr>
        <w:t>14</w:t>
      </w:r>
      <w:r w:rsidRPr="00D16D8D">
        <w:rPr>
          <w:b/>
          <w:sz w:val="24"/>
        </w:rPr>
        <w:fldChar w:fldCharType="end"/>
      </w:r>
    </w:p>
    <w:p w:rsidR="00B74B8F" w:rsidRPr="00D16D8D" w:rsidRDefault="00B74B8F" w:rsidP="00D16D8D">
      <w:pPr>
        <w:jc w:val="center"/>
        <w:rPr>
          <w:b/>
          <w:sz w:val="24"/>
          <w:szCs w:val="24"/>
          <w:highlight w:val="yellow"/>
        </w:rPr>
      </w:pPr>
      <w:r w:rsidRPr="00D16D8D">
        <w:rPr>
          <w:b/>
          <w:sz w:val="24"/>
          <w:szCs w:val="24"/>
        </w:rPr>
        <w:t xml:space="preserve">Перечень мероприятий и инвестиционных проектов в системе электроснабжения сп. Леуши </w:t>
      </w:r>
    </w:p>
    <w:tbl>
      <w:tblPr>
        <w:tblW w:w="10352"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3770"/>
        <w:gridCol w:w="1616"/>
        <w:gridCol w:w="4110"/>
      </w:tblGrid>
      <w:tr w:rsidR="00B74B8F" w:rsidRPr="00D16D8D" w:rsidTr="00696DBD">
        <w:trPr>
          <w:tblHeader/>
        </w:trPr>
        <w:tc>
          <w:tcPr>
            <w:tcW w:w="856" w:type="dxa"/>
            <w:vAlign w:val="center"/>
          </w:tcPr>
          <w:p w:rsidR="00B74B8F" w:rsidRPr="00D16D8D" w:rsidRDefault="00B74B8F" w:rsidP="00D16D8D">
            <w:pPr>
              <w:jc w:val="center"/>
              <w:rPr>
                <w:b/>
                <w:bCs/>
                <w:sz w:val="24"/>
                <w:szCs w:val="24"/>
              </w:rPr>
            </w:pPr>
            <w:r w:rsidRPr="00D16D8D">
              <w:rPr>
                <w:b/>
                <w:bCs/>
                <w:sz w:val="24"/>
                <w:szCs w:val="24"/>
              </w:rPr>
              <w:t>№ </w:t>
            </w:r>
          </w:p>
          <w:p w:rsidR="00B74B8F" w:rsidRPr="00D16D8D" w:rsidRDefault="00B74B8F" w:rsidP="00D16D8D">
            <w:pPr>
              <w:jc w:val="center"/>
              <w:rPr>
                <w:b/>
                <w:bCs/>
                <w:sz w:val="24"/>
                <w:szCs w:val="24"/>
              </w:rPr>
            </w:pPr>
            <w:r w:rsidRPr="00D16D8D">
              <w:rPr>
                <w:b/>
                <w:bCs/>
                <w:sz w:val="24"/>
                <w:szCs w:val="24"/>
              </w:rPr>
              <w:t>п/п</w:t>
            </w:r>
          </w:p>
        </w:tc>
        <w:tc>
          <w:tcPr>
            <w:tcW w:w="3770" w:type="dxa"/>
            <w:vAlign w:val="center"/>
          </w:tcPr>
          <w:p w:rsidR="00B74B8F" w:rsidRPr="00D16D8D" w:rsidRDefault="00B74B8F" w:rsidP="00D16D8D">
            <w:pPr>
              <w:jc w:val="center"/>
              <w:rPr>
                <w:b/>
                <w:bCs/>
                <w:sz w:val="24"/>
                <w:szCs w:val="24"/>
              </w:rPr>
            </w:pPr>
            <w:r w:rsidRPr="00D16D8D">
              <w:rPr>
                <w:b/>
                <w:bCs/>
                <w:sz w:val="24"/>
                <w:szCs w:val="24"/>
              </w:rPr>
              <w:t>Наименование</w:t>
            </w:r>
          </w:p>
        </w:tc>
        <w:tc>
          <w:tcPr>
            <w:tcW w:w="1616" w:type="dxa"/>
            <w:vAlign w:val="center"/>
          </w:tcPr>
          <w:p w:rsidR="00B74B8F" w:rsidRPr="00D16D8D" w:rsidRDefault="00B74B8F" w:rsidP="00D16D8D">
            <w:pPr>
              <w:jc w:val="center"/>
              <w:rPr>
                <w:b/>
                <w:bCs/>
                <w:sz w:val="24"/>
                <w:szCs w:val="24"/>
              </w:rPr>
            </w:pPr>
            <w:r w:rsidRPr="00D16D8D">
              <w:rPr>
                <w:b/>
                <w:bCs/>
                <w:sz w:val="24"/>
                <w:szCs w:val="24"/>
              </w:rPr>
              <w:t xml:space="preserve">Населенный пункт </w:t>
            </w:r>
          </w:p>
        </w:tc>
        <w:tc>
          <w:tcPr>
            <w:tcW w:w="4110" w:type="dxa"/>
            <w:vAlign w:val="center"/>
          </w:tcPr>
          <w:p w:rsidR="00B74B8F" w:rsidRPr="00D16D8D" w:rsidRDefault="00B74B8F" w:rsidP="00D16D8D">
            <w:pPr>
              <w:jc w:val="center"/>
              <w:rPr>
                <w:b/>
                <w:bCs/>
                <w:sz w:val="24"/>
                <w:szCs w:val="24"/>
              </w:rPr>
            </w:pPr>
            <w:r w:rsidRPr="00D16D8D">
              <w:rPr>
                <w:b/>
                <w:bCs/>
                <w:sz w:val="24"/>
                <w:szCs w:val="24"/>
              </w:rPr>
              <w:t>Обоснование мероприятия</w:t>
            </w:r>
          </w:p>
        </w:tc>
      </w:tr>
      <w:tr w:rsidR="00B74B8F" w:rsidRPr="00D16D8D" w:rsidTr="00696DBD">
        <w:tc>
          <w:tcPr>
            <w:tcW w:w="856" w:type="dxa"/>
            <w:shd w:val="clear" w:color="000000" w:fill="CCFFCC"/>
            <w:vAlign w:val="center"/>
          </w:tcPr>
          <w:p w:rsidR="00B74B8F" w:rsidRPr="00D16D8D" w:rsidRDefault="00B74B8F" w:rsidP="00D16D8D">
            <w:pPr>
              <w:jc w:val="center"/>
              <w:rPr>
                <w:b/>
                <w:bCs/>
                <w:sz w:val="24"/>
                <w:szCs w:val="24"/>
              </w:rPr>
            </w:pPr>
          </w:p>
        </w:tc>
        <w:tc>
          <w:tcPr>
            <w:tcW w:w="3770" w:type="dxa"/>
            <w:shd w:val="clear" w:color="000000" w:fill="CCFFCC"/>
            <w:vAlign w:val="center"/>
          </w:tcPr>
          <w:p w:rsidR="00B74B8F" w:rsidRPr="00D16D8D" w:rsidRDefault="00B74B8F" w:rsidP="00D16D8D">
            <w:pPr>
              <w:jc w:val="center"/>
              <w:rPr>
                <w:b/>
                <w:bCs/>
                <w:sz w:val="24"/>
                <w:szCs w:val="24"/>
              </w:rPr>
            </w:pPr>
            <w:r w:rsidRPr="00D16D8D">
              <w:rPr>
                <w:b/>
                <w:bCs/>
                <w:sz w:val="24"/>
                <w:szCs w:val="24"/>
              </w:rPr>
              <w:t>ЭЛЕКТРОСНАБЖЕНИЕ</w:t>
            </w:r>
          </w:p>
        </w:tc>
        <w:tc>
          <w:tcPr>
            <w:tcW w:w="1616" w:type="dxa"/>
            <w:shd w:val="clear" w:color="000000" w:fill="CCFFCC"/>
            <w:vAlign w:val="center"/>
          </w:tcPr>
          <w:p w:rsidR="00B74B8F" w:rsidRPr="00D16D8D" w:rsidRDefault="00B74B8F" w:rsidP="00D16D8D">
            <w:pPr>
              <w:jc w:val="center"/>
              <w:rPr>
                <w:b/>
                <w:bCs/>
                <w:sz w:val="24"/>
                <w:szCs w:val="24"/>
              </w:rPr>
            </w:pPr>
            <w:r w:rsidRPr="00D16D8D">
              <w:rPr>
                <w:b/>
                <w:bCs/>
                <w:sz w:val="24"/>
                <w:szCs w:val="24"/>
              </w:rPr>
              <w:t> </w:t>
            </w:r>
          </w:p>
        </w:tc>
        <w:tc>
          <w:tcPr>
            <w:tcW w:w="4110" w:type="dxa"/>
            <w:shd w:val="clear" w:color="000000" w:fill="CCFFCC"/>
            <w:vAlign w:val="center"/>
          </w:tcPr>
          <w:p w:rsidR="00B74B8F" w:rsidRPr="00D16D8D" w:rsidRDefault="00B74B8F" w:rsidP="00D16D8D">
            <w:pPr>
              <w:jc w:val="center"/>
              <w:rPr>
                <w:b/>
                <w:bCs/>
                <w:sz w:val="24"/>
                <w:szCs w:val="24"/>
              </w:rPr>
            </w:pPr>
            <w:r w:rsidRPr="00D16D8D">
              <w:rPr>
                <w:b/>
                <w:bCs/>
                <w:sz w:val="24"/>
                <w:szCs w:val="24"/>
              </w:rPr>
              <w:t> </w:t>
            </w:r>
          </w:p>
        </w:tc>
      </w:tr>
      <w:tr w:rsidR="00B74B8F" w:rsidRPr="00D16D8D" w:rsidTr="00696DBD">
        <w:tc>
          <w:tcPr>
            <w:tcW w:w="856" w:type="dxa"/>
            <w:vAlign w:val="center"/>
          </w:tcPr>
          <w:p w:rsidR="00B74B8F" w:rsidRPr="00D16D8D" w:rsidRDefault="00B74B8F" w:rsidP="00D16D8D">
            <w:pPr>
              <w:jc w:val="center"/>
              <w:rPr>
                <w:sz w:val="24"/>
                <w:szCs w:val="24"/>
              </w:rPr>
            </w:pPr>
            <w:r w:rsidRPr="00D16D8D">
              <w:rPr>
                <w:sz w:val="24"/>
                <w:szCs w:val="24"/>
              </w:rPr>
              <w:t>1</w:t>
            </w:r>
          </w:p>
        </w:tc>
        <w:tc>
          <w:tcPr>
            <w:tcW w:w="3770" w:type="dxa"/>
            <w:vAlign w:val="center"/>
          </w:tcPr>
          <w:p w:rsidR="00B74B8F" w:rsidRPr="00D16D8D" w:rsidRDefault="00B74B8F" w:rsidP="00D16D8D">
            <w:pPr>
              <w:rPr>
                <w:sz w:val="24"/>
                <w:szCs w:val="24"/>
              </w:rPr>
            </w:pPr>
            <w:r w:rsidRPr="00D16D8D">
              <w:rPr>
                <w:sz w:val="24"/>
                <w:szCs w:val="24"/>
              </w:rPr>
              <w:t>Проведение технического обследования и технической инвентаризации источников, сетей и сооружений на них с целью формирования технической документации, содержащей актуальные данные о фактических характеристиках и состоянии объектов системы электроснабжения</w:t>
            </w:r>
          </w:p>
        </w:tc>
        <w:tc>
          <w:tcPr>
            <w:tcW w:w="1616" w:type="dxa"/>
            <w:vAlign w:val="center"/>
          </w:tcPr>
          <w:p w:rsidR="00B74B8F" w:rsidRPr="00D16D8D" w:rsidRDefault="00B74B8F" w:rsidP="00D16D8D">
            <w:pPr>
              <w:jc w:val="center"/>
              <w:rPr>
                <w:sz w:val="24"/>
                <w:szCs w:val="24"/>
              </w:rPr>
            </w:pPr>
            <w:r w:rsidRPr="00D16D8D">
              <w:rPr>
                <w:sz w:val="24"/>
                <w:szCs w:val="24"/>
              </w:rPr>
              <w:t>сп. Леуши</w:t>
            </w:r>
          </w:p>
        </w:tc>
        <w:tc>
          <w:tcPr>
            <w:tcW w:w="4110" w:type="dxa"/>
            <w:vAlign w:val="center"/>
          </w:tcPr>
          <w:p w:rsidR="00B74B8F" w:rsidRPr="00D16D8D" w:rsidRDefault="00B74B8F" w:rsidP="00D16D8D">
            <w:pPr>
              <w:rPr>
                <w:sz w:val="24"/>
                <w:szCs w:val="24"/>
              </w:rPr>
            </w:pPr>
            <w:r w:rsidRPr="00D16D8D">
              <w:rPr>
                <w:sz w:val="24"/>
                <w:szCs w:val="24"/>
              </w:rPr>
              <w:t>Требования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РФ»</w:t>
            </w:r>
          </w:p>
          <w:p w:rsidR="00B74B8F" w:rsidRPr="00D16D8D" w:rsidRDefault="00B74B8F" w:rsidP="00D16D8D">
            <w:pPr>
              <w:rPr>
                <w:sz w:val="24"/>
                <w:szCs w:val="24"/>
              </w:rPr>
            </w:pPr>
          </w:p>
        </w:tc>
      </w:tr>
      <w:tr w:rsidR="00B74B8F" w:rsidRPr="00D16D8D" w:rsidTr="00696DBD">
        <w:tc>
          <w:tcPr>
            <w:tcW w:w="856" w:type="dxa"/>
            <w:vAlign w:val="center"/>
          </w:tcPr>
          <w:p w:rsidR="00B74B8F" w:rsidRPr="00D16D8D" w:rsidRDefault="00B74B8F" w:rsidP="00D16D8D">
            <w:pPr>
              <w:jc w:val="center"/>
              <w:rPr>
                <w:sz w:val="24"/>
                <w:szCs w:val="24"/>
              </w:rPr>
            </w:pPr>
            <w:r w:rsidRPr="00D16D8D">
              <w:rPr>
                <w:sz w:val="24"/>
                <w:szCs w:val="24"/>
              </w:rPr>
              <w:t>2</w:t>
            </w:r>
          </w:p>
        </w:tc>
        <w:tc>
          <w:tcPr>
            <w:tcW w:w="3770" w:type="dxa"/>
            <w:vAlign w:val="center"/>
          </w:tcPr>
          <w:p w:rsidR="00B74B8F" w:rsidRPr="00D16D8D" w:rsidRDefault="00B74B8F" w:rsidP="00D16D8D">
            <w:pPr>
              <w:rPr>
                <w:sz w:val="24"/>
                <w:szCs w:val="24"/>
              </w:rPr>
            </w:pPr>
            <w:r w:rsidRPr="00D16D8D">
              <w:rPr>
                <w:sz w:val="24"/>
                <w:szCs w:val="24"/>
              </w:rPr>
              <w:t>Оформление бесхозяйных объектов недвижимого имущества системы электроснабжения в муниципальную собственность</w:t>
            </w:r>
          </w:p>
        </w:tc>
        <w:tc>
          <w:tcPr>
            <w:tcW w:w="1616" w:type="dxa"/>
            <w:vAlign w:val="center"/>
          </w:tcPr>
          <w:p w:rsidR="00B74B8F" w:rsidRPr="00D16D8D" w:rsidRDefault="00B74B8F" w:rsidP="00D16D8D">
            <w:pPr>
              <w:jc w:val="center"/>
              <w:rPr>
                <w:sz w:val="24"/>
                <w:szCs w:val="24"/>
              </w:rPr>
            </w:pPr>
            <w:r w:rsidRPr="00D16D8D">
              <w:rPr>
                <w:sz w:val="24"/>
                <w:szCs w:val="24"/>
              </w:rPr>
              <w:t>сп. Леуши</w:t>
            </w:r>
          </w:p>
        </w:tc>
        <w:tc>
          <w:tcPr>
            <w:tcW w:w="4110" w:type="dxa"/>
            <w:vAlign w:val="center"/>
          </w:tcPr>
          <w:p w:rsidR="00B74B8F" w:rsidRPr="00D16D8D" w:rsidRDefault="00B74B8F" w:rsidP="00D16D8D">
            <w:pPr>
              <w:rPr>
                <w:sz w:val="24"/>
                <w:szCs w:val="24"/>
              </w:rPr>
            </w:pPr>
            <w:r w:rsidRPr="00D16D8D">
              <w:rPr>
                <w:sz w:val="24"/>
                <w:szCs w:val="24"/>
              </w:rPr>
              <w:t>Требования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РФ»</w:t>
            </w:r>
          </w:p>
          <w:p w:rsidR="00B74B8F" w:rsidRPr="00D16D8D" w:rsidRDefault="00B74B8F" w:rsidP="00D16D8D">
            <w:pPr>
              <w:rPr>
                <w:sz w:val="24"/>
                <w:szCs w:val="24"/>
              </w:rPr>
            </w:pPr>
          </w:p>
        </w:tc>
      </w:tr>
      <w:tr w:rsidR="00B74B8F" w:rsidRPr="00D16D8D" w:rsidTr="00696DBD">
        <w:tc>
          <w:tcPr>
            <w:tcW w:w="856" w:type="dxa"/>
            <w:shd w:val="clear" w:color="000000" w:fill="C5D9F1"/>
            <w:vAlign w:val="center"/>
          </w:tcPr>
          <w:p w:rsidR="00B74B8F" w:rsidRPr="00D16D8D" w:rsidRDefault="00B74B8F" w:rsidP="00D16D8D">
            <w:pPr>
              <w:jc w:val="center"/>
              <w:rPr>
                <w:b/>
                <w:bCs/>
                <w:sz w:val="24"/>
                <w:szCs w:val="24"/>
              </w:rPr>
            </w:pPr>
            <w:r w:rsidRPr="00D16D8D">
              <w:rPr>
                <w:b/>
                <w:bCs/>
                <w:sz w:val="24"/>
                <w:szCs w:val="24"/>
              </w:rPr>
              <w:t> </w:t>
            </w:r>
          </w:p>
        </w:tc>
        <w:tc>
          <w:tcPr>
            <w:tcW w:w="3770" w:type="dxa"/>
            <w:shd w:val="clear" w:color="000000" w:fill="C5D9F1"/>
            <w:vAlign w:val="center"/>
          </w:tcPr>
          <w:p w:rsidR="00B74B8F" w:rsidRPr="00D16D8D" w:rsidRDefault="00B74B8F" w:rsidP="00D16D8D">
            <w:pPr>
              <w:jc w:val="center"/>
              <w:rPr>
                <w:b/>
                <w:bCs/>
                <w:sz w:val="24"/>
                <w:szCs w:val="24"/>
              </w:rPr>
            </w:pPr>
            <w:r w:rsidRPr="00D16D8D">
              <w:rPr>
                <w:b/>
                <w:bCs/>
                <w:sz w:val="24"/>
                <w:szCs w:val="24"/>
              </w:rPr>
              <w:t>Предложения по строительству, реконструкции и техническому перевооружению сетей электроснабжения</w:t>
            </w:r>
          </w:p>
        </w:tc>
        <w:tc>
          <w:tcPr>
            <w:tcW w:w="1616" w:type="dxa"/>
            <w:shd w:val="clear" w:color="000000" w:fill="C5D9F1"/>
            <w:vAlign w:val="center"/>
          </w:tcPr>
          <w:p w:rsidR="00B74B8F" w:rsidRPr="00D16D8D" w:rsidRDefault="00B74B8F" w:rsidP="00D16D8D">
            <w:pPr>
              <w:jc w:val="center"/>
              <w:rPr>
                <w:b/>
                <w:bCs/>
                <w:sz w:val="24"/>
                <w:szCs w:val="24"/>
              </w:rPr>
            </w:pPr>
            <w:r w:rsidRPr="00D16D8D">
              <w:rPr>
                <w:b/>
                <w:bCs/>
                <w:sz w:val="24"/>
                <w:szCs w:val="24"/>
              </w:rPr>
              <w:t> </w:t>
            </w:r>
          </w:p>
        </w:tc>
        <w:tc>
          <w:tcPr>
            <w:tcW w:w="4110" w:type="dxa"/>
            <w:shd w:val="clear" w:color="000000" w:fill="C5D9F1"/>
            <w:vAlign w:val="center"/>
          </w:tcPr>
          <w:p w:rsidR="00B74B8F" w:rsidRPr="00D16D8D" w:rsidRDefault="00B74B8F" w:rsidP="00D16D8D">
            <w:pPr>
              <w:jc w:val="center"/>
              <w:rPr>
                <w:b/>
                <w:bCs/>
                <w:sz w:val="24"/>
                <w:szCs w:val="24"/>
              </w:rPr>
            </w:pPr>
            <w:r w:rsidRPr="00D16D8D">
              <w:rPr>
                <w:b/>
                <w:bCs/>
                <w:sz w:val="24"/>
                <w:szCs w:val="24"/>
              </w:rPr>
              <w:t> </w:t>
            </w:r>
          </w:p>
        </w:tc>
      </w:tr>
      <w:tr w:rsidR="00B74B8F" w:rsidRPr="00D16D8D" w:rsidTr="00696DBD">
        <w:tc>
          <w:tcPr>
            <w:tcW w:w="856" w:type="dxa"/>
            <w:vAlign w:val="center"/>
          </w:tcPr>
          <w:p w:rsidR="00B74B8F" w:rsidRPr="00D16D8D" w:rsidRDefault="00B74B8F" w:rsidP="00D16D8D">
            <w:pPr>
              <w:jc w:val="center"/>
              <w:rPr>
                <w:sz w:val="24"/>
                <w:szCs w:val="24"/>
              </w:rPr>
            </w:pPr>
            <w:r w:rsidRPr="00D16D8D">
              <w:rPr>
                <w:sz w:val="24"/>
                <w:szCs w:val="24"/>
              </w:rPr>
              <w:t>3</w:t>
            </w:r>
          </w:p>
        </w:tc>
        <w:tc>
          <w:tcPr>
            <w:tcW w:w="3770" w:type="dxa"/>
            <w:vAlign w:val="center"/>
          </w:tcPr>
          <w:p w:rsidR="00B74B8F" w:rsidRPr="00D16D8D" w:rsidRDefault="00B74B8F" w:rsidP="00D16D8D">
            <w:pPr>
              <w:rPr>
                <w:sz w:val="24"/>
                <w:szCs w:val="24"/>
              </w:rPr>
            </w:pPr>
            <w:r w:rsidRPr="00D16D8D">
              <w:rPr>
                <w:sz w:val="24"/>
                <w:szCs w:val="24"/>
              </w:rPr>
              <w:t>Строительство ЛЭП-10 от ПС 110/35/10 кВ "Юмас" до п. Лиственичный, КТП-10/0,4, сети электроснабжения 0,4 кВ</w:t>
            </w:r>
          </w:p>
        </w:tc>
        <w:tc>
          <w:tcPr>
            <w:tcW w:w="1616" w:type="dxa"/>
            <w:vAlign w:val="center"/>
          </w:tcPr>
          <w:p w:rsidR="00B74B8F" w:rsidRPr="00D16D8D" w:rsidRDefault="00B74B8F" w:rsidP="00D16D8D">
            <w:pPr>
              <w:jc w:val="center"/>
              <w:rPr>
                <w:sz w:val="24"/>
                <w:szCs w:val="24"/>
              </w:rPr>
            </w:pPr>
            <w:r w:rsidRPr="00D16D8D">
              <w:rPr>
                <w:sz w:val="24"/>
                <w:szCs w:val="24"/>
              </w:rPr>
              <w:t>с. Леуши,</w:t>
            </w:r>
          </w:p>
          <w:p w:rsidR="00B74B8F" w:rsidRPr="00D16D8D" w:rsidRDefault="00B74B8F" w:rsidP="00D16D8D">
            <w:pPr>
              <w:jc w:val="center"/>
              <w:rPr>
                <w:sz w:val="24"/>
                <w:szCs w:val="24"/>
              </w:rPr>
            </w:pPr>
            <w:r w:rsidRPr="00D16D8D">
              <w:rPr>
                <w:sz w:val="24"/>
                <w:szCs w:val="24"/>
              </w:rPr>
              <w:t>п. Лиственичный</w:t>
            </w:r>
          </w:p>
        </w:tc>
        <w:tc>
          <w:tcPr>
            <w:tcW w:w="4110" w:type="dxa"/>
            <w:vAlign w:val="center"/>
          </w:tcPr>
          <w:p w:rsidR="00B74B8F" w:rsidRPr="00D16D8D" w:rsidRDefault="00B74B8F" w:rsidP="00D16D8D">
            <w:pPr>
              <w:jc w:val="center"/>
              <w:rPr>
                <w:sz w:val="24"/>
                <w:szCs w:val="24"/>
              </w:rPr>
            </w:pPr>
            <w:r w:rsidRPr="00D16D8D">
              <w:rPr>
                <w:sz w:val="24"/>
                <w:szCs w:val="24"/>
              </w:rPr>
              <w:t>Проект инвестиционной программы АО "Югорская региональная электросетевая компания" (по централизованной зоне) и план их финансирования на 2018-2022 годы</w:t>
            </w:r>
          </w:p>
        </w:tc>
      </w:tr>
      <w:tr w:rsidR="00B74B8F" w:rsidRPr="00D16D8D" w:rsidTr="00696DBD">
        <w:tc>
          <w:tcPr>
            <w:tcW w:w="856" w:type="dxa"/>
            <w:vAlign w:val="center"/>
          </w:tcPr>
          <w:p w:rsidR="00B74B8F" w:rsidRPr="00D16D8D" w:rsidRDefault="00B74B8F" w:rsidP="00D16D8D">
            <w:pPr>
              <w:jc w:val="center"/>
              <w:rPr>
                <w:sz w:val="24"/>
                <w:szCs w:val="24"/>
              </w:rPr>
            </w:pPr>
            <w:r w:rsidRPr="00D16D8D">
              <w:rPr>
                <w:sz w:val="24"/>
                <w:szCs w:val="24"/>
              </w:rPr>
              <w:t>4</w:t>
            </w:r>
          </w:p>
        </w:tc>
        <w:tc>
          <w:tcPr>
            <w:tcW w:w="3770" w:type="dxa"/>
            <w:vAlign w:val="center"/>
          </w:tcPr>
          <w:p w:rsidR="00B74B8F" w:rsidRPr="00D16D8D" w:rsidRDefault="00B74B8F" w:rsidP="00D16D8D">
            <w:pPr>
              <w:rPr>
                <w:sz w:val="24"/>
                <w:szCs w:val="24"/>
              </w:rPr>
            </w:pPr>
            <w:r w:rsidRPr="00D16D8D">
              <w:rPr>
                <w:sz w:val="24"/>
                <w:szCs w:val="24"/>
              </w:rPr>
              <w:t>Строительство ЛЭП-10 кВ сети электроснабжения 0,4 кВ вдоль участка ул. Таежная</w:t>
            </w:r>
          </w:p>
        </w:tc>
        <w:tc>
          <w:tcPr>
            <w:tcW w:w="1616" w:type="dxa"/>
            <w:vAlign w:val="center"/>
          </w:tcPr>
          <w:p w:rsidR="00B74B8F" w:rsidRPr="00D16D8D" w:rsidRDefault="00B74B8F" w:rsidP="00D16D8D">
            <w:pPr>
              <w:jc w:val="center"/>
              <w:rPr>
                <w:sz w:val="24"/>
                <w:szCs w:val="24"/>
              </w:rPr>
            </w:pPr>
            <w:r w:rsidRPr="00D16D8D">
              <w:rPr>
                <w:sz w:val="24"/>
                <w:szCs w:val="24"/>
              </w:rPr>
              <w:t>с. Леуши</w:t>
            </w:r>
          </w:p>
        </w:tc>
        <w:tc>
          <w:tcPr>
            <w:tcW w:w="4110" w:type="dxa"/>
            <w:vMerge w:val="restart"/>
            <w:vAlign w:val="center"/>
          </w:tcPr>
          <w:p w:rsidR="00B74B8F" w:rsidRPr="00D16D8D" w:rsidRDefault="00B74B8F" w:rsidP="00D16D8D">
            <w:pPr>
              <w:jc w:val="center"/>
              <w:rPr>
                <w:sz w:val="24"/>
                <w:szCs w:val="24"/>
              </w:rPr>
            </w:pPr>
            <w:r w:rsidRPr="00D16D8D">
              <w:rPr>
                <w:sz w:val="24"/>
                <w:szCs w:val="24"/>
              </w:rPr>
              <w:t>Проект инвестиционной программы АО "Югорская региональная электросетевая компания" (по централизованной зоне) и план их финансирования на 2018-2022 годы</w:t>
            </w:r>
          </w:p>
        </w:tc>
      </w:tr>
      <w:tr w:rsidR="00B74B8F" w:rsidRPr="00D16D8D" w:rsidTr="00696DBD">
        <w:tc>
          <w:tcPr>
            <w:tcW w:w="856" w:type="dxa"/>
            <w:vAlign w:val="center"/>
          </w:tcPr>
          <w:p w:rsidR="00B74B8F" w:rsidRPr="00D16D8D" w:rsidRDefault="00B74B8F" w:rsidP="00D16D8D">
            <w:pPr>
              <w:jc w:val="center"/>
              <w:rPr>
                <w:sz w:val="24"/>
                <w:szCs w:val="24"/>
              </w:rPr>
            </w:pPr>
            <w:r w:rsidRPr="00D16D8D">
              <w:rPr>
                <w:sz w:val="24"/>
                <w:szCs w:val="24"/>
              </w:rPr>
              <w:t>5</w:t>
            </w:r>
          </w:p>
        </w:tc>
        <w:tc>
          <w:tcPr>
            <w:tcW w:w="3770" w:type="dxa"/>
            <w:vAlign w:val="center"/>
          </w:tcPr>
          <w:p w:rsidR="00B74B8F" w:rsidRPr="00D16D8D" w:rsidRDefault="00B74B8F" w:rsidP="00D16D8D">
            <w:pPr>
              <w:rPr>
                <w:sz w:val="24"/>
                <w:szCs w:val="24"/>
              </w:rPr>
            </w:pPr>
            <w:r w:rsidRPr="00D16D8D">
              <w:rPr>
                <w:sz w:val="24"/>
                <w:szCs w:val="24"/>
              </w:rPr>
              <w:t xml:space="preserve">Строительство ВОС на 200 м3/сут., с. Леуши, </w:t>
            </w:r>
          </w:p>
          <w:p w:rsidR="00B74B8F" w:rsidRPr="00D16D8D" w:rsidRDefault="00B74B8F" w:rsidP="00D16D8D">
            <w:pPr>
              <w:rPr>
                <w:sz w:val="24"/>
                <w:szCs w:val="24"/>
              </w:rPr>
            </w:pPr>
            <w:r w:rsidRPr="00D16D8D">
              <w:rPr>
                <w:sz w:val="24"/>
                <w:szCs w:val="24"/>
              </w:rPr>
              <w:t>ул. Карабышева, 10:</w:t>
            </w:r>
          </w:p>
        </w:tc>
        <w:tc>
          <w:tcPr>
            <w:tcW w:w="1616" w:type="dxa"/>
            <w:vMerge w:val="restart"/>
            <w:vAlign w:val="center"/>
          </w:tcPr>
          <w:p w:rsidR="00B74B8F" w:rsidRPr="00D16D8D" w:rsidRDefault="00B74B8F" w:rsidP="00D16D8D">
            <w:pPr>
              <w:jc w:val="center"/>
              <w:rPr>
                <w:sz w:val="24"/>
                <w:szCs w:val="24"/>
              </w:rPr>
            </w:pPr>
            <w:r w:rsidRPr="00D16D8D">
              <w:rPr>
                <w:sz w:val="24"/>
                <w:szCs w:val="24"/>
              </w:rPr>
              <w:t>с. Леуши</w:t>
            </w:r>
          </w:p>
        </w:tc>
        <w:tc>
          <w:tcPr>
            <w:tcW w:w="4110" w:type="dxa"/>
            <w:vMerge/>
            <w:vAlign w:val="center"/>
          </w:tcPr>
          <w:p w:rsidR="00B74B8F" w:rsidRPr="00D16D8D" w:rsidRDefault="00B74B8F" w:rsidP="00D16D8D">
            <w:pPr>
              <w:jc w:val="center"/>
              <w:rPr>
                <w:sz w:val="24"/>
                <w:szCs w:val="24"/>
              </w:rPr>
            </w:pPr>
          </w:p>
        </w:tc>
      </w:tr>
      <w:tr w:rsidR="00B74B8F" w:rsidRPr="00D16D8D" w:rsidTr="00696DBD">
        <w:tc>
          <w:tcPr>
            <w:tcW w:w="856" w:type="dxa"/>
            <w:vAlign w:val="center"/>
          </w:tcPr>
          <w:p w:rsidR="00B74B8F" w:rsidRPr="00D16D8D" w:rsidRDefault="00B74B8F" w:rsidP="00D16D8D">
            <w:pPr>
              <w:jc w:val="center"/>
              <w:rPr>
                <w:sz w:val="24"/>
                <w:szCs w:val="24"/>
              </w:rPr>
            </w:pPr>
            <w:r w:rsidRPr="00D16D8D">
              <w:rPr>
                <w:sz w:val="24"/>
                <w:szCs w:val="24"/>
              </w:rPr>
              <w:t>5.1</w:t>
            </w:r>
          </w:p>
        </w:tc>
        <w:tc>
          <w:tcPr>
            <w:tcW w:w="3770" w:type="dxa"/>
            <w:vAlign w:val="center"/>
          </w:tcPr>
          <w:p w:rsidR="00B74B8F" w:rsidRPr="00D16D8D" w:rsidRDefault="00B74B8F" w:rsidP="00D16D8D">
            <w:pPr>
              <w:rPr>
                <w:sz w:val="24"/>
                <w:szCs w:val="24"/>
              </w:rPr>
            </w:pPr>
            <w:r w:rsidRPr="00D16D8D">
              <w:rPr>
                <w:sz w:val="24"/>
                <w:szCs w:val="24"/>
              </w:rPr>
              <w:t>1.Установка КТП: трансформатор 2х160 кВА, напряжение ВН 6/10, НН 0,4, киоскового типа</w:t>
            </w:r>
          </w:p>
        </w:tc>
        <w:tc>
          <w:tcPr>
            <w:tcW w:w="1616" w:type="dxa"/>
            <w:vMerge/>
            <w:vAlign w:val="center"/>
          </w:tcPr>
          <w:p w:rsidR="00B74B8F" w:rsidRPr="00D16D8D" w:rsidRDefault="00B74B8F" w:rsidP="00D16D8D">
            <w:pPr>
              <w:jc w:val="center"/>
              <w:rPr>
                <w:sz w:val="24"/>
                <w:szCs w:val="24"/>
              </w:rPr>
            </w:pPr>
          </w:p>
        </w:tc>
        <w:tc>
          <w:tcPr>
            <w:tcW w:w="4110" w:type="dxa"/>
            <w:vMerge/>
            <w:vAlign w:val="center"/>
          </w:tcPr>
          <w:p w:rsidR="00B74B8F" w:rsidRPr="00D16D8D" w:rsidRDefault="00B74B8F" w:rsidP="00D16D8D">
            <w:pPr>
              <w:jc w:val="center"/>
              <w:rPr>
                <w:sz w:val="24"/>
                <w:szCs w:val="24"/>
              </w:rPr>
            </w:pPr>
          </w:p>
        </w:tc>
      </w:tr>
      <w:tr w:rsidR="00B74B8F" w:rsidRPr="00D16D8D" w:rsidTr="00696DBD">
        <w:tc>
          <w:tcPr>
            <w:tcW w:w="856" w:type="dxa"/>
            <w:vAlign w:val="center"/>
          </w:tcPr>
          <w:p w:rsidR="00B74B8F" w:rsidRPr="00D16D8D" w:rsidRDefault="00B74B8F" w:rsidP="00D16D8D">
            <w:pPr>
              <w:jc w:val="center"/>
              <w:rPr>
                <w:sz w:val="24"/>
                <w:szCs w:val="24"/>
              </w:rPr>
            </w:pPr>
            <w:r w:rsidRPr="00D16D8D">
              <w:rPr>
                <w:sz w:val="24"/>
                <w:szCs w:val="24"/>
              </w:rPr>
              <w:t>5.2</w:t>
            </w:r>
          </w:p>
        </w:tc>
        <w:tc>
          <w:tcPr>
            <w:tcW w:w="3770" w:type="dxa"/>
            <w:vAlign w:val="center"/>
          </w:tcPr>
          <w:p w:rsidR="00B74B8F" w:rsidRPr="00D16D8D" w:rsidRDefault="00B74B8F" w:rsidP="00D16D8D">
            <w:pPr>
              <w:rPr>
                <w:sz w:val="24"/>
                <w:szCs w:val="24"/>
              </w:rPr>
            </w:pPr>
            <w:r w:rsidRPr="00D16D8D">
              <w:rPr>
                <w:sz w:val="24"/>
                <w:szCs w:val="24"/>
              </w:rPr>
              <w:t>2.ВЛ 6-10 кВ переменного тока на железобетонных свободностоящих опорах: провод марки СИП сечение 70 мм2, количество цепей на опоре 2 шт.</w:t>
            </w:r>
          </w:p>
        </w:tc>
        <w:tc>
          <w:tcPr>
            <w:tcW w:w="1616" w:type="dxa"/>
            <w:vMerge/>
            <w:vAlign w:val="center"/>
          </w:tcPr>
          <w:p w:rsidR="00B74B8F" w:rsidRPr="00D16D8D" w:rsidRDefault="00B74B8F" w:rsidP="00D16D8D">
            <w:pPr>
              <w:jc w:val="center"/>
              <w:rPr>
                <w:sz w:val="24"/>
                <w:szCs w:val="24"/>
              </w:rPr>
            </w:pPr>
          </w:p>
        </w:tc>
        <w:tc>
          <w:tcPr>
            <w:tcW w:w="4110" w:type="dxa"/>
            <w:vMerge/>
            <w:vAlign w:val="center"/>
          </w:tcPr>
          <w:p w:rsidR="00B74B8F" w:rsidRPr="00D16D8D" w:rsidRDefault="00B74B8F" w:rsidP="00D16D8D">
            <w:pPr>
              <w:jc w:val="center"/>
              <w:rPr>
                <w:sz w:val="24"/>
                <w:szCs w:val="24"/>
              </w:rPr>
            </w:pPr>
          </w:p>
        </w:tc>
      </w:tr>
      <w:tr w:rsidR="00B74B8F" w:rsidRPr="00D16D8D" w:rsidTr="00696DBD">
        <w:tc>
          <w:tcPr>
            <w:tcW w:w="856" w:type="dxa"/>
            <w:vAlign w:val="center"/>
          </w:tcPr>
          <w:p w:rsidR="00B74B8F" w:rsidRPr="00D16D8D" w:rsidRDefault="00B74B8F" w:rsidP="00D16D8D">
            <w:pPr>
              <w:jc w:val="center"/>
              <w:rPr>
                <w:sz w:val="24"/>
                <w:szCs w:val="24"/>
              </w:rPr>
            </w:pPr>
            <w:r w:rsidRPr="00D16D8D">
              <w:rPr>
                <w:sz w:val="24"/>
                <w:szCs w:val="24"/>
              </w:rPr>
              <w:t>5.3</w:t>
            </w:r>
          </w:p>
        </w:tc>
        <w:tc>
          <w:tcPr>
            <w:tcW w:w="3770" w:type="dxa"/>
            <w:vAlign w:val="center"/>
          </w:tcPr>
          <w:p w:rsidR="00B74B8F" w:rsidRPr="00D16D8D" w:rsidRDefault="00B74B8F" w:rsidP="00D16D8D">
            <w:pPr>
              <w:rPr>
                <w:sz w:val="24"/>
                <w:szCs w:val="24"/>
              </w:rPr>
            </w:pPr>
            <w:r w:rsidRPr="00D16D8D">
              <w:rPr>
                <w:sz w:val="24"/>
                <w:szCs w:val="24"/>
              </w:rPr>
              <w:t>3.В ТП 10/0,4 кВ установка маршрутизатора RTR512.7-6L/G</w:t>
            </w:r>
          </w:p>
        </w:tc>
        <w:tc>
          <w:tcPr>
            <w:tcW w:w="1616" w:type="dxa"/>
            <w:vMerge/>
            <w:vAlign w:val="center"/>
          </w:tcPr>
          <w:p w:rsidR="00B74B8F" w:rsidRPr="00D16D8D" w:rsidRDefault="00B74B8F" w:rsidP="00D16D8D">
            <w:pPr>
              <w:jc w:val="center"/>
              <w:rPr>
                <w:sz w:val="24"/>
                <w:szCs w:val="24"/>
              </w:rPr>
            </w:pPr>
          </w:p>
        </w:tc>
        <w:tc>
          <w:tcPr>
            <w:tcW w:w="4110" w:type="dxa"/>
            <w:vMerge/>
            <w:vAlign w:val="center"/>
          </w:tcPr>
          <w:p w:rsidR="00B74B8F" w:rsidRPr="00D16D8D" w:rsidRDefault="00B74B8F" w:rsidP="00D16D8D">
            <w:pPr>
              <w:jc w:val="center"/>
              <w:rPr>
                <w:sz w:val="24"/>
                <w:szCs w:val="24"/>
              </w:rPr>
            </w:pPr>
          </w:p>
        </w:tc>
      </w:tr>
    </w:tbl>
    <w:p w:rsidR="00B74B8F" w:rsidRPr="00D16D8D" w:rsidRDefault="00B74B8F" w:rsidP="00D16D8D">
      <w:pPr>
        <w:tabs>
          <w:tab w:val="left" w:pos="1418"/>
        </w:tabs>
        <w:ind w:firstLine="709"/>
        <w:jc w:val="both"/>
        <w:rPr>
          <w:bCs/>
          <w:iCs/>
          <w:sz w:val="28"/>
          <w:szCs w:val="28"/>
          <w:highlight w:val="yellow"/>
        </w:rPr>
      </w:pPr>
    </w:p>
    <w:p w:rsidR="00B74B8F" w:rsidRDefault="00B74B8F" w:rsidP="00D16D8D">
      <w:pPr>
        <w:tabs>
          <w:tab w:val="left" w:pos="1418"/>
        </w:tabs>
        <w:ind w:firstLine="709"/>
        <w:jc w:val="both"/>
        <w:rPr>
          <w:bCs/>
          <w:iCs/>
          <w:sz w:val="28"/>
          <w:szCs w:val="28"/>
        </w:rPr>
      </w:pPr>
      <w:r>
        <w:rPr>
          <w:bCs/>
          <w:iCs/>
          <w:sz w:val="28"/>
          <w:szCs w:val="28"/>
        </w:rPr>
        <w:t>Основные технические характеристики мероприятия, влияющие на срок реализации и объем финансирования (протяженность, количество, мощность и т.д.), сроки реализации мероприятий и инвестиционных проектов, необходимые капитальные затраты приведены в Приложении 1 к Программе.</w:t>
      </w:r>
    </w:p>
    <w:p w:rsidR="00B74B8F" w:rsidRDefault="00B74B8F" w:rsidP="00D16D8D">
      <w:pPr>
        <w:ind w:firstLine="709"/>
        <w:jc w:val="both"/>
        <w:rPr>
          <w:bCs/>
          <w:iCs/>
          <w:sz w:val="28"/>
          <w:szCs w:val="28"/>
        </w:rPr>
      </w:pPr>
      <w:r>
        <w:rPr>
          <w:bCs/>
          <w:iCs/>
          <w:sz w:val="28"/>
          <w:szCs w:val="28"/>
        </w:rPr>
        <w:t>Финансирование мероприятий осуществляется за счет средств электросетевых компаний (в общем объеме финансирования не учитываются).</w:t>
      </w:r>
    </w:p>
    <w:p w:rsidR="00B74B8F" w:rsidRPr="00D16D8D" w:rsidRDefault="00B74B8F" w:rsidP="00D16D8D">
      <w:pPr>
        <w:tabs>
          <w:tab w:val="left" w:pos="1418"/>
        </w:tabs>
        <w:ind w:firstLine="709"/>
        <w:jc w:val="both"/>
        <w:rPr>
          <w:bCs/>
          <w:iCs/>
          <w:sz w:val="28"/>
          <w:szCs w:val="28"/>
          <w:highlight w:val="yellow"/>
        </w:rPr>
      </w:pPr>
    </w:p>
    <w:p w:rsidR="00B74B8F" w:rsidRDefault="00B74B8F" w:rsidP="00120085">
      <w:pPr>
        <w:pStyle w:val="Heading3"/>
        <w:keepLines/>
        <w:numPr>
          <w:ilvl w:val="2"/>
          <w:numId w:val="84"/>
        </w:numPr>
        <w:tabs>
          <w:tab w:val="left" w:pos="709"/>
        </w:tabs>
        <w:spacing w:before="120" w:after="120"/>
        <w:ind w:left="1418" w:hanging="709"/>
      </w:pPr>
      <w:bookmarkStart w:id="1029" w:name="_Toc480971043"/>
      <w:bookmarkStart w:id="1030" w:name="_Toc485374056"/>
      <w:r w:rsidRPr="00D16D8D">
        <w:t>Программа инвестиционных проектов в газоснабжении</w:t>
      </w:r>
      <w:bookmarkEnd w:id="1029"/>
      <w:bookmarkEnd w:id="1030"/>
    </w:p>
    <w:p w:rsidR="00B74B8F" w:rsidRPr="00D16D8D" w:rsidRDefault="00B74B8F" w:rsidP="00D16D8D"/>
    <w:p w:rsidR="00B74B8F" w:rsidRPr="00D16D8D" w:rsidRDefault="00B74B8F" w:rsidP="00D16D8D">
      <w:pPr>
        <w:tabs>
          <w:tab w:val="left" w:pos="1418"/>
        </w:tabs>
        <w:ind w:firstLine="709"/>
        <w:jc w:val="both"/>
        <w:rPr>
          <w:bCs/>
          <w:iCs/>
          <w:sz w:val="28"/>
          <w:szCs w:val="28"/>
        </w:rPr>
      </w:pPr>
      <w:r w:rsidRPr="00D16D8D">
        <w:rPr>
          <w:bCs/>
          <w:iCs/>
          <w:sz w:val="28"/>
          <w:szCs w:val="28"/>
        </w:rPr>
        <w:t xml:space="preserve">По результатам инженерно-технического анализа сформировано одно </w:t>
      </w:r>
      <w:r>
        <w:rPr>
          <w:bCs/>
          <w:iCs/>
          <w:sz w:val="28"/>
          <w:szCs w:val="28"/>
        </w:rPr>
        <w:t xml:space="preserve">мероприятие </w:t>
      </w:r>
      <w:r w:rsidRPr="00D16D8D">
        <w:rPr>
          <w:bCs/>
          <w:iCs/>
          <w:sz w:val="28"/>
          <w:szCs w:val="28"/>
        </w:rPr>
        <w:t xml:space="preserve">по системе газоснабжения – </w:t>
      </w:r>
      <w:r>
        <w:rPr>
          <w:bCs/>
          <w:iCs/>
          <w:sz w:val="28"/>
          <w:szCs w:val="28"/>
        </w:rPr>
        <w:t xml:space="preserve">табл. </w:t>
      </w:r>
      <w:r w:rsidRPr="00D16D8D">
        <w:rPr>
          <w:bCs/>
          <w:iCs/>
          <w:sz w:val="28"/>
          <w:szCs w:val="28"/>
        </w:rPr>
        <w:t>1</w:t>
      </w:r>
      <w:r>
        <w:rPr>
          <w:bCs/>
          <w:iCs/>
          <w:sz w:val="28"/>
          <w:szCs w:val="28"/>
        </w:rPr>
        <w:t>5</w:t>
      </w:r>
      <w:r w:rsidRPr="00D16D8D">
        <w:rPr>
          <w:bCs/>
          <w:iCs/>
          <w:sz w:val="28"/>
          <w:szCs w:val="28"/>
        </w:rPr>
        <w:t>.</w:t>
      </w:r>
    </w:p>
    <w:p w:rsidR="00B74B8F" w:rsidRPr="00D16D8D" w:rsidRDefault="00B74B8F" w:rsidP="00D16D8D">
      <w:pPr>
        <w:jc w:val="right"/>
        <w:rPr>
          <w:b/>
          <w:sz w:val="24"/>
        </w:rPr>
      </w:pPr>
      <w:r w:rsidRPr="00D16D8D">
        <w:rPr>
          <w:b/>
          <w:sz w:val="24"/>
        </w:rPr>
        <w:t xml:space="preserve">Таблица </w:t>
      </w:r>
      <w:r w:rsidRPr="00D16D8D">
        <w:rPr>
          <w:b/>
          <w:sz w:val="24"/>
        </w:rPr>
        <w:fldChar w:fldCharType="begin"/>
      </w:r>
      <w:r w:rsidRPr="00D16D8D">
        <w:rPr>
          <w:b/>
          <w:sz w:val="24"/>
        </w:rPr>
        <w:instrText xml:space="preserve"> SEQ Таблица \* ARABIC </w:instrText>
      </w:r>
      <w:r w:rsidRPr="00D16D8D">
        <w:rPr>
          <w:b/>
          <w:sz w:val="24"/>
        </w:rPr>
        <w:fldChar w:fldCharType="separate"/>
      </w:r>
      <w:r>
        <w:rPr>
          <w:b/>
          <w:noProof/>
          <w:sz w:val="24"/>
        </w:rPr>
        <w:t>15</w:t>
      </w:r>
      <w:r w:rsidRPr="00D16D8D">
        <w:rPr>
          <w:b/>
          <w:sz w:val="24"/>
        </w:rPr>
        <w:fldChar w:fldCharType="end"/>
      </w:r>
    </w:p>
    <w:p w:rsidR="00B74B8F" w:rsidRPr="00D16D8D" w:rsidRDefault="00B74B8F" w:rsidP="00D16D8D">
      <w:pPr>
        <w:jc w:val="center"/>
        <w:rPr>
          <w:b/>
          <w:sz w:val="24"/>
        </w:rPr>
      </w:pPr>
      <w:r w:rsidRPr="00D16D8D">
        <w:rPr>
          <w:b/>
          <w:sz w:val="24"/>
        </w:rPr>
        <w:t>Перечень мероприятий и инвестиционных проектов в системе газоснабжения</w:t>
      </w:r>
      <w:r>
        <w:rPr>
          <w:b/>
          <w:sz w:val="24"/>
        </w:rPr>
        <w:t xml:space="preserve"> сп. Леуши</w:t>
      </w:r>
    </w:p>
    <w:tbl>
      <w:tblPr>
        <w:tblW w:w="1021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2"/>
        <w:gridCol w:w="3887"/>
        <w:gridCol w:w="2007"/>
        <w:gridCol w:w="3625"/>
      </w:tblGrid>
      <w:tr w:rsidR="00B74B8F" w:rsidRPr="00D16D8D" w:rsidTr="00696DBD">
        <w:trPr>
          <w:trHeight w:val="315"/>
          <w:tblHeader/>
        </w:trPr>
        <w:tc>
          <w:tcPr>
            <w:tcW w:w="692" w:type="dxa"/>
            <w:vAlign w:val="center"/>
          </w:tcPr>
          <w:p w:rsidR="00B74B8F" w:rsidRPr="00D16D8D" w:rsidRDefault="00B74B8F" w:rsidP="00D16D8D">
            <w:pPr>
              <w:jc w:val="center"/>
              <w:rPr>
                <w:b/>
                <w:bCs/>
                <w:sz w:val="24"/>
                <w:szCs w:val="24"/>
              </w:rPr>
            </w:pPr>
            <w:r w:rsidRPr="00D16D8D">
              <w:rPr>
                <w:b/>
                <w:bCs/>
                <w:sz w:val="24"/>
                <w:szCs w:val="24"/>
              </w:rPr>
              <w:t>№ п/п</w:t>
            </w:r>
          </w:p>
        </w:tc>
        <w:tc>
          <w:tcPr>
            <w:tcW w:w="3887" w:type="dxa"/>
            <w:vAlign w:val="center"/>
          </w:tcPr>
          <w:p w:rsidR="00B74B8F" w:rsidRPr="00D16D8D" w:rsidRDefault="00B74B8F" w:rsidP="00D16D8D">
            <w:pPr>
              <w:jc w:val="center"/>
              <w:rPr>
                <w:b/>
                <w:bCs/>
                <w:sz w:val="24"/>
                <w:szCs w:val="24"/>
              </w:rPr>
            </w:pPr>
            <w:r w:rsidRPr="00D16D8D">
              <w:rPr>
                <w:b/>
                <w:bCs/>
                <w:sz w:val="24"/>
                <w:szCs w:val="24"/>
              </w:rPr>
              <w:t>Наименование</w:t>
            </w:r>
          </w:p>
        </w:tc>
        <w:tc>
          <w:tcPr>
            <w:tcW w:w="2007" w:type="dxa"/>
            <w:vAlign w:val="center"/>
          </w:tcPr>
          <w:p w:rsidR="00B74B8F" w:rsidRPr="00D16D8D" w:rsidRDefault="00B74B8F" w:rsidP="00D16D8D">
            <w:pPr>
              <w:jc w:val="center"/>
              <w:rPr>
                <w:b/>
                <w:bCs/>
                <w:sz w:val="24"/>
                <w:szCs w:val="24"/>
              </w:rPr>
            </w:pPr>
            <w:r w:rsidRPr="00D16D8D">
              <w:rPr>
                <w:b/>
                <w:bCs/>
                <w:sz w:val="24"/>
                <w:szCs w:val="24"/>
              </w:rPr>
              <w:t xml:space="preserve">Населенный пункт </w:t>
            </w:r>
          </w:p>
        </w:tc>
        <w:tc>
          <w:tcPr>
            <w:tcW w:w="3625" w:type="dxa"/>
            <w:vAlign w:val="center"/>
          </w:tcPr>
          <w:p w:rsidR="00B74B8F" w:rsidRPr="00D16D8D" w:rsidRDefault="00B74B8F" w:rsidP="00D16D8D">
            <w:pPr>
              <w:jc w:val="center"/>
              <w:rPr>
                <w:b/>
                <w:bCs/>
                <w:sz w:val="24"/>
                <w:szCs w:val="24"/>
              </w:rPr>
            </w:pPr>
            <w:r w:rsidRPr="00D16D8D">
              <w:rPr>
                <w:b/>
                <w:bCs/>
                <w:sz w:val="24"/>
                <w:szCs w:val="24"/>
              </w:rPr>
              <w:t>Обоснование мероприятия</w:t>
            </w:r>
          </w:p>
        </w:tc>
      </w:tr>
      <w:tr w:rsidR="00B74B8F" w:rsidRPr="00D16D8D" w:rsidTr="00696DBD">
        <w:trPr>
          <w:trHeight w:val="96"/>
        </w:trPr>
        <w:tc>
          <w:tcPr>
            <w:tcW w:w="692" w:type="dxa"/>
            <w:shd w:val="clear" w:color="000000" w:fill="CCFFCC"/>
            <w:vAlign w:val="center"/>
          </w:tcPr>
          <w:p w:rsidR="00B74B8F" w:rsidRPr="00D16D8D" w:rsidRDefault="00B74B8F" w:rsidP="00D16D8D">
            <w:pPr>
              <w:jc w:val="center"/>
              <w:rPr>
                <w:b/>
                <w:bCs/>
                <w:sz w:val="24"/>
                <w:szCs w:val="24"/>
              </w:rPr>
            </w:pPr>
          </w:p>
        </w:tc>
        <w:tc>
          <w:tcPr>
            <w:tcW w:w="3887" w:type="dxa"/>
            <w:shd w:val="clear" w:color="000000" w:fill="CCFFCC"/>
            <w:vAlign w:val="center"/>
          </w:tcPr>
          <w:p w:rsidR="00B74B8F" w:rsidRPr="00D16D8D" w:rsidRDefault="00B74B8F" w:rsidP="00D16D8D">
            <w:pPr>
              <w:jc w:val="center"/>
              <w:rPr>
                <w:b/>
                <w:bCs/>
                <w:sz w:val="24"/>
                <w:szCs w:val="24"/>
              </w:rPr>
            </w:pPr>
            <w:r w:rsidRPr="00D16D8D">
              <w:rPr>
                <w:b/>
                <w:bCs/>
                <w:sz w:val="24"/>
                <w:szCs w:val="24"/>
              </w:rPr>
              <w:t>ГАЗОСНАБЖЕНИЕ</w:t>
            </w:r>
          </w:p>
        </w:tc>
        <w:tc>
          <w:tcPr>
            <w:tcW w:w="2007" w:type="dxa"/>
            <w:shd w:val="clear" w:color="000000" w:fill="CCFFCC"/>
            <w:vAlign w:val="center"/>
          </w:tcPr>
          <w:p w:rsidR="00B74B8F" w:rsidRPr="00D16D8D" w:rsidRDefault="00B74B8F" w:rsidP="00D16D8D">
            <w:pPr>
              <w:jc w:val="center"/>
              <w:rPr>
                <w:b/>
                <w:bCs/>
                <w:sz w:val="24"/>
                <w:szCs w:val="24"/>
              </w:rPr>
            </w:pPr>
          </w:p>
        </w:tc>
        <w:tc>
          <w:tcPr>
            <w:tcW w:w="3625" w:type="dxa"/>
            <w:shd w:val="clear" w:color="000000" w:fill="CCFFCC"/>
            <w:vAlign w:val="center"/>
          </w:tcPr>
          <w:p w:rsidR="00B74B8F" w:rsidRPr="00D16D8D" w:rsidRDefault="00B74B8F" w:rsidP="00D16D8D">
            <w:pPr>
              <w:jc w:val="center"/>
              <w:rPr>
                <w:b/>
                <w:bCs/>
                <w:sz w:val="24"/>
                <w:szCs w:val="24"/>
              </w:rPr>
            </w:pPr>
          </w:p>
        </w:tc>
      </w:tr>
      <w:tr w:rsidR="00B74B8F" w:rsidRPr="00D16D8D" w:rsidTr="00696DBD">
        <w:trPr>
          <w:trHeight w:val="2505"/>
        </w:trPr>
        <w:tc>
          <w:tcPr>
            <w:tcW w:w="692" w:type="dxa"/>
            <w:vAlign w:val="center"/>
          </w:tcPr>
          <w:p w:rsidR="00B74B8F" w:rsidRPr="00D16D8D" w:rsidRDefault="00B74B8F" w:rsidP="00D16D8D">
            <w:pPr>
              <w:jc w:val="center"/>
              <w:rPr>
                <w:sz w:val="24"/>
                <w:szCs w:val="24"/>
                <w:highlight w:val="yellow"/>
              </w:rPr>
            </w:pPr>
            <w:r w:rsidRPr="00D16D8D">
              <w:rPr>
                <w:sz w:val="24"/>
                <w:szCs w:val="24"/>
              </w:rPr>
              <w:t>1</w:t>
            </w:r>
          </w:p>
        </w:tc>
        <w:tc>
          <w:tcPr>
            <w:tcW w:w="3887" w:type="dxa"/>
            <w:vAlign w:val="center"/>
          </w:tcPr>
          <w:p w:rsidR="00B74B8F" w:rsidRPr="00D16D8D" w:rsidRDefault="00B74B8F" w:rsidP="00D16D8D">
            <w:pPr>
              <w:rPr>
                <w:sz w:val="24"/>
                <w:szCs w:val="24"/>
              </w:rPr>
            </w:pPr>
            <w:r w:rsidRPr="00D16D8D">
              <w:rPr>
                <w:sz w:val="24"/>
                <w:szCs w:val="24"/>
              </w:rPr>
              <w:t>Реализация ПАО "Газпром" мероприятий Программы развития газоснабжения и газификации ХМАО - Югры до 2021 г. (в т.ч. проектирование и строительство межпоселковых газопроводов в Кондинском районе)</w:t>
            </w:r>
          </w:p>
        </w:tc>
        <w:tc>
          <w:tcPr>
            <w:tcW w:w="2007" w:type="dxa"/>
            <w:vAlign w:val="center"/>
          </w:tcPr>
          <w:p w:rsidR="00B74B8F" w:rsidRPr="00D16D8D" w:rsidRDefault="00B74B8F" w:rsidP="00D16D8D">
            <w:pPr>
              <w:jc w:val="center"/>
              <w:rPr>
                <w:sz w:val="24"/>
                <w:szCs w:val="24"/>
              </w:rPr>
            </w:pPr>
            <w:r w:rsidRPr="00D16D8D">
              <w:rPr>
                <w:sz w:val="24"/>
                <w:szCs w:val="24"/>
              </w:rPr>
              <w:t>сп. Леуши</w:t>
            </w:r>
          </w:p>
        </w:tc>
        <w:tc>
          <w:tcPr>
            <w:tcW w:w="3625" w:type="dxa"/>
            <w:vAlign w:val="center"/>
          </w:tcPr>
          <w:p w:rsidR="00B74B8F" w:rsidRPr="00D16D8D" w:rsidRDefault="00B74B8F" w:rsidP="00D16D8D">
            <w:pPr>
              <w:jc w:val="center"/>
              <w:rPr>
                <w:sz w:val="24"/>
                <w:szCs w:val="24"/>
              </w:rPr>
            </w:pPr>
            <w:r w:rsidRPr="00D16D8D">
              <w:rPr>
                <w:sz w:val="24"/>
                <w:szCs w:val="24"/>
              </w:rPr>
              <w:t>Программа развития газоснабжения и газификации ХМАО - Югры до 2021 г., проект которой по состоянию на апрель 2017 г. находится на согласовании в Правительстве ХМАО - Югры</w:t>
            </w:r>
          </w:p>
        </w:tc>
      </w:tr>
    </w:tbl>
    <w:p w:rsidR="00B74B8F" w:rsidRPr="00D16D8D" w:rsidRDefault="00B74B8F" w:rsidP="00D16D8D">
      <w:pPr>
        <w:tabs>
          <w:tab w:val="left" w:pos="1418"/>
        </w:tabs>
        <w:ind w:firstLine="709"/>
        <w:jc w:val="both"/>
        <w:rPr>
          <w:bCs/>
          <w:iCs/>
          <w:sz w:val="28"/>
          <w:szCs w:val="28"/>
          <w:highlight w:val="yellow"/>
        </w:rPr>
      </w:pPr>
    </w:p>
    <w:p w:rsidR="00B74B8F" w:rsidRPr="00D16D8D" w:rsidRDefault="00B74B8F" w:rsidP="00D16D8D">
      <w:pPr>
        <w:ind w:firstLine="709"/>
        <w:jc w:val="both"/>
        <w:rPr>
          <w:bCs/>
          <w:iCs/>
          <w:sz w:val="28"/>
          <w:szCs w:val="28"/>
        </w:rPr>
      </w:pPr>
      <w:bookmarkStart w:id="1031" w:name="_Hlk480960834"/>
      <w:r w:rsidRPr="00D16D8D">
        <w:rPr>
          <w:bCs/>
          <w:iCs/>
          <w:sz w:val="28"/>
          <w:szCs w:val="28"/>
        </w:rPr>
        <w:t>Финансирование мероприятий осуществляется за счет средств газоснабжающих организаций (в общем объеме финансирования не учитываются).</w:t>
      </w:r>
      <w:bookmarkEnd w:id="1031"/>
    </w:p>
    <w:p w:rsidR="00B74B8F" w:rsidRPr="00D16D8D" w:rsidRDefault="00B74B8F" w:rsidP="00D16D8D">
      <w:pPr>
        <w:tabs>
          <w:tab w:val="left" w:pos="1418"/>
        </w:tabs>
        <w:ind w:firstLine="709"/>
        <w:jc w:val="both"/>
        <w:rPr>
          <w:bCs/>
          <w:iCs/>
          <w:sz w:val="28"/>
          <w:szCs w:val="28"/>
          <w:highlight w:val="yellow"/>
        </w:rPr>
      </w:pPr>
    </w:p>
    <w:p w:rsidR="00B74B8F" w:rsidRDefault="00B74B8F" w:rsidP="00120085">
      <w:pPr>
        <w:pStyle w:val="Heading3"/>
        <w:keepLines/>
        <w:numPr>
          <w:ilvl w:val="2"/>
          <w:numId w:val="84"/>
        </w:numPr>
        <w:tabs>
          <w:tab w:val="left" w:pos="709"/>
        </w:tabs>
        <w:spacing w:before="120" w:after="120"/>
        <w:ind w:left="1418" w:hanging="709"/>
      </w:pPr>
      <w:bookmarkStart w:id="1032" w:name="_Toc480971044"/>
      <w:bookmarkStart w:id="1033" w:name="_Toc485374057"/>
      <w:bookmarkStart w:id="1034" w:name="_Toc433639975"/>
      <w:bookmarkStart w:id="1035" w:name="_Toc433640231"/>
      <w:bookmarkStart w:id="1036" w:name="_Toc481051388"/>
      <w:r w:rsidRPr="00D16D8D">
        <w:t>Программа инвестиционных проектов в теплоснабжении</w:t>
      </w:r>
      <w:bookmarkEnd w:id="1032"/>
      <w:bookmarkEnd w:id="1033"/>
    </w:p>
    <w:p w:rsidR="00B74B8F" w:rsidRPr="00D16D8D" w:rsidRDefault="00B74B8F" w:rsidP="00D16D8D">
      <w:pPr>
        <w:tabs>
          <w:tab w:val="left" w:pos="1418"/>
        </w:tabs>
        <w:ind w:firstLine="709"/>
        <w:jc w:val="both"/>
        <w:rPr>
          <w:bCs/>
          <w:iCs/>
          <w:sz w:val="28"/>
          <w:szCs w:val="28"/>
        </w:rPr>
      </w:pPr>
      <w:bookmarkStart w:id="1037" w:name="_Hlk481060057"/>
      <w:bookmarkEnd w:id="1034"/>
      <w:bookmarkEnd w:id="1035"/>
      <w:bookmarkEnd w:id="1036"/>
      <w:r>
        <w:rPr>
          <w:bCs/>
          <w:iCs/>
          <w:sz w:val="28"/>
          <w:szCs w:val="28"/>
        </w:rPr>
        <w:t xml:space="preserve">На территории сп. Леуши разработана </w:t>
      </w:r>
      <w:bookmarkEnd w:id="1037"/>
      <w:r w:rsidRPr="00D16D8D">
        <w:rPr>
          <w:bCs/>
          <w:iCs/>
          <w:sz w:val="28"/>
          <w:szCs w:val="28"/>
        </w:rPr>
        <w:t>Схема теплоснабжения сельского поселения Леуши Кондинского района ХМАО – Югры, утв. постановлением администрации сельского поселения Леуши от 28.12.2015 № 216, актуализирована постановлением администрации сельского поселения Леуши Кондинского района ХМАО – Югры от 11.03.2017 № 40.</w:t>
      </w:r>
    </w:p>
    <w:p w:rsidR="00B74B8F" w:rsidRPr="00D16D8D" w:rsidRDefault="00B74B8F" w:rsidP="00D16D8D">
      <w:pPr>
        <w:tabs>
          <w:tab w:val="left" w:pos="1418"/>
        </w:tabs>
        <w:ind w:firstLine="709"/>
        <w:jc w:val="both"/>
        <w:rPr>
          <w:bCs/>
          <w:iCs/>
          <w:sz w:val="28"/>
          <w:szCs w:val="28"/>
        </w:rPr>
      </w:pPr>
      <w:r w:rsidRPr="00D16D8D">
        <w:rPr>
          <w:bCs/>
          <w:iCs/>
          <w:sz w:val="28"/>
          <w:szCs w:val="28"/>
        </w:rPr>
        <w:t xml:space="preserve">По результатам инженерно-технического анализа сформировано </w:t>
      </w:r>
      <w:r>
        <w:rPr>
          <w:bCs/>
          <w:iCs/>
          <w:sz w:val="28"/>
          <w:szCs w:val="28"/>
        </w:rPr>
        <w:t xml:space="preserve">одиннадцать </w:t>
      </w:r>
      <w:r w:rsidRPr="00D16D8D">
        <w:rPr>
          <w:bCs/>
          <w:iCs/>
          <w:sz w:val="28"/>
          <w:szCs w:val="28"/>
        </w:rPr>
        <w:t>мероприятий по системе теплоснабжения.</w:t>
      </w:r>
    </w:p>
    <w:p w:rsidR="00B74B8F" w:rsidRDefault="00B74B8F" w:rsidP="00D16D8D">
      <w:pPr>
        <w:tabs>
          <w:tab w:val="left" w:pos="1418"/>
        </w:tabs>
        <w:ind w:firstLine="709"/>
        <w:jc w:val="both"/>
        <w:rPr>
          <w:bCs/>
          <w:iCs/>
          <w:sz w:val="28"/>
          <w:szCs w:val="28"/>
        </w:rPr>
      </w:pPr>
      <w:r w:rsidRPr="00D16D8D">
        <w:rPr>
          <w:bCs/>
          <w:iCs/>
          <w:sz w:val="28"/>
          <w:szCs w:val="28"/>
        </w:rPr>
        <w:t>В перечень мероприятий и инвестиционных проектов в отношении системы теплоснабжения включены мероприятия с указанием ссылок на схемы и программы развития систем теплоснабжения федерального, регионального и муниципального уровня, инвестиционных и производственных программ организаций, осуществляющих регулируемые виды деятельности в сфере теплоснабжения – табл. </w:t>
      </w:r>
      <w:r>
        <w:rPr>
          <w:bCs/>
          <w:iCs/>
          <w:sz w:val="28"/>
          <w:szCs w:val="28"/>
        </w:rPr>
        <w:t>1</w:t>
      </w:r>
      <w:r w:rsidRPr="00D16D8D">
        <w:rPr>
          <w:bCs/>
          <w:iCs/>
          <w:sz w:val="28"/>
          <w:szCs w:val="28"/>
        </w:rPr>
        <w:t>6.</w:t>
      </w:r>
    </w:p>
    <w:p w:rsidR="00B74B8F" w:rsidRPr="00D16D8D" w:rsidRDefault="00B74B8F" w:rsidP="00D16D8D">
      <w:pPr>
        <w:rPr>
          <w:bCs/>
          <w:iCs/>
          <w:sz w:val="28"/>
          <w:szCs w:val="28"/>
        </w:rPr>
      </w:pPr>
      <w:r>
        <w:rPr>
          <w:bCs/>
          <w:iCs/>
          <w:sz w:val="28"/>
          <w:szCs w:val="28"/>
        </w:rPr>
        <w:br w:type="page"/>
      </w:r>
    </w:p>
    <w:p w:rsidR="00B74B8F" w:rsidRPr="00D16D8D" w:rsidRDefault="00B74B8F" w:rsidP="00D16D8D">
      <w:pPr>
        <w:jc w:val="right"/>
        <w:rPr>
          <w:b/>
          <w:sz w:val="24"/>
        </w:rPr>
      </w:pPr>
      <w:r w:rsidRPr="00D16D8D">
        <w:rPr>
          <w:b/>
          <w:sz w:val="24"/>
        </w:rPr>
        <w:t xml:space="preserve">Таблица </w:t>
      </w:r>
      <w:r w:rsidRPr="00D16D8D">
        <w:rPr>
          <w:b/>
          <w:sz w:val="24"/>
        </w:rPr>
        <w:fldChar w:fldCharType="begin"/>
      </w:r>
      <w:r w:rsidRPr="00D16D8D">
        <w:rPr>
          <w:b/>
          <w:sz w:val="24"/>
        </w:rPr>
        <w:instrText xml:space="preserve"> SEQ Таблица \* ARABIC </w:instrText>
      </w:r>
      <w:r w:rsidRPr="00D16D8D">
        <w:rPr>
          <w:b/>
          <w:sz w:val="24"/>
        </w:rPr>
        <w:fldChar w:fldCharType="separate"/>
      </w:r>
      <w:r>
        <w:rPr>
          <w:b/>
          <w:noProof/>
          <w:sz w:val="24"/>
        </w:rPr>
        <w:t>16</w:t>
      </w:r>
      <w:r w:rsidRPr="00D16D8D">
        <w:rPr>
          <w:b/>
          <w:sz w:val="24"/>
        </w:rPr>
        <w:fldChar w:fldCharType="end"/>
      </w:r>
    </w:p>
    <w:p w:rsidR="00B74B8F" w:rsidRPr="00D16D8D" w:rsidRDefault="00B74B8F" w:rsidP="00D16D8D">
      <w:pPr>
        <w:jc w:val="center"/>
        <w:rPr>
          <w:b/>
          <w:sz w:val="24"/>
          <w:szCs w:val="24"/>
        </w:rPr>
      </w:pPr>
      <w:r w:rsidRPr="00D16D8D">
        <w:rPr>
          <w:b/>
          <w:sz w:val="24"/>
          <w:szCs w:val="24"/>
        </w:rPr>
        <w:t>Перечень мероприятий и инвестиционных проектов в системе теплоснабжения сп. Леуши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9"/>
        <w:gridCol w:w="4191"/>
        <w:gridCol w:w="2057"/>
        <w:gridCol w:w="3474"/>
      </w:tblGrid>
      <w:tr w:rsidR="00B74B8F" w:rsidRPr="005A3078" w:rsidTr="00377C27">
        <w:trPr>
          <w:tblHeader/>
        </w:trPr>
        <w:tc>
          <w:tcPr>
            <w:tcW w:w="335" w:type="pct"/>
            <w:vAlign w:val="center"/>
          </w:tcPr>
          <w:p w:rsidR="00B74B8F" w:rsidRPr="005A3078" w:rsidRDefault="00B74B8F" w:rsidP="00377C27">
            <w:pPr>
              <w:jc w:val="center"/>
              <w:rPr>
                <w:b/>
                <w:bCs/>
                <w:sz w:val="24"/>
                <w:szCs w:val="24"/>
              </w:rPr>
            </w:pPr>
            <w:r w:rsidRPr="005A3078">
              <w:rPr>
                <w:b/>
                <w:bCs/>
                <w:sz w:val="24"/>
                <w:szCs w:val="24"/>
              </w:rPr>
              <w:t>№ п/п</w:t>
            </w:r>
          </w:p>
        </w:tc>
        <w:tc>
          <w:tcPr>
            <w:tcW w:w="2011" w:type="pct"/>
            <w:vAlign w:val="center"/>
          </w:tcPr>
          <w:p w:rsidR="00B74B8F" w:rsidRPr="005A3078" w:rsidRDefault="00B74B8F" w:rsidP="00377C27">
            <w:pPr>
              <w:jc w:val="center"/>
              <w:rPr>
                <w:b/>
                <w:bCs/>
                <w:sz w:val="24"/>
                <w:szCs w:val="24"/>
              </w:rPr>
            </w:pPr>
            <w:r w:rsidRPr="005A3078">
              <w:rPr>
                <w:b/>
                <w:bCs/>
                <w:sz w:val="24"/>
                <w:szCs w:val="24"/>
              </w:rPr>
              <w:t>Наименование</w:t>
            </w:r>
          </w:p>
        </w:tc>
        <w:tc>
          <w:tcPr>
            <w:tcW w:w="987" w:type="pct"/>
            <w:vAlign w:val="center"/>
          </w:tcPr>
          <w:p w:rsidR="00B74B8F" w:rsidRPr="005A3078" w:rsidRDefault="00B74B8F" w:rsidP="00377C27">
            <w:pPr>
              <w:jc w:val="center"/>
              <w:rPr>
                <w:b/>
                <w:bCs/>
                <w:sz w:val="24"/>
                <w:szCs w:val="24"/>
              </w:rPr>
            </w:pPr>
            <w:r w:rsidRPr="005A3078">
              <w:rPr>
                <w:b/>
                <w:bCs/>
                <w:sz w:val="24"/>
                <w:szCs w:val="24"/>
              </w:rPr>
              <w:t>Населенный пункт</w:t>
            </w:r>
          </w:p>
        </w:tc>
        <w:tc>
          <w:tcPr>
            <w:tcW w:w="1667" w:type="pct"/>
            <w:vAlign w:val="center"/>
          </w:tcPr>
          <w:p w:rsidR="00B74B8F" w:rsidRPr="005A3078" w:rsidRDefault="00B74B8F" w:rsidP="00377C27">
            <w:pPr>
              <w:jc w:val="center"/>
              <w:rPr>
                <w:b/>
                <w:bCs/>
                <w:sz w:val="24"/>
                <w:szCs w:val="24"/>
              </w:rPr>
            </w:pPr>
            <w:r w:rsidRPr="005A3078">
              <w:rPr>
                <w:b/>
                <w:bCs/>
                <w:sz w:val="24"/>
                <w:szCs w:val="24"/>
              </w:rPr>
              <w:t>Обоснование мероприятия</w:t>
            </w:r>
          </w:p>
        </w:tc>
      </w:tr>
      <w:tr w:rsidR="00B74B8F" w:rsidRPr="005A3078" w:rsidTr="00377C27">
        <w:tc>
          <w:tcPr>
            <w:tcW w:w="335" w:type="pct"/>
            <w:shd w:val="clear" w:color="000000" w:fill="CCFFCC"/>
            <w:vAlign w:val="center"/>
          </w:tcPr>
          <w:p w:rsidR="00B74B8F" w:rsidRPr="005A3078" w:rsidRDefault="00B74B8F" w:rsidP="00377C27">
            <w:pPr>
              <w:jc w:val="center"/>
              <w:rPr>
                <w:b/>
                <w:bCs/>
                <w:sz w:val="24"/>
                <w:szCs w:val="24"/>
              </w:rPr>
            </w:pPr>
          </w:p>
        </w:tc>
        <w:tc>
          <w:tcPr>
            <w:tcW w:w="2011" w:type="pct"/>
            <w:shd w:val="clear" w:color="000000" w:fill="CCFFCC"/>
            <w:vAlign w:val="center"/>
          </w:tcPr>
          <w:p w:rsidR="00B74B8F" w:rsidRPr="005A3078" w:rsidRDefault="00B74B8F" w:rsidP="00377C27">
            <w:pPr>
              <w:jc w:val="center"/>
              <w:rPr>
                <w:b/>
                <w:bCs/>
                <w:sz w:val="24"/>
                <w:szCs w:val="24"/>
              </w:rPr>
            </w:pPr>
            <w:r w:rsidRPr="005A3078">
              <w:rPr>
                <w:b/>
                <w:bCs/>
                <w:sz w:val="24"/>
                <w:szCs w:val="24"/>
              </w:rPr>
              <w:t>ТЕПЛОСНАБЖЕНИЕ</w:t>
            </w:r>
          </w:p>
        </w:tc>
        <w:tc>
          <w:tcPr>
            <w:tcW w:w="987" w:type="pct"/>
            <w:shd w:val="clear" w:color="000000" w:fill="CCFFCC"/>
            <w:vAlign w:val="center"/>
          </w:tcPr>
          <w:p w:rsidR="00B74B8F" w:rsidRPr="005A3078" w:rsidRDefault="00B74B8F" w:rsidP="00377C27">
            <w:pPr>
              <w:jc w:val="center"/>
              <w:rPr>
                <w:b/>
                <w:bCs/>
                <w:sz w:val="24"/>
                <w:szCs w:val="24"/>
              </w:rPr>
            </w:pPr>
            <w:r w:rsidRPr="005A3078">
              <w:rPr>
                <w:b/>
                <w:bCs/>
                <w:sz w:val="24"/>
                <w:szCs w:val="24"/>
              </w:rPr>
              <w:t> </w:t>
            </w:r>
          </w:p>
        </w:tc>
        <w:tc>
          <w:tcPr>
            <w:tcW w:w="1667" w:type="pct"/>
            <w:shd w:val="clear" w:color="000000" w:fill="CCFFCC"/>
            <w:vAlign w:val="center"/>
          </w:tcPr>
          <w:p w:rsidR="00B74B8F" w:rsidRPr="005A3078" w:rsidRDefault="00B74B8F" w:rsidP="00377C27">
            <w:pPr>
              <w:jc w:val="center"/>
              <w:rPr>
                <w:b/>
                <w:bCs/>
                <w:sz w:val="24"/>
                <w:szCs w:val="24"/>
              </w:rPr>
            </w:pPr>
            <w:r w:rsidRPr="005A3078">
              <w:rPr>
                <w:b/>
                <w:bCs/>
                <w:sz w:val="24"/>
                <w:szCs w:val="24"/>
              </w:rPr>
              <w:t> </w:t>
            </w:r>
          </w:p>
        </w:tc>
      </w:tr>
      <w:tr w:rsidR="00B74B8F" w:rsidRPr="005A3078" w:rsidTr="00377C27">
        <w:tc>
          <w:tcPr>
            <w:tcW w:w="335" w:type="pct"/>
            <w:vAlign w:val="center"/>
          </w:tcPr>
          <w:p w:rsidR="00B74B8F" w:rsidRPr="005A3078" w:rsidRDefault="00B74B8F" w:rsidP="00377C27">
            <w:pPr>
              <w:jc w:val="center"/>
              <w:rPr>
                <w:sz w:val="24"/>
                <w:szCs w:val="24"/>
              </w:rPr>
            </w:pPr>
            <w:r w:rsidRPr="005A3078">
              <w:rPr>
                <w:sz w:val="24"/>
                <w:szCs w:val="24"/>
              </w:rPr>
              <w:t>1</w:t>
            </w:r>
          </w:p>
        </w:tc>
        <w:tc>
          <w:tcPr>
            <w:tcW w:w="2011" w:type="pct"/>
            <w:vAlign w:val="center"/>
          </w:tcPr>
          <w:p w:rsidR="00B74B8F" w:rsidRPr="005A3078" w:rsidRDefault="00B74B8F" w:rsidP="00377C27">
            <w:pPr>
              <w:rPr>
                <w:sz w:val="24"/>
                <w:szCs w:val="24"/>
              </w:rPr>
            </w:pPr>
            <w:r w:rsidRPr="005A3078">
              <w:rPr>
                <w:sz w:val="24"/>
                <w:szCs w:val="24"/>
              </w:rPr>
              <w:t>Проведение технического обследования и технической инвентаризации источников, сетей и сооружений на них с целью формирования технической документации, содержащей актуальные данные о фактических характеристиках и состоянии объектов системы теплоснабжения</w:t>
            </w:r>
          </w:p>
        </w:tc>
        <w:tc>
          <w:tcPr>
            <w:tcW w:w="987" w:type="pct"/>
            <w:vAlign w:val="center"/>
          </w:tcPr>
          <w:p w:rsidR="00B74B8F" w:rsidRPr="005A3078" w:rsidRDefault="00B74B8F" w:rsidP="00377C27">
            <w:pPr>
              <w:jc w:val="center"/>
              <w:rPr>
                <w:sz w:val="24"/>
                <w:szCs w:val="24"/>
              </w:rPr>
            </w:pPr>
            <w:r w:rsidRPr="005A3078">
              <w:rPr>
                <w:sz w:val="24"/>
                <w:szCs w:val="24"/>
              </w:rPr>
              <w:t xml:space="preserve">с. Леуши,  </w:t>
            </w:r>
          </w:p>
          <w:p w:rsidR="00B74B8F" w:rsidRPr="005A3078" w:rsidRDefault="00B74B8F" w:rsidP="00377C27">
            <w:pPr>
              <w:jc w:val="center"/>
              <w:rPr>
                <w:sz w:val="24"/>
                <w:szCs w:val="24"/>
                <w:highlight w:val="yellow"/>
              </w:rPr>
            </w:pPr>
            <w:r w:rsidRPr="005A3078">
              <w:rPr>
                <w:sz w:val="24"/>
                <w:szCs w:val="24"/>
              </w:rPr>
              <w:t>п. Лиственичный, п. Ягодный</w:t>
            </w:r>
          </w:p>
        </w:tc>
        <w:tc>
          <w:tcPr>
            <w:tcW w:w="1667" w:type="pct"/>
            <w:tcBorders>
              <w:top w:val="nil"/>
              <w:left w:val="nil"/>
            </w:tcBorders>
            <w:vAlign w:val="center"/>
          </w:tcPr>
          <w:p w:rsidR="00B74B8F" w:rsidRPr="005A3078" w:rsidRDefault="00B74B8F" w:rsidP="00377C27">
            <w:pPr>
              <w:jc w:val="center"/>
              <w:rPr>
                <w:sz w:val="24"/>
                <w:szCs w:val="24"/>
              </w:rPr>
            </w:pPr>
            <w:r w:rsidRPr="005A3078">
              <w:rPr>
                <w:sz w:val="24"/>
                <w:szCs w:val="24"/>
              </w:rPr>
              <w:t>Приказ Госстроя РФ от 13.12.2000 № 285 «Об утверждении типовой инструкции по технической эксплуатации тепловых сетей систем коммунального теплоснабжения».</w:t>
            </w:r>
            <w:r w:rsidRPr="005A3078">
              <w:rPr>
                <w:sz w:val="24"/>
                <w:szCs w:val="24"/>
              </w:rPr>
              <w:br/>
              <w:t xml:space="preserve">Результаты инженерно-технического анализа </w:t>
            </w:r>
          </w:p>
        </w:tc>
      </w:tr>
      <w:tr w:rsidR="00B74B8F" w:rsidRPr="005A3078" w:rsidTr="00377C27">
        <w:tc>
          <w:tcPr>
            <w:tcW w:w="335" w:type="pct"/>
            <w:vAlign w:val="center"/>
          </w:tcPr>
          <w:p w:rsidR="00B74B8F" w:rsidRPr="005A3078" w:rsidRDefault="00B74B8F" w:rsidP="00377C27">
            <w:pPr>
              <w:jc w:val="center"/>
              <w:rPr>
                <w:sz w:val="24"/>
                <w:szCs w:val="24"/>
              </w:rPr>
            </w:pPr>
            <w:r w:rsidRPr="005A3078">
              <w:rPr>
                <w:sz w:val="24"/>
                <w:szCs w:val="24"/>
              </w:rPr>
              <w:t>2</w:t>
            </w:r>
          </w:p>
        </w:tc>
        <w:tc>
          <w:tcPr>
            <w:tcW w:w="2011" w:type="pct"/>
            <w:vAlign w:val="center"/>
          </w:tcPr>
          <w:p w:rsidR="00B74B8F" w:rsidRPr="005A3078" w:rsidRDefault="00B74B8F" w:rsidP="00377C27">
            <w:pPr>
              <w:rPr>
                <w:sz w:val="24"/>
                <w:szCs w:val="24"/>
              </w:rPr>
            </w:pPr>
            <w:r w:rsidRPr="005A3078">
              <w:rPr>
                <w:sz w:val="24"/>
                <w:szCs w:val="24"/>
              </w:rPr>
              <w:t>Проведение обязательного энергетического обследования организаций</w:t>
            </w:r>
          </w:p>
        </w:tc>
        <w:tc>
          <w:tcPr>
            <w:tcW w:w="987" w:type="pct"/>
            <w:vAlign w:val="center"/>
          </w:tcPr>
          <w:p w:rsidR="00B74B8F" w:rsidRPr="005A3078" w:rsidRDefault="00B74B8F" w:rsidP="00377C27">
            <w:pPr>
              <w:jc w:val="center"/>
              <w:rPr>
                <w:sz w:val="24"/>
                <w:szCs w:val="24"/>
              </w:rPr>
            </w:pPr>
            <w:r w:rsidRPr="005A3078">
              <w:rPr>
                <w:sz w:val="24"/>
                <w:szCs w:val="24"/>
              </w:rPr>
              <w:t xml:space="preserve">с. Леуши,  </w:t>
            </w:r>
          </w:p>
          <w:p w:rsidR="00B74B8F" w:rsidRPr="005A3078" w:rsidRDefault="00B74B8F" w:rsidP="00377C27">
            <w:pPr>
              <w:jc w:val="center"/>
              <w:rPr>
                <w:sz w:val="24"/>
                <w:szCs w:val="24"/>
                <w:highlight w:val="yellow"/>
              </w:rPr>
            </w:pPr>
            <w:r w:rsidRPr="005A3078">
              <w:rPr>
                <w:sz w:val="24"/>
                <w:szCs w:val="24"/>
              </w:rPr>
              <w:t>п. Лиственичный, п. Ягодный</w:t>
            </w:r>
          </w:p>
        </w:tc>
        <w:tc>
          <w:tcPr>
            <w:tcW w:w="1667" w:type="pct"/>
            <w:tcBorders>
              <w:top w:val="nil"/>
              <w:left w:val="nil"/>
            </w:tcBorders>
            <w:vAlign w:val="center"/>
          </w:tcPr>
          <w:p w:rsidR="00B74B8F" w:rsidRPr="005A3078" w:rsidRDefault="00B74B8F" w:rsidP="00377C27">
            <w:pPr>
              <w:jc w:val="center"/>
              <w:rPr>
                <w:sz w:val="24"/>
                <w:szCs w:val="24"/>
              </w:rPr>
            </w:pPr>
            <w:r w:rsidRPr="005A3078">
              <w:rPr>
                <w:sz w:val="24"/>
                <w:szCs w:val="24"/>
              </w:rPr>
              <w:t>Требования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РФ»</w:t>
            </w:r>
          </w:p>
        </w:tc>
      </w:tr>
      <w:tr w:rsidR="00B74B8F" w:rsidRPr="005A3078" w:rsidTr="00377C27">
        <w:tc>
          <w:tcPr>
            <w:tcW w:w="335" w:type="pct"/>
            <w:vAlign w:val="center"/>
          </w:tcPr>
          <w:p w:rsidR="00B74B8F" w:rsidRPr="005A3078" w:rsidRDefault="00B74B8F" w:rsidP="00377C27">
            <w:pPr>
              <w:jc w:val="center"/>
              <w:rPr>
                <w:sz w:val="24"/>
                <w:szCs w:val="24"/>
              </w:rPr>
            </w:pPr>
            <w:r w:rsidRPr="005A3078">
              <w:rPr>
                <w:sz w:val="24"/>
                <w:szCs w:val="24"/>
              </w:rPr>
              <w:t>3</w:t>
            </w:r>
          </w:p>
        </w:tc>
        <w:tc>
          <w:tcPr>
            <w:tcW w:w="2011" w:type="pct"/>
            <w:vAlign w:val="center"/>
          </w:tcPr>
          <w:p w:rsidR="00B74B8F" w:rsidRPr="005A3078" w:rsidRDefault="00B74B8F" w:rsidP="00377C27">
            <w:pPr>
              <w:rPr>
                <w:sz w:val="24"/>
                <w:szCs w:val="24"/>
              </w:rPr>
            </w:pPr>
            <w:r w:rsidRPr="005A3078">
              <w:rPr>
                <w:sz w:val="24"/>
                <w:szCs w:val="24"/>
              </w:rPr>
              <w:t>Оформление бесхозяйных объектов недвижимого имущества системы теплоснабжения в муниципальную собственность</w:t>
            </w:r>
          </w:p>
        </w:tc>
        <w:tc>
          <w:tcPr>
            <w:tcW w:w="987" w:type="pct"/>
            <w:vAlign w:val="center"/>
          </w:tcPr>
          <w:p w:rsidR="00B74B8F" w:rsidRPr="005A3078" w:rsidRDefault="00B74B8F" w:rsidP="00377C27">
            <w:pPr>
              <w:jc w:val="center"/>
              <w:rPr>
                <w:sz w:val="24"/>
                <w:szCs w:val="24"/>
              </w:rPr>
            </w:pPr>
            <w:r w:rsidRPr="005A3078">
              <w:rPr>
                <w:sz w:val="24"/>
                <w:szCs w:val="24"/>
              </w:rPr>
              <w:t xml:space="preserve">с. Леуши,  </w:t>
            </w:r>
          </w:p>
          <w:p w:rsidR="00B74B8F" w:rsidRPr="005A3078" w:rsidRDefault="00B74B8F" w:rsidP="00377C27">
            <w:pPr>
              <w:jc w:val="center"/>
              <w:rPr>
                <w:sz w:val="24"/>
                <w:szCs w:val="24"/>
                <w:highlight w:val="yellow"/>
              </w:rPr>
            </w:pPr>
            <w:r w:rsidRPr="005A3078">
              <w:rPr>
                <w:sz w:val="24"/>
                <w:szCs w:val="24"/>
              </w:rPr>
              <w:t>п. Лиственичный, п. Ягодный</w:t>
            </w:r>
          </w:p>
        </w:tc>
        <w:tc>
          <w:tcPr>
            <w:tcW w:w="1667" w:type="pct"/>
            <w:tcBorders>
              <w:top w:val="nil"/>
              <w:left w:val="nil"/>
            </w:tcBorders>
            <w:vAlign w:val="center"/>
          </w:tcPr>
          <w:p w:rsidR="00B74B8F" w:rsidRPr="005A3078" w:rsidRDefault="00B74B8F" w:rsidP="00377C27">
            <w:pPr>
              <w:jc w:val="center"/>
              <w:rPr>
                <w:sz w:val="24"/>
                <w:szCs w:val="24"/>
              </w:rPr>
            </w:pPr>
            <w:r w:rsidRPr="005A3078">
              <w:rPr>
                <w:sz w:val="24"/>
                <w:szCs w:val="24"/>
              </w:rPr>
              <w:t>Требования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РФ»</w:t>
            </w:r>
          </w:p>
        </w:tc>
      </w:tr>
      <w:tr w:rsidR="00B74B8F" w:rsidRPr="005A3078" w:rsidTr="00377C27">
        <w:tc>
          <w:tcPr>
            <w:tcW w:w="335" w:type="pct"/>
            <w:vAlign w:val="center"/>
          </w:tcPr>
          <w:p w:rsidR="00B74B8F" w:rsidRPr="005A3078" w:rsidRDefault="00B74B8F" w:rsidP="00377C27">
            <w:pPr>
              <w:jc w:val="center"/>
              <w:rPr>
                <w:sz w:val="24"/>
                <w:szCs w:val="24"/>
              </w:rPr>
            </w:pPr>
            <w:r>
              <w:rPr>
                <w:sz w:val="24"/>
                <w:szCs w:val="24"/>
              </w:rPr>
              <w:t>4</w:t>
            </w:r>
          </w:p>
        </w:tc>
        <w:tc>
          <w:tcPr>
            <w:tcW w:w="2011" w:type="pct"/>
            <w:vAlign w:val="center"/>
          </w:tcPr>
          <w:p w:rsidR="00B74B8F" w:rsidRPr="00384474" w:rsidRDefault="00B74B8F" w:rsidP="00377C27">
            <w:pPr>
              <w:rPr>
                <w:sz w:val="24"/>
                <w:szCs w:val="24"/>
              </w:rPr>
            </w:pPr>
            <w:r w:rsidRPr="00384474">
              <w:rPr>
                <w:sz w:val="24"/>
                <w:szCs w:val="24"/>
              </w:rPr>
              <w:t>Выполнение расчетов с целью определения потребителей, централизованное теплоснабжение которых экономически нецелесообразно, с оценкой возможности перевода таких потребителей на индивидуальное теплоснабжение</w:t>
            </w:r>
          </w:p>
        </w:tc>
        <w:tc>
          <w:tcPr>
            <w:tcW w:w="987" w:type="pct"/>
            <w:vAlign w:val="center"/>
          </w:tcPr>
          <w:p w:rsidR="00B74B8F" w:rsidRPr="00384474" w:rsidRDefault="00B74B8F" w:rsidP="00377C27">
            <w:pPr>
              <w:jc w:val="center"/>
              <w:rPr>
                <w:sz w:val="24"/>
              </w:rPr>
            </w:pPr>
            <w:r w:rsidRPr="00384474">
              <w:rPr>
                <w:sz w:val="24"/>
              </w:rPr>
              <w:t>сп. Леуши</w:t>
            </w:r>
          </w:p>
        </w:tc>
        <w:tc>
          <w:tcPr>
            <w:tcW w:w="1667" w:type="pct"/>
            <w:tcBorders>
              <w:top w:val="nil"/>
              <w:left w:val="nil"/>
            </w:tcBorders>
            <w:vAlign w:val="center"/>
          </w:tcPr>
          <w:p w:rsidR="00B74B8F" w:rsidRPr="00384474" w:rsidRDefault="00B74B8F" w:rsidP="00377C27">
            <w:pPr>
              <w:jc w:val="center"/>
              <w:rPr>
                <w:sz w:val="24"/>
              </w:rPr>
            </w:pPr>
            <w:r w:rsidRPr="00384474">
              <w:rPr>
                <w:sz w:val="24"/>
              </w:rPr>
              <w:t>Предложение Управления жилищно-коммунального хозяйства администрации Кондинского района (письмо исх. № 779 от 29.05.2017)</w:t>
            </w:r>
          </w:p>
        </w:tc>
      </w:tr>
      <w:tr w:rsidR="00B74B8F" w:rsidRPr="005A3078" w:rsidTr="00377C27">
        <w:tc>
          <w:tcPr>
            <w:tcW w:w="335" w:type="pct"/>
            <w:vAlign w:val="center"/>
          </w:tcPr>
          <w:p w:rsidR="00B74B8F" w:rsidRPr="005A3078" w:rsidRDefault="00B74B8F" w:rsidP="00377C27">
            <w:pPr>
              <w:jc w:val="center"/>
              <w:rPr>
                <w:sz w:val="24"/>
                <w:szCs w:val="24"/>
              </w:rPr>
            </w:pPr>
            <w:r>
              <w:rPr>
                <w:sz w:val="24"/>
                <w:szCs w:val="24"/>
              </w:rPr>
              <w:t>5</w:t>
            </w:r>
          </w:p>
        </w:tc>
        <w:tc>
          <w:tcPr>
            <w:tcW w:w="2011" w:type="pct"/>
            <w:vAlign w:val="center"/>
          </w:tcPr>
          <w:p w:rsidR="00B74B8F" w:rsidRPr="00384474" w:rsidRDefault="00B74B8F" w:rsidP="00377C27">
            <w:pPr>
              <w:rPr>
                <w:sz w:val="24"/>
                <w:szCs w:val="24"/>
              </w:rPr>
            </w:pPr>
            <w:r w:rsidRPr="00384474">
              <w:rPr>
                <w:sz w:val="24"/>
                <w:szCs w:val="24"/>
              </w:rPr>
              <w:t>Проведение гидравлических расчетов тепловых сетей с целью определения участков тепловых сетей с завышенным диаметром трубопроводов,  подлежащих перекладке с целью оптимизации гидравлического режима и снижения потерь тепловой энергии</w:t>
            </w:r>
          </w:p>
        </w:tc>
        <w:tc>
          <w:tcPr>
            <w:tcW w:w="987" w:type="pct"/>
            <w:vAlign w:val="center"/>
          </w:tcPr>
          <w:p w:rsidR="00B74B8F" w:rsidRPr="00384474" w:rsidRDefault="00B74B8F" w:rsidP="00377C27">
            <w:pPr>
              <w:jc w:val="center"/>
              <w:rPr>
                <w:sz w:val="24"/>
              </w:rPr>
            </w:pPr>
            <w:r w:rsidRPr="00384474">
              <w:rPr>
                <w:sz w:val="24"/>
              </w:rPr>
              <w:t>сп. Леуши</w:t>
            </w:r>
          </w:p>
        </w:tc>
        <w:tc>
          <w:tcPr>
            <w:tcW w:w="1667" w:type="pct"/>
            <w:tcBorders>
              <w:top w:val="nil"/>
              <w:left w:val="nil"/>
            </w:tcBorders>
            <w:vAlign w:val="center"/>
          </w:tcPr>
          <w:p w:rsidR="00B74B8F" w:rsidRPr="00384474" w:rsidRDefault="00B74B8F" w:rsidP="00377C27">
            <w:pPr>
              <w:jc w:val="center"/>
              <w:rPr>
                <w:sz w:val="24"/>
              </w:rPr>
            </w:pPr>
            <w:r w:rsidRPr="00384474">
              <w:rPr>
                <w:sz w:val="24"/>
              </w:rPr>
              <w:t>Предложение Управления жилищно-коммунального хозяйства администрации Кондинского района (письмо исх. № 779 от 29.05.2017)</w:t>
            </w:r>
          </w:p>
        </w:tc>
      </w:tr>
      <w:tr w:rsidR="00B74B8F" w:rsidRPr="005A3078" w:rsidTr="00377C27">
        <w:tc>
          <w:tcPr>
            <w:tcW w:w="335" w:type="pct"/>
            <w:shd w:val="clear" w:color="000000" w:fill="C5D9F1"/>
            <w:vAlign w:val="center"/>
          </w:tcPr>
          <w:p w:rsidR="00B74B8F" w:rsidRPr="005A3078" w:rsidRDefault="00B74B8F" w:rsidP="00377C27">
            <w:pPr>
              <w:jc w:val="center"/>
              <w:rPr>
                <w:b/>
                <w:bCs/>
                <w:sz w:val="24"/>
                <w:szCs w:val="24"/>
              </w:rPr>
            </w:pPr>
            <w:r w:rsidRPr="005A3078">
              <w:rPr>
                <w:b/>
                <w:bCs/>
                <w:sz w:val="24"/>
                <w:szCs w:val="24"/>
              </w:rPr>
              <w:t> </w:t>
            </w:r>
          </w:p>
        </w:tc>
        <w:tc>
          <w:tcPr>
            <w:tcW w:w="2011" w:type="pct"/>
            <w:shd w:val="clear" w:color="000000" w:fill="C5D9F1"/>
            <w:vAlign w:val="center"/>
          </w:tcPr>
          <w:p w:rsidR="00B74B8F" w:rsidRPr="005A3078" w:rsidRDefault="00B74B8F" w:rsidP="00377C27">
            <w:pPr>
              <w:jc w:val="center"/>
              <w:rPr>
                <w:b/>
                <w:bCs/>
                <w:sz w:val="24"/>
                <w:szCs w:val="24"/>
              </w:rPr>
            </w:pPr>
            <w:r w:rsidRPr="005A3078">
              <w:rPr>
                <w:b/>
                <w:bCs/>
                <w:sz w:val="24"/>
                <w:szCs w:val="24"/>
              </w:rPr>
              <w:t>Предложения по строительству, реконструкции и техническому перевооружению источников теплоснабжения</w:t>
            </w:r>
          </w:p>
        </w:tc>
        <w:tc>
          <w:tcPr>
            <w:tcW w:w="987" w:type="pct"/>
            <w:shd w:val="clear" w:color="000000" w:fill="C5D9F1"/>
            <w:vAlign w:val="center"/>
          </w:tcPr>
          <w:p w:rsidR="00B74B8F" w:rsidRPr="005A3078" w:rsidRDefault="00B74B8F" w:rsidP="00377C27">
            <w:pPr>
              <w:jc w:val="center"/>
              <w:rPr>
                <w:b/>
                <w:bCs/>
                <w:sz w:val="24"/>
                <w:szCs w:val="24"/>
              </w:rPr>
            </w:pPr>
            <w:r w:rsidRPr="005A3078">
              <w:rPr>
                <w:b/>
                <w:bCs/>
                <w:sz w:val="24"/>
                <w:szCs w:val="24"/>
              </w:rPr>
              <w:t> </w:t>
            </w:r>
          </w:p>
        </w:tc>
        <w:tc>
          <w:tcPr>
            <w:tcW w:w="1667" w:type="pct"/>
            <w:shd w:val="clear" w:color="000000" w:fill="C5D9F1"/>
            <w:vAlign w:val="center"/>
          </w:tcPr>
          <w:p w:rsidR="00B74B8F" w:rsidRPr="005A3078" w:rsidRDefault="00B74B8F" w:rsidP="00377C27">
            <w:pPr>
              <w:jc w:val="center"/>
              <w:rPr>
                <w:b/>
                <w:bCs/>
                <w:sz w:val="24"/>
                <w:szCs w:val="24"/>
              </w:rPr>
            </w:pPr>
            <w:r w:rsidRPr="005A3078">
              <w:rPr>
                <w:b/>
                <w:bCs/>
                <w:sz w:val="24"/>
                <w:szCs w:val="24"/>
              </w:rPr>
              <w:t> </w:t>
            </w:r>
          </w:p>
        </w:tc>
      </w:tr>
      <w:tr w:rsidR="00B74B8F" w:rsidRPr="005A3078" w:rsidTr="00377C27">
        <w:tc>
          <w:tcPr>
            <w:tcW w:w="335" w:type="pct"/>
            <w:vAlign w:val="center"/>
          </w:tcPr>
          <w:p w:rsidR="00B74B8F" w:rsidRPr="005A3078" w:rsidRDefault="00B74B8F" w:rsidP="00377C27">
            <w:pPr>
              <w:jc w:val="center"/>
              <w:rPr>
                <w:bCs/>
                <w:sz w:val="24"/>
                <w:szCs w:val="24"/>
              </w:rPr>
            </w:pPr>
            <w:r>
              <w:rPr>
                <w:bCs/>
                <w:sz w:val="24"/>
                <w:szCs w:val="24"/>
              </w:rPr>
              <w:t>6</w:t>
            </w:r>
          </w:p>
        </w:tc>
        <w:tc>
          <w:tcPr>
            <w:tcW w:w="2011" w:type="pct"/>
            <w:shd w:val="clear" w:color="000000" w:fill="FFFFFF"/>
            <w:vAlign w:val="center"/>
          </w:tcPr>
          <w:p w:rsidR="00B74B8F" w:rsidRPr="00384474" w:rsidRDefault="00B74B8F" w:rsidP="00377C27">
            <w:pPr>
              <w:rPr>
                <w:sz w:val="24"/>
              </w:rPr>
            </w:pPr>
            <w:r w:rsidRPr="00384474">
              <w:rPr>
                <w:sz w:val="24"/>
              </w:rPr>
              <w:t>Устройство (модернизация) блочно-модульной твердотопливной котельной установки котельной № 8 п. Ягодный мощностью 2,4 МВт/час</w:t>
            </w:r>
          </w:p>
        </w:tc>
        <w:tc>
          <w:tcPr>
            <w:tcW w:w="987" w:type="pct"/>
            <w:shd w:val="clear" w:color="000000" w:fill="FFFFFF"/>
            <w:vAlign w:val="center"/>
          </w:tcPr>
          <w:p w:rsidR="00B74B8F" w:rsidRPr="00384474" w:rsidRDefault="00B74B8F" w:rsidP="00377C27">
            <w:pPr>
              <w:jc w:val="center"/>
              <w:rPr>
                <w:sz w:val="24"/>
              </w:rPr>
            </w:pPr>
            <w:r w:rsidRPr="00384474">
              <w:rPr>
                <w:sz w:val="24"/>
              </w:rPr>
              <w:t>п. Ягодный</w:t>
            </w:r>
          </w:p>
        </w:tc>
        <w:tc>
          <w:tcPr>
            <w:tcW w:w="1667" w:type="pct"/>
            <w:vMerge w:val="restart"/>
            <w:vAlign w:val="center"/>
          </w:tcPr>
          <w:p w:rsidR="00B74B8F" w:rsidRPr="004E2420" w:rsidRDefault="00B74B8F" w:rsidP="00377C27">
            <w:pPr>
              <w:jc w:val="center"/>
            </w:pPr>
            <w:r w:rsidRPr="004E2420">
              <w:rPr>
                <w:sz w:val="24"/>
              </w:rPr>
              <w:t>Предложение Управления жилищно-коммунального хозяйства администрации Кондинского района (письмо исх. № 843 от 08.06.2017)</w:t>
            </w:r>
          </w:p>
        </w:tc>
      </w:tr>
      <w:tr w:rsidR="00B74B8F" w:rsidRPr="005A3078" w:rsidTr="00377C27">
        <w:tc>
          <w:tcPr>
            <w:tcW w:w="335" w:type="pct"/>
            <w:vAlign w:val="center"/>
          </w:tcPr>
          <w:p w:rsidR="00B74B8F" w:rsidRPr="005A3078" w:rsidRDefault="00B74B8F" w:rsidP="00377C27">
            <w:pPr>
              <w:jc w:val="center"/>
              <w:rPr>
                <w:bCs/>
                <w:sz w:val="24"/>
                <w:szCs w:val="24"/>
              </w:rPr>
            </w:pPr>
            <w:r>
              <w:rPr>
                <w:bCs/>
                <w:sz w:val="24"/>
                <w:szCs w:val="24"/>
              </w:rPr>
              <w:t>7</w:t>
            </w:r>
          </w:p>
        </w:tc>
        <w:tc>
          <w:tcPr>
            <w:tcW w:w="2011" w:type="pct"/>
            <w:tcBorders>
              <w:bottom w:val="nil"/>
            </w:tcBorders>
            <w:shd w:val="clear" w:color="000000" w:fill="FFFFFF"/>
            <w:vAlign w:val="center"/>
          </w:tcPr>
          <w:p w:rsidR="00B74B8F" w:rsidRPr="00384474" w:rsidRDefault="00B74B8F" w:rsidP="00377C27">
            <w:pPr>
              <w:rPr>
                <w:sz w:val="24"/>
              </w:rPr>
            </w:pPr>
            <w:r w:rsidRPr="00384474">
              <w:rPr>
                <w:sz w:val="24"/>
              </w:rPr>
              <w:t>Устройство (модернизация) блочно-модульной твердотопливной котельной установки котельной СОШ с. Леуши мощностью 4 МВт/час</w:t>
            </w:r>
          </w:p>
        </w:tc>
        <w:tc>
          <w:tcPr>
            <w:tcW w:w="987" w:type="pct"/>
            <w:tcBorders>
              <w:bottom w:val="nil"/>
            </w:tcBorders>
            <w:shd w:val="clear" w:color="000000" w:fill="FFFFFF"/>
            <w:vAlign w:val="center"/>
          </w:tcPr>
          <w:p w:rsidR="00B74B8F" w:rsidRPr="00384474" w:rsidRDefault="00B74B8F" w:rsidP="00377C27">
            <w:pPr>
              <w:jc w:val="center"/>
              <w:rPr>
                <w:sz w:val="24"/>
              </w:rPr>
            </w:pPr>
            <w:r w:rsidRPr="00384474">
              <w:rPr>
                <w:sz w:val="24"/>
              </w:rPr>
              <w:t>с. Леуши</w:t>
            </w:r>
          </w:p>
        </w:tc>
        <w:tc>
          <w:tcPr>
            <w:tcW w:w="1667" w:type="pct"/>
            <w:vMerge/>
            <w:vAlign w:val="center"/>
          </w:tcPr>
          <w:p w:rsidR="00B74B8F" w:rsidRPr="005A3078" w:rsidRDefault="00B74B8F" w:rsidP="00377C27">
            <w:pPr>
              <w:jc w:val="center"/>
              <w:rPr>
                <w:sz w:val="24"/>
                <w:szCs w:val="24"/>
              </w:rPr>
            </w:pPr>
          </w:p>
        </w:tc>
      </w:tr>
      <w:tr w:rsidR="00B74B8F" w:rsidRPr="005A3078" w:rsidTr="00377C27">
        <w:tc>
          <w:tcPr>
            <w:tcW w:w="335" w:type="pct"/>
            <w:vAlign w:val="center"/>
          </w:tcPr>
          <w:p w:rsidR="00B74B8F" w:rsidRPr="005A3078" w:rsidRDefault="00B74B8F" w:rsidP="00377C27">
            <w:pPr>
              <w:jc w:val="center"/>
              <w:rPr>
                <w:sz w:val="24"/>
                <w:szCs w:val="24"/>
              </w:rPr>
            </w:pPr>
            <w:r>
              <w:rPr>
                <w:sz w:val="24"/>
                <w:szCs w:val="24"/>
              </w:rPr>
              <w:t>8</w:t>
            </w:r>
          </w:p>
        </w:tc>
        <w:tc>
          <w:tcPr>
            <w:tcW w:w="2011" w:type="pct"/>
            <w:tcBorders>
              <w:bottom w:val="nil"/>
            </w:tcBorders>
            <w:shd w:val="clear" w:color="000000" w:fill="FFFFFF"/>
            <w:vAlign w:val="center"/>
          </w:tcPr>
          <w:p w:rsidR="00B74B8F" w:rsidRDefault="00B74B8F" w:rsidP="00377C27">
            <w:pPr>
              <w:rPr>
                <w:sz w:val="24"/>
              </w:rPr>
            </w:pPr>
            <w:r w:rsidRPr="00384474">
              <w:rPr>
                <w:sz w:val="24"/>
              </w:rPr>
              <w:t xml:space="preserve">Устройство (модернизация) блочно-модульной твердотопливной котельной установки котельной </w:t>
            </w:r>
          </w:p>
          <w:p w:rsidR="00B74B8F" w:rsidRDefault="00B74B8F" w:rsidP="00377C27">
            <w:pPr>
              <w:rPr>
                <w:sz w:val="24"/>
              </w:rPr>
            </w:pPr>
            <w:r w:rsidRPr="00384474">
              <w:rPr>
                <w:sz w:val="24"/>
              </w:rPr>
              <w:t xml:space="preserve">п. Лиственичный мощностью </w:t>
            </w:r>
          </w:p>
          <w:p w:rsidR="00B74B8F" w:rsidRPr="00384474" w:rsidRDefault="00B74B8F" w:rsidP="00377C27">
            <w:pPr>
              <w:rPr>
                <w:sz w:val="24"/>
              </w:rPr>
            </w:pPr>
            <w:r w:rsidRPr="00384474">
              <w:rPr>
                <w:sz w:val="24"/>
              </w:rPr>
              <w:t>2,4 МВт/час</w:t>
            </w:r>
          </w:p>
        </w:tc>
        <w:tc>
          <w:tcPr>
            <w:tcW w:w="987" w:type="pct"/>
            <w:tcBorders>
              <w:bottom w:val="nil"/>
            </w:tcBorders>
            <w:vAlign w:val="center"/>
          </w:tcPr>
          <w:p w:rsidR="00B74B8F" w:rsidRPr="00384474" w:rsidRDefault="00B74B8F" w:rsidP="00377C27">
            <w:pPr>
              <w:jc w:val="center"/>
              <w:rPr>
                <w:sz w:val="24"/>
              </w:rPr>
            </w:pPr>
            <w:r w:rsidRPr="00384474">
              <w:rPr>
                <w:sz w:val="24"/>
              </w:rPr>
              <w:t>п. Лиственичный</w:t>
            </w:r>
          </w:p>
        </w:tc>
        <w:tc>
          <w:tcPr>
            <w:tcW w:w="1667" w:type="pct"/>
            <w:vMerge/>
            <w:vAlign w:val="center"/>
          </w:tcPr>
          <w:p w:rsidR="00B74B8F" w:rsidRPr="005A3078" w:rsidRDefault="00B74B8F" w:rsidP="00377C27">
            <w:pPr>
              <w:jc w:val="center"/>
              <w:rPr>
                <w:sz w:val="24"/>
                <w:szCs w:val="24"/>
                <w:highlight w:val="yellow"/>
              </w:rPr>
            </w:pPr>
          </w:p>
        </w:tc>
      </w:tr>
      <w:tr w:rsidR="00B74B8F" w:rsidRPr="005A3078" w:rsidTr="00377C27">
        <w:tc>
          <w:tcPr>
            <w:tcW w:w="335" w:type="pct"/>
            <w:shd w:val="clear" w:color="000000" w:fill="C5D9F1"/>
            <w:vAlign w:val="center"/>
          </w:tcPr>
          <w:p w:rsidR="00B74B8F" w:rsidRPr="005A3078" w:rsidRDefault="00B74B8F" w:rsidP="00377C27">
            <w:pPr>
              <w:jc w:val="center"/>
              <w:rPr>
                <w:b/>
                <w:bCs/>
                <w:sz w:val="24"/>
                <w:szCs w:val="24"/>
              </w:rPr>
            </w:pPr>
            <w:r w:rsidRPr="005A3078">
              <w:rPr>
                <w:b/>
                <w:bCs/>
                <w:sz w:val="24"/>
                <w:szCs w:val="24"/>
              </w:rPr>
              <w:t> </w:t>
            </w:r>
          </w:p>
        </w:tc>
        <w:tc>
          <w:tcPr>
            <w:tcW w:w="2011" w:type="pct"/>
            <w:shd w:val="clear" w:color="000000" w:fill="C5D9F1"/>
            <w:vAlign w:val="center"/>
          </w:tcPr>
          <w:p w:rsidR="00B74B8F" w:rsidRPr="005A3078" w:rsidRDefault="00B74B8F" w:rsidP="00377C27">
            <w:pPr>
              <w:jc w:val="center"/>
              <w:rPr>
                <w:b/>
                <w:bCs/>
                <w:sz w:val="24"/>
                <w:szCs w:val="24"/>
              </w:rPr>
            </w:pPr>
            <w:r w:rsidRPr="005A3078">
              <w:rPr>
                <w:b/>
                <w:bCs/>
                <w:sz w:val="24"/>
                <w:szCs w:val="24"/>
              </w:rPr>
              <w:t>Предложения по строительству, реконструкции и техническому перевооружению сетей теплоснабжения</w:t>
            </w:r>
          </w:p>
        </w:tc>
        <w:tc>
          <w:tcPr>
            <w:tcW w:w="987" w:type="pct"/>
            <w:shd w:val="clear" w:color="000000" w:fill="C5D9F1"/>
            <w:vAlign w:val="center"/>
          </w:tcPr>
          <w:p w:rsidR="00B74B8F" w:rsidRPr="005A3078" w:rsidRDefault="00B74B8F" w:rsidP="00377C27">
            <w:pPr>
              <w:jc w:val="center"/>
              <w:rPr>
                <w:b/>
                <w:bCs/>
                <w:sz w:val="24"/>
                <w:szCs w:val="24"/>
              </w:rPr>
            </w:pPr>
            <w:r w:rsidRPr="005A3078">
              <w:rPr>
                <w:b/>
                <w:bCs/>
                <w:sz w:val="24"/>
                <w:szCs w:val="24"/>
              </w:rPr>
              <w:t> </w:t>
            </w:r>
          </w:p>
        </w:tc>
        <w:tc>
          <w:tcPr>
            <w:tcW w:w="1667" w:type="pct"/>
            <w:shd w:val="clear" w:color="000000" w:fill="C5D9F1"/>
            <w:vAlign w:val="center"/>
          </w:tcPr>
          <w:p w:rsidR="00B74B8F" w:rsidRPr="005A3078" w:rsidRDefault="00B74B8F" w:rsidP="00377C27">
            <w:pPr>
              <w:jc w:val="center"/>
              <w:rPr>
                <w:b/>
                <w:bCs/>
                <w:sz w:val="24"/>
                <w:szCs w:val="24"/>
              </w:rPr>
            </w:pPr>
            <w:r w:rsidRPr="005A3078">
              <w:rPr>
                <w:b/>
                <w:bCs/>
                <w:sz w:val="24"/>
                <w:szCs w:val="24"/>
              </w:rPr>
              <w:t> </w:t>
            </w:r>
          </w:p>
        </w:tc>
      </w:tr>
      <w:tr w:rsidR="00B74B8F" w:rsidRPr="005A3078" w:rsidTr="00377C27">
        <w:tc>
          <w:tcPr>
            <w:tcW w:w="335" w:type="pct"/>
            <w:vAlign w:val="center"/>
          </w:tcPr>
          <w:p w:rsidR="00B74B8F" w:rsidRPr="005A3078" w:rsidRDefault="00B74B8F" w:rsidP="00377C27">
            <w:pPr>
              <w:jc w:val="center"/>
              <w:rPr>
                <w:sz w:val="24"/>
                <w:szCs w:val="24"/>
                <w:highlight w:val="yellow"/>
              </w:rPr>
            </w:pPr>
            <w:r w:rsidRPr="005A3078">
              <w:rPr>
                <w:sz w:val="24"/>
                <w:szCs w:val="24"/>
              </w:rPr>
              <w:t>8</w:t>
            </w:r>
          </w:p>
        </w:tc>
        <w:tc>
          <w:tcPr>
            <w:tcW w:w="2011" w:type="pct"/>
            <w:vAlign w:val="center"/>
          </w:tcPr>
          <w:p w:rsidR="00B74B8F" w:rsidRPr="005A3078" w:rsidRDefault="00B74B8F" w:rsidP="00377C27">
            <w:pPr>
              <w:rPr>
                <w:sz w:val="24"/>
                <w:szCs w:val="24"/>
                <w:highlight w:val="yellow"/>
              </w:rPr>
            </w:pPr>
            <w:r w:rsidRPr="005A3078">
              <w:rPr>
                <w:sz w:val="24"/>
                <w:szCs w:val="24"/>
              </w:rPr>
              <w:t>Реконструкция сетей теплоснабжения</w:t>
            </w:r>
          </w:p>
        </w:tc>
        <w:tc>
          <w:tcPr>
            <w:tcW w:w="987" w:type="pct"/>
            <w:vAlign w:val="center"/>
          </w:tcPr>
          <w:p w:rsidR="00B74B8F" w:rsidRPr="005A3078" w:rsidRDefault="00B74B8F" w:rsidP="00377C27">
            <w:pPr>
              <w:jc w:val="center"/>
              <w:rPr>
                <w:sz w:val="24"/>
                <w:szCs w:val="24"/>
              </w:rPr>
            </w:pPr>
            <w:r w:rsidRPr="005A3078">
              <w:rPr>
                <w:sz w:val="24"/>
                <w:szCs w:val="24"/>
              </w:rPr>
              <w:t xml:space="preserve">с. Леуши,  </w:t>
            </w:r>
          </w:p>
          <w:p w:rsidR="00B74B8F" w:rsidRPr="005A3078" w:rsidRDefault="00B74B8F" w:rsidP="00377C27">
            <w:pPr>
              <w:jc w:val="center"/>
              <w:rPr>
                <w:sz w:val="24"/>
                <w:szCs w:val="24"/>
                <w:highlight w:val="yellow"/>
              </w:rPr>
            </w:pPr>
            <w:r w:rsidRPr="005A3078">
              <w:rPr>
                <w:sz w:val="24"/>
                <w:szCs w:val="24"/>
              </w:rPr>
              <w:t>п. Лиственичный, п. Ягодный</w:t>
            </w:r>
          </w:p>
        </w:tc>
        <w:tc>
          <w:tcPr>
            <w:tcW w:w="1667" w:type="pct"/>
            <w:vAlign w:val="center"/>
          </w:tcPr>
          <w:p w:rsidR="00B74B8F" w:rsidRPr="005A3078" w:rsidRDefault="00B74B8F" w:rsidP="00377C27">
            <w:pPr>
              <w:jc w:val="center"/>
              <w:rPr>
                <w:sz w:val="24"/>
                <w:szCs w:val="24"/>
                <w:highlight w:val="yellow"/>
              </w:rPr>
            </w:pPr>
            <w:r w:rsidRPr="005A3078">
              <w:rPr>
                <w:sz w:val="24"/>
                <w:szCs w:val="24"/>
              </w:rPr>
              <w:t>Схема теплоснабжения Муниципального образования сельское поселение Леуши на период 2014-2019 гг., актуал. Постановлением Администрации сельского поселения Леуши Кондинского района Ханты-Мансийского автономного округа -Югры от 11.03.2017 № 40</w:t>
            </w:r>
          </w:p>
        </w:tc>
      </w:tr>
      <w:tr w:rsidR="00B74B8F" w:rsidRPr="005A3078" w:rsidTr="00377C27">
        <w:trPr>
          <w:trHeight w:val="1042"/>
        </w:trPr>
        <w:tc>
          <w:tcPr>
            <w:tcW w:w="335" w:type="pct"/>
            <w:vAlign w:val="center"/>
          </w:tcPr>
          <w:p w:rsidR="00B74B8F" w:rsidRPr="005A3078" w:rsidRDefault="00B74B8F" w:rsidP="00377C27">
            <w:pPr>
              <w:jc w:val="center"/>
              <w:rPr>
                <w:sz w:val="24"/>
                <w:szCs w:val="24"/>
              </w:rPr>
            </w:pPr>
            <w:r>
              <w:rPr>
                <w:sz w:val="24"/>
                <w:szCs w:val="24"/>
              </w:rPr>
              <w:t>9</w:t>
            </w:r>
          </w:p>
        </w:tc>
        <w:tc>
          <w:tcPr>
            <w:tcW w:w="2011" w:type="pct"/>
            <w:vAlign w:val="center"/>
          </w:tcPr>
          <w:p w:rsidR="00B74B8F" w:rsidRPr="004E2420" w:rsidRDefault="00B74B8F" w:rsidP="00377C27">
            <w:pPr>
              <w:rPr>
                <w:color w:val="000000"/>
                <w:sz w:val="24"/>
                <w:szCs w:val="24"/>
              </w:rPr>
            </w:pPr>
            <w:r w:rsidRPr="004E2420">
              <w:rPr>
                <w:color w:val="000000"/>
                <w:sz w:val="24"/>
                <w:szCs w:val="24"/>
              </w:rPr>
              <w:t xml:space="preserve">Реконструкция подземных сетей теплоснабжения  по ул. Учительская, </w:t>
            </w:r>
            <w:r w:rsidRPr="004E2420">
              <w:rPr>
                <w:color w:val="000000"/>
                <w:sz w:val="24"/>
                <w:szCs w:val="24"/>
              </w:rPr>
              <w:br/>
              <w:t>ППУ Ø 89 мм</w:t>
            </w:r>
          </w:p>
        </w:tc>
        <w:tc>
          <w:tcPr>
            <w:tcW w:w="987" w:type="pct"/>
            <w:vAlign w:val="center"/>
          </w:tcPr>
          <w:p w:rsidR="00B74B8F" w:rsidRPr="004E2420" w:rsidRDefault="00B74B8F" w:rsidP="00377C27">
            <w:pPr>
              <w:jc w:val="center"/>
              <w:rPr>
                <w:sz w:val="24"/>
                <w:szCs w:val="24"/>
              </w:rPr>
            </w:pPr>
            <w:r w:rsidRPr="004E2420">
              <w:rPr>
                <w:sz w:val="24"/>
                <w:szCs w:val="24"/>
              </w:rPr>
              <w:t>с. Леуши</w:t>
            </w:r>
          </w:p>
        </w:tc>
        <w:tc>
          <w:tcPr>
            <w:tcW w:w="1667" w:type="pct"/>
            <w:vMerge w:val="restart"/>
            <w:vAlign w:val="center"/>
          </w:tcPr>
          <w:p w:rsidR="00B74B8F" w:rsidRPr="004E2420" w:rsidRDefault="00B74B8F" w:rsidP="00377C27">
            <w:pPr>
              <w:jc w:val="center"/>
              <w:rPr>
                <w:sz w:val="24"/>
              </w:rPr>
            </w:pPr>
            <w:r w:rsidRPr="004E2420">
              <w:rPr>
                <w:sz w:val="24"/>
              </w:rPr>
              <w:t>Производственная программа ООО "Междуреченские коммунальные системы" по оказанию услуг водоснабжения на 2017-2019 гг.</w:t>
            </w:r>
          </w:p>
        </w:tc>
      </w:tr>
      <w:tr w:rsidR="00B74B8F" w:rsidRPr="005A3078" w:rsidTr="00377C27">
        <w:tc>
          <w:tcPr>
            <w:tcW w:w="335" w:type="pct"/>
            <w:vAlign w:val="center"/>
          </w:tcPr>
          <w:p w:rsidR="00B74B8F" w:rsidRPr="005A3078" w:rsidRDefault="00B74B8F" w:rsidP="00377C27">
            <w:pPr>
              <w:jc w:val="center"/>
              <w:rPr>
                <w:sz w:val="24"/>
                <w:szCs w:val="24"/>
              </w:rPr>
            </w:pPr>
            <w:r>
              <w:rPr>
                <w:sz w:val="24"/>
                <w:szCs w:val="24"/>
              </w:rPr>
              <w:t>10</w:t>
            </w:r>
          </w:p>
        </w:tc>
        <w:tc>
          <w:tcPr>
            <w:tcW w:w="2011" w:type="pct"/>
            <w:vAlign w:val="center"/>
          </w:tcPr>
          <w:p w:rsidR="00B74B8F" w:rsidRPr="004E2420" w:rsidRDefault="00B74B8F" w:rsidP="00377C27">
            <w:pPr>
              <w:rPr>
                <w:sz w:val="24"/>
                <w:szCs w:val="24"/>
              </w:rPr>
            </w:pPr>
            <w:r w:rsidRPr="004E2420">
              <w:rPr>
                <w:sz w:val="24"/>
                <w:szCs w:val="24"/>
              </w:rPr>
              <w:t xml:space="preserve">Реконструкция сетей водоснабжения от котельной № 10 до перекрестка ул. Центральная- ул. Космонавтов, </w:t>
            </w:r>
            <w:r w:rsidRPr="004E2420">
              <w:rPr>
                <w:sz w:val="24"/>
                <w:szCs w:val="24"/>
              </w:rPr>
              <w:br/>
              <w:t>ПХВ Ø 63 мм</w:t>
            </w:r>
          </w:p>
        </w:tc>
        <w:tc>
          <w:tcPr>
            <w:tcW w:w="987" w:type="pct"/>
            <w:vAlign w:val="center"/>
          </w:tcPr>
          <w:p w:rsidR="00B74B8F" w:rsidRPr="004E2420" w:rsidRDefault="00B74B8F" w:rsidP="00377C27">
            <w:pPr>
              <w:jc w:val="center"/>
              <w:rPr>
                <w:sz w:val="24"/>
                <w:szCs w:val="24"/>
              </w:rPr>
            </w:pPr>
            <w:r w:rsidRPr="004E2420">
              <w:rPr>
                <w:sz w:val="24"/>
                <w:szCs w:val="24"/>
              </w:rPr>
              <w:t>п. Лиственичный</w:t>
            </w:r>
          </w:p>
        </w:tc>
        <w:tc>
          <w:tcPr>
            <w:tcW w:w="1667" w:type="pct"/>
            <w:vMerge/>
            <w:vAlign w:val="center"/>
          </w:tcPr>
          <w:p w:rsidR="00B74B8F" w:rsidRPr="005A3078" w:rsidRDefault="00B74B8F" w:rsidP="00377C27">
            <w:pPr>
              <w:jc w:val="center"/>
              <w:rPr>
                <w:sz w:val="24"/>
                <w:szCs w:val="24"/>
              </w:rPr>
            </w:pPr>
          </w:p>
        </w:tc>
      </w:tr>
    </w:tbl>
    <w:p w:rsidR="00B74B8F" w:rsidRPr="00D16D8D" w:rsidRDefault="00B74B8F" w:rsidP="00D16D8D">
      <w:pPr>
        <w:tabs>
          <w:tab w:val="left" w:pos="1418"/>
        </w:tabs>
        <w:ind w:firstLine="709"/>
        <w:jc w:val="both"/>
        <w:rPr>
          <w:bCs/>
          <w:iCs/>
          <w:sz w:val="28"/>
          <w:szCs w:val="28"/>
          <w:highlight w:val="yellow"/>
        </w:rPr>
      </w:pPr>
    </w:p>
    <w:p w:rsidR="00B74B8F" w:rsidRDefault="00B74B8F" w:rsidP="00D16D8D">
      <w:pPr>
        <w:tabs>
          <w:tab w:val="left" w:pos="1418"/>
        </w:tabs>
        <w:ind w:firstLine="709"/>
        <w:jc w:val="both"/>
        <w:rPr>
          <w:bCs/>
          <w:iCs/>
          <w:sz w:val="28"/>
          <w:szCs w:val="28"/>
        </w:rPr>
      </w:pPr>
      <w:r>
        <w:rPr>
          <w:bCs/>
          <w:iCs/>
          <w:sz w:val="28"/>
          <w:szCs w:val="28"/>
        </w:rPr>
        <w:t>Основные технические характеристики мероприятия, влияющие на срок реализации и объем финансирования (протяженность, количество, мощность и т.д.), сроки реализации мероприятий и инвестиционных проектов, необходимые капитальные затраты приведены в Приложении 1 к Программе.</w:t>
      </w:r>
    </w:p>
    <w:p w:rsidR="00B74B8F" w:rsidRPr="00D16D8D" w:rsidRDefault="00B74B8F" w:rsidP="00D16D8D">
      <w:pPr>
        <w:ind w:firstLine="709"/>
        <w:jc w:val="both"/>
        <w:rPr>
          <w:bCs/>
          <w:iCs/>
          <w:sz w:val="28"/>
          <w:szCs w:val="28"/>
          <w:highlight w:val="yellow"/>
        </w:rPr>
      </w:pPr>
      <w:r w:rsidRPr="00D16D8D">
        <w:rPr>
          <w:bCs/>
          <w:iCs/>
          <w:sz w:val="28"/>
          <w:szCs w:val="28"/>
        </w:rPr>
        <w:t xml:space="preserve"> Общий объем финансирования по перечню мероприятий и инвестиционных проектов по системе теплоснабжения составляет </w:t>
      </w:r>
      <w:r w:rsidRPr="00384474">
        <w:rPr>
          <w:b/>
          <w:bCs/>
          <w:iCs/>
          <w:sz w:val="28"/>
          <w:szCs w:val="28"/>
        </w:rPr>
        <w:t xml:space="preserve">66,69 </w:t>
      </w:r>
      <w:r w:rsidRPr="00D16D8D">
        <w:rPr>
          <w:b/>
          <w:bCs/>
          <w:iCs/>
          <w:sz w:val="28"/>
          <w:szCs w:val="28"/>
        </w:rPr>
        <w:t>млн руб</w:t>
      </w:r>
      <w:r w:rsidRPr="00D16D8D">
        <w:rPr>
          <w:bCs/>
          <w:iCs/>
          <w:sz w:val="28"/>
          <w:szCs w:val="28"/>
        </w:rPr>
        <w:t>.</w:t>
      </w:r>
    </w:p>
    <w:p w:rsidR="00B74B8F" w:rsidRPr="00D16D8D" w:rsidRDefault="00B74B8F" w:rsidP="00D16D8D">
      <w:pPr>
        <w:ind w:firstLine="851"/>
        <w:jc w:val="both"/>
        <w:rPr>
          <w:sz w:val="28"/>
          <w:szCs w:val="28"/>
          <w:highlight w:val="yellow"/>
        </w:rPr>
      </w:pPr>
    </w:p>
    <w:p w:rsidR="00B74B8F" w:rsidRDefault="00B74B8F" w:rsidP="00120085">
      <w:pPr>
        <w:pStyle w:val="Heading3"/>
        <w:keepLines/>
        <w:numPr>
          <w:ilvl w:val="2"/>
          <w:numId w:val="84"/>
        </w:numPr>
        <w:tabs>
          <w:tab w:val="left" w:pos="709"/>
        </w:tabs>
        <w:spacing w:before="120" w:after="120"/>
        <w:ind w:left="1418" w:hanging="709"/>
      </w:pPr>
      <w:bookmarkStart w:id="1038" w:name="_Toc480971045"/>
      <w:bookmarkStart w:id="1039" w:name="_Toc485374058"/>
      <w:bookmarkStart w:id="1040" w:name="_Hlk480984887"/>
      <w:r w:rsidRPr="00696DBD">
        <w:t>Программа инвестиционных проектов в водоснабжении</w:t>
      </w:r>
      <w:bookmarkEnd w:id="1038"/>
      <w:bookmarkEnd w:id="1039"/>
    </w:p>
    <w:p w:rsidR="00B74B8F" w:rsidRPr="00D16D8D" w:rsidRDefault="00B74B8F" w:rsidP="00696DBD">
      <w:pPr>
        <w:tabs>
          <w:tab w:val="left" w:pos="1418"/>
        </w:tabs>
        <w:ind w:firstLine="709"/>
        <w:jc w:val="both"/>
        <w:rPr>
          <w:sz w:val="28"/>
          <w:szCs w:val="28"/>
        </w:rPr>
      </w:pPr>
      <w:r>
        <w:rPr>
          <w:bCs/>
          <w:iCs/>
          <w:sz w:val="28"/>
          <w:szCs w:val="28"/>
        </w:rPr>
        <w:t>На территории сп. Леуши разработана</w:t>
      </w:r>
      <w:r w:rsidRPr="00D16D8D">
        <w:rPr>
          <w:sz w:val="28"/>
          <w:szCs w:val="28"/>
        </w:rPr>
        <w:t xml:space="preserve"> Схема водоснабжения и водоотведения сельского поселения Леуши Кондинского района ХМАО – Югры, утв. постановлением администрации сельского поселения Леуши от 28.12.2015 № 216.</w:t>
      </w:r>
    </w:p>
    <w:bookmarkEnd w:id="1040"/>
    <w:p w:rsidR="00B74B8F" w:rsidRPr="00D16D8D" w:rsidRDefault="00B74B8F" w:rsidP="00D16D8D">
      <w:pPr>
        <w:tabs>
          <w:tab w:val="left" w:pos="1418"/>
        </w:tabs>
        <w:ind w:firstLine="709"/>
        <w:jc w:val="both"/>
        <w:rPr>
          <w:bCs/>
          <w:iCs/>
          <w:sz w:val="28"/>
          <w:szCs w:val="28"/>
        </w:rPr>
      </w:pPr>
      <w:r w:rsidRPr="00D16D8D">
        <w:rPr>
          <w:bCs/>
          <w:iCs/>
          <w:sz w:val="28"/>
          <w:szCs w:val="28"/>
        </w:rPr>
        <w:t>По результатам инженерно-технического ан</w:t>
      </w:r>
      <w:r>
        <w:rPr>
          <w:bCs/>
          <w:iCs/>
          <w:sz w:val="28"/>
          <w:szCs w:val="28"/>
        </w:rPr>
        <w:t xml:space="preserve">ализа сформировано двадцать </w:t>
      </w:r>
      <w:r w:rsidRPr="00D16D8D">
        <w:rPr>
          <w:bCs/>
          <w:iCs/>
          <w:sz w:val="28"/>
          <w:szCs w:val="28"/>
        </w:rPr>
        <w:t>мероприятий по системе водоснабжения.</w:t>
      </w:r>
    </w:p>
    <w:p w:rsidR="00B74B8F" w:rsidRPr="00D16D8D" w:rsidRDefault="00B74B8F" w:rsidP="00D16D8D">
      <w:pPr>
        <w:tabs>
          <w:tab w:val="left" w:pos="1418"/>
        </w:tabs>
        <w:ind w:firstLine="709"/>
        <w:jc w:val="both"/>
        <w:rPr>
          <w:bCs/>
          <w:iCs/>
          <w:sz w:val="28"/>
          <w:szCs w:val="28"/>
        </w:rPr>
      </w:pPr>
      <w:r w:rsidRPr="00D16D8D">
        <w:rPr>
          <w:bCs/>
          <w:iCs/>
          <w:sz w:val="28"/>
          <w:szCs w:val="28"/>
        </w:rPr>
        <w:t>В перечень мероприятий и инвестиционных проектов в отношении системы водоснабжения включены мероприятия с указанием ссылок на схемы и программы развития систем водоснабжения федерального, регионального и муниципального уровня, инвестиционных и производственных программ организаций, осуществляющих регулируемые виды деятельности в сфере водоснабжения – табл.</w:t>
      </w:r>
      <w:r w:rsidRPr="00D16D8D">
        <w:t> </w:t>
      </w:r>
      <w:r>
        <w:rPr>
          <w:bCs/>
          <w:iCs/>
          <w:sz w:val="28"/>
          <w:szCs w:val="28"/>
        </w:rPr>
        <w:t>17</w:t>
      </w:r>
      <w:r w:rsidRPr="00D16D8D">
        <w:rPr>
          <w:bCs/>
          <w:iCs/>
          <w:sz w:val="28"/>
          <w:szCs w:val="28"/>
        </w:rPr>
        <w:t>.</w:t>
      </w:r>
    </w:p>
    <w:p w:rsidR="00B74B8F" w:rsidRPr="00D16D8D" w:rsidRDefault="00B74B8F" w:rsidP="00D16D8D">
      <w:pPr>
        <w:jc w:val="right"/>
        <w:rPr>
          <w:b/>
          <w:sz w:val="24"/>
        </w:rPr>
      </w:pPr>
      <w:r w:rsidRPr="00D16D8D">
        <w:rPr>
          <w:b/>
          <w:sz w:val="24"/>
        </w:rPr>
        <w:t xml:space="preserve">Таблица </w:t>
      </w:r>
      <w:r w:rsidRPr="00D16D8D">
        <w:rPr>
          <w:b/>
          <w:sz w:val="24"/>
        </w:rPr>
        <w:fldChar w:fldCharType="begin"/>
      </w:r>
      <w:r w:rsidRPr="00D16D8D">
        <w:rPr>
          <w:b/>
          <w:sz w:val="24"/>
        </w:rPr>
        <w:instrText xml:space="preserve"> SEQ Таблица \* ARABIC </w:instrText>
      </w:r>
      <w:r w:rsidRPr="00D16D8D">
        <w:rPr>
          <w:b/>
          <w:sz w:val="24"/>
        </w:rPr>
        <w:fldChar w:fldCharType="separate"/>
      </w:r>
      <w:r>
        <w:rPr>
          <w:b/>
          <w:noProof/>
          <w:sz w:val="24"/>
        </w:rPr>
        <w:t>17</w:t>
      </w:r>
      <w:r w:rsidRPr="00D16D8D">
        <w:rPr>
          <w:b/>
          <w:sz w:val="24"/>
        </w:rPr>
        <w:fldChar w:fldCharType="end"/>
      </w:r>
    </w:p>
    <w:p w:rsidR="00B74B8F" w:rsidRPr="00D16D8D" w:rsidRDefault="00B74B8F" w:rsidP="00D16D8D">
      <w:pPr>
        <w:jc w:val="center"/>
        <w:rPr>
          <w:b/>
          <w:sz w:val="24"/>
        </w:rPr>
      </w:pPr>
      <w:r w:rsidRPr="00D16D8D">
        <w:rPr>
          <w:b/>
          <w:sz w:val="24"/>
        </w:rPr>
        <w:t>Перечень мероприятий и инвестиционных проектов в системе водоснабжения сп. Леуши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7"/>
        <w:gridCol w:w="4091"/>
        <w:gridCol w:w="2049"/>
        <w:gridCol w:w="3574"/>
      </w:tblGrid>
      <w:tr w:rsidR="00B74B8F" w:rsidRPr="005A3078" w:rsidTr="00377C27">
        <w:trPr>
          <w:tblHeader/>
        </w:trPr>
        <w:tc>
          <w:tcPr>
            <w:tcW w:w="339" w:type="pct"/>
            <w:vAlign w:val="center"/>
          </w:tcPr>
          <w:p w:rsidR="00B74B8F" w:rsidRPr="005A3078" w:rsidRDefault="00B74B8F" w:rsidP="00377C27">
            <w:pPr>
              <w:jc w:val="center"/>
              <w:rPr>
                <w:b/>
                <w:bCs/>
                <w:sz w:val="24"/>
                <w:szCs w:val="24"/>
              </w:rPr>
            </w:pPr>
            <w:r w:rsidRPr="005A3078">
              <w:rPr>
                <w:b/>
                <w:bCs/>
                <w:sz w:val="24"/>
                <w:szCs w:val="24"/>
              </w:rPr>
              <w:t>№ п/п</w:t>
            </w:r>
          </w:p>
        </w:tc>
        <w:tc>
          <w:tcPr>
            <w:tcW w:w="1963" w:type="pct"/>
            <w:vAlign w:val="center"/>
          </w:tcPr>
          <w:p w:rsidR="00B74B8F" w:rsidRPr="005A3078" w:rsidRDefault="00B74B8F" w:rsidP="00377C27">
            <w:pPr>
              <w:jc w:val="center"/>
              <w:rPr>
                <w:b/>
                <w:bCs/>
                <w:sz w:val="24"/>
                <w:szCs w:val="24"/>
              </w:rPr>
            </w:pPr>
            <w:r w:rsidRPr="005A3078">
              <w:rPr>
                <w:b/>
                <w:bCs/>
                <w:sz w:val="24"/>
                <w:szCs w:val="24"/>
              </w:rPr>
              <w:t>Наименование</w:t>
            </w:r>
          </w:p>
        </w:tc>
        <w:tc>
          <w:tcPr>
            <w:tcW w:w="983" w:type="pct"/>
            <w:vAlign w:val="center"/>
          </w:tcPr>
          <w:p w:rsidR="00B74B8F" w:rsidRPr="005A3078" w:rsidRDefault="00B74B8F" w:rsidP="00377C27">
            <w:pPr>
              <w:jc w:val="center"/>
              <w:rPr>
                <w:b/>
                <w:bCs/>
                <w:sz w:val="24"/>
                <w:szCs w:val="24"/>
              </w:rPr>
            </w:pPr>
            <w:r w:rsidRPr="005A3078">
              <w:rPr>
                <w:b/>
                <w:bCs/>
                <w:sz w:val="24"/>
                <w:szCs w:val="24"/>
              </w:rPr>
              <w:t>Населенный пункт</w:t>
            </w:r>
          </w:p>
        </w:tc>
        <w:tc>
          <w:tcPr>
            <w:tcW w:w="1715" w:type="pct"/>
            <w:vAlign w:val="center"/>
          </w:tcPr>
          <w:p w:rsidR="00B74B8F" w:rsidRPr="005A3078" w:rsidRDefault="00B74B8F" w:rsidP="00377C27">
            <w:pPr>
              <w:jc w:val="center"/>
              <w:rPr>
                <w:b/>
                <w:bCs/>
                <w:sz w:val="24"/>
                <w:szCs w:val="24"/>
              </w:rPr>
            </w:pPr>
            <w:r w:rsidRPr="005A3078">
              <w:rPr>
                <w:b/>
                <w:bCs/>
                <w:sz w:val="24"/>
                <w:szCs w:val="24"/>
              </w:rPr>
              <w:t>Обоснование мероприятия</w:t>
            </w:r>
          </w:p>
        </w:tc>
      </w:tr>
      <w:tr w:rsidR="00B74B8F" w:rsidRPr="005A3078" w:rsidTr="00377C27">
        <w:tc>
          <w:tcPr>
            <w:tcW w:w="339" w:type="pct"/>
            <w:shd w:val="clear" w:color="000000" w:fill="CCFFCC"/>
            <w:vAlign w:val="center"/>
          </w:tcPr>
          <w:p w:rsidR="00B74B8F" w:rsidRPr="005A3078" w:rsidRDefault="00B74B8F" w:rsidP="00377C27">
            <w:pPr>
              <w:jc w:val="center"/>
              <w:rPr>
                <w:b/>
                <w:bCs/>
                <w:sz w:val="24"/>
                <w:szCs w:val="24"/>
                <w:highlight w:val="yellow"/>
              </w:rPr>
            </w:pPr>
          </w:p>
        </w:tc>
        <w:tc>
          <w:tcPr>
            <w:tcW w:w="1963" w:type="pct"/>
            <w:shd w:val="clear" w:color="000000" w:fill="CCFFCC"/>
            <w:vAlign w:val="center"/>
          </w:tcPr>
          <w:p w:rsidR="00B74B8F" w:rsidRPr="005A3078" w:rsidRDefault="00B74B8F" w:rsidP="00377C27">
            <w:pPr>
              <w:jc w:val="center"/>
              <w:rPr>
                <w:b/>
                <w:bCs/>
                <w:sz w:val="24"/>
                <w:szCs w:val="24"/>
              </w:rPr>
            </w:pPr>
            <w:r w:rsidRPr="005A3078">
              <w:rPr>
                <w:b/>
                <w:bCs/>
                <w:sz w:val="24"/>
                <w:szCs w:val="24"/>
              </w:rPr>
              <w:t>ВОДОСНАБЖЕНИЕ</w:t>
            </w:r>
          </w:p>
        </w:tc>
        <w:tc>
          <w:tcPr>
            <w:tcW w:w="983" w:type="pct"/>
            <w:shd w:val="clear" w:color="000000" w:fill="CCFFCC"/>
            <w:vAlign w:val="center"/>
          </w:tcPr>
          <w:p w:rsidR="00B74B8F" w:rsidRPr="005A3078" w:rsidRDefault="00B74B8F" w:rsidP="00377C27">
            <w:pPr>
              <w:jc w:val="center"/>
              <w:rPr>
                <w:b/>
                <w:bCs/>
                <w:sz w:val="24"/>
                <w:szCs w:val="24"/>
              </w:rPr>
            </w:pPr>
          </w:p>
        </w:tc>
        <w:tc>
          <w:tcPr>
            <w:tcW w:w="1715" w:type="pct"/>
            <w:shd w:val="clear" w:color="000000" w:fill="CCFFCC"/>
            <w:vAlign w:val="center"/>
          </w:tcPr>
          <w:p w:rsidR="00B74B8F" w:rsidRPr="005A3078" w:rsidRDefault="00B74B8F" w:rsidP="00377C27">
            <w:pPr>
              <w:jc w:val="center"/>
              <w:rPr>
                <w:b/>
                <w:bCs/>
                <w:sz w:val="24"/>
                <w:szCs w:val="24"/>
                <w:highlight w:val="yellow"/>
              </w:rPr>
            </w:pPr>
          </w:p>
        </w:tc>
      </w:tr>
      <w:tr w:rsidR="00B74B8F" w:rsidRPr="005A3078" w:rsidTr="00377C27">
        <w:tc>
          <w:tcPr>
            <w:tcW w:w="339" w:type="pct"/>
            <w:vAlign w:val="center"/>
          </w:tcPr>
          <w:p w:rsidR="00B74B8F" w:rsidRPr="005A3078" w:rsidRDefault="00B74B8F" w:rsidP="00377C27">
            <w:pPr>
              <w:jc w:val="center"/>
              <w:rPr>
                <w:sz w:val="24"/>
                <w:szCs w:val="24"/>
              </w:rPr>
            </w:pPr>
            <w:r w:rsidRPr="005A3078">
              <w:rPr>
                <w:sz w:val="24"/>
                <w:szCs w:val="24"/>
              </w:rPr>
              <w:t>1</w:t>
            </w:r>
          </w:p>
        </w:tc>
        <w:tc>
          <w:tcPr>
            <w:tcW w:w="1963" w:type="pct"/>
            <w:vAlign w:val="center"/>
          </w:tcPr>
          <w:p w:rsidR="00B74B8F" w:rsidRPr="005A3078" w:rsidRDefault="00B74B8F" w:rsidP="00377C27">
            <w:pPr>
              <w:rPr>
                <w:sz w:val="24"/>
                <w:szCs w:val="24"/>
              </w:rPr>
            </w:pPr>
            <w:r w:rsidRPr="005A3078">
              <w:rPr>
                <w:sz w:val="24"/>
                <w:szCs w:val="24"/>
              </w:rPr>
              <w:t>Проведение технического обследования и технической инвентаризации источников, сетей и сооружений на них с целью формирования технической документации, содержащей актуальные данные о фактических характеристиках и состоянии объектов системы водоснабжения</w:t>
            </w:r>
          </w:p>
        </w:tc>
        <w:tc>
          <w:tcPr>
            <w:tcW w:w="983" w:type="pct"/>
            <w:vAlign w:val="center"/>
          </w:tcPr>
          <w:p w:rsidR="00B74B8F" w:rsidRPr="005A3078" w:rsidRDefault="00B74B8F" w:rsidP="00377C27">
            <w:pPr>
              <w:jc w:val="center"/>
              <w:rPr>
                <w:sz w:val="24"/>
                <w:szCs w:val="24"/>
              </w:rPr>
            </w:pPr>
            <w:r w:rsidRPr="005A3078">
              <w:rPr>
                <w:sz w:val="24"/>
                <w:szCs w:val="24"/>
              </w:rPr>
              <w:t>сп. Леуши</w:t>
            </w:r>
          </w:p>
        </w:tc>
        <w:tc>
          <w:tcPr>
            <w:tcW w:w="1715" w:type="pct"/>
            <w:vAlign w:val="center"/>
          </w:tcPr>
          <w:p w:rsidR="00B74B8F" w:rsidRPr="005A3078" w:rsidRDefault="00B74B8F" w:rsidP="00377C27">
            <w:pPr>
              <w:jc w:val="center"/>
              <w:rPr>
                <w:sz w:val="24"/>
                <w:szCs w:val="24"/>
              </w:rPr>
            </w:pPr>
            <w:r w:rsidRPr="005A3078">
              <w:rPr>
                <w:sz w:val="24"/>
                <w:szCs w:val="24"/>
              </w:rPr>
              <w:t>Требования ст. 37 Федерального закона № 416-ФЗ от 07.12.2011 "О водоснабжении и водоотведении", Приказ Министерства строительства и жилищно-коммунального хозяйства РФ от 05.08.2014 № 437/пр "Об утверждении требований к проведению технического обследования централизованных систем горячего водоснабжения, холодного водоснабженич и (или) водоотведения..."</w:t>
            </w:r>
          </w:p>
        </w:tc>
      </w:tr>
      <w:tr w:rsidR="00B74B8F" w:rsidRPr="005A3078" w:rsidTr="00377C27">
        <w:tc>
          <w:tcPr>
            <w:tcW w:w="339" w:type="pct"/>
            <w:vAlign w:val="center"/>
          </w:tcPr>
          <w:p w:rsidR="00B74B8F" w:rsidRPr="005A3078" w:rsidRDefault="00B74B8F" w:rsidP="00377C27">
            <w:pPr>
              <w:jc w:val="center"/>
              <w:rPr>
                <w:sz w:val="24"/>
                <w:szCs w:val="24"/>
              </w:rPr>
            </w:pPr>
            <w:r w:rsidRPr="005A3078">
              <w:rPr>
                <w:sz w:val="24"/>
                <w:szCs w:val="24"/>
              </w:rPr>
              <w:t>2</w:t>
            </w:r>
          </w:p>
        </w:tc>
        <w:tc>
          <w:tcPr>
            <w:tcW w:w="1963" w:type="pct"/>
            <w:vAlign w:val="center"/>
          </w:tcPr>
          <w:p w:rsidR="00B74B8F" w:rsidRPr="005A3078" w:rsidRDefault="00B74B8F" w:rsidP="00377C27">
            <w:pPr>
              <w:rPr>
                <w:sz w:val="24"/>
                <w:szCs w:val="24"/>
              </w:rPr>
            </w:pPr>
            <w:r w:rsidRPr="005A3078">
              <w:rPr>
                <w:sz w:val="24"/>
                <w:szCs w:val="24"/>
              </w:rPr>
              <w:t>Проведение обязательного энергетического обследования организаций</w:t>
            </w:r>
          </w:p>
        </w:tc>
        <w:tc>
          <w:tcPr>
            <w:tcW w:w="983" w:type="pct"/>
            <w:vAlign w:val="center"/>
          </w:tcPr>
          <w:p w:rsidR="00B74B8F" w:rsidRPr="005A3078" w:rsidRDefault="00B74B8F" w:rsidP="00377C27">
            <w:pPr>
              <w:jc w:val="center"/>
              <w:rPr>
                <w:sz w:val="24"/>
                <w:szCs w:val="24"/>
              </w:rPr>
            </w:pPr>
            <w:r w:rsidRPr="005A3078">
              <w:rPr>
                <w:sz w:val="24"/>
                <w:szCs w:val="24"/>
              </w:rPr>
              <w:t>сп. Леуши</w:t>
            </w:r>
          </w:p>
        </w:tc>
        <w:tc>
          <w:tcPr>
            <w:tcW w:w="1715" w:type="pct"/>
            <w:vAlign w:val="center"/>
          </w:tcPr>
          <w:p w:rsidR="00B74B8F" w:rsidRPr="005A3078" w:rsidRDefault="00B74B8F" w:rsidP="00377C27">
            <w:pPr>
              <w:jc w:val="center"/>
              <w:rPr>
                <w:sz w:val="24"/>
                <w:szCs w:val="24"/>
              </w:rPr>
            </w:pPr>
            <w:r w:rsidRPr="005A3078">
              <w:rPr>
                <w:sz w:val="24"/>
                <w:szCs w:val="24"/>
              </w:rPr>
              <w:t>Требования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РФ»</w:t>
            </w:r>
          </w:p>
        </w:tc>
      </w:tr>
      <w:tr w:rsidR="00B74B8F" w:rsidRPr="005A3078" w:rsidTr="00377C27">
        <w:tc>
          <w:tcPr>
            <w:tcW w:w="339" w:type="pct"/>
            <w:vAlign w:val="center"/>
          </w:tcPr>
          <w:p w:rsidR="00B74B8F" w:rsidRPr="005A3078" w:rsidRDefault="00B74B8F" w:rsidP="00377C27">
            <w:pPr>
              <w:jc w:val="center"/>
              <w:rPr>
                <w:sz w:val="24"/>
                <w:szCs w:val="24"/>
              </w:rPr>
            </w:pPr>
            <w:r w:rsidRPr="005A3078">
              <w:rPr>
                <w:sz w:val="24"/>
                <w:szCs w:val="24"/>
              </w:rPr>
              <w:t>3</w:t>
            </w:r>
          </w:p>
        </w:tc>
        <w:tc>
          <w:tcPr>
            <w:tcW w:w="1963" w:type="pct"/>
            <w:vAlign w:val="center"/>
          </w:tcPr>
          <w:p w:rsidR="00B74B8F" w:rsidRPr="005A3078" w:rsidRDefault="00B74B8F" w:rsidP="00377C27">
            <w:pPr>
              <w:rPr>
                <w:sz w:val="24"/>
                <w:szCs w:val="24"/>
              </w:rPr>
            </w:pPr>
            <w:r w:rsidRPr="005A3078">
              <w:rPr>
                <w:sz w:val="24"/>
                <w:szCs w:val="24"/>
              </w:rPr>
              <w:t>Оформление бесхозяйных объектов недвижимого имущества системы водоснабжения в муниципальную собственность</w:t>
            </w:r>
          </w:p>
        </w:tc>
        <w:tc>
          <w:tcPr>
            <w:tcW w:w="983" w:type="pct"/>
            <w:vAlign w:val="center"/>
          </w:tcPr>
          <w:p w:rsidR="00B74B8F" w:rsidRPr="005A3078" w:rsidRDefault="00B74B8F" w:rsidP="00377C27">
            <w:pPr>
              <w:jc w:val="center"/>
              <w:rPr>
                <w:sz w:val="24"/>
                <w:szCs w:val="24"/>
              </w:rPr>
            </w:pPr>
            <w:r w:rsidRPr="005A3078">
              <w:rPr>
                <w:sz w:val="24"/>
                <w:szCs w:val="24"/>
              </w:rPr>
              <w:t>сп. Леуши</w:t>
            </w:r>
          </w:p>
        </w:tc>
        <w:tc>
          <w:tcPr>
            <w:tcW w:w="1715" w:type="pct"/>
            <w:vAlign w:val="center"/>
          </w:tcPr>
          <w:p w:rsidR="00B74B8F" w:rsidRPr="005A3078" w:rsidRDefault="00B74B8F" w:rsidP="00377C27">
            <w:pPr>
              <w:jc w:val="center"/>
              <w:rPr>
                <w:sz w:val="24"/>
                <w:szCs w:val="24"/>
              </w:rPr>
            </w:pPr>
            <w:r w:rsidRPr="005A3078">
              <w:rPr>
                <w:sz w:val="24"/>
                <w:szCs w:val="24"/>
              </w:rPr>
              <w:t>Требования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РФ».</w:t>
            </w:r>
            <w:r w:rsidRPr="005A3078">
              <w:rPr>
                <w:sz w:val="24"/>
                <w:szCs w:val="24"/>
              </w:rPr>
              <w:br/>
              <w:t>Объем финансирования определяется после уточнения полного перечня объектов, подлежащих оформлению</w:t>
            </w:r>
          </w:p>
        </w:tc>
      </w:tr>
      <w:tr w:rsidR="00B74B8F" w:rsidRPr="005A3078" w:rsidTr="00377C27">
        <w:tc>
          <w:tcPr>
            <w:tcW w:w="339" w:type="pct"/>
            <w:shd w:val="clear" w:color="000000" w:fill="C5D9F1"/>
            <w:vAlign w:val="center"/>
          </w:tcPr>
          <w:p w:rsidR="00B74B8F" w:rsidRPr="005A3078" w:rsidRDefault="00B74B8F" w:rsidP="00377C27">
            <w:pPr>
              <w:jc w:val="center"/>
              <w:rPr>
                <w:b/>
                <w:bCs/>
                <w:sz w:val="24"/>
                <w:szCs w:val="24"/>
              </w:rPr>
            </w:pPr>
          </w:p>
        </w:tc>
        <w:tc>
          <w:tcPr>
            <w:tcW w:w="1963" w:type="pct"/>
            <w:shd w:val="clear" w:color="000000" w:fill="C5D9F1"/>
            <w:vAlign w:val="center"/>
          </w:tcPr>
          <w:p w:rsidR="00B74B8F" w:rsidRPr="005A3078" w:rsidRDefault="00B74B8F" w:rsidP="00377C27">
            <w:pPr>
              <w:jc w:val="center"/>
              <w:rPr>
                <w:b/>
                <w:bCs/>
                <w:sz w:val="24"/>
                <w:szCs w:val="24"/>
              </w:rPr>
            </w:pPr>
            <w:r w:rsidRPr="005A3078">
              <w:rPr>
                <w:b/>
                <w:bCs/>
                <w:sz w:val="24"/>
                <w:szCs w:val="24"/>
              </w:rPr>
              <w:t>Предложения по строительству, реконструкции и техническому перевооружению источников водоснабжения</w:t>
            </w:r>
          </w:p>
        </w:tc>
        <w:tc>
          <w:tcPr>
            <w:tcW w:w="983" w:type="pct"/>
            <w:shd w:val="clear" w:color="000000" w:fill="C5D9F1"/>
            <w:vAlign w:val="center"/>
          </w:tcPr>
          <w:p w:rsidR="00B74B8F" w:rsidRPr="005A3078" w:rsidRDefault="00B74B8F" w:rsidP="00377C27">
            <w:pPr>
              <w:jc w:val="center"/>
              <w:rPr>
                <w:b/>
                <w:bCs/>
                <w:sz w:val="24"/>
                <w:szCs w:val="24"/>
                <w:highlight w:val="yellow"/>
              </w:rPr>
            </w:pPr>
          </w:p>
        </w:tc>
        <w:tc>
          <w:tcPr>
            <w:tcW w:w="1715" w:type="pct"/>
            <w:shd w:val="clear" w:color="000000" w:fill="C5D9F1"/>
            <w:vAlign w:val="center"/>
          </w:tcPr>
          <w:p w:rsidR="00B74B8F" w:rsidRPr="005A3078" w:rsidRDefault="00B74B8F" w:rsidP="00377C27">
            <w:pPr>
              <w:jc w:val="center"/>
              <w:rPr>
                <w:b/>
                <w:bCs/>
                <w:sz w:val="24"/>
                <w:szCs w:val="24"/>
                <w:highlight w:val="yellow"/>
              </w:rPr>
            </w:pPr>
          </w:p>
        </w:tc>
      </w:tr>
      <w:tr w:rsidR="00B74B8F" w:rsidRPr="005A3078" w:rsidTr="00377C27">
        <w:tc>
          <w:tcPr>
            <w:tcW w:w="339" w:type="pct"/>
            <w:vAlign w:val="center"/>
          </w:tcPr>
          <w:p w:rsidR="00B74B8F" w:rsidRPr="005A3078" w:rsidRDefault="00B74B8F" w:rsidP="00377C27">
            <w:pPr>
              <w:jc w:val="center"/>
              <w:rPr>
                <w:bCs/>
                <w:sz w:val="24"/>
                <w:szCs w:val="24"/>
              </w:rPr>
            </w:pPr>
            <w:r w:rsidRPr="005A3078">
              <w:rPr>
                <w:bCs/>
                <w:sz w:val="24"/>
                <w:szCs w:val="24"/>
              </w:rPr>
              <w:t>4</w:t>
            </w:r>
          </w:p>
        </w:tc>
        <w:tc>
          <w:tcPr>
            <w:tcW w:w="1963" w:type="pct"/>
            <w:vAlign w:val="center"/>
          </w:tcPr>
          <w:p w:rsidR="00B74B8F" w:rsidRPr="00384474" w:rsidRDefault="00B74B8F" w:rsidP="00377C27">
            <w:pPr>
              <w:rPr>
                <w:sz w:val="24"/>
                <w:szCs w:val="24"/>
              </w:rPr>
            </w:pPr>
            <w:r w:rsidRPr="00384474">
              <w:rPr>
                <w:sz w:val="24"/>
                <w:szCs w:val="24"/>
              </w:rPr>
              <w:t>Строительство водоочистных сооружений мощностью 200 м</w:t>
            </w:r>
            <w:r w:rsidRPr="00384474">
              <w:t>3/сут</w:t>
            </w:r>
          </w:p>
        </w:tc>
        <w:tc>
          <w:tcPr>
            <w:tcW w:w="983" w:type="pct"/>
            <w:vAlign w:val="center"/>
          </w:tcPr>
          <w:p w:rsidR="00B74B8F" w:rsidRPr="00384474" w:rsidRDefault="00B74B8F" w:rsidP="00377C27">
            <w:pPr>
              <w:jc w:val="center"/>
              <w:rPr>
                <w:sz w:val="24"/>
              </w:rPr>
            </w:pPr>
            <w:r w:rsidRPr="00384474">
              <w:rPr>
                <w:sz w:val="24"/>
              </w:rPr>
              <w:t>с. Леуши</w:t>
            </w:r>
          </w:p>
        </w:tc>
        <w:tc>
          <w:tcPr>
            <w:tcW w:w="1715" w:type="pct"/>
            <w:vAlign w:val="center"/>
          </w:tcPr>
          <w:p w:rsidR="00B74B8F" w:rsidRPr="005A3078" w:rsidRDefault="00B74B8F" w:rsidP="00377C27">
            <w:pPr>
              <w:jc w:val="center"/>
              <w:rPr>
                <w:bCs/>
                <w:sz w:val="24"/>
                <w:szCs w:val="24"/>
              </w:rPr>
            </w:pPr>
            <w:r w:rsidRPr="005A3078">
              <w:rPr>
                <w:bCs/>
                <w:sz w:val="24"/>
                <w:szCs w:val="24"/>
              </w:rPr>
              <w:t>Схема водоснабжения и водоотведения муниципального образования сельское поселение "Леуши" Кондинского района Тюменской области, утв. Постановлением Администрации сельского поселения Леуши Кондинского района ХМАО - Югры от 28.12.2015 № 216</w:t>
            </w:r>
          </w:p>
        </w:tc>
      </w:tr>
      <w:tr w:rsidR="00B74B8F" w:rsidRPr="005A3078" w:rsidTr="00377C27">
        <w:tc>
          <w:tcPr>
            <w:tcW w:w="339" w:type="pct"/>
            <w:vAlign w:val="center"/>
          </w:tcPr>
          <w:p w:rsidR="00B74B8F" w:rsidRPr="005A3078" w:rsidRDefault="00B74B8F" w:rsidP="00377C27">
            <w:pPr>
              <w:jc w:val="center"/>
              <w:rPr>
                <w:bCs/>
                <w:sz w:val="24"/>
                <w:szCs w:val="24"/>
              </w:rPr>
            </w:pPr>
            <w:r w:rsidRPr="005A3078">
              <w:rPr>
                <w:bCs/>
                <w:sz w:val="24"/>
                <w:szCs w:val="24"/>
              </w:rPr>
              <w:t>5</w:t>
            </w:r>
          </w:p>
        </w:tc>
        <w:tc>
          <w:tcPr>
            <w:tcW w:w="1963" w:type="pct"/>
            <w:vAlign w:val="center"/>
          </w:tcPr>
          <w:p w:rsidR="00B74B8F" w:rsidRPr="00384474" w:rsidRDefault="00B74B8F" w:rsidP="00377C27">
            <w:pPr>
              <w:rPr>
                <w:sz w:val="24"/>
                <w:szCs w:val="24"/>
              </w:rPr>
            </w:pPr>
            <w:r w:rsidRPr="00384474">
              <w:rPr>
                <w:sz w:val="24"/>
                <w:szCs w:val="24"/>
              </w:rPr>
              <w:t>Строительство локальной очистной станции мощностью 350 м</w:t>
            </w:r>
            <w:r w:rsidRPr="00384474">
              <w:t xml:space="preserve">3/сут </w:t>
            </w:r>
          </w:p>
        </w:tc>
        <w:tc>
          <w:tcPr>
            <w:tcW w:w="983" w:type="pct"/>
            <w:vAlign w:val="center"/>
          </w:tcPr>
          <w:p w:rsidR="00B74B8F" w:rsidRPr="00384474" w:rsidRDefault="00B74B8F" w:rsidP="00377C27">
            <w:pPr>
              <w:jc w:val="center"/>
              <w:rPr>
                <w:sz w:val="24"/>
              </w:rPr>
            </w:pPr>
            <w:r w:rsidRPr="00384474">
              <w:rPr>
                <w:sz w:val="24"/>
              </w:rPr>
              <w:t>п. Лиственичный</w:t>
            </w:r>
          </w:p>
        </w:tc>
        <w:tc>
          <w:tcPr>
            <w:tcW w:w="1715" w:type="pct"/>
            <w:vMerge w:val="restart"/>
            <w:vAlign w:val="center"/>
          </w:tcPr>
          <w:p w:rsidR="00B74B8F" w:rsidRPr="00384474" w:rsidRDefault="00B74B8F" w:rsidP="00377C27">
            <w:pPr>
              <w:jc w:val="center"/>
            </w:pPr>
            <w:r>
              <w:t>Предложение Управления жилищно-коммунального хозяйства администрации Кондинского района (письмо исх. № 887 от 15.06.2017)</w:t>
            </w:r>
          </w:p>
        </w:tc>
      </w:tr>
      <w:tr w:rsidR="00B74B8F" w:rsidRPr="005A3078" w:rsidTr="00377C27">
        <w:tc>
          <w:tcPr>
            <w:tcW w:w="339" w:type="pct"/>
            <w:vAlign w:val="center"/>
          </w:tcPr>
          <w:p w:rsidR="00B74B8F" w:rsidRPr="005A3078" w:rsidRDefault="00B74B8F" w:rsidP="00377C27">
            <w:pPr>
              <w:jc w:val="center"/>
              <w:rPr>
                <w:bCs/>
                <w:sz w:val="24"/>
                <w:szCs w:val="24"/>
              </w:rPr>
            </w:pPr>
            <w:r w:rsidRPr="005A3078">
              <w:rPr>
                <w:bCs/>
                <w:sz w:val="24"/>
                <w:szCs w:val="24"/>
              </w:rPr>
              <w:t>6</w:t>
            </w:r>
          </w:p>
        </w:tc>
        <w:tc>
          <w:tcPr>
            <w:tcW w:w="1963" w:type="pct"/>
            <w:vAlign w:val="center"/>
          </w:tcPr>
          <w:p w:rsidR="00B74B8F" w:rsidRPr="00384474" w:rsidRDefault="00B74B8F" w:rsidP="00377C27">
            <w:pPr>
              <w:rPr>
                <w:sz w:val="24"/>
                <w:szCs w:val="24"/>
              </w:rPr>
            </w:pPr>
            <w:r w:rsidRPr="00384474">
              <w:rPr>
                <w:sz w:val="24"/>
                <w:szCs w:val="24"/>
              </w:rPr>
              <w:t>Строительство очистных сооружений мощностью 380 м</w:t>
            </w:r>
            <w:r w:rsidRPr="00384474">
              <w:t>3/сут</w:t>
            </w:r>
          </w:p>
        </w:tc>
        <w:tc>
          <w:tcPr>
            <w:tcW w:w="983" w:type="pct"/>
            <w:vAlign w:val="center"/>
          </w:tcPr>
          <w:p w:rsidR="00B74B8F" w:rsidRPr="00384474" w:rsidRDefault="00B74B8F" w:rsidP="00377C27">
            <w:pPr>
              <w:jc w:val="center"/>
              <w:rPr>
                <w:sz w:val="24"/>
              </w:rPr>
            </w:pPr>
            <w:r w:rsidRPr="00384474">
              <w:rPr>
                <w:sz w:val="24"/>
              </w:rPr>
              <w:t>п. Ягодный</w:t>
            </w:r>
          </w:p>
        </w:tc>
        <w:tc>
          <w:tcPr>
            <w:tcW w:w="1715" w:type="pct"/>
            <w:vMerge/>
            <w:vAlign w:val="center"/>
          </w:tcPr>
          <w:p w:rsidR="00B74B8F" w:rsidRPr="005A3078" w:rsidRDefault="00B74B8F" w:rsidP="00377C27">
            <w:pPr>
              <w:jc w:val="center"/>
              <w:rPr>
                <w:bCs/>
                <w:sz w:val="24"/>
                <w:szCs w:val="24"/>
              </w:rPr>
            </w:pPr>
          </w:p>
        </w:tc>
      </w:tr>
      <w:tr w:rsidR="00B74B8F" w:rsidRPr="005A3078" w:rsidTr="00377C27">
        <w:tc>
          <w:tcPr>
            <w:tcW w:w="339" w:type="pct"/>
            <w:vAlign w:val="center"/>
          </w:tcPr>
          <w:p w:rsidR="00B74B8F" w:rsidRPr="005A3078" w:rsidRDefault="00B74B8F" w:rsidP="00377C27">
            <w:pPr>
              <w:jc w:val="center"/>
              <w:rPr>
                <w:bCs/>
                <w:sz w:val="24"/>
                <w:szCs w:val="24"/>
              </w:rPr>
            </w:pPr>
            <w:r w:rsidRPr="005A3078">
              <w:rPr>
                <w:bCs/>
                <w:sz w:val="24"/>
                <w:szCs w:val="24"/>
              </w:rPr>
              <w:t>7</w:t>
            </w:r>
          </w:p>
        </w:tc>
        <w:tc>
          <w:tcPr>
            <w:tcW w:w="1963" w:type="pct"/>
            <w:vAlign w:val="center"/>
          </w:tcPr>
          <w:p w:rsidR="00B74B8F" w:rsidRPr="00384474" w:rsidRDefault="00B74B8F" w:rsidP="00377C27">
            <w:pPr>
              <w:rPr>
                <w:sz w:val="24"/>
                <w:szCs w:val="24"/>
              </w:rPr>
            </w:pPr>
            <w:r w:rsidRPr="00384474">
              <w:rPr>
                <w:sz w:val="24"/>
                <w:szCs w:val="24"/>
              </w:rPr>
              <w:t>Строительство очистных сооружений мощностью 380 м</w:t>
            </w:r>
            <w:r w:rsidRPr="00384474">
              <w:t>3/сут</w:t>
            </w:r>
          </w:p>
        </w:tc>
        <w:tc>
          <w:tcPr>
            <w:tcW w:w="983" w:type="pct"/>
            <w:vAlign w:val="center"/>
          </w:tcPr>
          <w:p w:rsidR="00B74B8F" w:rsidRPr="00384474" w:rsidRDefault="00B74B8F" w:rsidP="00377C27">
            <w:pPr>
              <w:jc w:val="center"/>
              <w:rPr>
                <w:sz w:val="24"/>
              </w:rPr>
            </w:pPr>
            <w:r w:rsidRPr="00384474">
              <w:rPr>
                <w:sz w:val="24"/>
              </w:rPr>
              <w:t>п. Дальний</w:t>
            </w:r>
          </w:p>
        </w:tc>
        <w:tc>
          <w:tcPr>
            <w:tcW w:w="1715" w:type="pct"/>
            <w:vMerge/>
            <w:vAlign w:val="center"/>
          </w:tcPr>
          <w:p w:rsidR="00B74B8F" w:rsidRPr="005A3078" w:rsidRDefault="00B74B8F" w:rsidP="00377C27">
            <w:pPr>
              <w:jc w:val="center"/>
              <w:rPr>
                <w:bCs/>
                <w:sz w:val="24"/>
                <w:szCs w:val="24"/>
              </w:rPr>
            </w:pPr>
          </w:p>
        </w:tc>
      </w:tr>
      <w:tr w:rsidR="00B74B8F" w:rsidRPr="005A3078" w:rsidTr="00377C27">
        <w:tc>
          <w:tcPr>
            <w:tcW w:w="339" w:type="pct"/>
            <w:vAlign w:val="center"/>
          </w:tcPr>
          <w:p w:rsidR="00B74B8F" w:rsidRPr="005A3078" w:rsidRDefault="00B74B8F" w:rsidP="00377C27">
            <w:pPr>
              <w:jc w:val="center"/>
              <w:rPr>
                <w:bCs/>
                <w:sz w:val="24"/>
                <w:szCs w:val="24"/>
              </w:rPr>
            </w:pPr>
            <w:r w:rsidRPr="005A3078">
              <w:rPr>
                <w:bCs/>
                <w:sz w:val="24"/>
                <w:szCs w:val="24"/>
              </w:rPr>
              <w:t>8</w:t>
            </w:r>
          </w:p>
        </w:tc>
        <w:tc>
          <w:tcPr>
            <w:tcW w:w="1963" w:type="pct"/>
            <w:vAlign w:val="center"/>
          </w:tcPr>
          <w:p w:rsidR="00B74B8F" w:rsidRPr="00384474" w:rsidRDefault="00B74B8F" w:rsidP="00377C27">
            <w:pPr>
              <w:rPr>
                <w:sz w:val="24"/>
                <w:szCs w:val="24"/>
              </w:rPr>
            </w:pPr>
            <w:r w:rsidRPr="00384474">
              <w:rPr>
                <w:sz w:val="24"/>
                <w:szCs w:val="24"/>
              </w:rPr>
              <w:t>Тампонирование скважин</w:t>
            </w:r>
          </w:p>
        </w:tc>
        <w:tc>
          <w:tcPr>
            <w:tcW w:w="983" w:type="pct"/>
            <w:vAlign w:val="center"/>
          </w:tcPr>
          <w:p w:rsidR="00B74B8F" w:rsidRPr="00384474" w:rsidRDefault="00B74B8F" w:rsidP="00377C27">
            <w:pPr>
              <w:jc w:val="center"/>
              <w:rPr>
                <w:sz w:val="24"/>
              </w:rPr>
            </w:pPr>
            <w:r w:rsidRPr="00384474">
              <w:rPr>
                <w:sz w:val="24"/>
              </w:rPr>
              <w:t>с. Леуши</w:t>
            </w:r>
          </w:p>
        </w:tc>
        <w:tc>
          <w:tcPr>
            <w:tcW w:w="1715" w:type="pct"/>
            <w:vMerge/>
            <w:vAlign w:val="center"/>
          </w:tcPr>
          <w:p w:rsidR="00B74B8F" w:rsidRPr="005A3078" w:rsidRDefault="00B74B8F" w:rsidP="00377C27">
            <w:pPr>
              <w:jc w:val="center"/>
              <w:rPr>
                <w:bCs/>
                <w:sz w:val="24"/>
                <w:szCs w:val="24"/>
              </w:rPr>
            </w:pPr>
          </w:p>
        </w:tc>
      </w:tr>
      <w:tr w:rsidR="00B74B8F" w:rsidRPr="005A3078" w:rsidTr="00377C27">
        <w:tc>
          <w:tcPr>
            <w:tcW w:w="339" w:type="pct"/>
            <w:vAlign w:val="center"/>
          </w:tcPr>
          <w:p w:rsidR="00B74B8F" w:rsidRPr="005A3078" w:rsidRDefault="00B74B8F" w:rsidP="00377C27">
            <w:pPr>
              <w:jc w:val="center"/>
              <w:rPr>
                <w:bCs/>
                <w:sz w:val="24"/>
                <w:szCs w:val="24"/>
              </w:rPr>
            </w:pPr>
            <w:r w:rsidRPr="005A3078">
              <w:rPr>
                <w:bCs/>
                <w:sz w:val="24"/>
                <w:szCs w:val="24"/>
              </w:rPr>
              <w:t>9</w:t>
            </w:r>
          </w:p>
        </w:tc>
        <w:tc>
          <w:tcPr>
            <w:tcW w:w="1963" w:type="pct"/>
            <w:vAlign w:val="center"/>
          </w:tcPr>
          <w:p w:rsidR="00B74B8F" w:rsidRPr="00384474" w:rsidRDefault="00B74B8F" w:rsidP="00377C27">
            <w:pPr>
              <w:rPr>
                <w:sz w:val="24"/>
                <w:szCs w:val="24"/>
              </w:rPr>
            </w:pPr>
            <w:r w:rsidRPr="00384474">
              <w:rPr>
                <w:sz w:val="24"/>
                <w:szCs w:val="24"/>
              </w:rPr>
              <w:t>Тампонирование скважин</w:t>
            </w:r>
          </w:p>
        </w:tc>
        <w:tc>
          <w:tcPr>
            <w:tcW w:w="983" w:type="pct"/>
            <w:vAlign w:val="center"/>
          </w:tcPr>
          <w:p w:rsidR="00B74B8F" w:rsidRPr="00384474" w:rsidRDefault="00B74B8F" w:rsidP="00377C27">
            <w:pPr>
              <w:jc w:val="center"/>
              <w:rPr>
                <w:sz w:val="24"/>
              </w:rPr>
            </w:pPr>
            <w:r w:rsidRPr="00384474">
              <w:rPr>
                <w:sz w:val="24"/>
              </w:rPr>
              <w:t>п. Лиственичный</w:t>
            </w:r>
          </w:p>
        </w:tc>
        <w:tc>
          <w:tcPr>
            <w:tcW w:w="1715" w:type="pct"/>
            <w:vMerge/>
            <w:vAlign w:val="center"/>
          </w:tcPr>
          <w:p w:rsidR="00B74B8F" w:rsidRPr="005A3078" w:rsidRDefault="00B74B8F" w:rsidP="00377C27">
            <w:pPr>
              <w:jc w:val="center"/>
              <w:rPr>
                <w:bCs/>
                <w:sz w:val="24"/>
                <w:szCs w:val="24"/>
              </w:rPr>
            </w:pPr>
          </w:p>
        </w:tc>
      </w:tr>
      <w:tr w:rsidR="00B74B8F" w:rsidRPr="005A3078" w:rsidTr="00377C27">
        <w:tc>
          <w:tcPr>
            <w:tcW w:w="339" w:type="pct"/>
            <w:shd w:val="clear" w:color="000000" w:fill="C5D9F1"/>
            <w:vAlign w:val="center"/>
          </w:tcPr>
          <w:p w:rsidR="00B74B8F" w:rsidRPr="005A3078" w:rsidRDefault="00B74B8F" w:rsidP="00377C27">
            <w:pPr>
              <w:jc w:val="center"/>
              <w:rPr>
                <w:b/>
                <w:bCs/>
                <w:sz w:val="24"/>
                <w:szCs w:val="24"/>
              </w:rPr>
            </w:pPr>
          </w:p>
        </w:tc>
        <w:tc>
          <w:tcPr>
            <w:tcW w:w="1963" w:type="pct"/>
            <w:shd w:val="clear" w:color="000000" w:fill="C5D9F1"/>
            <w:vAlign w:val="center"/>
          </w:tcPr>
          <w:p w:rsidR="00B74B8F" w:rsidRPr="005A3078" w:rsidRDefault="00B74B8F" w:rsidP="00377C27">
            <w:pPr>
              <w:jc w:val="center"/>
              <w:rPr>
                <w:b/>
                <w:bCs/>
                <w:sz w:val="24"/>
                <w:szCs w:val="24"/>
              </w:rPr>
            </w:pPr>
            <w:r w:rsidRPr="005A3078">
              <w:rPr>
                <w:b/>
                <w:bCs/>
                <w:sz w:val="24"/>
                <w:szCs w:val="24"/>
              </w:rPr>
              <w:t>Предложения по строительству, реконструкции и техническому перевооружению сетей водоснабжения</w:t>
            </w:r>
          </w:p>
        </w:tc>
        <w:tc>
          <w:tcPr>
            <w:tcW w:w="983" w:type="pct"/>
            <w:shd w:val="clear" w:color="000000" w:fill="C5D9F1"/>
            <w:vAlign w:val="center"/>
          </w:tcPr>
          <w:p w:rsidR="00B74B8F" w:rsidRPr="005A3078" w:rsidRDefault="00B74B8F" w:rsidP="00377C27">
            <w:pPr>
              <w:jc w:val="center"/>
              <w:rPr>
                <w:b/>
                <w:bCs/>
                <w:sz w:val="24"/>
                <w:szCs w:val="24"/>
              </w:rPr>
            </w:pPr>
          </w:p>
        </w:tc>
        <w:tc>
          <w:tcPr>
            <w:tcW w:w="1715" w:type="pct"/>
            <w:shd w:val="clear" w:color="000000" w:fill="C5D9F1"/>
            <w:vAlign w:val="center"/>
          </w:tcPr>
          <w:p w:rsidR="00B74B8F" w:rsidRPr="005A3078" w:rsidRDefault="00B74B8F" w:rsidP="00377C27">
            <w:pPr>
              <w:jc w:val="center"/>
              <w:rPr>
                <w:b/>
                <w:bCs/>
                <w:sz w:val="24"/>
                <w:szCs w:val="24"/>
              </w:rPr>
            </w:pPr>
          </w:p>
        </w:tc>
      </w:tr>
      <w:tr w:rsidR="00B74B8F" w:rsidRPr="005A3078" w:rsidTr="00377C27">
        <w:tc>
          <w:tcPr>
            <w:tcW w:w="339" w:type="pct"/>
            <w:vAlign w:val="center"/>
          </w:tcPr>
          <w:p w:rsidR="00B74B8F" w:rsidRPr="005A3078" w:rsidRDefault="00B74B8F" w:rsidP="00377C27">
            <w:pPr>
              <w:jc w:val="center"/>
              <w:rPr>
                <w:sz w:val="24"/>
                <w:szCs w:val="24"/>
              </w:rPr>
            </w:pPr>
            <w:r>
              <w:rPr>
                <w:sz w:val="24"/>
                <w:szCs w:val="24"/>
              </w:rPr>
              <w:t>10</w:t>
            </w:r>
          </w:p>
        </w:tc>
        <w:tc>
          <w:tcPr>
            <w:tcW w:w="1963" w:type="pct"/>
            <w:vAlign w:val="center"/>
          </w:tcPr>
          <w:p w:rsidR="00B74B8F" w:rsidRPr="003E58D8" w:rsidRDefault="00B74B8F" w:rsidP="00377C27">
            <w:pPr>
              <w:rPr>
                <w:sz w:val="24"/>
              </w:rPr>
            </w:pPr>
            <w:r w:rsidRPr="003E58D8">
              <w:rPr>
                <w:sz w:val="24"/>
              </w:rPr>
              <w:t>Прокладка новых сетей водоснабжения Ду=100</w:t>
            </w:r>
          </w:p>
        </w:tc>
        <w:tc>
          <w:tcPr>
            <w:tcW w:w="983" w:type="pct"/>
            <w:vAlign w:val="center"/>
          </w:tcPr>
          <w:p w:rsidR="00B74B8F" w:rsidRPr="003E58D8" w:rsidRDefault="00B74B8F" w:rsidP="00377C27">
            <w:pPr>
              <w:jc w:val="center"/>
              <w:rPr>
                <w:sz w:val="24"/>
              </w:rPr>
            </w:pPr>
            <w:r w:rsidRPr="003E58D8">
              <w:rPr>
                <w:sz w:val="24"/>
              </w:rPr>
              <w:t>с. Леуши</w:t>
            </w:r>
          </w:p>
        </w:tc>
        <w:tc>
          <w:tcPr>
            <w:tcW w:w="1715" w:type="pct"/>
            <w:vMerge w:val="restart"/>
            <w:vAlign w:val="center"/>
          </w:tcPr>
          <w:p w:rsidR="00B74B8F" w:rsidRPr="005A3078" w:rsidRDefault="00B74B8F" w:rsidP="00377C27">
            <w:pPr>
              <w:jc w:val="center"/>
              <w:rPr>
                <w:bCs/>
                <w:sz w:val="24"/>
                <w:szCs w:val="24"/>
              </w:rPr>
            </w:pPr>
            <w:r w:rsidRPr="005A3078">
              <w:rPr>
                <w:bCs/>
                <w:sz w:val="24"/>
                <w:szCs w:val="24"/>
              </w:rPr>
              <w:t>Схема водоснабжения и водоотведения муниципального образования сельское поселение "Леуши" Кондинского района Тюменской области, утв. Постановлением Администрации сельского поселения Леуши Кондинского района ХМАО - Югры от 28.12.2015 № 216</w:t>
            </w:r>
          </w:p>
        </w:tc>
      </w:tr>
      <w:tr w:rsidR="00B74B8F" w:rsidRPr="005A3078" w:rsidTr="00377C27">
        <w:tc>
          <w:tcPr>
            <w:tcW w:w="339" w:type="pct"/>
            <w:vAlign w:val="center"/>
          </w:tcPr>
          <w:p w:rsidR="00B74B8F" w:rsidRPr="005A3078" w:rsidRDefault="00B74B8F" w:rsidP="00377C27">
            <w:pPr>
              <w:jc w:val="center"/>
              <w:rPr>
                <w:sz w:val="24"/>
                <w:szCs w:val="24"/>
              </w:rPr>
            </w:pPr>
            <w:r>
              <w:rPr>
                <w:sz w:val="24"/>
                <w:szCs w:val="24"/>
              </w:rPr>
              <w:t>11</w:t>
            </w:r>
          </w:p>
        </w:tc>
        <w:tc>
          <w:tcPr>
            <w:tcW w:w="1963" w:type="pct"/>
            <w:vAlign w:val="center"/>
          </w:tcPr>
          <w:p w:rsidR="00B74B8F" w:rsidRPr="003E58D8" w:rsidRDefault="00B74B8F" w:rsidP="00377C27">
            <w:pPr>
              <w:rPr>
                <w:sz w:val="24"/>
              </w:rPr>
            </w:pPr>
            <w:r w:rsidRPr="003E58D8">
              <w:rPr>
                <w:sz w:val="24"/>
              </w:rPr>
              <w:t>Реконструкция ветхих участков на водопроводных сетях Ду=50,80</w:t>
            </w:r>
          </w:p>
        </w:tc>
        <w:tc>
          <w:tcPr>
            <w:tcW w:w="983" w:type="pct"/>
            <w:vAlign w:val="center"/>
          </w:tcPr>
          <w:p w:rsidR="00B74B8F" w:rsidRPr="003E58D8" w:rsidRDefault="00B74B8F" w:rsidP="00377C27">
            <w:pPr>
              <w:jc w:val="center"/>
              <w:rPr>
                <w:sz w:val="24"/>
              </w:rPr>
            </w:pPr>
            <w:r w:rsidRPr="003E58D8">
              <w:rPr>
                <w:sz w:val="24"/>
              </w:rPr>
              <w:t>с. Леуши</w:t>
            </w:r>
          </w:p>
        </w:tc>
        <w:tc>
          <w:tcPr>
            <w:tcW w:w="1715" w:type="pct"/>
            <w:vMerge/>
            <w:vAlign w:val="center"/>
          </w:tcPr>
          <w:p w:rsidR="00B74B8F" w:rsidRPr="005A3078" w:rsidRDefault="00B74B8F" w:rsidP="00377C27">
            <w:pPr>
              <w:jc w:val="center"/>
              <w:rPr>
                <w:sz w:val="24"/>
                <w:szCs w:val="24"/>
                <w:highlight w:val="yellow"/>
              </w:rPr>
            </w:pPr>
          </w:p>
        </w:tc>
      </w:tr>
      <w:tr w:rsidR="00B74B8F" w:rsidRPr="005A3078" w:rsidTr="00377C27">
        <w:tc>
          <w:tcPr>
            <w:tcW w:w="339" w:type="pct"/>
            <w:vAlign w:val="center"/>
          </w:tcPr>
          <w:p w:rsidR="00B74B8F" w:rsidRPr="005A3078" w:rsidRDefault="00B74B8F" w:rsidP="00377C27">
            <w:pPr>
              <w:jc w:val="center"/>
              <w:rPr>
                <w:sz w:val="24"/>
                <w:szCs w:val="24"/>
              </w:rPr>
            </w:pPr>
            <w:r>
              <w:rPr>
                <w:sz w:val="24"/>
                <w:szCs w:val="24"/>
              </w:rPr>
              <w:t>12</w:t>
            </w:r>
          </w:p>
        </w:tc>
        <w:tc>
          <w:tcPr>
            <w:tcW w:w="1963" w:type="pct"/>
            <w:vAlign w:val="center"/>
          </w:tcPr>
          <w:p w:rsidR="00B74B8F" w:rsidRPr="003E58D8" w:rsidRDefault="00B74B8F" w:rsidP="00377C27">
            <w:pPr>
              <w:rPr>
                <w:sz w:val="24"/>
              </w:rPr>
            </w:pPr>
            <w:r w:rsidRPr="003E58D8">
              <w:rPr>
                <w:sz w:val="24"/>
              </w:rPr>
              <w:t xml:space="preserve">Реконструкция пожарных гидрантов </w:t>
            </w:r>
          </w:p>
        </w:tc>
        <w:tc>
          <w:tcPr>
            <w:tcW w:w="983" w:type="pct"/>
            <w:vAlign w:val="center"/>
          </w:tcPr>
          <w:p w:rsidR="00B74B8F" w:rsidRPr="003E58D8" w:rsidRDefault="00B74B8F" w:rsidP="00377C27">
            <w:pPr>
              <w:jc w:val="center"/>
              <w:rPr>
                <w:sz w:val="24"/>
              </w:rPr>
            </w:pPr>
            <w:r w:rsidRPr="003E58D8">
              <w:rPr>
                <w:sz w:val="24"/>
              </w:rPr>
              <w:t>сп. Леуши</w:t>
            </w:r>
          </w:p>
        </w:tc>
        <w:tc>
          <w:tcPr>
            <w:tcW w:w="1715" w:type="pct"/>
            <w:vMerge/>
            <w:vAlign w:val="center"/>
          </w:tcPr>
          <w:p w:rsidR="00B74B8F" w:rsidRPr="005A3078" w:rsidRDefault="00B74B8F" w:rsidP="00377C27">
            <w:pPr>
              <w:jc w:val="center"/>
              <w:rPr>
                <w:sz w:val="24"/>
                <w:szCs w:val="24"/>
                <w:highlight w:val="yellow"/>
              </w:rPr>
            </w:pPr>
          </w:p>
        </w:tc>
      </w:tr>
      <w:tr w:rsidR="00B74B8F" w:rsidRPr="005A3078" w:rsidTr="00377C27">
        <w:tc>
          <w:tcPr>
            <w:tcW w:w="339" w:type="pct"/>
            <w:vAlign w:val="center"/>
          </w:tcPr>
          <w:p w:rsidR="00B74B8F" w:rsidRPr="005A3078" w:rsidRDefault="00B74B8F" w:rsidP="00377C27">
            <w:pPr>
              <w:jc w:val="center"/>
              <w:rPr>
                <w:sz w:val="24"/>
                <w:szCs w:val="24"/>
              </w:rPr>
            </w:pPr>
            <w:r>
              <w:rPr>
                <w:sz w:val="24"/>
                <w:szCs w:val="24"/>
              </w:rPr>
              <w:t>13</w:t>
            </w:r>
          </w:p>
        </w:tc>
        <w:tc>
          <w:tcPr>
            <w:tcW w:w="1963" w:type="pct"/>
            <w:vAlign w:val="center"/>
          </w:tcPr>
          <w:p w:rsidR="00B74B8F" w:rsidRPr="003E58D8" w:rsidRDefault="00B74B8F" w:rsidP="00377C27">
            <w:pPr>
              <w:rPr>
                <w:sz w:val="24"/>
              </w:rPr>
            </w:pPr>
            <w:r w:rsidRPr="003E58D8">
              <w:rPr>
                <w:sz w:val="24"/>
              </w:rPr>
              <w:t>Установка и замена задвижек на магистральных сетях</w:t>
            </w:r>
          </w:p>
        </w:tc>
        <w:tc>
          <w:tcPr>
            <w:tcW w:w="983" w:type="pct"/>
            <w:vAlign w:val="center"/>
          </w:tcPr>
          <w:p w:rsidR="00B74B8F" w:rsidRPr="003E58D8" w:rsidRDefault="00B74B8F" w:rsidP="00377C27">
            <w:pPr>
              <w:jc w:val="center"/>
              <w:rPr>
                <w:sz w:val="24"/>
              </w:rPr>
            </w:pPr>
            <w:r w:rsidRPr="003E58D8">
              <w:rPr>
                <w:sz w:val="24"/>
              </w:rPr>
              <w:t>сп. Леуши</w:t>
            </w:r>
          </w:p>
        </w:tc>
        <w:tc>
          <w:tcPr>
            <w:tcW w:w="1715" w:type="pct"/>
            <w:vMerge/>
            <w:vAlign w:val="center"/>
          </w:tcPr>
          <w:p w:rsidR="00B74B8F" w:rsidRPr="005A3078" w:rsidRDefault="00B74B8F" w:rsidP="00377C27">
            <w:pPr>
              <w:jc w:val="center"/>
              <w:rPr>
                <w:sz w:val="24"/>
                <w:szCs w:val="24"/>
                <w:highlight w:val="yellow"/>
              </w:rPr>
            </w:pPr>
          </w:p>
        </w:tc>
      </w:tr>
      <w:tr w:rsidR="00B74B8F" w:rsidRPr="005A3078" w:rsidTr="00377C27">
        <w:tc>
          <w:tcPr>
            <w:tcW w:w="339" w:type="pct"/>
            <w:vAlign w:val="center"/>
          </w:tcPr>
          <w:p w:rsidR="00B74B8F" w:rsidRPr="005A3078" w:rsidRDefault="00B74B8F" w:rsidP="00377C27">
            <w:pPr>
              <w:jc w:val="center"/>
              <w:rPr>
                <w:sz w:val="24"/>
                <w:szCs w:val="24"/>
              </w:rPr>
            </w:pPr>
            <w:r>
              <w:rPr>
                <w:sz w:val="24"/>
                <w:szCs w:val="24"/>
              </w:rPr>
              <w:t>14</w:t>
            </w:r>
          </w:p>
        </w:tc>
        <w:tc>
          <w:tcPr>
            <w:tcW w:w="1963" w:type="pct"/>
            <w:vAlign w:val="center"/>
          </w:tcPr>
          <w:p w:rsidR="00B74B8F" w:rsidRPr="003E58D8" w:rsidRDefault="00B74B8F" w:rsidP="00377C27">
            <w:pPr>
              <w:rPr>
                <w:color w:val="000000"/>
                <w:sz w:val="24"/>
              </w:rPr>
            </w:pPr>
            <w:r w:rsidRPr="003E58D8">
              <w:rPr>
                <w:color w:val="000000"/>
                <w:sz w:val="24"/>
              </w:rPr>
              <w:t>Реконструкция сетей водоснабжения по</w:t>
            </w:r>
            <w:r w:rsidRPr="003E58D8">
              <w:rPr>
                <w:color w:val="000000"/>
                <w:sz w:val="24"/>
              </w:rPr>
              <w:br/>
              <w:t>ул. Учительская, ПВХ Ø 63 мм</w:t>
            </w:r>
          </w:p>
        </w:tc>
        <w:tc>
          <w:tcPr>
            <w:tcW w:w="983" w:type="pct"/>
            <w:vAlign w:val="center"/>
          </w:tcPr>
          <w:p w:rsidR="00B74B8F" w:rsidRPr="003E58D8" w:rsidRDefault="00B74B8F" w:rsidP="00377C27">
            <w:pPr>
              <w:jc w:val="center"/>
              <w:rPr>
                <w:sz w:val="24"/>
              </w:rPr>
            </w:pPr>
            <w:r w:rsidRPr="003E58D8">
              <w:rPr>
                <w:sz w:val="24"/>
              </w:rPr>
              <w:t>с. Леуши</w:t>
            </w:r>
          </w:p>
        </w:tc>
        <w:tc>
          <w:tcPr>
            <w:tcW w:w="1715" w:type="pct"/>
            <w:vMerge w:val="restart"/>
            <w:vAlign w:val="center"/>
          </w:tcPr>
          <w:p w:rsidR="00B74B8F" w:rsidRPr="005A3078" w:rsidRDefault="00B74B8F" w:rsidP="00377C27">
            <w:pPr>
              <w:jc w:val="center"/>
              <w:rPr>
                <w:sz w:val="24"/>
                <w:szCs w:val="24"/>
                <w:highlight w:val="yellow"/>
              </w:rPr>
            </w:pPr>
            <w:r w:rsidRPr="005A3078">
              <w:rPr>
                <w:sz w:val="24"/>
                <w:szCs w:val="24"/>
              </w:rPr>
              <w:t>Производственная программа ООО "Междуреченские коммунальные системы" по оказанию услуг водоснабжения на 2017-2019 гг.</w:t>
            </w:r>
          </w:p>
        </w:tc>
      </w:tr>
      <w:tr w:rsidR="00B74B8F" w:rsidRPr="005A3078" w:rsidTr="00377C27">
        <w:tc>
          <w:tcPr>
            <w:tcW w:w="339" w:type="pct"/>
            <w:vAlign w:val="center"/>
          </w:tcPr>
          <w:p w:rsidR="00B74B8F" w:rsidRPr="005A3078" w:rsidRDefault="00B74B8F" w:rsidP="00377C27">
            <w:pPr>
              <w:jc w:val="center"/>
              <w:rPr>
                <w:sz w:val="24"/>
                <w:szCs w:val="24"/>
              </w:rPr>
            </w:pPr>
            <w:r>
              <w:rPr>
                <w:sz w:val="24"/>
                <w:szCs w:val="24"/>
              </w:rPr>
              <w:t>15</w:t>
            </w:r>
          </w:p>
        </w:tc>
        <w:tc>
          <w:tcPr>
            <w:tcW w:w="1963" w:type="pct"/>
            <w:vAlign w:val="center"/>
          </w:tcPr>
          <w:p w:rsidR="00B74B8F" w:rsidRPr="003E58D8" w:rsidRDefault="00B74B8F" w:rsidP="00377C27">
            <w:pPr>
              <w:rPr>
                <w:sz w:val="24"/>
              </w:rPr>
            </w:pPr>
            <w:r w:rsidRPr="003E58D8">
              <w:rPr>
                <w:sz w:val="24"/>
              </w:rPr>
              <w:t xml:space="preserve">Реконструкция сетей водоснабжения по </w:t>
            </w:r>
            <w:r w:rsidRPr="003E58D8">
              <w:rPr>
                <w:sz w:val="24"/>
              </w:rPr>
              <w:br/>
              <w:t>ул. Волгоградская, ПХВ Ø 100 мм</w:t>
            </w:r>
          </w:p>
        </w:tc>
        <w:tc>
          <w:tcPr>
            <w:tcW w:w="983" w:type="pct"/>
            <w:vAlign w:val="center"/>
          </w:tcPr>
          <w:p w:rsidR="00B74B8F" w:rsidRPr="003E58D8" w:rsidRDefault="00B74B8F" w:rsidP="00377C27">
            <w:pPr>
              <w:jc w:val="center"/>
              <w:rPr>
                <w:sz w:val="24"/>
              </w:rPr>
            </w:pPr>
            <w:r w:rsidRPr="003E58D8">
              <w:rPr>
                <w:sz w:val="24"/>
              </w:rPr>
              <w:t>с. Леуши</w:t>
            </w:r>
          </w:p>
        </w:tc>
        <w:tc>
          <w:tcPr>
            <w:tcW w:w="1715" w:type="pct"/>
            <w:vMerge/>
            <w:vAlign w:val="center"/>
          </w:tcPr>
          <w:p w:rsidR="00B74B8F" w:rsidRPr="005A3078" w:rsidRDefault="00B74B8F" w:rsidP="00377C27">
            <w:pPr>
              <w:jc w:val="center"/>
              <w:rPr>
                <w:sz w:val="24"/>
                <w:szCs w:val="24"/>
                <w:highlight w:val="yellow"/>
              </w:rPr>
            </w:pPr>
          </w:p>
        </w:tc>
      </w:tr>
      <w:tr w:rsidR="00B74B8F" w:rsidRPr="005A3078" w:rsidTr="00377C27">
        <w:tc>
          <w:tcPr>
            <w:tcW w:w="339" w:type="pct"/>
            <w:vAlign w:val="center"/>
          </w:tcPr>
          <w:p w:rsidR="00B74B8F" w:rsidRPr="005A3078" w:rsidRDefault="00B74B8F" w:rsidP="00377C27">
            <w:pPr>
              <w:jc w:val="center"/>
              <w:rPr>
                <w:sz w:val="24"/>
                <w:szCs w:val="24"/>
              </w:rPr>
            </w:pPr>
            <w:r w:rsidRPr="005A3078">
              <w:rPr>
                <w:sz w:val="24"/>
                <w:szCs w:val="24"/>
              </w:rPr>
              <w:t>1</w:t>
            </w:r>
            <w:r>
              <w:rPr>
                <w:sz w:val="24"/>
                <w:szCs w:val="24"/>
              </w:rPr>
              <w:t>6</w:t>
            </w:r>
          </w:p>
        </w:tc>
        <w:tc>
          <w:tcPr>
            <w:tcW w:w="1963" w:type="pct"/>
            <w:vAlign w:val="center"/>
          </w:tcPr>
          <w:p w:rsidR="00B74B8F" w:rsidRPr="003E58D8" w:rsidRDefault="00B74B8F" w:rsidP="00377C27">
            <w:pPr>
              <w:rPr>
                <w:sz w:val="24"/>
              </w:rPr>
            </w:pPr>
            <w:r w:rsidRPr="003E58D8">
              <w:rPr>
                <w:sz w:val="24"/>
              </w:rPr>
              <w:t>Реконструкция подземных сетей теплоснабжения от котельной № 10 до перекрестка ул. Центральная- ул. Космонавтов, ППП Ø 89 мм</w:t>
            </w:r>
          </w:p>
        </w:tc>
        <w:tc>
          <w:tcPr>
            <w:tcW w:w="983" w:type="pct"/>
            <w:vAlign w:val="center"/>
          </w:tcPr>
          <w:p w:rsidR="00B74B8F" w:rsidRPr="003E58D8" w:rsidRDefault="00B74B8F" w:rsidP="00377C27">
            <w:pPr>
              <w:jc w:val="center"/>
              <w:rPr>
                <w:sz w:val="24"/>
              </w:rPr>
            </w:pPr>
            <w:r w:rsidRPr="003E58D8">
              <w:rPr>
                <w:sz w:val="24"/>
              </w:rPr>
              <w:t>п. Лиственичный</w:t>
            </w:r>
          </w:p>
        </w:tc>
        <w:tc>
          <w:tcPr>
            <w:tcW w:w="1715" w:type="pct"/>
            <w:vMerge/>
            <w:vAlign w:val="center"/>
          </w:tcPr>
          <w:p w:rsidR="00B74B8F" w:rsidRPr="005A3078" w:rsidRDefault="00B74B8F" w:rsidP="00377C27">
            <w:pPr>
              <w:jc w:val="center"/>
              <w:rPr>
                <w:sz w:val="24"/>
                <w:szCs w:val="24"/>
                <w:highlight w:val="yellow"/>
              </w:rPr>
            </w:pPr>
          </w:p>
        </w:tc>
      </w:tr>
      <w:tr w:rsidR="00B74B8F" w:rsidRPr="005A3078" w:rsidTr="00377C27">
        <w:tc>
          <w:tcPr>
            <w:tcW w:w="339" w:type="pct"/>
            <w:vAlign w:val="center"/>
          </w:tcPr>
          <w:p w:rsidR="00B74B8F" w:rsidRPr="005A3078" w:rsidRDefault="00B74B8F" w:rsidP="00377C27">
            <w:pPr>
              <w:jc w:val="center"/>
              <w:rPr>
                <w:sz w:val="24"/>
                <w:szCs w:val="24"/>
              </w:rPr>
            </w:pPr>
            <w:r>
              <w:rPr>
                <w:sz w:val="24"/>
                <w:szCs w:val="24"/>
              </w:rPr>
              <w:t>17</w:t>
            </w:r>
          </w:p>
        </w:tc>
        <w:tc>
          <w:tcPr>
            <w:tcW w:w="1963" w:type="pct"/>
            <w:vAlign w:val="center"/>
          </w:tcPr>
          <w:p w:rsidR="00B74B8F" w:rsidRPr="003E58D8" w:rsidRDefault="00B74B8F" w:rsidP="00377C27">
            <w:pPr>
              <w:rPr>
                <w:sz w:val="24"/>
              </w:rPr>
            </w:pPr>
            <w:r w:rsidRPr="003E58D8">
              <w:rPr>
                <w:sz w:val="24"/>
              </w:rPr>
              <w:t xml:space="preserve">Ремонт ВК (водяного колодца) по </w:t>
            </w:r>
            <w:r w:rsidRPr="003E58D8">
              <w:rPr>
                <w:sz w:val="24"/>
              </w:rPr>
              <w:br/>
              <w:t xml:space="preserve">ул. Космонавтов </w:t>
            </w:r>
          </w:p>
        </w:tc>
        <w:tc>
          <w:tcPr>
            <w:tcW w:w="983" w:type="pct"/>
            <w:vAlign w:val="center"/>
          </w:tcPr>
          <w:p w:rsidR="00B74B8F" w:rsidRPr="003E58D8" w:rsidRDefault="00B74B8F" w:rsidP="00377C27">
            <w:pPr>
              <w:jc w:val="center"/>
              <w:rPr>
                <w:sz w:val="24"/>
              </w:rPr>
            </w:pPr>
            <w:r w:rsidRPr="003E58D8">
              <w:rPr>
                <w:sz w:val="24"/>
              </w:rPr>
              <w:t>п. Лиственичный</w:t>
            </w:r>
          </w:p>
        </w:tc>
        <w:tc>
          <w:tcPr>
            <w:tcW w:w="1715" w:type="pct"/>
            <w:vMerge/>
            <w:vAlign w:val="center"/>
          </w:tcPr>
          <w:p w:rsidR="00B74B8F" w:rsidRPr="005A3078" w:rsidRDefault="00B74B8F" w:rsidP="00377C27">
            <w:pPr>
              <w:jc w:val="center"/>
              <w:rPr>
                <w:sz w:val="24"/>
                <w:szCs w:val="24"/>
                <w:highlight w:val="yellow"/>
              </w:rPr>
            </w:pPr>
          </w:p>
        </w:tc>
      </w:tr>
      <w:tr w:rsidR="00B74B8F" w:rsidRPr="005A3078" w:rsidTr="00377C27">
        <w:tc>
          <w:tcPr>
            <w:tcW w:w="339" w:type="pct"/>
            <w:vAlign w:val="center"/>
          </w:tcPr>
          <w:p w:rsidR="00B74B8F" w:rsidRPr="005A3078" w:rsidRDefault="00B74B8F" w:rsidP="00377C27">
            <w:pPr>
              <w:jc w:val="center"/>
              <w:rPr>
                <w:sz w:val="24"/>
                <w:szCs w:val="24"/>
              </w:rPr>
            </w:pPr>
            <w:r>
              <w:rPr>
                <w:sz w:val="24"/>
                <w:szCs w:val="24"/>
              </w:rPr>
              <w:t>18</w:t>
            </w:r>
          </w:p>
        </w:tc>
        <w:tc>
          <w:tcPr>
            <w:tcW w:w="1963" w:type="pct"/>
            <w:vAlign w:val="center"/>
          </w:tcPr>
          <w:p w:rsidR="00B74B8F" w:rsidRPr="003E58D8" w:rsidRDefault="00B74B8F" w:rsidP="00377C27">
            <w:pPr>
              <w:rPr>
                <w:sz w:val="24"/>
              </w:rPr>
            </w:pPr>
            <w:r w:rsidRPr="003E58D8">
              <w:rPr>
                <w:sz w:val="24"/>
              </w:rPr>
              <w:t>Ремонт ВК (водяного колодца) по</w:t>
            </w:r>
            <w:r w:rsidRPr="003E58D8">
              <w:rPr>
                <w:sz w:val="24"/>
              </w:rPr>
              <w:br/>
              <w:t xml:space="preserve"> ул. Комсомольская</w:t>
            </w:r>
          </w:p>
        </w:tc>
        <w:tc>
          <w:tcPr>
            <w:tcW w:w="983" w:type="pct"/>
            <w:vAlign w:val="center"/>
          </w:tcPr>
          <w:p w:rsidR="00B74B8F" w:rsidRPr="003E58D8" w:rsidRDefault="00B74B8F" w:rsidP="00377C27">
            <w:pPr>
              <w:jc w:val="center"/>
              <w:rPr>
                <w:sz w:val="24"/>
              </w:rPr>
            </w:pPr>
            <w:r w:rsidRPr="003E58D8">
              <w:rPr>
                <w:sz w:val="24"/>
              </w:rPr>
              <w:t>п. Лиственичный</w:t>
            </w:r>
          </w:p>
        </w:tc>
        <w:tc>
          <w:tcPr>
            <w:tcW w:w="1715" w:type="pct"/>
            <w:vMerge/>
            <w:vAlign w:val="center"/>
          </w:tcPr>
          <w:p w:rsidR="00B74B8F" w:rsidRPr="005A3078" w:rsidRDefault="00B74B8F" w:rsidP="00377C27">
            <w:pPr>
              <w:jc w:val="center"/>
              <w:rPr>
                <w:sz w:val="24"/>
                <w:szCs w:val="24"/>
                <w:highlight w:val="yellow"/>
              </w:rPr>
            </w:pPr>
          </w:p>
        </w:tc>
      </w:tr>
      <w:tr w:rsidR="00B74B8F" w:rsidRPr="005A3078" w:rsidTr="00377C27">
        <w:tc>
          <w:tcPr>
            <w:tcW w:w="339" w:type="pct"/>
            <w:vAlign w:val="center"/>
          </w:tcPr>
          <w:p w:rsidR="00B74B8F" w:rsidRPr="005A3078" w:rsidRDefault="00B74B8F" w:rsidP="00377C27">
            <w:pPr>
              <w:jc w:val="center"/>
              <w:rPr>
                <w:sz w:val="24"/>
                <w:szCs w:val="24"/>
              </w:rPr>
            </w:pPr>
            <w:r>
              <w:rPr>
                <w:sz w:val="24"/>
                <w:szCs w:val="24"/>
              </w:rPr>
              <w:t>19</w:t>
            </w:r>
          </w:p>
        </w:tc>
        <w:tc>
          <w:tcPr>
            <w:tcW w:w="1963" w:type="pct"/>
            <w:vAlign w:val="center"/>
          </w:tcPr>
          <w:p w:rsidR="00B74B8F" w:rsidRPr="003E58D8" w:rsidRDefault="00B74B8F" w:rsidP="00377C27">
            <w:pPr>
              <w:rPr>
                <w:sz w:val="24"/>
              </w:rPr>
            </w:pPr>
            <w:r w:rsidRPr="003E58D8">
              <w:rPr>
                <w:sz w:val="24"/>
              </w:rPr>
              <w:t>Ремонт павильона (водоразборной колонки) по ул. Волгоградская</w:t>
            </w:r>
          </w:p>
        </w:tc>
        <w:tc>
          <w:tcPr>
            <w:tcW w:w="983" w:type="pct"/>
            <w:vAlign w:val="center"/>
          </w:tcPr>
          <w:p w:rsidR="00B74B8F" w:rsidRPr="003E58D8" w:rsidRDefault="00B74B8F" w:rsidP="00377C27">
            <w:pPr>
              <w:jc w:val="center"/>
              <w:rPr>
                <w:sz w:val="24"/>
              </w:rPr>
            </w:pPr>
            <w:r w:rsidRPr="003E58D8">
              <w:rPr>
                <w:sz w:val="24"/>
              </w:rPr>
              <w:t>с. Леуши</w:t>
            </w:r>
          </w:p>
        </w:tc>
        <w:tc>
          <w:tcPr>
            <w:tcW w:w="1715" w:type="pct"/>
            <w:vMerge/>
            <w:vAlign w:val="center"/>
          </w:tcPr>
          <w:p w:rsidR="00B74B8F" w:rsidRPr="005A3078" w:rsidRDefault="00B74B8F" w:rsidP="00377C27">
            <w:pPr>
              <w:jc w:val="center"/>
              <w:rPr>
                <w:sz w:val="24"/>
                <w:szCs w:val="24"/>
                <w:highlight w:val="yellow"/>
              </w:rPr>
            </w:pPr>
          </w:p>
        </w:tc>
      </w:tr>
      <w:tr w:rsidR="00B74B8F" w:rsidRPr="005A3078" w:rsidTr="00377C27">
        <w:tc>
          <w:tcPr>
            <w:tcW w:w="339" w:type="pct"/>
            <w:vAlign w:val="center"/>
          </w:tcPr>
          <w:p w:rsidR="00B74B8F" w:rsidRPr="005A3078" w:rsidRDefault="00B74B8F" w:rsidP="00377C27">
            <w:pPr>
              <w:jc w:val="center"/>
              <w:rPr>
                <w:sz w:val="24"/>
                <w:szCs w:val="24"/>
              </w:rPr>
            </w:pPr>
            <w:r>
              <w:rPr>
                <w:sz w:val="24"/>
                <w:szCs w:val="24"/>
              </w:rPr>
              <w:t>20</w:t>
            </w:r>
          </w:p>
        </w:tc>
        <w:tc>
          <w:tcPr>
            <w:tcW w:w="1963" w:type="pct"/>
            <w:vAlign w:val="center"/>
          </w:tcPr>
          <w:p w:rsidR="00B74B8F" w:rsidRPr="003E58D8" w:rsidRDefault="00B74B8F" w:rsidP="00377C27">
            <w:pPr>
              <w:rPr>
                <w:sz w:val="24"/>
              </w:rPr>
            </w:pPr>
            <w:r w:rsidRPr="003E58D8">
              <w:rPr>
                <w:sz w:val="24"/>
              </w:rPr>
              <w:t>Ремонт павильонов (водоразборных колонок) по ул. Советская</w:t>
            </w:r>
          </w:p>
        </w:tc>
        <w:tc>
          <w:tcPr>
            <w:tcW w:w="983" w:type="pct"/>
            <w:vAlign w:val="center"/>
          </w:tcPr>
          <w:p w:rsidR="00B74B8F" w:rsidRPr="003E58D8" w:rsidRDefault="00B74B8F" w:rsidP="00377C27">
            <w:pPr>
              <w:jc w:val="center"/>
              <w:rPr>
                <w:sz w:val="24"/>
              </w:rPr>
            </w:pPr>
            <w:r w:rsidRPr="003E58D8">
              <w:rPr>
                <w:sz w:val="24"/>
              </w:rPr>
              <w:t>с. Леуши</w:t>
            </w:r>
          </w:p>
        </w:tc>
        <w:tc>
          <w:tcPr>
            <w:tcW w:w="1715" w:type="pct"/>
            <w:vMerge/>
            <w:vAlign w:val="center"/>
          </w:tcPr>
          <w:p w:rsidR="00B74B8F" w:rsidRPr="005A3078" w:rsidRDefault="00B74B8F" w:rsidP="00377C27">
            <w:pPr>
              <w:jc w:val="center"/>
              <w:rPr>
                <w:sz w:val="24"/>
                <w:szCs w:val="24"/>
                <w:highlight w:val="yellow"/>
              </w:rPr>
            </w:pPr>
          </w:p>
        </w:tc>
      </w:tr>
    </w:tbl>
    <w:p w:rsidR="00B74B8F" w:rsidRPr="00D16D8D" w:rsidRDefault="00B74B8F" w:rsidP="00D16D8D">
      <w:pPr>
        <w:tabs>
          <w:tab w:val="left" w:pos="1418"/>
        </w:tabs>
        <w:ind w:firstLine="709"/>
        <w:jc w:val="both"/>
        <w:rPr>
          <w:bCs/>
          <w:iCs/>
          <w:color w:val="000000"/>
          <w:sz w:val="28"/>
          <w:szCs w:val="28"/>
        </w:rPr>
      </w:pPr>
    </w:p>
    <w:p w:rsidR="00B74B8F" w:rsidRDefault="00B74B8F" w:rsidP="00696DBD">
      <w:pPr>
        <w:tabs>
          <w:tab w:val="left" w:pos="1418"/>
        </w:tabs>
        <w:ind w:firstLine="709"/>
        <w:jc w:val="both"/>
        <w:rPr>
          <w:bCs/>
          <w:iCs/>
          <w:sz w:val="28"/>
          <w:szCs w:val="28"/>
        </w:rPr>
      </w:pPr>
      <w:r>
        <w:rPr>
          <w:bCs/>
          <w:iCs/>
          <w:sz w:val="28"/>
          <w:szCs w:val="28"/>
        </w:rPr>
        <w:t>Основные технические характеристики мероприятия, влияющие на срок реализации и объем финансирования (протяженность, количество, мощность и т.д.), сроки реализации мероприятий и инвестиционных проектов, необходимые капитальные затраты приведены в Приложении 1 к Программе.</w:t>
      </w:r>
    </w:p>
    <w:p w:rsidR="00B74B8F" w:rsidRPr="00D16D8D" w:rsidRDefault="00B74B8F" w:rsidP="00D16D8D">
      <w:pPr>
        <w:ind w:firstLine="709"/>
        <w:jc w:val="both"/>
        <w:rPr>
          <w:bCs/>
          <w:iCs/>
          <w:sz w:val="28"/>
          <w:szCs w:val="28"/>
        </w:rPr>
      </w:pPr>
      <w:r w:rsidRPr="00D16D8D">
        <w:rPr>
          <w:bCs/>
          <w:iCs/>
          <w:sz w:val="28"/>
          <w:szCs w:val="28"/>
        </w:rPr>
        <w:t xml:space="preserve">Общий объем финансирования по перечню мероприятий и инвестиционных проектов по системе водоснабжения составляет </w:t>
      </w:r>
      <w:r>
        <w:rPr>
          <w:b/>
          <w:bCs/>
          <w:iCs/>
          <w:sz w:val="28"/>
          <w:szCs w:val="28"/>
        </w:rPr>
        <w:t>301,96</w:t>
      </w:r>
      <w:r w:rsidRPr="00D16D8D">
        <w:rPr>
          <w:b/>
          <w:bCs/>
          <w:iCs/>
          <w:sz w:val="28"/>
          <w:szCs w:val="28"/>
        </w:rPr>
        <w:t xml:space="preserve"> млн руб</w:t>
      </w:r>
      <w:r w:rsidRPr="00D16D8D">
        <w:rPr>
          <w:bCs/>
          <w:iCs/>
          <w:sz w:val="28"/>
          <w:szCs w:val="28"/>
        </w:rPr>
        <w:t>.</w:t>
      </w:r>
    </w:p>
    <w:p w:rsidR="00B74B8F" w:rsidRPr="00D16D8D" w:rsidRDefault="00B74B8F" w:rsidP="00D16D8D">
      <w:pPr>
        <w:tabs>
          <w:tab w:val="left" w:pos="1418"/>
        </w:tabs>
        <w:ind w:firstLine="709"/>
        <w:jc w:val="both"/>
        <w:rPr>
          <w:bCs/>
          <w:iCs/>
          <w:sz w:val="28"/>
          <w:szCs w:val="28"/>
          <w:highlight w:val="yellow"/>
        </w:rPr>
      </w:pPr>
    </w:p>
    <w:p w:rsidR="00B74B8F" w:rsidRDefault="00B74B8F" w:rsidP="00120085">
      <w:pPr>
        <w:pStyle w:val="Heading3"/>
        <w:keepLines/>
        <w:numPr>
          <w:ilvl w:val="2"/>
          <w:numId w:val="84"/>
        </w:numPr>
        <w:tabs>
          <w:tab w:val="left" w:pos="709"/>
        </w:tabs>
        <w:spacing w:before="120" w:after="120"/>
        <w:ind w:left="1418" w:hanging="709"/>
      </w:pPr>
      <w:bookmarkStart w:id="1041" w:name="_Toc480971046"/>
      <w:bookmarkStart w:id="1042" w:name="_Toc485374059"/>
      <w:bookmarkStart w:id="1043" w:name="_Toc433639977"/>
      <w:bookmarkStart w:id="1044" w:name="_Toc433640233"/>
      <w:bookmarkStart w:id="1045" w:name="_Toc481051390"/>
      <w:r w:rsidRPr="00696DBD">
        <w:t>Программа инвестиционных проектов в водоотведении</w:t>
      </w:r>
      <w:bookmarkEnd w:id="1041"/>
      <w:bookmarkEnd w:id="1042"/>
    </w:p>
    <w:bookmarkEnd w:id="1043"/>
    <w:bookmarkEnd w:id="1044"/>
    <w:bookmarkEnd w:id="1045"/>
    <w:p w:rsidR="00B74B8F" w:rsidRDefault="00B74B8F" w:rsidP="00D16D8D">
      <w:pPr>
        <w:tabs>
          <w:tab w:val="left" w:pos="1418"/>
        </w:tabs>
        <w:ind w:firstLine="709"/>
        <w:jc w:val="both"/>
        <w:rPr>
          <w:sz w:val="28"/>
          <w:szCs w:val="28"/>
        </w:rPr>
      </w:pPr>
      <w:r>
        <w:rPr>
          <w:bCs/>
          <w:iCs/>
          <w:sz w:val="28"/>
          <w:szCs w:val="28"/>
        </w:rPr>
        <w:t>На территории сп. Леуши разработана</w:t>
      </w:r>
      <w:r w:rsidRPr="00D16D8D">
        <w:rPr>
          <w:sz w:val="28"/>
          <w:szCs w:val="28"/>
        </w:rPr>
        <w:t xml:space="preserve"> Схема водоснабжения и водоотведения сельского поселения Леуши Кондинского района ХМАО – Югры, утв. постановлением администрации сельского поселения Леуши от 28.12.2015 №</w:t>
      </w:r>
      <w:r>
        <w:rPr>
          <w:sz w:val="28"/>
          <w:szCs w:val="28"/>
        </w:rPr>
        <w:t> </w:t>
      </w:r>
      <w:r w:rsidRPr="00D16D8D">
        <w:rPr>
          <w:sz w:val="28"/>
          <w:szCs w:val="28"/>
        </w:rPr>
        <w:t>216.</w:t>
      </w:r>
    </w:p>
    <w:p w:rsidR="00B74B8F" w:rsidRPr="00D16D8D" w:rsidRDefault="00B74B8F" w:rsidP="00D16D8D">
      <w:pPr>
        <w:tabs>
          <w:tab w:val="left" w:pos="1418"/>
        </w:tabs>
        <w:ind w:firstLine="709"/>
        <w:jc w:val="both"/>
        <w:rPr>
          <w:bCs/>
          <w:iCs/>
          <w:sz w:val="28"/>
          <w:szCs w:val="28"/>
        </w:rPr>
      </w:pPr>
      <w:r w:rsidRPr="00D16D8D">
        <w:rPr>
          <w:bCs/>
          <w:iCs/>
          <w:sz w:val="28"/>
          <w:szCs w:val="28"/>
        </w:rPr>
        <w:t>По результатам инженерно-технического анализа сформировано шесть мероприятий по системе водоотведения.</w:t>
      </w:r>
    </w:p>
    <w:p w:rsidR="00B74B8F" w:rsidRPr="00D16D8D" w:rsidRDefault="00B74B8F" w:rsidP="00D16D8D">
      <w:pPr>
        <w:tabs>
          <w:tab w:val="left" w:pos="1418"/>
        </w:tabs>
        <w:ind w:firstLine="709"/>
        <w:jc w:val="both"/>
        <w:rPr>
          <w:bCs/>
          <w:iCs/>
          <w:sz w:val="28"/>
          <w:szCs w:val="28"/>
        </w:rPr>
      </w:pPr>
      <w:r w:rsidRPr="00D16D8D">
        <w:rPr>
          <w:bCs/>
          <w:iCs/>
          <w:sz w:val="28"/>
          <w:szCs w:val="28"/>
        </w:rPr>
        <w:t>В перечень мероприятий и инвестиционных проектов в отношении системы водоотведения включены мероприятия с указанием ссылок на схе</w:t>
      </w:r>
      <w:r>
        <w:rPr>
          <w:bCs/>
          <w:iCs/>
          <w:sz w:val="28"/>
          <w:szCs w:val="28"/>
        </w:rPr>
        <w:t>мы и программы развития систем водоотведения</w:t>
      </w:r>
      <w:r w:rsidRPr="00D16D8D">
        <w:rPr>
          <w:bCs/>
          <w:iCs/>
          <w:sz w:val="28"/>
          <w:szCs w:val="28"/>
        </w:rPr>
        <w:t xml:space="preserve"> федерального, регионального и муниципального уровня, инвестиционных и производственных программ организаций, осуществляющих регулируемые виды деятельности</w:t>
      </w:r>
      <w:r>
        <w:rPr>
          <w:bCs/>
          <w:iCs/>
          <w:sz w:val="28"/>
          <w:szCs w:val="28"/>
        </w:rPr>
        <w:t xml:space="preserve"> в сфере водоотведения – табл. 18</w:t>
      </w:r>
      <w:r w:rsidRPr="00D16D8D">
        <w:rPr>
          <w:bCs/>
          <w:iCs/>
          <w:sz w:val="28"/>
          <w:szCs w:val="28"/>
        </w:rPr>
        <w:t>.</w:t>
      </w:r>
    </w:p>
    <w:p w:rsidR="00B74B8F" w:rsidRPr="00D16D8D" w:rsidRDefault="00B74B8F" w:rsidP="00D16D8D">
      <w:pPr>
        <w:jc w:val="right"/>
        <w:rPr>
          <w:b/>
          <w:sz w:val="24"/>
        </w:rPr>
      </w:pPr>
      <w:r w:rsidRPr="00D16D8D">
        <w:rPr>
          <w:b/>
          <w:sz w:val="24"/>
        </w:rPr>
        <w:t xml:space="preserve">Таблица </w:t>
      </w:r>
      <w:r w:rsidRPr="00D16D8D">
        <w:rPr>
          <w:b/>
          <w:sz w:val="24"/>
        </w:rPr>
        <w:fldChar w:fldCharType="begin"/>
      </w:r>
      <w:r w:rsidRPr="00D16D8D">
        <w:rPr>
          <w:b/>
          <w:sz w:val="24"/>
        </w:rPr>
        <w:instrText xml:space="preserve"> SEQ Таблица \* ARABIC </w:instrText>
      </w:r>
      <w:r w:rsidRPr="00D16D8D">
        <w:rPr>
          <w:b/>
          <w:sz w:val="24"/>
        </w:rPr>
        <w:fldChar w:fldCharType="separate"/>
      </w:r>
      <w:r>
        <w:rPr>
          <w:b/>
          <w:noProof/>
          <w:sz w:val="24"/>
        </w:rPr>
        <w:t>18</w:t>
      </w:r>
      <w:r w:rsidRPr="00D16D8D">
        <w:rPr>
          <w:b/>
          <w:sz w:val="24"/>
        </w:rPr>
        <w:fldChar w:fldCharType="end"/>
      </w:r>
    </w:p>
    <w:p w:rsidR="00B74B8F" w:rsidRPr="00D16D8D" w:rsidRDefault="00B74B8F" w:rsidP="00D16D8D">
      <w:pPr>
        <w:jc w:val="center"/>
        <w:rPr>
          <w:b/>
          <w:sz w:val="24"/>
          <w:szCs w:val="24"/>
        </w:rPr>
      </w:pPr>
      <w:r w:rsidRPr="00D16D8D">
        <w:rPr>
          <w:b/>
          <w:sz w:val="24"/>
          <w:szCs w:val="24"/>
        </w:rPr>
        <w:t>Перечень мероприятий и инвестиционных проектов в системе водоотведения сп. Леуши</w:t>
      </w:r>
    </w:p>
    <w:tbl>
      <w:tblPr>
        <w:tblW w:w="1021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4"/>
        <w:gridCol w:w="4306"/>
        <w:gridCol w:w="2007"/>
        <w:gridCol w:w="3074"/>
      </w:tblGrid>
      <w:tr w:rsidR="00B74B8F" w:rsidRPr="00D16D8D" w:rsidTr="00696DBD">
        <w:trPr>
          <w:trHeight w:val="315"/>
          <w:tblHeader/>
        </w:trPr>
        <w:tc>
          <w:tcPr>
            <w:tcW w:w="824" w:type="dxa"/>
            <w:vAlign w:val="center"/>
          </w:tcPr>
          <w:p w:rsidR="00B74B8F" w:rsidRPr="00D16D8D" w:rsidRDefault="00B74B8F" w:rsidP="00D16D8D">
            <w:pPr>
              <w:jc w:val="center"/>
              <w:rPr>
                <w:b/>
                <w:bCs/>
                <w:sz w:val="24"/>
                <w:szCs w:val="24"/>
              </w:rPr>
            </w:pPr>
            <w:r w:rsidRPr="00D16D8D">
              <w:rPr>
                <w:b/>
                <w:bCs/>
                <w:sz w:val="24"/>
                <w:szCs w:val="24"/>
              </w:rPr>
              <w:t>№ </w:t>
            </w:r>
          </w:p>
          <w:p w:rsidR="00B74B8F" w:rsidRPr="00D16D8D" w:rsidRDefault="00B74B8F" w:rsidP="00D16D8D">
            <w:pPr>
              <w:jc w:val="center"/>
              <w:rPr>
                <w:b/>
                <w:bCs/>
                <w:sz w:val="24"/>
                <w:szCs w:val="24"/>
              </w:rPr>
            </w:pPr>
            <w:r w:rsidRPr="00D16D8D">
              <w:rPr>
                <w:b/>
                <w:bCs/>
                <w:sz w:val="24"/>
                <w:szCs w:val="24"/>
              </w:rPr>
              <w:t>п/п</w:t>
            </w:r>
          </w:p>
        </w:tc>
        <w:tc>
          <w:tcPr>
            <w:tcW w:w="4306" w:type="dxa"/>
            <w:vAlign w:val="center"/>
          </w:tcPr>
          <w:p w:rsidR="00B74B8F" w:rsidRPr="00D16D8D" w:rsidRDefault="00B74B8F" w:rsidP="00D16D8D">
            <w:pPr>
              <w:jc w:val="center"/>
              <w:rPr>
                <w:b/>
                <w:bCs/>
                <w:sz w:val="24"/>
                <w:szCs w:val="24"/>
              </w:rPr>
            </w:pPr>
            <w:r w:rsidRPr="00D16D8D">
              <w:rPr>
                <w:b/>
                <w:bCs/>
                <w:sz w:val="24"/>
                <w:szCs w:val="24"/>
              </w:rPr>
              <w:t>Наименование</w:t>
            </w:r>
          </w:p>
        </w:tc>
        <w:tc>
          <w:tcPr>
            <w:tcW w:w="2007" w:type="dxa"/>
            <w:vAlign w:val="center"/>
          </w:tcPr>
          <w:p w:rsidR="00B74B8F" w:rsidRPr="00D16D8D" w:rsidRDefault="00B74B8F" w:rsidP="00D16D8D">
            <w:pPr>
              <w:jc w:val="center"/>
              <w:rPr>
                <w:b/>
                <w:bCs/>
                <w:sz w:val="24"/>
                <w:szCs w:val="24"/>
              </w:rPr>
            </w:pPr>
            <w:r w:rsidRPr="00D16D8D">
              <w:rPr>
                <w:b/>
                <w:bCs/>
                <w:sz w:val="24"/>
                <w:szCs w:val="24"/>
              </w:rPr>
              <w:t xml:space="preserve">Населенный пункт </w:t>
            </w:r>
          </w:p>
        </w:tc>
        <w:tc>
          <w:tcPr>
            <w:tcW w:w="3074" w:type="dxa"/>
            <w:vAlign w:val="center"/>
          </w:tcPr>
          <w:p w:rsidR="00B74B8F" w:rsidRPr="00D16D8D" w:rsidRDefault="00B74B8F" w:rsidP="00D16D8D">
            <w:pPr>
              <w:jc w:val="center"/>
              <w:rPr>
                <w:b/>
                <w:bCs/>
                <w:sz w:val="24"/>
                <w:szCs w:val="24"/>
              </w:rPr>
            </w:pPr>
            <w:r w:rsidRPr="00D16D8D">
              <w:rPr>
                <w:b/>
                <w:bCs/>
                <w:sz w:val="24"/>
                <w:szCs w:val="24"/>
              </w:rPr>
              <w:t>Обоснование мероприятия</w:t>
            </w:r>
          </w:p>
        </w:tc>
      </w:tr>
      <w:tr w:rsidR="00B74B8F" w:rsidRPr="00D16D8D" w:rsidTr="00696DBD">
        <w:trPr>
          <w:trHeight w:val="167"/>
        </w:trPr>
        <w:tc>
          <w:tcPr>
            <w:tcW w:w="824" w:type="dxa"/>
            <w:shd w:val="clear" w:color="000000" w:fill="CCFFCC"/>
            <w:vAlign w:val="center"/>
          </w:tcPr>
          <w:p w:rsidR="00B74B8F" w:rsidRPr="00D16D8D" w:rsidRDefault="00B74B8F" w:rsidP="00D16D8D">
            <w:pPr>
              <w:jc w:val="center"/>
              <w:rPr>
                <w:b/>
                <w:bCs/>
                <w:sz w:val="24"/>
                <w:szCs w:val="24"/>
              </w:rPr>
            </w:pPr>
          </w:p>
        </w:tc>
        <w:tc>
          <w:tcPr>
            <w:tcW w:w="4306" w:type="dxa"/>
            <w:shd w:val="clear" w:color="000000" w:fill="CCFFCC"/>
            <w:vAlign w:val="center"/>
          </w:tcPr>
          <w:p w:rsidR="00B74B8F" w:rsidRPr="00D16D8D" w:rsidRDefault="00B74B8F" w:rsidP="00D16D8D">
            <w:pPr>
              <w:jc w:val="center"/>
              <w:rPr>
                <w:b/>
                <w:bCs/>
                <w:sz w:val="24"/>
                <w:szCs w:val="24"/>
              </w:rPr>
            </w:pPr>
            <w:r w:rsidRPr="00D16D8D">
              <w:rPr>
                <w:b/>
                <w:bCs/>
                <w:sz w:val="24"/>
                <w:szCs w:val="24"/>
              </w:rPr>
              <w:t>ВОДООТВЕДЕНИЕ</w:t>
            </w:r>
          </w:p>
        </w:tc>
        <w:tc>
          <w:tcPr>
            <w:tcW w:w="2007" w:type="dxa"/>
            <w:shd w:val="clear" w:color="000000" w:fill="CCFFCC"/>
            <w:vAlign w:val="center"/>
          </w:tcPr>
          <w:p w:rsidR="00B74B8F" w:rsidRPr="00D16D8D" w:rsidRDefault="00B74B8F" w:rsidP="00D16D8D">
            <w:pPr>
              <w:jc w:val="center"/>
              <w:rPr>
                <w:b/>
                <w:bCs/>
                <w:sz w:val="24"/>
                <w:szCs w:val="24"/>
              </w:rPr>
            </w:pPr>
            <w:r w:rsidRPr="00D16D8D">
              <w:rPr>
                <w:b/>
                <w:bCs/>
                <w:sz w:val="24"/>
                <w:szCs w:val="24"/>
              </w:rPr>
              <w:t> </w:t>
            </w:r>
          </w:p>
        </w:tc>
        <w:tc>
          <w:tcPr>
            <w:tcW w:w="3074" w:type="dxa"/>
            <w:shd w:val="clear" w:color="000000" w:fill="CCFFCC"/>
            <w:vAlign w:val="center"/>
          </w:tcPr>
          <w:p w:rsidR="00B74B8F" w:rsidRPr="00D16D8D" w:rsidRDefault="00B74B8F" w:rsidP="00D16D8D">
            <w:pPr>
              <w:jc w:val="center"/>
              <w:rPr>
                <w:b/>
                <w:bCs/>
                <w:sz w:val="24"/>
                <w:szCs w:val="24"/>
              </w:rPr>
            </w:pPr>
            <w:r w:rsidRPr="00D16D8D">
              <w:rPr>
                <w:b/>
                <w:bCs/>
                <w:sz w:val="24"/>
                <w:szCs w:val="24"/>
              </w:rPr>
              <w:t> </w:t>
            </w:r>
          </w:p>
        </w:tc>
      </w:tr>
      <w:tr w:rsidR="00B74B8F" w:rsidRPr="00D16D8D" w:rsidTr="00696DBD">
        <w:trPr>
          <w:trHeight w:val="875"/>
        </w:trPr>
        <w:tc>
          <w:tcPr>
            <w:tcW w:w="824" w:type="dxa"/>
            <w:shd w:val="clear" w:color="000000" w:fill="C5D9F1"/>
            <w:vAlign w:val="center"/>
          </w:tcPr>
          <w:p w:rsidR="00B74B8F" w:rsidRPr="00D16D8D" w:rsidRDefault="00B74B8F" w:rsidP="00D16D8D">
            <w:pPr>
              <w:jc w:val="center"/>
              <w:rPr>
                <w:b/>
                <w:bCs/>
                <w:sz w:val="24"/>
                <w:szCs w:val="24"/>
              </w:rPr>
            </w:pPr>
            <w:r w:rsidRPr="00D16D8D">
              <w:rPr>
                <w:b/>
                <w:bCs/>
                <w:sz w:val="24"/>
                <w:szCs w:val="24"/>
              </w:rPr>
              <w:t> </w:t>
            </w:r>
          </w:p>
        </w:tc>
        <w:tc>
          <w:tcPr>
            <w:tcW w:w="4306" w:type="dxa"/>
            <w:shd w:val="clear" w:color="000000" w:fill="C5D9F1"/>
            <w:vAlign w:val="center"/>
          </w:tcPr>
          <w:p w:rsidR="00B74B8F" w:rsidRPr="00D16D8D" w:rsidRDefault="00B74B8F" w:rsidP="00D16D8D">
            <w:pPr>
              <w:jc w:val="center"/>
              <w:rPr>
                <w:b/>
                <w:bCs/>
                <w:sz w:val="24"/>
                <w:szCs w:val="24"/>
              </w:rPr>
            </w:pPr>
            <w:r w:rsidRPr="00D16D8D">
              <w:rPr>
                <w:b/>
                <w:bCs/>
                <w:sz w:val="24"/>
                <w:szCs w:val="24"/>
              </w:rPr>
              <w:t>Предложения по строительству, реконструкции и техническому перевооружению объектов водоотведения и очистки сточных вод</w:t>
            </w:r>
          </w:p>
        </w:tc>
        <w:tc>
          <w:tcPr>
            <w:tcW w:w="2007" w:type="dxa"/>
            <w:shd w:val="clear" w:color="000000" w:fill="C5D9F1"/>
            <w:vAlign w:val="center"/>
          </w:tcPr>
          <w:p w:rsidR="00B74B8F" w:rsidRPr="00D16D8D" w:rsidRDefault="00B74B8F" w:rsidP="00D16D8D">
            <w:pPr>
              <w:jc w:val="center"/>
              <w:rPr>
                <w:b/>
                <w:bCs/>
                <w:sz w:val="24"/>
                <w:szCs w:val="24"/>
              </w:rPr>
            </w:pPr>
            <w:r w:rsidRPr="00D16D8D">
              <w:rPr>
                <w:b/>
                <w:bCs/>
                <w:sz w:val="24"/>
                <w:szCs w:val="24"/>
              </w:rPr>
              <w:t> </w:t>
            </w:r>
          </w:p>
        </w:tc>
        <w:tc>
          <w:tcPr>
            <w:tcW w:w="3074" w:type="dxa"/>
            <w:shd w:val="clear" w:color="000000" w:fill="C5D9F1"/>
            <w:vAlign w:val="center"/>
          </w:tcPr>
          <w:p w:rsidR="00B74B8F" w:rsidRPr="00D16D8D" w:rsidRDefault="00B74B8F" w:rsidP="00D16D8D">
            <w:pPr>
              <w:jc w:val="center"/>
              <w:rPr>
                <w:b/>
                <w:bCs/>
                <w:sz w:val="24"/>
                <w:szCs w:val="24"/>
              </w:rPr>
            </w:pPr>
            <w:r w:rsidRPr="00D16D8D">
              <w:rPr>
                <w:b/>
                <w:bCs/>
                <w:sz w:val="24"/>
                <w:szCs w:val="24"/>
              </w:rPr>
              <w:t> </w:t>
            </w:r>
          </w:p>
        </w:tc>
      </w:tr>
      <w:tr w:rsidR="00B74B8F" w:rsidRPr="00D16D8D" w:rsidTr="00696DBD">
        <w:trPr>
          <w:trHeight w:val="96"/>
        </w:trPr>
        <w:tc>
          <w:tcPr>
            <w:tcW w:w="824" w:type="dxa"/>
            <w:vAlign w:val="center"/>
          </w:tcPr>
          <w:p w:rsidR="00B74B8F" w:rsidRPr="00D16D8D" w:rsidRDefault="00B74B8F" w:rsidP="00D16D8D">
            <w:pPr>
              <w:jc w:val="center"/>
              <w:rPr>
                <w:sz w:val="24"/>
                <w:szCs w:val="24"/>
                <w:highlight w:val="yellow"/>
              </w:rPr>
            </w:pPr>
            <w:r w:rsidRPr="00D16D8D">
              <w:rPr>
                <w:sz w:val="24"/>
                <w:szCs w:val="24"/>
              </w:rPr>
              <w:t>1</w:t>
            </w:r>
          </w:p>
        </w:tc>
        <w:tc>
          <w:tcPr>
            <w:tcW w:w="4306" w:type="dxa"/>
            <w:vAlign w:val="center"/>
          </w:tcPr>
          <w:p w:rsidR="00B74B8F" w:rsidRPr="00D16D8D" w:rsidRDefault="00B74B8F" w:rsidP="00D16D8D">
            <w:pPr>
              <w:rPr>
                <w:sz w:val="24"/>
                <w:szCs w:val="24"/>
                <w:highlight w:val="yellow"/>
              </w:rPr>
            </w:pPr>
            <w:r w:rsidRPr="00D16D8D">
              <w:rPr>
                <w:sz w:val="24"/>
                <w:szCs w:val="24"/>
              </w:rPr>
              <w:t>Строительство очистных сооружений производительностью 100 м</w:t>
            </w:r>
            <w:r w:rsidRPr="00D16D8D">
              <w:rPr>
                <w:sz w:val="24"/>
                <w:szCs w:val="24"/>
                <w:vertAlign w:val="superscript"/>
              </w:rPr>
              <w:t>3</w:t>
            </w:r>
            <w:r w:rsidRPr="00D16D8D">
              <w:rPr>
                <w:sz w:val="24"/>
                <w:szCs w:val="24"/>
              </w:rPr>
              <w:t>/сут</w:t>
            </w:r>
          </w:p>
        </w:tc>
        <w:tc>
          <w:tcPr>
            <w:tcW w:w="2007" w:type="dxa"/>
            <w:vAlign w:val="center"/>
          </w:tcPr>
          <w:p w:rsidR="00B74B8F" w:rsidRPr="00D16D8D" w:rsidRDefault="00B74B8F" w:rsidP="00D16D8D">
            <w:pPr>
              <w:jc w:val="center"/>
              <w:rPr>
                <w:sz w:val="24"/>
                <w:szCs w:val="24"/>
                <w:highlight w:val="yellow"/>
              </w:rPr>
            </w:pPr>
            <w:r w:rsidRPr="00D16D8D">
              <w:rPr>
                <w:sz w:val="24"/>
                <w:szCs w:val="24"/>
              </w:rPr>
              <w:t>с. Леуши</w:t>
            </w:r>
          </w:p>
        </w:tc>
        <w:tc>
          <w:tcPr>
            <w:tcW w:w="3074" w:type="dxa"/>
            <w:vMerge w:val="restart"/>
            <w:vAlign w:val="center"/>
          </w:tcPr>
          <w:p w:rsidR="00B74B8F" w:rsidRPr="00D16D8D" w:rsidRDefault="00B74B8F" w:rsidP="00D16D8D">
            <w:pPr>
              <w:jc w:val="center"/>
              <w:rPr>
                <w:sz w:val="24"/>
                <w:szCs w:val="24"/>
                <w:highlight w:val="yellow"/>
              </w:rPr>
            </w:pPr>
            <w:r w:rsidRPr="00D16D8D">
              <w:rPr>
                <w:sz w:val="24"/>
                <w:szCs w:val="24"/>
              </w:rPr>
              <w:t>Схема водоснабжения и водоотведения муниципального образования сельское поселение "Леуши" Кондинского района Тюменской области, утв. Постановлением Администрации сельского поселения Леуши Кондинского района ХМАО - Югры от 28.12.2015 № 216</w:t>
            </w:r>
          </w:p>
        </w:tc>
      </w:tr>
      <w:tr w:rsidR="00B74B8F" w:rsidRPr="00D16D8D" w:rsidTr="00696DBD">
        <w:trPr>
          <w:trHeight w:val="96"/>
        </w:trPr>
        <w:tc>
          <w:tcPr>
            <w:tcW w:w="824" w:type="dxa"/>
            <w:vAlign w:val="center"/>
          </w:tcPr>
          <w:p w:rsidR="00B74B8F" w:rsidRPr="00D16D8D" w:rsidRDefault="00B74B8F" w:rsidP="00D16D8D">
            <w:pPr>
              <w:jc w:val="center"/>
              <w:rPr>
                <w:sz w:val="24"/>
                <w:szCs w:val="24"/>
              </w:rPr>
            </w:pPr>
            <w:r w:rsidRPr="00D16D8D">
              <w:rPr>
                <w:sz w:val="24"/>
                <w:szCs w:val="24"/>
              </w:rPr>
              <w:t>2</w:t>
            </w:r>
          </w:p>
        </w:tc>
        <w:tc>
          <w:tcPr>
            <w:tcW w:w="4306" w:type="dxa"/>
            <w:vAlign w:val="center"/>
          </w:tcPr>
          <w:p w:rsidR="00B74B8F" w:rsidRPr="00D16D8D" w:rsidRDefault="00B74B8F" w:rsidP="00D16D8D">
            <w:pPr>
              <w:rPr>
                <w:sz w:val="24"/>
                <w:szCs w:val="24"/>
              </w:rPr>
            </w:pPr>
            <w:r w:rsidRPr="00D16D8D">
              <w:rPr>
                <w:sz w:val="24"/>
                <w:szCs w:val="24"/>
              </w:rPr>
              <w:t>Строительство очистных сооружений производительностью 70 м</w:t>
            </w:r>
            <w:r w:rsidRPr="00D16D8D">
              <w:rPr>
                <w:sz w:val="24"/>
                <w:szCs w:val="24"/>
                <w:vertAlign w:val="superscript"/>
              </w:rPr>
              <w:t>3</w:t>
            </w:r>
            <w:r w:rsidRPr="00D16D8D">
              <w:rPr>
                <w:sz w:val="24"/>
                <w:szCs w:val="24"/>
              </w:rPr>
              <w:t>/сут</w:t>
            </w:r>
          </w:p>
        </w:tc>
        <w:tc>
          <w:tcPr>
            <w:tcW w:w="2007" w:type="dxa"/>
            <w:vAlign w:val="center"/>
          </w:tcPr>
          <w:p w:rsidR="00B74B8F" w:rsidRPr="00D16D8D" w:rsidRDefault="00B74B8F" w:rsidP="00D16D8D">
            <w:pPr>
              <w:rPr>
                <w:sz w:val="24"/>
                <w:szCs w:val="24"/>
              </w:rPr>
            </w:pPr>
            <w:r w:rsidRPr="00D16D8D">
              <w:rPr>
                <w:sz w:val="24"/>
                <w:szCs w:val="24"/>
              </w:rPr>
              <w:t>п. Лиственичный</w:t>
            </w:r>
          </w:p>
        </w:tc>
        <w:tc>
          <w:tcPr>
            <w:tcW w:w="3074" w:type="dxa"/>
            <w:vMerge/>
            <w:vAlign w:val="center"/>
          </w:tcPr>
          <w:p w:rsidR="00B74B8F" w:rsidRPr="00D16D8D" w:rsidRDefault="00B74B8F" w:rsidP="00D16D8D">
            <w:pPr>
              <w:jc w:val="center"/>
              <w:rPr>
                <w:sz w:val="24"/>
                <w:szCs w:val="24"/>
                <w:highlight w:val="yellow"/>
              </w:rPr>
            </w:pPr>
          </w:p>
        </w:tc>
      </w:tr>
      <w:tr w:rsidR="00B74B8F" w:rsidRPr="00D16D8D" w:rsidTr="00696DBD">
        <w:trPr>
          <w:trHeight w:val="96"/>
        </w:trPr>
        <w:tc>
          <w:tcPr>
            <w:tcW w:w="824" w:type="dxa"/>
            <w:vAlign w:val="center"/>
          </w:tcPr>
          <w:p w:rsidR="00B74B8F" w:rsidRPr="00D16D8D" w:rsidRDefault="00B74B8F" w:rsidP="00D16D8D">
            <w:pPr>
              <w:jc w:val="center"/>
              <w:rPr>
                <w:sz w:val="24"/>
                <w:szCs w:val="24"/>
              </w:rPr>
            </w:pPr>
            <w:r w:rsidRPr="00D16D8D">
              <w:rPr>
                <w:sz w:val="24"/>
                <w:szCs w:val="24"/>
              </w:rPr>
              <w:t>3</w:t>
            </w:r>
          </w:p>
        </w:tc>
        <w:tc>
          <w:tcPr>
            <w:tcW w:w="4306" w:type="dxa"/>
            <w:vAlign w:val="center"/>
          </w:tcPr>
          <w:p w:rsidR="00B74B8F" w:rsidRPr="00D16D8D" w:rsidRDefault="00B74B8F" w:rsidP="00D16D8D">
            <w:pPr>
              <w:rPr>
                <w:sz w:val="24"/>
                <w:szCs w:val="24"/>
              </w:rPr>
            </w:pPr>
            <w:r w:rsidRPr="00D16D8D">
              <w:rPr>
                <w:sz w:val="24"/>
                <w:szCs w:val="24"/>
              </w:rPr>
              <w:t>Строительство очистных сооружений производительностью 10 м</w:t>
            </w:r>
            <w:r w:rsidRPr="00D16D8D">
              <w:rPr>
                <w:sz w:val="24"/>
                <w:szCs w:val="24"/>
                <w:vertAlign w:val="superscript"/>
              </w:rPr>
              <w:t>3</w:t>
            </w:r>
            <w:r w:rsidRPr="00D16D8D">
              <w:rPr>
                <w:sz w:val="24"/>
                <w:szCs w:val="24"/>
              </w:rPr>
              <w:t>/сут</w:t>
            </w:r>
          </w:p>
        </w:tc>
        <w:tc>
          <w:tcPr>
            <w:tcW w:w="2007" w:type="dxa"/>
            <w:vAlign w:val="center"/>
          </w:tcPr>
          <w:p w:rsidR="00B74B8F" w:rsidRPr="00D16D8D" w:rsidRDefault="00B74B8F" w:rsidP="00D16D8D">
            <w:pPr>
              <w:jc w:val="center"/>
              <w:rPr>
                <w:sz w:val="24"/>
                <w:szCs w:val="24"/>
              </w:rPr>
            </w:pPr>
            <w:r w:rsidRPr="00D16D8D">
              <w:rPr>
                <w:sz w:val="24"/>
                <w:szCs w:val="24"/>
              </w:rPr>
              <w:t>п. Ягодный</w:t>
            </w:r>
          </w:p>
        </w:tc>
        <w:tc>
          <w:tcPr>
            <w:tcW w:w="3074" w:type="dxa"/>
            <w:vMerge/>
            <w:vAlign w:val="center"/>
          </w:tcPr>
          <w:p w:rsidR="00B74B8F" w:rsidRPr="00D16D8D" w:rsidRDefault="00B74B8F" w:rsidP="00D16D8D">
            <w:pPr>
              <w:jc w:val="center"/>
              <w:rPr>
                <w:sz w:val="24"/>
                <w:szCs w:val="24"/>
                <w:highlight w:val="yellow"/>
              </w:rPr>
            </w:pPr>
          </w:p>
        </w:tc>
      </w:tr>
      <w:tr w:rsidR="00B74B8F" w:rsidRPr="00D16D8D" w:rsidTr="00696DBD">
        <w:trPr>
          <w:trHeight w:val="96"/>
        </w:trPr>
        <w:tc>
          <w:tcPr>
            <w:tcW w:w="824" w:type="dxa"/>
            <w:vAlign w:val="center"/>
          </w:tcPr>
          <w:p w:rsidR="00B74B8F" w:rsidRPr="00D16D8D" w:rsidRDefault="00B74B8F" w:rsidP="00D16D8D">
            <w:pPr>
              <w:jc w:val="center"/>
              <w:rPr>
                <w:sz w:val="24"/>
                <w:szCs w:val="24"/>
              </w:rPr>
            </w:pPr>
            <w:r w:rsidRPr="00D16D8D">
              <w:rPr>
                <w:sz w:val="24"/>
                <w:szCs w:val="24"/>
              </w:rPr>
              <w:t>4</w:t>
            </w:r>
          </w:p>
        </w:tc>
        <w:tc>
          <w:tcPr>
            <w:tcW w:w="4306" w:type="dxa"/>
            <w:vAlign w:val="center"/>
          </w:tcPr>
          <w:p w:rsidR="00B74B8F" w:rsidRPr="00D16D8D" w:rsidRDefault="00B74B8F" w:rsidP="00D16D8D">
            <w:pPr>
              <w:rPr>
                <w:sz w:val="24"/>
                <w:szCs w:val="24"/>
              </w:rPr>
            </w:pPr>
            <w:r w:rsidRPr="00D16D8D">
              <w:rPr>
                <w:sz w:val="24"/>
                <w:szCs w:val="24"/>
              </w:rPr>
              <w:t>Строительство КНС производительностью 10 м</w:t>
            </w:r>
            <w:r w:rsidRPr="00D16D8D">
              <w:rPr>
                <w:sz w:val="24"/>
                <w:szCs w:val="24"/>
                <w:vertAlign w:val="superscript"/>
              </w:rPr>
              <w:t>3</w:t>
            </w:r>
            <w:r w:rsidRPr="00D16D8D">
              <w:rPr>
                <w:sz w:val="24"/>
                <w:szCs w:val="24"/>
              </w:rPr>
              <w:t>/сут</w:t>
            </w:r>
          </w:p>
        </w:tc>
        <w:tc>
          <w:tcPr>
            <w:tcW w:w="2007" w:type="dxa"/>
            <w:vAlign w:val="center"/>
          </w:tcPr>
          <w:p w:rsidR="00B74B8F" w:rsidRPr="00D16D8D" w:rsidRDefault="00B74B8F" w:rsidP="00D16D8D">
            <w:pPr>
              <w:jc w:val="center"/>
              <w:rPr>
                <w:sz w:val="24"/>
                <w:szCs w:val="24"/>
                <w:highlight w:val="yellow"/>
              </w:rPr>
            </w:pPr>
            <w:r w:rsidRPr="00D16D8D">
              <w:rPr>
                <w:sz w:val="24"/>
                <w:szCs w:val="24"/>
              </w:rPr>
              <w:t>с. Леуши</w:t>
            </w:r>
          </w:p>
        </w:tc>
        <w:tc>
          <w:tcPr>
            <w:tcW w:w="3074" w:type="dxa"/>
            <w:vMerge/>
            <w:vAlign w:val="center"/>
          </w:tcPr>
          <w:p w:rsidR="00B74B8F" w:rsidRPr="00D16D8D" w:rsidRDefault="00B74B8F" w:rsidP="00D16D8D">
            <w:pPr>
              <w:jc w:val="center"/>
              <w:rPr>
                <w:sz w:val="24"/>
                <w:szCs w:val="24"/>
                <w:highlight w:val="yellow"/>
              </w:rPr>
            </w:pPr>
          </w:p>
        </w:tc>
      </w:tr>
      <w:tr w:rsidR="00B74B8F" w:rsidRPr="00D16D8D" w:rsidTr="00696DBD">
        <w:trPr>
          <w:trHeight w:val="96"/>
        </w:trPr>
        <w:tc>
          <w:tcPr>
            <w:tcW w:w="824" w:type="dxa"/>
            <w:vAlign w:val="center"/>
          </w:tcPr>
          <w:p w:rsidR="00B74B8F" w:rsidRPr="00D16D8D" w:rsidRDefault="00B74B8F" w:rsidP="00D16D8D">
            <w:pPr>
              <w:jc w:val="center"/>
              <w:rPr>
                <w:sz w:val="24"/>
                <w:szCs w:val="24"/>
              </w:rPr>
            </w:pPr>
            <w:r w:rsidRPr="00D16D8D">
              <w:rPr>
                <w:sz w:val="24"/>
                <w:szCs w:val="24"/>
              </w:rPr>
              <w:t>5</w:t>
            </w:r>
          </w:p>
        </w:tc>
        <w:tc>
          <w:tcPr>
            <w:tcW w:w="4306" w:type="dxa"/>
            <w:vAlign w:val="center"/>
          </w:tcPr>
          <w:p w:rsidR="00B74B8F" w:rsidRPr="00D16D8D" w:rsidRDefault="00B74B8F" w:rsidP="00D16D8D">
            <w:pPr>
              <w:rPr>
                <w:sz w:val="24"/>
                <w:szCs w:val="24"/>
              </w:rPr>
            </w:pPr>
            <w:r w:rsidRPr="00D16D8D">
              <w:rPr>
                <w:sz w:val="24"/>
                <w:szCs w:val="24"/>
              </w:rPr>
              <w:t>Строительство КНС производительностью8 м</w:t>
            </w:r>
            <w:r w:rsidRPr="00D16D8D">
              <w:rPr>
                <w:sz w:val="24"/>
                <w:szCs w:val="24"/>
                <w:vertAlign w:val="superscript"/>
              </w:rPr>
              <w:t>3</w:t>
            </w:r>
            <w:r w:rsidRPr="00D16D8D">
              <w:rPr>
                <w:sz w:val="24"/>
                <w:szCs w:val="24"/>
              </w:rPr>
              <w:t>/сут</w:t>
            </w:r>
          </w:p>
        </w:tc>
        <w:tc>
          <w:tcPr>
            <w:tcW w:w="2007" w:type="dxa"/>
            <w:vAlign w:val="center"/>
          </w:tcPr>
          <w:p w:rsidR="00B74B8F" w:rsidRPr="00D16D8D" w:rsidRDefault="00B74B8F" w:rsidP="00D16D8D">
            <w:pPr>
              <w:rPr>
                <w:sz w:val="24"/>
                <w:szCs w:val="24"/>
              </w:rPr>
            </w:pPr>
            <w:r w:rsidRPr="00D16D8D">
              <w:rPr>
                <w:sz w:val="24"/>
                <w:szCs w:val="24"/>
              </w:rPr>
              <w:t>п. Лиственичный</w:t>
            </w:r>
          </w:p>
        </w:tc>
        <w:tc>
          <w:tcPr>
            <w:tcW w:w="3074" w:type="dxa"/>
            <w:vMerge/>
            <w:vAlign w:val="center"/>
          </w:tcPr>
          <w:p w:rsidR="00B74B8F" w:rsidRPr="00D16D8D" w:rsidRDefault="00B74B8F" w:rsidP="00D16D8D">
            <w:pPr>
              <w:jc w:val="center"/>
              <w:rPr>
                <w:sz w:val="24"/>
                <w:szCs w:val="24"/>
                <w:highlight w:val="yellow"/>
              </w:rPr>
            </w:pPr>
          </w:p>
        </w:tc>
      </w:tr>
      <w:tr w:rsidR="00B74B8F" w:rsidRPr="00D16D8D" w:rsidTr="00696DBD">
        <w:trPr>
          <w:trHeight w:val="96"/>
        </w:trPr>
        <w:tc>
          <w:tcPr>
            <w:tcW w:w="824" w:type="dxa"/>
            <w:shd w:val="clear" w:color="000000" w:fill="C5D9F1"/>
            <w:vAlign w:val="center"/>
          </w:tcPr>
          <w:p w:rsidR="00B74B8F" w:rsidRPr="00D16D8D" w:rsidRDefault="00B74B8F" w:rsidP="00D16D8D">
            <w:pPr>
              <w:jc w:val="center"/>
              <w:rPr>
                <w:b/>
                <w:bCs/>
                <w:sz w:val="24"/>
                <w:szCs w:val="24"/>
              </w:rPr>
            </w:pPr>
            <w:r w:rsidRPr="00D16D8D">
              <w:rPr>
                <w:b/>
                <w:bCs/>
                <w:sz w:val="24"/>
                <w:szCs w:val="24"/>
              </w:rPr>
              <w:t> </w:t>
            </w:r>
          </w:p>
        </w:tc>
        <w:tc>
          <w:tcPr>
            <w:tcW w:w="4306" w:type="dxa"/>
            <w:shd w:val="clear" w:color="000000" w:fill="C5D9F1"/>
            <w:vAlign w:val="center"/>
          </w:tcPr>
          <w:p w:rsidR="00B74B8F" w:rsidRPr="00D16D8D" w:rsidRDefault="00B74B8F" w:rsidP="00D16D8D">
            <w:pPr>
              <w:jc w:val="center"/>
              <w:rPr>
                <w:b/>
                <w:bCs/>
                <w:sz w:val="24"/>
                <w:szCs w:val="24"/>
              </w:rPr>
            </w:pPr>
            <w:r w:rsidRPr="00D16D8D">
              <w:rPr>
                <w:b/>
                <w:bCs/>
                <w:sz w:val="24"/>
                <w:szCs w:val="24"/>
              </w:rPr>
              <w:t>Предложения по строительству, реконструкции и техническому перевооружению сетей водоотведения</w:t>
            </w:r>
          </w:p>
        </w:tc>
        <w:tc>
          <w:tcPr>
            <w:tcW w:w="2007" w:type="dxa"/>
            <w:shd w:val="clear" w:color="000000" w:fill="C5D9F1"/>
            <w:vAlign w:val="center"/>
          </w:tcPr>
          <w:p w:rsidR="00B74B8F" w:rsidRPr="00D16D8D" w:rsidRDefault="00B74B8F" w:rsidP="00D16D8D">
            <w:pPr>
              <w:jc w:val="center"/>
              <w:rPr>
                <w:b/>
                <w:bCs/>
                <w:sz w:val="24"/>
                <w:szCs w:val="24"/>
              </w:rPr>
            </w:pPr>
            <w:r w:rsidRPr="00D16D8D">
              <w:rPr>
                <w:b/>
                <w:bCs/>
                <w:sz w:val="24"/>
                <w:szCs w:val="24"/>
              </w:rPr>
              <w:t> </w:t>
            </w:r>
          </w:p>
        </w:tc>
        <w:tc>
          <w:tcPr>
            <w:tcW w:w="3074" w:type="dxa"/>
            <w:shd w:val="clear" w:color="000000" w:fill="C5D9F1"/>
            <w:vAlign w:val="center"/>
          </w:tcPr>
          <w:p w:rsidR="00B74B8F" w:rsidRPr="00D16D8D" w:rsidRDefault="00B74B8F" w:rsidP="00D16D8D">
            <w:pPr>
              <w:jc w:val="center"/>
              <w:rPr>
                <w:b/>
                <w:bCs/>
                <w:sz w:val="24"/>
                <w:szCs w:val="24"/>
              </w:rPr>
            </w:pPr>
            <w:r w:rsidRPr="00D16D8D">
              <w:rPr>
                <w:b/>
                <w:bCs/>
                <w:sz w:val="24"/>
                <w:szCs w:val="24"/>
              </w:rPr>
              <w:t> </w:t>
            </w:r>
          </w:p>
        </w:tc>
      </w:tr>
      <w:tr w:rsidR="00B74B8F" w:rsidRPr="00D16D8D" w:rsidTr="00696DBD">
        <w:trPr>
          <w:trHeight w:val="96"/>
        </w:trPr>
        <w:tc>
          <w:tcPr>
            <w:tcW w:w="824" w:type="dxa"/>
            <w:vAlign w:val="center"/>
          </w:tcPr>
          <w:p w:rsidR="00B74B8F" w:rsidRPr="00D16D8D" w:rsidRDefault="00B74B8F" w:rsidP="00D16D8D">
            <w:pPr>
              <w:jc w:val="center"/>
              <w:rPr>
                <w:bCs/>
                <w:sz w:val="24"/>
                <w:szCs w:val="24"/>
              </w:rPr>
            </w:pPr>
            <w:r w:rsidRPr="00D16D8D">
              <w:rPr>
                <w:bCs/>
                <w:sz w:val="24"/>
                <w:szCs w:val="24"/>
              </w:rPr>
              <w:t>6</w:t>
            </w:r>
          </w:p>
        </w:tc>
        <w:tc>
          <w:tcPr>
            <w:tcW w:w="4306" w:type="dxa"/>
            <w:vAlign w:val="center"/>
          </w:tcPr>
          <w:p w:rsidR="00B74B8F" w:rsidRPr="00D16D8D" w:rsidRDefault="00B74B8F" w:rsidP="00D16D8D">
            <w:pPr>
              <w:rPr>
                <w:sz w:val="24"/>
                <w:szCs w:val="24"/>
              </w:rPr>
            </w:pPr>
            <w:r w:rsidRPr="00D16D8D">
              <w:rPr>
                <w:sz w:val="24"/>
                <w:szCs w:val="24"/>
              </w:rPr>
              <w:t>Строительство новых сетей:</w:t>
            </w:r>
          </w:p>
        </w:tc>
        <w:tc>
          <w:tcPr>
            <w:tcW w:w="2007" w:type="dxa"/>
            <w:vAlign w:val="center"/>
          </w:tcPr>
          <w:p w:rsidR="00B74B8F" w:rsidRPr="00D16D8D" w:rsidRDefault="00B74B8F" w:rsidP="00D16D8D">
            <w:pPr>
              <w:jc w:val="center"/>
              <w:rPr>
                <w:b/>
                <w:bCs/>
                <w:sz w:val="24"/>
                <w:szCs w:val="24"/>
              </w:rPr>
            </w:pPr>
          </w:p>
        </w:tc>
        <w:tc>
          <w:tcPr>
            <w:tcW w:w="3074" w:type="dxa"/>
            <w:vMerge w:val="restart"/>
            <w:vAlign w:val="center"/>
          </w:tcPr>
          <w:p w:rsidR="00B74B8F" w:rsidRPr="00D16D8D" w:rsidRDefault="00B74B8F" w:rsidP="00D16D8D">
            <w:pPr>
              <w:jc w:val="center"/>
              <w:rPr>
                <w:b/>
                <w:bCs/>
                <w:sz w:val="24"/>
                <w:szCs w:val="24"/>
              </w:rPr>
            </w:pPr>
            <w:r w:rsidRPr="00D16D8D">
              <w:rPr>
                <w:sz w:val="24"/>
                <w:szCs w:val="24"/>
              </w:rPr>
              <w:t>Схема водоснабжения и водоотведения муниципального образования сельское поселение "Леуши" Кондинского района Тюменской области, утв. Постановлением Администрации сельского поселения Леуши Кондинского района ХМАО - Югры от 28.12.2015 № 216</w:t>
            </w:r>
          </w:p>
        </w:tc>
      </w:tr>
      <w:tr w:rsidR="00B74B8F" w:rsidRPr="00D16D8D" w:rsidTr="00696DBD">
        <w:trPr>
          <w:trHeight w:val="96"/>
        </w:trPr>
        <w:tc>
          <w:tcPr>
            <w:tcW w:w="824" w:type="dxa"/>
            <w:vAlign w:val="center"/>
          </w:tcPr>
          <w:p w:rsidR="00B74B8F" w:rsidRPr="00D16D8D" w:rsidRDefault="00B74B8F" w:rsidP="00D16D8D">
            <w:pPr>
              <w:jc w:val="center"/>
              <w:rPr>
                <w:bCs/>
                <w:sz w:val="24"/>
                <w:szCs w:val="24"/>
              </w:rPr>
            </w:pPr>
            <w:r w:rsidRPr="00D16D8D">
              <w:rPr>
                <w:bCs/>
                <w:sz w:val="24"/>
                <w:szCs w:val="24"/>
              </w:rPr>
              <w:t>6.1</w:t>
            </w:r>
          </w:p>
        </w:tc>
        <w:tc>
          <w:tcPr>
            <w:tcW w:w="4306" w:type="dxa"/>
            <w:vAlign w:val="center"/>
          </w:tcPr>
          <w:p w:rsidR="00B74B8F" w:rsidRPr="00D16D8D" w:rsidRDefault="00B74B8F" w:rsidP="00D16D8D">
            <w:pPr>
              <w:rPr>
                <w:bCs/>
                <w:sz w:val="24"/>
                <w:szCs w:val="24"/>
              </w:rPr>
            </w:pPr>
            <w:r w:rsidRPr="00D16D8D">
              <w:rPr>
                <w:bCs/>
                <w:sz w:val="24"/>
                <w:szCs w:val="24"/>
              </w:rPr>
              <w:t>1.Строительство сетей</w:t>
            </w:r>
          </w:p>
        </w:tc>
        <w:tc>
          <w:tcPr>
            <w:tcW w:w="2007" w:type="dxa"/>
            <w:vAlign w:val="center"/>
          </w:tcPr>
          <w:p w:rsidR="00B74B8F" w:rsidRPr="00D16D8D" w:rsidRDefault="00B74B8F" w:rsidP="00D16D8D">
            <w:pPr>
              <w:jc w:val="center"/>
              <w:rPr>
                <w:b/>
                <w:bCs/>
                <w:sz w:val="24"/>
                <w:szCs w:val="24"/>
              </w:rPr>
            </w:pPr>
            <w:r w:rsidRPr="00D16D8D">
              <w:rPr>
                <w:sz w:val="24"/>
                <w:szCs w:val="24"/>
              </w:rPr>
              <w:t>с. Леуши</w:t>
            </w:r>
          </w:p>
        </w:tc>
        <w:tc>
          <w:tcPr>
            <w:tcW w:w="3074" w:type="dxa"/>
            <w:vMerge/>
            <w:vAlign w:val="center"/>
          </w:tcPr>
          <w:p w:rsidR="00B74B8F" w:rsidRPr="00D16D8D" w:rsidRDefault="00B74B8F" w:rsidP="00D16D8D">
            <w:pPr>
              <w:jc w:val="center"/>
              <w:rPr>
                <w:b/>
                <w:bCs/>
                <w:sz w:val="24"/>
                <w:szCs w:val="24"/>
              </w:rPr>
            </w:pPr>
          </w:p>
        </w:tc>
      </w:tr>
      <w:tr w:rsidR="00B74B8F" w:rsidRPr="00D16D8D" w:rsidTr="00696DBD">
        <w:trPr>
          <w:trHeight w:val="96"/>
        </w:trPr>
        <w:tc>
          <w:tcPr>
            <w:tcW w:w="824" w:type="dxa"/>
            <w:vAlign w:val="center"/>
          </w:tcPr>
          <w:p w:rsidR="00B74B8F" w:rsidRPr="00D16D8D" w:rsidRDefault="00B74B8F" w:rsidP="00D16D8D">
            <w:pPr>
              <w:jc w:val="center"/>
              <w:rPr>
                <w:sz w:val="24"/>
                <w:szCs w:val="24"/>
              </w:rPr>
            </w:pPr>
            <w:r w:rsidRPr="00D16D8D">
              <w:rPr>
                <w:sz w:val="24"/>
                <w:szCs w:val="24"/>
              </w:rPr>
              <w:t>6.2</w:t>
            </w:r>
          </w:p>
        </w:tc>
        <w:tc>
          <w:tcPr>
            <w:tcW w:w="4306" w:type="dxa"/>
            <w:vAlign w:val="center"/>
          </w:tcPr>
          <w:p w:rsidR="00B74B8F" w:rsidRPr="00D16D8D" w:rsidRDefault="00B74B8F" w:rsidP="00D16D8D">
            <w:pPr>
              <w:rPr>
                <w:sz w:val="24"/>
                <w:szCs w:val="24"/>
                <w:highlight w:val="yellow"/>
              </w:rPr>
            </w:pPr>
            <w:r w:rsidRPr="00D16D8D">
              <w:rPr>
                <w:sz w:val="24"/>
                <w:szCs w:val="24"/>
              </w:rPr>
              <w:t>2.Строительство сетей</w:t>
            </w:r>
          </w:p>
        </w:tc>
        <w:tc>
          <w:tcPr>
            <w:tcW w:w="2007" w:type="dxa"/>
            <w:vAlign w:val="center"/>
          </w:tcPr>
          <w:p w:rsidR="00B74B8F" w:rsidRPr="00D16D8D" w:rsidRDefault="00B74B8F" w:rsidP="00D16D8D">
            <w:pPr>
              <w:jc w:val="center"/>
              <w:rPr>
                <w:sz w:val="24"/>
                <w:szCs w:val="24"/>
                <w:highlight w:val="yellow"/>
              </w:rPr>
            </w:pPr>
            <w:r w:rsidRPr="00D16D8D">
              <w:rPr>
                <w:sz w:val="24"/>
                <w:szCs w:val="24"/>
              </w:rPr>
              <w:t>п. Лиственичный</w:t>
            </w:r>
          </w:p>
        </w:tc>
        <w:tc>
          <w:tcPr>
            <w:tcW w:w="3074" w:type="dxa"/>
            <w:vMerge/>
            <w:vAlign w:val="center"/>
          </w:tcPr>
          <w:p w:rsidR="00B74B8F" w:rsidRPr="00D16D8D" w:rsidRDefault="00B74B8F" w:rsidP="00D16D8D">
            <w:pPr>
              <w:jc w:val="center"/>
              <w:rPr>
                <w:sz w:val="24"/>
                <w:szCs w:val="24"/>
                <w:highlight w:val="yellow"/>
              </w:rPr>
            </w:pPr>
          </w:p>
        </w:tc>
      </w:tr>
    </w:tbl>
    <w:p w:rsidR="00B74B8F" w:rsidRPr="00D16D8D" w:rsidRDefault="00B74B8F" w:rsidP="00D16D8D">
      <w:pPr>
        <w:tabs>
          <w:tab w:val="left" w:pos="1418"/>
        </w:tabs>
        <w:ind w:firstLine="709"/>
        <w:jc w:val="both"/>
        <w:rPr>
          <w:bCs/>
          <w:iCs/>
          <w:sz w:val="28"/>
          <w:szCs w:val="28"/>
          <w:highlight w:val="yellow"/>
        </w:rPr>
      </w:pPr>
    </w:p>
    <w:p w:rsidR="00B74B8F" w:rsidRPr="00D16D8D" w:rsidRDefault="00B74B8F" w:rsidP="00B2325B">
      <w:pPr>
        <w:tabs>
          <w:tab w:val="left" w:pos="1418"/>
        </w:tabs>
        <w:ind w:firstLine="709"/>
        <w:jc w:val="both"/>
        <w:rPr>
          <w:bCs/>
          <w:iCs/>
          <w:sz w:val="28"/>
          <w:szCs w:val="28"/>
        </w:rPr>
      </w:pPr>
      <w:r>
        <w:rPr>
          <w:bCs/>
          <w:iCs/>
          <w:sz w:val="28"/>
          <w:szCs w:val="28"/>
        </w:rPr>
        <w:t>Основные технические характеристики мероприятия, влияющие на срок реализации и объем финансирования (протяженность, количество, мощность и т.д.), сроки реализации мероприятий и инвестиционных проектов, необходимые капитальные затраты приведены в Приложении 1 к Программе.</w:t>
      </w:r>
    </w:p>
    <w:p w:rsidR="00B74B8F" w:rsidRPr="00D16D8D" w:rsidRDefault="00B74B8F" w:rsidP="00D16D8D">
      <w:pPr>
        <w:ind w:firstLine="709"/>
        <w:jc w:val="both"/>
        <w:rPr>
          <w:bCs/>
          <w:iCs/>
          <w:sz w:val="28"/>
          <w:szCs w:val="28"/>
          <w:highlight w:val="yellow"/>
        </w:rPr>
      </w:pPr>
      <w:r w:rsidRPr="00D16D8D">
        <w:rPr>
          <w:bCs/>
          <w:iCs/>
          <w:sz w:val="28"/>
          <w:szCs w:val="28"/>
        </w:rPr>
        <w:t xml:space="preserve">Общий объем финансирования по перечню мероприятий и инвестиционных проектов по системе водоотведения составляет </w:t>
      </w:r>
      <w:r>
        <w:rPr>
          <w:b/>
          <w:bCs/>
          <w:iCs/>
          <w:sz w:val="28"/>
          <w:szCs w:val="28"/>
        </w:rPr>
        <w:t>2</w:t>
      </w:r>
      <w:r w:rsidRPr="00D16D8D">
        <w:rPr>
          <w:b/>
          <w:bCs/>
          <w:iCs/>
          <w:sz w:val="28"/>
          <w:szCs w:val="28"/>
        </w:rPr>
        <w:t>17,35 млн руб</w:t>
      </w:r>
      <w:r w:rsidRPr="00D16D8D">
        <w:rPr>
          <w:bCs/>
          <w:iCs/>
          <w:sz w:val="28"/>
          <w:szCs w:val="28"/>
        </w:rPr>
        <w:t>.</w:t>
      </w:r>
    </w:p>
    <w:p w:rsidR="00B74B8F" w:rsidRPr="00D16D8D" w:rsidRDefault="00B74B8F" w:rsidP="00D16D8D">
      <w:pPr>
        <w:tabs>
          <w:tab w:val="left" w:pos="1418"/>
        </w:tabs>
        <w:ind w:firstLine="709"/>
        <w:jc w:val="both"/>
        <w:rPr>
          <w:bCs/>
          <w:iCs/>
          <w:sz w:val="28"/>
          <w:szCs w:val="28"/>
          <w:highlight w:val="yellow"/>
        </w:rPr>
      </w:pPr>
    </w:p>
    <w:p w:rsidR="00B74B8F" w:rsidRDefault="00B74B8F" w:rsidP="00120085">
      <w:pPr>
        <w:pStyle w:val="Heading3"/>
        <w:keepLines/>
        <w:numPr>
          <w:ilvl w:val="2"/>
          <w:numId w:val="84"/>
        </w:numPr>
        <w:tabs>
          <w:tab w:val="left" w:pos="709"/>
        </w:tabs>
        <w:spacing w:before="120" w:after="120"/>
        <w:ind w:left="1418" w:hanging="709"/>
      </w:pPr>
      <w:bookmarkStart w:id="1046" w:name="_Toc480971047"/>
      <w:bookmarkStart w:id="1047" w:name="_Toc485374060"/>
      <w:r w:rsidRPr="00B2325B">
        <w:t>Программа инвестиционных проектов в утилизации, обезвреживании и захоронении (утилизации) твердых (коммунальных) бытовых отходов</w:t>
      </w:r>
      <w:bookmarkEnd w:id="1046"/>
      <w:bookmarkEnd w:id="1047"/>
    </w:p>
    <w:p w:rsidR="00B74B8F" w:rsidRPr="00D16D8D" w:rsidRDefault="00B74B8F" w:rsidP="00D16D8D">
      <w:pPr>
        <w:rPr>
          <w:highlight w:val="yellow"/>
        </w:rPr>
      </w:pPr>
    </w:p>
    <w:p w:rsidR="00B74B8F" w:rsidRPr="00D16D8D" w:rsidRDefault="00B74B8F" w:rsidP="00D16D8D">
      <w:pPr>
        <w:tabs>
          <w:tab w:val="left" w:pos="1418"/>
        </w:tabs>
        <w:ind w:firstLine="709"/>
        <w:jc w:val="both"/>
        <w:rPr>
          <w:bCs/>
          <w:iCs/>
          <w:sz w:val="28"/>
          <w:szCs w:val="28"/>
        </w:rPr>
      </w:pPr>
      <w:r w:rsidRPr="00D16D8D">
        <w:rPr>
          <w:bCs/>
          <w:iCs/>
          <w:sz w:val="28"/>
          <w:szCs w:val="28"/>
        </w:rPr>
        <w:t>По результатам инженерно-технического анализа сформировано шесть мероприятий в сфере обращения с твердыми коммунальными (бытовыми) отходами.</w:t>
      </w:r>
    </w:p>
    <w:p w:rsidR="00B74B8F" w:rsidRPr="00D16D8D" w:rsidRDefault="00B74B8F" w:rsidP="00D16D8D">
      <w:pPr>
        <w:tabs>
          <w:tab w:val="left" w:pos="1418"/>
        </w:tabs>
        <w:ind w:firstLine="709"/>
        <w:jc w:val="both"/>
        <w:rPr>
          <w:bCs/>
          <w:iCs/>
          <w:sz w:val="28"/>
          <w:szCs w:val="28"/>
        </w:rPr>
      </w:pPr>
      <w:r w:rsidRPr="00D16D8D">
        <w:rPr>
          <w:bCs/>
          <w:iCs/>
          <w:sz w:val="28"/>
          <w:szCs w:val="28"/>
        </w:rPr>
        <w:t xml:space="preserve">В перечень мероприятий и инвестиционных проектов в сфере обращения с твердыми коммунальными (бытовыми) отходами включены мероприятия с указанием ссылок на схемы и программы развития систем </w:t>
      </w:r>
      <w:r>
        <w:rPr>
          <w:bCs/>
          <w:iCs/>
          <w:sz w:val="28"/>
          <w:szCs w:val="28"/>
        </w:rPr>
        <w:t>обращения с твердыми коммунальными (бытовыми) отходами федерального, регионального и муниципального уровня, инвестиционных и производственных программ организаций, осуществляющих регулируемые виды деятельности в сфере обращения с отходами – табл. 19</w:t>
      </w:r>
      <w:r w:rsidRPr="00D16D8D">
        <w:rPr>
          <w:bCs/>
          <w:iCs/>
          <w:sz w:val="28"/>
          <w:szCs w:val="28"/>
        </w:rPr>
        <w:t>.</w:t>
      </w:r>
    </w:p>
    <w:p w:rsidR="00B74B8F" w:rsidRPr="00D16D8D" w:rsidRDefault="00B74B8F" w:rsidP="00D16D8D">
      <w:pPr>
        <w:jc w:val="right"/>
        <w:rPr>
          <w:b/>
          <w:sz w:val="24"/>
        </w:rPr>
      </w:pPr>
      <w:r w:rsidRPr="00D16D8D">
        <w:rPr>
          <w:b/>
          <w:sz w:val="24"/>
        </w:rPr>
        <w:t xml:space="preserve">Таблица </w:t>
      </w:r>
      <w:r w:rsidRPr="00D16D8D">
        <w:rPr>
          <w:b/>
          <w:sz w:val="24"/>
        </w:rPr>
        <w:fldChar w:fldCharType="begin"/>
      </w:r>
      <w:r w:rsidRPr="00D16D8D">
        <w:rPr>
          <w:b/>
          <w:sz w:val="24"/>
        </w:rPr>
        <w:instrText xml:space="preserve"> SEQ Таблица \* ARABIC </w:instrText>
      </w:r>
      <w:r w:rsidRPr="00D16D8D">
        <w:rPr>
          <w:b/>
          <w:sz w:val="24"/>
        </w:rPr>
        <w:fldChar w:fldCharType="separate"/>
      </w:r>
      <w:r>
        <w:rPr>
          <w:b/>
          <w:noProof/>
          <w:sz w:val="24"/>
        </w:rPr>
        <w:t>19</w:t>
      </w:r>
      <w:r w:rsidRPr="00D16D8D">
        <w:rPr>
          <w:b/>
          <w:sz w:val="24"/>
        </w:rPr>
        <w:fldChar w:fldCharType="end"/>
      </w:r>
    </w:p>
    <w:p w:rsidR="00B74B8F" w:rsidRPr="00D16D8D" w:rsidRDefault="00B74B8F" w:rsidP="00D16D8D">
      <w:pPr>
        <w:jc w:val="center"/>
        <w:rPr>
          <w:b/>
          <w:sz w:val="24"/>
          <w:szCs w:val="24"/>
        </w:rPr>
      </w:pPr>
      <w:r w:rsidRPr="00D16D8D">
        <w:rPr>
          <w:b/>
          <w:sz w:val="24"/>
          <w:szCs w:val="24"/>
        </w:rPr>
        <w:t>Перечень мероприятий и инвестиционных проектов в сфере обращения с твердыми коммунальными (бытовыми) отходами сп. Леуши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
        <w:gridCol w:w="3959"/>
        <w:gridCol w:w="1999"/>
        <w:gridCol w:w="3602"/>
      </w:tblGrid>
      <w:tr w:rsidR="00B74B8F" w:rsidRPr="00D16D8D" w:rsidTr="00696DBD">
        <w:trPr>
          <w:tblHeader/>
        </w:trPr>
        <w:tc>
          <w:tcPr>
            <w:tcW w:w="341" w:type="pct"/>
            <w:vAlign w:val="center"/>
          </w:tcPr>
          <w:p w:rsidR="00B74B8F" w:rsidRPr="00D16D8D" w:rsidRDefault="00B74B8F" w:rsidP="00D16D8D">
            <w:pPr>
              <w:jc w:val="center"/>
              <w:rPr>
                <w:b/>
                <w:bCs/>
                <w:sz w:val="24"/>
                <w:szCs w:val="24"/>
              </w:rPr>
            </w:pPr>
            <w:r w:rsidRPr="00D16D8D">
              <w:rPr>
                <w:b/>
                <w:bCs/>
                <w:sz w:val="24"/>
                <w:szCs w:val="24"/>
              </w:rPr>
              <w:t>№ п/п</w:t>
            </w:r>
          </w:p>
        </w:tc>
        <w:tc>
          <w:tcPr>
            <w:tcW w:w="1924" w:type="pct"/>
            <w:vAlign w:val="center"/>
          </w:tcPr>
          <w:p w:rsidR="00B74B8F" w:rsidRPr="00D16D8D" w:rsidRDefault="00B74B8F" w:rsidP="00D16D8D">
            <w:pPr>
              <w:jc w:val="center"/>
              <w:rPr>
                <w:b/>
                <w:bCs/>
                <w:sz w:val="24"/>
                <w:szCs w:val="24"/>
              </w:rPr>
            </w:pPr>
            <w:r w:rsidRPr="00D16D8D">
              <w:rPr>
                <w:b/>
                <w:bCs/>
                <w:sz w:val="24"/>
                <w:szCs w:val="24"/>
              </w:rPr>
              <w:t>Наименование</w:t>
            </w:r>
          </w:p>
        </w:tc>
        <w:tc>
          <w:tcPr>
            <w:tcW w:w="983" w:type="pct"/>
            <w:vAlign w:val="center"/>
          </w:tcPr>
          <w:p w:rsidR="00B74B8F" w:rsidRPr="00D16D8D" w:rsidRDefault="00B74B8F" w:rsidP="00D16D8D">
            <w:pPr>
              <w:jc w:val="center"/>
              <w:rPr>
                <w:b/>
                <w:bCs/>
                <w:sz w:val="24"/>
                <w:szCs w:val="24"/>
              </w:rPr>
            </w:pPr>
            <w:r w:rsidRPr="00D16D8D">
              <w:rPr>
                <w:b/>
                <w:bCs/>
                <w:sz w:val="24"/>
                <w:szCs w:val="24"/>
              </w:rPr>
              <w:t xml:space="preserve">Населенный пункт </w:t>
            </w:r>
          </w:p>
        </w:tc>
        <w:tc>
          <w:tcPr>
            <w:tcW w:w="1753" w:type="pct"/>
            <w:vAlign w:val="center"/>
          </w:tcPr>
          <w:p w:rsidR="00B74B8F" w:rsidRPr="00D16D8D" w:rsidRDefault="00B74B8F" w:rsidP="00D16D8D">
            <w:pPr>
              <w:jc w:val="center"/>
              <w:rPr>
                <w:b/>
                <w:bCs/>
                <w:sz w:val="24"/>
                <w:szCs w:val="24"/>
              </w:rPr>
            </w:pPr>
            <w:r w:rsidRPr="00D16D8D">
              <w:rPr>
                <w:b/>
                <w:bCs/>
                <w:sz w:val="24"/>
                <w:szCs w:val="24"/>
              </w:rPr>
              <w:t>Обоснование мероприятия</w:t>
            </w:r>
          </w:p>
        </w:tc>
      </w:tr>
      <w:tr w:rsidR="00B74B8F" w:rsidRPr="00D16D8D" w:rsidTr="00696DBD">
        <w:tc>
          <w:tcPr>
            <w:tcW w:w="341" w:type="pct"/>
            <w:shd w:val="clear" w:color="auto" w:fill="CCFFCC"/>
            <w:vAlign w:val="center"/>
          </w:tcPr>
          <w:p w:rsidR="00B74B8F" w:rsidRPr="00D16D8D" w:rsidRDefault="00B74B8F" w:rsidP="00D16D8D">
            <w:pPr>
              <w:jc w:val="center"/>
              <w:rPr>
                <w:b/>
                <w:bCs/>
                <w:sz w:val="24"/>
                <w:szCs w:val="24"/>
              </w:rPr>
            </w:pPr>
          </w:p>
        </w:tc>
        <w:tc>
          <w:tcPr>
            <w:tcW w:w="1924" w:type="pct"/>
            <w:shd w:val="clear" w:color="auto" w:fill="CCFFCC"/>
            <w:vAlign w:val="center"/>
          </w:tcPr>
          <w:p w:rsidR="00B74B8F" w:rsidRPr="00D16D8D" w:rsidRDefault="00B74B8F" w:rsidP="00D16D8D">
            <w:pPr>
              <w:jc w:val="center"/>
              <w:rPr>
                <w:b/>
                <w:bCs/>
                <w:sz w:val="24"/>
                <w:szCs w:val="24"/>
              </w:rPr>
            </w:pPr>
            <w:r w:rsidRPr="00D16D8D">
              <w:rPr>
                <w:b/>
                <w:bCs/>
                <w:sz w:val="24"/>
                <w:szCs w:val="24"/>
              </w:rPr>
              <w:t>УТИЛИЗАЦИЯ (ЗАХОРОНЕНИЕ) ТКО</w:t>
            </w:r>
          </w:p>
        </w:tc>
        <w:tc>
          <w:tcPr>
            <w:tcW w:w="983" w:type="pct"/>
            <w:shd w:val="clear" w:color="auto" w:fill="CCFFCC"/>
            <w:vAlign w:val="center"/>
          </w:tcPr>
          <w:p w:rsidR="00B74B8F" w:rsidRPr="00D16D8D" w:rsidRDefault="00B74B8F" w:rsidP="00D16D8D">
            <w:pPr>
              <w:jc w:val="center"/>
              <w:rPr>
                <w:b/>
                <w:bCs/>
                <w:sz w:val="24"/>
                <w:szCs w:val="24"/>
              </w:rPr>
            </w:pPr>
            <w:r w:rsidRPr="00D16D8D">
              <w:rPr>
                <w:b/>
                <w:bCs/>
                <w:sz w:val="24"/>
                <w:szCs w:val="24"/>
              </w:rPr>
              <w:t> </w:t>
            </w:r>
          </w:p>
        </w:tc>
        <w:tc>
          <w:tcPr>
            <w:tcW w:w="1753" w:type="pct"/>
            <w:shd w:val="clear" w:color="auto" w:fill="CCFFCC"/>
            <w:vAlign w:val="center"/>
          </w:tcPr>
          <w:p w:rsidR="00B74B8F" w:rsidRPr="00D16D8D" w:rsidRDefault="00B74B8F" w:rsidP="00D16D8D">
            <w:pPr>
              <w:jc w:val="center"/>
              <w:rPr>
                <w:b/>
                <w:bCs/>
                <w:sz w:val="24"/>
                <w:szCs w:val="24"/>
              </w:rPr>
            </w:pPr>
            <w:r w:rsidRPr="00D16D8D">
              <w:rPr>
                <w:b/>
                <w:bCs/>
                <w:sz w:val="24"/>
                <w:szCs w:val="24"/>
              </w:rPr>
              <w:t> </w:t>
            </w:r>
          </w:p>
        </w:tc>
      </w:tr>
      <w:tr w:rsidR="00B74B8F" w:rsidRPr="00D16D8D" w:rsidTr="00696DBD">
        <w:tc>
          <w:tcPr>
            <w:tcW w:w="341" w:type="pct"/>
            <w:vAlign w:val="center"/>
          </w:tcPr>
          <w:p w:rsidR="00B74B8F" w:rsidRPr="00D16D8D" w:rsidRDefault="00B74B8F" w:rsidP="00D16D8D">
            <w:pPr>
              <w:jc w:val="center"/>
              <w:rPr>
                <w:sz w:val="24"/>
                <w:szCs w:val="24"/>
              </w:rPr>
            </w:pPr>
            <w:r w:rsidRPr="00D16D8D">
              <w:rPr>
                <w:sz w:val="24"/>
                <w:szCs w:val="24"/>
              </w:rPr>
              <w:t>1</w:t>
            </w:r>
          </w:p>
        </w:tc>
        <w:tc>
          <w:tcPr>
            <w:tcW w:w="1924" w:type="pct"/>
            <w:vAlign w:val="center"/>
          </w:tcPr>
          <w:p w:rsidR="00B74B8F" w:rsidRPr="00D16D8D" w:rsidRDefault="00B74B8F" w:rsidP="00D16D8D">
            <w:pPr>
              <w:rPr>
                <w:sz w:val="24"/>
                <w:szCs w:val="24"/>
              </w:rPr>
            </w:pPr>
            <w:r w:rsidRPr="00D16D8D">
              <w:rPr>
                <w:sz w:val="24"/>
                <w:szCs w:val="24"/>
              </w:rPr>
              <w:t>Рекультивация свалки с. Леуши, в т. ч. ПСД</w:t>
            </w:r>
          </w:p>
        </w:tc>
        <w:tc>
          <w:tcPr>
            <w:tcW w:w="983" w:type="pct"/>
            <w:vAlign w:val="center"/>
          </w:tcPr>
          <w:p w:rsidR="00B74B8F" w:rsidRPr="00D16D8D" w:rsidRDefault="00B74B8F" w:rsidP="00D16D8D">
            <w:pPr>
              <w:jc w:val="center"/>
              <w:rPr>
                <w:sz w:val="24"/>
                <w:szCs w:val="24"/>
              </w:rPr>
            </w:pPr>
            <w:r w:rsidRPr="00D16D8D">
              <w:rPr>
                <w:sz w:val="24"/>
                <w:szCs w:val="24"/>
              </w:rPr>
              <w:t>с. Леуши</w:t>
            </w:r>
          </w:p>
        </w:tc>
        <w:tc>
          <w:tcPr>
            <w:tcW w:w="1753" w:type="pct"/>
            <w:vMerge w:val="restart"/>
            <w:vAlign w:val="center"/>
          </w:tcPr>
          <w:p w:rsidR="00B74B8F" w:rsidRPr="00D16D8D" w:rsidRDefault="00B74B8F" w:rsidP="00D16D8D">
            <w:pPr>
              <w:jc w:val="center"/>
              <w:rPr>
                <w:sz w:val="24"/>
                <w:szCs w:val="24"/>
              </w:rPr>
            </w:pPr>
            <w:r w:rsidRPr="00D16D8D">
              <w:rPr>
                <w:sz w:val="24"/>
                <w:szCs w:val="24"/>
              </w:rPr>
              <w:t>Муниципальная программа "Обеспечение экологической безопасности Кондинского района на 2017-2020 годы", утв. постановлением администрации Кондинского района от 21.11.2016 № 1780 (с изм. от 09.01.2017 № 14)</w:t>
            </w:r>
          </w:p>
        </w:tc>
      </w:tr>
      <w:tr w:rsidR="00B74B8F" w:rsidRPr="00D16D8D" w:rsidTr="00696DBD">
        <w:tc>
          <w:tcPr>
            <w:tcW w:w="341" w:type="pct"/>
            <w:vAlign w:val="center"/>
          </w:tcPr>
          <w:p w:rsidR="00B74B8F" w:rsidRPr="00D16D8D" w:rsidRDefault="00B74B8F" w:rsidP="00D16D8D">
            <w:pPr>
              <w:jc w:val="center"/>
              <w:rPr>
                <w:sz w:val="24"/>
                <w:szCs w:val="24"/>
              </w:rPr>
            </w:pPr>
            <w:r w:rsidRPr="00D16D8D">
              <w:rPr>
                <w:sz w:val="24"/>
                <w:szCs w:val="24"/>
              </w:rPr>
              <w:t>2</w:t>
            </w:r>
          </w:p>
        </w:tc>
        <w:tc>
          <w:tcPr>
            <w:tcW w:w="1924" w:type="pct"/>
            <w:vAlign w:val="center"/>
          </w:tcPr>
          <w:p w:rsidR="00B74B8F" w:rsidRPr="00D16D8D" w:rsidRDefault="00B74B8F" w:rsidP="00D16D8D">
            <w:pPr>
              <w:rPr>
                <w:sz w:val="24"/>
                <w:szCs w:val="24"/>
              </w:rPr>
            </w:pPr>
            <w:r w:rsidRPr="00D16D8D">
              <w:rPr>
                <w:sz w:val="24"/>
                <w:szCs w:val="24"/>
              </w:rPr>
              <w:t>Санитарная очистка населенных пунктов</w:t>
            </w:r>
          </w:p>
        </w:tc>
        <w:tc>
          <w:tcPr>
            <w:tcW w:w="983" w:type="pct"/>
            <w:vAlign w:val="center"/>
          </w:tcPr>
          <w:p w:rsidR="00B74B8F" w:rsidRPr="00D16D8D" w:rsidRDefault="00B74B8F" w:rsidP="00D16D8D">
            <w:pPr>
              <w:jc w:val="center"/>
              <w:rPr>
                <w:sz w:val="24"/>
                <w:szCs w:val="24"/>
              </w:rPr>
            </w:pPr>
            <w:r w:rsidRPr="00D16D8D">
              <w:rPr>
                <w:sz w:val="24"/>
                <w:szCs w:val="24"/>
              </w:rPr>
              <w:t>сп. Леуши</w:t>
            </w:r>
          </w:p>
        </w:tc>
        <w:tc>
          <w:tcPr>
            <w:tcW w:w="1753" w:type="pct"/>
            <w:vMerge/>
            <w:vAlign w:val="center"/>
          </w:tcPr>
          <w:p w:rsidR="00B74B8F" w:rsidRPr="00D16D8D" w:rsidRDefault="00B74B8F" w:rsidP="00D16D8D">
            <w:pPr>
              <w:jc w:val="center"/>
              <w:rPr>
                <w:sz w:val="24"/>
                <w:szCs w:val="24"/>
              </w:rPr>
            </w:pPr>
          </w:p>
        </w:tc>
      </w:tr>
      <w:tr w:rsidR="00B74B8F" w:rsidRPr="00D16D8D" w:rsidTr="00696DBD">
        <w:tc>
          <w:tcPr>
            <w:tcW w:w="341" w:type="pct"/>
            <w:vAlign w:val="center"/>
          </w:tcPr>
          <w:p w:rsidR="00B74B8F" w:rsidRPr="00D16D8D" w:rsidRDefault="00B74B8F" w:rsidP="00D16D8D">
            <w:pPr>
              <w:jc w:val="center"/>
              <w:rPr>
                <w:sz w:val="24"/>
                <w:szCs w:val="24"/>
              </w:rPr>
            </w:pPr>
            <w:r w:rsidRPr="00D16D8D">
              <w:rPr>
                <w:sz w:val="24"/>
                <w:szCs w:val="24"/>
              </w:rPr>
              <w:t>3</w:t>
            </w:r>
          </w:p>
        </w:tc>
        <w:tc>
          <w:tcPr>
            <w:tcW w:w="1924" w:type="pct"/>
            <w:vAlign w:val="center"/>
          </w:tcPr>
          <w:p w:rsidR="00B74B8F" w:rsidRPr="00D16D8D" w:rsidRDefault="00B74B8F" w:rsidP="00D16D8D">
            <w:pPr>
              <w:rPr>
                <w:sz w:val="24"/>
                <w:szCs w:val="24"/>
              </w:rPr>
            </w:pPr>
            <w:r w:rsidRPr="00D16D8D">
              <w:rPr>
                <w:sz w:val="24"/>
                <w:szCs w:val="24"/>
              </w:rPr>
              <w:t>Уборка несанкционированных свалок</w:t>
            </w:r>
          </w:p>
        </w:tc>
        <w:tc>
          <w:tcPr>
            <w:tcW w:w="983" w:type="pct"/>
            <w:vAlign w:val="center"/>
          </w:tcPr>
          <w:p w:rsidR="00B74B8F" w:rsidRPr="00D16D8D" w:rsidRDefault="00B74B8F" w:rsidP="00D16D8D">
            <w:pPr>
              <w:jc w:val="center"/>
              <w:rPr>
                <w:sz w:val="24"/>
                <w:szCs w:val="24"/>
              </w:rPr>
            </w:pPr>
            <w:r w:rsidRPr="00D16D8D">
              <w:rPr>
                <w:sz w:val="24"/>
                <w:szCs w:val="24"/>
              </w:rPr>
              <w:t>сп. Леуши</w:t>
            </w:r>
          </w:p>
        </w:tc>
        <w:tc>
          <w:tcPr>
            <w:tcW w:w="1753" w:type="pct"/>
            <w:vMerge/>
            <w:vAlign w:val="center"/>
          </w:tcPr>
          <w:p w:rsidR="00B74B8F" w:rsidRPr="00D16D8D" w:rsidRDefault="00B74B8F" w:rsidP="00D16D8D">
            <w:pPr>
              <w:jc w:val="center"/>
              <w:rPr>
                <w:sz w:val="24"/>
                <w:szCs w:val="24"/>
              </w:rPr>
            </w:pPr>
          </w:p>
        </w:tc>
      </w:tr>
      <w:tr w:rsidR="00B74B8F" w:rsidRPr="00D16D8D" w:rsidTr="00696DBD">
        <w:tc>
          <w:tcPr>
            <w:tcW w:w="341" w:type="pct"/>
            <w:vAlign w:val="center"/>
          </w:tcPr>
          <w:p w:rsidR="00B74B8F" w:rsidRPr="00D16D8D" w:rsidRDefault="00B74B8F" w:rsidP="00D16D8D">
            <w:pPr>
              <w:jc w:val="center"/>
              <w:rPr>
                <w:sz w:val="24"/>
                <w:szCs w:val="24"/>
              </w:rPr>
            </w:pPr>
            <w:r w:rsidRPr="00D16D8D">
              <w:rPr>
                <w:sz w:val="24"/>
                <w:szCs w:val="24"/>
              </w:rPr>
              <w:t>4</w:t>
            </w:r>
          </w:p>
        </w:tc>
        <w:tc>
          <w:tcPr>
            <w:tcW w:w="1924" w:type="pct"/>
            <w:vAlign w:val="center"/>
          </w:tcPr>
          <w:p w:rsidR="00B74B8F" w:rsidRPr="00D16D8D" w:rsidRDefault="00B74B8F" w:rsidP="00D16D8D">
            <w:pPr>
              <w:rPr>
                <w:sz w:val="24"/>
                <w:szCs w:val="24"/>
              </w:rPr>
            </w:pPr>
            <w:r w:rsidRPr="00D16D8D">
              <w:rPr>
                <w:sz w:val="24"/>
                <w:szCs w:val="24"/>
              </w:rPr>
              <w:t>Устройство ограждений контейнерных площадок</w:t>
            </w:r>
          </w:p>
        </w:tc>
        <w:tc>
          <w:tcPr>
            <w:tcW w:w="983" w:type="pct"/>
            <w:vAlign w:val="center"/>
          </w:tcPr>
          <w:p w:rsidR="00B74B8F" w:rsidRPr="00D16D8D" w:rsidRDefault="00B74B8F" w:rsidP="00D16D8D">
            <w:pPr>
              <w:jc w:val="center"/>
              <w:rPr>
                <w:sz w:val="24"/>
                <w:szCs w:val="24"/>
              </w:rPr>
            </w:pPr>
            <w:r w:rsidRPr="00D16D8D">
              <w:rPr>
                <w:sz w:val="24"/>
                <w:szCs w:val="24"/>
              </w:rPr>
              <w:t>сп. Леуши</w:t>
            </w:r>
          </w:p>
        </w:tc>
        <w:tc>
          <w:tcPr>
            <w:tcW w:w="1753" w:type="pct"/>
            <w:vMerge/>
            <w:vAlign w:val="center"/>
          </w:tcPr>
          <w:p w:rsidR="00B74B8F" w:rsidRPr="00D16D8D" w:rsidRDefault="00B74B8F" w:rsidP="00D16D8D">
            <w:pPr>
              <w:jc w:val="center"/>
              <w:rPr>
                <w:sz w:val="24"/>
                <w:szCs w:val="24"/>
              </w:rPr>
            </w:pPr>
          </w:p>
        </w:tc>
      </w:tr>
      <w:tr w:rsidR="00B74B8F" w:rsidRPr="00D16D8D" w:rsidTr="00696DBD">
        <w:tc>
          <w:tcPr>
            <w:tcW w:w="341" w:type="pct"/>
            <w:vAlign w:val="center"/>
          </w:tcPr>
          <w:p w:rsidR="00B74B8F" w:rsidRPr="00D16D8D" w:rsidRDefault="00B74B8F" w:rsidP="00D16D8D">
            <w:pPr>
              <w:jc w:val="center"/>
              <w:rPr>
                <w:sz w:val="24"/>
                <w:szCs w:val="24"/>
              </w:rPr>
            </w:pPr>
            <w:r w:rsidRPr="00D16D8D">
              <w:rPr>
                <w:sz w:val="24"/>
                <w:szCs w:val="24"/>
              </w:rPr>
              <w:t>5</w:t>
            </w:r>
          </w:p>
        </w:tc>
        <w:tc>
          <w:tcPr>
            <w:tcW w:w="1924" w:type="pct"/>
            <w:vAlign w:val="center"/>
          </w:tcPr>
          <w:p w:rsidR="00B74B8F" w:rsidRPr="00D16D8D" w:rsidRDefault="00B74B8F" w:rsidP="00D16D8D">
            <w:pPr>
              <w:rPr>
                <w:sz w:val="24"/>
                <w:szCs w:val="24"/>
              </w:rPr>
            </w:pPr>
            <w:r w:rsidRPr="00D16D8D">
              <w:rPr>
                <w:sz w:val="24"/>
                <w:szCs w:val="24"/>
              </w:rPr>
              <w:t>Сбор и вывоз крупногабаритных отходов</w:t>
            </w:r>
          </w:p>
        </w:tc>
        <w:tc>
          <w:tcPr>
            <w:tcW w:w="983" w:type="pct"/>
            <w:vAlign w:val="center"/>
          </w:tcPr>
          <w:p w:rsidR="00B74B8F" w:rsidRPr="00D16D8D" w:rsidRDefault="00B74B8F" w:rsidP="00D16D8D">
            <w:pPr>
              <w:jc w:val="center"/>
              <w:rPr>
                <w:sz w:val="24"/>
                <w:szCs w:val="24"/>
              </w:rPr>
            </w:pPr>
            <w:r w:rsidRPr="00D16D8D">
              <w:rPr>
                <w:sz w:val="24"/>
                <w:szCs w:val="24"/>
              </w:rPr>
              <w:t>сп. Леуши</w:t>
            </w:r>
          </w:p>
        </w:tc>
        <w:tc>
          <w:tcPr>
            <w:tcW w:w="1753" w:type="pct"/>
            <w:vMerge/>
            <w:vAlign w:val="center"/>
          </w:tcPr>
          <w:p w:rsidR="00B74B8F" w:rsidRPr="00D16D8D" w:rsidRDefault="00B74B8F" w:rsidP="00D16D8D">
            <w:pPr>
              <w:jc w:val="center"/>
              <w:rPr>
                <w:sz w:val="24"/>
                <w:szCs w:val="24"/>
              </w:rPr>
            </w:pPr>
          </w:p>
        </w:tc>
      </w:tr>
      <w:tr w:rsidR="00B74B8F" w:rsidRPr="00D16D8D" w:rsidTr="00696DBD">
        <w:tc>
          <w:tcPr>
            <w:tcW w:w="341" w:type="pct"/>
            <w:vAlign w:val="center"/>
          </w:tcPr>
          <w:p w:rsidR="00B74B8F" w:rsidRPr="00D16D8D" w:rsidRDefault="00B74B8F" w:rsidP="00D16D8D">
            <w:pPr>
              <w:jc w:val="center"/>
              <w:rPr>
                <w:sz w:val="24"/>
                <w:szCs w:val="24"/>
              </w:rPr>
            </w:pPr>
            <w:r w:rsidRPr="00D16D8D">
              <w:rPr>
                <w:sz w:val="24"/>
                <w:szCs w:val="24"/>
              </w:rPr>
              <w:t>6</w:t>
            </w:r>
          </w:p>
        </w:tc>
        <w:tc>
          <w:tcPr>
            <w:tcW w:w="1924" w:type="pct"/>
            <w:vAlign w:val="center"/>
          </w:tcPr>
          <w:p w:rsidR="00B74B8F" w:rsidRPr="00D16D8D" w:rsidRDefault="00B74B8F" w:rsidP="00D16D8D">
            <w:pPr>
              <w:rPr>
                <w:sz w:val="24"/>
                <w:szCs w:val="24"/>
              </w:rPr>
            </w:pPr>
            <w:r w:rsidRPr="00D16D8D">
              <w:rPr>
                <w:sz w:val="24"/>
                <w:szCs w:val="24"/>
              </w:rPr>
              <w:t>Установка и содержание урн</w:t>
            </w:r>
          </w:p>
        </w:tc>
        <w:tc>
          <w:tcPr>
            <w:tcW w:w="983" w:type="pct"/>
            <w:vAlign w:val="center"/>
          </w:tcPr>
          <w:p w:rsidR="00B74B8F" w:rsidRPr="00D16D8D" w:rsidRDefault="00B74B8F" w:rsidP="00D16D8D">
            <w:pPr>
              <w:jc w:val="center"/>
              <w:rPr>
                <w:sz w:val="24"/>
                <w:szCs w:val="24"/>
              </w:rPr>
            </w:pPr>
            <w:r w:rsidRPr="00D16D8D">
              <w:rPr>
                <w:sz w:val="24"/>
                <w:szCs w:val="24"/>
              </w:rPr>
              <w:t>сп. Леуши</w:t>
            </w:r>
          </w:p>
        </w:tc>
        <w:tc>
          <w:tcPr>
            <w:tcW w:w="1753" w:type="pct"/>
            <w:vMerge/>
            <w:vAlign w:val="center"/>
          </w:tcPr>
          <w:p w:rsidR="00B74B8F" w:rsidRPr="00D16D8D" w:rsidRDefault="00B74B8F" w:rsidP="00D16D8D">
            <w:pPr>
              <w:jc w:val="center"/>
              <w:rPr>
                <w:sz w:val="24"/>
                <w:szCs w:val="24"/>
              </w:rPr>
            </w:pPr>
          </w:p>
        </w:tc>
      </w:tr>
    </w:tbl>
    <w:p w:rsidR="00B74B8F" w:rsidRPr="00D16D8D" w:rsidRDefault="00B74B8F" w:rsidP="00D16D8D">
      <w:pPr>
        <w:tabs>
          <w:tab w:val="left" w:pos="1418"/>
        </w:tabs>
        <w:ind w:firstLine="709"/>
        <w:jc w:val="both"/>
        <w:rPr>
          <w:bCs/>
          <w:iCs/>
          <w:sz w:val="28"/>
          <w:szCs w:val="28"/>
          <w:highlight w:val="yellow"/>
        </w:rPr>
      </w:pPr>
    </w:p>
    <w:p w:rsidR="00B74B8F" w:rsidRDefault="00B74B8F" w:rsidP="00B2325B">
      <w:pPr>
        <w:tabs>
          <w:tab w:val="left" w:pos="1418"/>
        </w:tabs>
        <w:ind w:firstLine="709"/>
        <w:jc w:val="both"/>
        <w:rPr>
          <w:bCs/>
          <w:iCs/>
          <w:sz w:val="28"/>
          <w:szCs w:val="28"/>
        </w:rPr>
      </w:pPr>
      <w:r>
        <w:rPr>
          <w:bCs/>
          <w:iCs/>
          <w:sz w:val="28"/>
          <w:szCs w:val="28"/>
        </w:rPr>
        <w:t>Основные технические характеристики мероприятия, влияющие на срок реализации и объем финансирования (протяженность, количество, мощность и т.д.), сроки реализации мероприятий и инвестиционных проектов, необходимые капитальные затраты приведены в Приложении 1 к Программе.</w:t>
      </w:r>
    </w:p>
    <w:p w:rsidR="00B74B8F" w:rsidRPr="00D16D8D" w:rsidRDefault="00B74B8F" w:rsidP="00B2325B">
      <w:pPr>
        <w:tabs>
          <w:tab w:val="left" w:pos="1418"/>
        </w:tabs>
        <w:ind w:firstLine="709"/>
        <w:jc w:val="both"/>
        <w:rPr>
          <w:bCs/>
          <w:iCs/>
          <w:sz w:val="28"/>
          <w:szCs w:val="28"/>
        </w:rPr>
      </w:pPr>
      <w:r w:rsidRPr="00D16D8D">
        <w:rPr>
          <w:bCs/>
          <w:iCs/>
          <w:sz w:val="28"/>
          <w:szCs w:val="28"/>
        </w:rPr>
        <w:t xml:space="preserve">Общий объем финансирования по перечню мероприятий и инвестиционных проектов в сфере обращения с твердыми коммунальными (бытовыми) отходами составляет </w:t>
      </w:r>
      <w:r w:rsidRPr="00D16D8D">
        <w:rPr>
          <w:b/>
          <w:bCs/>
          <w:iCs/>
          <w:sz w:val="28"/>
          <w:szCs w:val="28"/>
        </w:rPr>
        <w:t>48,53 млн руб</w:t>
      </w:r>
      <w:r w:rsidRPr="00D16D8D">
        <w:rPr>
          <w:bCs/>
          <w:iCs/>
          <w:sz w:val="28"/>
          <w:szCs w:val="28"/>
        </w:rPr>
        <w:t>.</w:t>
      </w:r>
    </w:p>
    <w:p w:rsidR="00B74B8F" w:rsidRDefault="00B74B8F" w:rsidP="00120085">
      <w:pPr>
        <w:pStyle w:val="Heading3"/>
        <w:keepLines/>
        <w:numPr>
          <w:ilvl w:val="2"/>
          <w:numId w:val="84"/>
        </w:numPr>
        <w:tabs>
          <w:tab w:val="left" w:pos="709"/>
        </w:tabs>
        <w:spacing w:before="120" w:after="120"/>
        <w:ind w:left="1418" w:hanging="709"/>
      </w:pPr>
      <w:bookmarkStart w:id="1048" w:name="_Toc480971048"/>
      <w:bookmarkStart w:id="1049" w:name="_Toc485374061"/>
      <w:r w:rsidRPr="00B2325B">
        <w:t>Программа установки приборов учета в многоквартирных домах, бюджетных организациях, городском освещении</w:t>
      </w:r>
      <w:bookmarkEnd w:id="1048"/>
      <w:bookmarkEnd w:id="1049"/>
    </w:p>
    <w:p w:rsidR="00B74B8F" w:rsidRPr="00B2325B" w:rsidRDefault="00B74B8F" w:rsidP="00B2325B">
      <w:pPr>
        <w:tabs>
          <w:tab w:val="left" w:pos="1418"/>
        </w:tabs>
        <w:ind w:firstLine="709"/>
        <w:jc w:val="both"/>
        <w:rPr>
          <w:bCs/>
          <w:iCs/>
          <w:sz w:val="28"/>
          <w:szCs w:val="28"/>
        </w:rPr>
      </w:pPr>
      <w:r w:rsidRPr="00B2325B">
        <w:rPr>
          <w:bCs/>
          <w:iCs/>
          <w:sz w:val="28"/>
          <w:szCs w:val="28"/>
        </w:rPr>
        <w:t xml:space="preserve">По результатам инженерно-технического анализа сформировано </w:t>
      </w:r>
      <w:r>
        <w:rPr>
          <w:bCs/>
          <w:iCs/>
          <w:sz w:val="28"/>
          <w:szCs w:val="28"/>
        </w:rPr>
        <w:t>одно мероприятие</w:t>
      </w:r>
      <w:r w:rsidRPr="00B2325B">
        <w:rPr>
          <w:bCs/>
          <w:iCs/>
          <w:sz w:val="28"/>
          <w:szCs w:val="28"/>
        </w:rPr>
        <w:t xml:space="preserve"> по установке приборов учета в бюджетных организациях и на производственных объектах.</w:t>
      </w:r>
    </w:p>
    <w:p w:rsidR="00B74B8F" w:rsidRDefault="00B74B8F" w:rsidP="00B2325B">
      <w:pPr>
        <w:tabs>
          <w:tab w:val="left" w:pos="1418"/>
        </w:tabs>
        <w:ind w:firstLine="709"/>
        <w:jc w:val="both"/>
        <w:rPr>
          <w:bCs/>
          <w:iCs/>
          <w:sz w:val="28"/>
          <w:szCs w:val="28"/>
        </w:rPr>
      </w:pPr>
      <w:r w:rsidRPr="00B2325B">
        <w:rPr>
          <w:bCs/>
          <w:iCs/>
          <w:sz w:val="28"/>
          <w:szCs w:val="28"/>
        </w:rPr>
        <w:t xml:space="preserve">В перечень мероприятий и инвестиционных проектов по установке приборов учета в МКД и бюджетных организациях включены мероприятия с указанием ссылок на программы по установке приборов учета в МКД и бюджетных организациях регионального и </w:t>
      </w:r>
      <w:r>
        <w:rPr>
          <w:bCs/>
          <w:iCs/>
          <w:sz w:val="28"/>
          <w:szCs w:val="28"/>
        </w:rPr>
        <w:t>муниципального уровня – табл. 20</w:t>
      </w:r>
      <w:r w:rsidRPr="00B2325B">
        <w:rPr>
          <w:bCs/>
          <w:iCs/>
          <w:sz w:val="28"/>
          <w:szCs w:val="28"/>
        </w:rPr>
        <w:t>.</w:t>
      </w:r>
    </w:p>
    <w:p w:rsidR="00B74B8F" w:rsidRDefault="00B74B8F" w:rsidP="00B2325B">
      <w:pPr>
        <w:pStyle w:val="Caption"/>
        <w:jc w:val="right"/>
        <w:rPr>
          <w:b/>
          <w:sz w:val="24"/>
          <w:szCs w:val="24"/>
        </w:rPr>
      </w:pPr>
      <w:r>
        <w:rPr>
          <w:b/>
          <w:sz w:val="24"/>
          <w:szCs w:val="24"/>
        </w:rPr>
        <w:t xml:space="preserve">Таблица </w:t>
      </w:r>
      <w:r>
        <w:rPr>
          <w:b/>
          <w:sz w:val="24"/>
          <w:szCs w:val="24"/>
        </w:rPr>
        <w:fldChar w:fldCharType="begin"/>
      </w:r>
      <w:r>
        <w:rPr>
          <w:b/>
          <w:sz w:val="24"/>
          <w:szCs w:val="24"/>
        </w:rPr>
        <w:instrText xml:space="preserve"> SEQ Таблица \* ARABIC </w:instrText>
      </w:r>
      <w:r>
        <w:rPr>
          <w:b/>
          <w:sz w:val="24"/>
          <w:szCs w:val="24"/>
        </w:rPr>
        <w:fldChar w:fldCharType="separate"/>
      </w:r>
      <w:r>
        <w:rPr>
          <w:b/>
          <w:noProof/>
          <w:sz w:val="24"/>
          <w:szCs w:val="24"/>
        </w:rPr>
        <w:t>20</w:t>
      </w:r>
      <w:r>
        <w:rPr>
          <w:b/>
          <w:sz w:val="24"/>
          <w:szCs w:val="24"/>
        </w:rPr>
        <w:fldChar w:fldCharType="end"/>
      </w:r>
    </w:p>
    <w:p w:rsidR="00B74B8F" w:rsidRDefault="00B74B8F" w:rsidP="00B2325B">
      <w:pPr>
        <w:jc w:val="center"/>
        <w:rPr>
          <w:b/>
          <w:sz w:val="24"/>
          <w:szCs w:val="24"/>
        </w:rPr>
      </w:pPr>
      <w:r>
        <w:rPr>
          <w:b/>
          <w:sz w:val="24"/>
          <w:szCs w:val="24"/>
        </w:rPr>
        <w:t>Перечень мероприятий по установке приборов учета в МКД и бюджетных организациях</w:t>
      </w:r>
    </w:p>
    <w:tbl>
      <w:tblPr>
        <w:tblW w:w="1035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6"/>
        <w:gridCol w:w="3544"/>
        <w:gridCol w:w="1701"/>
        <w:gridCol w:w="4252"/>
      </w:tblGrid>
      <w:tr w:rsidR="00B74B8F" w:rsidTr="00B2325B">
        <w:trPr>
          <w:trHeight w:val="276"/>
        </w:trPr>
        <w:tc>
          <w:tcPr>
            <w:tcW w:w="856" w:type="dxa"/>
            <w:vMerge w:val="restart"/>
            <w:vAlign w:val="center"/>
          </w:tcPr>
          <w:p w:rsidR="00B74B8F" w:rsidRDefault="00B74B8F">
            <w:pPr>
              <w:jc w:val="center"/>
              <w:rPr>
                <w:b/>
                <w:bCs/>
                <w:sz w:val="24"/>
                <w:szCs w:val="24"/>
              </w:rPr>
            </w:pPr>
            <w:r>
              <w:rPr>
                <w:b/>
                <w:bCs/>
                <w:sz w:val="24"/>
                <w:szCs w:val="24"/>
              </w:rPr>
              <w:t>№ п/п</w:t>
            </w:r>
          </w:p>
        </w:tc>
        <w:tc>
          <w:tcPr>
            <w:tcW w:w="3544" w:type="dxa"/>
            <w:vMerge w:val="restart"/>
            <w:vAlign w:val="center"/>
          </w:tcPr>
          <w:p w:rsidR="00B74B8F" w:rsidRDefault="00B74B8F">
            <w:pPr>
              <w:jc w:val="center"/>
              <w:rPr>
                <w:b/>
                <w:bCs/>
                <w:sz w:val="24"/>
                <w:szCs w:val="24"/>
              </w:rPr>
            </w:pPr>
            <w:r>
              <w:rPr>
                <w:b/>
                <w:bCs/>
                <w:sz w:val="24"/>
                <w:szCs w:val="24"/>
              </w:rPr>
              <w:t>Наименование</w:t>
            </w:r>
          </w:p>
        </w:tc>
        <w:tc>
          <w:tcPr>
            <w:tcW w:w="1701" w:type="dxa"/>
            <w:vMerge w:val="restart"/>
            <w:vAlign w:val="center"/>
          </w:tcPr>
          <w:p w:rsidR="00B74B8F" w:rsidRDefault="00B74B8F">
            <w:pPr>
              <w:jc w:val="center"/>
              <w:rPr>
                <w:b/>
                <w:bCs/>
                <w:sz w:val="24"/>
                <w:szCs w:val="24"/>
              </w:rPr>
            </w:pPr>
            <w:r>
              <w:rPr>
                <w:b/>
                <w:bCs/>
                <w:sz w:val="24"/>
                <w:szCs w:val="24"/>
              </w:rPr>
              <w:t xml:space="preserve">Населенный пункт </w:t>
            </w:r>
          </w:p>
        </w:tc>
        <w:tc>
          <w:tcPr>
            <w:tcW w:w="4252" w:type="dxa"/>
            <w:vMerge w:val="restart"/>
            <w:vAlign w:val="center"/>
          </w:tcPr>
          <w:p w:rsidR="00B74B8F" w:rsidRDefault="00B74B8F">
            <w:pPr>
              <w:jc w:val="center"/>
              <w:rPr>
                <w:b/>
                <w:bCs/>
                <w:sz w:val="24"/>
                <w:szCs w:val="24"/>
              </w:rPr>
            </w:pPr>
            <w:r>
              <w:rPr>
                <w:b/>
                <w:bCs/>
                <w:sz w:val="24"/>
                <w:szCs w:val="24"/>
              </w:rPr>
              <w:t xml:space="preserve">Обоснование мероприятия </w:t>
            </w:r>
          </w:p>
        </w:tc>
      </w:tr>
      <w:tr w:rsidR="00B74B8F" w:rsidTr="00B2325B">
        <w:trPr>
          <w:trHeight w:val="276"/>
        </w:trPr>
        <w:tc>
          <w:tcPr>
            <w:tcW w:w="0" w:type="auto"/>
            <w:vMerge/>
            <w:vAlign w:val="center"/>
          </w:tcPr>
          <w:p w:rsidR="00B74B8F" w:rsidRDefault="00B74B8F">
            <w:pPr>
              <w:rPr>
                <w:b/>
                <w:bCs/>
                <w:sz w:val="24"/>
                <w:szCs w:val="24"/>
              </w:rPr>
            </w:pPr>
          </w:p>
        </w:tc>
        <w:tc>
          <w:tcPr>
            <w:tcW w:w="0" w:type="auto"/>
            <w:vMerge/>
            <w:vAlign w:val="center"/>
          </w:tcPr>
          <w:p w:rsidR="00B74B8F" w:rsidRDefault="00B74B8F">
            <w:pPr>
              <w:rPr>
                <w:b/>
                <w:bCs/>
                <w:sz w:val="24"/>
                <w:szCs w:val="24"/>
              </w:rPr>
            </w:pPr>
          </w:p>
        </w:tc>
        <w:tc>
          <w:tcPr>
            <w:tcW w:w="0" w:type="auto"/>
            <w:vMerge/>
            <w:vAlign w:val="center"/>
          </w:tcPr>
          <w:p w:rsidR="00B74B8F" w:rsidRDefault="00B74B8F">
            <w:pPr>
              <w:rPr>
                <w:b/>
                <w:bCs/>
                <w:sz w:val="24"/>
                <w:szCs w:val="24"/>
              </w:rPr>
            </w:pPr>
          </w:p>
        </w:tc>
        <w:tc>
          <w:tcPr>
            <w:tcW w:w="0" w:type="auto"/>
            <w:vMerge/>
            <w:vAlign w:val="center"/>
          </w:tcPr>
          <w:p w:rsidR="00B74B8F" w:rsidRDefault="00B74B8F">
            <w:pPr>
              <w:rPr>
                <w:b/>
                <w:bCs/>
                <w:sz w:val="24"/>
                <w:szCs w:val="24"/>
              </w:rPr>
            </w:pPr>
          </w:p>
        </w:tc>
      </w:tr>
      <w:tr w:rsidR="00B74B8F" w:rsidTr="00B2325B">
        <w:trPr>
          <w:trHeight w:val="276"/>
        </w:trPr>
        <w:tc>
          <w:tcPr>
            <w:tcW w:w="0" w:type="auto"/>
            <w:vMerge/>
            <w:vAlign w:val="center"/>
          </w:tcPr>
          <w:p w:rsidR="00B74B8F" w:rsidRDefault="00B74B8F">
            <w:pPr>
              <w:rPr>
                <w:b/>
                <w:bCs/>
                <w:sz w:val="24"/>
                <w:szCs w:val="24"/>
              </w:rPr>
            </w:pPr>
          </w:p>
        </w:tc>
        <w:tc>
          <w:tcPr>
            <w:tcW w:w="0" w:type="auto"/>
            <w:vMerge/>
            <w:vAlign w:val="center"/>
          </w:tcPr>
          <w:p w:rsidR="00B74B8F" w:rsidRDefault="00B74B8F">
            <w:pPr>
              <w:rPr>
                <w:b/>
                <w:bCs/>
                <w:sz w:val="24"/>
                <w:szCs w:val="24"/>
              </w:rPr>
            </w:pPr>
          </w:p>
        </w:tc>
        <w:tc>
          <w:tcPr>
            <w:tcW w:w="0" w:type="auto"/>
            <w:vMerge/>
            <w:vAlign w:val="center"/>
          </w:tcPr>
          <w:p w:rsidR="00B74B8F" w:rsidRDefault="00B74B8F">
            <w:pPr>
              <w:rPr>
                <w:b/>
                <w:bCs/>
                <w:sz w:val="24"/>
                <w:szCs w:val="24"/>
              </w:rPr>
            </w:pPr>
          </w:p>
        </w:tc>
        <w:tc>
          <w:tcPr>
            <w:tcW w:w="0" w:type="auto"/>
            <w:vMerge/>
            <w:vAlign w:val="center"/>
          </w:tcPr>
          <w:p w:rsidR="00B74B8F" w:rsidRDefault="00B74B8F">
            <w:pPr>
              <w:rPr>
                <w:b/>
                <w:bCs/>
                <w:sz w:val="24"/>
                <w:szCs w:val="24"/>
              </w:rPr>
            </w:pPr>
          </w:p>
        </w:tc>
      </w:tr>
      <w:tr w:rsidR="00B74B8F" w:rsidTr="00B2325B">
        <w:tc>
          <w:tcPr>
            <w:tcW w:w="856" w:type="dxa"/>
            <w:shd w:val="clear" w:color="auto" w:fill="CCFFCC"/>
            <w:vAlign w:val="center"/>
          </w:tcPr>
          <w:p w:rsidR="00B74B8F" w:rsidRDefault="00B74B8F">
            <w:pPr>
              <w:rPr>
                <w:b/>
                <w:bCs/>
                <w:sz w:val="24"/>
                <w:szCs w:val="24"/>
              </w:rPr>
            </w:pPr>
          </w:p>
        </w:tc>
        <w:tc>
          <w:tcPr>
            <w:tcW w:w="3544" w:type="dxa"/>
            <w:shd w:val="clear" w:color="auto" w:fill="CCFFCC"/>
            <w:vAlign w:val="center"/>
          </w:tcPr>
          <w:p w:rsidR="00B74B8F" w:rsidRDefault="00B74B8F">
            <w:pPr>
              <w:jc w:val="center"/>
              <w:rPr>
                <w:b/>
                <w:bCs/>
                <w:sz w:val="24"/>
                <w:szCs w:val="24"/>
              </w:rPr>
            </w:pPr>
            <w:r>
              <w:rPr>
                <w:b/>
                <w:bCs/>
                <w:sz w:val="24"/>
                <w:szCs w:val="24"/>
              </w:rPr>
              <w:t>УСТАНОВКА ПРИБОРОВ УЧЕТА В МКД И БЮДЖЕТНЫХ ОРГАНИЗАЦИЯХ</w:t>
            </w:r>
          </w:p>
        </w:tc>
        <w:tc>
          <w:tcPr>
            <w:tcW w:w="1701" w:type="dxa"/>
            <w:shd w:val="clear" w:color="auto" w:fill="CCFFCC"/>
            <w:vAlign w:val="center"/>
          </w:tcPr>
          <w:p w:rsidR="00B74B8F" w:rsidRDefault="00B74B8F">
            <w:pPr>
              <w:jc w:val="center"/>
              <w:rPr>
                <w:b/>
                <w:bCs/>
                <w:sz w:val="24"/>
                <w:szCs w:val="24"/>
              </w:rPr>
            </w:pPr>
            <w:r>
              <w:rPr>
                <w:b/>
                <w:bCs/>
                <w:sz w:val="24"/>
                <w:szCs w:val="24"/>
              </w:rPr>
              <w:t> </w:t>
            </w:r>
          </w:p>
        </w:tc>
        <w:tc>
          <w:tcPr>
            <w:tcW w:w="4252" w:type="dxa"/>
            <w:shd w:val="clear" w:color="auto" w:fill="CCFFCC"/>
            <w:vAlign w:val="center"/>
          </w:tcPr>
          <w:p w:rsidR="00B74B8F" w:rsidRDefault="00B74B8F">
            <w:pPr>
              <w:jc w:val="center"/>
              <w:rPr>
                <w:b/>
                <w:bCs/>
                <w:sz w:val="24"/>
                <w:szCs w:val="24"/>
              </w:rPr>
            </w:pPr>
            <w:r>
              <w:rPr>
                <w:b/>
                <w:bCs/>
                <w:sz w:val="24"/>
                <w:szCs w:val="24"/>
              </w:rPr>
              <w:t> </w:t>
            </w:r>
          </w:p>
        </w:tc>
      </w:tr>
      <w:tr w:rsidR="00B74B8F" w:rsidTr="00B2325B">
        <w:tc>
          <w:tcPr>
            <w:tcW w:w="856" w:type="dxa"/>
            <w:vAlign w:val="center"/>
          </w:tcPr>
          <w:p w:rsidR="00B74B8F" w:rsidRDefault="00B74B8F">
            <w:pPr>
              <w:jc w:val="center"/>
              <w:rPr>
                <w:sz w:val="24"/>
                <w:szCs w:val="24"/>
              </w:rPr>
            </w:pPr>
            <w:r>
              <w:rPr>
                <w:sz w:val="24"/>
                <w:szCs w:val="24"/>
              </w:rPr>
              <w:t>1</w:t>
            </w:r>
          </w:p>
        </w:tc>
        <w:tc>
          <w:tcPr>
            <w:tcW w:w="3544" w:type="dxa"/>
            <w:vAlign w:val="center"/>
          </w:tcPr>
          <w:p w:rsidR="00B74B8F" w:rsidRDefault="00B74B8F">
            <w:pPr>
              <w:rPr>
                <w:sz w:val="24"/>
              </w:rPr>
            </w:pPr>
            <w:r w:rsidRPr="00B2325B">
              <w:rPr>
                <w:sz w:val="24"/>
              </w:rPr>
              <w:t>Оборудование узлов абонентов приборами учета холодной воды</w:t>
            </w:r>
          </w:p>
        </w:tc>
        <w:tc>
          <w:tcPr>
            <w:tcW w:w="1701" w:type="dxa"/>
            <w:vAlign w:val="center"/>
          </w:tcPr>
          <w:p w:rsidR="00B74B8F" w:rsidRDefault="00B74B8F">
            <w:pPr>
              <w:jc w:val="center"/>
              <w:rPr>
                <w:sz w:val="24"/>
              </w:rPr>
            </w:pPr>
            <w:r>
              <w:rPr>
                <w:sz w:val="24"/>
              </w:rPr>
              <w:t>сп. Леуши</w:t>
            </w:r>
          </w:p>
        </w:tc>
        <w:tc>
          <w:tcPr>
            <w:tcW w:w="4252" w:type="dxa"/>
            <w:vAlign w:val="center"/>
          </w:tcPr>
          <w:p w:rsidR="00B74B8F" w:rsidRDefault="00B74B8F">
            <w:pPr>
              <w:jc w:val="center"/>
              <w:rPr>
                <w:sz w:val="24"/>
                <w:szCs w:val="24"/>
              </w:rPr>
            </w:pPr>
            <w:r w:rsidRPr="00B2325B">
              <w:rPr>
                <w:sz w:val="24"/>
                <w:szCs w:val="24"/>
              </w:rPr>
              <w:t>Схема водоснабжения и водоотведения муниципального образования сельское поселение "Леуши" Кондинского района Тюменской области, утв. Постановлением Администрации сельского поселения Леуши Кондинского района ХМАО - Югры от 28.12.2015 №216</w:t>
            </w:r>
          </w:p>
        </w:tc>
      </w:tr>
    </w:tbl>
    <w:p w:rsidR="00B74B8F" w:rsidRPr="00D16D8D" w:rsidRDefault="00B74B8F" w:rsidP="00B2325B">
      <w:pPr>
        <w:tabs>
          <w:tab w:val="left" w:pos="1418"/>
        </w:tabs>
        <w:ind w:firstLine="709"/>
        <w:jc w:val="both"/>
        <w:rPr>
          <w:bCs/>
          <w:iCs/>
          <w:sz w:val="28"/>
          <w:szCs w:val="28"/>
          <w:highlight w:val="yellow"/>
        </w:rPr>
      </w:pPr>
    </w:p>
    <w:p w:rsidR="00B74B8F" w:rsidRDefault="00B74B8F" w:rsidP="00B2325B">
      <w:pPr>
        <w:tabs>
          <w:tab w:val="left" w:pos="1418"/>
        </w:tabs>
        <w:ind w:firstLine="709"/>
        <w:jc w:val="both"/>
        <w:rPr>
          <w:bCs/>
          <w:iCs/>
          <w:sz w:val="28"/>
          <w:szCs w:val="28"/>
        </w:rPr>
      </w:pPr>
      <w:r>
        <w:rPr>
          <w:bCs/>
          <w:iCs/>
          <w:sz w:val="28"/>
          <w:szCs w:val="28"/>
        </w:rPr>
        <w:t>Основные технические характеристики мероприятия, влияющие на срок реализации и объем финансирования (протяженность, количество, мощность и т.д.), сроки реализации мероприятий и инвестиционных проектов, необходимые капитальные затраты приведены в Приложении 1 к Программе.</w:t>
      </w:r>
    </w:p>
    <w:p w:rsidR="00B74B8F" w:rsidRDefault="00B74B8F" w:rsidP="00B2325B">
      <w:pPr>
        <w:ind w:firstLine="709"/>
        <w:jc w:val="both"/>
        <w:rPr>
          <w:bCs/>
          <w:iCs/>
          <w:sz w:val="28"/>
          <w:szCs w:val="28"/>
        </w:rPr>
      </w:pPr>
      <w:r>
        <w:rPr>
          <w:bCs/>
          <w:iCs/>
          <w:sz w:val="28"/>
          <w:szCs w:val="28"/>
        </w:rPr>
        <w:t xml:space="preserve">Общий объем финансирования по перечню мероприятий и инвестиционных проектов по установке приборов учета в МКД и бюджетных организациях составляет </w:t>
      </w:r>
      <w:r>
        <w:rPr>
          <w:b/>
          <w:bCs/>
          <w:iCs/>
          <w:sz w:val="28"/>
          <w:szCs w:val="28"/>
        </w:rPr>
        <w:t>12,37 млн руб</w:t>
      </w:r>
      <w:r>
        <w:rPr>
          <w:bCs/>
          <w:iCs/>
          <w:sz w:val="28"/>
          <w:szCs w:val="28"/>
        </w:rPr>
        <w:t>.</w:t>
      </w:r>
    </w:p>
    <w:p w:rsidR="00B74B8F" w:rsidRDefault="00B74B8F" w:rsidP="00120085">
      <w:pPr>
        <w:pStyle w:val="Heading3"/>
        <w:keepLines/>
        <w:numPr>
          <w:ilvl w:val="2"/>
          <w:numId w:val="84"/>
        </w:numPr>
        <w:tabs>
          <w:tab w:val="left" w:pos="709"/>
        </w:tabs>
        <w:spacing w:before="120" w:after="120"/>
        <w:ind w:left="1418" w:hanging="709"/>
      </w:pPr>
      <w:bookmarkStart w:id="1050" w:name="_Toc480971049"/>
      <w:bookmarkStart w:id="1051" w:name="_Toc485374062"/>
      <w:r w:rsidRPr="00734FC1">
        <w:t>Программа реализации энергосберегающих мероприятий в многоквартирных домах, бюджетных организациях, городском освещении</w:t>
      </w:r>
      <w:bookmarkEnd w:id="1050"/>
      <w:bookmarkEnd w:id="1051"/>
    </w:p>
    <w:p w:rsidR="00B74B8F" w:rsidRPr="00734FC1" w:rsidRDefault="00B74B8F" w:rsidP="00734FC1">
      <w:pPr>
        <w:ind w:firstLine="709"/>
        <w:jc w:val="both"/>
        <w:rPr>
          <w:bCs/>
          <w:iCs/>
          <w:sz w:val="28"/>
          <w:szCs w:val="28"/>
        </w:rPr>
      </w:pPr>
      <w:r w:rsidRPr="00734FC1">
        <w:rPr>
          <w:bCs/>
          <w:iCs/>
          <w:sz w:val="28"/>
          <w:szCs w:val="28"/>
        </w:rPr>
        <w:t>По результатам инженерно-тех</w:t>
      </w:r>
      <w:r>
        <w:rPr>
          <w:bCs/>
          <w:iCs/>
          <w:sz w:val="28"/>
          <w:szCs w:val="28"/>
        </w:rPr>
        <w:t>нического анализа сформировано одно</w:t>
      </w:r>
      <w:r w:rsidRPr="00734FC1">
        <w:rPr>
          <w:bCs/>
          <w:iCs/>
          <w:sz w:val="28"/>
          <w:szCs w:val="28"/>
        </w:rPr>
        <w:t xml:space="preserve"> мероприятие по энергосбережению в МКД, бюджетных организациях, городском освещении.</w:t>
      </w:r>
    </w:p>
    <w:p w:rsidR="00B74B8F" w:rsidRDefault="00B74B8F" w:rsidP="00734FC1">
      <w:pPr>
        <w:ind w:firstLine="709"/>
        <w:jc w:val="both"/>
        <w:rPr>
          <w:bCs/>
          <w:iCs/>
          <w:sz w:val="28"/>
          <w:szCs w:val="28"/>
        </w:rPr>
      </w:pPr>
      <w:r w:rsidRPr="00734FC1">
        <w:rPr>
          <w:bCs/>
          <w:iCs/>
          <w:sz w:val="28"/>
          <w:szCs w:val="28"/>
        </w:rPr>
        <w:t xml:space="preserve">В перечень мероприятий и инвестиционных проектов по энергосбережению в МКД, бюджетных организациях, городском освещении включены мероприятия с указанием ссылок на программы по энергосбережению в МКД, бюджетных организациях, городском освещении регионального и </w:t>
      </w:r>
      <w:r>
        <w:rPr>
          <w:bCs/>
          <w:iCs/>
          <w:sz w:val="28"/>
          <w:szCs w:val="28"/>
        </w:rPr>
        <w:t>муниципального уровня – табл. 21</w:t>
      </w:r>
      <w:r w:rsidRPr="00734FC1">
        <w:rPr>
          <w:bCs/>
          <w:iCs/>
          <w:sz w:val="28"/>
          <w:szCs w:val="28"/>
        </w:rPr>
        <w:t>.</w:t>
      </w:r>
    </w:p>
    <w:p w:rsidR="00B74B8F" w:rsidRDefault="00B74B8F" w:rsidP="00734FC1">
      <w:pPr>
        <w:pStyle w:val="Caption"/>
        <w:jc w:val="right"/>
        <w:rPr>
          <w:b/>
          <w:sz w:val="24"/>
          <w:szCs w:val="24"/>
        </w:rPr>
      </w:pPr>
      <w:r>
        <w:rPr>
          <w:b/>
          <w:sz w:val="24"/>
          <w:szCs w:val="24"/>
        </w:rPr>
        <w:t xml:space="preserve">Таблица </w:t>
      </w:r>
      <w:r>
        <w:rPr>
          <w:b/>
          <w:sz w:val="24"/>
          <w:szCs w:val="24"/>
        </w:rPr>
        <w:fldChar w:fldCharType="begin"/>
      </w:r>
      <w:r>
        <w:rPr>
          <w:b/>
          <w:sz w:val="24"/>
          <w:szCs w:val="24"/>
        </w:rPr>
        <w:instrText xml:space="preserve"> SEQ Таблица \* ARABIC </w:instrText>
      </w:r>
      <w:r>
        <w:rPr>
          <w:b/>
          <w:sz w:val="24"/>
          <w:szCs w:val="24"/>
        </w:rPr>
        <w:fldChar w:fldCharType="separate"/>
      </w:r>
      <w:r>
        <w:rPr>
          <w:b/>
          <w:noProof/>
          <w:sz w:val="24"/>
          <w:szCs w:val="24"/>
        </w:rPr>
        <w:t>21</w:t>
      </w:r>
      <w:r>
        <w:rPr>
          <w:b/>
          <w:sz w:val="24"/>
          <w:szCs w:val="24"/>
        </w:rPr>
        <w:fldChar w:fldCharType="end"/>
      </w:r>
    </w:p>
    <w:p w:rsidR="00B74B8F" w:rsidRDefault="00B74B8F" w:rsidP="00734FC1">
      <w:pPr>
        <w:jc w:val="center"/>
        <w:rPr>
          <w:b/>
          <w:sz w:val="24"/>
          <w:szCs w:val="24"/>
        </w:rPr>
      </w:pPr>
      <w:r>
        <w:rPr>
          <w:b/>
          <w:sz w:val="24"/>
          <w:szCs w:val="24"/>
        </w:rPr>
        <w:t>Перечень мероприятий по энергосбережению в МКД, бюджетных организациях, городском освещении</w:t>
      </w:r>
    </w:p>
    <w:tbl>
      <w:tblPr>
        <w:tblW w:w="1021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6"/>
        <w:gridCol w:w="3969"/>
        <w:gridCol w:w="1880"/>
        <w:gridCol w:w="3506"/>
      </w:tblGrid>
      <w:tr w:rsidR="00B74B8F" w:rsidTr="00734FC1">
        <w:tc>
          <w:tcPr>
            <w:tcW w:w="856" w:type="dxa"/>
            <w:vAlign w:val="center"/>
          </w:tcPr>
          <w:p w:rsidR="00B74B8F" w:rsidRDefault="00B74B8F">
            <w:pPr>
              <w:jc w:val="center"/>
              <w:rPr>
                <w:b/>
                <w:bCs/>
                <w:sz w:val="24"/>
                <w:szCs w:val="24"/>
              </w:rPr>
            </w:pPr>
            <w:r>
              <w:rPr>
                <w:b/>
                <w:bCs/>
                <w:sz w:val="24"/>
                <w:szCs w:val="24"/>
              </w:rPr>
              <w:t>№ п/п</w:t>
            </w:r>
          </w:p>
        </w:tc>
        <w:tc>
          <w:tcPr>
            <w:tcW w:w="3969" w:type="dxa"/>
            <w:vAlign w:val="center"/>
          </w:tcPr>
          <w:p w:rsidR="00B74B8F" w:rsidRDefault="00B74B8F">
            <w:pPr>
              <w:jc w:val="center"/>
              <w:rPr>
                <w:b/>
                <w:bCs/>
                <w:sz w:val="24"/>
                <w:szCs w:val="24"/>
              </w:rPr>
            </w:pPr>
            <w:r>
              <w:rPr>
                <w:b/>
                <w:bCs/>
                <w:sz w:val="24"/>
                <w:szCs w:val="24"/>
              </w:rPr>
              <w:t>Наименование</w:t>
            </w:r>
          </w:p>
        </w:tc>
        <w:tc>
          <w:tcPr>
            <w:tcW w:w="1880" w:type="dxa"/>
            <w:vAlign w:val="center"/>
          </w:tcPr>
          <w:p w:rsidR="00B74B8F" w:rsidRDefault="00B74B8F">
            <w:pPr>
              <w:jc w:val="center"/>
              <w:rPr>
                <w:b/>
                <w:bCs/>
                <w:sz w:val="24"/>
                <w:szCs w:val="24"/>
              </w:rPr>
            </w:pPr>
            <w:r>
              <w:rPr>
                <w:b/>
                <w:bCs/>
                <w:sz w:val="24"/>
                <w:szCs w:val="24"/>
              </w:rPr>
              <w:t xml:space="preserve">Населенный пункт </w:t>
            </w:r>
          </w:p>
        </w:tc>
        <w:tc>
          <w:tcPr>
            <w:tcW w:w="3506" w:type="dxa"/>
            <w:vAlign w:val="center"/>
          </w:tcPr>
          <w:p w:rsidR="00B74B8F" w:rsidRDefault="00B74B8F">
            <w:pPr>
              <w:jc w:val="center"/>
              <w:rPr>
                <w:b/>
                <w:bCs/>
                <w:sz w:val="24"/>
                <w:szCs w:val="24"/>
              </w:rPr>
            </w:pPr>
            <w:r>
              <w:rPr>
                <w:b/>
                <w:bCs/>
                <w:sz w:val="24"/>
                <w:szCs w:val="24"/>
              </w:rPr>
              <w:t xml:space="preserve">Обоснование мероприятия </w:t>
            </w:r>
          </w:p>
        </w:tc>
      </w:tr>
      <w:tr w:rsidR="00B74B8F" w:rsidTr="00734FC1">
        <w:tc>
          <w:tcPr>
            <w:tcW w:w="856" w:type="dxa"/>
            <w:shd w:val="clear" w:color="auto" w:fill="CCFFCC"/>
            <w:vAlign w:val="center"/>
          </w:tcPr>
          <w:p w:rsidR="00B74B8F" w:rsidRDefault="00B74B8F">
            <w:pPr>
              <w:rPr>
                <w:b/>
                <w:bCs/>
                <w:sz w:val="24"/>
                <w:szCs w:val="24"/>
              </w:rPr>
            </w:pPr>
          </w:p>
        </w:tc>
        <w:tc>
          <w:tcPr>
            <w:tcW w:w="3969" w:type="dxa"/>
            <w:shd w:val="clear" w:color="auto" w:fill="CCFFCC"/>
            <w:vAlign w:val="center"/>
          </w:tcPr>
          <w:p w:rsidR="00B74B8F" w:rsidRDefault="00B74B8F">
            <w:pPr>
              <w:jc w:val="center"/>
              <w:rPr>
                <w:b/>
                <w:bCs/>
                <w:sz w:val="24"/>
                <w:szCs w:val="24"/>
              </w:rPr>
            </w:pPr>
            <w:r>
              <w:rPr>
                <w:b/>
                <w:bCs/>
                <w:sz w:val="24"/>
                <w:szCs w:val="24"/>
              </w:rPr>
              <w:t>ЭНЕРГОСБЕРЕГАЮЩИЕ МЕРОПРИЯТИЯ В МКД, БЮДЖЕТНЫХ ОРГАНИЗАЦИЯХ, ГОРОДСКОМ ОСВЕЩЕНИИ</w:t>
            </w:r>
          </w:p>
        </w:tc>
        <w:tc>
          <w:tcPr>
            <w:tcW w:w="1880" w:type="dxa"/>
            <w:shd w:val="clear" w:color="auto" w:fill="CCFFCC"/>
            <w:vAlign w:val="center"/>
          </w:tcPr>
          <w:p w:rsidR="00B74B8F" w:rsidRDefault="00B74B8F">
            <w:pPr>
              <w:jc w:val="center"/>
              <w:rPr>
                <w:b/>
                <w:bCs/>
                <w:sz w:val="24"/>
                <w:szCs w:val="24"/>
              </w:rPr>
            </w:pPr>
            <w:r>
              <w:rPr>
                <w:b/>
                <w:bCs/>
                <w:sz w:val="24"/>
                <w:szCs w:val="24"/>
              </w:rPr>
              <w:t> </w:t>
            </w:r>
          </w:p>
        </w:tc>
        <w:tc>
          <w:tcPr>
            <w:tcW w:w="3506" w:type="dxa"/>
            <w:shd w:val="clear" w:color="auto" w:fill="CCFFCC"/>
            <w:vAlign w:val="center"/>
          </w:tcPr>
          <w:p w:rsidR="00B74B8F" w:rsidRDefault="00B74B8F">
            <w:pPr>
              <w:jc w:val="center"/>
              <w:rPr>
                <w:b/>
                <w:bCs/>
                <w:sz w:val="24"/>
                <w:szCs w:val="24"/>
              </w:rPr>
            </w:pPr>
            <w:r>
              <w:rPr>
                <w:b/>
                <w:bCs/>
                <w:sz w:val="24"/>
                <w:szCs w:val="24"/>
              </w:rPr>
              <w:t> </w:t>
            </w:r>
          </w:p>
        </w:tc>
      </w:tr>
      <w:tr w:rsidR="00B74B8F" w:rsidTr="00734FC1">
        <w:tc>
          <w:tcPr>
            <w:tcW w:w="856" w:type="dxa"/>
            <w:vAlign w:val="center"/>
          </w:tcPr>
          <w:p w:rsidR="00B74B8F" w:rsidRDefault="00B74B8F">
            <w:pPr>
              <w:jc w:val="center"/>
              <w:rPr>
                <w:sz w:val="24"/>
                <w:szCs w:val="24"/>
              </w:rPr>
            </w:pPr>
            <w:r>
              <w:rPr>
                <w:sz w:val="24"/>
                <w:szCs w:val="24"/>
              </w:rPr>
              <w:t>1</w:t>
            </w:r>
          </w:p>
        </w:tc>
        <w:tc>
          <w:tcPr>
            <w:tcW w:w="3969" w:type="dxa"/>
            <w:vAlign w:val="center"/>
          </w:tcPr>
          <w:p w:rsidR="00B74B8F" w:rsidRDefault="00B74B8F">
            <w:pPr>
              <w:rPr>
                <w:sz w:val="24"/>
                <w:szCs w:val="24"/>
              </w:rPr>
            </w:pPr>
            <w:r w:rsidRPr="00734FC1">
              <w:rPr>
                <w:sz w:val="24"/>
                <w:szCs w:val="24"/>
              </w:rPr>
              <w:t>Реализация муниципальной программы «Энергосбережение и повышение энергетической эффективности в муниципальном образ</w:t>
            </w:r>
            <w:r>
              <w:rPr>
                <w:sz w:val="24"/>
                <w:szCs w:val="24"/>
              </w:rPr>
              <w:t>овании сельское поселение Леуши</w:t>
            </w:r>
            <w:r w:rsidRPr="00734FC1">
              <w:rPr>
                <w:sz w:val="24"/>
                <w:szCs w:val="24"/>
              </w:rPr>
              <w:t xml:space="preserve"> на 2017 – 2020 годы»</w:t>
            </w:r>
          </w:p>
        </w:tc>
        <w:tc>
          <w:tcPr>
            <w:tcW w:w="1880" w:type="dxa"/>
            <w:vAlign w:val="center"/>
          </w:tcPr>
          <w:p w:rsidR="00B74B8F" w:rsidRDefault="00B74B8F">
            <w:pPr>
              <w:jc w:val="center"/>
              <w:rPr>
                <w:sz w:val="24"/>
                <w:szCs w:val="24"/>
              </w:rPr>
            </w:pPr>
            <w:r>
              <w:rPr>
                <w:sz w:val="24"/>
                <w:szCs w:val="24"/>
              </w:rPr>
              <w:t>сп. Леуши</w:t>
            </w:r>
          </w:p>
        </w:tc>
        <w:tc>
          <w:tcPr>
            <w:tcW w:w="3506" w:type="dxa"/>
            <w:vAlign w:val="center"/>
          </w:tcPr>
          <w:p w:rsidR="00B74B8F" w:rsidRDefault="00B74B8F">
            <w:pPr>
              <w:jc w:val="center"/>
              <w:rPr>
                <w:sz w:val="24"/>
                <w:szCs w:val="24"/>
              </w:rPr>
            </w:pPr>
            <w:r w:rsidRPr="00734FC1">
              <w:rPr>
                <w:sz w:val="24"/>
                <w:szCs w:val="24"/>
              </w:rPr>
              <w:t>Проект муниципальной программы «Энергосбережение и повышение энергетической эффективности в муниципальном образ</w:t>
            </w:r>
            <w:r>
              <w:rPr>
                <w:sz w:val="24"/>
                <w:szCs w:val="24"/>
              </w:rPr>
              <w:t>овании сельское поселение Леуши</w:t>
            </w:r>
            <w:r w:rsidRPr="00734FC1">
              <w:rPr>
                <w:sz w:val="24"/>
                <w:szCs w:val="24"/>
              </w:rPr>
              <w:t xml:space="preserve"> на 2017 – 2020 годы»</w:t>
            </w:r>
          </w:p>
        </w:tc>
      </w:tr>
    </w:tbl>
    <w:p w:rsidR="00B74B8F" w:rsidRPr="00D16D8D" w:rsidRDefault="00B74B8F" w:rsidP="00D16D8D">
      <w:pPr>
        <w:ind w:firstLine="709"/>
        <w:jc w:val="both"/>
        <w:rPr>
          <w:sz w:val="28"/>
          <w:szCs w:val="28"/>
          <w:highlight w:val="yellow"/>
        </w:rPr>
      </w:pPr>
    </w:p>
    <w:p w:rsidR="00B74B8F" w:rsidRDefault="00B74B8F" w:rsidP="00734FC1">
      <w:pPr>
        <w:tabs>
          <w:tab w:val="left" w:pos="1418"/>
        </w:tabs>
        <w:ind w:firstLine="709"/>
        <w:jc w:val="both"/>
        <w:rPr>
          <w:bCs/>
          <w:iCs/>
          <w:sz w:val="28"/>
          <w:szCs w:val="28"/>
        </w:rPr>
      </w:pPr>
      <w:r>
        <w:rPr>
          <w:bCs/>
          <w:iCs/>
          <w:sz w:val="28"/>
          <w:szCs w:val="28"/>
        </w:rPr>
        <w:t>Основные технические характеристики мероприятия, влияющие на срок реализации и объем финансирования (протяженность, количество, мощность и т.д.), сроки реализации мероприятий и инвестиционных проектов, необходимые капитальные затраты приведены в Приложении 1 к Программе.</w:t>
      </w:r>
    </w:p>
    <w:p w:rsidR="00B74B8F" w:rsidRDefault="00B74B8F" w:rsidP="00734FC1">
      <w:pPr>
        <w:ind w:firstLine="709"/>
        <w:jc w:val="both"/>
        <w:rPr>
          <w:bCs/>
          <w:iCs/>
          <w:sz w:val="28"/>
          <w:szCs w:val="28"/>
        </w:rPr>
      </w:pPr>
      <w:r>
        <w:rPr>
          <w:bCs/>
          <w:iCs/>
          <w:sz w:val="28"/>
          <w:szCs w:val="28"/>
        </w:rPr>
        <w:t>Общий объем финансирования по перечню мероприятий и инвестиционных проектов по энергосбережению в МКД, бюджетных организациях, городском освещении составляет</w:t>
      </w:r>
      <w:r>
        <w:rPr>
          <w:b/>
          <w:bCs/>
          <w:iCs/>
          <w:sz w:val="28"/>
          <w:szCs w:val="28"/>
        </w:rPr>
        <w:t xml:space="preserve"> 0,66 млн руб</w:t>
      </w:r>
      <w:r>
        <w:rPr>
          <w:bCs/>
          <w:iCs/>
          <w:sz w:val="28"/>
          <w:szCs w:val="28"/>
        </w:rPr>
        <w:t>.</w:t>
      </w:r>
    </w:p>
    <w:p w:rsidR="00B74B8F" w:rsidRDefault="00B74B8F" w:rsidP="00734FC1">
      <w:pPr>
        <w:pStyle w:val="Heading2"/>
        <w:numPr>
          <w:ilvl w:val="1"/>
          <w:numId w:val="18"/>
        </w:numPr>
      </w:pPr>
      <w:bookmarkStart w:id="1052" w:name="_Toc480971050"/>
      <w:bookmarkStart w:id="1053" w:name="_Toc485374063"/>
      <w:r w:rsidRPr="00734FC1">
        <w:t>Взаимосвязанность проектов</w:t>
      </w:r>
      <w:bookmarkEnd w:id="1052"/>
      <w:bookmarkEnd w:id="1053"/>
    </w:p>
    <w:p w:rsidR="00B74B8F" w:rsidRDefault="00B74B8F" w:rsidP="00734FC1">
      <w:pPr>
        <w:ind w:firstLine="709"/>
        <w:jc w:val="both"/>
        <w:rPr>
          <w:sz w:val="28"/>
          <w:szCs w:val="28"/>
        </w:rPr>
      </w:pPr>
      <w:r>
        <w:rPr>
          <w:sz w:val="28"/>
          <w:szCs w:val="28"/>
        </w:rPr>
        <w:t>Часть проектов, реализуемых в разных системах коммунальной инфраструктуры взаимосвязаны друг с другом по срокам их реализации в связи с тем, что они обеспечивают один и тот же основной проект строительства наружных сетей инженерного обеспечения территорий для жилищного строительства и строительства объектов социальной инфраструктуры: школ, детских дошкольных учреждений.</w:t>
      </w:r>
    </w:p>
    <w:p w:rsidR="00B74B8F" w:rsidRPr="00297D48" w:rsidRDefault="00B74B8F" w:rsidP="00734FC1">
      <w:pPr>
        <w:rPr>
          <w:sz w:val="28"/>
          <w:szCs w:val="28"/>
          <w:highlight w:val="yellow"/>
        </w:rPr>
      </w:pPr>
      <w:r>
        <w:rPr>
          <w:sz w:val="28"/>
          <w:szCs w:val="28"/>
          <w:highlight w:val="yellow"/>
        </w:rPr>
        <w:br w:type="page"/>
      </w:r>
    </w:p>
    <w:p w:rsidR="00B74B8F" w:rsidRDefault="00B74B8F" w:rsidP="00734FC1">
      <w:pPr>
        <w:pStyle w:val="Heading1"/>
        <w:numPr>
          <w:ilvl w:val="0"/>
          <w:numId w:val="18"/>
        </w:numPr>
        <w:tabs>
          <w:tab w:val="left" w:pos="1418"/>
        </w:tabs>
        <w:spacing w:before="0" w:after="0"/>
        <w:ind w:left="0" w:firstLine="851"/>
      </w:pPr>
      <w:bookmarkStart w:id="1054" w:name="_Toc480971051"/>
      <w:bookmarkStart w:id="1055" w:name="_Toc485374064"/>
      <w:r w:rsidRPr="00734FC1">
        <w:t>Источники инвестиций, тарифы и доступность Программы для населения</w:t>
      </w:r>
      <w:bookmarkEnd w:id="1054"/>
      <w:bookmarkEnd w:id="1055"/>
    </w:p>
    <w:p w:rsidR="00B74B8F" w:rsidRPr="00204A32" w:rsidRDefault="00B74B8F" w:rsidP="00120085">
      <w:pPr>
        <w:pStyle w:val="Heading2"/>
        <w:keepLines/>
        <w:numPr>
          <w:ilvl w:val="1"/>
          <w:numId w:val="84"/>
        </w:numPr>
        <w:spacing w:before="120" w:after="120"/>
        <w:ind w:left="1418" w:hanging="709"/>
      </w:pPr>
      <w:bookmarkStart w:id="1056" w:name="_Toc485374065"/>
      <w:r>
        <w:t>Источники и объемы инвестиций по проектам</w:t>
      </w:r>
      <w:bookmarkEnd w:id="1056"/>
    </w:p>
    <w:p w:rsidR="00B74B8F" w:rsidRPr="00F0148A" w:rsidRDefault="00B74B8F" w:rsidP="004C106D">
      <w:pPr>
        <w:tabs>
          <w:tab w:val="left" w:pos="993"/>
        </w:tabs>
        <w:autoSpaceDE w:val="0"/>
        <w:autoSpaceDN w:val="0"/>
        <w:adjustRightInd w:val="0"/>
        <w:ind w:firstLine="709"/>
        <w:jc w:val="both"/>
        <w:rPr>
          <w:sz w:val="28"/>
          <w:szCs w:val="28"/>
        </w:rPr>
      </w:pPr>
      <w:r w:rsidRPr="008D7160">
        <w:rPr>
          <w:sz w:val="28"/>
          <w:szCs w:val="28"/>
        </w:rPr>
        <w:t xml:space="preserve">Совокупная потребность в капитальных вложениях для реализации общей программы проектов составляет </w:t>
      </w:r>
      <w:r>
        <w:rPr>
          <w:b/>
          <w:sz w:val="28"/>
          <w:szCs w:val="28"/>
        </w:rPr>
        <w:t>650,93</w:t>
      </w:r>
      <w:r w:rsidRPr="008D7160">
        <w:rPr>
          <w:b/>
          <w:sz w:val="28"/>
          <w:szCs w:val="28"/>
        </w:rPr>
        <w:t xml:space="preserve"> млн руб. </w:t>
      </w:r>
      <w:r w:rsidRPr="008D7160">
        <w:rPr>
          <w:sz w:val="28"/>
          <w:szCs w:val="28"/>
        </w:rPr>
        <w:t>(табл. </w:t>
      </w:r>
      <w:r>
        <w:rPr>
          <w:sz w:val="28"/>
          <w:szCs w:val="28"/>
        </w:rPr>
        <w:t>22</w:t>
      </w:r>
      <w:r w:rsidRPr="008D7160">
        <w:rPr>
          <w:sz w:val="28"/>
          <w:szCs w:val="28"/>
        </w:rPr>
        <w:t>).</w:t>
      </w:r>
    </w:p>
    <w:p w:rsidR="00B74B8F" w:rsidRPr="00F0148A" w:rsidRDefault="00B74B8F" w:rsidP="004C106D">
      <w:pPr>
        <w:tabs>
          <w:tab w:val="left" w:pos="993"/>
        </w:tabs>
        <w:autoSpaceDE w:val="0"/>
        <w:autoSpaceDN w:val="0"/>
        <w:adjustRightInd w:val="0"/>
        <w:ind w:firstLine="709"/>
        <w:jc w:val="both"/>
        <w:rPr>
          <w:sz w:val="28"/>
          <w:szCs w:val="28"/>
        </w:rPr>
      </w:pPr>
      <w:r w:rsidRPr="00F0148A">
        <w:rPr>
          <w:sz w:val="28"/>
          <w:szCs w:val="28"/>
        </w:rPr>
        <w:t>Объемы инвестиций по проектам Программы носят прогнозный характер и подлежат ежегодному уточнению исходя из возможностей бюджетов и степени реализации мероприятий.</w:t>
      </w:r>
    </w:p>
    <w:p w:rsidR="00B74B8F" w:rsidRPr="00F0148A" w:rsidRDefault="00B74B8F" w:rsidP="004C106D">
      <w:pPr>
        <w:tabs>
          <w:tab w:val="left" w:pos="993"/>
        </w:tabs>
        <w:autoSpaceDE w:val="0"/>
        <w:autoSpaceDN w:val="0"/>
        <w:adjustRightInd w:val="0"/>
        <w:ind w:firstLine="709"/>
        <w:jc w:val="both"/>
        <w:rPr>
          <w:sz w:val="28"/>
          <w:szCs w:val="28"/>
        </w:rPr>
      </w:pPr>
      <w:r w:rsidRPr="00F0148A">
        <w:rPr>
          <w:sz w:val="28"/>
          <w:szCs w:val="28"/>
        </w:rPr>
        <w:t>Источниками инвестиций по проектам Программы могут быть:</w:t>
      </w:r>
    </w:p>
    <w:p w:rsidR="00B74B8F" w:rsidRPr="00F0148A" w:rsidRDefault="00B74B8F" w:rsidP="00120085">
      <w:pPr>
        <w:numPr>
          <w:ilvl w:val="0"/>
          <w:numId w:val="71"/>
        </w:numPr>
        <w:tabs>
          <w:tab w:val="left" w:pos="993"/>
        </w:tabs>
        <w:autoSpaceDE w:val="0"/>
        <w:autoSpaceDN w:val="0"/>
        <w:adjustRightInd w:val="0"/>
        <w:ind w:hanging="720"/>
        <w:jc w:val="both"/>
        <w:rPr>
          <w:sz w:val="28"/>
          <w:szCs w:val="28"/>
        </w:rPr>
      </w:pPr>
      <w:r w:rsidRPr="00F0148A">
        <w:rPr>
          <w:sz w:val="28"/>
          <w:szCs w:val="28"/>
        </w:rPr>
        <w:t>собственные средства предприятий:</w:t>
      </w:r>
    </w:p>
    <w:p w:rsidR="00B74B8F" w:rsidRPr="00F0148A" w:rsidRDefault="00B74B8F" w:rsidP="001E15D4">
      <w:pPr>
        <w:numPr>
          <w:ilvl w:val="1"/>
          <w:numId w:val="71"/>
        </w:numPr>
        <w:tabs>
          <w:tab w:val="left" w:pos="993"/>
        </w:tabs>
        <w:autoSpaceDE w:val="0"/>
        <w:autoSpaceDN w:val="0"/>
        <w:adjustRightInd w:val="0"/>
        <w:jc w:val="both"/>
        <w:rPr>
          <w:sz w:val="28"/>
          <w:szCs w:val="28"/>
        </w:rPr>
      </w:pPr>
      <w:r w:rsidRPr="00F0148A">
        <w:rPr>
          <w:sz w:val="28"/>
          <w:szCs w:val="28"/>
        </w:rPr>
        <w:t>прибыль;</w:t>
      </w:r>
    </w:p>
    <w:p w:rsidR="00B74B8F" w:rsidRPr="00F0148A" w:rsidRDefault="00B74B8F" w:rsidP="001E15D4">
      <w:pPr>
        <w:numPr>
          <w:ilvl w:val="1"/>
          <w:numId w:val="71"/>
        </w:numPr>
        <w:tabs>
          <w:tab w:val="left" w:pos="993"/>
        </w:tabs>
        <w:autoSpaceDE w:val="0"/>
        <w:autoSpaceDN w:val="0"/>
        <w:adjustRightInd w:val="0"/>
        <w:jc w:val="both"/>
        <w:rPr>
          <w:sz w:val="28"/>
          <w:szCs w:val="28"/>
        </w:rPr>
      </w:pPr>
      <w:r w:rsidRPr="00F0148A">
        <w:rPr>
          <w:sz w:val="28"/>
          <w:szCs w:val="28"/>
        </w:rPr>
        <w:t>амортизационные отчисления;</w:t>
      </w:r>
    </w:p>
    <w:p w:rsidR="00B74B8F" w:rsidRPr="00F0148A" w:rsidRDefault="00B74B8F" w:rsidP="001E15D4">
      <w:pPr>
        <w:numPr>
          <w:ilvl w:val="1"/>
          <w:numId w:val="71"/>
        </w:numPr>
        <w:tabs>
          <w:tab w:val="left" w:pos="993"/>
        </w:tabs>
        <w:autoSpaceDE w:val="0"/>
        <w:autoSpaceDN w:val="0"/>
        <w:adjustRightInd w:val="0"/>
        <w:jc w:val="both"/>
        <w:rPr>
          <w:sz w:val="28"/>
          <w:szCs w:val="28"/>
        </w:rPr>
      </w:pPr>
      <w:r w:rsidRPr="00F0148A">
        <w:rPr>
          <w:sz w:val="28"/>
          <w:szCs w:val="28"/>
        </w:rPr>
        <w:t>снижение затрат за счет реализации проектов;</w:t>
      </w:r>
    </w:p>
    <w:p w:rsidR="00B74B8F" w:rsidRPr="00F0148A" w:rsidRDefault="00B74B8F" w:rsidP="001E15D4">
      <w:pPr>
        <w:numPr>
          <w:ilvl w:val="1"/>
          <w:numId w:val="71"/>
        </w:numPr>
        <w:tabs>
          <w:tab w:val="left" w:pos="993"/>
        </w:tabs>
        <w:autoSpaceDE w:val="0"/>
        <w:autoSpaceDN w:val="0"/>
        <w:adjustRightInd w:val="0"/>
        <w:jc w:val="both"/>
        <w:rPr>
          <w:sz w:val="28"/>
          <w:szCs w:val="28"/>
        </w:rPr>
      </w:pPr>
      <w:r w:rsidRPr="00F0148A">
        <w:rPr>
          <w:sz w:val="28"/>
          <w:szCs w:val="28"/>
        </w:rPr>
        <w:t>плата за подключение (присоединение);</w:t>
      </w:r>
    </w:p>
    <w:p w:rsidR="00B74B8F" w:rsidRPr="00F0148A" w:rsidRDefault="00B74B8F" w:rsidP="00120085">
      <w:pPr>
        <w:numPr>
          <w:ilvl w:val="0"/>
          <w:numId w:val="71"/>
        </w:numPr>
        <w:tabs>
          <w:tab w:val="left" w:pos="993"/>
        </w:tabs>
        <w:autoSpaceDE w:val="0"/>
        <w:autoSpaceDN w:val="0"/>
        <w:adjustRightInd w:val="0"/>
        <w:ind w:hanging="720"/>
        <w:jc w:val="both"/>
        <w:rPr>
          <w:sz w:val="28"/>
          <w:szCs w:val="28"/>
        </w:rPr>
      </w:pPr>
      <w:r w:rsidRPr="00F0148A">
        <w:rPr>
          <w:sz w:val="28"/>
          <w:szCs w:val="28"/>
        </w:rPr>
        <w:t>бюджетные средства:</w:t>
      </w:r>
    </w:p>
    <w:p w:rsidR="00B74B8F" w:rsidRPr="00F0148A" w:rsidRDefault="00B74B8F" w:rsidP="00120085">
      <w:pPr>
        <w:numPr>
          <w:ilvl w:val="0"/>
          <w:numId w:val="70"/>
        </w:numPr>
        <w:tabs>
          <w:tab w:val="left" w:pos="993"/>
          <w:tab w:val="left" w:pos="1418"/>
        </w:tabs>
        <w:autoSpaceDE w:val="0"/>
        <w:autoSpaceDN w:val="0"/>
        <w:adjustRightInd w:val="0"/>
        <w:ind w:left="0" w:firstLine="1069"/>
        <w:jc w:val="both"/>
        <w:rPr>
          <w:sz w:val="28"/>
          <w:szCs w:val="28"/>
        </w:rPr>
      </w:pPr>
      <w:r w:rsidRPr="00F0148A">
        <w:rPr>
          <w:sz w:val="28"/>
          <w:szCs w:val="28"/>
        </w:rPr>
        <w:t xml:space="preserve"> федеральный бюджет;</w:t>
      </w:r>
    </w:p>
    <w:p w:rsidR="00B74B8F" w:rsidRPr="00F0148A" w:rsidRDefault="00B74B8F" w:rsidP="00120085">
      <w:pPr>
        <w:numPr>
          <w:ilvl w:val="0"/>
          <w:numId w:val="70"/>
        </w:numPr>
        <w:tabs>
          <w:tab w:val="left" w:pos="993"/>
          <w:tab w:val="left" w:pos="1418"/>
        </w:tabs>
        <w:autoSpaceDE w:val="0"/>
        <w:autoSpaceDN w:val="0"/>
        <w:adjustRightInd w:val="0"/>
        <w:ind w:left="0" w:firstLine="1069"/>
        <w:jc w:val="both"/>
        <w:rPr>
          <w:sz w:val="28"/>
          <w:szCs w:val="28"/>
        </w:rPr>
      </w:pPr>
      <w:r w:rsidRPr="00F0148A">
        <w:rPr>
          <w:sz w:val="28"/>
          <w:szCs w:val="28"/>
        </w:rPr>
        <w:t xml:space="preserve"> о</w:t>
      </w:r>
      <w:r>
        <w:rPr>
          <w:sz w:val="28"/>
          <w:szCs w:val="28"/>
        </w:rPr>
        <w:t>кружной</w:t>
      </w:r>
      <w:r w:rsidRPr="00F0148A">
        <w:rPr>
          <w:sz w:val="28"/>
          <w:szCs w:val="28"/>
        </w:rPr>
        <w:t xml:space="preserve"> бюджет;</w:t>
      </w:r>
    </w:p>
    <w:p w:rsidR="00B74B8F" w:rsidRPr="00F0148A" w:rsidRDefault="00B74B8F" w:rsidP="00120085">
      <w:pPr>
        <w:numPr>
          <w:ilvl w:val="0"/>
          <w:numId w:val="70"/>
        </w:numPr>
        <w:tabs>
          <w:tab w:val="left" w:pos="993"/>
          <w:tab w:val="left" w:pos="1418"/>
        </w:tabs>
        <w:autoSpaceDE w:val="0"/>
        <w:autoSpaceDN w:val="0"/>
        <w:adjustRightInd w:val="0"/>
        <w:ind w:left="0" w:firstLine="1069"/>
        <w:jc w:val="both"/>
        <w:rPr>
          <w:sz w:val="28"/>
          <w:szCs w:val="28"/>
        </w:rPr>
      </w:pPr>
      <w:r w:rsidRPr="00F0148A">
        <w:rPr>
          <w:sz w:val="28"/>
          <w:szCs w:val="28"/>
        </w:rPr>
        <w:t xml:space="preserve"> местный бюджет;</w:t>
      </w:r>
    </w:p>
    <w:p w:rsidR="00B74B8F" w:rsidRPr="00F0148A" w:rsidRDefault="00B74B8F" w:rsidP="00120085">
      <w:pPr>
        <w:numPr>
          <w:ilvl w:val="0"/>
          <w:numId w:val="71"/>
        </w:numPr>
        <w:tabs>
          <w:tab w:val="left" w:pos="993"/>
        </w:tabs>
        <w:autoSpaceDE w:val="0"/>
        <w:autoSpaceDN w:val="0"/>
        <w:adjustRightInd w:val="0"/>
        <w:ind w:hanging="720"/>
        <w:jc w:val="both"/>
        <w:rPr>
          <w:sz w:val="28"/>
          <w:szCs w:val="28"/>
        </w:rPr>
      </w:pPr>
      <w:r w:rsidRPr="00F0148A">
        <w:rPr>
          <w:sz w:val="28"/>
          <w:szCs w:val="28"/>
        </w:rPr>
        <w:t>кредиты;</w:t>
      </w:r>
    </w:p>
    <w:p w:rsidR="00B74B8F" w:rsidRPr="00F0148A" w:rsidRDefault="00B74B8F" w:rsidP="00120085">
      <w:pPr>
        <w:numPr>
          <w:ilvl w:val="0"/>
          <w:numId w:val="71"/>
        </w:numPr>
        <w:tabs>
          <w:tab w:val="left" w:pos="993"/>
        </w:tabs>
        <w:autoSpaceDE w:val="0"/>
        <w:autoSpaceDN w:val="0"/>
        <w:adjustRightInd w:val="0"/>
        <w:ind w:hanging="720"/>
        <w:jc w:val="both"/>
        <w:rPr>
          <w:sz w:val="28"/>
          <w:szCs w:val="28"/>
        </w:rPr>
      </w:pPr>
      <w:r w:rsidRPr="00F0148A">
        <w:rPr>
          <w:sz w:val="28"/>
          <w:szCs w:val="28"/>
        </w:rPr>
        <w:t>средства частных инвесторов (в т.ч. по договору концессии).</w:t>
      </w:r>
    </w:p>
    <w:p w:rsidR="00B74B8F" w:rsidRPr="00F0148A" w:rsidRDefault="00B74B8F" w:rsidP="004C106D">
      <w:pPr>
        <w:tabs>
          <w:tab w:val="left" w:pos="993"/>
        </w:tabs>
        <w:autoSpaceDE w:val="0"/>
        <w:autoSpaceDN w:val="0"/>
        <w:adjustRightInd w:val="0"/>
        <w:ind w:firstLine="720"/>
        <w:jc w:val="both"/>
        <w:rPr>
          <w:sz w:val="28"/>
          <w:szCs w:val="28"/>
        </w:rPr>
      </w:pPr>
      <w:r w:rsidRPr="00F0148A">
        <w:rPr>
          <w:sz w:val="28"/>
          <w:szCs w:val="28"/>
        </w:rPr>
        <w:t xml:space="preserve">Мероприятия по строительству (реконструкции) объектов систем коммунальной инфраструктуры с целью подключения (технологического присоединения) новых потребителей финансируются за счет платы за подключение (технологическое присоединение) к системам коммунальной инфраструктуры. </w:t>
      </w:r>
    </w:p>
    <w:p w:rsidR="00B74B8F" w:rsidRDefault="00B74B8F" w:rsidP="00EA15BD">
      <w:pPr>
        <w:tabs>
          <w:tab w:val="left" w:pos="993"/>
        </w:tabs>
        <w:autoSpaceDE w:val="0"/>
        <w:autoSpaceDN w:val="0"/>
        <w:adjustRightInd w:val="0"/>
        <w:ind w:firstLine="709"/>
        <w:jc w:val="both"/>
        <w:rPr>
          <w:sz w:val="28"/>
          <w:szCs w:val="28"/>
        </w:rPr>
      </w:pPr>
      <w:r>
        <w:rPr>
          <w:sz w:val="28"/>
          <w:szCs w:val="28"/>
        </w:rPr>
        <w:t>Финансовое обеспечение программных инвестиционных проектов может осуществляться за счет средств бюджетов всех уровней на основании законов Ханты-Мансийского автономного округа-Югры, нормативных правовых актов муниципального образования Кондинский район, утверждающих бюджет.</w:t>
      </w:r>
    </w:p>
    <w:p w:rsidR="00B74B8F" w:rsidRPr="00EA15BD" w:rsidRDefault="00B74B8F" w:rsidP="00EA15BD">
      <w:pPr>
        <w:widowControl w:val="0"/>
        <w:tabs>
          <w:tab w:val="left" w:pos="993"/>
        </w:tabs>
        <w:autoSpaceDE w:val="0"/>
        <w:autoSpaceDN w:val="0"/>
        <w:adjustRightInd w:val="0"/>
        <w:ind w:firstLine="709"/>
        <w:jc w:val="both"/>
        <w:rPr>
          <w:sz w:val="28"/>
          <w:szCs w:val="28"/>
        </w:rPr>
      </w:pPr>
      <w:r w:rsidRPr="00EA15BD">
        <w:rPr>
          <w:sz w:val="28"/>
          <w:szCs w:val="28"/>
        </w:rPr>
        <w:t xml:space="preserve">Предоставление субсидий из </w:t>
      </w:r>
      <w:r>
        <w:rPr>
          <w:sz w:val="28"/>
          <w:szCs w:val="28"/>
        </w:rPr>
        <w:t>окружного и районного бюджетов осуществляется</w:t>
      </w:r>
      <w:r w:rsidRPr="00EA15BD">
        <w:rPr>
          <w:sz w:val="28"/>
          <w:szCs w:val="28"/>
        </w:rPr>
        <w:t xml:space="preserve"> в соответствии с:</w:t>
      </w:r>
    </w:p>
    <w:p w:rsidR="00B74B8F" w:rsidRPr="00EA15BD" w:rsidRDefault="00B74B8F" w:rsidP="00120085">
      <w:pPr>
        <w:widowControl w:val="0"/>
        <w:numPr>
          <w:ilvl w:val="0"/>
          <w:numId w:val="16"/>
        </w:numPr>
        <w:tabs>
          <w:tab w:val="left" w:pos="1134"/>
        </w:tabs>
        <w:ind w:left="0" w:firstLine="709"/>
        <w:jc w:val="both"/>
        <w:rPr>
          <w:sz w:val="28"/>
          <w:szCs w:val="28"/>
        </w:rPr>
      </w:pPr>
      <w:r w:rsidRPr="00EA15BD">
        <w:rPr>
          <w:sz w:val="28"/>
          <w:szCs w:val="28"/>
        </w:rPr>
        <w:t>Законом Ханты-Мансийского автономного округа-Югры от 24.10.2008г. №132-оз «О межбюджетных отношениях в Ханты-Мансийском автономном округе-Югре»;</w:t>
      </w:r>
    </w:p>
    <w:p w:rsidR="00B74B8F" w:rsidRPr="00EA15BD" w:rsidRDefault="00B74B8F" w:rsidP="00120085">
      <w:pPr>
        <w:widowControl w:val="0"/>
        <w:numPr>
          <w:ilvl w:val="0"/>
          <w:numId w:val="16"/>
        </w:numPr>
        <w:tabs>
          <w:tab w:val="left" w:pos="1134"/>
        </w:tabs>
        <w:ind w:left="0" w:firstLine="709"/>
        <w:jc w:val="both"/>
        <w:rPr>
          <w:sz w:val="28"/>
          <w:szCs w:val="28"/>
        </w:rPr>
      </w:pPr>
      <w:r w:rsidRPr="00EA15BD">
        <w:rPr>
          <w:sz w:val="28"/>
          <w:szCs w:val="28"/>
        </w:rPr>
        <w:t>Распоряжением Правительства Ханты-Мансийского автономного округа-Югры от 14.10.2016 № 544-рп «О перечне приоритетных расходных обязательств муниципальных образований Ханты-Мансийского автономного округа – Югры, софинансируемых за счет средств бюджета Ханты-Мансийского автономного округа – Югры в 2017 году и плановом периоде 2018 – 2019 годов»;</w:t>
      </w:r>
    </w:p>
    <w:p w:rsidR="00B74B8F" w:rsidRPr="00EA15BD" w:rsidRDefault="00B74B8F" w:rsidP="00120085">
      <w:pPr>
        <w:widowControl w:val="0"/>
        <w:numPr>
          <w:ilvl w:val="0"/>
          <w:numId w:val="16"/>
        </w:numPr>
        <w:tabs>
          <w:tab w:val="left" w:pos="1134"/>
        </w:tabs>
        <w:ind w:left="0" w:firstLine="709"/>
        <w:jc w:val="both"/>
        <w:rPr>
          <w:sz w:val="28"/>
          <w:szCs w:val="28"/>
        </w:rPr>
      </w:pPr>
      <w:r w:rsidRPr="00EA15BD">
        <w:rPr>
          <w:sz w:val="28"/>
          <w:szCs w:val="28"/>
        </w:rPr>
        <w:t>Решением Думы Кондинского района от 22.11.2011 №170 «О порядке и условиях предоставления межбюджетных трансфертов из бюджета муниципального образования Кондинский район бюджетам городских, сельских поселений Кондинского района».</w:t>
      </w:r>
    </w:p>
    <w:p w:rsidR="00B74B8F" w:rsidRPr="00297D48" w:rsidRDefault="00B74B8F" w:rsidP="00B239BD">
      <w:pPr>
        <w:widowControl w:val="0"/>
        <w:tabs>
          <w:tab w:val="left" w:pos="993"/>
        </w:tabs>
        <w:autoSpaceDE w:val="0"/>
        <w:autoSpaceDN w:val="0"/>
        <w:adjustRightInd w:val="0"/>
        <w:ind w:firstLine="709"/>
        <w:jc w:val="both"/>
        <w:rPr>
          <w:color w:val="FF0000"/>
          <w:sz w:val="28"/>
          <w:szCs w:val="28"/>
          <w:highlight w:val="yellow"/>
        </w:rPr>
        <w:sectPr w:rsidR="00B74B8F" w:rsidRPr="00297D48" w:rsidSect="006A01EE">
          <w:pgSz w:w="11906" w:h="16838"/>
          <w:pgMar w:top="1134" w:right="567" w:bottom="1134" w:left="1134" w:header="0" w:footer="567" w:gutter="0"/>
          <w:cols w:space="720"/>
          <w:docGrid w:linePitch="272"/>
        </w:sectPr>
      </w:pPr>
    </w:p>
    <w:p w:rsidR="00B74B8F" w:rsidRPr="00EA15BD" w:rsidRDefault="00B74B8F" w:rsidP="00B239BD">
      <w:pPr>
        <w:pStyle w:val="Caption"/>
        <w:jc w:val="right"/>
        <w:rPr>
          <w:b/>
          <w:sz w:val="24"/>
        </w:rPr>
      </w:pPr>
      <w:r w:rsidRPr="008D7160">
        <w:rPr>
          <w:b/>
          <w:sz w:val="24"/>
        </w:rPr>
        <w:t xml:space="preserve">Таблица </w:t>
      </w:r>
      <w:r w:rsidRPr="008D7160">
        <w:rPr>
          <w:b/>
          <w:sz w:val="24"/>
        </w:rPr>
        <w:fldChar w:fldCharType="begin"/>
      </w:r>
      <w:r w:rsidRPr="008D7160">
        <w:rPr>
          <w:b/>
          <w:sz w:val="24"/>
        </w:rPr>
        <w:instrText xml:space="preserve"> SEQ Таблица \* ARABIC </w:instrText>
      </w:r>
      <w:r w:rsidRPr="008D7160">
        <w:rPr>
          <w:b/>
          <w:sz w:val="24"/>
        </w:rPr>
        <w:fldChar w:fldCharType="separate"/>
      </w:r>
      <w:r>
        <w:rPr>
          <w:b/>
          <w:noProof/>
          <w:sz w:val="24"/>
        </w:rPr>
        <w:t>22</w:t>
      </w:r>
      <w:r w:rsidRPr="008D7160">
        <w:rPr>
          <w:b/>
          <w:sz w:val="24"/>
        </w:rPr>
        <w:fldChar w:fldCharType="end"/>
      </w:r>
    </w:p>
    <w:p w:rsidR="00B74B8F" w:rsidRPr="00EA15BD" w:rsidRDefault="00B74B8F" w:rsidP="00204A32">
      <w:pPr>
        <w:pStyle w:val="Caption"/>
        <w:rPr>
          <w:b/>
          <w:sz w:val="24"/>
        </w:rPr>
      </w:pPr>
      <w:r w:rsidRPr="00EA15BD">
        <w:rPr>
          <w:b/>
          <w:sz w:val="24"/>
        </w:rPr>
        <w:t>Совокупная потребность в капитальных вложениях для реализации всей программы инвестиционных проектов</w:t>
      </w:r>
    </w:p>
    <w:p w:rsidR="00B74B8F" w:rsidRDefault="00B74B8F" w:rsidP="00B239BD">
      <w:pPr>
        <w:pStyle w:val="Caption"/>
        <w:rPr>
          <w:b/>
          <w:sz w:val="24"/>
        </w:rPr>
      </w:pPr>
      <w:r w:rsidRPr="00EA15BD">
        <w:rPr>
          <w:b/>
          <w:sz w:val="24"/>
        </w:rPr>
        <w:t>муниципального образования сп. Леуши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0A0"/>
      </w:tblPr>
      <w:tblGrid>
        <w:gridCol w:w="590"/>
        <w:gridCol w:w="3481"/>
        <w:gridCol w:w="1176"/>
        <w:gridCol w:w="1176"/>
        <w:gridCol w:w="1176"/>
        <w:gridCol w:w="1056"/>
        <w:gridCol w:w="1056"/>
        <w:gridCol w:w="1306"/>
        <w:gridCol w:w="1301"/>
        <w:gridCol w:w="1234"/>
        <w:gridCol w:w="1234"/>
      </w:tblGrid>
      <w:tr w:rsidR="00B74B8F" w:rsidRPr="00901024" w:rsidTr="00377C27">
        <w:tc>
          <w:tcPr>
            <w:tcW w:w="0" w:type="auto"/>
            <w:vMerge w:val="restart"/>
            <w:vAlign w:val="center"/>
          </w:tcPr>
          <w:p w:rsidR="00B74B8F" w:rsidRPr="00901024" w:rsidRDefault="00B74B8F" w:rsidP="00377C27">
            <w:pPr>
              <w:jc w:val="center"/>
              <w:rPr>
                <w:b/>
                <w:bCs/>
                <w:sz w:val="24"/>
                <w:szCs w:val="24"/>
              </w:rPr>
            </w:pPr>
            <w:r w:rsidRPr="00901024">
              <w:rPr>
                <w:b/>
                <w:bCs/>
                <w:sz w:val="24"/>
                <w:szCs w:val="24"/>
              </w:rPr>
              <w:t>№ п/п</w:t>
            </w:r>
          </w:p>
        </w:tc>
        <w:tc>
          <w:tcPr>
            <w:tcW w:w="0" w:type="auto"/>
            <w:vMerge w:val="restart"/>
            <w:vAlign w:val="center"/>
          </w:tcPr>
          <w:p w:rsidR="00B74B8F" w:rsidRPr="00901024" w:rsidRDefault="00B74B8F" w:rsidP="00377C27">
            <w:pPr>
              <w:jc w:val="center"/>
              <w:rPr>
                <w:b/>
                <w:bCs/>
                <w:sz w:val="24"/>
                <w:szCs w:val="24"/>
              </w:rPr>
            </w:pPr>
            <w:r w:rsidRPr="00901024">
              <w:rPr>
                <w:b/>
                <w:bCs/>
                <w:sz w:val="24"/>
                <w:szCs w:val="24"/>
              </w:rPr>
              <w:t>Наименование</w:t>
            </w:r>
          </w:p>
        </w:tc>
        <w:tc>
          <w:tcPr>
            <w:tcW w:w="0" w:type="auto"/>
            <w:gridSpan w:val="9"/>
            <w:vAlign w:val="center"/>
          </w:tcPr>
          <w:p w:rsidR="00B74B8F" w:rsidRPr="00901024" w:rsidRDefault="00B74B8F" w:rsidP="00377C27">
            <w:pPr>
              <w:jc w:val="center"/>
              <w:rPr>
                <w:b/>
                <w:bCs/>
                <w:sz w:val="24"/>
                <w:szCs w:val="24"/>
              </w:rPr>
            </w:pPr>
            <w:r w:rsidRPr="00901024">
              <w:rPr>
                <w:b/>
                <w:bCs/>
                <w:sz w:val="24"/>
                <w:szCs w:val="24"/>
              </w:rPr>
              <w:t>Финансовые потребности по годам реализации, тыс. руб.</w:t>
            </w:r>
          </w:p>
        </w:tc>
      </w:tr>
      <w:tr w:rsidR="00B74B8F" w:rsidRPr="00901024" w:rsidTr="00377C27">
        <w:tc>
          <w:tcPr>
            <w:tcW w:w="0" w:type="auto"/>
            <w:vMerge/>
            <w:vAlign w:val="center"/>
          </w:tcPr>
          <w:p w:rsidR="00B74B8F" w:rsidRPr="00901024" w:rsidRDefault="00B74B8F" w:rsidP="00377C27">
            <w:pPr>
              <w:rPr>
                <w:b/>
                <w:bCs/>
                <w:sz w:val="24"/>
                <w:szCs w:val="24"/>
              </w:rPr>
            </w:pPr>
          </w:p>
        </w:tc>
        <w:tc>
          <w:tcPr>
            <w:tcW w:w="0" w:type="auto"/>
            <w:vMerge/>
            <w:vAlign w:val="center"/>
          </w:tcPr>
          <w:p w:rsidR="00B74B8F" w:rsidRPr="00901024" w:rsidRDefault="00B74B8F" w:rsidP="00377C27">
            <w:pPr>
              <w:rPr>
                <w:b/>
                <w:bCs/>
                <w:sz w:val="24"/>
                <w:szCs w:val="24"/>
              </w:rPr>
            </w:pPr>
          </w:p>
        </w:tc>
        <w:tc>
          <w:tcPr>
            <w:tcW w:w="0" w:type="auto"/>
            <w:gridSpan w:val="5"/>
            <w:vAlign w:val="center"/>
          </w:tcPr>
          <w:p w:rsidR="00B74B8F" w:rsidRPr="00901024" w:rsidRDefault="00B74B8F" w:rsidP="00377C27">
            <w:pPr>
              <w:jc w:val="center"/>
              <w:rPr>
                <w:b/>
                <w:bCs/>
                <w:sz w:val="24"/>
                <w:szCs w:val="24"/>
              </w:rPr>
            </w:pPr>
            <w:r w:rsidRPr="00901024">
              <w:rPr>
                <w:b/>
                <w:bCs/>
                <w:sz w:val="24"/>
                <w:szCs w:val="24"/>
              </w:rPr>
              <w:t>1 этап (2017 - 2021 гг.)</w:t>
            </w:r>
          </w:p>
        </w:tc>
        <w:tc>
          <w:tcPr>
            <w:tcW w:w="0" w:type="auto"/>
            <w:vMerge w:val="restart"/>
            <w:vAlign w:val="center"/>
          </w:tcPr>
          <w:p w:rsidR="00B74B8F" w:rsidRPr="00901024" w:rsidRDefault="00B74B8F" w:rsidP="00377C27">
            <w:pPr>
              <w:jc w:val="center"/>
              <w:rPr>
                <w:b/>
                <w:bCs/>
                <w:sz w:val="24"/>
                <w:szCs w:val="24"/>
              </w:rPr>
            </w:pPr>
            <w:r w:rsidRPr="00901024">
              <w:rPr>
                <w:b/>
                <w:bCs/>
                <w:sz w:val="24"/>
                <w:szCs w:val="24"/>
              </w:rPr>
              <w:t>2 этап (2022-2026 гг.)</w:t>
            </w:r>
          </w:p>
        </w:tc>
        <w:tc>
          <w:tcPr>
            <w:tcW w:w="0" w:type="auto"/>
            <w:vMerge w:val="restart"/>
            <w:vAlign w:val="center"/>
          </w:tcPr>
          <w:p w:rsidR="00B74B8F" w:rsidRPr="00901024" w:rsidRDefault="00B74B8F" w:rsidP="00377C27">
            <w:pPr>
              <w:jc w:val="center"/>
              <w:rPr>
                <w:b/>
                <w:bCs/>
                <w:sz w:val="24"/>
                <w:szCs w:val="24"/>
              </w:rPr>
            </w:pPr>
            <w:r w:rsidRPr="00901024">
              <w:rPr>
                <w:b/>
                <w:bCs/>
                <w:sz w:val="24"/>
                <w:szCs w:val="24"/>
              </w:rPr>
              <w:t>Итого 2017 - 2026 гг.</w:t>
            </w:r>
          </w:p>
        </w:tc>
        <w:tc>
          <w:tcPr>
            <w:tcW w:w="0" w:type="auto"/>
            <w:gridSpan w:val="2"/>
            <w:vAlign w:val="center"/>
          </w:tcPr>
          <w:p w:rsidR="00B74B8F" w:rsidRPr="00901024" w:rsidRDefault="00B74B8F" w:rsidP="00377C27">
            <w:pPr>
              <w:jc w:val="center"/>
              <w:rPr>
                <w:b/>
                <w:bCs/>
                <w:sz w:val="24"/>
                <w:szCs w:val="24"/>
              </w:rPr>
            </w:pPr>
            <w:r w:rsidRPr="00901024">
              <w:rPr>
                <w:b/>
                <w:bCs/>
                <w:sz w:val="24"/>
                <w:szCs w:val="24"/>
              </w:rPr>
              <w:t>в т.ч. по этапам реализации</w:t>
            </w:r>
          </w:p>
        </w:tc>
      </w:tr>
      <w:tr w:rsidR="00B74B8F" w:rsidRPr="00901024" w:rsidTr="00377C27">
        <w:tc>
          <w:tcPr>
            <w:tcW w:w="0" w:type="auto"/>
            <w:vMerge/>
            <w:vAlign w:val="center"/>
          </w:tcPr>
          <w:p w:rsidR="00B74B8F" w:rsidRPr="00901024" w:rsidRDefault="00B74B8F" w:rsidP="00377C27">
            <w:pPr>
              <w:rPr>
                <w:b/>
                <w:bCs/>
                <w:sz w:val="24"/>
                <w:szCs w:val="24"/>
              </w:rPr>
            </w:pPr>
          </w:p>
        </w:tc>
        <w:tc>
          <w:tcPr>
            <w:tcW w:w="0" w:type="auto"/>
            <w:vMerge/>
            <w:vAlign w:val="center"/>
          </w:tcPr>
          <w:p w:rsidR="00B74B8F" w:rsidRPr="00901024" w:rsidRDefault="00B74B8F" w:rsidP="00377C27">
            <w:pPr>
              <w:rPr>
                <w:b/>
                <w:bCs/>
                <w:sz w:val="24"/>
                <w:szCs w:val="24"/>
              </w:rPr>
            </w:pPr>
          </w:p>
        </w:tc>
        <w:tc>
          <w:tcPr>
            <w:tcW w:w="0" w:type="auto"/>
            <w:vMerge w:val="restart"/>
            <w:vAlign w:val="center"/>
          </w:tcPr>
          <w:p w:rsidR="00B74B8F" w:rsidRPr="00901024" w:rsidRDefault="00B74B8F" w:rsidP="00377C27">
            <w:pPr>
              <w:jc w:val="center"/>
              <w:rPr>
                <w:b/>
                <w:bCs/>
                <w:sz w:val="24"/>
                <w:szCs w:val="24"/>
              </w:rPr>
            </w:pPr>
            <w:r w:rsidRPr="00901024">
              <w:rPr>
                <w:b/>
                <w:bCs/>
                <w:sz w:val="24"/>
                <w:szCs w:val="24"/>
              </w:rPr>
              <w:t>2017 г.</w:t>
            </w:r>
          </w:p>
        </w:tc>
        <w:tc>
          <w:tcPr>
            <w:tcW w:w="0" w:type="auto"/>
            <w:vMerge w:val="restart"/>
            <w:vAlign w:val="center"/>
          </w:tcPr>
          <w:p w:rsidR="00B74B8F" w:rsidRPr="00901024" w:rsidRDefault="00B74B8F" w:rsidP="00377C27">
            <w:pPr>
              <w:jc w:val="center"/>
              <w:rPr>
                <w:b/>
                <w:bCs/>
                <w:sz w:val="24"/>
                <w:szCs w:val="24"/>
              </w:rPr>
            </w:pPr>
            <w:r w:rsidRPr="00901024">
              <w:rPr>
                <w:b/>
                <w:bCs/>
                <w:sz w:val="24"/>
                <w:szCs w:val="24"/>
              </w:rPr>
              <w:t>2018 г.</w:t>
            </w:r>
          </w:p>
        </w:tc>
        <w:tc>
          <w:tcPr>
            <w:tcW w:w="0" w:type="auto"/>
            <w:vMerge w:val="restart"/>
            <w:vAlign w:val="center"/>
          </w:tcPr>
          <w:p w:rsidR="00B74B8F" w:rsidRPr="00901024" w:rsidRDefault="00B74B8F" w:rsidP="00377C27">
            <w:pPr>
              <w:jc w:val="center"/>
              <w:rPr>
                <w:b/>
                <w:bCs/>
                <w:sz w:val="24"/>
                <w:szCs w:val="24"/>
              </w:rPr>
            </w:pPr>
            <w:r w:rsidRPr="00901024">
              <w:rPr>
                <w:b/>
                <w:bCs/>
                <w:sz w:val="24"/>
                <w:szCs w:val="24"/>
              </w:rPr>
              <w:t>2019 г.</w:t>
            </w:r>
          </w:p>
        </w:tc>
        <w:tc>
          <w:tcPr>
            <w:tcW w:w="0" w:type="auto"/>
            <w:vMerge w:val="restart"/>
            <w:vAlign w:val="center"/>
          </w:tcPr>
          <w:p w:rsidR="00B74B8F" w:rsidRPr="00901024" w:rsidRDefault="00B74B8F" w:rsidP="00377C27">
            <w:pPr>
              <w:jc w:val="center"/>
              <w:rPr>
                <w:b/>
                <w:bCs/>
                <w:sz w:val="24"/>
                <w:szCs w:val="24"/>
              </w:rPr>
            </w:pPr>
            <w:r w:rsidRPr="00901024">
              <w:rPr>
                <w:b/>
                <w:bCs/>
                <w:sz w:val="24"/>
                <w:szCs w:val="24"/>
              </w:rPr>
              <w:t>2020 г.</w:t>
            </w:r>
          </w:p>
        </w:tc>
        <w:tc>
          <w:tcPr>
            <w:tcW w:w="0" w:type="auto"/>
            <w:vMerge w:val="restart"/>
            <w:vAlign w:val="center"/>
          </w:tcPr>
          <w:p w:rsidR="00B74B8F" w:rsidRPr="00901024" w:rsidRDefault="00B74B8F" w:rsidP="00377C27">
            <w:pPr>
              <w:jc w:val="center"/>
              <w:rPr>
                <w:b/>
                <w:bCs/>
                <w:sz w:val="24"/>
                <w:szCs w:val="24"/>
              </w:rPr>
            </w:pPr>
            <w:r w:rsidRPr="00901024">
              <w:rPr>
                <w:b/>
                <w:bCs/>
                <w:sz w:val="24"/>
                <w:szCs w:val="24"/>
              </w:rPr>
              <w:t>2021 г.</w:t>
            </w:r>
          </w:p>
        </w:tc>
        <w:tc>
          <w:tcPr>
            <w:tcW w:w="0" w:type="auto"/>
            <w:vMerge/>
            <w:vAlign w:val="center"/>
          </w:tcPr>
          <w:p w:rsidR="00B74B8F" w:rsidRPr="00901024" w:rsidRDefault="00B74B8F" w:rsidP="00377C27">
            <w:pPr>
              <w:rPr>
                <w:b/>
                <w:bCs/>
                <w:sz w:val="24"/>
                <w:szCs w:val="24"/>
              </w:rPr>
            </w:pPr>
          </w:p>
        </w:tc>
        <w:tc>
          <w:tcPr>
            <w:tcW w:w="0" w:type="auto"/>
            <w:vMerge/>
            <w:vAlign w:val="center"/>
          </w:tcPr>
          <w:p w:rsidR="00B74B8F" w:rsidRPr="00901024" w:rsidRDefault="00B74B8F" w:rsidP="00377C27">
            <w:pPr>
              <w:rPr>
                <w:b/>
                <w:bCs/>
                <w:sz w:val="24"/>
                <w:szCs w:val="24"/>
              </w:rPr>
            </w:pPr>
          </w:p>
        </w:tc>
        <w:tc>
          <w:tcPr>
            <w:tcW w:w="0" w:type="auto"/>
            <w:vAlign w:val="center"/>
          </w:tcPr>
          <w:p w:rsidR="00B74B8F" w:rsidRPr="00901024" w:rsidRDefault="00B74B8F" w:rsidP="00377C27">
            <w:pPr>
              <w:jc w:val="center"/>
              <w:rPr>
                <w:b/>
                <w:bCs/>
                <w:sz w:val="24"/>
                <w:szCs w:val="24"/>
              </w:rPr>
            </w:pPr>
            <w:r w:rsidRPr="00901024">
              <w:rPr>
                <w:b/>
                <w:bCs/>
                <w:sz w:val="24"/>
                <w:szCs w:val="24"/>
              </w:rPr>
              <w:t>1 этап</w:t>
            </w:r>
          </w:p>
        </w:tc>
        <w:tc>
          <w:tcPr>
            <w:tcW w:w="0" w:type="auto"/>
            <w:vAlign w:val="center"/>
          </w:tcPr>
          <w:p w:rsidR="00B74B8F" w:rsidRPr="00901024" w:rsidRDefault="00B74B8F" w:rsidP="00377C27">
            <w:pPr>
              <w:jc w:val="center"/>
              <w:rPr>
                <w:b/>
                <w:bCs/>
                <w:sz w:val="24"/>
                <w:szCs w:val="24"/>
              </w:rPr>
            </w:pPr>
            <w:r w:rsidRPr="00901024">
              <w:rPr>
                <w:b/>
                <w:bCs/>
                <w:sz w:val="24"/>
                <w:szCs w:val="24"/>
              </w:rPr>
              <w:t>2 этап</w:t>
            </w:r>
          </w:p>
        </w:tc>
      </w:tr>
      <w:tr w:rsidR="00B74B8F" w:rsidRPr="00901024" w:rsidTr="00377C27">
        <w:tc>
          <w:tcPr>
            <w:tcW w:w="0" w:type="auto"/>
            <w:vMerge/>
            <w:vAlign w:val="center"/>
          </w:tcPr>
          <w:p w:rsidR="00B74B8F" w:rsidRPr="00901024" w:rsidRDefault="00B74B8F" w:rsidP="00377C27">
            <w:pPr>
              <w:rPr>
                <w:b/>
                <w:bCs/>
                <w:sz w:val="24"/>
                <w:szCs w:val="24"/>
              </w:rPr>
            </w:pPr>
          </w:p>
        </w:tc>
        <w:tc>
          <w:tcPr>
            <w:tcW w:w="0" w:type="auto"/>
            <w:vMerge/>
            <w:vAlign w:val="center"/>
          </w:tcPr>
          <w:p w:rsidR="00B74B8F" w:rsidRPr="00901024" w:rsidRDefault="00B74B8F" w:rsidP="00377C27">
            <w:pPr>
              <w:rPr>
                <w:b/>
                <w:bCs/>
                <w:sz w:val="24"/>
                <w:szCs w:val="24"/>
              </w:rPr>
            </w:pPr>
          </w:p>
        </w:tc>
        <w:tc>
          <w:tcPr>
            <w:tcW w:w="0" w:type="auto"/>
            <w:vMerge/>
            <w:vAlign w:val="center"/>
          </w:tcPr>
          <w:p w:rsidR="00B74B8F" w:rsidRPr="00901024" w:rsidRDefault="00B74B8F" w:rsidP="00377C27">
            <w:pPr>
              <w:rPr>
                <w:b/>
                <w:bCs/>
                <w:sz w:val="24"/>
                <w:szCs w:val="24"/>
              </w:rPr>
            </w:pPr>
          </w:p>
        </w:tc>
        <w:tc>
          <w:tcPr>
            <w:tcW w:w="0" w:type="auto"/>
            <w:vMerge/>
            <w:vAlign w:val="center"/>
          </w:tcPr>
          <w:p w:rsidR="00B74B8F" w:rsidRPr="00901024" w:rsidRDefault="00B74B8F" w:rsidP="00377C27">
            <w:pPr>
              <w:rPr>
                <w:b/>
                <w:bCs/>
                <w:sz w:val="24"/>
                <w:szCs w:val="24"/>
              </w:rPr>
            </w:pPr>
          </w:p>
        </w:tc>
        <w:tc>
          <w:tcPr>
            <w:tcW w:w="0" w:type="auto"/>
            <w:vMerge/>
            <w:vAlign w:val="center"/>
          </w:tcPr>
          <w:p w:rsidR="00B74B8F" w:rsidRPr="00901024" w:rsidRDefault="00B74B8F" w:rsidP="00377C27">
            <w:pPr>
              <w:rPr>
                <w:b/>
                <w:bCs/>
                <w:sz w:val="24"/>
                <w:szCs w:val="24"/>
              </w:rPr>
            </w:pPr>
          </w:p>
        </w:tc>
        <w:tc>
          <w:tcPr>
            <w:tcW w:w="0" w:type="auto"/>
            <w:vMerge/>
            <w:vAlign w:val="center"/>
          </w:tcPr>
          <w:p w:rsidR="00B74B8F" w:rsidRPr="00901024" w:rsidRDefault="00B74B8F" w:rsidP="00377C27">
            <w:pPr>
              <w:rPr>
                <w:b/>
                <w:bCs/>
                <w:sz w:val="24"/>
                <w:szCs w:val="24"/>
              </w:rPr>
            </w:pPr>
          </w:p>
        </w:tc>
        <w:tc>
          <w:tcPr>
            <w:tcW w:w="0" w:type="auto"/>
            <w:vMerge/>
            <w:vAlign w:val="center"/>
          </w:tcPr>
          <w:p w:rsidR="00B74B8F" w:rsidRPr="00901024" w:rsidRDefault="00B74B8F" w:rsidP="00377C27">
            <w:pPr>
              <w:rPr>
                <w:b/>
                <w:bCs/>
                <w:sz w:val="24"/>
                <w:szCs w:val="24"/>
              </w:rPr>
            </w:pPr>
          </w:p>
        </w:tc>
        <w:tc>
          <w:tcPr>
            <w:tcW w:w="0" w:type="auto"/>
            <w:vMerge/>
            <w:vAlign w:val="center"/>
          </w:tcPr>
          <w:p w:rsidR="00B74B8F" w:rsidRPr="00901024" w:rsidRDefault="00B74B8F" w:rsidP="00377C27">
            <w:pPr>
              <w:rPr>
                <w:b/>
                <w:bCs/>
                <w:sz w:val="24"/>
                <w:szCs w:val="24"/>
              </w:rPr>
            </w:pPr>
          </w:p>
        </w:tc>
        <w:tc>
          <w:tcPr>
            <w:tcW w:w="0" w:type="auto"/>
            <w:vMerge/>
            <w:vAlign w:val="center"/>
          </w:tcPr>
          <w:p w:rsidR="00B74B8F" w:rsidRPr="00901024" w:rsidRDefault="00B74B8F" w:rsidP="00377C27">
            <w:pPr>
              <w:rPr>
                <w:b/>
                <w:bCs/>
                <w:sz w:val="24"/>
                <w:szCs w:val="24"/>
              </w:rPr>
            </w:pPr>
          </w:p>
        </w:tc>
        <w:tc>
          <w:tcPr>
            <w:tcW w:w="0" w:type="auto"/>
            <w:vAlign w:val="center"/>
          </w:tcPr>
          <w:p w:rsidR="00B74B8F" w:rsidRPr="00901024" w:rsidRDefault="00B74B8F" w:rsidP="00377C27">
            <w:pPr>
              <w:jc w:val="center"/>
              <w:rPr>
                <w:b/>
                <w:bCs/>
                <w:sz w:val="24"/>
                <w:szCs w:val="24"/>
              </w:rPr>
            </w:pPr>
            <w:r w:rsidRPr="00901024">
              <w:rPr>
                <w:b/>
                <w:bCs/>
                <w:sz w:val="24"/>
                <w:szCs w:val="24"/>
              </w:rPr>
              <w:t>(2017-2021 гг.)</w:t>
            </w:r>
          </w:p>
        </w:tc>
        <w:tc>
          <w:tcPr>
            <w:tcW w:w="0" w:type="auto"/>
            <w:vAlign w:val="center"/>
          </w:tcPr>
          <w:p w:rsidR="00B74B8F" w:rsidRPr="00901024" w:rsidRDefault="00B74B8F" w:rsidP="00377C27">
            <w:pPr>
              <w:jc w:val="center"/>
              <w:rPr>
                <w:b/>
                <w:bCs/>
                <w:sz w:val="24"/>
                <w:szCs w:val="24"/>
              </w:rPr>
            </w:pPr>
            <w:r w:rsidRPr="00901024">
              <w:rPr>
                <w:b/>
                <w:bCs/>
                <w:sz w:val="24"/>
                <w:szCs w:val="24"/>
              </w:rPr>
              <w:t>(2022-2026 гг.)</w:t>
            </w:r>
          </w:p>
        </w:tc>
      </w:tr>
      <w:tr w:rsidR="00B74B8F" w:rsidRPr="00901024" w:rsidTr="00377C27">
        <w:tc>
          <w:tcPr>
            <w:tcW w:w="0" w:type="auto"/>
            <w:vAlign w:val="center"/>
          </w:tcPr>
          <w:p w:rsidR="00B74B8F" w:rsidRPr="00901024" w:rsidRDefault="00B74B8F" w:rsidP="00377C27">
            <w:pPr>
              <w:jc w:val="center"/>
              <w:rPr>
                <w:bCs/>
                <w:sz w:val="24"/>
                <w:szCs w:val="24"/>
              </w:rPr>
            </w:pPr>
            <w:r w:rsidRPr="00901024">
              <w:rPr>
                <w:bCs/>
                <w:sz w:val="24"/>
                <w:szCs w:val="24"/>
              </w:rPr>
              <w:t>1</w:t>
            </w:r>
          </w:p>
        </w:tc>
        <w:tc>
          <w:tcPr>
            <w:tcW w:w="0" w:type="auto"/>
            <w:vAlign w:val="center"/>
          </w:tcPr>
          <w:p w:rsidR="00B74B8F" w:rsidRPr="00901024" w:rsidRDefault="00B74B8F" w:rsidP="00377C27">
            <w:pPr>
              <w:jc w:val="center"/>
              <w:rPr>
                <w:bCs/>
                <w:sz w:val="24"/>
                <w:szCs w:val="24"/>
              </w:rPr>
            </w:pPr>
            <w:r w:rsidRPr="00901024">
              <w:rPr>
                <w:bCs/>
                <w:sz w:val="24"/>
                <w:szCs w:val="24"/>
              </w:rPr>
              <w:t>ЭЛЕКТРОСНАБЖЕНИЕ</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c>
          <w:tcPr>
            <w:tcW w:w="0" w:type="auto"/>
            <w:vAlign w:val="center"/>
          </w:tcPr>
          <w:p w:rsidR="00B74B8F" w:rsidRPr="004E2420" w:rsidRDefault="00B74B8F" w:rsidP="00377C27">
            <w:pPr>
              <w:jc w:val="center"/>
              <w:rPr>
                <w:bCs/>
                <w:sz w:val="24"/>
                <w:szCs w:val="24"/>
              </w:rPr>
            </w:pPr>
            <w:r>
              <w:rPr>
                <w:bCs/>
                <w:sz w:val="24"/>
                <w:szCs w:val="24"/>
              </w:rPr>
              <w:t>1 </w:t>
            </w:r>
            <w:r w:rsidRPr="004E2420">
              <w:rPr>
                <w:bCs/>
                <w:sz w:val="24"/>
                <w:szCs w:val="24"/>
              </w:rPr>
              <w:t>974,0</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c>
          <w:tcPr>
            <w:tcW w:w="0" w:type="auto"/>
            <w:vAlign w:val="center"/>
          </w:tcPr>
          <w:p w:rsidR="00B74B8F" w:rsidRPr="004E2420" w:rsidRDefault="00B74B8F" w:rsidP="00377C27">
            <w:pPr>
              <w:jc w:val="center"/>
              <w:rPr>
                <w:bCs/>
                <w:sz w:val="24"/>
                <w:szCs w:val="24"/>
              </w:rPr>
            </w:pPr>
            <w:r w:rsidRPr="004E2420">
              <w:rPr>
                <w:bCs/>
                <w:sz w:val="24"/>
                <w:szCs w:val="24"/>
              </w:rPr>
              <w:t>1 073,6</w:t>
            </w:r>
          </w:p>
        </w:tc>
        <w:tc>
          <w:tcPr>
            <w:tcW w:w="0" w:type="auto"/>
            <w:vAlign w:val="center"/>
          </w:tcPr>
          <w:p w:rsidR="00B74B8F" w:rsidRPr="004E2420" w:rsidRDefault="00B74B8F" w:rsidP="00377C27">
            <w:pPr>
              <w:jc w:val="center"/>
              <w:rPr>
                <w:bCs/>
                <w:sz w:val="24"/>
                <w:szCs w:val="24"/>
              </w:rPr>
            </w:pPr>
            <w:r w:rsidRPr="004E2420">
              <w:rPr>
                <w:bCs/>
                <w:sz w:val="24"/>
                <w:szCs w:val="24"/>
              </w:rPr>
              <w:t>3 047,7</w:t>
            </w:r>
          </w:p>
        </w:tc>
        <w:tc>
          <w:tcPr>
            <w:tcW w:w="0" w:type="auto"/>
            <w:vAlign w:val="center"/>
          </w:tcPr>
          <w:p w:rsidR="00B74B8F" w:rsidRPr="004E2420" w:rsidRDefault="00B74B8F" w:rsidP="00377C27">
            <w:pPr>
              <w:jc w:val="center"/>
              <w:rPr>
                <w:bCs/>
                <w:sz w:val="24"/>
                <w:szCs w:val="24"/>
              </w:rPr>
            </w:pPr>
            <w:r w:rsidRPr="004E2420">
              <w:rPr>
                <w:bCs/>
                <w:sz w:val="24"/>
                <w:szCs w:val="24"/>
              </w:rPr>
              <w:t>1 974,0</w:t>
            </w:r>
          </w:p>
        </w:tc>
        <w:tc>
          <w:tcPr>
            <w:tcW w:w="0" w:type="auto"/>
            <w:vAlign w:val="center"/>
          </w:tcPr>
          <w:p w:rsidR="00B74B8F" w:rsidRPr="004E2420" w:rsidRDefault="00B74B8F" w:rsidP="00377C27">
            <w:pPr>
              <w:jc w:val="center"/>
              <w:rPr>
                <w:bCs/>
                <w:sz w:val="24"/>
                <w:szCs w:val="24"/>
              </w:rPr>
            </w:pPr>
            <w:r w:rsidRPr="004E2420">
              <w:rPr>
                <w:bCs/>
                <w:sz w:val="24"/>
                <w:szCs w:val="24"/>
              </w:rPr>
              <w:t>1 073,6</w:t>
            </w:r>
          </w:p>
        </w:tc>
      </w:tr>
      <w:tr w:rsidR="00B74B8F" w:rsidRPr="00901024" w:rsidTr="00377C27">
        <w:tc>
          <w:tcPr>
            <w:tcW w:w="0" w:type="auto"/>
            <w:vAlign w:val="center"/>
          </w:tcPr>
          <w:p w:rsidR="00B74B8F" w:rsidRPr="00901024" w:rsidRDefault="00B74B8F" w:rsidP="00377C27">
            <w:pPr>
              <w:jc w:val="center"/>
              <w:rPr>
                <w:bCs/>
                <w:sz w:val="24"/>
                <w:szCs w:val="24"/>
              </w:rPr>
            </w:pPr>
            <w:r w:rsidRPr="00901024">
              <w:rPr>
                <w:bCs/>
                <w:sz w:val="24"/>
                <w:szCs w:val="24"/>
              </w:rPr>
              <w:t>2</w:t>
            </w:r>
          </w:p>
        </w:tc>
        <w:tc>
          <w:tcPr>
            <w:tcW w:w="0" w:type="auto"/>
            <w:vAlign w:val="center"/>
          </w:tcPr>
          <w:p w:rsidR="00B74B8F" w:rsidRPr="00901024" w:rsidRDefault="00B74B8F" w:rsidP="00377C27">
            <w:pPr>
              <w:jc w:val="center"/>
              <w:rPr>
                <w:bCs/>
                <w:sz w:val="24"/>
                <w:szCs w:val="24"/>
              </w:rPr>
            </w:pPr>
            <w:r w:rsidRPr="00901024">
              <w:rPr>
                <w:bCs/>
                <w:sz w:val="24"/>
                <w:szCs w:val="24"/>
              </w:rPr>
              <w:t>ГАЗОСНАБЖЕНИЕ</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r>
      <w:tr w:rsidR="00B74B8F" w:rsidRPr="00901024" w:rsidTr="00377C27">
        <w:tc>
          <w:tcPr>
            <w:tcW w:w="0" w:type="auto"/>
            <w:vAlign w:val="center"/>
          </w:tcPr>
          <w:p w:rsidR="00B74B8F" w:rsidRPr="00901024" w:rsidRDefault="00B74B8F" w:rsidP="00377C27">
            <w:pPr>
              <w:jc w:val="center"/>
              <w:rPr>
                <w:bCs/>
                <w:sz w:val="24"/>
                <w:szCs w:val="24"/>
              </w:rPr>
            </w:pPr>
            <w:r w:rsidRPr="00901024">
              <w:rPr>
                <w:bCs/>
                <w:sz w:val="24"/>
                <w:szCs w:val="24"/>
              </w:rPr>
              <w:t>3</w:t>
            </w:r>
          </w:p>
        </w:tc>
        <w:tc>
          <w:tcPr>
            <w:tcW w:w="0" w:type="auto"/>
            <w:vAlign w:val="center"/>
          </w:tcPr>
          <w:p w:rsidR="00B74B8F" w:rsidRPr="00901024" w:rsidRDefault="00B74B8F" w:rsidP="00377C27">
            <w:pPr>
              <w:jc w:val="center"/>
              <w:rPr>
                <w:bCs/>
                <w:sz w:val="24"/>
                <w:szCs w:val="24"/>
              </w:rPr>
            </w:pPr>
            <w:r w:rsidRPr="00901024">
              <w:rPr>
                <w:bCs/>
                <w:sz w:val="24"/>
                <w:szCs w:val="24"/>
              </w:rPr>
              <w:t>ТЕПЛОСНАБЖЕНИЕ</w:t>
            </w:r>
          </w:p>
        </w:tc>
        <w:tc>
          <w:tcPr>
            <w:tcW w:w="0" w:type="auto"/>
            <w:vAlign w:val="center"/>
          </w:tcPr>
          <w:p w:rsidR="00B74B8F" w:rsidRPr="004E2420" w:rsidRDefault="00B74B8F" w:rsidP="00377C27">
            <w:pPr>
              <w:jc w:val="center"/>
              <w:rPr>
                <w:bCs/>
                <w:sz w:val="24"/>
                <w:szCs w:val="24"/>
              </w:rPr>
            </w:pPr>
            <w:r w:rsidRPr="004E2420">
              <w:rPr>
                <w:bCs/>
                <w:sz w:val="24"/>
                <w:szCs w:val="24"/>
              </w:rPr>
              <w:t>4 931,7</w:t>
            </w:r>
          </w:p>
        </w:tc>
        <w:tc>
          <w:tcPr>
            <w:tcW w:w="0" w:type="auto"/>
            <w:vAlign w:val="center"/>
          </w:tcPr>
          <w:p w:rsidR="00B74B8F" w:rsidRPr="004E2420" w:rsidRDefault="00B74B8F" w:rsidP="00377C27">
            <w:pPr>
              <w:jc w:val="center"/>
              <w:rPr>
                <w:bCs/>
                <w:sz w:val="24"/>
                <w:szCs w:val="24"/>
              </w:rPr>
            </w:pPr>
            <w:r w:rsidRPr="004E2420">
              <w:rPr>
                <w:bCs/>
                <w:sz w:val="24"/>
                <w:szCs w:val="24"/>
              </w:rPr>
              <w:t>2 527,9</w:t>
            </w:r>
          </w:p>
        </w:tc>
        <w:tc>
          <w:tcPr>
            <w:tcW w:w="0" w:type="auto"/>
            <w:vAlign w:val="center"/>
          </w:tcPr>
          <w:p w:rsidR="00B74B8F" w:rsidRPr="004E2420" w:rsidRDefault="00B74B8F" w:rsidP="00377C27">
            <w:pPr>
              <w:jc w:val="center"/>
              <w:rPr>
                <w:bCs/>
                <w:sz w:val="24"/>
                <w:szCs w:val="24"/>
              </w:rPr>
            </w:pPr>
            <w:r w:rsidRPr="004E2420">
              <w:rPr>
                <w:bCs/>
                <w:sz w:val="24"/>
                <w:szCs w:val="24"/>
              </w:rPr>
              <w:t>41 537,8</w:t>
            </w:r>
          </w:p>
        </w:tc>
        <w:tc>
          <w:tcPr>
            <w:tcW w:w="0" w:type="auto"/>
            <w:vAlign w:val="center"/>
          </w:tcPr>
          <w:p w:rsidR="00B74B8F" w:rsidRPr="004E2420" w:rsidRDefault="00B74B8F" w:rsidP="00377C27">
            <w:pPr>
              <w:jc w:val="center"/>
              <w:rPr>
                <w:bCs/>
                <w:sz w:val="24"/>
                <w:szCs w:val="24"/>
              </w:rPr>
            </w:pPr>
            <w:r w:rsidRPr="004E2420">
              <w:rPr>
                <w:bCs/>
                <w:sz w:val="24"/>
                <w:szCs w:val="24"/>
              </w:rPr>
              <w:t>2 770,9</w:t>
            </w:r>
          </w:p>
        </w:tc>
        <w:tc>
          <w:tcPr>
            <w:tcW w:w="0" w:type="auto"/>
            <w:vAlign w:val="center"/>
          </w:tcPr>
          <w:p w:rsidR="00B74B8F" w:rsidRPr="004E2420" w:rsidRDefault="00B74B8F" w:rsidP="00377C27">
            <w:pPr>
              <w:jc w:val="center"/>
              <w:rPr>
                <w:bCs/>
                <w:sz w:val="24"/>
                <w:szCs w:val="24"/>
              </w:rPr>
            </w:pPr>
            <w:r w:rsidRPr="004E2420">
              <w:rPr>
                <w:bCs/>
                <w:sz w:val="24"/>
                <w:szCs w:val="24"/>
              </w:rPr>
              <w:t>1 966,8</w:t>
            </w:r>
          </w:p>
        </w:tc>
        <w:tc>
          <w:tcPr>
            <w:tcW w:w="0" w:type="auto"/>
            <w:vAlign w:val="center"/>
          </w:tcPr>
          <w:p w:rsidR="00B74B8F" w:rsidRPr="004E2420" w:rsidRDefault="00B74B8F" w:rsidP="00377C27">
            <w:pPr>
              <w:jc w:val="center"/>
              <w:rPr>
                <w:bCs/>
                <w:sz w:val="24"/>
                <w:szCs w:val="24"/>
              </w:rPr>
            </w:pPr>
            <w:r w:rsidRPr="004E2420">
              <w:rPr>
                <w:bCs/>
                <w:sz w:val="24"/>
                <w:szCs w:val="24"/>
              </w:rPr>
              <w:t>12 958,7</w:t>
            </w:r>
          </w:p>
        </w:tc>
        <w:tc>
          <w:tcPr>
            <w:tcW w:w="0" w:type="auto"/>
            <w:vAlign w:val="center"/>
          </w:tcPr>
          <w:p w:rsidR="00B74B8F" w:rsidRPr="004E2420" w:rsidRDefault="00B74B8F" w:rsidP="00377C27">
            <w:pPr>
              <w:jc w:val="center"/>
              <w:rPr>
                <w:bCs/>
                <w:sz w:val="24"/>
                <w:szCs w:val="24"/>
              </w:rPr>
            </w:pPr>
            <w:r w:rsidRPr="004E2420">
              <w:rPr>
                <w:bCs/>
                <w:sz w:val="24"/>
                <w:szCs w:val="24"/>
              </w:rPr>
              <w:t>66 693,7</w:t>
            </w:r>
          </w:p>
        </w:tc>
        <w:tc>
          <w:tcPr>
            <w:tcW w:w="0" w:type="auto"/>
            <w:vAlign w:val="center"/>
          </w:tcPr>
          <w:p w:rsidR="00B74B8F" w:rsidRPr="004E2420" w:rsidRDefault="00B74B8F" w:rsidP="00377C27">
            <w:pPr>
              <w:jc w:val="center"/>
              <w:rPr>
                <w:bCs/>
                <w:sz w:val="24"/>
                <w:szCs w:val="24"/>
              </w:rPr>
            </w:pPr>
            <w:r w:rsidRPr="004E2420">
              <w:rPr>
                <w:bCs/>
                <w:sz w:val="24"/>
                <w:szCs w:val="24"/>
              </w:rPr>
              <w:t>53 735,0</w:t>
            </w:r>
          </w:p>
        </w:tc>
        <w:tc>
          <w:tcPr>
            <w:tcW w:w="0" w:type="auto"/>
            <w:vAlign w:val="center"/>
          </w:tcPr>
          <w:p w:rsidR="00B74B8F" w:rsidRPr="004E2420" w:rsidRDefault="00B74B8F" w:rsidP="00377C27">
            <w:pPr>
              <w:jc w:val="center"/>
              <w:rPr>
                <w:bCs/>
                <w:sz w:val="24"/>
                <w:szCs w:val="24"/>
              </w:rPr>
            </w:pPr>
            <w:r w:rsidRPr="004E2420">
              <w:rPr>
                <w:bCs/>
                <w:sz w:val="24"/>
                <w:szCs w:val="24"/>
              </w:rPr>
              <w:t>12 958,7</w:t>
            </w:r>
          </w:p>
        </w:tc>
      </w:tr>
      <w:tr w:rsidR="00B74B8F" w:rsidRPr="00901024" w:rsidTr="00377C27">
        <w:tc>
          <w:tcPr>
            <w:tcW w:w="0" w:type="auto"/>
            <w:vAlign w:val="center"/>
          </w:tcPr>
          <w:p w:rsidR="00B74B8F" w:rsidRPr="00901024" w:rsidRDefault="00B74B8F" w:rsidP="00377C27">
            <w:pPr>
              <w:jc w:val="center"/>
              <w:rPr>
                <w:bCs/>
                <w:sz w:val="24"/>
                <w:szCs w:val="24"/>
              </w:rPr>
            </w:pPr>
            <w:r w:rsidRPr="00901024">
              <w:rPr>
                <w:bCs/>
                <w:sz w:val="24"/>
                <w:szCs w:val="24"/>
              </w:rPr>
              <w:t>4</w:t>
            </w:r>
          </w:p>
        </w:tc>
        <w:tc>
          <w:tcPr>
            <w:tcW w:w="0" w:type="auto"/>
            <w:vAlign w:val="center"/>
          </w:tcPr>
          <w:p w:rsidR="00B74B8F" w:rsidRPr="00901024" w:rsidRDefault="00B74B8F" w:rsidP="00377C27">
            <w:pPr>
              <w:jc w:val="center"/>
              <w:rPr>
                <w:bCs/>
                <w:sz w:val="24"/>
                <w:szCs w:val="24"/>
              </w:rPr>
            </w:pPr>
            <w:r w:rsidRPr="00901024">
              <w:rPr>
                <w:bCs/>
                <w:sz w:val="24"/>
                <w:szCs w:val="24"/>
              </w:rPr>
              <w:t>ВОДОСНАБЖЕНИЕ</w:t>
            </w:r>
          </w:p>
        </w:tc>
        <w:tc>
          <w:tcPr>
            <w:tcW w:w="0" w:type="auto"/>
            <w:vAlign w:val="center"/>
          </w:tcPr>
          <w:p w:rsidR="00B74B8F" w:rsidRPr="004E2420" w:rsidRDefault="00B74B8F" w:rsidP="00377C27">
            <w:pPr>
              <w:jc w:val="center"/>
              <w:rPr>
                <w:bCs/>
                <w:sz w:val="24"/>
                <w:szCs w:val="24"/>
              </w:rPr>
            </w:pPr>
            <w:r w:rsidRPr="004E2420">
              <w:rPr>
                <w:bCs/>
                <w:sz w:val="24"/>
                <w:szCs w:val="24"/>
              </w:rPr>
              <w:t>71 551,0</w:t>
            </w:r>
          </w:p>
        </w:tc>
        <w:tc>
          <w:tcPr>
            <w:tcW w:w="0" w:type="auto"/>
            <w:vAlign w:val="center"/>
          </w:tcPr>
          <w:p w:rsidR="00B74B8F" w:rsidRPr="004E2420" w:rsidRDefault="00B74B8F" w:rsidP="00377C27">
            <w:pPr>
              <w:jc w:val="center"/>
              <w:rPr>
                <w:bCs/>
                <w:sz w:val="24"/>
                <w:szCs w:val="24"/>
              </w:rPr>
            </w:pPr>
            <w:r w:rsidRPr="004E2420">
              <w:rPr>
                <w:bCs/>
                <w:sz w:val="24"/>
                <w:szCs w:val="24"/>
              </w:rPr>
              <w:t>36 809,3</w:t>
            </w:r>
          </w:p>
        </w:tc>
        <w:tc>
          <w:tcPr>
            <w:tcW w:w="0" w:type="auto"/>
            <w:vAlign w:val="center"/>
          </w:tcPr>
          <w:p w:rsidR="00B74B8F" w:rsidRPr="004E2420" w:rsidRDefault="00B74B8F" w:rsidP="00377C27">
            <w:pPr>
              <w:jc w:val="center"/>
              <w:rPr>
                <w:bCs/>
                <w:sz w:val="24"/>
                <w:szCs w:val="24"/>
              </w:rPr>
            </w:pPr>
            <w:r w:rsidRPr="004E2420">
              <w:rPr>
                <w:bCs/>
                <w:sz w:val="24"/>
                <w:szCs w:val="24"/>
              </w:rPr>
              <w:t>45 663,5</w:t>
            </w:r>
          </w:p>
        </w:tc>
        <w:tc>
          <w:tcPr>
            <w:tcW w:w="0" w:type="auto"/>
            <w:vAlign w:val="center"/>
          </w:tcPr>
          <w:p w:rsidR="00B74B8F" w:rsidRPr="004E2420" w:rsidRDefault="00B74B8F" w:rsidP="00377C27">
            <w:pPr>
              <w:jc w:val="center"/>
              <w:rPr>
                <w:bCs/>
                <w:sz w:val="24"/>
                <w:szCs w:val="24"/>
              </w:rPr>
            </w:pPr>
            <w:r w:rsidRPr="004E2420">
              <w:rPr>
                <w:bCs/>
                <w:sz w:val="24"/>
                <w:szCs w:val="24"/>
              </w:rPr>
              <w:t>14 979,5</w:t>
            </w:r>
          </w:p>
        </w:tc>
        <w:tc>
          <w:tcPr>
            <w:tcW w:w="0" w:type="auto"/>
            <w:vAlign w:val="center"/>
          </w:tcPr>
          <w:p w:rsidR="00B74B8F" w:rsidRPr="004E2420" w:rsidRDefault="00B74B8F" w:rsidP="00377C27">
            <w:pPr>
              <w:jc w:val="center"/>
              <w:rPr>
                <w:bCs/>
                <w:sz w:val="24"/>
                <w:szCs w:val="24"/>
              </w:rPr>
            </w:pPr>
            <w:r w:rsidRPr="004E2420">
              <w:rPr>
                <w:bCs/>
                <w:sz w:val="24"/>
                <w:szCs w:val="24"/>
              </w:rPr>
              <w:t>16 142,1</w:t>
            </w:r>
          </w:p>
        </w:tc>
        <w:tc>
          <w:tcPr>
            <w:tcW w:w="0" w:type="auto"/>
            <w:vAlign w:val="center"/>
          </w:tcPr>
          <w:p w:rsidR="00B74B8F" w:rsidRPr="004E2420" w:rsidRDefault="00B74B8F" w:rsidP="00377C27">
            <w:pPr>
              <w:jc w:val="center"/>
              <w:rPr>
                <w:bCs/>
                <w:sz w:val="24"/>
                <w:szCs w:val="24"/>
              </w:rPr>
            </w:pPr>
            <w:r>
              <w:rPr>
                <w:bCs/>
                <w:sz w:val="24"/>
                <w:szCs w:val="24"/>
              </w:rPr>
              <w:t>101 </w:t>
            </w:r>
            <w:r w:rsidRPr="004E2420">
              <w:rPr>
                <w:bCs/>
                <w:sz w:val="24"/>
                <w:szCs w:val="24"/>
              </w:rPr>
              <w:t>027,5</w:t>
            </w:r>
          </w:p>
        </w:tc>
        <w:tc>
          <w:tcPr>
            <w:tcW w:w="0" w:type="auto"/>
            <w:vAlign w:val="center"/>
          </w:tcPr>
          <w:p w:rsidR="00B74B8F" w:rsidRPr="004E2420" w:rsidRDefault="00B74B8F" w:rsidP="00377C27">
            <w:pPr>
              <w:jc w:val="center"/>
              <w:rPr>
                <w:bCs/>
                <w:sz w:val="24"/>
                <w:szCs w:val="24"/>
              </w:rPr>
            </w:pPr>
            <w:r>
              <w:rPr>
                <w:bCs/>
                <w:sz w:val="24"/>
                <w:szCs w:val="24"/>
              </w:rPr>
              <w:t>301 </w:t>
            </w:r>
            <w:r w:rsidRPr="004E2420">
              <w:rPr>
                <w:bCs/>
                <w:sz w:val="24"/>
                <w:szCs w:val="24"/>
              </w:rPr>
              <w:t>962,4</w:t>
            </w:r>
          </w:p>
        </w:tc>
        <w:tc>
          <w:tcPr>
            <w:tcW w:w="0" w:type="auto"/>
            <w:vAlign w:val="center"/>
          </w:tcPr>
          <w:p w:rsidR="00B74B8F" w:rsidRPr="004E2420" w:rsidRDefault="00B74B8F" w:rsidP="00377C27">
            <w:pPr>
              <w:jc w:val="center"/>
              <w:rPr>
                <w:bCs/>
                <w:sz w:val="24"/>
                <w:szCs w:val="24"/>
              </w:rPr>
            </w:pPr>
            <w:r>
              <w:rPr>
                <w:bCs/>
                <w:sz w:val="24"/>
                <w:szCs w:val="24"/>
              </w:rPr>
              <w:t>200 </w:t>
            </w:r>
            <w:r w:rsidRPr="004E2420">
              <w:rPr>
                <w:bCs/>
                <w:sz w:val="24"/>
                <w:szCs w:val="24"/>
              </w:rPr>
              <w:t>934,9</w:t>
            </w:r>
          </w:p>
        </w:tc>
        <w:tc>
          <w:tcPr>
            <w:tcW w:w="0" w:type="auto"/>
            <w:vAlign w:val="center"/>
          </w:tcPr>
          <w:p w:rsidR="00B74B8F" w:rsidRPr="004E2420" w:rsidRDefault="00B74B8F" w:rsidP="00377C27">
            <w:pPr>
              <w:jc w:val="center"/>
              <w:rPr>
                <w:bCs/>
                <w:sz w:val="24"/>
                <w:szCs w:val="24"/>
              </w:rPr>
            </w:pPr>
            <w:r>
              <w:rPr>
                <w:bCs/>
                <w:sz w:val="24"/>
                <w:szCs w:val="24"/>
              </w:rPr>
              <w:t>101 </w:t>
            </w:r>
            <w:r w:rsidRPr="004E2420">
              <w:rPr>
                <w:bCs/>
                <w:sz w:val="24"/>
                <w:szCs w:val="24"/>
              </w:rPr>
              <w:t>027,5</w:t>
            </w:r>
          </w:p>
        </w:tc>
      </w:tr>
      <w:tr w:rsidR="00B74B8F" w:rsidRPr="00901024" w:rsidTr="00377C27">
        <w:tc>
          <w:tcPr>
            <w:tcW w:w="0" w:type="auto"/>
            <w:vAlign w:val="center"/>
          </w:tcPr>
          <w:p w:rsidR="00B74B8F" w:rsidRPr="00901024" w:rsidRDefault="00B74B8F" w:rsidP="00377C27">
            <w:pPr>
              <w:jc w:val="center"/>
              <w:rPr>
                <w:bCs/>
                <w:sz w:val="24"/>
                <w:szCs w:val="24"/>
              </w:rPr>
            </w:pPr>
            <w:r w:rsidRPr="00901024">
              <w:rPr>
                <w:bCs/>
                <w:sz w:val="24"/>
                <w:szCs w:val="24"/>
              </w:rPr>
              <w:t>5</w:t>
            </w:r>
          </w:p>
        </w:tc>
        <w:tc>
          <w:tcPr>
            <w:tcW w:w="0" w:type="auto"/>
            <w:vAlign w:val="center"/>
          </w:tcPr>
          <w:p w:rsidR="00B74B8F" w:rsidRPr="00901024" w:rsidRDefault="00B74B8F" w:rsidP="00377C27">
            <w:pPr>
              <w:jc w:val="center"/>
              <w:rPr>
                <w:bCs/>
                <w:sz w:val="24"/>
                <w:szCs w:val="24"/>
              </w:rPr>
            </w:pPr>
            <w:r w:rsidRPr="00901024">
              <w:rPr>
                <w:bCs/>
                <w:sz w:val="24"/>
                <w:szCs w:val="24"/>
              </w:rPr>
              <w:t>ВОДООТВЕДЕНИЕ</w:t>
            </w:r>
          </w:p>
        </w:tc>
        <w:tc>
          <w:tcPr>
            <w:tcW w:w="0" w:type="auto"/>
            <w:vAlign w:val="center"/>
          </w:tcPr>
          <w:p w:rsidR="00B74B8F" w:rsidRPr="004E2420" w:rsidRDefault="00B74B8F" w:rsidP="00377C27">
            <w:pPr>
              <w:jc w:val="center"/>
              <w:rPr>
                <w:bCs/>
                <w:sz w:val="24"/>
                <w:szCs w:val="24"/>
              </w:rPr>
            </w:pPr>
            <w:r w:rsidRPr="004E2420">
              <w:rPr>
                <w:bCs/>
                <w:sz w:val="24"/>
                <w:szCs w:val="24"/>
              </w:rPr>
              <w:t>47 631,1</w:t>
            </w:r>
          </w:p>
        </w:tc>
        <w:tc>
          <w:tcPr>
            <w:tcW w:w="0" w:type="auto"/>
            <w:vAlign w:val="center"/>
          </w:tcPr>
          <w:p w:rsidR="00B74B8F" w:rsidRPr="004E2420" w:rsidRDefault="00B74B8F" w:rsidP="00377C27">
            <w:pPr>
              <w:jc w:val="center"/>
              <w:rPr>
                <w:bCs/>
                <w:sz w:val="24"/>
                <w:szCs w:val="24"/>
              </w:rPr>
            </w:pPr>
            <w:r w:rsidRPr="004E2420">
              <w:rPr>
                <w:bCs/>
                <w:sz w:val="24"/>
                <w:szCs w:val="24"/>
              </w:rPr>
              <w:t>50 054,9</w:t>
            </w:r>
          </w:p>
        </w:tc>
        <w:tc>
          <w:tcPr>
            <w:tcW w:w="0" w:type="auto"/>
            <w:vAlign w:val="center"/>
          </w:tcPr>
          <w:p w:rsidR="00B74B8F" w:rsidRPr="004E2420" w:rsidRDefault="00B74B8F" w:rsidP="00377C27">
            <w:pPr>
              <w:jc w:val="center"/>
              <w:rPr>
                <w:bCs/>
                <w:sz w:val="24"/>
                <w:szCs w:val="24"/>
              </w:rPr>
            </w:pPr>
            <w:r>
              <w:rPr>
                <w:bCs/>
                <w:sz w:val="24"/>
                <w:szCs w:val="24"/>
              </w:rPr>
              <w:t>38 </w:t>
            </w:r>
            <w:r w:rsidRPr="004E2420">
              <w:rPr>
                <w:bCs/>
                <w:sz w:val="24"/>
                <w:szCs w:val="24"/>
              </w:rPr>
              <w:t>813,7</w:t>
            </w:r>
          </w:p>
        </w:tc>
        <w:tc>
          <w:tcPr>
            <w:tcW w:w="0" w:type="auto"/>
            <w:vAlign w:val="center"/>
          </w:tcPr>
          <w:p w:rsidR="00B74B8F" w:rsidRPr="004E2420" w:rsidRDefault="00B74B8F" w:rsidP="00377C27">
            <w:pPr>
              <w:jc w:val="center"/>
              <w:rPr>
                <w:bCs/>
                <w:sz w:val="24"/>
                <w:szCs w:val="24"/>
              </w:rPr>
            </w:pPr>
            <w:r>
              <w:rPr>
                <w:bCs/>
                <w:sz w:val="24"/>
                <w:szCs w:val="24"/>
              </w:rPr>
              <w:t>40 </w:t>
            </w:r>
            <w:r w:rsidRPr="004E2420">
              <w:rPr>
                <w:bCs/>
                <w:sz w:val="24"/>
                <w:szCs w:val="24"/>
              </w:rPr>
              <w:t>016,2</w:t>
            </w:r>
          </w:p>
        </w:tc>
        <w:tc>
          <w:tcPr>
            <w:tcW w:w="0" w:type="auto"/>
            <w:vAlign w:val="center"/>
          </w:tcPr>
          <w:p w:rsidR="00B74B8F" w:rsidRPr="004E2420" w:rsidRDefault="00B74B8F" w:rsidP="00377C27">
            <w:pPr>
              <w:jc w:val="center"/>
              <w:rPr>
                <w:bCs/>
                <w:sz w:val="24"/>
                <w:szCs w:val="24"/>
              </w:rPr>
            </w:pPr>
            <w:r>
              <w:rPr>
                <w:bCs/>
                <w:sz w:val="24"/>
                <w:szCs w:val="24"/>
              </w:rPr>
              <w:t>40 </w:t>
            </w:r>
            <w:r w:rsidRPr="004E2420">
              <w:rPr>
                <w:bCs/>
                <w:sz w:val="24"/>
                <w:szCs w:val="24"/>
              </w:rPr>
              <w:t>837,4</w:t>
            </w:r>
          </w:p>
        </w:tc>
        <w:tc>
          <w:tcPr>
            <w:tcW w:w="0" w:type="auto"/>
            <w:vAlign w:val="center"/>
          </w:tcPr>
          <w:p w:rsidR="00B74B8F" w:rsidRPr="004E2420" w:rsidRDefault="00B74B8F" w:rsidP="00377C27">
            <w:pPr>
              <w:jc w:val="center"/>
              <w:rPr>
                <w:bCs/>
                <w:sz w:val="24"/>
                <w:szCs w:val="24"/>
              </w:rPr>
            </w:pPr>
            <w:r w:rsidRPr="004E2420">
              <w:rPr>
                <w:bCs/>
                <w:sz w:val="24"/>
                <w:szCs w:val="24"/>
              </w:rPr>
              <w:t>129 928,6</w:t>
            </w:r>
          </w:p>
        </w:tc>
        <w:tc>
          <w:tcPr>
            <w:tcW w:w="0" w:type="auto"/>
            <w:vAlign w:val="center"/>
          </w:tcPr>
          <w:p w:rsidR="00B74B8F" w:rsidRPr="004E2420" w:rsidRDefault="00B74B8F" w:rsidP="00377C27">
            <w:pPr>
              <w:jc w:val="center"/>
              <w:rPr>
                <w:bCs/>
                <w:sz w:val="24"/>
                <w:szCs w:val="24"/>
              </w:rPr>
            </w:pPr>
            <w:r w:rsidRPr="004E2420">
              <w:rPr>
                <w:bCs/>
                <w:sz w:val="24"/>
                <w:szCs w:val="24"/>
              </w:rPr>
              <w:t>217 353,3</w:t>
            </w:r>
          </w:p>
        </w:tc>
        <w:tc>
          <w:tcPr>
            <w:tcW w:w="0" w:type="auto"/>
            <w:vAlign w:val="center"/>
          </w:tcPr>
          <w:p w:rsidR="00B74B8F" w:rsidRPr="004E2420" w:rsidRDefault="00B74B8F" w:rsidP="00377C27">
            <w:pPr>
              <w:jc w:val="center"/>
              <w:rPr>
                <w:bCs/>
                <w:sz w:val="24"/>
                <w:szCs w:val="24"/>
              </w:rPr>
            </w:pPr>
            <w:r w:rsidRPr="004E2420">
              <w:rPr>
                <w:bCs/>
                <w:sz w:val="24"/>
                <w:szCs w:val="24"/>
              </w:rPr>
              <w:t>217 353,3</w:t>
            </w:r>
          </w:p>
        </w:tc>
        <w:tc>
          <w:tcPr>
            <w:tcW w:w="0" w:type="auto"/>
            <w:vAlign w:val="center"/>
          </w:tcPr>
          <w:p w:rsidR="00B74B8F" w:rsidRPr="004E2420" w:rsidRDefault="00B74B8F" w:rsidP="00377C27">
            <w:pPr>
              <w:jc w:val="center"/>
              <w:rPr>
                <w:bCs/>
                <w:sz w:val="24"/>
                <w:szCs w:val="24"/>
              </w:rPr>
            </w:pPr>
            <w:r w:rsidRPr="004E2420">
              <w:rPr>
                <w:bCs/>
                <w:sz w:val="24"/>
                <w:szCs w:val="24"/>
              </w:rPr>
              <w:t>129 928,6</w:t>
            </w:r>
          </w:p>
        </w:tc>
      </w:tr>
      <w:tr w:rsidR="00B74B8F" w:rsidRPr="00901024" w:rsidTr="00377C27">
        <w:tc>
          <w:tcPr>
            <w:tcW w:w="0" w:type="auto"/>
            <w:vAlign w:val="center"/>
          </w:tcPr>
          <w:p w:rsidR="00B74B8F" w:rsidRPr="00901024" w:rsidRDefault="00B74B8F" w:rsidP="00377C27">
            <w:pPr>
              <w:jc w:val="center"/>
              <w:rPr>
                <w:bCs/>
                <w:sz w:val="24"/>
                <w:szCs w:val="24"/>
              </w:rPr>
            </w:pPr>
            <w:r w:rsidRPr="00901024">
              <w:rPr>
                <w:bCs/>
                <w:sz w:val="24"/>
                <w:szCs w:val="24"/>
              </w:rPr>
              <w:t>6</w:t>
            </w:r>
          </w:p>
        </w:tc>
        <w:tc>
          <w:tcPr>
            <w:tcW w:w="0" w:type="auto"/>
            <w:vAlign w:val="center"/>
          </w:tcPr>
          <w:p w:rsidR="00B74B8F" w:rsidRPr="00901024" w:rsidRDefault="00B74B8F" w:rsidP="00377C27">
            <w:pPr>
              <w:jc w:val="center"/>
              <w:rPr>
                <w:bCs/>
                <w:sz w:val="24"/>
                <w:szCs w:val="24"/>
              </w:rPr>
            </w:pPr>
            <w:r w:rsidRPr="00901024">
              <w:rPr>
                <w:bCs/>
                <w:sz w:val="24"/>
                <w:szCs w:val="24"/>
              </w:rPr>
              <w:t>УТИЛИЗАЦИЯ (ЗАХОРОНЕНИЕ) ТКО</w:t>
            </w:r>
          </w:p>
        </w:tc>
        <w:tc>
          <w:tcPr>
            <w:tcW w:w="0" w:type="auto"/>
            <w:vAlign w:val="center"/>
          </w:tcPr>
          <w:p w:rsidR="00B74B8F" w:rsidRPr="004E2420" w:rsidRDefault="00B74B8F" w:rsidP="00377C27">
            <w:pPr>
              <w:jc w:val="center"/>
              <w:rPr>
                <w:bCs/>
                <w:sz w:val="24"/>
                <w:szCs w:val="24"/>
              </w:rPr>
            </w:pPr>
            <w:r w:rsidRPr="004E2420">
              <w:rPr>
                <w:bCs/>
                <w:sz w:val="24"/>
                <w:szCs w:val="24"/>
              </w:rPr>
              <w:t>1 600,0</w:t>
            </w:r>
          </w:p>
        </w:tc>
        <w:tc>
          <w:tcPr>
            <w:tcW w:w="0" w:type="auto"/>
            <w:vAlign w:val="center"/>
          </w:tcPr>
          <w:p w:rsidR="00B74B8F" w:rsidRPr="004E2420" w:rsidRDefault="00B74B8F" w:rsidP="00377C27">
            <w:pPr>
              <w:jc w:val="center"/>
              <w:rPr>
                <w:bCs/>
                <w:sz w:val="24"/>
                <w:szCs w:val="24"/>
              </w:rPr>
            </w:pPr>
            <w:r w:rsidRPr="004E2420">
              <w:rPr>
                <w:bCs/>
                <w:sz w:val="24"/>
                <w:szCs w:val="24"/>
              </w:rPr>
              <w:t>43 725,7</w:t>
            </w:r>
          </w:p>
        </w:tc>
        <w:tc>
          <w:tcPr>
            <w:tcW w:w="0" w:type="auto"/>
            <w:vAlign w:val="center"/>
          </w:tcPr>
          <w:p w:rsidR="00B74B8F" w:rsidRPr="004E2420" w:rsidRDefault="00B74B8F" w:rsidP="00377C27">
            <w:pPr>
              <w:jc w:val="center"/>
              <w:rPr>
                <w:bCs/>
                <w:sz w:val="24"/>
                <w:szCs w:val="24"/>
              </w:rPr>
            </w:pPr>
            <w:r w:rsidRPr="004E2420">
              <w:rPr>
                <w:bCs/>
                <w:sz w:val="24"/>
                <w:szCs w:val="24"/>
              </w:rPr>
              <w:t>1 600,0</w:t>
            </w:r>
          </w:p>
        </w:tc>
        <w:tc>
          <w:tcPr>
            <w:tcW w:w="0" w:type="auto"/>
            <w:vAlign w:val="center"/>
          </w:tcPr>
          <w:p w:rsidR="00B74B8F" w:rsidRPr="004E2420" w:rsidRDefault="00B74B8F" w:rsidP="00377C27">
            <w:pPr>
              <w:jc w:val="center"/>
              <w:rPr>
                <w:bCs/>
                <w:sz w:val="24"/>
                <w:szCs w:val="24"/>
              </w:rPr>
            </w:pPr>
            <w:r>
              <w:rPr>
                <w:bCs/>
                <w:sz w:val="24"/>
                <w:szCs w:val="24"/>
              </w:rPr>
              <w:t>1 </w:t>
            </w:r>
            <w:r w:rsidRPr="004E2420">
              <w:rPr>
                <w:bCs/>
                <w:sz w:val="24"/>
                <w:szCs w:val="24"/>
              </w:rPr>
              <w:t>600,0</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c>
          <w:tcPr>
            <w:tcW w:w="0" w:type="auto"/>
            <w:vAlign w:val="center"/>
          </w:tcPr>
          <w:p w:rsidR="00B74B8F" w:rsidRPr="004E2420" w:rsidRDefault="00B74B8F" w:rsidP="00377C27">
            <w:pPr>
              <w:jc w:val="center"/>
              <w:rPr>
                <w:bCs/>
                <w:sz w:val="24"/>
                <w:szCs w:val="24"/>
              </w:rPr>
            </w:pPr>
            <w:r w:rsidRPr="004E2420">
              <w:rPr>
                <w:bCs/>
                <w:sz w:val="24"/>
                <w:szCs w:val="24"/>
              </w:rPr>
              <w:t>48 525,7</w:t>
            </w:r>
          </w:p>
        </w:tc>
        <w:tc>
          <w:tcPr>
            <w:tcW w:w="0" w:type="auto"/>
            <w:vAlign w:val="center"/>
          </w:tcPr>
          <w:p w:rsidR="00B74B8F" w:rsidRPr="004E2420" w:rsidRDefault="00B74B8F" w:rsidP="00377C27">
            <w:pPr>
              <w:jc w:val="center"/>
              <w:rPr>
                <w:bCs/>
                <w:sz w:val="24"/>
                <w:szCs w:val="24"/>
              </w:rPr>
            </w:pPr>
            <w:r w:rsidRPr="004E2420">
              <w:rPr>
                <w:bCs/>
                <w:sz w:val="24"/>
                <w:szCs w:val="24"/>
              </w:rPr>
              <w:t>48 525,7</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r>
      <w:tr w:rsidR="00B74B8F" w:rsidRPr="00901024" w:rsidTr="00377C27">
        <w:tc>
          <w:tcPr>
            <w:tcW w:w="0" w:type="auto"/>
            <w:vAlign w:val="center"/>
          </w:tcPr>
          <w:p w:rsidR="00B74B8F" w:rsidRPr="00901024" w:rsidRDefault="00B74B8F" w:rsidP="00377C27">
            <w:pPr>
              <w:jc w:val="center"/>
              <w:rPr>
                <w:bCs/>
                <w:sz w:val="24"/>
                <w:szCs w:val="24"/>
              </w:rPr>
            </w:pPr>
            <w:r w:rsidRPr="00901024">
              <w:rPr>
                <w:bCs/>
                <w:sz w:val="24"/>
                <w:szCs w:val="24"/>
              </w:rPr>
              <w:t>7</w:t>
            </w:r>
          </w:p>
        </w:tc>
        <w:tc>
          <w:tcPr>
            <w:tcW w:w="0" w:type="auto"/>
            <w:vAlign w:val="center"/>
          </w:tcPr>
          <w:p w:rsidR="00B74B8F" w:rsidRPr="00901024" w:rsidRDefault="00B74B8F" w:rsidP="00377C27">
            <w:pPr>
              <w:jc w:val="center"/>
              <w:rPr>
                <w:bCs/>
                <w:sz w:val="24"/>
                <w:szCs w:val="24"/>
              </w:rPr>
            </w:pPr>
            <w:r w:rsidRPr="00901024">
              <w:rPr>
                <w:bCs/>
                <w:sz w:val="24"/>
                <w:szCs w:val="24"/>
              </w:rPr>
              <w:t>Установка приборов учета в МКД, бюджетных организациях, городском освещении</w:t>
            </w:r>
          </w:p>
        </w:tc>
        <w:tc>
          <w:tcPr>
            <w:tcW w:w="0" w:type="auto"/>
            <w:vAlign w:val="center"/>
          </w:tcPr>
          <w:p w:rsidR="00B74B8F" w:rsidRPr="004E2420" w:rsidRDefault="00B74B8F" w:rsidP="00377C27">
            <w:pPr>
              <w:jc w:val="center"/>
              <w:rPr>
                <w:bCs/>
                <w:sz w:val="24"/>
                <w:szCs w:val="24"/>
              </w:rPr>
            </w:pPr>
            <w:r w:rsidRPr="004E2420">
              <w:rPr>
                <w:bCs/>
                <w:sz w:val="24"/>
                <w:szCs w:val="24"/>
              </w:rPr>
              <w:t>1 171,7</w:t>
            </w:r>
          </w:p>
        </w:tc>
        <w:tc>
          <w:tcPr>
            <w:tcW w:w="0" w:type="auto"/>
            <w:vAlign w:val="center"/>
          </w:tcPr>
          <w:p w:rsidR="00B74B8F" w:rsidRPr="004E2420" w:rsidRDefault="00B74B8F" w:rsidP="00377C27">
            <w:pPr>
              <w:jc w:val="center"/>
              <w:rPr>
                <w:bCs/>
                <w:sz w:val="24"/>
                <w:szCs w:val="24"/>
              </w:rPr>
            </w:pPr>
            <w:r w:rsidRPr="004E2420">
              <w:rPr>
                <w:bCs/>
                <w:sz w:val="24"/>
                <w:szCs w:val="24"/>
              </w:rPr>
              <w:t>1 233,1</w:t>
            </w:r>
          </w:p>
        </w:tc>
        <w:tc>
          <w:tcPr>
            <w:tcW w:w="0" w:type="auto"/>
            <w:vAlign w:val="center"/>
          </w:tcPr>
          <w:p w:rsidR="00B74B8F" w:rsidRPr="004E2420" w:rsidRDefault="00B74B8F" w:rsidP="00377C27">
            <w:pPr>
              <w:jc w:val="center"/>
              <w:rPr>
                <w:bCs/>
                <w:sz w:val="24"/>
                <w:szCs w:val="24"/>
              </w:rPr>
            </w:pPr>
            <w:r w:rsidRPr="004E2420">
              <w:rPr>
                <w:bCs/>
                <w:sz w:val="24"/>
                <w:szCs w:val="24"/>
              </w:rPr>
              <w:t>1 289,7</w:t>
            </w:r>
          </w:p>
        </w:tc>
        <w:tc>
          <w:tcPr>
            <w:tcW w:w="0" w:type="auto"/>
            <w:vAlign w:val="center"/>
          </w:tcPr>
          <w:p w:rsidR="00B74B8F" w:rsidRPr="004E2420" w:rsidRDefault="00B74B8F" w:rsidP="00377C27">
            <w:pPr>
              <w:jc w:val="center"/>
              <w:rPr>
                <w:bCs/>
                <w:sz w:val="24"/>
                <w:szCs w:val="24"/>
              </w:rPr>
            </w:pPr>
            <w:r w:rsidRPr="004E2420">
              <w:rPr>
                <w:bCs/>
                <w:sz w:val="24"/>
                <w:szCs w:val="24"/>
              </w:rPr>
              <w:t>1 341,7</w:t>
            </w:r>
          </w:p>
        </w:tc>
        <w:tc>
          <w:tcPr>
            <w:tcW w:w="0" w:type="auto"/>
            <w:vAlign w:val="center"/>
          </w:tcPr>
          <w:p w:rsidR="00B74B8F" w:rsidRPr="004E2420" w:rsidRDefault="00B74B8F" w:rsidP="00377C27">
            <w:pPr>
              <w:jc w:val="center"/>
              <w:rPr>
                <w:bCs/>
                <w:sz w:val="24"/>
                <w:szCs w:val="24"/>
              </w:rPr>
            </w:pPr>
            <w:r>
              <w:rPr>
                <w:bCs/>
                <w:sz w:val="24"/>
                <w:szCs w:val="24"/>
              </w:rPr>
              <w:t>1 </w:t>
            </w:r>
            <w:r w:rsidRPr="004E2420">
              <w:rPr>
                <w:bCs/>
                <w:sz w:val="24"/>
                <w:szCs w:val="24"/>
              </w:rPr>
              <w:t>383,0</w:t>
            </w:r>
          </w:p>
        </w:tc>
        <w:tc>
          <w:tcPr>
            <w:tcW w:w="0" w:type="auto"/>
            <w:vAlign w:val="center"/>
          </w:tcPr>
          <w:p w:rsidR="00B74B8F" w:rsidRPr="004E2420" w:rsidRDefault="00B74B8F" w:rsidP="00377C27">
            <w:pPr>
              <w:jc w:val="center"/>
              <w:rPr>
                <w:bCs/>
                <w:sz w:val="24"/>
                <w:szCs w:val="24"/>
              </w:rPr>
            </w:pPr>
            <w:r w:rsidRPr="004E2420">
              <w:rPr>
                <w:bCs/>
                <w:sz w:val="24"/>
                <w:szCs w:val="24"/>
              </w:rPr>
              <w:t>5 949,6</w:t>
            </w:r>
          </w:p>
        </w:tc>
        <w:tc>
          <w:tcPr>
            <w:tcW w:w="0" w:type="auto"/>
            <w:vAlign w:val="center"/>
          </w:tcPr>
          <w:p w:rsidR="00B74B8F" w:rsidRPr="004E2420" w:rsidRDefault="00B74B8F" w:rsidP="00377C27">
            <w:pPr>
              <w:jc w:val="center"/>
              <w:rPr>
                <w:bCs/>
                <w:sz w:val="24"/>
                <w:szCs w:val="24"/>
              </w:rPr>
            </w:pPr>
            <w:r w:rsidRPr="004E2420">
              <w:rPr>
                <w:bCs/>
                <w:sz w:val="24"/>
                <w:szCs w:val="24"/>
              </w:rPr>
              <w:t>12 368,8</w:t>
            </w:r>
          </w:p>
        </w:tc>
        <w:tc>
          <w:tcPr>
            <w:tcW w:w="0" w:type="auto"/>
            <w:vAlign w:val="center"/>
          </w:tcPr>
          <w:p w:rsidR="00B74B8F" w:rsidRPr="004E2420" w:rsidRDefault="00B74B8F" w:rsidP="00377C27">
            <w:pPr>
              <w:jc w:val="center"/>
              <w:rPr>
                <w:bCs/>
                <w:sz w:val="24"/>
                <w:szCs w:val="24"/>
              </w:rPr>
            </w:pPr>
            <w:r w:rsidRPr="004E2420">
              <w:rPr>
                <w:bCs/>
                <w:sz w:val="24"/>
                <w:szCs w:val="24"/>
              </w:rPr>
              <w:t>6 419,2</w:t>
            </w:r>
          </w:p>
        </w:tc>
        <w:tc>
          <w:tcPr>
            <w:tcW w:w="0" w:type="auto"/>
            <w:vAlign w:val="center"/>
          </w:tcPr>
          <w:p w:rsidR="00B74B8F" w:rsidRPr="004E2420" w:rsidRDefault="00B74B8F" w:rsidP="00377C27">
            <w:pPr>
              <w:jc w:val="center"/>
              <w:rPr>
                <w:bCs/>
                <w:sz w:val="24"/>
                <w:szCs w:val="24"/>
              </w:rPr>
            </w:pPr>
            <w:r w:rsidRPr="004E2420">
              <w:rPr>
                <w:bCs/>
                <w:sz w:val="24"/>
                <w:szCs w:val="24"/>
              </w:rPr>
              <w:t>5 949,6</w:t>
            </w:r>
          </w:p>
        </w:tc>
      </w:tr>
      <w:tr w:rsidR="00B74B8F" w:rsidRPr="00901024" w:rsidTr="00377C27">
        <w:tc>
          <w:tcPr>
            <w:tcW w:w="0" w:type="auto"/>
            <w:vAlign w:val="center"/>
          </w:tcPr>
          <w:p w:rsidR="00B74B8F" w:rsidRPr="00901024" w:rsidRDefault="00B74B8F" w:rsidP="00377C27">
            <w:pPr>
              <w:jc w:val="center"/>
              <w:rPr>
                <w:bCs/>
                <w:sz w:val="24"/>
                <w:szCs w:val="24"/>
              </w:rPr>
            </w:pPr>
            <w:r w:rsidRPr="00901024">
              <w:rPr>
                <w:bCs/>
                <w:sz w:val="24"/>
                <w:szCs w:val="24"/>
              </w:rPr>
              <w:t>8</w:t>
            </w:r>
          </w:p>
        </w:tc>
        <w:tc>
          <w:tcPr>
            <w:tcW w:w="0" w:type="auto"/>
            <w:vAlign w:val="center"/>
          </w:tcPr>
          <w:p w:rsidR="00B74B8F" w:rsidRPr="00901024" w:rsidRDefault="00B74B8F" w:rsidP="00377C27">
            <w:pPr>
              <w:jc w:val="center"/>
              <w:rPr>
                <w:bCs/>
                <w:sz w:val="24"/>
                <w:szCs w:val="24"/>
              </w:rPr>
            </w:pPr>
            <w:r w:rsidRPr="00901024">
              <w:rPr>
                <w:bCs/>
                <w:sz w:val="24"/>
                <w:szCs w:val="24"/>
              </w:rPr>
              <w:t>Энергосберегающие мероприятия в МКД, бюджетных организациях, городском освещении</w:t>
            </w:r>
          </w:p>
        </w:tc>
        <w:tc>
          <w:tcPr>
            <w:tcW w:w="0" w:type="auto"/>
            <w:vAlign w:val="center"/>
          </w:tcPr>
          <w:p w:rsidR="00B74B8F" w:rsidRPr="004E2420" w:rsidRDefault="00B74B8F" w:rsidP="00377C27">
            <w:pPr>
              <w:jc w:val="center"/>
              <w:rPr>
                <w:bCs/>
                <w:sz w:val="24"/>
                <w:szCs w:val="24"/>
              </w:rPr>
            </w:pPr>
            <w:r w:rsidRPr="004E2420">
              <w:rPr>
                <w:bCs/>
                <w:sz w:val="24"/>
                <w:szCs w:val="24"/>
              </w:rPr>
              <w:t>36,4</w:t>
            </w:r>
          </w:p>
        </w:tc>
        <w:tc>
          <w:tcPr>
            <w:tcW w:w="0" w:type="auto"/>
            <w:vAlign w:val="center"/>
          </w:tcPr>
          <w:p w:rsidR="00B74B8F" w:rsidRPr="004E2420" w:rsidRDefault="00B74B8F" w:rsidP="00377C27">
            <w:pPr>
              <w:jc w:val="center"/>
              <w:rPr>
                <w:bCs/>
                <w:sz w:val="24"/>
                <w:szCs w:val="24"/>
              </w:rPr>
            </w:pPr>
            <w:r w:rsidRPr="004E2420">
              <w:rPr>
                <w:bCs/>
                <w:sz w:val="24"/>
                <w:szCs w:val="24"/>
              </w:rPr>
              <w:t>19,0</w:t>
            </w:r>
          </w:p>
        </w:tc>
        <w:tc>
          <w:tcPr>
            <w:tcW w:w="0" w:type="auto"/>
            <w:vAlign w:val="center"/>
          </w:tcPr>
          <w:p w:rsidR="00B74B8F" w:rsidRPr="004E2420" w:rsidRDefault="00B74B8F" w:rsidP="00377C27">
            <w:pPr>
              <w:jc w:val="center"/>
              <w:rPr>
                <w:bCs/>
                <w:sz w:val="24"/>
                <w:szCs w:val="24"/>
              </w:rPr>
            </w:pPr>
            <w:r w:rsidRPr="004E2420">
              <w:rPr>
                <w:bCs/>
                <w:sz w:val="24"/>
                <w:szCs w:val="24"/>
              </w:rPr>
              <w:t>5,1</w:t>
            </w:r>
          </w:p>
        </w:tc>
        <w:tc>
          <w:tcPr>
            <w:tcW w:w="0" w:type="auto"/>
            <w:vAlign w:val="center"/>
          </w:tcPr>
          <w:p w:rsidR="00B74B8F" w:rsidRPr="004E2420" w:rsidRDefault="00B74B8F" w:rsidP="00377C27">
            <w:pPr>
              <w:jc w:val="center"/>
              <w:rPr>
                <w:bCs/>
                <w:sz w:val="24"/>
                <w:szCs w:val="24"/>
              </w:rPr>
            </w:pPr>
            <w:r w:rsidRPr="004E2420">
              <w:rPr>
                <w:bCs/>
                <w:sz w:val="24"/>
                <w:szCs w:val="24"/>
              </w:rPr>
              <w:t>5,1</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c>
          <w:tcPr>
            <w:tcW w:w="0" w:type="auto"/>
            <w:vAlign w:val="center"/>
          </w:tcPr>
          <w:p w:rsidR="00B74B8F" w:rsidRPr="004E2420" w:rsidRDefault="00B74B8F" w:rsidP="00377C27">
            <w:pPr>
              <w:jc w:val="center"/>
              <w:rPr>
                <w:bCs/>
                <w:sz w:val="24"/>
                <w:szCs w:val="24"/>
              </w:rPr>
            </w:pPr>
            <w:r w:rsidRPr="004E2420">
              <w:rPr>
                <w:bCs/>
                <w:sz w:val="24"/>
                <w:szCs w:val="24"/>
              </w:rPr>
              <w:t>65,6</w:t>
            </w:r>
          </w:p>
        </w:tc>
        <w:tc>
          <w:tcPr>
            <w:tcW w:w="0" w:type="auto"/>
            <w:vAlign w:val="center"/>
          </w:tcPr>
          <w:p w:rsidR="00B74B8F" w:rsidRPr="004E2420" w:rsidRDefault="00B74B8F" w:rsidP="00377C27">
            <w:pPr>
              <w:jc w:val="center"/>
              <w:rPr>
                <w:bCs/>
                <w:sz w:val="24"/>
                <w:szCs w:val="24"/>
              </w:rPr>
            </w:pPr>
            <w:r w:rsidRPr="004E2420">
              <w:rPr>
                <w:bCs/>
                <w:sz w:val="24"/>
                <w:szCs w:val="24"/>
              </w:rPr>
              <w:t>65,6</w:t>
            </w:r>
          </w:p>
        </w:tc>
        <w:tc>
          <w:tcPr>
            <w:tcW w:w="0" w:type="auto"/>
            <w:vAlign w:val="center"/>
          </w:tcPr>
          <w:p w:rsidR="00B74B8F" w:rsidRPr="004E2420" w:rsidRDefault="00B74B8F" w:rsidP="00377C27">
            <w:pPr>
              <w:jc w:val="center"/>
              <w:rPr>
                <w:bCs/>
                <w:sz w:val="24"/>
                <w:szCs w:val="24"/>
              </w:rPr>
            </w:pPr>
            <w:r w:rsidRPr="004E2420">
              <w:rPr>
                <w:bCs/>
                <w:sz w:val="24"/>
                <w:szCs w:val="24"/>
              </w:rPr>
              <w:t>0,0</w:t>
            </w:r>
          </w:p>
        </w:tc>
      </w:tr>
      <w:tr w:rsidR="00B74B8F" w:rsidRPr="00901024" w:rsidTr="00377C27">
        <w:tc>
          <w:tcPr>
            <w:tcW w:w="0" w:type="auto"/>
            <w:shd w:val="clear" w:color="auto" w:fill="CCFFCC"/>
            <w:vAlign w:val="center"/>
          </w:tcPr>
          <w:p w:rsidR="00B74B8F" w:rsidRPr="00901024" w:rsidRDefault="00B74B8F" w:rsidP="00377C27">
            <w:pPr>
              <w:jc w:val="center"/>
              <w:rPr>
                <w:b/>
                <w:bCs/>
                <w:sz w:val="24"/>
                <w:szCs w:val="24"/>
              </w:rPr>
            </w:pPr>
          </w:p>
        </w:tc>
        <w:tc>
          <w:tcPr>
            <w:tcW w:w="0" w:type="auto"/>
            <w:shd w:val="clear" w:color="auto" w:fill="CCFFCC"/>
            <w:vAlign w:val="center"/>
          </w:tcPr>
          <w:p w:rsidR="00B74B8F" w:rsidRPr="00901024" w:rsidRDefault="00B74B8F" w:rsidP="00377C27">
            <w:pPr>
              <w:jc w:val="center"/>
              <w:rPr>
                <w:b/>
                <w:bCs/>
                <w:color w:val="000000"/>
                <w:sz w:val="24"/>
                <w:szCs w:val="24"/>
              </w:rPr>
            </w:pPr>
            <w:r w:rsidRPr="00901024">
              <w:rPr>
                <w:b/>
                <w:bCs/>
                <w:color w:val="000000"/>
                <w:sz w:val="24"/>
                <w:szCs w:val="24"/>
              </w:rPr>
              <w:t>Итого объем финансирования мероприятий по Программе</w:t>
            </w:r>
          </w:p>
        </w:tc>
        <w:tc>
          <w:tcPr>
            <w:tcW w:w="0" w:type="auto"/>
            <w:shd w:val="clear" w:color="auto" w:fill="CCFFCC"/>
            <w:vAlign w:val="center"/>
          </w:tcPr>
          <w:p w:rsidR="00B74B8F" w:rsidRPr="004E2420" w:rsidRDefault="00B74B8F" w:rsidP="00377C27">
            <w:pPr>
              <w:jc w:val="center"/>
              <w:rPr>
                <w:b/>
                <w:bCs/>
                <w:sz w:val="24"/>
              </w:rPr>
            </w:pPr>
            <w:r>
              <w:rPr>
                <w:b/>
                <w:bCs/>
                <w:sz w:val="24"/>
              </w:rPr>
              <w:t>126 </w:t>
            </w:r>
            <w:r w:rsidRPr="004E2420">
              <w:rPr>
                <w:b/>
                <w:bCs/>
                <w:sz w:val="24"/>
              </w:rPr>
              <w:t>921,9</w:t>
            </w:r>
          </w:p>
        </w:tc>
        <w:tc>
          <w:tcPr>
            <w:tcW w:w="0" w:type="auto"/>
            <w:shd w:val="clear" w:color="auto" w:fill="CCFFCC"/>
            <w:vAlign w:val="center"/>
          </w:tcPr>
          <w:p w:rsidR="00B74B8F" w:rsidRPr="004E2420" w:rsidRDefault="00B74B8F" w:rsidP="00377C27">
            <w:pPr>
              <w:jc w:val="center"/>
              <w:rPr>
                <w:b/>
                <w:bCs/>
                <w:sz w:val="24"/>
              </w:rPr>
            </w:pPr>
            <w:r>
              <w:rPr>
                <w:b/>
                <w:bCs/>
                <w:sz w:val="24"/>
              </w:rPr>
              <w:t>134 </w:t>
            </w:r>
            <w:r w:rsidRPr="004E2420">
              <w:rPr>
                <w:b/>
                <w:bCs/>
                <w:sz w:val="24"/>
              </w:rPr>
              <w:t>369,9</w:t>
            </w:r>
          </w:p>
        </w:tc>
        <w:tc>
          <w:tcPr>
            <w:tcW w:w="0" w:type="auto"/>
            <w:shd w:val="clear" w:color="auto" w:fill="CCFFCC"/>
            <w:vAlign w:val="center"/>
          </w:tcPr>
          <w:p w:rsidR="00B74B8F" w:rsidRPr="004E2420" w:rsidRDefault="00B74B8F" w:rsidP="00377C27">
            <w:pPr>
              <w:jc w:val="center"/>
              <w:rPr>
                <w:b/>
                <w:bCs/>
                <w:sz w:val="24"/>
              </w:rPr>
            </w:pPr>
            <w:r>
              <w:rPr>
                <w:b/>
                <w:bCs/>
                <w:sz w:val="24"/>
              </w:rPr>
              <w:t>130 </w:t>
            </w:r>
            <w:r w:rsidRPr="004E2420">
              <w:rPr>
                <w:b/>
                <w:bCs/>
                <w:sz w:val="24"/>
              </w:rPr>
              <w:t>883,9</w:t>
            </w:r>
          </w:p>
        </w:tc>
        <w:tc>
          <w:tcPr>
            <w:tcW w:w="0" w:type="auto"/>
            <w:shd w:val="clear" w:color="auto" w:fill="CCFFCC"/>
            <w:vAlign w:val="center"/>
          </w:tcPr>
          <w:p w:rsidR="00B74B8F" w:rsidRPr="004E2420" w:rsidRDefault="00B74B8F" w:rsidP="00377C27">
            <w:pPr>
              <w:jc w:val="center"/>
              <w:rPr>
                <w:b/>
                <w:bCs/>
                <w:sz w:val="24"/>
              </w:rPr>
            </w:pPr>
            <w:r w:rsidRPr="004E2420">
              <w:rPr>
                <w:b/>
                <w:bCs/>
                <w:sz w:val="24"/>
              </w:rPr>
              <w:t>60 713,3</w:t>
            </w:r>
          </w:p>
        </w:tc>
        <w:tc>
          <w:tcPr>
            <w:tcW w:w="0" w:type="auto"/>
            <w:shd w:val="clear" w:color="auto" w:fill="CCFFCC"/>
            <w:vAlign w:val="center"/>
          </w:tcPr>
          <w:p w:rsidR="00B74B8F" w:rsidRPr="004E2420" w:rsidRDefault="00B74B8F" w:rsidP="00377C27">
            <w:pPr>
              <w:jc w:val="center"/>
              <w:rPr>
                <w:b/>
                <w:bCs/>
                <w:sz w:val="24"/>
              </w:rPr>
            </w:pPr>
            <w:r w:rsidRPr="004E2420">
              <w:rPr>
                <w:b/>
                <w:bCs/>
                <w:sz w:val="24"/>
              </w:rPr>
              <w:t>60 329,3</w:t>
            </w:r>
          </w:p>
        </w:tc>
        <w:tc>
          <w:tcPr>
            <w:tcW w:w="0" w:type="auto"/>
            <w:shd w:val="clear" w:color="auto" w:fill="CCFFCC"/>
            <w:vAlign w:val="center"/>
          </w:tcPr>
          <w:p w:rsidR="00B74B8F" w:rsidRPr="004E2420" w:rsidRDefault="00B74B8F" w:rsidP="00377C27">
            <w:pPr>
              <w:jc w:val="center"/>
              <w:rPr>
                <w:b/>
                <w:bCs/>
                <w:sz w:val="24"/>
              </w:rPr>
            </w:pPr>
            <w:r w:rsidRPr="004E2420">
              <w:rPr>
                <w:b/>
                <w:bCs/>
                <w:sz w:val="24"/>
              </w:rPr>
              <w:t>250 937,9</w:t>
            </w:r>
          </w:p>
        </w:tc>
        <w:tc>
          <w:tcPr>
            <w:tcW w:w="0" w:type="auto"/>
            <w:shd w:val="clear" w:color="auto" w:fill="CCFFCC"/>
            <w:vAlign w:val="center"/>
          </w:tcPr>
          <w:p w:rsidR="00B74B8F" w:rsidRPr="004E2420" w:rsidRDefault="00B74B8F" w:rsidP="00377C27">
            <w:pPr>
              <w:jc w:val="center"/>
              <w:rPr>
                <w:b/>
                <w:bCs/>
                <w:sz w:val="24"/>
              </w:rPr>
            </w:pPr>
            <w:r w:rsidRPr="004E2420">
              <w:rPr>
                <w:b/>
                <w:bCs/>
                <w:sz w:val="24"/>
              </w:rPr>
              <w:t>650 017,1</w:t>
            </w:r>
          </w:p>
        </w:tc>
        <w:tc>
          <w:tcPr>
            <w:tcW w:w="0" w:type="auto"/>
            <w:shd w:val="clear" w:color="auto" w:fill="CCFFCC"/>
            <w:vAlign w:val="center"/>
          </w:tcPr>
          <w:p w:rsidR="00B74B8F" w:rsidRPr="004E2420" w:rsidRDefault="00B74B8F" w:rsidP="00377C27">
            <w:pPr>
              <w:jc w:val="center"/>
              <w:rPr>
                <w:b/>
                <w:bCs/>
                <w:sz w:val="24"/>
              </w:rPr>
            </w:pPr>
            <w:r w:rsidRPr="004E2420">
              <w:rPr>
                <w:b/>
                <w:bCs/>
                <w:sz w:val="24"/>
              </w:rPr>
              <w:t>529 007,8</w:t>
            </w:r>
          </w:p>
        </w:tc>
        <w:tc>
          <w:tcPr>
            <w:tcW w:w="0" w:type="auto"/>
            <w:shd w:val="clear" w:color="auto" w:fill="CCFFCC"/>
            <w:vAlign w:val="center"/>
          </w:tcPr>
          <w:p w:rsidR="00B74B8F" w:rsidRPr="004E2420" w:rsidRDefault="00B74B8F" w:rsidP="00377C27">
            <w:pPr>
              <w:jc w:val="center"/>
              <w:rPr>
                <w:b/>
                <w:bCs/>
                <w:sz w:val="24"/>
              </w:rPr>
            </w:pPr>
            <w:r w:rsidRPr="004E2420">
              <w:rPr>
                <w:b/>
                <w:bCs/>
                <w:sz w:val="24"/>
              </w:rPr>
              <w:t>250 937,9</w:t>
            </w:r>
          </w:p>
        </w:tc>
      </w:tr>
    </w:tbl>
    <w:p w:rsidR="00B74B8F" w:rsidRDefault="00B74B8F" w:rsidP="000D18DC"/>
    <w:p w:rsidR="00B74B8F" w:rsidRDefault="00B74B8F" w:rsidP="000D18DC"/>
    <w:p w:rsidR="00B74B8F" w:rsidRPr="00297D48" w:rsidRDefault="00B74B8F" w:rsidP="004C106D">
      <w:pPr>
        <w:rPr>
          <w:highlight w:val="yellow"/>
        </w:rPr>
      </w:pPr>
    </w:p>
    <w:p w:rsidR="00B74B8F" w:rsidRPr="00297D48" w:rsidRDefault="00B74B8F" w:rsidP="00B239BD">
      <w:pPr>
        <w:pStyle w:val="Caption"/>
        <w:rPr>
          <w:b/>
          <w:sz w:val="24"/>
          <w:highlight w:val="yellow"/>
        </w:rPr>
      </w:pPr>
    </w:p>
    <w:p w:rsidR="00B74B8F" w:rsidRPr="00297D48" w:rsidRDefault="00B74B8F" w:rsidP="00B239BD">
      <w:pPr>
        <w:pStyle w:val="Caption"/>
        <w:jc w:val="right"/>
        <w:rPr>
          <w:bCs/>
          <w:szCs w:val="28"/>
          <w:highlight w:val="yellow"/>
        </w:rPr>
        <w:sectPr w:rsidR="00B74B8F" w:rsidRPr="00297D48" w:rsidSect="00204A32">
          <w:pgSz w:w="16838" w:h="11906" w:orient="landscape"/>
          <w:pgMar w:top="1134" w:right="1134" w:bottom="567" w:left="1134" w:header="709" w:footer="709" w:gutter="0"/>
          <w:cols w:space="708"/>
          <w:docGrid w:linePitch="360"/>
        </w:sectPr>
      </w:pPr>
    </w:p>
    <w:p w:rsidR="00B74B8F" w:rsidRDefault="00B74B8F" w:rsidP="00120085">
      <w:pPr>
        <w:pStyle w:val="Heading2"/>
        <w:keepLines/>
        <w:numPr>
          <w:ilvl w:val="1"/>
          <w:numId w:val="84"/>
        </w:numPr>
        <w:spacing w:before="120" w:after="120"/>
        <w:ind w:left="1418" w:hanging="709"/>
      </w:pPr>
      <w:bookmarkStart w:id="1057" w:name="_Toc480971053"/>
      <w:bookmarkStart w:id="1058" w:name="_Toc485374066"/>
      <w:bookmarkStart w:id="1059" w:name="_Toc433639985"/>
      <w:bookmarkStart w:id="1060" w:name="_Toc433640241"/>
      <w:r w:rsidRPr="00DD05BD">
        <w:t>Краткое описание форм организации проектов</w:t>
      </w:r>
      <w:bookmarkEnd w:id="1057"/>
      <w:bookmarkEnd w:id="1058"/>
    </w:p>
    <w:p w:rsidR="00B74B8F" w:rsidRPr="00DD05BD" w:rsidRDefault="00B74B8F" w:rsidP="00DD05BD"/>
    <w:p w:rsidR="00B74B8F" w:rsidRDefault="00B74B8F" w:rsidP="00DD05BD">
      <w:pPr>
        <w:tabs>
          <w:tab w:val="left" w:pos="993"/>
        </w:tabs>
        <w:autoSpaceDE w:val="0"/>
        <w:autoSpaceDN w:val="0"/>
        <w:adjustRightInd w:val="0"/>
        <w:ind w:firstLine="709"/>
        <w:jc w:val="both"/>
        <w:rPr>
          <w:sz w:val="28"/>
          <w:szCs w:val="28"/>
        </w:rPr>
      </w:pPr>
      <w:r>
        <w:rPr>
          <w:sz w:val="28"/>
          <w:szCs w:val="28"/>
        </w:rPr>
        <w:t>Инвестиционные проекты, включенные в Программу, могут быть реализованы в следующих формах:</w:t>
      </w:r>
    </w:p>
    <w:p w:rsidR="00B74B8F" w:rsidRDefault="00B74B8F" w:rsidP="00120085">
      <w:pPr>
        <w:numPr>
          <w:ilvl w:val="0"/>
          <w:numId w:val="85"/>
        </w:numPr>
        <w:tabs>
          <w:tab w:val="left" w:pos="993"/>
        </w:tabs>
        <w:autoSpaceDE w:val="0"/>
        <w:autoSpaceDN w:val="0"/>
        <w:adjustRightInd w:val="0"/>
        <w:ind w:left="0" w:firstLine="709"/>
        <w:jc w:val="both"/>
        <w:rPr>
          <w:sz w:val="28"/>
          <w:szCs w:val="28"/>
        </w:rPr>
      </w:pPr>
      <w:r>
        <w:rPr>
          <w:sz w:val="28"/>
          <w:szCs w:val="28"/>
        </w:rPr>
        <w:t>проекты, реализуемые действующими на территории муниципального образования организациями;</w:t>
      </w:r>
    </w:p>
    <w:p w:rsidR="00B74B8F" w:rsidRDefault="00B74B8F" w:rsidP="00120085">
      <w:pPr>
        <w:numPr>
          <w:ilvl w:val="0"/>
          <w:numId w:val="85"/>
        </w:numPr>
        <w:tabs>
          <w:tab w:val="left" w:pos="993"/>
        </w:tabs>
        <w:autoSpaceDE w:val="0"/>
        <w:autoSpaceDN w:val="0"/>
        <w:adjustRightInd w:val="0"/>
        <w:ind w:left="0" w:firstLine="709"/>
        <w:jc w:val="both"/>
        <w:rPr>
          <w:sz w:val="28"/>
          <w:szCs w:val="28"/>
        </w:rPr>
      </w:pPr>
      <w:r>
        <w:rPr>
          <w:sz w:val="28"/>
          <w:szCs w:val="28"/>
        </w:rPr>
        <w:t>проекты, выставленные на конкурс для привлечения сторонних инвесторов (в том числе по договору концессии).</w:t>
      </w:r>
    </w:p>
    <w:p w:rsidR="00B74B8F" w:rsidRDefault="00B74B8F" w:rsidP="00DD05BD">
      <w:pPr>
        <w:ind w:firstLine="709"/>
        <w:jc w:val="both"/>
        <w:rPr>
          <w:sz w:val="28"/>
          <w:szCs w:val="28"/>
        </w:rPr>
      </w:pPr>
      <w:r>
        <w:tab/>
      </w:r>
      <w:r>
        <w:rPr>
          <w:sz w:val="28"/>
          <w:szCs w:val="28"/>
        </w:rPr>
        <w:t>Подробное описание форм организации проектов приведено в п. 7.2</w:t>
      </w:r>
      <w:r>
        <w:rPr>
          <w:sz w:val="28"/>
          <w:szCs w:val="28"/>
        </w:rPr>
        <w:tab/>
        <w:t>«Организация реализации проектов» Обосновывающих материалов.</w:t>
      </w:r>
    </w:p>
    <w:p w:rsidR="00B74B8F" w:rsidRDefault="00B74B8F" w:rsidP="00DD05BD"/>
    <w:p w:rsidR="00B74B8F" w:rsidRDefault="00B74B8F" w:rsidP="00120085">
      <w:pPr>
        <w:pStyle w:val="Heading2"/>
        <w:keepLines/>
        <w:numPr>
          <w:ilvl w:val="1"/>
          <w:numId w:val="84"/>
        </w:numPr>
        <w:spacing w:before="120" w:after="120"/>
        <w:ind w:left="1418" w:hanging="709"/>
      </w:pPr>
      <w:bookmarkStart w:id="1061" w:name="_Toc480971054"/>
      <w:bookmarkStart w:id="1062" w:name="_Toc433634456"/>
      <w:bookmarkStart w:id="1063" w:name="_Toc485374067"/>
      <w:r w:rsidRPr="00DD05BD">
        <w:t>Динамика уровней тарифов, платы (тарифа) за подключение (присоединение), необходимые для реализации Программы</w:t>
      </w:r>
      <w:bookmarkEnd w:id="1061"/>
      <w:bookmarkEnd w:id="1062"/>
      <w:bookmarkEnd w:id="1063"/>
    </w:p>
    <w:p w:rsidR="00B74B8F" w:rsidRDefault="00B74B8F" w:rsidP="00ED4B81">
      <w:pPr>
        <w:tabs>
          <w:tab w:val="left" w:pos="993"/>
        </w:tabs>
        <w:autoSpaceDE w:val="0"/>
        <w:autoSpaceDN w:val="0"/>
        <w:adjustRightInd w:val="0"/>
        <w:ind w:firstLine="709"/>
        <w:jc w:val="both"/>
        <w:rPr>
          <w:sz w:val="28"/>
          <w:szCs w:val="28"/>
        </w:rPr>
      </w:pPr>
      <w:r>
        <w:rPr>
          <w:sz w:val="28"/>
          <w:szCs w:val="28"/>
        </w:rPr>
        <w:t>Расчет прогнозного тарифа для населения сп. Леуши по каждому из коммунальных ресурсов на плановый период до 2026 г. выполнен с учетом:</w:t>
      </w:r>
    </w:p>
    <w:p w:rsidR="00B74B8F" w:rsidRPr="00257171" w:rsidRDefault="00B74B8F" w:rsidP="00120085">
      <w:pPr>
        <w:numPr>
          <w:ilvl w:val="0"/>
          <w:numId w:val="26"/>
        </w:numPr>
        <w:tabs>
          <w:tab w:val="left" w:pos="993"/>
        </w:tabs>
        <w:autoSpaceDE w:val="0"/>
        <w:autoSpaceDN w:val="0"/>
        <w:adjustRightInd w:val="0"/>
        <w:ind w:left="0" w:firstLine="709"/>
        <w:jc w:val="both"/>
        <w:rPr>
          <w:sz w:val="28"/>
          <w:szCs w:val="28"/>
        </w:rPr>
      </w:pPr>
      <w:r>
        <w:rPr>
          <w:sz w:val="28"/>
          <w:szCs w:val="28"/>
        </w:rPr>
        <w:t>утвержденных ре</w:t>
      </w:r>
      <w:r w:rsidRPr="00257171">
        <w:rPr>
          <w:sz w:val="28"/>
          <w:szCs w:val="28"/>
        </w:rPr>
        <w:t>г</w:t>
      </w:r>
      <w:r>
        <w:rPr>
          <w:sz w:val="28"/>
          <w:szCs w:val="28"/>
        </w:rPr>
        <w:t>ул</w:t>
      </w:r>
      <w:r w:rsidRPr="00257171">
        <w:rPr>
          <w:sz w:val="28"/>
          <w:szCs w:val="28"/>
        </w:rPr>
        <w:t>ирующим органом долгосрочных тарифов для населения по каждому из коммунальных ресурсов (при наличии);</w:t>
      </w:r>
    </w:p>
    <w:p w:rsidR="00B74B8F" w:rsidRPr="00257171" w:rsidRDefault="00B74B8F" w:rsidP="00120085">
      <w:pPr>
        <w:numPr>
          <w:ilvl w:val="0"/>
          <w:numId w:val="26"/>
        </w:numPr>
        <w:tabs>
          <w:tab w:val="left" w:pos="993"/>
        </w:tabs>
        <w:autoSpaceDE w:val="0"/>
        <w:autoSpaceDN w:val="0"/>
        <w:adjustRightInd w:val="0"/>
        <w:ind w:left="0" w:firstLine="709"/>
        <w:jc w:val="both"/>
        <w:rPr>
          <w:sz w:val="28"/>
          <w:szCs w:val="28"/>
        </w:rPr>
      </w:pPr>
      <w:r w:rsidRPr="00257171">
        <w:rPr>
          <w:sz w:val="28"/>
          <w:szCs w:val="28"/>
        </w:rPr>
        <w:t>при отсутствии утвержденных тарифов расчет произведен с учетом:</w:t>
      </w:r>
    </w:p>
    <w:p w:rsidR="00B74B8F" w:rsidRDefault="00B74B8F" w:rsidP="00DD05BD">
      <w:pPr>
        <w:numPr>
          <w:ilvl w:val="0"/>
          <w:numId w:val="73"/>
        </w:numPr>
        <w:tabs>
          <w:tab w:val="left" w:pos="993"/>
        </w:tabs>
        <w:autoSpaceDE w:val="0"/>
        <w:autoSpaceDN w:val="0"/>
        <w:adjustRightInd w:val="0"/>
        <w:jc w:val="both"/>
        <w:rPr>
          <w:sz w:val="28"/>
          <w:szCs w:val="28"/>
        </w:rPr>
      </w:pPr>
      <w:r>
        <w:rPr>
          <w:sz w:val="28"/>
          <w:szCs w:val="28"/>
        </w:rPr>
        <w:t>на 2017 г. – среднего по ХМАО – Югре индекса изменения размера вносимой гражданами платы за коммунальные услуги 4,1%;</w:t>
      </w:r>
    </w:p>
    <w:p w:rsidR="00B74B8F" w:rsidRDefault="00B74B8F" w:rsidP="00DD05BD">
      <w:pPr>
        <w:numPr>
          <w:ilvl w:val="0"/>
          <w:numId w:val="73"/>
        </w:numPr>
        <w:tabs>
          <w:tab w:val="left" w:pos="993"/>
        </w:tabs>
        <w:autoSpaceDE w:val="0"/>
        <w:autoSpaceDN w:val="0"/>
        <w:adjustRightInd w:val="0"/>
        <w:jc w:val="both"/>
        <w:rPr>
          <w:sz w:val="28"/>
          <w:szCs w:val="28"/>
        </w:rPr>
      </w:pPr>
      <w:r>
        <w:rPr>
          <w:sz w:val="28"/>
          <w:szCs w:val="28"/>
        </w:rPr>
        <w:t>на 2018 – 2026 гг. – в пределах ожидаемого уровня инфляции.</w:t>
      </w:r>
    </w:p>
    <w:p w:rsidR="00B74B8F" w:rsidRDefault="00B74B8F" w:rsidP="00DD05BD">
      <w:pPr>
        <w:tabs>
          <w:tab w:val="left" w:pos="993"/>
        </w:tabs>
        <w:autoSpaceDE w:val="0"/>
        <w:autoSpaceDN w:val="0"/>
        <w:adjustRightInd w:val="0"/>
        <w:ind w:firstLine="709"/>
        <w:jc w:val="both"/>
        <w:rPr>
          <w:sz w:val="28"/>
          <w:szCs w:val="28"/>
        </w:rPr>
      </w:pPr>
      <w:r>
        <w:rPr>
          <w:sz w:val="28"/>
          <w:szCs w:val="28"/>
        </w:rPr>
        <w:t>Ожидаемый уровень инфляции принят на уровне индекса потребительских цен (ИПЦ), утв. в документах долгосрочного прогнозирования РФ:</w:t>
      </w:r>
    </w:p>
    <w:p w:rsidR="00B74B8F" w:rsidRDefault="00B74B8F" w:rsidP="00120085">
      <w:pPr>
        <w:pStyle w:val="BodyTextIndent2"/>
        <w:numPr>
          <w:ilvl w:val="0"/>
          <w:numId w:val="74"/>
        </w:numPr>
        <w:tabs>
          <w:tab w:val="left" w:pos="1134"/>
        </w:tabs>
        <w:spacing w:line="240" w:lineRule="auto"/>
        <w:ind w:left="0" w:firstLine="709"/>
        <w:rPr>
          <w:sz w:val="28"/>
          <w:szCs w:val="28"/>
        </w:rPr>
      </w:pPr>
      <w:r>
        <w:rPr>
          <w:sz w:val="28"/>
          <w:szCs w:val="28"/>
        </w:rPr>
        <w:t>Прогноз социально-экономического развития РФ на 2017 – 2019 гг.;</w:t>
      </w:r>
    </w:p>
    <w:p w:rsidR="00B74B8F" w:rsidRDefault="00B74B8F" w:rsidP="00120085">
      <w:pPr>
        <w:pStyle w:val="BodyTextIndent2"/>
        <w:numPr>
          <w:ilvl w:val="0"/>
          <w:numId w:val="74"/>
        </w:numPr>
        <w:tabs>
          <w:tab w:val="left" w:pos="1134"/>
        </w:tabs>
        <w:spacing w:line="240" w:lineRule="auto"/>
        <w:ind w:left="0" w:firstLine="709"/>
        <w:rPr>
          <w:sz w:val="28"/>
          <w:szCs w:val="28"/>
        </w:rPr>
      </w:pPr>
      <w:r>
        <w:rPr>
          <w:sz w:val="28"/>
          <w:szCs w:val="28"/>
        </w:rPr>
        <w:t>Сценарные условия долгосрочного прогноза социально-экономического развития РФ до 2030 г.</w:t>
      </w:r>
    </w:p>
    <w:p w:rsidR="00B74B8F" w:rsidRPr="00AB79BD" w:rsidRDefault="00B74B8F" w:rsidP="00AB79BD">
      <w:pPr>
        <w:widowControl w:val="0"/>
        <w:tabs>
          <w:tab w:val="left" w:pos="0"/>
        </w:tabs>
        <w:autoSpaceDE w:val="0"/>
        <w:autoSpaceDN w:val="0"/>
        <w:adjustRightInd w:val="0"/>
        <w:ind w:firstLine="709"/>
        <w:jc w:val="both"/>
        <w:rPr>
          <w:sz w:val="28"/>
          <w:szCs w:val="28"/>
        </w:rPr>
      </w:pPr>
      <w:r w:rsidRPr="00AB79BD">
        <w:rPr>
          <w:sz w:val="28"/>
          <w:szCs w:val="28"/>
        </w:rPr>
        <w:t xml:space="preserve">Расчет прогнозного уровня тарифа за коммунальные ресурсы для населения сельского поселения </w:t>
      </w:r>
      <w:r>
        <w:rPr>
          <w:sz w:val="28"/>
          <w:szCs w:val="28"/>
        </w:rPr>
        <w:t xml:space="preserve">Леуши </w:t>
      </w:r>
      <w:r w:rsidRPr="00AB79BD">
        <w:rPr>
          <w:sz w:val="28"/>
          <w:szCs w:val="28"/>
        </w:rPr>
        <w:t>за коммунальные ресурсы до 2026 г. представлен в табл. 2</w:t>
      </w:r>
      <w:r>
        <w:rPr>
          <w:sz w:val="28"/>
          <w:szCs w:val="28"/>
        </w:rPr>
        <w:t>3</w:t>
      </w:r>
      <w:r w:rsidRPr="00AB79BD">
        <w:rPr>
          <w:sz w:val="28"/>
          <w:szCs w:val="28"/>
        </w:rPr>
        <w:t>.</w:t>
      </w:r>
    </w:p>
    <w:p w:rsidR="00B74B8F" w:rsidRPr="0088495E" w:rsidRDefault="00B74B8F" w:rsidP="00DD05BD">
      <w:pPr>
        <w:widowControl w:val="0"/>
        <w:tabs>
          <w:tab w:val="left" w:pos="0"/>
        </w:tabs>
        <w:autoSpaceDE w:val="0"/>
        <w:autoSpaceDN w:val="0"/>
        <w:adjustRightInd w:val="0"/>
        <w:ind w:firstLine="709"/>
        <w:jc w:val="both"/>
        <w:rPr>
          <w:sz w:val="28"/>
        </w:rPr>
      </w:pPr>
      <w:r>
        <w:rPr>
          <w:sz w:val="28"/>
          <w:szCs w:val="28"/>
        </w:rPr>
        <w:t xml:space="preserve">Расчет прогнозных тарифов носит оценочный характер и может изменяться в зависимости от условий социально-экономического развития </w:t>
      </w:r>
      <w:r>
        <w:rPr>
          <w:sz w:val="28"/>
        </w:rPr>
        <w:t>сельского поселения Леуши</w:t>
      </w:r>
      <w:r>
        <w:rPr>
          <w:sz w:val="28"/>
          <w:szCs w:val="28"/>
        </w:rPr>
        <w:t xml:space="preserve">, а также Кондинского района и Ханты-Мансийского автономного округа-Югры. </w:t>
      </w:r>
    </w:p>
    <w:p w:rsidR="00B74B8F" w:rsidRDefault="00B74B8F" w:rsidP="00DD05BD">
      <w:pPr>
        <w:widowControl w:val="0"/>
        <w:tabs>
          <w:tab w:val="left" w:pos="0"/>
        </w:tabs>
        <w:autoSpaceDE w:val="0"/>
        <w:autoSpaceDN w:val="0"/>
        <w:adjustRightInd w:val="0"/>
        <w:ind w:firstLine="709"/>
        <w:jc w:val="both"/>
        <w:rPr>
          <w:sz w:val="28"/>
          <w:szCs w:val="26"/>
        </w:rPr>
      </w:pPr>
      <w:r>
        <w:rPr>
          <w:sz w:val="28"/>
          <w:szCs w:val="26"/>
        </w:rPr>
        <w:t>На основании полномочий, предусмотренных действующим законодательством, орган регулирования тарифов устанавливает тарифы для организаций,</w:t>
      </w:r>
      <w:r>
        <w:rPr>
          <w:sz w:val="28"/>
          <w:szCs w:val="28"/>
        </w:rPr>
        <w:t xml:space="preserve"> осуществляющих регулируемые виды деятельности в сфере </w:t>
      </w:r>
      <w:r>
        <w:rPr>
          <w:color w:val="000000"/>
          <w:sz w:val="28"/>
          <w:szCs w:val="28"/>
        </w:rPr>
        <w:t>электро-, газо-, тепло-, водоснабжения и водоотведения, а также услуг по утилизации, обезвреживанию и захоронению твердых коммунальных (бытовых) отходов.</w:t>
      </w:r>
    </w:p>
    <w:p w:rsidR="00B74B8F" w:rsidRDefault="00B74B8F" w:rsidP="00DD05BD">
      <w:pPr>
        <w:widowControl w:val="0"/>
        <w:tabs>
          <w:tab w:val="left" w:pos="0"/>
        </w:tabs>
        <w:autoSpaceDE w:val="0"/>
        <w:autoSpaceDN w:val="0"/>
        <w:adjustRightInd w:val="0"/>
        <w:ind w:firstLine="709"/>
        <w:jc w:val="both"/>
        <w:rPr>
          <w:b/>
          <w:sz w:val="28"/>
          <w:szCs w:val="28"/>
        </w:rPr>
      </w:pPr>
      <w:r>
        <w:rPr>
          <w:sz w:val="28"/>
          <w:szCs w:val="28"/>
        </w:rPr>
        <w:t xml:space="preserve">Изменение тарифов на коммунальные услуги с учетом инвестиционной составляющей в тарифе (инвестиционной надбавки), обусловленной реализацией  проектов Программы, </w:t>
      </w:r>
      <w:r>
        <w:rPr>
          <w:b/>
          <w:sz w:val="28"/>
          <w:szCs w:val="28"/>
        </w:rPr>
        <w:t xml:space="preserve">необходимо оценивать и учитывать организациями, осуществляющими регулируемые виды деятельности в сфере </w:t>
      </w:r>
      <w:r>
        <w:rPr>
          <w:b/>
          <w:color w:val="000000"/>
          <w:sz w:val="28"/>
          <w:szCs w:val="28"/>
        </w:rPr>
        <w:t xml:space="preserve">электро-, газо-, тепло-, водоснабжения и водоотведения, а также услуг по утилизации, обезвреживанию и захоронению твердых коммунальных (бытовых) отходов, </w:t>
      </w:r>
      <w:r>
        <w:rPr>
          <w:b/>
          <w:sz w:val="28"/>
          <w:szCs w:val="28"/>
        </w:rPr>
        <w:t xml:space="preserve">при формировании Тарифного дела на плановый период с учетом перехода на долгосрочное регулирование в рамках действующего законодательства. </w:t>
      </w:r>
    </w:p>
    <w:p w:rsidR="00B74B8F" w:rsidRDefault="00B74B8F" w:rsidP="00DD05BD">
      <w:pPr>
        <w:pStyle w:val="BodyTextIndent2"/>
        <w:spacing w:line="240" w:lineRule="auto"/>
        <w:ind w:firstLine="720"/>
        <w:rPr>
          <w:sz w:val="28"/>
          <w:szCs w:val="26"/>
        </w:rPr>
      </w:pPr>
      <w:r>
        <w:rPr>
          <w:sz w:val="28"/>
          <w:szCs w:val="26"/>
        </w:rPr>
        <w:t>Для этого, в соответствии с требованиями действующего законодательства к заявлению об установлении тарифов прилагаются следующие обосновывающие материалы: «...е) расчет расходов на осуществление регулируемых видов деятельности и необходимой валовой выручки от регулируемой деятельности с приложением экономического обоснования исходных данных и предлагаемых значений долгосрочных параметров регулирования, рассчитанных в соответствии с методическими указаниями; ж) расчет размера тарифов; и) копия утвержденной в установленном порядке инвестиционной программы (при наличии);…».</w:t>
      </w:r>
    </w:p>
    <w:p w:rsidR="00B74B8F" w:rsidRDefault="00B74B8F" w:rsidP="00DD05BD">
      <w:pPr>
        <w:widowControl w:val="0"/>
        <w:tabs>
          <w:tab w:val="left" w:pos="0"/>
        </w:tabs>
        <w:autoSpaceDE w:val="0"/>
        <w:autoSpaceDN w:val="0"/>
        <w:adjustRightInd w:val="0"/>
        <w:ind w:firstLine="709"/>
        <w:jc w:val="both"/>
        <w:rPr>
          <w:sz w:val="28"/>
          <w:szCs w:val="26"/>
        </w:rPr>
      </w:pPr>
      <w:r>
        <w:rPr>
          <w:sz w:val="28"/>
          <w:szCs w:val="26"/>
        </w:rPr>
        <w:t>Расчет необходимой валовой выручки и тарифа на соответствующий период ежегодно корректируется при предоставлении в орган регулирования тарифов предложений об установлении тарифов на регулируемые виды деятельности.</w:t>
      </w:r>
    </w:p>
    <w:p w:rsidR="00B74B8F" w:rsidRDefault="00B74B8F">
      <w:pPr>
        <w:rPr>
          <w:sz w:val="28"/>
          <w:szCs w:val="26"/>
        </w:rPr>
      </w:pPr>
    </w:p>
    <w:p w:rsidR="00B74B8F" w:rsidRDefault="00B74B8F" w:rsidP="00DD05BD">
      <w:pPr>
        <w:widowControl w:val="0"/>
        <w:tabs>
          <w:tab w:val="left" w:pos="0"/>
        </w:tabs>
        <w:autoSpaceDE w:val="0"/>
        <w:autoSpaceDN w:val="0"/>
        <w:adjustRightInd w:val="0"/>
        <w:ind w:firstLine="709"/>
        <w:jc w:val="both"/>
        <w:rPr>
          <w:color w:val="FF0000"/>
          <w:sz w:val="28"/>
          <w:szCs w:val="26"/>
        </w:rPr>
        <w:sectPr w:rsidR="00B74B8F" w:rsidSect="006A01EE">
          <w:footerReference w:type="default" r:id="rId14"/>
          <w:pgSz w:w="11906" w:h="16838"/>
          <w:pgMar w:top="1134" w:right="567" w:bottom="1134" w:left="1134" w:header="0" w:footer="284" w:gutter="0"/>
          <w:cols w:space="720"/>
          <w:docGrid w:linePitch="272"/>
        </w:sectPr>
      </w:pPr>
    </w:p>
    <w:p w:rsidR="00B74B8F" w:rsidRDefault="00B74B8F" w:rsidP="00ED4B81">
      <w:pPr>
        <w:widowControl w:val="0"/>
        <w:tabs>
          <w:tab w:val="left" w:pos="0"/>
        </w:tabs>
        <w:autoSpaceDE w:val="0"/>
        <w:autoSpaceDN w:val="0"/>
        <w:adjustRightInd w:val="0"/>
        <w:ind w:firstLine="709"/>
        <w:jc w:val="right"/>
        <w:rPr>
          <w:b/>
          <w:sz w:val="24"/>
          <w:szCs w:val="24"/>
        </w:rPr>
      </w:pPr>
      <w:r>
        <w:rPr>
          <w:b/>
          <w:sz w:val="24"/>
          <w:szCs w:val="24"/>
        </w:rPr>
        <w:t xml:space="preserve">Таблица </w:t>
      </w:r>
      <w:r>
        <w:rPr>
          <w:b/>
          <w:sz w:val="24"/>
          <w:szCs w:val="24"/>
        </w:rPr>
        <w:fldChar w:fldCharType="begin"/>
      </w:r>
      <w:r>
        <w:rPr>
          <w:b/>
          <w:sz w:val="24"/>
          <w:szCs w:val="24"/>
        </w:rPr>
        <w:instrText xml:space="preserve"> SEQ Таблица \* ARABIC </w:instrText>
      </w:r>
      <w:r>
        <w:rPr>
          <w:b/>
          <w:sz w:val="24"/>
          <w:szCs w:val="24"/>
        </w:rPr>
        <w:fldChar w:fldCharType="separate"/>
      </w:r>
      <w:r>
        <w:rPr>
          <w:b/>
          <w:noProof/>
          <w:sz w:val="24"/>
          <w:szCs w:val="24"/>
        </w:rPr>
        <w:t>23</w:t>
      </w:r>
      <w:r>
        <w:rPr>
          <w:b/>
          <w:sz w:val="24"/>
          <w:szCs w:val="24"/>
        </w:rPr>
        <w:fldChar w:fldCharType="end"/>
      </w:r>
    </w:p>
    <w:p w:rsidR="00B74B8F" w:rsidRDefault="00B74B8F" w:rsidP="00204A32">
      <w:pPr>
        <w:widowControl w:val="0"/>
        <w:tabs>
          <w:tab w:val="left" w:pos="0"/>
        </w:tabs>
        <w:autoSpaceDE w:val="0"/>
        <w:autoSpaceDN w:val="0"/>
        <w:adjustRightInd w:val="0"/>
        <w:jc w:val="center"/>
        <w:rPr>
          <w:b/>
          <w:sz w:val="24"/>
          <w:szCs w:val="24"/>
        </w:rPr>
      </w:pPr>
      <w:r>
        <w:rPr>
          <w:b/>
          <w:sz w:val="24"/>
          <w:szCs w:val="24"/>
        </w:rPr>
        <w:t>Расчет прогнозного уровня тарифа за коммунальные ресурсы для населения сп. Леуши на период 2017 – 2026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0A0"/>
      </w:tblPr>
      <w:tblGrid>
        <w:gridCol w:w="560"/>
        <w:gridCol w:w="3339"/>
        <w:gridCol w:w="1268"/>
        <w:gridCol w:w="925"/>
        <w:gridCol w:w="925"/>
        <w:gridCol w:w="925"/>
        <w:gridCol w:w="925"/>
        <w:gridCol w:w="925"/>
        <w:gridCol w:w="925"/>
        <w:gridCol w:w="925"/>
        <w:gridCol w:w="925"/>
        <w:gridCol w:w="925"/>
        <w:gridCol w:w="925"/>
      </w:tblGrid>
      <w:tr w:rsidR="00B74B8F" w:rsidRPr="00901024" w:rsidTr="00ED4B81">
        <w:trPr>
          <w:tblHeader/>
        </w:trPr>
        <w:tc>
          <w:tcPr>
            <w:tcW w:w="560" w:type="dxa"/>
            <w:vMerge w:val="restart"/>
            <w:vAlign w:val="center"/>
          </w:tcPr>
          <w:p w:rsidR="00B74B8F" w:rsidRPr="00901024" w:rsidRDefault="00B74B8F" w:rsidP="00AF65BD">
            <w:pPr>
              <w:jc w:val="center"/>
              <w:rPr>
                <w:b/>
                <w:bCs/>
                <w:sz w:val="24"/>
                <w:szCs w:val="24"/>
              </w:rPr>
            </w:pPr>
            <w:r w:rsidRPr="00901024">
              <w:rPr>
                <w:b/>
                <w:bCs/>
                <w:sz w:val="24"/>
                <w:szCs w:val="24"/>
              </w:rPr>
              <w:t>№ п/п</w:t>
            </w:r>
          </w:p>
        </w:tc>
        <w:tc>
          <w:tcPr>
            <w:tcW w:w="3339" w:type="dxa"/>
            <w:vMerge w:val="restart"/>
            <w:vAlign w:val="center"/>
          </w:tcPr>
          <w:p w:rsidR="00B74B8F" w:rsidRPr="00901024" w:rsidRDefault="00B74B8F" w:rsidP="00AF65BD">
            <w:pPr>
              <w:jc w:val="center"/>
              <w:rPr>
                <w:b/>
                <w:bCs/>
                <w:sz w:val="24"/>
                <w:szCs w:val="24"/>
              </w:rPr>
            </w:pPr>
            <w:r w:rsidRPr="00901024">
              <w:rPr>
                <w:b/>
                <w:bCs/>
                <w:sz w:val="24"/>
                <w:szCs w:val="24"/>
              </w:rPr>
              <w:t>Наименование</w:t>
            </w:r>
          </w:p>
        </w:tc>
        <w:tc>
          <w:tcPr>
            <w:tcW w:w="0" w:type="auto"/>
            <w:vMerge w:val="restart"/>
            <w:vAlign w:val="center"/>
          </w:tcPr>
          <w:p w:rsidR="00B74B8F" w:rsidRPr="00901024" w:rsidRDefault="00B74B8F" w:rsidP="00AF65BD">
            <w:pPr>
              <w:jc w:val="center"/>
              <w:rPr>
                <w:b/>
                <w:bCs/>
                <w:sz w:val="24"/>
                <w:szCs w:val="24"/>
              </w:rPr>
            </w:pPr>
            <w:r w:rsidRPr="00901024">
              <w:rPr>
                <w:b/>
                <w:bCs/>
                <w:sz w:val="24"/>
                <w:szCs w:val="24"/>
              </w:rPr>
              <w:t>Ед. изм.</w:t>
            </w:r>
          </w:p>
        </w:tc>
        <w:tc>
          <w:tcPr>
            <w:tcW w:w="0" w:type="auto"/>
            <w:vAlign w:val="center"/>
          </w:tcPr>
          <w:p w:rsidR="00B74B8F" w:rsidRPr="00901024" w:rsidRDefault="00B74B8F" w:rsidP="00AF65BD">
            <w:pPr>
              <w:jc w:val="center"/>
              <w:rPr>
                <w:b/>
                <w:bCs/>
                <w:sz w:val="24"/>
                <w:szCs w:val="24"/>
              </w:rPr>
            </w:pPr>
            <w:r w:rsidRPr="00901024">
              <w:rPr>
                <w:b/>
                <w:bCs/>
                <w:sz w:val="24"/>
                <w:szCs w:val="24"/>
              </w:rPr>
              <w:t>2017 г.</w:t>
            </w:r>
          </w:p>
        </w:tc>
        <w:tc>
          <w:tcPr>
            <w:tcW w:w="0" w:type="auto"/>
            <w:vAlign w:val="center"/>
          </w:tcPr>
          <w:p w:rsidR="00B74B8F" w:rsidRPr="00901024" w:rsidRDefault="00B74B8F" w:rsidP="00AF65BD">
            <w:pPr>
              <w:jc w:val="center"/>
              <w:rPr>
                <w:b/>
                <w:bCs/>
                <w:sz w:val="24"/>
                <w:szCs w:val="24"/>
              </w:rPr>
            </w:pPr>
            <w:r w:rsidRPr="00901024">
              <w:rPr>
                <w:b/>
                <w:bCs/>
                <w:sz w:val="24"/>
                <w:szCs w:val="24"/>
              </w:rPr>
              <w:t>2018 г.</w:t>
            </w:r>
          </w:p>
        </w:tc>
        <w:tc>
          <w:tcPr>
            <w:tcW w:w="0" w:type="auto"/>
            <w:vAlign w:val="center"/>
          </w:tcPr>
          <w:p w:rsidR="00B74B8F" w:rsidRPr="00901024" w:rsidRDefault="00B74B8F" w:rsidP="00AF65BD">
            <w:pPr>
              <w:jc w:val="center"/>
              <w:rPr>
                <w:b/>
                <w:bCs/>
                <w:sz w:val="24"/>
                <w:szCs w:val="24"/>
              </w:rPr>
            </w:pPr>
            <w:r w:rsidRPr="00901024">
              <w:rPr>
                <w:b/>
                <w:bCs/>
                <w:sz w:val="24"/>
                <w:szCs w:val="24"/>
              </w:rPr>
              <w:t>2019 г.</w:t>
            </w:r>
          </w:p>
        </w:tc>
        <w:tc>
          <w:tcPr>
            <w:tcW w:w="0" w:type="auto"/>
            <w:vAlign w:val="center"/>
          </w:tcPr>
          <w:p w:rsidR="00B74B8F" w:rsidRPr="00901024" w:rsidRDefault="00B74B8F" w:rsidP="00AF65BD">
            <w:pPr>
              <w:jc w:val="center"/>
              <w:rPr>
                <w:b/>
                <w:bCs/>
                <w:sz w:val="24"/>
                <w:szCs w:val="24"/>
              </w:rPr>
            </w:pPr>
            <w:r w:rsidRPr="00901024">
              <w:rPr>
                <w:b/>
                <w:bCs/>
                <w:sz w:val="24"/>
                <w:szCs w:val="24"/>
              </w:rPr>
              <w:t>2020 г.</w:t>
            </w:r>
          </w:p>
        </w:tc>
        <w:tc>
          <w:tcPr>
            <w:tcW w:w="0" w:type="auto"/>
            <w:vAlign w:val="center"/>
          </w:tcPr>
          <w:p w:rsidR="00B74B8F" w:rsidRPr="00901024" w:rsidRDefault="00B74B8F" w:rsidP="00AF65BD">
            <w:pPr>
              <w:jc w:val="center"/>
              <w:rPr>
                <w:b/>
                <w:bCs/>
                <w:sz w:val="24"/>
                <w:szCs w:val="24"/>
              </w:rPr>
            </w:pPr>
            <w:r w:rsidRPr="00901024">
              <w:rPr>
                <w:b/>
                <w:bCs/>
                <w:sz w:val="24"/>
                <w:szCs w:val="24"/>
              </w:rPr>
              <w:t>2021 г.</w:t>
            </w:r>
          </w:p>
        </w:tc>
        <w:tc>
          <w:tcPr>
            <w:tcW w:w="0" w:type="auto"/>
            <w:vAlign w:val="center"/>
          </w:tcPr>
          <w:p w:rsidR="00B74B8F" w:rsidRPr="00901024" w:rsidRDefault="00B74B8F" w:rsidP="00AF65BD">
            <w:pPr>
              <w:jc w:val="center"/>
              <w:rPr>
                <w:b/>
                <w:bCs/>
                <w:sz w:val="24"/>
                <w:szCs w:val="24"/>
              </w:rPr>
            </w:pPr>
            <w:r w:rsidRPr="00901024">
              <w:rPr>
                <w:b/>
                <w:bCs/>
                <w:sz w:val="24"/>
                <w:szCs w:val="24"/>
              </w:rPr>
              <w:t>2022 г.</w:t>
            </w:r>
          </w:p>
        </w:tc>
        <w:tc>
          <w:tcPr>
            <w:tcW w:w="0" w:type="auto"/>
            <w:vAlign w:val="center"/>
          </w:tcPr>
          <w:p w:rsidR="00B74B8F" w:rsidRPr="00901024" w:rsidRDefault="00B74B8F" w:rsidP="00AF65BD">
            <w:pPr>
              <w:jc w:val="center"/>
              <w:rPr>
                <w:b/>
                <w:bCs/>
                <w:sz w:val="24"/>
                <w:szCs w:val="24"/>
              </w:rPr>
            </w:pPr>
            <w:r w:rsidRPr="00901024">
              <w:rPr>
                <w:b/>
                <w:bCs/>
                <w:sz w:val="24"/>
                <w:szCs w:val="24"/>
              </w:rPr>
              <w:t>2023 г.</w:t>
            </w:r>
          </w:p>
        </w:tc>
        <w:tc>
          <w:tcPr>
            <w:tcW w:w="0" w:type="auto"/>
            <w:vAlign w:val="center"/>
          </w:tcPr>
          <w:p w:rsidR="00B74B8F" w:rsidRPr="00901024" w:rsidRDefault="00B74B8F" w:rsidP="00AF65BD">
            <w:pPr>
              <w:jc w:val="center"/>
              <w:rPr>
                <w:b/>
                <w:bCs/>
                <w:sz w:val="24"/>
                <w:szCs w:val="24"/>
              </w:rPr>
            </w:pPr>
            <w:r w:rsidRPr="00901024">
              <w:rPr>
                <w:b/>
                <w:bCs/>
                <w:sz w:val="24"/>
                <w:szCs w:val="24"/>
              </w:rPr>
              <w:t>2024 г.</w:t>
            </w:r>
          </w:p>
        </w:tc>
        <w:tc>
          <w:tcPr>
            <w:tcW w:w="0" w:type="auto"/>
            <w:vAlign w:val="center"/>
          </w:tcPr>
          <w:p w:rsidR="00B74B8F" w:rsidRPr="00901024" w:rsidRDefault="00B74B8F" w:rsidP="00AF65BD">
            <w:pPr>
              <w:jc w:val="center"/>
              <w:rPr>
                <w:b/>
                <w:bCs/>
                <w:sz w:val="24"/>
                <w:szCs w:val="24"/>
              </w:rPr>
            </w:pPr>
            <w:r w:rsidRPr="00901024">
              <w:rPr>
                <w:b/>
                <w:bCs/>
                <w:sz w:val="24"/>
                <w:szCs w:val="24"/>
              </w:rPr>
              <w:t>2025 г.</w:t>
            </w:r>
          </w:p>
        </w:tc>
        <w:tc>
          <w:tcPr>
            <w:tcW w:w="0" w:type="auto"/>
            <w:vAlign w:val="center"/>
          </w:tcPr>
          <w:p w:rsidR="00B74B8F" w:rsidRPr="00901024" w:rsidRDefault="00B74B8F" w:rsidP="00AF65BD">
            <w:pPr>
              <w:jc w:val="center"/>
              <w:rPr>
                <w:b/>
                <w:bCs/>
                <w:sz w:val="24"/>
                <w:szCs w:val="24"/>
              </w:rPr>
            </w:pPr>
            <w:r w:rsidRPr="00901024">
              <w:rPr>
                <w:b/>
                <w:bCs/>
                <w:sz w:val="24"/>
                <w:szCs w:val="24"/>
              </w:rPr>
              <w:t>2026 г.</w:t>
            </w:r>
          </w:p>
        </w:tc>
      </w:tr>
      <w:tr w:rsidR="00B74B8F" w:rsidRPr="00901024" w:rsidTr="00ED4B81">
        <w:trPr>
          <w:tblHeader/>
        </w:trPr>
        <w:tc>
          <w:tcPr>
            <w:tcW w:w="560" w:type="dxa"/>
            <w:vMerge/>
            <w:vAlign w:val="center"/>
          </w:tcPr>
          <w:p w:rsidR="00B74B8F" w:rsidRPr="00901024" w:rsidRDefault="00B74B8F" w:rsidP="00AF65BD">
            <w:pPr>
              <w:rPr>
                <w:b/>
                <w:bCs/>
                <w:sz w:val="24"/>
                <w:szCs w:val="24"/>
              </w:rPr>
            </w:pPr>
          </w:p>
        </w:tc>
        <w:tc>
          <w:tcPr>
            <w:tcW w:w="3339" w:type="dxa"/>
            <w:vMerge/>
            <w:vAlign w:val="center"/>
          </w:tcPr>
          <w:p w:rsidR="00B74B8F" w:rsidRPr="00901024" w:rsidRDefault="00B74B8F" w:rsidP="00AF65BD">
            <w:pPr>
              <w:rPr>
                <w:b/>
                <w:bCs/>
                <w:sz w:val="24"/>
                <w:szCs w:val="24"/>
              </w:rPr>
            </w:pPr>
          </w:p>
        </w:tc>
        <w:tc>
          <w:tcPr>
            <w:tcW w:w="0" w:type="auto"/>
            <w:vMerge/>
            <w:vAlign w:val="center"/>
          </w:tcPr>
          <w:p w:rsidR="00B74B8F" w:rsidRPr="00901024" w:rsidRDefault="00B74B8F" w:rsidP="00AF65BD">
            <w:pPr>
              <w:rPr>
                <w:b/>
                <w:bCs/>
                <w:sz w:val="24"/>
                <w:szCs w:val="24"/>
              </w:rPr>
            </w:pPr>
          </w:p>
        </w:tc>
        <w:tc>
          <w:tcPr>
            <w:tcW w:w="0" w:type="auto"/>
            <w:gridSpan w:val="5"/>
            <w:vAlign w:val="center"/>
          </w:tcPr>
          <w:p w:rsidR="00B74B8F" w:rsidRPr="00901024" w:rsidRDefault="00B74B8F" w:rsidP="00AF65BD">
            <w:pPr>
              <w:jc w:val="center"/>
              <w:rPr>
                <w:b/>
                <w:bCs/>
                <w:color w:val="000000"/>
                <w:sz w:val="24"/>
                <w:szCs w:val="24"/>
              </w:rPr>
            </w:pPr>
            <w:r w:rsidRPr="00901024">
              <w:rPr>
                <w:b/>
                <w:bCs/>
                <w:color w:val="000000"/>
                <w:sz w:val="24"/>
                <w:szCs w:val="24"/>
              </w:rPr>
              <w:t>1 этап</w:t>
            </w:r>
          </w:p>
        </w:tc>
        <w:tc>
          <w:tcPr>
            <w:tcW w:w="0" w:type="auto"/>
            <w:gridSpan w:val="5"/>
            <w:vAlign w:val="center"/>
          </w:tcPr>
          <w:p w:rsidR="00B74B8F" w:rsidRPr="00901024" w:rsidRDefault="00B74B8F" w:rsidP="00AF65BD">
            <w:pPr>
              <w:jc w:val="center"/>
              <w:rPr>
                <w:b/>
                <w:bCs/>
                <w:color w:val="000000"/>
                <w:sz w:val="24"/>
                <w:szCs w:val="24"/>
              </w:rPr>
            </w:pPr>
            <w:r w:rsidRPr="00901024">
              <w:rPr>
                <w:b/>
                <w:bCs/>
                <w:color w:val="000000"/>
                <w:sz w:val="24"/>
                <w:szCs w:val="24"/>
              </w:rPr>
              <w:t>2 этап</w:t>
            </w:r>
          </w:p>
        </w:tc>
      </w:tr>
      <w:tr w:rsidR="00B74B8F" w:rsidRPr="00901024" w:rsidTr="00ED4B81">
        <w:tc>
          <w:tcPr>
            <w:tcW w:w="560" w:type="dxa"/>
            <w:shd w:val="clear" w:color="000000" w:fill="D9E1F2"/>
            <w:vAlign w:val="center"/>
          </w:tcPr>
          <w:p w:rsidR="00B74B8F" w:rsidRPr="00901024" w:rsidRDefault="00B74B8F" w:rsidP="00AF65BD">
            <w:pPr>
              <w:jc w:val="center"/>
              <w:rPr>
                <w:b/>
                <w:bCs/>
                <w:sz w:val="24"/>
                <w:szCs w:val="24"/>
              </w:rPr>
            </w:pPr>
            <w:r w:rsidRPr="00901024">
              <w:rPr>
                <w:b/>
                <w:bCs/>
                <w:sz w:val="24"/>
                <w:szCs w:val="24"/>
              </w:rPr>
              <w:t>1</w:t>
            </w:r>
          </w:p>
        </w:tc>
        <w:tc>
          <w:tcPr>
            <w:tcW w:w="3339" w:type="dxa"/>
            <w:shd w:val="clear" w:color="000000" w:fill="D9E1F2"/>
            <w:vAlign w:val="center"/>
          </w:tcPr>
          <w:p w:rsidR="00B74B8F" w:rsidRPr="00901024" w:rsidRDefault="00B74B8F" w:rsidP="00AF65BD">
            <w:pPr>
              <w:jc w:val="center"/>
              <w:rPr>
                <w:b/>
                <w:bCs/>
                <w:sz w:val="24"/>
                <w:szCs w:val="24"/>
              </w:rPr>
            </w:pPr>
            <w:r w:rsidRPr="00901024">
              <w:rPr>
                <w:b/>
                <w:bCs/>
                <w:sz w:val="24"/>
                <w:szCs w:val="24"/>
              </w:rPr>
              <w:t>Теплоснабжение</w:t>
            </w:r>
          </w:p>
        </w:tc>
        <w:tc>
          <w:tcPr>
            <w:tcW w:w="0" w:type="auto"/>
            <w:shd w:val="clear" w:color="000000" w:fill="D9E1F2"/>
            <w:vAlign w:val="center"/>
          </w:tcPr>
          <w:p w:rsidR="00B74B8F" w:rsidRPr="00901024" w:rsidRDefault="00B74B8F" w:rsidP="00AF65BD">
            <w:pPr>
              <w:jc w:val="center"/>
              <w:rPr>
                <w:b/>
                <w:bCs/>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r>
      <w:tr w:rsidR="00B74B8F" w:rsidRPr="00901024" w:rsidTr="00ED4B81">
        <w:tc>
          <w:tcPr>
            <w:tcW w:w="560" w:type="dxa"/>
            <w:vAlign w:val="center"/>
          </w:tcPr>
          <w:p w:rsidR="00B74B8F" w:rsidRPr="00901024" w:rsidRDefault="00B74B8F" w:rsidP="00ED4B81">
            <w:pPr>
              <w:rPr>
                <w:sz w:val="24"/>
                <w:szCs w:val="24"/>
              </w:rPr>
            </w:pPr>
          </w:p>
        </w:tc>
        <w:tc>
          <w:tcPr>
            <w:tcW w:w="3339" w:type="dxa"/>
            <w:vAlign w:val="center"/>
          </w:tcPr>
          <w:p w:rsidR="00B74B8F" w:rsidRPr="00901024" w:rsidRDefault="00B74B8F" w:rsidP="00AF65BD">
            <w:pPr>
              <w:rPr>
                <w:sz w:val="24"/>
                <w:szCs w:val="24"/>
              </w:rPr>
            </w:pPr>
            <w:r w:rsidRPr="00901024">
              <w:rPr>
                <w:sz w:val="24"/>
                <w:szCs w:val="24"/>
              </w:rPr>
              <w:t xml:space="preserve">Прогнозируемый тариф </w:t>
            </w:r>
          </w:p>
        </w:tc>
        <w:tc>
          <w:tcPr>
            <w:tcW w:w="0" w:type="auto"/>
            <w:vAlign w:val="center"/>
          </w:tcPr>
          <w:p w:rsidR="00B74B8F" w:rsidRPr="00901024" w:rsidRDefault="00B74B8F" w:rsidP="00AF65BD">
            <w:pPr>
              <w:jc w:val="center"/>
              <w:rPr>
                <w:color w:val="000000"/>
                <w:sz w:val="24"/>
                <w:szCs w:val="24"/>
              </w:rPr>
            </w:pPr>
            <w:r w:rsidRPr="00901024">
              <w:rPr>
                <w:color w:val="000000"/>
                <w:sz w:val="24"/>
                <w:szCs w:val="24"/>
              </w:rPr>
              <w:t>руб./Гкал</w:t>
            </w:r>
          </w:p>
        </w:tc>
        <w:tc>
          <w:tcPr>
            <w:tcW w:w="0" w:type="auto"/>
            <w:shd w:val="clear" w:color="000000" w:fill="FFFFFF"/>
            <w:vAlign w:val="center"/>
          </w:tcPr>
          <w:p w:rsidR="00B74B8F" w:rsidRPr="00230124" w:rsidRDefault="00B74B8F" w:rsidP="00AF65BD">
            <w:pPr>
              <w:jc w:val="center"/>
              <w:rPr>
                <w:bCs/>
                <w:sz w:val="24"/>
                <w:szCs w:val="24"/>
              </w:rPr>
            </w:pPr>
            <w:r w:rsidRPr="00230124">
              <w:rPr>
                <w:bCs/>
                <w:sz w:val="24"/>
                <w:szCs w:val="24"/>
              </w:rPr>
              <w:t>5 547</w:t>
            </w:r>
          </w:p>
        </w:tc>
        <w:tc>
          <w:tcPr>
            <w:tcW w:w="0" w:type="auto"/>
            <w:shd w:val="clear" w:color="000000" w:fill="FFFFFF"/>
            <w:vAlign w:val="center"/>
          </w:tcPr>
          <w:p w:rsidR="00B74B8F" w:rsidRPr="00230124" w:rsidRDefault="00B74B8F" w:rsidP="00AF65BD">
            <w:pPr>
              <w:jc w:val="center"/>
              <w:rPr>
                <w:bCs/>
                <w:sz w:val="24"/>
                <w:szCs w:val="24"/>
              </w:rPr>
            </w:pPr>
            <w:r w:rsidRPr="00230124">
              <w:rPr>
                <w:bCs/>
                <w:sz w:val="24"/>
                <w:szCs w:val="24"/>
              </w:rPr>
              <w:t>5 769</w:t>
            </w:r>
          </w:p>
        </w:tc>
        <w:tc>
          <w:tcPr>
            <w:tcW w:w="0" w:type="auto"/>
            <w:shd w:val="clear" w:color="000000" w:fill="FFFFFF"/>
            <w:vAlign w:val="center"/>
          </w:tcPr>
          <w:p w:rsidR="00B74B8F" w:rsidRPr="00230124" w:rsidRDefault="00B74B8F" w:rsidP="00AF65BD">
            <w:pPr>
              <w:jc w:val="center"/>
              <w:rPr>
                <w:bCs/>
                <w:sz w:val="24"/>
                <w:szCs w:val="24"/>
              </w:rPr>
            </w:pPr>
            <w:r w:rsidRPr="00230124">
              <w:rPr>
                <w:bCs/>
                <w:sz w:val="24"/>
                <w:szCs w:val="24"/>
              </w:rPr>
              <w:t>6 000</w:t>
            </w:r>
          </w:p>
        </w:tc>
        <w:tc>
          <w:tcPr>
            <w:tcW w:w="0" w:type="auto"/>
            <w:shd w:val="clear" w:color="000000" w:fill="FFFFFF"/>
            <w:vAlign w:val="center"/>
          </w:tcPr>
          <w:p w:rsidR="00B74B8F" w:rsidRPr="00230124" w:rsidRDefault="00B74B8F" w:rsidP="00AF65BD">
            <w:pPr>
              <w:jc w:val="center"/>
              <w:rPr>
                <w:bCs/>
                <w:sz w:val="24"/>
                <w:szCs w:val="24"/>
              </w:rPr>
            </w:pPr>
            <w:r w:rsidRPr="00230124">
              <w:rPr>
                <w:bCs/>
                <w:sz w:val="24"/>
                <w:szCs w:val="24"/>
              </w:rPr>
              <w:t>6 240</w:t>
            </w:r>
          </w:p>
        </w:tc>
        <w:tc>
          <w:tcPr>
            <w:tcW w:w="0" w:type="auto"/>
            <w:shd w:val="clear" w:color="000000" w:fill="FFFFFF"/>
            <w:vAlign w:val="center"/>
          </w:tcPr>
          <w:p w:rsidR="00B74B8F" w:rsidRPr="00230124" w:rsidRDefault="00B74B8F" w:rsidP="00AF65BD">
            <w:pPr>
              <w:jc w:val="center"/>
              <w:rPr>
                <w:bCs/>
                <w:sz w:val="24"/>
                <w:szCs w:val="24"/>
              </w:rPr>
            </w:pPr>
            <w:r w:rsidRPr="00230124">
              <w:rPr>
                <w:bCs/>
                <w:sz w:val="24"/>
                <w:szCs w:val="24"/>
              </w:rPr>
              <w:t>6 490</w:t>
            </w:r>
          </w:p>
        </w:tc>
        <w:tc>
          <w:tcPr>
            <w:tcW w:w="0" w:type="auto"/>
            <w:shd w:val="clear" w:color="000000" w:fill="FFFFFF"/>
            <w:vAlign w:val="center"/>
          </w:tcPr>
          <w:p w:rsidR="00B74B8F" w:rsidRPr="00230124" w:rsidRDefault="00B74B8F" w:rsidP="00AF65BD">
            <w:pPr>
              <w:jc w:val="center"/>
              <w:rPr>
                <w:bCs/>
                <w:sz w:val="24"/>
                <w:szCs w:val="24"/>
              </w:rPr>
            </w:pPr>
            <w:r w:rsidRPr="00230124">
              <w:rPr>
                <w:bCs/>
                <w:sz w:val="24"/>
                <w:szCs w:val="24"/>
              </w:rPr>
              <w:t>6 749</w:t>
            </w:r>
          </w:p>
        </w:tc>
        <w:tc>
          <w:tcPr>
            <w:tcW w:w="0" w:type="auto"/>
            <w:shd w:val="clear" w:color="000000" w:fill="FFFFFF"/>
            <w:vAlign w:val="center"/>
          </w:tcPr>
          <w:p w:rsidR="00B74B8F" w:rsidRPr="00230124" w:rsidRDefault="00B74B8F" w:rsidP="00AF65BD">
            <w:pPr>
              <w:jc w:val="center"/>
              <w:rPr>
                <w:bCs/>
                <w:sz w:val="24"/>
                <w:szCs w:val="24"/>
              </w:rPr>
            </w:pPr>
            <w:r w:rsidRPr="00230124">
              <w:rPr>
                <w:bCs/>
                <w:sz w:val="24"/>
                <w:szCs w:val="24"/>
              </w:rPr>
              <w:t>7 019</w:t>
            </w:r>
          </w:p>
        </w:tc>
        <w:tc>
          <w:tcPr>
            <w:tcW w:w="0" w:type="auto"/>
            <w:shd w:val="clear" w:color="000000" w:fill="FFFFFF"/>
            <w:vAlign w:val="center"/>
          </w:tcPr>
          <w:p w:rsidR="00B74B8F" w:rsidRPr="00230124" w:rsidRDefault="00B74B8F" w:rsidP="00AF65BD">
            <w:pPr>
              <w:jc w:val="center"/>
              <w:rPr>
                <w:bCs/>
                <w:sz w:val="24"/>
                <w:szCs w:val="24"/>
              </w:rPr>
            </w:pPr>
            <w:r w:rsidRPr="00230124">
              <w:rPr>
                <w:bCs/>
                <w:sz w:val="24"/>
                <w:szCs w:val="24"/>
              </w:rPr>
              <w:t>7 300</w:t>
            </w:r>
          </w:p>
        </w:tc>
        <w:tc>
          <w:tcPr>
            <w:tcW w:w="0" w:type="auto"/>
            <w:shd w:val="clear" w:color="000000" w:fill="FFFFFF"/>
            <w:vAlign w:val="center"/>
          </w:tcPr>
          <w:p w:rsidR="00B74B8F" w:rsidRPr="00230124" w:rsidRDefault="00B74B8F" w:rsidP="00AF65BD">
            <w:pPr>
              <w:jc w:val="center"/>
              <w:rPr>
                <w:bCs/>
                <w:sz w:val="24"/>
                <w:szCs w:val="24"/>
              </w:rPr>
            </w:pPr>
            <w:r w:rsidRPr="00230124">
              <w:rPr>
                <w:bCs/>
                <w:sz w:val="24"/>
                <w:szCs w:val="24"/>
              </w:rPr>
              <w:t>7 592</w:t>
            </w:r>
          </w:p>
        </w:tc>
        <w:tc>
          <w:tcPr>
            <w:tcW w:w="0" w:type="auto"/>
            <w:shd w:val="clear" w:color="000000" w:fill="FFFFFF"/>
            <w:vAlign w:val="center"/>
          </w:tcPr>
          <w:p w:rsidR="00B74B8F" w:rsidRPr="00230124" w:rsidRDefault="00B74B8F" w:rsidP="00AF65BD">
            <w:pPr>
              <w:jc w:val="center"/>
              <w:rPr>
                <w:bCs/>
                <w:sz w:val="24"/>
                <w:szCs w:val="24"/>
              </w:rPr>
            </w:pPr>
            <w:r w:rsidRPr="00230124">
              <w:rPr>
                <w:bCs/>
                <w:sz w:val="24"/>
                <w:szCs w:val="24"/>
              </w:rPr>
              <w:t>7 896</w:t>
            </w:r>
          </w:p>
        </w:tc>
      </w:tr>
      <w:tr w:rsidR="00B74B8F" w:rsidRPr="00901024" w:rsidTr="00ED4B81">
        <w:tc>
          <w:tcPr>
            <w:tcW w:w="560" w:type="dxa"/>
            <w:shd w:val="clear" w:color="000000" w:fill="D9E1F2"/>
            <w:vAlign w:val="center"/>
          </w:tcPr>
          <w:p w:rsidR="00B74B8F" w:rsidRPr="00901024" w:rsidRDefault="00B74B8F" w:rsidP="00AF65BD">
            <w:pPr>
              <w:jc w:val="center"/>
              <w:rPr>
                <w:b/>
                <w:bCs/>
                <w:sz w:val="24"/>
                <w:szCs w:val="24"/>
              </w:rPr>
            </w:pPr>
            <w:r w:rsidRPr="00901024">
              <w:rPr>
                <w:b/>
                <w:bCs/>
                <w:sz w:val="24"/>
                <w:szCs w:val="24"/>
              </w:rPr>
              <w:t>2</w:t>
            </w:r>
          </w:p>
        </w:tc>
        <w:tc>
          <w:tcPr>
            <w:tcW w:w="3339" w:type="dxa"/>
            <w:shd w:val="clear" w:color="000000" w:fill="D9E1F2"/>
            <w:vAlign w:val="center"/>
          </w:tcPr>
          <w:p w:rsidR="00B74B8F" w:rsidRPr="00901024" w:rsidRDefault="00B74B8F" w:rsidP="00AF65BD">
            <w:pPr>
              <w:rPr>
                <w:b/>
                <w:bCs/>
                <w:sz w:val="24"/>
                <w:szCs w:val="24"/>
              </w:rPr>
            </w:pPr>
            <w:r w:rsidRPr="00901024">
              <w:rPr>
                <w:b/>
                <w:bCs/>
                <w:sz w:val="24"/>
                <w:szCs w:val="24"/>
              </w:rPr>
              <w:t xml:space="preserve">Водоснабжение </w:t>
            </w:r>
          </w:p>
        </w:tc>
        <w:tc>
          <w:tcPr>
            <w:tcW w:w="0" w:type="auto"/>
            <w:shd w:val="clear" w:color="000000" w:fill="D9E1F2"/>
            <w:vAlign w:val="center"/>
          </w:tcPr>
          <w:p w:rsidR="00B74B8F" w:rsidRPr="00901024" w:rsidRDefault="00B74B8F" w:rsidP="00AF65BD">
            <w:pPr>
              <w:jc w:val="center"/>
              <w:rPr>
                <w:b/>
                <w:bCs/>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r>
      <w:tr w:rsidR="00B74B8F" w:rsidRPr="00901024" w:rsidTr="00ED4B81">
        <w:tc>
          <w:tcPr>
            <w:tcW w:w="560" w:type="dxa"/>
            <w:vAlign w:val="center"/>
          </w:tcPr>
          <w:p w:rsidR="00B74B8F" w:rsidRPr="00901024" w:rsidRDefault="00B74B8F" w:rsidP="00AF65BD">
            <w:pPr>
              <w:jc w:val="center"/>
              <w:rPr>
                <w:sz w:val="24"/>
                <w:szCs w:val="24"/>
              </w:rPr>
            </w:pPr>
          </w:p>
        </w:tc>
        <w:tc>
          <w:tcPr>
            <w:tcW w:w="3339" w:type="dxa"/>
            <w:vAlign w:val="center"/>
          </w:tcPr>
          <w:p w:rsidR="00B74B8F" w:rsidRPr="00901024" w:rsidRDefault="00B74B8F" w:rsidP="00AF65BD">
            <w:pPr>
              <w:rPr>
                <w:sz w:val="24"/>
                <w:szCs w:val="24"/>
              </w:rPr>
            </w:pPr>
            <w:r w:rsidRPr="00901024">
              <w:rPr>
                <w:sz w:val="24"/>
                <w:szCs w:val="24"/>
              </w:rPr>
              <w:t xml:space="preserve">Прогнозируемый тариф </w:t>
            </w:r>
          </w:p>
        </w:tc>
        <w:tc>
          <w:tcPr>
            <w:tcW w:w="0" w:type="auto"/>
            <w:vAlign w:val="center"/>
          </w:tcPr>
          <w:p w:rsidR="00B74B8F" w:rsidRPr="00901024" w:rsidRDefault="00B74B8F" w:rsidP="00AF65BD">
            <w:pPr>
              <w:jc w:val="center"/>
              <w:rPr>
                <w:sz w:val="24"/>
                <w:szCs w:val="24"/>
              </w:rPr>
            </w:pPr>
            <w:r w:rsidRPr="00901024">
              <w:rPr>
                <w:sz w:val="24"/>
                <w:szCs w:val="24"/>
              </w:rPr>
              <w:t>руб./м</w:t>
            </w:r>
            <w:r w:rsidRPr="00901024">
              <w:rPr>
                <w:sz w:val="24"/>
                <w:szCs w:val="24"/>
                <w:vertAlign w:val="superscript"/>
              </w:rPr>
              <w:t>3</w:t>
            </w:r>
          </w:p>
        </w:tc>
        <w:tc>
          <w:tcPr>
            <w:tcW w:w="0" w:type="auto"/>
            <w:vAlign w:val="center"/>
          </w:tcPr>
          <w:p w:rsidR="00B74B8F" w:rsidRPr="00901024" w:rsidRDefault="00B74B8F" w:rsidP="00AF65BD">
            <w:pPr>
              <w:jc w:val="center"/>
              <w:rPr>
                <w:sz w:val="24"/>
                <w:szCs w:val="24"/>
              </w:rPr>
            </w:pPr>
            <w:r w:rsidRPr="00901024">
              <w:rPr>
                <w:sz w:val="24"/>
                <w:szCs w:val="24"/>
              </w:rPr>
              <w:t>76,74</w:t>
            </w:r>
          </w:p>
        </w:tc>
        <w:tc>
          <w:tcPr>
            <w:tcW w:w="0" w:type="auto"/>
            <w:vAlign w:val="center"/>
          </w:tcPr>
          <w:p w:rsidR="00B74B8F" w:rsidRPr="00901024" w:rsidRDefault="00B74B8F" w:rsidP="00AF65BD">
            <w:pPr>
              <w:jc w:val="center"/>
              <w:rPr>
                <w:sz w:val="24"/>
                <w:szCs w:val="24"/>
              </w:rPr>
            </w:pPr>
            <w:r w:rsidRPr="00901024">
              <w:rPr>
                <w:sz w:val="24"/>
                <w:szCs w:val="24"/>
              </w:rPr>
              <w:t>79,16</w:t>
            </w:r>
          </w:p>
        </w:tc>
        <w:tc>
          <w:tcPr>
            <w:tcW w:w="0" w:type="auto"/>
            <w:vAlign w:val="center"/>
          </w:tcPr>
          <w:p w:rsidR="00B74B8F" w:rsidRPr="00901024" w:rsidRDefault="00B74B8F" w:rsidP="00AF65BD">
            <w:pPr>
              <w:jc w:val="center"/>
              <w:rPr>
                <w:sz w:val="24"/>
                <w:szCs w:val="24"/>
              </w:rPr>
            </w:pPr>
            <w:r w:rsidRPr="00901024">
              <w:rPr>
                <w:sz w:val="24"/>
                <w:szCs w:val="24"/>
              </w:rPr>
              <w:t>82,33</w:t>
            </w:r>
          </w:p>
        </w:tc>
        <w:tc>
          <w:tcPr>
            <w:tcW w:w="0" w:type="auto"/>
            <w:vAlign w:val="center"/>
          </w:tcPr>
          <w:p w:rsidR="00B74B8F" w:rsidRPr="00901024" w:rsidRDefault="00B74B8F" w:rsidP="00AF65BD">
            <w:pPr>
              <w:jc w:val="center"/>
              <w:rPr>
                <w:sz w:val="24"/>
                <w:szCs w:val="24"/>
              </w:rPr>
            </w:pPr>
            <w:r w:rsidRPr="00901024">
              <w:rPr>
                <w:sz w:val="24"/>
                <w:szCs w:val="24"/>
              </w:rPr>
              <w:t>85,62</w:t>
            </w:r>
          </w:p>
        </w:tc>
        <w:tc>
          <w:tcPr>
            <w:tcW w:w="0" w:type="auto"/>
            <w:vAlign w:val="center"/>
          </w:tcPr>
          <w:p w:rsidR="00B74B8F" w:rsidRPr="00901024" w:rsidRDefault="00B74B8F" w:rsidP="00AF65BD">
            <w:pPr>
              <w:jc w:val="center"/>
              <w:rPr>
                <w:sz w:val="24"/>
                <w:szCs w:val="24"/>
              </w:rPr>
            </w:pPr>
            <w:r w:rsidRPr="00901024">
              <w:rPr>
                <w:sz w:val="24"/>
                <w:szCs w:val="24"/>
              </w:rPr>
              <w:t>89,04</w:t>
            </w:r>
          </w:p>
        </w:tc>
        <w:tc>
          <w:tcPr>
            <w:tcW w:w="0" w:type="auto"/>
            <w:vAlign w:val="center"/>
          </w:tcPr>
          <w:p w:rsidR="00B74B8F" w:rsidRPr="00901024" w:rsidRDefault="00B74B8F" w:rsidP="00AF65BD">
            <w:pPr>
              <w:jc w:val="center"/>
              <w:rPr>
                <w:sz w:val="24"/>
                <w:szCs w:val="24"/>
              </w:rPr>
            </w:pPr>
            <w:r w:rsidRPr="00901024">
              <w:rPr>
                <w:sz w:val="24"/>
                <w:szCs w:val="24"/>
              </w:rPr>
              <w:t>92,61</w:t>
            </w:r>
          </w:p>
        </w:tc>
        <w:tc>
          <w:tcPr>
            <w:tcW w:w="0" w:type="auto"/>
            <w:vAlign w:val="center"/>
          </w:tcPr>
          <w:p w:rsidR="00B74B8F" w:rsidRPr="00901024" w:rsidRDefault="00B74B8F" w:rsidP="00AF65BD">
            <w:pPr>
              <w:jc w:val="center"/>
              <w:rPr>
                <w:sz w:val="24"/>
                <w:szCs w:val="24"/>
              </w:rPr>
            </w:pPr>
            <w:r w:rsidRPr="00901024">
              <w:rPr>
                <w:sz w:val="24"/>
                <w:szCs w:val="24"/>
              </w:rPr>
              <w:t>96,31</w:t>
            </w:r>
          </w:p>
        </w:tc>
        <w:tc>
          <w:tcPr>
            <w:tcW w:w="0" w:type="auto"/>
            <w:vAlign w:val="center"/>
          </w:tcPr>
          <w:p w:rsidR="00B74B8F" w:rsidRPr="00901024" w:rsidRDefault="00B74B8F" w:rsidP="00AF65BD">
            <w:pPr>
              <w:jc w:val="center"/>
              <w:rPr>
                <w:sz w:val="24"/>
                <w:szCs w:val="24"/>
              </w:rPr>
            </w:pPr>
            <w:r w:rsidRPr="00901024">
              <w:rPr>
                <w:sz w:val="24"/>
                <w:szCs w:val="24"/>
              </w:rPr>
              <w:t>100,16</w:t>
            </w:r>
          </w:p>
        </w:tc>
        <w:tc>
          <w:tcPr>
            <w:tcW w:w="0" w:type="auto"/>
            <w:vAlign w:val="center"/>
          </w:tcPr>
          <w:p w:rsidR="00B74B8F" w:rsidRPr="00901024" w:rsidRDefault="00B74B8F" w:rsidP="00AF65BD">
            <w:pPr>
              <w:jc w:val="center"/>
              <w:rPr>
                <w:sz w:val="24"/>
                <w:szCs w:val="24"/>
              </w:rPr>
            </w:pPr>
            <w:r w:rsidRPr="00901024">
              <w:rPr>
                <w:sz w:val="24"/>
                <w:szCs w:val="24"/>
              </w:rPr>
              <w:t>104,17</w:t>
            </w:r>
          </w:p>
        </w:tc>
        <w:tc>
          <w:tcPr>
            <w:tcW w:w="0" w:type="auto"/>
            <w:vAlign w:val="center"/>
          </w:tcPr>
          <w:p w:rsidR="00B74B8F" w:rsidRPr="00901024" w:rsidRDefault="00B74B8F" w:rsidP="00AF65BD">
            <w:pPr>
              <w:jc w:val="center"/>
              <w:rPr>
                <w:sz w:val="24"/>
                <w:szCs w:val="24"/>
              </w:rPr>
            </w:pPr>
            <w:r w:rsidRPr="00901024">
              <w:rPr>
                <w:sz w:val="24"/>
                <w:szCs w:val="24"/>
              </w:rPr>
              <w:t>108,34</w:t>
            </w:r>
          </w:p>
        </w:tc>
      </w:tr>
      <w:tr w:rsidR="00B74B8F" w:rsidRPr="00901024" w:rsidTr="00ED4B81">
        <w:tc>
          <w:tcPr>
            <w:tcW w:w="560" w:type="dxa"/>
            <w:shd w:val="clear" w:color="000000" w:fill="D9E1F2"/>
            <w:vAlign w:val="center"/>
          </w:tcPr>
          <w:p w:rsidR="00B74B8F" w:rsidRPr="00901024" w:rsidRDefault="00B74B8F" w:rsidP="00AF65BD">
            <w:pPr>
              <w:jc w:val="center"/>
              <w:rPr>
                <w:b/>
                <w:bCs/>
                <w:sz w:val="24"/>
                <w:szCs w:val="24"/>
              </w:rPr>
            </w:pPr>
            <w:r w:rsidRPr="00901024">
              <w:rPr>
                <w:b/>
                <w:bCs/>
                <w:sz w:val="24"/>
                <w:szCs w:val="24"/>
              </w:rPr>
              <w:t>3</w:t>
            </w:r>
          </w:p>
        </w:tc>
        <w:tc>
          <w:tcPr>
            <w:tcW w:w="3339" w:type="dxa"/>
            <w:shd w:val="clear" w:color="000000" w:fill="D9E1F2"/>
            <w:vAlign w:val="center"/>
          </w:tcPr>
          <w:p w:rsidR="00B74B8F" w:rsidRPr="00901024" w:rsidRDefault="00B74B8F" w:rsidP="00AF65BD">
            <w:pPr>
              <w:rPr>
                <w:b/>
                <w:bCs/>
                <w:sz w:val="24"/>
                <w:szCs w:val="24"/>
              </w:rPr>
            </w:pPr>
            <w:r w:rsidRPr="00901024">
              <w:rPr>
                <w:b/>
                <w:bCs/>
                <w:sz w:val="24"/>
                <w:szCs w:val="24"/>
              </w:rPr>
              <w:t>Водоотведение</w:t>
            </w:r>
          </w:p>
        </w:tc>
        <w:tc>
          <w:tcPr>
            <w:tcW w:w="0" w:type="auto"/>
            <w:shd w:val="clear" w:color="000000" w:fill="D9E1F2"/>
            <w:vAlign w:val="center"/>
          </w:tcPr>
          <w:p w:rsidR="00B74B8F" w:rsidRPr="00901024" w:rsidRDefault="00B74B8F" w:rsidP="00AF65BD">
            <w:pPr>
              <w:jc w:val="center"/>
              <w:rPr>
                <w:b/>
                <w:bCs/>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r>
      <w:tr w:rsidR="00B74B8F" w:rsidRPr="00901024" w:rsidTr="00ED4B81">
        <w:tc>
          <w:tcPr>
            <w:tcW w:w="560" w:type="dxa"/>
            <w:vAlign w:val="center"/>
          </w:tcPr>
          <w:p w:rsidR="00B74B8F" w:rsidRPr="00901024" w:rsidRDefault="00B74B8F" w:rsidP="00ED4B81">
            <w:pPr>
              <w:rPr>
                <w:sz w:val="24"/>
                <w:szCs w:val="24"/>
              </w:rPr>
            </w:pPr>
          </w:p>
        </w:tc>
        <w:tc>
          <w:tcPr>
            <w:tcW w:w="3339" w:type="dxa"/>
            <w:vAlign w:val="center"/>
          </w:tcPr>
          <w:p w:rsidR="00B74B8F" w:rsidRPr="00901024" w:rsidRDefault="00B74B8F" w:rsidP="00AF65BD">
            <w:pPr>
              <w:rPr>
                <w:sz w:val="24"/>
                <w:szCs w:val="24"/>
              </w:rPr>
            </w:pPr>
            <w:r w:rsidRPr="00901024">
              <w:rPr>
                <w:sz w:val="24"/>
                <w:szCs w:val="24"/>
              </w:rPr>
              <w:t xml:space="preserve">Прогнозируемый тариф </w:t>
            </w:r>
          </w:p>
        </w:tc>
        <w:tc>
          <w:tcPr>
            <w:tcW w:w="0" w:type="auto"/>
            <w:vAlign w:val="center"/>
          </w:tcPr>
          <w:p w:rsidR="00B74B8F" w:rsidRPr="00901024" w:rsidRDefault="00B74B8F" w:rsidP="00AF65BD">
            <w:pPr>
              <w:jc w:val="center"/>
              <w:rPr>
                <w:sz w:val="24"/>
                <w:szCs w:val="24"/>
              </w:rPr>
            </w:pPr>
            <w:r w:rsidRPr="00901024">
              <w:rPr>
                <w:sz w:val="24"/>
                <w:szCs w:val="24"/>
              </w:rPr>
              <w:t>руб./м</w:t>
            </w:r>
            <w:r w:rsidRPr="00901024">
              <w:rPr>
                <w:sz w:val="24"/>
                <w:szCs w:val="24"/>
                <w:vertAlign w:val="superscript"/>
              </w:rPr>
              <w:t>3</w:t>
            </w:r>
          </w:p>
        </w:tc>
        <w:tc>
          <w:tcPr>
            <w:tcW w:w="0" w:type="auto"/>
            <w:vAlign w:val="center"/>
          </w:tcPr>
          <w:p w:rsidR="00B74B8F" w:rsidRPr="00901024" w:rsidRDefault="00B74B8F" w:rsidP="00AF65BD">
            <w:pPr>
              <w:jc w:val="center"/>
              <w:rPr>
                <w:sz w:val="24"/>
                <w:szCs w:val="24"/>
              </w:rPr>
            </w:pPr>
            <w:r w:rsidRPr="00901024">
              <w:rPr>
                <w:sz w:val="24"/>
                <w:szCs w:val="24"/>
              </w:rPr>
              <w:t>0,00</w:t>
            </w:r>
          </w:p>
        </w:tc>
        <w:tc>
          <w:tcPr>
            <w:tcW w:w="0" w:type="auto"/>
            <w:vAlign w:val="center"/>
          </w:tcPr>
          <w:p w:rsidR="00B74B8F" w:rsidRPr="00901024" w:rsidRDefault="00B74B8F" w:rsidP="00AF65BD">
            <w:pPr>
              <w:jc w:val="center"/>
              <w:rPr>
                <w:color w:val="000000"/>
                <w:sz w:val="24"/>
                <w:szCs w:val="24"/>
              </w:rPr>
            </w:pPr>
            <w:r w:rsidRPr="00901024">
              <w:rPr>
                <w:color w:val="000000"/>
                <w:sz w:val="24"/>
                <w:szCs w:val="24"/>
              </w:rPr>
              <w:t>0,00</w:t>
            </w:r>
          </w:p>
        </w:tc>
        <w:tc>
          <w:tcPr>
            <w:tcW w:w="0" w:type="auto"/>
            <w:vAlign w:val="center"/>
          </w:tcPr>
          <w:p w:rsidR="00B74B8F" w:rsidRPr="00901024" w:rsidRDefault="00B74B8F" w:rsidP="00AF65BD">
            <w:pPr>
              <w:jc w:val="center"/>
              <w:rPr>
                <w:color w:val="000000"/>
                <w:sz w:val="24"/>
                <w:szCs w:val="24"/>
              </w:rPr>
            </w:pPr>
            <w:r w:rsidRPr="00901024">
              <w:rPr>
                <w:color w:val="000000"/>
                <w:sz w:val="24"/>
                <w:szCs w:val="24"/>
              </w:rPr>
              <w:t>74,97</w:t>
            </w:r>
          </w:p>
        </w:tc>
        <w:tc>
          <w:tcPr>
            <w:tcW w:w="0" w:type="auto"/>
            <w:vAlign w:val="center"/>
          </w:tcPr>
          <w:p w:rsidR="00B74B8F" w:rsidRPr="00901024" w:rsidRDefault="00B74B8F" w:rsidP="00AF65BD">
            <w:pPr>
              <w:jc w:val="center"/>
              <w:rPr>
                <w:color w:val="000000"/>
                <w:sz w:val="24"/>
                <w:szCs w:val="24"/>
              </w:rPr>
            </w:pPr>
            <w:r w:rsidRPr="00901024">
              <w:rPr>
                <w:color w:val="000000"/>
                <w:sz w:val="24"/>
                <w:szCs w:val="24"/>
              </w:rPr>
              <w:t>77,97</w:t>
            </w:r>
          </w:p>
        </w:tc>
        <w:tc>
          <w:tcPr>
            <w:tcW w:w="0" w:type="auto"/>
            <w:vAlign w:val="center"/>
          </w:tcPr>
          <w:p w:rsidR="00B74B8F" w:rsidRPr="00901024" w:rsidRDefault="00B74B8F" w:rsidP="00AF65BD">
            <w:pPr>
              <w:jc w:val="center"/>
              <w:rPr>
                <w:color w:val="000000"/>
                <w:sz w:val="24"/>
                <w:szCs w:val="24"/>
              </w:rPr>
            </w:pPr>
            <w:r w:rsidRPr="00901024">
              <w:rPr>
                <w:color w:val="000000"/>
                <w:sz w:val="24"/>
                <w:szCs w:val="24"/>
              </w:rPr>
              <w:t>81,09</w:t>
            </w:r>
          </w:p>
        </w:tc>
        <w:tc>
          <w:tcPr>
            <w:tcW w:w="0" w:type="auto"/>
            <w:vAlign w:val="center"/>
          </w:tcPr>
          <w:p w:rsidR="00B74B8F" w:rsidRPr="00901024" w:rsidRDefault="00B74B8F" w:rsidP="00AF65BD">
            <w:pPr>
              <w:jc w:val="center"/>
              <w:rPr>
                <w:color w:val="000000"/>
                <w:sz w:val="24"/>
                <w:szCs w:val="24"/>
              </w:rPr>
            </w:pPr>
            <w:r w:rsidRPr="00901024">
              <w:rPr>
                <w:color w:val="000000"/>
                <w:sz w:val="24"/>
                <w:szCs w:val="24"/>
              </w:rPr>
              <w:t>84,33</w:t>
            </w:r>
          </w:p>
        </w:tc>
        <w:tc>
          <w:tcPr>
            <w:tcW w:w="0" w:type="auto"/>
            <w:vAlign w:val="center"/>
          </w:tcPr>
          <w:p w:rsidR="00B74B8F" w:rsidRPr="00901024" w:rsidRDefault="00B74B8F" w:rsidP="00AF65BD">
            <w:pPr>
              <w:jc w:val="center"/>
              <w:rPr>
                <w:color w:val="000000"/>
                <w:sz w:val="24"/>
                <w:szCs w:val="24"/>
              </w:rPr>
            </w:pPr>
            <w:r w:rsidRPr="00901024">
              <w:rPr>
                <w:color w:val="000000"/>
                <w:sz w:val="24"/>
                <w:szCs w:val="24"/>
              </w:rPr>
              <w:t>87,70</w:t>
            </w:r>
          </w:p>
        </w:tc>
        <w:tc>
          <w:tcPr>
            <w:tcW w:w="0" w:type="auto"/>
            <w:vAlign w:val="center"/>
          </w:tcPr>
          <w:p w:rsidR="00B74B8F" w:rsidRPr="00901024" w:rsidRDefault="00B74B8F" w:rsidP="00AF65BD">
            <w:pPr>
              <w:jc w:val="center"/>
              <w:rPr>
                <w:color w:val="000000"/>
                <w:sz w:val="24"/>
                <w:szCs w:val="24"/>
              </w:rPr>
            </w:pPr>
            <w:r w:rsidRPr="00901024">
              <w:rPr>
                <w:color w:val="000000"/>
                <w:sz w:val="24"/>
                <w:szCs w:val="24"/>
              </w:rPr>
              <w:t>91,21</w:t>
            </w:r>
          </w:p>
        </w:tc>
        <w:tc>
          <w:tcPr>
            <w:tcW w:w="0" w:type="auto"/>
            <w:vAlign w:val="center"/>
          </w:tcPr>
          <w:p w:rsidR="00B74B8F" w:rsidRPr="00901024" w:rsidRDefault="00B74B8F" w:rsidP="00AF65BD">
            <w:pPr>
              <w:jc w:val="center"/>
              <w:rPr>
                <w:color w:val="000000"/>
                <w:sz w:val="24"/>
                <w:szCs w:val="24"/>
              </w:rPr>
            </w:pPr>
            <w:r w:rsidRPr="00901024">
              <w:rPr>
                <w:color w:val="000000"/>
                <w:sz w:val="24"/>
                <w:szCs w:val="24"/>
              </w:rPr>
              <w:t>94,86</w:t>
            </w:r>
          </w:p>
        </w:tc>
        <w:tc>
          <w:tcPr>
            <w:tcW w:w="0" w:type="auto"/>
            <w:vAlign w:val="center"/>
          </w:tcPr>
          <w:p w:rsidR="00B74B8F" w:rsidRPr="00901024" w:rsidRDefault="00B74B8F" w:rsidP="00AF65BD">
            <w:pPr>
              <w:jc w:val="center"/>
              <w:rPr>
                <w:color w:val="000000"/>
                <w:sz w:val="24"/>
                <w:szCs w:val="24"/>
              </w:rPr>
            </w:pPr>
            <w:r w:rsidRPr="00901024">
              <w:rPr>
                <w:color w:val="000000"/>
                <w:sz w:val="24"/>
                <w:szCs w:val="24"/>
              </w:rPr>
              <w:t>98,65</w:t>
            </w:r>
          </w:p>
        </w:tc>
      </w:tr>
      <w:tr w:rsidR="00B74B8F" w:rsidRPr="00901024" w:rsidTr="00ED4B81">
        <w:tc>
          <w:tcPr>
            <w:tcW w:w="560" w:type="dxa"/>
            <w:shd w:val="clear" w:color="000000" w:fill="D9E1F2"/>
            <w:vAlign w:val="center"/>
          </w:tcPr>
          <w:p w:rsidR="00B74B8F" w:rsidRPr="00901024" w:rsidRDefault="00B74B8F" w:rsidP="00AF65BD">
            <w:pPr>
              <w:jc w:val="center"/>
              <w:rPr>
                <w:b/>
                <w:bCs/>
                <w:sz w:val="24"/>
                <w:szCs w:val="24"/>
              </w:rPr>
            </w:pPr>
            <w:r w:rsidRPr="00901024">
              <w:rPr>
                <w:b/>
                <w:bCs/>
                <w:sz w:val="24"/>
                <w:szCs w:val="24"/>
              </w:rPr>
              <w:t>4</w:t>
            </w:r>
          </w:p>
        </w:tc>
        <w:tc>
          <w:tcPr>
            <w:tcW w:w="3339" w:type="dxa"/>
            <w:shd w:val="clear" w:color="000000" w:fill="D9E1F2"/>
            <w:vAlign w:val="center"/>
          </w:tcPr>
          <w:p w:rsidR="00B74B8F" w:rsidRPr="00901024" w:rsidRDefault="00B74B8F" w:rsidP="00AF65BD">
            <w:pPr>
              <w:rPr>
                <w:b/>
                <w:bCs/>
                <w:sz w:val="24"/>
                <w:szCs w:val="24"/>
              </w:rPr>
            </w:pPr>
            <w:r w:rsidRPr="00901024">
              <w:rPr>
                <w:b/>
                <w:bCs/>
                <w:sz w:val="24"/>
                <w:szCs w:val="24"/>
              </w:rPr>
              <w:t>Электроснабжение</w:t>
            </w:r>
          </w:p>
        </w:tc>
        <w:tc>
          <w:tcPr>
            <w:tcW w:w="0" w:type="auto"/>
            <w:shd w:val="clear" w:color="000000" w:fill="D9E1F2"/>
            <w:vAlign w:val="center"/>
          </w:tcPr>
          <w:p w:rsidR="00B74B8F" w:rsidRPr="00901024" w:rsidRDefault="00B74B8F" w:rsidP="00AF65BD">
            <w:pPr>
              <w:jc w:val="center"/>
              <w:rPr>
                <w:b/>
                <w:bCs/>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r>
      <w:tr w:rsidR="00B74B8F" w:rsidRPr="00901024" w:rsidTr="00ED4B81">
        <w:tc>
          <w:tcPr>
            <w:tcW w:w="560" w:type="dxa"/>
            <w:vAlign w:val="center"/>
          </w:tcPr>
          <w:p w:rsidR="00B74B8F" w:rsidRPr="00901024" w:rsidRDefault="00B74B8F" w:rsidP="00AF65BD">
            <w:pPr>
              <w:jc w:val="center"/>
              <w:rPr>
                <w:sz w:val="24"/>
                <w:szCs w:val="24"/>
              </w:rPr>
            </w:pPr>
          </w:p>
        </w:tc>
        <w:tc>
          <w:tcPr>
            <w:tcW w:w="3339" w:type="dxa"/>
            <w:vAlign w:val="center"/>
          </w:tcPr>
          <w:p w:rsidR="00B74B8F" w:rsidRPr="00901024" w:rsidRDefault="00B74B8F" w:rsidP="00AF65BD">
            <w:pPr>
              <w:rPr>
                <w:sz w:val="24"/>
                <w:szCs w:val="24"/>
              </w:rPr>
            </w:pPr>
            <w:r w:rsidRPr="00901024">
              <w:rPr>
                <w:sz w:val="24"/>
                <w:szCs w:val="24"/>
              </w:rPr>
              <w:t>Прогнозируемый тариф</w:t>
            </w:r>
          </w:p>
        </w:tc>
        <w:tc>
          <w:tcPr>
            <w:tcW w:w="0" w:type="auto"/>
            <w:vAlign w:val="center"/>
          </w:tcPr>
          <w:p w:rsidR="00B74B8F" w:rsidRPr="00901024" w:rsidRDefault="00B74B8F" w:rsidP="00AF65BD">
            <w:pPr>
              <w:jc w:val="center"/>
              <w:rPr>
                <w:sz w:val="24"/>
                <w:szCs w:val="24"/>
              </w:rPr>
            </w:pPr>
            <w:r w:rsidRPr="00901024">
              <w:rPr>
                <w:sz w:val="24"/>
                <w:szCs w:val="24"/>
              </w:rPr>
              <w:t>руб./кВт·ч</w:t>
            </w:r>
          </w:p>
        </w:tc>
        <w:tc>
          <w:tcPr>
            <w:tcW w:w="0" w:type="auto"/>
            <w:vAlign w:val="center"/>
          </w:tcPr>
          <w:p w:rsidR="00B74B8F" w:rsidRPr="00901024" w:rsidRDefault="00B74B8F" w:rsidP="00AF65BD">
            <w:pPr>
              <w:jc w:val="center"/>
              <w:rPr>
                <w:sz w:val="24"/>
                <w:szCs w:val="24"/>
              </w:rPr>
            </w:pPr>
            <w:r w:rsidRPr="00901024">
              <w:rPr>
                <w:sz w:val="24"/>
                <w:szCs w:val="24"/>
              </w:rPr>
              <w:t>1,85</w:t>
            </w:r>
          </w:p>
        </w:tc>
        <w:tc>
          <w:tcPr>
            <w:tcW w:w="0" w:type="auto"/>
            <w:vAlign w:val="center"/>
          </w:tcPr>
          <w:p w:rsidR="00B74B8F" w:rsidRPr="00901024" w:rsidRDefault="00B74B8F" w:rsidP="00AF65BD">
            <w:pPr>
              <w:jc w:val="center"/>
              <w:rPr>
                <w:sz w:val="24"/>
                <w:szCs w:val="24"/>
              </w:rPr>
            </w:pPr>
            <w:r w:rsidRPr="00901024">
              <w:rPr>
                <w:sz w:val="24"/>
                <w:szCs w:val="24"/>
              </w:rPr>
              <w:t>1,92</w:t>
            </w:r>
          </w:p>
        </w:tc>
        <w:tc>
          <w:tcPr>
            <w:tcW w:w="0" w:type="auto"/>
            <w:vAlign w:val="center"/>
          </w:tcPr>
          <w:p w:rsidR="00B74B8F" w:rsidRPr="00901024" w:rsidRDefault="00B74B8F" w:rsidP="00AF65BD">
            <w:pPr>
              <w:jc w:val="center"/>
              <w:rPr>
                <w:sz w:val="24"/>
                <w:szCs w:val="24"/>
              </w:rPr>
            </w:pPr>
            <w:r w:rsidRPr="00901024">
              <w:rPr>
                <w:sz w:val="24"/>
                <w:szCs w:val="24"/>
              </w:rPr>
              <w:t>2,00</w:t>
            </w:r>
          </w:p>
        </w:tc>
        <w:tc>
          <w:tcPr>
            <w:tcW w:w="0" w:type="auto"/>
            <w:vAlign w:val="center"/>
          </w:tcPr>
          <w:p w:rsidR="00B74B8F" w:rsidRPr="00901024" w:rsidRDefault="00B74B8F" w:rsidP="00AF65BD">
            <w:pPr>
              <w:jc w:val="center"/>
              <w:rPr>
                <w:sz w:val="24"/>
                <w:szCs w:val="24"/>
              </w:rPr>
            </w:pPr>
            <w:r w:rsidRPr="00901024">
              <w:rPr>
                <w:sz w:val="24"/>
                <w:szCs w:val="24"/>
              </w:rPr>
              <w:t>2,08</w:t>
            </w:r>
          </w:p>
        </w:tc>
        <w:tc>
          <w:tcPr>
            <w:tcW w:w="0" w:type="auto"/>
            <w:vAlign w:val="center"/>
          </w:tcPr>
          <w:p w:rsidR="00B74B8F" w:rsidRPr="00901024" w:rsidRDefault="00B74B8F" w:rsidP="00AF65BD">
            <w:pPr>
              <w:jc w:val="center"/>
              <w:rPr>
                <w:sz w:val="24"/>
                <w:szCs w:val="24"/>
              </w:rPr>
            </w:pPr>
            <w:r w:rsidRPr="00901024">
              <w:rPr>
                <w:sz w:val="24"/>
                <w:szCs w:val="24"/>
              </w:rPr>
              <w:t>2,16</w:t>
            </w:r>
          </w:p>
        </w:tc>
        <w:tc>
          <w:tcPr>
            <w:tcW w:w="0" w:type="auto"/>
            <w:vAlign w:val="center"/>
          </w:tcPr>
          <w:p w:rsidR="00B74B8F" w:rsidRPr="00901024" w:rsidRDefault="00B74B8F" w:rsidP="00AF65BD">
            <w:pPr>
              <w:jc w:val="center"/>
              <w:rPr>
                <w:sz w:val="24"/>
                <w:szCs w:val="24"/>
              </w:rPr>
            </w:pPr>
            <w:r w:rsidRPr="00901024">
              <w:rPr>
                <w:sz w:val="24"/>
                <w:szCs w:val="24"/>
              </w:rPr>
              <w:t>2,24</w:t>
            </w:r>
          </w:p>
        </w:tc>
        <w:tc>
          <w:tcPr>
            <w:tcW w:w="0" w:type="auto"/>
            <w:vAlign w:val="center"/>
          </w:tcPr>
          <w:p w:rsidR="00B74B8F" w:rsidRPr="00901024" w:rsidRDefault="00B74B8F" w:rsidP="00AF65BD">
            <w:pPr>
              <w:jc w:val="center"/>
              <w:rPr>
                <w:sz w:val="24"/>
                <w:szCs w:val="24"/>
              </w:rPr>
            </w:pPr>
            <w:r w:rsidRPr="00901024">
              <w:rPr>
                <w:sz w:val="24"/>
                <w:szCs w:val="24"/>
              </w:rPr>
              <w:t>2,33</w:t>
            </w:r>
          </w:p>
        </w:tc>
        <w:tc>
          <w:tcPr>
            <w:tcW w:w="0" w:type="auto"/>
            <w:vAlign w:val="center"/>
          </w:tcPr>
          <w:p w:rsidR="00B74B8F" w:rsidRPr="00901024" w:rsidRDefault="00B74B8F" w:rsidP="00AF65BD">
            <w:pPr>
              <w:jc w:val="center"/>
              <w:rPr>
                <w:sz w:val="24"/>
                <w:szCs w:val="24"/>
              </w:rPr>
            </w:pPr>
            <w:r w:rsidRPr="00901024">
              <w:rPr>
                <w:sz w:val="24"/>
                <w:szCs w:val="24"/>
              </w:rPr>
              <w:t>2,43</w:t>
            </w:r>
          </w:p>
        </w:tc>
        <w:tc>
          <w:tcPr>
            <w:tcW w:w="0" w:type="auto"/>
            <w:vAlign w:val="center"/>
          </w:tcPr>
          <w:p w:rsidR="00B74B8F" w:rsidRPr="00901024" w:rsidRDefault="00B74B8F" w:rsidP="00AF65BD">
            <w:pPr>
              <w:jc w:val="center"/>
              <w:rPr>
                <w:sz w:val="24"/>
                <w:szCs w:val="24"/>
              </w:rPr>
            </w:pPr>
            <w:r w:rsidRPr="00901024">
              <w:rPr>
                <w:sz w:val="24"/>
                <w:szCs w:val="24"/>
              </w:rPr>
              <w:t>2,53</w:t>
            </w:r>
          </w:p>
        </w:tc>
        <w:tc>
          <w:tcPr>
            <w:tcW w:w="0" w:type="auto"/>
            <w:vAlign w:val="center"/>
          </w:tcPr>
          <w:p w:rsidR="00B74B8F" w:rsidRPr="00901024" w:rsidRDefault="00B74B8F" w:rsidP="00AF65BD">
            <w:pPr>
              <w:jc w:val="center"/>
              <w:rPr>
                <w:sz w:val="24"/>
                <w:szCs w:val="24"/>
              </w:rPr>
            </w:pPr>
            <w:r w:rsidRPr="00901024">
              <w:rPr>
                <w:sz w:val="24"/>
                <w:szCs w:val="24"/>
              </w:rPr>
              <w:t>2,63</w:t>
            </w:r>
          </w:p>
        </w:tc>
      </w:tr>
      <w:tr w:rsidR="00B74B8F" w:rsidRPr="00901024" w:rsidTr="00ED4B81">
        <w:tc>
          <w:tcPr>
            <w:tcW w:w="560" w:type="dxa"/>
            <w:shd w:val="clear" w:color="000000" w:fill="D9E1F2"/>
            <w:vAlign w:val="center"/>
          </w:tcPr>
          <w:p w:rsidR="00B74B8F" w:rsidRPr="00901024" w:rsidRDefault="00B74B8F" w:rsidP="00AF65BD">
            <w:pPr>
              <w:jc w:val="center"/>
              <w:rPr>
                <w:b/>
                <w:bCs/>
                <w:sz w:val="24"/>
                <w:szCs w:val="24"/>
              </w:rPr>
            </w:pPr>
            <w:r w:rsidRPr="00901024">
              <w:rPr>
                <w:b/>
                <w:bCs/>
                <w:sz w:val="24"/>
                <w:szCs w:val="24"/>
              </w:rPr>
              <w:t>5</w:t>
            </w:r>
          </w:p>
        </w:tc>
        <w:tc>
          <w:tcPr>
            <w:tcW w:w="3339" w:type="dxa"/>
            <w:shd w:val="clear" w:color="000000" w:fill="D9E1F2"/>
            <w:vAlign w:val="center"/>
          </w:tcPr>
          <w:p w:rsidR="00B74B8F" w:rsidRPr="00901024" w:rsidRDefault="00B74B8F" w:rsidP="00AF65BD">
            <w:pPr>
              <w:rPr>
                <w:b/>
                <w:bCs/>
                <w:sz w:val="24"/>
                <w:szCs w:val="24"/>
              </w:rPr>
            </w:pPr>
            <w:r w:rsidRPr="00901024">
              <w:rPr>
                <w:b/>
                <w:bCs/>
                <w:sz w:val="24"/>
                <w:szCs w:val="24"/>
              </w:rPr>
              <w:t>ТКО</w:t>
            </w:r>
          </w:p>
        </w:tc>
        <w:tc>
          <w:tcPr>
            <w:tcW w:w="0" w:type="auto"/>
            <w:shd w:val="clear" w:color="000000" w:fill="D9E1F2"/>
            <w:vAlign w:val="center"/>
          </w:tcPr>
          <w:p w:rsidR="00B74B8F" w:rsidRPr="00901024" w:rsidRDefault="00B74B8F" w:rsidP="00AF65BD">
            <w:pPr>
              <w:jc w:val="center"/>
              <w:rPr>
                <w:b/>
                <w:bCs/>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c>
          <w:tcPr>
            <w:tcW w:w="0" w:type="auto"/>
            <w:shd w:val="clear" w:color="000000" w:fill="D9E1F2"/>
            <w:vAlign w:val="center"/>
          </w:tcPr>
          <w:p w:rsidR="00B74B8F" w:rsidRPr="00901024" w:rsidRDefault="00B74B8F" w:rsidP="00AF65BD">
            <w:pPr>
              <w:jc w:val="center"/>
              <w:rPr>
                <w:sz w:val="24"/>
                <w:szCs w:val="24"/>
              </w:rPr>
            </w:pPr>
          </w:p>
        </w:tc>
      </w:tr>
      <w:tr w:rsidR="00B74B8F" w:rsidRPr="00901024" w:rsidTr="00ED4B81">
        <w:tc>
          <w:tcPr>
            <w:tcW w:w="560" w:type="dxa"/>
            <w:vAlign w:val="center"/>
          </w:tcPr>
          <w:p w:rsidR="00B74B8F" w:rsidRPr="00901024" w:rsidRDefault="00B74B8F" w:rsidP="00AF65BD">
            <w:pPr>
              <w:jc w:val="center"/>
              <w:rPr>
                <w:sz w:val="24"/>
                <w:szCs w:val="24"/>
              </w:rPr>
            </w:pPr>
          </w:p>
        </w:tc>
        <w:tc>
          <w:tcPr>
            <w:tcW w:w="3339" w:type="dxa"/>
            <w:vAlign w:val="center"/>
          </w:tcPr>
          <w:p w:rsidR="00B74B8F" w:rsidRPr="00901024" w:rsidRDefault="00B74B8F" w:rsidP="00AF65BD">
            <w:pPr>
              <w:rPr>
                <w:sz w:val="24"/>
                <w:szCs w:val="24"/>
              </w:rPr>
            </w:pPr>
            <w:r w:rsidRPr="00901024">
              <w:rPr>
                <w:sz w:val="24"/>
                <w:szCs w:val="24"/>
              </w:rPr>
              <w:t>Прогнозируемый тариф</w:t>
            </w:r>
          </w:p>
        </w:tc>
        <w:tc>
          <w:tcPr>
            <w:tcW w:w="0" w:type="auto"/>
            <w:vAlign w:val="center"/>
          </w:tcPr>
          <w:p w:rsidR="00B74B8F" w:rsidRPr="00901024" w:rsidRDefault="00B74B8F" w:rsidP="00AF65BD">
            <w:pPr>
              <w:jc w:val="center"/>
              <w:rPr>
                <w:sz w:val="24"/>
                <w:szCs w:val="24"/>
              </w:rPr>
            </w:pPr>
            <w:r w:rsidRPr="00901024">
              <w:rPr>
                <w:sz w:val="24"/>
                <w:szCs w:val="24"/>
              </w:rPr>
              <w:t>руб./м</w:t>
            </w:r>
            <w:r w:rsidRPr="00901024">
              <w:rPr>
                <w:sz w:val="24"/>
                <w:szCs w:val="24"/>
                <w:vertAlign w:val="superscript"/>
              </w:rPr>
              <w:t>3</w:t>
            </w:r>
          </w:p>
        </w:tc>
        <w:tc>
          <w:tcPr>
            <w:tcW w:w="0" w:type="auto"/>
            <w:vAlign w:val="center"/>
          </w:tcPr>
          <w:p w:rsidR="00B74B8F" w:rsidRPr="00901024" w:rsidRDefault="00B74B8F" w:rsidP="00AF65BD">
            <w:pPr>
              <w:jc w:val="center"/>
              <w:rPr>
                <w:sz w:val="24"/>
                <w:szCs w:val="24"/>
              </w:rPr>
            </w:pPr>
            <w:r w:rsidRPr="00901024">
              <w:rPr>
                <w:sz w:val="24"/>
                <w:szCs w:val="24"/>
              </w:rPr>
              <w:t>275,16</w:t>
            </w:r>
          </w:p>
        </w:tc>
        <w:tc>
          <w:tcPr>
            <w:tcW w:w="0" w:type="auto"/>
            <w:vAlign w:val="center"/>
          </w:tcPr>
          <w:p w:rsidR="00B74B8F" w:rsidRPr="00901024" w:rsidRDefault="00B74B8F" w:rsidP="00AF65BD">
            <w:pPr>
              <w:jc w:val="center"/>
              <w:rPr>
                <w:sz w:val="24"/>
                <w:szCs w:val="24"/>
              </w:rPr>
            </w:pPr>
            <w:r w:rsidRPr="00901024">
              <w:rPr>
                <w:sz w:val="24"/>
                <w:szCs w:val="24"/>
              </w:rPr>
              <w:t>292,17</w:t>
            </w:r>
          </w:p>
        </w:tc>
        <w:tc>
          <w:tcPr>
            <w:tcW w:w="0" w:type="auto"/>
            <w:vAlign w:val="center"/>
          </w:tcPr>
          <w:p w:rsidR="00B74B8F" w:rsidRPr="00901024" w:rsidRDefault="00B74B8F" w:rsidP="00AF65BD">
            <w:pPr>
              <w:jc w:val="center"/>
              <w:rPr>
                <w:sz w:val="24"/>
                <w:szCs w:val="24"/>
              </w:rPr>
            </w:pPr>
            <w:r w:rsidRPr="00901024">
              <w:rPr>
                <w:sz w:val="24"/>
                <w:szCs w:val="24"/>
              </w:rPr>
              <w:t>305,72</w:t>
            </w:r>
          </w:p>
        </w:tc>
        <w:tc>
          <w:tcPr>
            <w:tcW w:w="0" w:type="auto"/>
            <w:vAlign w:val="center"/>
          </w:tcPr>
          <w:p w:rsidR="00B74B8F" w:rsidRPr="00901024" w:rsidRDefault="00B74B8F" w:rsidP="00AF65BD">
            <w:pPr>
              <w:jc w:val="center"/>
              <w:rPr>
                <w:sz w:val="24"/>
                <w:szCs w:val="24"/>
              </w:rPr>
            </w:pPr>
            <w:r w:rsidRPr="00901024">
              <w:rPr>
                <w:sz w:val="24"/>
                <w:szCs w:val="24"/>
              </w:rPr>
              <w:t>317,94</w:t>
            </w:r>
          </w:p>
        </w:tc>
        <w:tc>
          <w:tcPr>
            <w:tcW w:w="0" w:type="auto"/>
            <w:vAlign w:val="center"/>
          </w:tcPr>
          <w:p w:rsidR="00B74B8F" w:rsidRPr="00901024" w:rsidRDefault="00B74B8F" w:rsidP="00AF65BD">
            <w:pPr>
              <w:jc w:val="center"/>
              <w:rPr>
                <w:sz w:val="24"/>
                <w:szCs w:val="24"/>
              </w:rPr>
            </w:pPr>
            <w:r w:rsidRPr="00901024">
              <w:rPr>
                <w:sz w:val="24"/>
                <w:szCs w:val="24"/>
              </w:rPr>
              <w:t>330,66</w:t>
            </w:r>
          </w:p>
        </w:tc>
        <w:tc>
          <w:tcPr>
            <w:tcW w:w="0" w:type="auto"/>
            <w:vAlign w:val="center"/>
          </w:tcPr>
          <w:p w:rsidR="00B74B8F" w:rsidRPr="00901024" w:rsidRDefault="00B74B8F" w:rsidP="00AF65BD">
            <w:pPr>
              <w:jc w:val="center"/>
              <w:rPr>
                <w:sz w:val="24"/>
                <w:szCs w:val="24"/>
              </w:rPr>
            </w:pPr>
            <w:r w:rsidRPr="00901024">
              <w:rPr>
                <w:sz w:val="24"/>
                <w:szCs w:val="24"/>
              </w:rPr>
              <w:t>343,89</w:t>
            </w:r>
          </w:p>
        </w:tc>
        <w:tc>
          <w:tcPr>
            <w:tcW w:w="0" w:type="auto"/>
            <w:vAlign w:val="center"/>
          </w:tcPr>
          <w:p w:rsidR="00B74B8F" w:rsidRPr="00901024" w:rsidRDefault="00B74B8F" w:rsidP="00AF65BD">
            <w:pPr>
              <w:jc w:val="center"/>
              <w:rPr>
                <w:sz w:val="24"/>
                <w:szCs w:val="24"/>
              </w:rPr>
            </w:pPr>
            <w:r w:rsidRPr="00901024">
              <w:rPr>
                <w:sz w:val="24"/>
                <w:szCs w:val="24"/>
              </w:rPr>
              <w:t>357,64</w:t>
            </w:r>
          </w:p>
        </w:tc>
        <w:tc>
          <w:tcPr>
            <w:tcW w:w="0" w:type="auto"/>
            <w:vAlign w:val="center"/>
          </w:tcPr>
          <w:p w:rsidR="00B74B8F" w:rsidRPr="00901024" w:rsidRDefault="00B74B8F" w:rsidP="00AF65BD">
            <w:pPr>
              <w:jc w:val="center"/>
              <w:rPr>
                <w:sz w:val="24"/>
                <w:szCs w:val="24"/>
              </w:rPr>
            </w:pPr>
            <w:r w:rsidRPr="00901024">
              <w:rPr>
                <w:sz w:val="24"/>
                <w:szCs w:val="24"/>
              </w:rPr>
              <w:t>371,95</w:t>
            </w:r>
          </w:p>
        </w:tc>
        <w:tc>
          <w:tcPr>
            <w:tcW w:w="0" w:type="auto"/>
            <w:vAlign w:val="center"/>
          </w:tcPr>
          <w:p w:rsidR="00B74B8F" w:rsidRPr="00901024" w:rsidRDefault="00B74B8F" w:rsidP="00AF65BD">
            <w:pPr>
              <w:jc w:val="center"/>
              <w:rPr>
                <w:sz w:val="24"/>
                <w:szCs w:val="24"/>
              </w:rPr>
            </w:pPr>
            <w:r w:rsidRPr="00901024">
              <w:rPr>
                <w:sz w:val="24"/>
                <w:szCs w:val="24"/>
              </w:rPr>
              <w:t>386,83</w:t>
            </w:r>
          </w:p>
        </w:tc>
        <w:tc>
          <w:tcPr>
            <w:tcW w:w="0" w:type="auto"/>
            <w:vAlign w:val="center"/>
          </w:tcPr>
          <w:p w:rsidR="00B74B8F" w:rsidRPr="00901024" w:rsidRDefault="00B74B8F" w:rsidP="00AF65BD">
            <w:pPr>
              <w:jc w:val="center"/>
              <w:rPr>
                <w:sz w:val="24"/>
                <w:szCs w:val="24"/>
              </w:rPr>
            </w:pPr>
            <w:r w:rsidRPr="00901024">
              <w:rPr>
                <w:sz w:val="24"/>
                <w:szCs w:val="24"/>
              </w:rPr>
              <w:t>402,30</w:t>
            </w:r>
          </w:p>
        </w:tc>
      </w:tr>
    </w:tbl>
    <w:p w:rsidR="00B74B8F" w:rsidRDefault="00B74B8F" w:rsidP="00DD05BD">
      <w:pPr>
        <w:widowControl w:val="0"/>
        <w:tabs>
          <w:tab w:val="left" w:pos="0"/>
        </w:tabs>
        <w:autoSpaceDE w:val="0"/>
        <w:autoSpaceDN w:val="0"/>
        <w:adjustRightInd w:val="0"/>
        <w:ind w:firstLine="709"/>
        <w:jc w:val="both"/>
        <w:rPr>
          <w:color w:val="FF0000"/>
          <w:sz w:val="28"/>
          <w:szCs w:val="26"/>
        </w:rPr>
      </w:pPr>
    </w:p>
    <w:p w:rsidR="00B74B8F" w:rsidRDefault="00B74B8F" w:rsidP="00DD05BD">
      <w:pPr>
        <w:sectPr w:rsidR="00B74B8F" w:rsidSect="00204A32">
          <w:pgSz w:w="16838" w:h="11906" w:orient="landscape"/>
          <w:pgMar w:top="1134" w:right="1134" w:bottom="567" w:left="1134" w:header="0" w:footer="284" w:gutter="0"/>
          <w:cols w:space="720"/>
          <w:docGrid w:linePitch="272"/>
        </w:sectPr>
      </w:pPr>
    </w:p>
    <w:p w:rsidR="00B74B8F" w:rsidRDefault="00B74B8F" w:rsidP="00120085">
      <w:pPr>
        <w:pStyle w:val="Heading2"/>
        <w:keepLines/>
        <w:numPr>
          <w:ilvl w:val="1"/>
          <w:numId w:val="84"/>
        </w:numPr>
        <w:spacing w:before="120" w:after="120"/>
        <w:ind w:left="1418" w:hanging="709"/>
      </w:pPr>
      <w:bookmarkStart w:id="1064" w:name="_Toc480971055"/>
      <w:bookmarkStart w:id="1065" w:name="_Toc433634457"/>
      <w:bookmarkStart w:id="1066" w:name="_Toc340129101"/>
      <w:bookmarkStart w:id="1067" w:name="_Toc485374068"/>
      <w:bookmarkEnd w:id="1059"/>
      <w:bookmarkEnd w:id="1060"/>
      <w:r w:rsidRPr="00ED4B81">
        <w:t>Прогноз доступности коммунальных услуг для населения</w:t>
      </w:r>
      <w:bookmarkEnd w:id="1064"/>
      <w:bookmarkEnd w:id="1065"/>
      <w:bookmarkEnd w:id="1066"/>
      <w:bookmarkEnd w:id="1067"/>
    </w:p>
    <w:p w:rsidR="00B74B8F" w:rsidRDefault="00B74B8F" w:rsidP="00EA15BD">
      <w:pPr>
        <w:pStyle w:val="BodyTextIndent2"/>
        <w:spacing w:line="240" w:lineRule="auto"/>
        <w:ind w:firstLine="720"/>
        <w:rPr>
          <w:sz w:val="28"/>
          <w:szCs w:val="26"/>
        </w:rPr>
      </w:pPr>
      <w:r>
        <w:rPr>
          <w:sz w:val="28"/>
          <w:szCs w:val="26"/>
        </w:rPr>
        <w:t>В связи с внесением изменений в действующее законодательство в рамках Постановления Правительства РФ от 30.04.2014 № 400 «О формировании индексов изменения размера платы граждан за коммунальные услуги в РФ» проверка доступности тарифов на коммунальные услуги для населения каждого года периода, на который разрабатывается Программа, производится методом формирования индексов изменения размера платы граждан за коммунальные услуги.</w:t>
      </w:r>
    </w:p>
    <w:p w:rsidR="00B74B8F" w:rsidRDefault="00B74B8F" w:rsidP="00EA15BD">
      <w:pPr>
        <w:pStyle w:val="BodyTextIndent2"/>
        <w:spacing w:line="240" w:lineRule="auto"/>
        <w:ind w:firstLine="720"/>
        <w:rPr>
          <w:b/>
          <w:sz w:val="28"/>
          <w:szCs w:val="26"/>
        </w:rPr>
      </w:pPr>
      <w:r>
        <w:rPr>
          <w:sz w:val="28"/>
          <w:szCs w:val="26"/>
        </w:rPr>
        <w:t xml:space="preserve">В соответствии с п. 12 Постановления Правительства РФ от 30.04.2014 № 400 «О формировании индексов изменения размера платы граждан за коммунальные услуги в РФ» </w:t>
      </w:r>
      <w:r>
        <w:rPr>
          <w:b/>
          <w:sz w:val="28"/>
          <w:szCs w:val="26"/>
        </w:rPr>
        <w:t>расчет индексов по субъектам РФ и предельно допустимых отклонений</w:t>
      </w:r>
      <w:r>
        <w:rPr>
          <w:sz w:val="28"/>
          <w:szCs w:val="26"/>
        </w:rPr>
        <w:t xml:space="preserve"> по отдельным муниципальным образованиям от величины указанных индексов по субъектам РФ </w:t>
      </w:r>
      <w:r>
        <w:rPr>
          <w:b/>
          <w:sz w:val="28"/>
          <w:szCs w:val="26"/>
        </w:rPr>
        <w:t xml:space="preserve">осуществляет федеральный орган исполнительной власти государственного регулирования тарифов. </w:t>
      </w:r>
    </w:p>
    <w:p w:rsidR="00B74B8F" w:rsidRDefault="00B74B8F" w:rsidP="00EA15BD">
      <w:pPr>
        <w:pStyle w:val="BodyTextIndent2"/>
        <w:spacing w:line="240" w:lineRule="auto"/>
        <w:ind w:firstLine="720"/>
        <w:rPr>
          <w:sz w:val="28"/>
          <w:szCs w:val="26"/>
        </w:rPr>
      </w:pPr>
      <w:r>
        <w:rPr>
          <w:sz w:val="28"/>
          <w:szCs w:val="26"/>
        </w:rPr>
        <w:t>Индекс по субъекту РФ определяет максимальный допустимый рост совокупного платежа граждан в среднем по соответствующему региону и является основанием для утверждения предельных (максимальных) индексов изменения размера вносимой гражданами платы за коммунальные услуги в муниципальных образованиях.</w:t>
      </w:r>
    </w:p>
    <w:p w:rsidR="00B74B8F" w:rsidRDefault="00B74B8F" w:rsidP="00EA15BD">
      <w:pPr>
        <w:pStyle w:val="BodyTextIndent2"/>
        <w:spacing w:line="240" w:lineRule="auto"/>
        <w:ind w:firstLine="720"/>
        <w:rPr>
          <w:sz w:val="28"/>
          <w:szCs w:val="26"/>
        </w:rPr>
      </w:pPr>
      <w:r>
        <w:rPr>
          <w:sz w:val="28"/>
          <w:szCs w:val="26"/>
        </w:rPr>
        <w:t>Предельные индексы и индексы по субъектам РФ устанавливаются на долгосрочный период (на срок не менее чем 3 года) с разбивкой по годам (календарной разбивкой).</w:t>
      </w:r>
    </w:p>
    <w:p w:rsidR="00B74B8F" w:rsidRDefault="00B74B8F" w:rsidP="00EA15BD">
      <w:pPr>
        <w:pStyle w:val="BodyTextIndent2"/>
        <w:spacing w:line="240" w:lineRule="auto"/>
        <w:ind w:firstLine="720"/>
        <w:rPr>
          <w:sz w:val="28"/>
          <w:szCs w:val="26"/>
        </w:rPr>
      </w:pPr>
      <w:r>
        <w:rPr>
          <w:sz w:val="28"/>
          <w:szCs w:val="26"/>
        </w:rPr>
        <w:t xml:space="preserve">Индексы изменения размера вносимой гражданами платы за коммунальные услуги в среднем по субъекту РФ на 2017 г. и предельно допустимые отклонения по отдельным муниципальным образованиям от величины указанных индексов на 2017 – 2018 гг. для </w:t>
      </w:r>
      <w:r>
        <w:rPr>
          <w:sz w:val="28"/>
          <w:szCs w:val="28"/>
        </w:rPr>
        <w:t>Ханты-Мансийского автономного округа-Югры</w:t>
      </w:r>
      <w:r>
        <w:rPr>
          <w:sz w:val="28"/>
          <w:szCs w:val="26"/>
        </w:rPr>
        <w:t xml:space="preserve"> представлены в </w:t>
      </w:r>
      <w:r w:rsidRPr="00ED4B81">
        <w:rPr>
          <w:sz w:val="28"/>
          <w:szCs w:val="26"/>
        </w:rPr>
        <w:t>табл. 24.</w:t>
      </w:r>
    </w:p>
    <w:p w:rsidR="00B74B8F" w:rsidRDefault="00B74B8F" w:rsidP="00901024">
      <w:pPr>
        <w:pStyle w:val="BodyTextIndent2"/>
        <w:spacing w:line="240" w:lineRule="auto"/>
        <w:ind w:firstLine="720"/>
        <w:rPr>
          <w:b/>
          <w:sz w:val="28"/>
          <w:szCs w:val="26"/>
        </w:rPr>
      </w:pPr>
      <w:r>
        <w:rPr>
          <w:sz w:val="28"/>
          <w:szCs w:val="26"/>
        </w:rPr>
        <w:t xml:space="preserve">Средний индекс изменения размера вносимой гражданами платы за коммунальные услуги в среднем по </w:t>
      </w:r>
      <w:r>
        <w:rPr>
          <w:sz w:val="28"/>
          <w:szCs w:val="28"/>
        </w:rPr>
        <w:t>Ханты-Мансийскому автономному округу-Югре</w:t>
      </w:r>
      <w:r>
        <w:rPr>
          <w:b/>
          <w:sz w:val="28"/>
          <w:szCs w:val="26"/>
        </w:rPr>
        <w:t xml:space="preserve"> на 2017 г. составляет 4,1 % </w:t>
      </w:r>
      <w:r>
        <w:rPr>
          <w:sz w:val="28"/>
          <w:szCs w:val="26"/>
        </w:rPr>
        <w:t xml:space="preserve">и на 2017 – 2018 гг. предусматривает отклонение по отдельным муниципальным образованиям от данной величины </w:t>
      </w:r>
      <w:r>
        <w:rPr>
          <w:b/>
          <w:sz w:val="28"/>
          <w:szCs w:val="26"/>
        </w:rPr>
        <w:t>на 2,4%.</w:t>
      </w:r>
    </w:p>
    <w:p w:rsidR="00B74B8F" w:rsidRDefault="00B74B8F" w:rsidP="00ED4B81">
      <w:pPr>
        <w:ind w:firstLine="709"/>
        <w:jc w:val="both"/>
        <w:rPr>
          <w:sz w:val="28"/>
          <w:szCs w:val="26"/>
        </w:rPr>
      </w:pPr>
      <w:r>
        <w:rPr>
          <w:sz w:val="28"/>
          <w:szCs w:val="26"/>
        </w:rPr>
        <w:t xml:space="preserve">В соответствии со </w:t>
      </w:r>
      <w:hyperlink r:id="rId15" w:history="1">
        <w:r w:rsidRPr="00EA15BD">
          <w:rPr>
            <w:sz w:val="28"/>
            <w:szCs w:val="28"/>
          </w:rPr>
          <w:t>ст. 157.1</w:t>
        </w:r>
      </w:hyperlink>
      <w:r>
        <w:rPr>
          <w:sz w:val="28"/>
          <w:szCs w:val="26"/>
        </w:rPr>
        <w:t>Жилищного кодекса на основании индексов изменения размера вносимой гражданами платы за коммунальные услуги в среднем по субъекту РФ (</w:t>
      </w:r>
      <w:r>
        <w:rPr>
          <w:sz w:val="28"/>
          <w:szCs w:val="28"/>
        </w:rPr>
        <w:t>Ханты-Мансийскому автономному округу-Югре</w:t>
      </w:r>
      <w:r>
        <w:rPr>
          <w:sz w:val="28"/>
          <w:szCs w:val="26"/>
        </w:rPr>
        <w:t xml:space="preserve">) Постановлением Губернатора </w:t>
      </w:r>
      <w:r>
        <w:rPr>
          <w:sz w:val="28"/>
          <w:szCs w:val="28"/>
        </w:rPr>
        <w:t xml:space="preserve">Ханты-Мансийского автономного округа-Югры </w:t>
      </w:r>
      <w:r>
        <w:rPr>
          <w:sz w:val="28"/>
          <w:szCs w:val="26"/>
        </w:rPr>
        <w:t>от 29.05.2014 № 65 «</w:t>
      </w:r>
      <w:r>
        <w:rPr>
          <w:sz w:val="28"/>
        </w:rPr>
        <w:t xml:space="preserve">О предельных (максимальных) индексах изменения размера вносимой гражданами платы за коммунальные услуги в муниципальных образованиях Ханты-Мансийского автономного округа - Югры на период с 1 июля 2014 года по 2018 год» </w:t>
      </w:r>
      <w:r>
        <w:rPr>
          <w:sz w:val="28"/>
          <w:szCs w:val="26"/>
        </w:rPr>
        <w:t xml:space="preserve">утверждены предельные (максимальные) </w:t>
      </w:r>
      <w:hyperlink r:id="rId16" w:anchor="Par33" w:history="1">
        <w:r w:rsidRPr="00193394">
          <w:rPr>
            <w:sz w:val="28"/>
          </w:rPr>
          <w:t>индексы</w:t>
        </w:r>
      </w:hyperlink>
      <w:r>
        <w:rPr>
          <w:sz w:val="28"/>
          <w:szCs w:val="26"/>
        </w:rPr>
        <w:t xml:space="preserve"> изменения размера вносимой гражданами платы за коммунальные услуги в муниципальных образованиях </w:t>
      </w:r>
      <w:r>
        <w:rPr>
          <w:sz w:val="28"/>
          <w:szCs w:val="28"/>
        </w:rPr>
        <w:t xml:space="preserve">Ханты-Мансийского автономного округа-Югры </w:t>
      </w:r>
      <w:r>
        <w:rPr>
          <w:sz w:val="28"/>
          <w:szCs w:val="26"/>
        </w:rPr>
        <w:t>на период с 01.07.</w:t>
      </w:r>
      <w:r w:rsidRPr="008D7160">
        <w:rPr>
          <w:sz w:val="28"/>
          <w:szCs w:val="26"/>
        </w:rPr>
        <w:t xml:space="preserve">2014 по 2018 г. </w:t>
      </w:r>
      <w:r w:rsidRPr="00ED4B81">
        <w:rPr>
          <w:sz w:val="28"/>
          <w:szCs w:val="26"/>
        </w:rPr>
        <w:t>(табл. 25).</w:t>
      </w:r>
    </w:p>
    <w:p w:rsidR="00B74B8F" w:rsidRDefault="00B74B8F" w:rsidP="00901024">
      <w:pPr>
        <w:pStyle w:val="BodyTextIndent2"/>
        <w:spacing w:line="240" w:lineRule="auto"/>
        <w:ind w:firstLine="720"/>
        <w:rPr>
          <w:sz w:val="28"/>
          <w:szCs w:val="26"/>
        </w:rPr>
      </w:pPr>
    </w:p>
    <w:p w:rsidR="00B74B8F" w:rsidRPr="00901024" w:rsidRDefault="00B74B8F" w:rsidP="00901024">
      <w:pPr>
        <w:rPr>
          <w:sz w:val="28"/>
          <w:szCs w:val="26"/>
        </w:rPr>
      </w:pPr>
      <w:r>
        <w:rPr>
          <w:sz w:val="28"/>
          <w:szCs w:val="26"/>
        </w:rPr>
        <w:br w:type="page"/>
      </w:r>
    </w:p>
    <w:p w:rsidR="00B74B8F" w:rsidRPr="008D7160" w:rsidRDefault="00B74B8F" w:rsidP="004C106D">
      <w:pPr>
        <w:jc w:val="right"/>
        <w:rPr>
          <w:b/>
          <w:sz w:val="24"/>
        </w:rPr>
      </w:pPr>
      <w:r w:rsidRPr="008D7160">
        <w:rPr>
          <w:b/>
          <w:sz w:val="24"/>
        </w:rPr>
        <w:t xml:space="preserve">Таблица </w:t>
      </w:r>
      <w:r w:rsidRPr="008D7160">
        <w:rPr>
          <w:b/>
          <w:sz w:val="24"/>
        </w:rPr>
        <w:fldChar w:fldCharType="begin"/>
      </w:r>
      <w:r w:rsidRPr="008D7160">
        <w:rPr>
          <w:b/>
          <w:sz w:val="24"/>
        </w:rPr>
        <w:instrText xml:space="preserve"> SEQ Таблица \* ARABIC </w:instrText>
      </w:r>
      <w:r w:rsidRPr="008D7160">
        <w:rPr>
          <w:b/>
          <w:sz w:val="24"/>
        </w:rPr>
        <w:fldChar w:fldCharType="separate"/>
      </w:r>
      <w:r>
        <w:rPr>
          <w:b/>
          <w:noProof/>
          <w:sz w:val="24"/>
        </w:rPr>
        <w:t>24</w:t>
      </w:r>
      <w:r w:rsidRPr="008D7160">
        <w:rPr>
          <w:b/>
          <w:sz w:val="24"/>
        </w:rPr>
        <w:fldChar w:fldCharType="end"/>
      </w:r>
    </w:p>
    <w:p w:rsidR="00B74B8F" w:rsidRPr="00901024" w:rsidRDefault="00B74B8F" w:rsidP="004C106D">
      <w:pPr>
        <w:jc w:val="center"/>
        <w:rPr>
          <w:b/>
          <w:sz w:val="24"/>
          <w:highlight w:val="yellow"/>
        </w:rPr>
      </w:pPr>
      <w:r w:rsidRPr="00901024">
        <w:rPr>
          <w:b/>
          <w:sz w:val="24"/>
        </w:rPr>
        <w:t>Индексы изменения размера вносимой гражданами платы за коммунальные услуги в среднем по субъекту РФ на 2017 г. и предельно допустимые отклонения по отдельным муниципальным образованиям от величины указанных индексов на 2017 – 2018 гг.</w:t>
      </w:r>
    </w:p>
    <w:tbl>
      <w:tblPr>
        <w:tblW w:w="1023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8"/>
        <w:gridCol w:w="2693"/>
        <w:gridCol w:w="2122"/>
        <w:gridCol w:w="3571"/>
      </w:tblGrid>
      <w:tr w:rsidR="00B74B8F" w:rsidRPr="00901024" w:rsidTr="00EA15BD">
        <w:trPr>
          <w:cantSplit/>
          <w:trHeight w:val="20"/>
          <w:tblHeader/>
        </w:trPr>
        <w:tc>
          <w:tcPr>
            <w:tcW w:w="1848" w:type="dxa"/>
            <w:vMerge w:val="restart"/>
          </w:tcPr>
          <w:p w:rsidR="00B74B8F" w:rsidRPr="00901024" w:rsidRDefault="00B74B8F">
            <w:pPr>
              <w:jc w:val="center"/>
              <w:rPr>
                <w:b/>
                <w:bCs/>
                <w:color w:val="000000"/>
                <w:sz w:val="24"/>
              </w:rPr>
            </w:pPr>
            <w:r w:rsidRPr="00901024">
              <w:rPr>
                <w:b/>
                <w:bCs/>
                <w:color w:val="000000"/>
                <w:sz w:val="24"/>
              </w:rPr>
              <w:t>Субъект РФ</w:t>
            </w:r>
          </w:p>
        </w:tc>
        <w:tc>
          <w:tcPr>
            <w:tcW w:w="2693" w:type="dxa"/>
            <w:vMerge w:val="restart"/>
            <w:noWrap/>
          </w:tcPr>
          <w:p w:rsidR="00B74B8F" w:rsidRPr="00901024" w:rsidRDefault="00B74B8F">
            <w:pPr>
              <w:jc w:val="center"/>
              <w:rPr>
                <w:b/>
                <w:bCs/>
                <w:color w:val="000000"/>
                <w:sz w:val="24"/>
              </w:rPr>
            </w:pPr>
            <w:r w:rsidRPr="00901024">
              <w:rPr>
                <w:b/>
                <w:bCs/>
                <w:color w:val="000000"/>
                <w:sz w:val="24"/>
              </w:rPr>
              <w:t>Период</w:t>
            </w:r>
          </w:p>
        </w:tc>
        <w:tc>
          <w:tcPr>
            <w:tcW w:w="2122" w:type="dxa"/>
          </w:tcPr>
          <w:p w:rsidR="00B74B8F" w:rsidRPr="00901024" w:rsidRDefault="00B74B8F">
            <w:pPr>
              <w:jc w:val="center"/>
              <w:rPr>
                <w:b/>
                <w:bCs/>
                <w:color w:val="000000"/>
                <w:sz w:val="24"/>
              </w:rPr>
            </w:pPr>
            <w:r w:rsidRPr="00901024">
              <w:rPr>
                <w:b/>
                <w:bCs/>
                <w:color w:val="000000"/>
                <w:sz w:val="24"/>
              </w:rPr>
              <w:t>Средний индекс по субъекту РФ</w:t>
            </w:r>
          </w:p>
        </w:tc>
        <w:tc>
          <w:tcPr>
            <w:tcW w:w="3571" w:type="dxa"/>
          </w:tcPr>
          <w:p w:rsidR="00B74B8F" w:rsidRPr="00901024" w:rsidRDefault="00B74B8F">
            <w:pPr>
              <w:jc w:val="center"/>
              <w:rPr>
                <w:b/>
                <w:bCs/>
                <w:color w:val="000000"/>
                <w:sz w:val="24"/>
              </w:rPr>
            </w:pPr>
            <w:r w:rsidRPr="00901024">
              <w:rPr>
                <w:b/>
                <w:bCs/>
                <w:color w:val="000000"/>
                <w:sz w:val="24"/>
              </w:rPr>
              <w:t>Предельно допустимое отклонение по отдельным муниципальным образованиям</w:t>
            </w:r>
          </w:p>
        </w:tc>
      </w:tr>
      <w:tr w:rsidR="00B74B8F" w:rsidRPr="00901024" w:rsidTr="00EA15BD">
        <w:trPr>
          <w:cantSplit/>
          <w:trHeight w:val="20"/>
          <w:tblHeader/>
        </w:trPr>
        <w:tc>
          <w:tcPr>
            <w:tcW w:w="0" w:type="auto"/>
            <w:vMerge/>
            <w:vAlign w:val="center"/>
          </w:tcPr>
          <w:p w:rsidR="00B74B8F" w:rsidRPr="00901024" w:rsidRDefault="00B74B8F">
            <w:pPr>
              <w:rPr>
                <w:b/>
                <w:bCs/>
                <w:color w:val="000000"/>
                <w:sz w:val="24"/>
              </w:rPr>
            </w:pPr>
          </w:p>
        </w:tc>
        <w:tc>
          <w:tcPr>
            <w:tcW w:w="0" w:type="auto"/>
            <w:vMerge/>
            <w:vAlign w:val="center"/>
          </w:tcPr>
          <w:p w:rsidR="00B74B8F" w:rsidRPr="00901024" w:rsidRDefault="00B74B8F">
            <w:pPr>
              <w:rPr>
                <w:b/>
                <w:bCs/>
                <w:color w:val="000000"/>
                <w:sz w:val="24"/>
              </w:rPr>
            </w:pPr>
          </w:p>
        </w:tc>
        <w:tc>
          <w:tcPr>
            <w:tcW w:w="2122" w:type="dxa"/>
          </w:tcPr>
          <w:p w:rsidR="00B74B8F" w:rsidRPr="00901024" w:rsidRDefault="00B74B8F">
            <w:pPr>
              <w:jc w:val="center"/>
              <w:rPr>
                <w:b/>
                <w:bCs/>
                <w:color w:val="000000"/>
                <w:sz w:val="24"/>
              </w:rPr>
            </w:pPr>
            <w:r w:rsidRPr="00901024">
              <w:rPr>
                <w:b/>
                <w:bCs/>
                <w:color w:val="000000"/>
                <w:sz w:val="24"/>
              </w:rPr>
              <w:t>значение</w:t>
            </w:r>
          </w:p>
        </w:tc>
        <w:tc>
          <w:tcPr>
            <w:tcW w:w="3571" w:type="dxa"/>
          </w:tcPr>
          <w:p w:rsidR="00B74B8F" w:rsidRPr="00901024" w:rsidRDefault="00B74B8F">
            <w:pPr>
              <w:jc w:val="center"/>
              <w:rPr>
                <w:b/>
                <w:bCs/>
                <w:color w:val="000000"/>
                <w:sz w:val="24"/>
              </w:rPr>
            </w:pPr>
            <w:r w:rsidRPr="00901024">
              <w:rPr>
                <w:b/>
                <w:bCs/>
                <w:color w:val="000000"/>
                <w:sz w:val="24"/>
              </w:rPr>
              <w:t>значение</w:t>
            </w:r>
          </w:p>
        </w:tc>
      </w:tr>
      <w:tr w:rsidR="00B74B8F" w:rsidRPr="00901024" w:rsidTr="00EA15BD">
        <w:trPr>
          <w:cantSplit/>
          <w:trHeight w:val="20"/>
        </w:trPr>
        <w:tc>
          <w:tcPr>
            <w:tcW w:w="1848" w:type="dxa"/>
            <w:vMerge w:val="restart"/>
            <w:vAlign w:val="center"/>
          </w:tcPr>
          <w:p w:rsidR="00B74B8F" w:rsidRPr="00901024" w:rsidRDefault="00B74B8F">
            <w:pPr>
              <w:rPr>
                <w:color w:val="000000"/>
                <w:sz w:val="24"/>
              </w:rPr>
            </w:pPr>
            <w:r w:rsidRPr="00901024">
              <w:rPr>
                <w:sz w:val="24"/>
                <w:szCs w:val="28"/>
              </w:rPr>
              <w:t>Ханты-Мансийский автономный округ-Югра</w:t>
            </w:r>
          </w:p>
        </w:tc>
        <w:tc>
          <w:tcPr>
            <w:tcW w:w="2693" w:type="dxa"/>
            <w:vAlign w:val="center"/>
          </w:tcPr>
          <w:p w:rsidR="00B74B8F" w:rsidRPr="00901024" w:rsidRDefault="00B74B8F">
            <w:pPr>
              <w:rPr>
                <w:color w:val="000000"/>
                <w:sz w:val="24"/>
              </w:rPr>
            </w:pPr>
            <w:r w:rsidRPr="00901024">
              <w:rPr>
                <w:color w:val="000000"/>
                <w:sz w:val="24"/>
              </w:rPr>
              <w:t>01.01.2017 – 30.06.2017</w:t>
            </w:r>
          </w:p>
        </w:tc>
        <w:tc>
          <w:tcPr>
            <w:tcW w:w="2122" w:type="dxa"/>
            <w:vAlign w:val="center"/>
          </w:tcPr>
          <w:p w:rsidR="00B74B8F" w:rsidRPr="00901024" w:rsidRDefault="00B74B8F">
            <w:pPr>
              <w:jc w:val="center"/>
              <w:rPr>
                <w:color w:val="000000"/>
                <w:sz w:val="24"/>
              </w:rPr>
            </w:pPr>
            <w:r w:rsidRPr="00901024">
              <w:rPr>
                <w:color w:val="000000"/>
                <w:sz w:val="24"/>
              </w:rPr>
              <w:t>0</w:t>
            </w:r>
          </w:p>
        </w:tc>
        <w:tc>
          <w:tcPr>
            <w:tcW w:w="3571" w:type="dxa"/>
            <w:vAlign w:val="center"/>
          </w:tcPr>
          <w:p w:rsidR="00B74B8F" w:rsidRPr="00901024" w:rsidRDefault="00B74B8F">
            <w:pPr>
              <w:jc w:val="center"/>
              <w:rPr>
                <w:color w:val="000000"/>
                <w:sz w:val="24"/>
              </w:rPr>
            </w:pPr>
            <w:r w:rsidRPr="00901024">
              <w:rPr>
                <w:color w:val="000000"/>
                <w:sz w:val="24"/>
              </w:rPr>
              <w:t>0</w:t>
            </w:r>
          </w:p>
        </w:tc>
      </w:tr>
      <w:tr w:rsidR="00B74B8F" w:rsidRPr="00901024" w:rsidTr="00EA15BD">
        <w:trPr>
          <w:cantSplit/>
          <w:trHeight w:val="20"/>
        </w:trPr>
        <w:tc>
          <w:tcPr>
            <w:tcW w:w="0" w:type="auto"/>
            <w:vMerge/>
            <w:vAlign w:val="center"/>
          </w:tcPr>
          <w:p w:rsidR="00B74B8F" w:rsidRPr="00901024" w:rsidRDefault="00B74B8F">
            <w:pPr>
              <w:rPr>
                <w:color w:val="000000"/>
                <w:sz w:val="24"/>
              </w:rPr>
            </w:pPr>
          </w:p>
        </w:tc>
        <w:tc>
          <w:tcPr>
            <w:tcW w:w="2693" w:type="dxa"/>
            <w:vAlign w:val="center"/>
          </w:tcPr>
          <w:p w:rsidR="00B74B8F" w:rsidRPr="00901024" w:rsidRDefault="00B74B8F">
            <w:pPr>
              <w:rPr>
                <w:color w:val="000000"/>
                <w:sz w:val="24"/>
              </w:rPr>
            </w:pPr>
            <w:r w:rsidRPr="00901024">
              <w:rPr>
                <w:color w:val="000000"/>
                <w:sz w:val="24"/>
              </w:rPr>
              <w:t>01.07.2017 – 31.12.2017</w:t>
            </w:r>
          </w:p>
        </w:tc>
        <w:tc>
          <w:tcPr>
            <w:tcW w:w="2122" w:type="dxa"/>
            <w:vAlign w:val="center"/>
          </w:tcPr>
          <w:p w:rsidR="00B74B8F" w:rsidRPr="00901024" w:rsidRDefault="00B74B8F">
            <w:pPr>
              <w:jc w:val="center"/>
              <w:rPr>
                <w:color w:val="000000"/>
                <w:sz w:val="24"/>
              </w:rPr>
            </w:pPr>
            <w:r w:rsidRPr="00901024">
              <w:rPr>
                <w:color w:val="000000"/>
                <w:sz w:val="24"/>
              </w:rPr>
              <w:t>4,1</w:t>
            </w:r>
          </w:p>
        </w:tc>
        <w:tc>
          <w:tcPr>
            <w:tcW w:w="3571" w:type="dxa"/>
            <w:vAlign w:val="center"/>
          </w:tcPr>
          <w:p w:rsidR="00B74B8F" w:rsidRPr="00901024" w:rsidRDefault="00B74B8F">
            <w:pPr>
              <w:jc w:val="center"/>
              <w:rPr>
                <w:color w:val="000000"/>
                <w:sz w:val="24"/>
              </w:rPr>
            </w:pPr>
            <w:r w:rsidRPr="00901024">
              <w:rPr>
                <w:color w:val="000000"/>
                <w:sz w:val="24"/>
              </w:rPr>
              <w:t>2,4</w:t>
            </w:r>
          </w:p>
        </w:tc>
      </w:tr>
      <w:tr w:rsidR="00B74B8F" w:rsidRPr="00901024" w:rsidTr="00EA15BD">
        <w:trPr>
          <w:cantSplit/>
          <w:trHeight w:val="20"/>
        </w:trPr>
        <w:tc>
          <w:tcPr>
            <w:tcW w:w="0" w:type="auto"/>
            <w:vMerge/>
            <w:vAlign w:val="center"/>
          </w:tcPr>
          <w:p w:rsidR="00B74B8F" w:rsidRPr="00901024" w:rsidRDefault="00B74B8F">
            <w:pPr>
              <w:rPr>
                <w:color w:val="000000"/>
                <w:sz w:val="24"/>
              </w:rPr>
            </w:pPr>
          </w:p>
        </w:tc>
        <w:tc>
          <w:tcPr>
            <w:tcW w:w="2693" w:type="dxa"/>
            <w:vAlign w:val="center"/>
          </w:tcPr>
          <w:p w:rsidR="00B74B8F" w:rsidRPr="00901024" w:rsidRDefault="00B74B8F">
            <w:pPr>
              <w:rPr>
                <w:color w:val="000000"/>
                <w:sz w:val="24"/>
              </w:rPr>
            </w:pPr>
            <w:r w:rsidRPr="00901024">
              <w:rPr>
                <w:color w:val="000000"/>
                <w:sz w:val="24"/>
              </w:rPr>
              <w:t>01.01.2018 – 30.06.2018</w:t>
            </w:r>
          </w:p>
        </w:tc>
        <w:tc>
          <w:tcPr>
            <w:tcW w:w="2122" w:type="dxa"/>
            <w:vAlign w:val="center"/>
          </w:tcPr>
          <w:p w:rsidR="00B74B8F" w:rsidRPr="00901024" w:rsidRDefault="00B74B8F">
            <w:pPr>
              <w:jc w:val="center"/>
              <w:rPr>
                <w:color w:val="000000"/>
                <w:sz w:val="24"/>
              </w:rPr>
            </w:pPr>
            <w:r w:rsidRPr="00901024">
              <w:rPr>
                <w:color w:val="000000"/>
                <w:sz w:val="24"/>
              </w:rPr>
              <w:t>-</w:t>
            </w:r>
          </w:p>
        </w:tc>
        <w:tc>
          <w:tcPr>
            <w:tcW w:w="3571" w:type="dxa"/>
            <w:vAlign w:val="center"/>
          </w:tcPr>
          <w:p w:rsidR="00B74B8F" w:rsidRPr="00901024" w:rsidRDefault="00B74B8F">
            <w:pPr>
              <w:jc w:val="center"/>
              <w:rPr>
                <w:color w:val="000000"/>
                <w:sz w:val="24"/>
              </w:rPr>
            </w:pPr>
            <w:r w:rsidRPr="00901024">
              <w:rPr>
                <w:color w:val="000000"/>
                <w:sz w:val="24"/>
              </w:rPr>
              <w:t>0</w:t>
            </w:r>
          </w:p>
        </w:tc>
      </w:tr>
      <w:tr w:rsidR="00B74B8F" w:rsidRPr="00901024" w:rsidTr="00EA15BD">
        <w:trPr>
          <w:cantSplit/>
          <w:trHeight w:val="20"/>
        </w:trPr>
        <w:tc>
          <w:tcPr>
            <w:tcW w:w="0" w:type="auto"/>
            <w:vMerge/>
            <w:vAlign w:val="center"/>
          </w:tcPr>
          <w:p w:rsidR="00B74B8F" w:rsidRPr="00901024" w:rsidRDefault="00B74B8F">
            <w:pPr>
              <w:rPr>
                <w:color w:val="000000"/>
                <w:sz w:val="24"/>
              </w:rPr>
            </w:pPr>
          </w:p>
        </w:tc>
        <w:tc>
          <w:tcPr>
            <w:tcW w:w="2693" w:type="dxa"/>
            <w:vAlign w:val="center"/>
          </w:tcPr>
          <w:p w:rsidR="00B74B8F" w:rsidRPr="00901024" w:rsidRDefault="00B74B8F">
            <w:pPr>
              <w:rPr>
                <w:color w:val="000000"/>
                <w:sz w:val="24"/>
              </w:rPr>
            </w:pPr>
            <w:r w:rsidRPr="00901024">
              <w:rPr>
                <w:color w:val="000000"/>
                <w:sz w:val="24"/>
              </w:rPr>
              <w:t>01.07.2018 – 31.12.2018</w:t>
            </w:r>
          </w:p>
        </w:tc>
        <w:tc>
          <w:tcPr>
            <w:tcW w:w="2122" w:type="dxa"/>
            <w:vAlign w:val="center"/>
          </w:tcPr>
          <w:p w:rsidR="00B74B8F" w:rsidRPr="00901024" w:rsidRDefault="00B74B8F">
            <w:pPr>
              <w:jc w:val="center"/>
              <w:rPr>
                <w:color w:val="000000"/>
                <w:sz w:val="24"/>
              </w:rPr>
            </w:pPr>
            <w:r w:rsidRPr="00901024">
              <w:rPr>
                <w:color w:val="000000"/>
                <w:sz w:val="24"/>
              </w:rPr>
              <w:t>-</w:t>
            </w:r>
          </w:p>
        </w:tc>
        <w:tc>
          <w:tcPr>
            <w:tcW w:w="3571" w:type="dxa"/>
            <w:vAlign w:val="center"/>
          </w:tcPr>
          <w:p w:rsidR="00B74B8F" w:rsidRPr="00901024" w:rsidRDefault="00B74B8F">
            <w:pPr>
              <w:jc w:val="center"/>
              <w:rPr>
                <w:color w:val="000000"/>
                <w:sz w:val="24"/>
              </w:rPr>
            </w:pPr>
            <w:r w:rsidRPr="00901024">
              <w:rPr>
                <w:color w:val="000000"/>
                <w:sz w:val="24"/>
              </w:rPr>
              <w:t>2,4</w:t>
            </w:r>
          </w:p>
        </w:tc>
      </w:tr>
    </w:tbl>
    <w:p w:rsidR="00B74B8F" w:rsidRPr="00901024" w:rsidRDefault="00B74B8F" w:rsidP="00EA15BD">
      <w:pPr>
        <w:tabs>
          <w:tab w:val="left" w:pos="1134"/>
        </w:tabs>
        <w:autoSpaceDE w:val="0"/>
        <w:autoSpaceDN w:val="0"/>
        <w:adjustRightInd w:val="0"/>
        <w:jc w:val="both"/>
        <w:rPr>
          <w:sz w:val="24"/>
        </w:rPr>
      </w:pPr>
      <w:r w:rsidRPr="00901024">
        <w:rPr>
          <w:sz w:val="24"/>
        </w:rPr>
        <w:t xml:space="preserve">Источник: </w:t>
      </w:r>
    </w:p>
    <w:p w:rsidR="00B74B8F" w:rsidRPr="00901024" w:rsidRDefault="00B74B8F" w:rsidP="00EA15BD">
      <w:pPr>
        <w:tabs>
          <w:tab w:val="left" w:pos="1134"/>
        </w:tabs>
        <w:autoSpaceDE w:val="0"/>
        <w:autoSpaceDN w:val="0"/>
        <w:adjustRightInd w:val="0"/>
        <w:jc w:val="both"/>
        <w:rPr>
          <w:sz w:val="24"/>
        </w:rPr>
      </w:pPr>
      <w:r w:rsidRPr="00901024">
        <w:rPr>
          <w:sz w:val="24"/>
        </w:rPr>
        <w:t>1. Распоряжение Правительства РФ от 01.11.2014 № 2222-р «Индексы изменения размера вносимой гражданами платы за коммунальные услуги в среднем по субъектам Российской Федерации на 2015 год и предельно допустимые отклонения по отдельным муниципальным образованиям от величины указанных индексов на 2015 – 2018 гг.» (в ред. распоряжения Правительства РФ от 04.06.2015 N 1021-р).</w:t>
      </w:r>
    </w:p>
    <w:p w:rsidR="00B74B8F" w:rsidRPr="00ED4B81" w:rsidRDefault="00B74B8F" w:rsidP="00ED4B81">
      <w:pPr>
        <w:tabs>
          <w:tab w:val="left" w:pos="1134"/>
        </w:tabs>
        <w:autoSpaceDE w:val="0"/>
        <w:autoSpaceDN w:val="0"/>
        <w:adjustRightInd w:val="0"/>
        <w:jc w:val="both"/>
        <w:rPr>
          <w:sz w:val="24"/>
        </w:rPr>
      </w:pPr>
      <w:r w:rsidRPr="00901024">
        <w:rPr>
          <w:sz w:val="24"/>
        </w:rPr>
        <w:t xml:space="preserve">3. Распоряжение Правительства РФ от 19.11.2016 N 2464-р «Об утверждении индексов изменения размера вносимой гражданами платы за коммунальные услуги в среднем по субъектам </w:t>
      </w:r>
      <w:r>
        <w:rPr>
          <w:sz w:val="24"/>
        </w:rPr>
        <w:t>Российской Федерации на 2017 г,</w:t>
      </w:r>
      <w:r w:rsidRPr="00901024">
        <w:rPr>
          <w:sz w:val="24"/>
        </w:rPr>
        <w:t>».</w:t>
      </w:r>
    </w:p>
    <w:p w:rsidR="00B74B8F" w:rsidRPr="008D7160" w:rsidRDefault="00B74B8F" w:rsidP="004C106D">
      <w:pPr>
        <w:jc w:val="right"/>
        <w:rPr>
          <w:b/>
          <w:sz w:val="24"/>
        </w:rPr>
      </w:pPr>
      <w:r w:rsidRPr="008D7160">
        <w:rPr>
          <w:b/>
          <w:sz w:val="24"/>
        </w:rPr>
        <w:t xml:space="preserve">Таблица </w:t>
      </w:r>
      <w:r w:rsidRPr="008D7160">
        <w:rPr>
          <w:b/>
          <w:sz w:val="24"/>
        </w:rPr>
        <w:fldChar w:fldCharType="begin"/>
      </w:r>
      <w:r w:rsidRPr="008D7160">
        <w:rPr>
          <w:b/>
          <w:sz w:val="24"/>
        </w:rPr>
        <w:instrText xml:space="preserve"> SEQ Таблица \* ARABIC </w:instrText>
      </w:r>
      <w:r w:rsidRPr="008D7160">
        <w:rPr>
          <w:b/>
          <w:sz w:val="24"/>
        </w:rPr>
        <w:fldChar w:fldCharType="separate"/>
      </w:r>
      <w:r>
        <w:rPr>
          <w:b/>
          <w:noProof/>
          <w:sz w:val="24"/>
        </w:rPr>
        <w:t>25</w:t>
      </w:r>
      <w:r w:rsidRPr="008D7160">
        <w:rPr>
          <w:b/>
          <w:sz w:val="24"/>
        </w:rPr>
        <w:fldChar w:fldCharType="end"/>
      </w:r>
    </w:p>
    <w:p w:rsidR="00B74B8F" w:rsidRPr="00901024" w:rsidRDefault="00B74B8F" w:rsidP="004C106D">
      <w:pPr>
        <w:jc w:val="center"/>
        <w:rPr>
          <w:b/>
          <w:sz w:val="24"/>
          <w:highlight w:val="yellow"/>
        </w:rPr>
      </w:pPr>
      <w:r w:rsidRPr="00901024">
        <w:rPr>
          <w:b/>
          <w:sz w:val="24"/>
        </w:rPr>
        <w:t xml:space="preserve">Предельные (максимальные) </w:t>
      </w:r>
      <w:hyperlink w:anchor="Par33" w:history="1">
        <w:r w:rsidRPr="00901024">
          <w:rPr>
            <w:b/>
            <w:sz w:val="24"/>
          </w:rPr>
          <w:t>индексы</w:t>
        </w:r>
      </w:hyperlink>
      <w:r w:rsidRPr="00901024">
        <w:rPr>
          <w:b/>
          <w:sz w:val="24"/>
        </w:rPr>
        <w:t xml:space="preserve"> изменения размера вносимой гражданами платы за коммунальные услуги в муниципальном образовании сп. ЛеушиКондинского района</w:t>
      </w:r>
      <w:r w:rsidRPr="00901024">
        <w:rPr>
          <w:b/>
          <w:sz w:val="24"/>
        </w:rPr>
        <w:br/>
        <w:t>на период с 01.07.2014 по 2018 г.</w:t>
      </w:r>
    </w:p>
    <w:tbl>
      <w:tblPr>
        <w:tblW w:w="0" w:type="auto"/>
        <w:tblCellMar>
          <w:top w:w="75" w:type="dxa"/>
          <w:left w:w="0" w:type="dxa"/>
          <w:bottom w:w="75" w:type="dxa"/>
          <w:right w:w="0" w:type="dxa"/>
        </w:tblCellMar>
        <w:tblLook w:val="0000"/>
      </w:tblPr>
      <w:tblGrid>
        <w:gridCol w:w="523"/>
        <w:gridCol w:w="2334"/>
        <w:gridCol w:w="2684"/>
        <w:gridCol w:w="4788"/>
      </w:tblGrid>
      <w:tr w:rsidR="00B74B8F" w:rsidRPr="00901024" w:rsidTr="00122F38">
        <w:trPr>
          <w:trHeight w:val="461"/>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74B8F" w:rsidRPr="00901024" w:rsidRDefault="00B74B8F" w:rsidP="00122F38">
            <w:pPr>
              <w:widowControl w:val="0"/>
              <w:autoSpaceDE w:val="0"/>
              <w:autoSpaceDN w:val="0"/>
              <w:adjustRightInd w:val="0"/>
              <w:jc w:val="center"/>
              <w:rPr>
                <w:b/>
                <w:sz w:val="24"/>
              </w:rPr>
            </w:pPr>
            <w:r w:rsidRPr="00901024">
              <w:rPr>
                <w:b/>
                <w:sz w:val="24"/>
              </w:rPr>
              <w:t>№ п/п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74B8F" w:rsidRPr="00901024" w:rsidRDefault="00B74B8F" w:rsidP="00122F38">
            <w:pPr>
              <w:widowControl w:val="0"/>
              <w:autoSpaceDE w:val="0"/>
              <w:autoSpaceDN w:val="0"/>
              <w:adjustRightInd w:val="0"/>
              <w:jc w:val="center"/>
              <w:rPr>
                <w:b/>
                <w:sz w:val="24"/>
              </w:rPr>
            </w:pPr>
            <w:r w:rsidRPr="00901024">
              <w:rPr>
                <w:b/>
                <w:sz w:val="24"/>
              </w:rPr>
              <w:t>Муниципальное образование</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74B8F" w:rsidRPr="00901024" w:rsidRDefault="00B74B8F" w:rsidP="00122F38">
            <w:pPr>
              <w:widowControl w:val="0"/>
              <w:autoSpaceDE w:val="0"/>
              <w:autoSpaceDN w:val="0"/>
              <w:adjustRightInd w:val="0"/>
              <w:jc w:val="center"/>
              <w:rPr>
                <w:b/>
                <w:sz w:val="24"/>
              </w:rPr>
            </w:pPr>
            <w:r w:rsidRPr="00901024">
              <w:rPr>
                <w:b/>
                <w:sz w:val="24"/>
              </w:rPr>
              <w:t>Год</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74B8F" w:rsidRPr="00901024" w:rsidRDefault="00B74B8F" w:rsidP="00122F38">
            <w:pPr>
              <w:widowControl w:val="0"/>
              <w:autoSpaceDE w:val="0"/>
              <w:autoSpaceDN w:val="0"/>
              <w:adjustRightInd w:val="0"/>
              <w:jc w:val="center"/>
              <w:rPr>
                <w:b/>
                <w:sz w:val="24"/>
              </w:rPr>
            </w:pPr>
            <w:r w:rsidRPr="00901024">
              <w:rPr>
                <w:b/>
                <w:sz w:val="24"/>
              </w:rPr>
              <w:t>Предельные (максимальные) индексы изменения размера вносимой гражданами платы за коммунальные услуги, %</w:t>
            </w:r>
          </w:p>
        </w:tc>
      </w:tr>
      <w:tr w:rsidR="00B74B8F" w:rsidRPr="00901024" w:rsidTr="00257171">
        <w:trPr>
          <w:trHeight w:val="20"/>
        </w:trPr>
        <w:tc>
          <w:tcPr>
            <w:tcW w:w="0" w:type="auto"/>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rPr>
            </w:pPr>
            <w:r w:rsidRPr="00901024">
              <w:rPr>
                <w:sz w:val="24"/>
              </w:rPr>
              <w:t>1</w:t>
            </w:r>
          </w:p>
        </w:tc>
        <w:tc>
          <w:tcPr>
            <w:tcW w:w="0" w:type="auto"/>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rPr>
                <w:sz w:val="24"/>
              </w:rPr>
            </w:pPr>
            <w:r w:rsidRPr="00901024">
              <w:rPr>
                <w:sz w:val="24"/>
              </w:rPr>
              <w:t>Муниципальное образование сп. Леуши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rPr>
            </w:pPr>
            <w:r w:rsidRPr="00901024">
              <w:rPr>
                <w:sz w:val="24"/>
              </w:rPr>
              <w:t>2014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rPr>
            </w:pPr>
            <w:r w:rsidRPr="00901024">
              <w:rPr>
                <w:sz w:val="24"/>
              </w:rPr>
              <w:t>7,2</w:t>
            </w:r>
          </w:p>
        </w:tc>
      </w:tr>
      <w:tr w:rsidR="00B74B8F" w:rsidRPr="00901024" w:rsidTr="00257171">
        <w:trPr>
          <w:trHeight w:val="20"/>
        </w:trPr>
        <w:tc>
          <w:tcPr>
            <w:tcW w:w="0" w:type="auto"/>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highlight w:val="yellow"/>
              </w:rPr>
            </w:pPr>
          </w:p>
        </w:tc>
        <w:tc>
          <w:tcPr>
            <w:tcW w:w="0" w:type="auto"/>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rPr>
            </w:pPr>
            <w:r w:rsidRPr="00901024">
              <w:rPr>
                <w:sz w:val="24"/>
              </w:rPr>
              <w:t>01.01.2015 - 30.06.2015</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rPr>
            </w:pPr>
            <w:r w:rsidRPr="00901024">
              <w:rPr>
                <w:sz w:val="24"/>
              </w:rPr>
              <w:t>0,0</w:t>
            </w:r>
          </w:p>
        </w:tc>
      </w:tr>
      <w:tr w:rsidR="00B74B8F" w:rsidRPr="00901024" w:rsidTr="00257171">
        <w:trPr>
          <w:trHeight w:val="20"/>
        </w:trPr>
        <w:tc>
          <w:tcPr>
            <w:tcW w:w="0" w:type="auto"/>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highlight w:val="yellow"/>
              </w:rPr>
            </w:pPr>
          </w:p>
        </w:tc>
        <w:tc>
          <w:tcPr>
            <w:tcW w:w="0" w:type="auto"/>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rPr>
            </w:pPr>
            <w:r w:rsidRPr="00901024">
              <w:rPr>
                <w:sz w:val="24"/>
              </w:rPr>
              <w:t>01.07.2015 - 31.12.2015</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rPr>
            </w:pPr>
            <w:r w:rsidRPr="00901024">
              <w:rPr>
                <w:sz w:val="24"/>
              </w:rPr>
              <w:t>11,5</w:t>
            </w:r>
          </w:p>
        </w:tc>
      </w:tr>
      <w:tr w:rsidR="00B74B8F" w:rsidRPr="00901024" w:rsidTr="00257171">
        <w:trPr>
          <w:trHeight w:val="231"/>
        </w:trPr>
        <w:tc>
          <w:tcPr>
            <w:tcW w:w="0" w:type="auto"/>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highlight w:val="yellow"/>
              </w:rPr>
            </w:pPr>
          </w:p>
        </w:tc>
        <w:tc>
          <w:tcPr>
            <w:tcW w:w="0" w:type="auto"/>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rPr>
            </w:pPr>
            <w:r w:rsidRPr="00901024">
              <w:rPr>
                <w:sz w:val="24"/>
              </w:rPr>
              <w:t>01.01. </w:t>
            </w:r>
            <w:r w:rsidRPr="00901024">
              <w:rPr>
                <w:sz w:val="24"/>
              </w:rPr>
              <w:noBreakHyphen/>
              <w:t> 30.06.2016 </w:t>
            </w:r>
            <w:r w:rsidRPr="00901024">
              <w:rPr>
                <w:sz w:val="24"/>
              </w:rPr>
              <w:noBreakHyphen/>
              <w:t> 2018</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noProof/>
                <w:sz w:val="24"/>
              </w:rPr>
            </w:pPr>
            <w:r w:rsidRPr="00901024">
              <w:rPr>
                <w:noProof/>
                <w:sz w:val="24"/>
              </w:rPr>
              <w:t>0</w:t>
            </w:r>
          </w:p>
        </w:tc>
      </w:tr>
      <w:tr w:rsidR="00B74B8F" w:rsidRPr="00901024" w:rsidTr="00257171">
        <w:trPr>
          <w:trHeight w:val="231"/>
        </w:trPr>
        <w:tc>
          <w:tcPr>
            <w:tcW w:w="0" w:type="auto"/>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highlight w:val="yellow"/>
              </w:rPr>
            </w:pPr>
          </w:p>
        </w:tc>
        <w:tc>
          <w:tcPr>
            <w:tcW w:w="0" w:type="auto"/>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rPr>
            </w:pPr>
            <w:r w:rsidRPr="00901024">
              <w:rPr>
                <w:sz w:val="24"/>
              </w:rPr>
              <w:t>01.07. – 31.12.</w:t>
            </w:r>
          </w:p>
          <w:p w:rsidR="00B74B8F" w:rsidRPr="00901024" w:rsidRDefault="00B74B8F" w:rsidP="004C106D">
            <w:pPr>
              <w:widowControl w:val="0"/>
              <w:autoSpaceDE w:val="0"/>
              <w:autoSpaceDN w:val="0"/>
              <w:adjustRightInd w:val="0"/>
              <w:jc w:val="center"/>
              <w:rPr>
                <w:sz w:val="24"/>
              </w:rPr>
            </w:pPr>
            <w:r w:rsidRPr="00901024">
              <w:rPr>
                <w:sz w:val="24"/>
              </w:rPr>
              <w:t>2016 - 2018</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B8F" w:rsidRPr="00901024" w:rsidRDefault="00B74B8F" w:rsidP="004C106D">
            <w:pPr>
              <w:widowControl w:val="0"/>
              <w:autoSpaceDE w:val="0"/>
              <w:autoSpaceDN w:val="0"/>
              <w:adjustRightInd w:val="0"/>
              <w:jc w:val="center"/>
              <w:rPr>
                <w:sz w:val="24"/>
              </w:rPr>
            </w:pPr>
            <w:r w:rsidRPr="0096566D">
              <w:rPr>
                <w:noProof/>
                <w:sz w:val="24"/>
              </w:rPr>
              <w:pict>
                <v:shape id="Рисунок 4" o:spid="_x0000_i1026" type="#_x0000_t75" alt="base_24478_115683_158" style="width:142.5pt;height:20.25pt;visibility:visible" filled="t">
                  <v:imagedata r:id="rId17" o:title=""/>
                </v:shape>
              </w:pict>
            </w:r>
          </w:p>
        </w:tc>
      </w:tr>
    </w:tbl>
    <w:p w:rsidR="00B74B8F" w:rsidRDefault="00B74B8F" w:rsidP="00257171">
      <w:pPr>
        <w:pStyle w:val="BodyTextIndent2"/>
        <w:spacing w:line="240" w:lineRule="auto"/>
        <w:ind w:firstLine="720"/>
      </w:pPr>
    </w:p>
    <w:p w:rsidR="00B74B8F" w:rsidRDefault="00B74B8F" w:rsidP="00257171">
      <w:pPr>
        <w:pStyle w:val="BodyTextIndent2"/>
        <w:spacing w:line="240" w:lineRule="auto"/>
        <w:ind w:firstLine="720"/>
        <w:rPr>
          <w:sz w:val="28"/>
          <w:szCs w:val="26"/>
        </w:rPr>
      </w:pPr>
      <w:hyperlink r:id="rId18" w:anchor="Par33" w:history="1">
        <w:r w:rsidRPr="0025683D">
          <w:rPr>
            <w:sz w:val="28"/>
            <w:szCs w:val="28"/>
          </w:rPr>
          <w:t>Индекс</w:t>
        </w:r>
      </w:hyperlink>
      <w:r>
        <w:rPr>
          <w:sz w:val="28"/>
          <w:szCs w:val="26"/>
        </w:rPr>
        <w:t xml:space="preserve">изменения размера вносимой гражданами платы за коммунальные услуги </w:t>
      </w:r>
      <w:r>
        <w:rPr>
          <w:b/>
          <w:sz w:val="28"/>
          <w:szCs w:val="26"/>
        </w:rPr>
        <w:t>в сельском поселении Леуши с 01.01. по 30.06.2017 утвержден в размере 0 %,</w:t>
      </w:r>
      <w:r>
        <w:rPr>
          <w:sz w:val="28"/>
          <w:szCs w:val="26"/>
        </w:rPr>
        <w:t xml:space="preserve"> на последующие годы – расчетным методом.</w:t>
      </w:r>
    </w:p>
    <w:p w:rsidR="00B74B8F" w:rsidRDefault="00B74B8F" w:rsidP="00257171">
      <w:pPr>
        <w:pStyle w:val="BodyTextIndent2"/>
        <w:spacing w:line="240" w:lineRule="auto"/>
        <w:ind w:firstLine="720"/>
        <w:rPr>
          <w:sz w:val="28"/>
          <w:szCs w:val="26"/>
        </w:rPr>
      </w:pPr>
      <w:r>
        <w:rPr>
          <w:sz w:val="28"/>
          <w:szCs w:val="26"/>
        </w:rPr>
        <w:t>В соответствии с п. 27 Постановления Правительства РФ № 400 от 30.04.2014 «О формировании индексов изменения размера платы граждан за коммунальные услуги в РФ» предложения формируются высшим должностным лицом субъекта РФ с учетом:</w:t>
      </w:r>
    </w:p>
    <w:p w:rsidR="00B74B8F" w:rsidRDefault="00B74B8F" w:rsidP="00257171">
      <w:pPr>
        <w:pStyle w:val="BodyTextIndent2"/>
        <w:spacing w:line="240" w:lineRule="auto"/>
        <w:ind w:firstLine="720"/>
        <w:rPr>
          <w:sz w:val="28"/>
          <w:szCs w:val="26"/>
        </w:rPr>
      </w:pPr>
      <w:r>
        <w:rPr>
          <w:sz w:val="28"/>
          <w:szCs w:val="26"/>
        </w:rPr>
        <w:t>«а) инвестиционных программ регулируемых организаций;</w:t>
      </w:r>
    </w:p>
    <w:p w:rsidR="00B74B8F" w:rsidRDefault="00B74B8F" w:rsidP="00257171">
      <w:pPr>
        <w:pStyle w:val="BodyTextIndent2"/>
        <w:spacing w:line="240" w:lineRule="auto"/>
        <w:ind w:firstLine="720"/>
        <w:rPr>
          <w:sz w:val="28"/>
          <w:szCs w:val="26"/>
        </w:rPr>
      </w:pPr>
      <w:r>
        <w:rPr>
          <w:sz w:val="28"/>
          <w:szCs w:val="26"/>
        </w:rPr>
        <w:t>б) установленных тарифов и надбавок к тарифам регулируемых организаций;…».</w:t>
      </w:r>
    </w:p>
    <w:p w:rsidR="00B74B8F" w:rsidRDefault="00B74B8F" w:rsidP="00257171">
      <w:pPr>
        <w:widowControl w:val="0"/>
        <w:tabs>
          <w:tab w:val="left" w:pos="0"/>
        </w:tabs>
        <w:autoSpaceDE w:val="0"/>
        <w:autoSpaceDN w:val="0"/>
        <w:adjustRightInd w:val="0"/>
        <w:ind w:firstLine="709"/>
        <w:jc w:val="both"/>
        <w:rPr>
          <w:sz w:val="28"/>
          <w:szCs w:val="26"/>
        </w:rPr>
      </w:pPr>
      <w:r>
        <w:rPr>
          <w:sz w:val="28"/>
          <w:szCs w:val="28"/>
        </w:rPr>
        <w:t xml:space="preserve">Таким образом, изменение тарифов на коммунальные услуги с учетом инвестиционной составляющей в тарифе (инвестиционной надбавки), обусловленной реализацией  проектов Программы, </w:t>
      </w:r>
      <w:r>
        <w:rPr>
          <w:b/>
          <w:sz w:val="28"/>
          <w:szCs w:val="28"/>
        </w:rPr>
        <w:t xml:space="preserve">необходимо оценивать и учитывать организациями, осуществляющими регулируемые виды деятельности в сфере </w:t>
      </w:r>
      <w:r>
        <w:rPr>
          <w:b/>
          <w:color w:val="000000"/>
          <w:sz w:val="28"/>
          <w:szCs w:val="28"/>
        </w:rPr>
        <w:t xml:space="preserve">электро-, газо-, тепло-, водоснабжения и водоотведения, а также услуг по утилизации, обезвреживанию и захоронению твердых коммунальных (бытовых) отходов, </w:t>
      </w:r>
      <w:r>
        <w:rPr>
          <w:b/>
          <w:sz w:val="28"/>
          <w:szCs w:val="28"/>
        </w:rPr>
        <w:t xml:space="preserve">при разработке и утверждении инвестиционных программ в рамках действующего законодательства. </w:t>
      </w:r>
      <w:r>
        <w:rPr>
          <w:sz w:val="28"/>
          <w:szCs w:val="26"/>
        </w:rPr>
        <w:t xml:space="preserve">Основной задачей разработки инвестиционных программ является обоснование финансовых потребностей в средствах, необходимых на финансирование мероприятий, предусмотренных Программой за счет внебюджетных средств с разбивкой по годам. </w:t>
      </w:r>
    </w:p>
    <w:p w:rsidR="00B74B8F" w:rsidRDefault="00B74B8F" w:rsidP="00257171">
      <w:pPr>
        <w:widowControl w:val="0"/>
        <w:tabs>
          <w:tab w:val="left" w:pos="0"/>
        </w:tabs>
        <w:autoSpaceDE w:val="0"/>
        <w:autoSpaceDN w:val="0"/>
        <w:adjustRightInd w:val="0"/>
        <w:ind w:firstLine="709"/>
        <w:jc w:val="both"/>
        <w:rPr>
          <w:sz w:val="28"/>
          <w:szCs w:val="26"/>
        </w:rPr>
      </w:pPr>
      <w:r>
        <w:rPr>
          <w:sz w:val="28"/>
          <w:szCs w:val="26"/>
        </w:rPr>
        <w:t xml:space="preserve">На основании полномочий, предусмотренных действующим законодательством, Региональная служба по тарифам </w:t>
      </w:r>
      <w:r>
        <w:rPr>
          <w:sz w:val="28"/>
          <w:szCs w:val="28"/>
        </w:rPr>
        <w:t>Ханты-Мансийского автономного округа-Югры</w:t>
      </w:r>
      <w:r>
        <w:rPr>
          <w:sz w:val="28"/>
          <w:szCs w:val="26"/>
        </w:rPr>
        <w:t xml:space="preserve"> устанавливает тарифы для организаций,</w:t>
      </w:r>
      <w:r>
        <w:rPr>
          <w:sz w:val="28"/>
          <w:szCs w:val="28"/>
        </w:rPr>
        <w:t xml:space="preserve"> осуществляющих регулируемые виды деятельности в сфере </w:t>
      </w:r>
      <w:r>
        <w:rPr>
          <w:color w:val="000000"/>
          <w:sz w:val="28"/>
          <w:szCs w:val="28"/>
        </w:rPr>
        <w:t>электро-, газо-, тепло-, водоснабжения и водоотведения, а также услуг по утилизации, обезвреживанию и захоронению твердых коммунальных (бытовых) отходов, с учетом проверки доступности тарифов на коммунальные услуги для населения в рамках п</w:t>
      </w:r>
      <w:r>
        <w:rPr>
          <w:sz w:val="28"/>
          <w:szCs w:val="26"/>
        </w:rPr>
        <w:t>редельного (максимального) размера изменения вносимой платы гражданами за коммунальные услуги.</w:t>
      </w:r>
    </w:p>
    <w:p w:rsidR="00B74B8F" w:rsidRDefault="00B74B8F" w:rsidP="00257171">
      <w:pPr>
        <w:widowControl w:val="0"/>
        <w:tabs>
          <w:tab w:val="left" w:pos="0"/>
        </w:tabs>
        <w:autoSpaceDE w:val="0"/>
        <w:autoSpaceDN w:val="0"/>
        <w:adjustRightInd w:val="0"/>
        <w:ind w:firstLine="709"/>
        <w:jc w:val="both"/>
        <w:rPr>
          <w:sz w:val="28"/>
          <w:szCs w:val="26"/>
        </w:rPr>
      </w:pPr>
      <w:r>
        <w:rPr>
          <w:sz w:val="28"/>
          <w:szCs w:val="26"/>
        </w:rPr>
        <w:t>Предоставление отдельным категориям граждан субсидий на оплату жилого помещения и коммунальных услуг по причине низкого уровня доходов осуществляется в рамках действующего законодательства.</w:t>
      </w:r>
    </w:p>
    <w:p w:rsidR="00B74B8F" w:rsidRPr="00297D48" w:rsidRDefault="00B74B8F" w:rsidP="00ED4B81">
      <w:pPr>
        <w:widowControl w:val="0"/>
        <w:tabs>
          <w:tab w:val="left" w:pos="0"/>
        </w:tabs>
        <w:autoSpaceDE w:val="0"/>
        <w:autoSpaceDN w:val="0"/>
        <w:adjustRightInd w:val="0"/>
        <w:jc w:val="both"/>
        <w:rPr>
          <w:color w:val="FF0000"/>
          <w:sz w:val="28"/>
          <w:szCs w:val="28"/>
          <w:highlight w:val="yellow"/>
        </w:rPr>
        <w:sectPr w:rsidR="00B74B8F" w:rsidRPr="00297D48" w:rsidSect="006A01EE">
          <w:pgSz w:w="11906" w:h="16838"/>
          <w:pgMar w:top="1134" w:right="567" w:bottom="1134" w:left="1134" w:header="0" w:footer="284" w:gutter="0"/>
          <w:cols w:space="720"/>
          <w:docGrid w:linePitch="272"/>
        </w:sectPr>
      </w:pPr>
    </w:p>
    <w:p w:rsidR="00B74B8F" w:rsidRDefault="00B74B8F" w:rsidP="00ED4B81">
      <w:pPr>
        <w:pStyle w:val="Heading1"/>
        <w:numPr>
          <w:ilvl w:val="0"/>
          <w:numId w:val="18"/>
        </w:numPr>
        <w:tabs>
          <w:tab w:val="left" w:pos="1418"/>
        </w:tabs>
        <w:spacing w:before="0" w:after="0"/>
        <w:ind w:left="0" w:firstLine="851"/>
      </w:pPr>
      <w:bookmarkStart w:id="1068" w:name="_Toc480971056"/>
      <w:bookmarkStart w:id="1069" w:name="_Toc485374069"/>
      <w:r w:rsidRPr="00ED4B81">
        <w:t>Управление Программой</w:t>
      </w:r>
      <w:bookmarkEnd w:id="1068"/>
      <w:bookmarkEnd w:id="1069"/>
    </w:p>
    <w:p w:rsidR="00B74B8F" w:rsidRPr="00257171" w:rsidRDefault="00B74B8F" w:rsidP="004C106D"/>
    <w:p w:rsidR="00B74B8F" w:rsidRDefault="00B74B8F" w:rsidP="00226289">
      <w:pPr>
        <w:widowControl w:val="0"/>
        <w:tabs>
          <w:tab w:val="left" w:pos="0"/>
        </w:tabs>
        <w:autoSpaceDE w:val="0"/>
        <w:autoSpaceDN w:val="0"/>
        <w:adjustRightInd w:val="0"/>
        <w:ind w:firstLine="709"/>
        <w:jc w:val="both"/>
        <w:rPr>
          <w:sz w:val="28"/>
          <w:szCs w:val="28"/>
        </w:rPr>
      </w:pPr>
      <w:r>
        <w:rPr>
          <w:sz w:val="28"/>
          <w:szCs w:val="28"/>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B74B8F" w:rsidRDefault="00B74B8F" w:rsidP="00226289">
      <w:pPr>
        <w:widowControl w:val="0"/>
        <w:tabs>
          <w:tab w:val="left" w:pos="0"/>
        </w:tabs>
        <w:autoSpaceDE w:val="0"/>
        <w:autoSpaceDN w:val="0"/>
        <w:adjustRightInd w:val="0"/>
        <w:ind w:firstLine="709"/>
        <w:jc w:val="both"/>
        <w:rPr>
          <w:sz w:val="28"/>
          <w:szCs w:val="28"/>
        </w:rPr>
      </w:pPr>
      <w:r>
        <w:rPr>
          <w:sz w:val="28"/>
          <w:szCs w:val="28"/>
        </w:rPr>
        <w:t>Система управления Программой включает организационную схему управления реализацией Программы, алгоритм мониторинга и внесения изменений в Программу.</w:t>
      </w:r>
    </w:p>
    <w:p w:rsidR="00B74B8F" w:rsidRDefault="00B74B8F" w:rsidP="00226289">
      <w:pPr>
        <w:widowControl w:val="0"/>
        <w:tabs>
          <w:tab w:val="left" w:pos="0"/>
        </w:tabs>
        <w:autoSpaceDE w:val="0"/>
        <w:autoSpaceDN w:val="0"/>
        <w:adjustRightInd w:val="0"/>
        <w:ind w:firstLine="709"/>
        <w:jc w:val="both"/>
        <w:rPr>
          <w:sz w:val="28"/>
          <w:szCs w:val="28"/>
        </w:rPr>
      </w:pPr>
      <w:r>
        <w:rPr>
          <w:sz w:val="28"/>
          <w:szCs w:val="28"/>
        </w:rPr>
        <w:t>Основным принципом реализации Программы является принцип сбалансированности интересов органов исполнительной власти Ханты-Мансийского автономного округа – Югры, органов местного самоуправления Кондинского района и муниципального образования сельское поселение Леуши, предприятий и организаций различных форм собственности, принимающих участие в реализации мероприятий Программы.</w:t>
      </w:r>
    </w:p>
    <w:p w:rsidR="00B74B8F" w:rsidRDefault="00B74B8F" w:rsidP="00226289">
      <w:pPr>
        <w:pStyle w:val="ListParagraph"/>
        <w:tabs>
          <w:tab w:val="left" w:pos="1134"/>
        </w:tabs>
        <w:autoSpaceDE w:val="0"/>
        <w:autoSpaceDN w:val="0"/>
        <w:adjustRightInd w:val="0"/>
        <w:ind w:left="0" w:firstLine="709"/>
        <w:jc w:val="both"/>
        <w:rPr>
          <w:sz w:val="28"/>
          <w:szCs w:val="28"/>
        </w:rPr>
      </w:pPr>
      <w:r>
        <w:rPr>
          <w:sz w:val="28"/>
          <w:szCs w:val="28"/>
        </w:rPr>
        <w:t>Процесс реализации Программы включает в себя эффективное выполнение намеченных мероприятий, целевое использование бюджетных средств и других ресурсов, отчетность.</w:t>
      </w:r>
    </w:p>
    <w:p w:rsidR="00B74B8F" w:rsidRDefault="00B74B8F" w:rsidP="00226289">
      <w:pPr>
        <w:pStyle w:val="ListParagraph"/>
        <w:tabs>
          <w:tab w:val="left" w:pos="1134"/>
        </w:tabs>
        <w:autoSpaceDE w:val="0"/>
        <w:autoSpaceDN w:val="0"/>
        <w:adjustRightInd w:val="0"/>
        <w:ind w:left="0" w:firstLine="709"/>
        <w:jc w:val="both"/>
        <w:rPr>
          <w:b/>
          <w:sz w:val="28"/>
          <w:szCs w:val="28"/>
        </w:rPr>
      </w:pPr>
      <w:r>
        <w:rPr>
          <w:sz w:val="28"/>
          <w:szCs w:val="28"/>
        </w:rPr>
        <w:t>Формы и методы организации управления реализацией Программы определяются Заказчиком. Реализация Программы осуществляется на основе муниципальных контрактов (договоров), заключаемых Заказчиком с исполнителями программных мероприятий.</w:t>
      </w:r>
    </w:p>
    <w:p w:rsidR="00B74B8F" w:rsidRDefault="00B74B8F" w:rsidP="00226289">
      <w:pPr>
        <w:pStyle w:val="ListParagraph"/>
        <w:tabs>
          <w:tab w:val="left" w:pos="1134"/>
        </w:tabs>
        <w:autoSpaceDE w:val="0"/>
        <w:autoSpaceDN w:val="0"/>
        <w:adjustRightInd w:val="0"/>
        <w:ind w:left="0" w:firstLine="709"/>
        <w:jc w:val="both"/>
        <w:rPr>
          <w:sz w:val="28"/>
          <w:szCs w:val="28"/>
        </w:rPr>
      </w:pPr>
      <w:r>
        <w:rPr>
          <w:sz w:val="28"/>
          <w:szCs w:val="28"/>
        </w:rPr>
        <w:t xml:space="preserve">Механизм реализации Программы, включая систему и порядок финансирования, определяется нормативными правовыми актами администрации муниципального образования. Механизм реализации Программы базируется на принципах разграничения полномочий и ответственности всех исполнителей Программы. </w:t>
      </w:r>
    </w:p>
    <w:p w:rsidR="00B74B8F" w:rsidRDefault="00B74B8F" w:rsidP="00226289">
      <w:pPr>
        <w:pStyle w:val="ListParagraph"/>
        <w:tabs>
          <w:tab w:val="left" w:pos="1134"/>
        </w:tabs>
        <w:autoSpaceDE w:val="0"/>
        <w:autoSpaceDN w:val="0"/>
        <w:adjustRightInd w:val="0"/>
        <w:ind w:left="0" w:firstLine="709"/>
        <w:jc w:val="both"/>
        <w:rPr>
          <w:sz w:val="28"/>
          <w:szCs w:val="28"/>
        </w:rPr>
      </w:pPr>
      <w:r>
        <w:rPr>
          <w:sz w:val="28"/>
          <w:szCs w:val="28"/>
        </w:rPr>
        <w:t xml:space="preserve">Управление реализацией Программы осуществляет Заказчик – </w:t>
      </w:r>
      <w:bookmarkStart w:id="1070" w:name="_Hlk480895809"/>
      <w:r>
        <w:rPr>
          <w:sz w:val="28"/>
          <w:szCs w:val="28"/>
        </w:rPr>
        <w:t xml:space="preserve">Управление жилищно-коммунального хозяйства администрации Кондинского района </w:t>
      </w:r>
      <w:bookmarkEnd w:id="1070"/>
      <w:r>
        <w:rPr>
          <w:sz w:val="28"/>
          <w:szCs w:val="28"/>
        </w:rPr>
        <w:t>Ханты-Мансийского автономного округа – Югры.</w:t>
      </w:r>
    </w:p>
    <w:p w:rsidR="00B74B8F" w:rsidRDefault="00B74B8F" w:rsidP="00226289">
      <w:pPr>
        <w:widowControl w:val="0"/>
        <w:tabs>
          <w:tab w:val="left" w:pos="0"/>
        </w:tabs>
        <w:autoSpaceDE w:val="0"/>
        <w:autoSpaceDN w:val="0"/>
        <w:adjustRightInd w:val="0"/>
        <w:ind w:firstLine="709"/>
        <w:jc w:val="both"/>
        <w:rPr>
          <w:sz w:val="28"/>
          <w:szCs w:val="28"/>
        </w:rPr>
      </w:pPr>
      <w:r>
        <w:rPr>
          <w:sz w:val="28"/>
          <w:szCs w:val="28"/>
        </w:rPr>
        <w:t>План-график работ по реализации Программы должен соответствовать срокам, определенным в Программах инвестиционных проектов в электроснабжении, газоснабжении, теплоснабжении, водоснабжении, водоотведении, захоронении (утилизации) ТБО.</w:t>
      </w:r>
    </w:p>
    <w:p w:rsidR="00B74B8F" w:rsidRDefault="00B74B8F" w:rsidP="00226289">
      <w:pPr>
        <w:widowControl w:val="0"/>
        <w:tabs>
          <w:tab w:val="left" w:pos="0"/>
        </w:tabs>
        <w:autoSpaceDE w:val="0"/>
        <w:autoSpaceDN w:val="0"/>
        <w:adjustRightInd w:val="0"/>
        <w:ind w:firstLine="709"/>
        <w:jc w:val="both"/>
        <w:rPr>
          <w:sz w:val="28"/>
          <w:szCs w:val="28"/>
        </w:rPr>
      </w:pPr>
      <w:r>
        <w:rPr>
          <w:sz w:val="28"/>
          <w:szCs w:val="28"/>
        </w:rPr>
        <w:t>Реализация мероприятий Программы осуществляется поэтапно:</w:t>
      </w:r>
    </w:p>
    <w:p w:rsidR="00B74B8F" w:rsidRDefault="00B74B8F" w:rsidP="00120085">
      <w:pPr>
        <w:pStyle w:val="ListParagraph"/>
        <w:widowControl w:val="0"/>
        <w:numPr>
          <w:ilvl w:val="0"/>
          <w:numId w:val="86"/>
        </w:numPr>
        <w:tabs>
          <w:tab w:val="left" w:pos="0"/>
          <w:tab w:val="left" w:pos="993"/>
        </w:tabs>
        <w:autoSpaceDE w:val="0"/>
        <w:autoSpaceDN w:val="0"/>
        <w:adjustRightInd w:val="0"/>
        <w:ind w:hanging="11"/>
        <w:jc w:val="both"/>
        <w:rPr>
          <w:sz w:val="28"/>
          <w:szCs w:val="28"/>
        </w:rPr>
      </w:pPr>
      <w:r>
        <w:rPr>
          <w:sz w:val="28"/>
          <w:szCs w:val="28"/>
        </w:rPr>
        <w:t>1 этап – 2017 – 2021 гг.;</w:t>
      </w:r>
    </w:p>
    <w:p w:rsidR="00B74B8F" w:rsidRDefault="00B74B8F" w:rsidP="00120085">
      <w:pPr>
        <w:pStyle w:val="ListParagraph"/>
        <w:widowControl w:val="0"/>
        <w:numPr>
          <w:ilvl w:val="0"/>
          <w:numId w:val="86"/>
        </w:numPr>
        <w:tabs>
          <w:tab w:val="left" w:pos="0"/>
          <w:tab w:val="left" w:pos="993"/>
        </w:tabs>
        <w:autoSpaceDE w:val="0"/>
        <w:autoSpaceDN w:val="0"/>
        <w:adjustRightInd w:val="0"/>
        <w:ind w:hanging="11"/>
        <w:jc w:val="both"/>
        <w:rPr>
          <w:sz w:val="28"/>
          <w:szCs w:val="28"/>
        </w:rPr>
      </w:pPr>
      <w:r>
        <w:rPr>
          <w:sz w:val="28"/>
          <w:szCs w:val="28"/>
        </w:rPr>
        <w:t>2 этап – 2022 – 2026 гг.</w:t>
      </w:r>
    </w:p>
    <w:p w:rsidR="00B74B8F" w:rsidRDefault="00B74B8F" w:rsidP="00226289">
      <w:pPr>
        <w:pStyle w:val="BodyTextIndent2"/>
        <w:tabs>
          <w:tab w:val="left" w:pos="-5580"/>
        </w:tabs>
        <w:spacing w:line="240" w:lineRule="auto"/>
        <w:rPr>
          <w:sz w:val="28"/>
          <w:szCs w:val="28"/>
        </w:rPr>
      </w:pPr>
      <w:r>
        <w:rPr>
          <w:sz w:val="28"/>
          <w:szCs w:val="28"/>
        </w:rPr>
        <w:t>Порядок предоставления отчетности по выполнению Программы осуществляется в рамках ежегодного мониторинга.</w:t>
      </w:r>
    </w:p>
    <w:p w:rsidR="00B74B8F" w:rsidRDefault="00B74B8F" w:rsidP="00226289">
      <w:pPr>
        <w:widowControl w:val="0"/>
        <w:tabs>
          <w:tab w:val="left" w:pos="0"/>
        </w:tabs>
        <w:autoSpaceDE w:val="0"/>
        <w:autoSpaceDN w:val="0"/>
        <w:adjustRightInd w:val="0"/>
        <w:ind w:firstLine="709"/>
        <w:jc w:val="both"/>
        <w:rPr>
          <w:sz w:val="28"/>
          <w:szCs w:val="28"/>
        </w:rPr>
      </w:pPr>
      <w:r>
        <w:rPr>
          <w:sz w:val="28"/>
          <w:szCs w:val="28"/>
        </w:rPr>
        <w:t>Основными задачами осуществления мониторинга на муниципальном уровне являются:</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создание эффективного механизма контроля за достижением целевых показателей при вложении средств бюджета в коммунальную инфраструктуру и программы комплексного развития, инвестиционные программы ресурсоснабжающих организаций;</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создание системы, ориентированной на результат в реализации программ комплексного развития, позволяющей решать вопросы на межмуниципальном уровне с учетом интересов ХМАО – Югры и Кондинского района.</w:t>
      </w:r>
    </w:p>
    <w:p w:rsidR="00B74B8F" w:rsidRDefault="00B74B8F" w:rsidP="00226289">
      <w:pPr>
        <w:widowControl w:val="0"/>
        <w:tabs>
          <w:tab w:val="left" w:pos="0"/>
        </w:tabs>
        <w:autoSpaceDE w:val="0"/>
        <w:autoSpaceDN w:val="0"/>
        <w:adjustRightInd w:val="0"/>
        <w:ind w:firstLine="709"/>
        <w:jc w:val="both"/>
        <w:rPr>
          <w:sz w:val="28"/>
          <w:szCs w:val="28"/>
        </w:rPr>
      </w:pPr>
      <w:r>
        <w:rPr>
          <w:sz w:val="28"/>
          <w:szCs w:val="28"/>
        </w:rPr>
        <w:t>Основными принципами мониторинга являются:</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достоверность – использование точной и достоверной информации, формализация методов сбора информации (информация, используемая в рамках мониторинга, должна быть качественной и характеризоваться высокой степенью достоверности);</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актуальность – информация, используемая в рамках мониторинга, должна отражать существующее положение по выполнению разработки, утверждения, реализации программы комплексного развития коммунальной инфраструктуры на основе отчетных документов органов местного самоуправления (актов, ведомостей, отчетов и пр.);</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доступность – информация о результатах мониторинга должна быть доступной для потребителей товаров и услуг организаций коммунального комплекса;</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постоянство – мониторинг должен проводиться регулярно в соответствии со сроками, установленными настоящим Порядком;</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единство – ведение мониторинга в единых формах и единицах измерения.</w:t>
      </w:r>
    </w:p>
    <w:p w:rsidR="00B74B8F" w:rsidRDefault="00B74B8F" w:rsidP="00226289">
      <w:pPr>
        <w:widowControl w:val="0"/>
        <w:tabs>
          <w:tab w:val="left" w:pos="0"/>
        </w:tabs>
        <w:autoSpaceDE w:val="0"/>
        <w:autoSpaceDN w:val="0"/>
        <w:adjustRightInd w:val="0"/>
        <w:ind w:firstLine="709"/>
        <w:jc w:val="both"/>
        <w:rPr>
          <w:sz w:val="28"/>
          <w:szCs w:val="28"/>
        </w:rPr>
      </w:pPr>
      <w:r>
        <w:rPr>
          <w:sz w:val="28"/>
          <w:szCs w:val="28"/>
        </w:rPr>
        <w:t>В ходе мониторинга реализации мероприятий и внесения изменений в Программу комплексного развития представляется информация о:</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сроках разработки инвестиционных программ ресурсоснабжающих организаций, эксплуатирующих системы коммунальной инфраструктуры на территории поселения, городского округа, муниципального образования и их соответствие мероприятиям программы комплексного развития;</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объемах планируемых ежегодных расходов бюджета органа местного самоуправления на изготовление проектно-сметной документации и проведение строительно-монтажных работ;</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объемах и порядке отбора приоритетных инвестиционных проектов и мероприятий, подлежащих включению в государственные программы для привлечения средств федерального бюджета и бюджета субъекта федерации;</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мероприятиях на текущий и последующие годы, учитываемых при установлении тарифов на услуги предприятий коммунального комплекса и на подключение к системам коммунальной инфраструктуры;</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объемах ежегодных расходов бюджета органа местного самоуправления на социальную поддержку, в части выплаты субсидий гражданам на оплату жилого помещения и коммунальных услуг, предоставление мер социальной поддержки отдельным категориям граждан по оплате жилого помещения и коммунальных услуг, по результатам проверки доступности тарифов на коммунальные услуги;</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сроках актуализации программы комплексного развития и актуализации схем электро-, газо-, тепло-, водоснабжения и водоотведения, программ в области обращения с отходами;</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достижении целевых показателей.</w:t>
      </w:r>
    </w:p>
    <w:p w:rsidR="00B74B8F" w:rsidRDefault="00B74B8F" w:rsidP="00226289">
      <w:pPr>
        <w:widowControl w:val="0"/>
        <w:autoSpaceDE w:val="0"/>
        <w:autoSpaceDN w:val="0"/>
        <w:adjustRightInd w:val="0"/>
        <w:ind w:firstLine="709"/>
        <w:jc w:val="both"/>
        <w:rPr>
          <w:sz w:val="28"/>
          <w:szCs w:val="28"/>
        </w:rPr>
      </w:pPr>
      <w:r>
        <w:rPr>
          <w:sz w:val="28"/>
          <w:szCs w:val="28"/>
        </w:rPr>
        <w:t>Информация по итогам мониторинга предоставляется в виде отчета, состоящего из табличной части и пояснительной записки, содержащей анализ информации. Отчет подписывается уполномоченным лицом муниципального образования.</w:t>
      </w:r>
    </w:p>
    <w:p w:rsidR="00B74B8F" w:rsidRDefault="00B74B8F" w:rsidP="00226289">
      <w:pPr>
        <w:widowControl w:val="0"/>
        <w:tabs>
          <w:tab w:val="left" w:pos="0"/>
        </w:tabs>
        <w:autoSpaceDE w:val="0"/>
        <w:autoSpaceDN w:val="0"/>
        <w:adjustRightInd w:val="0"/>
        <w:ind w:firstLine="709"/>
        <w:jc w:val="both"/>
        <w:rPr>
          <w:sz w:val="28"/>
          <w:szCs w:val="28"/>
        </w:rPr>
      </w:pPr>
      <w:r>
        <w:rPr>
          <w:sz w:val="28"/>
          <w:szCs w:val="28"/>
        </w:rPr>
        <w:tab/>
        <w:t>По результатам мониторинга подготавливаются предложения по корректировке Программы комплексного развития с учетом происходящих изменений, в т.ч. по уточнению целей и задач программы комплексного развития.</w:t>
      </w:r>
    </w:p>
    <w:p w:rsidR="00B74B8F" w:rsidRDefault="00B74B8F" w:rsidP="00226289">
      <w:pPr>
        <w:widowControl w:val="0"/>
        <w:autoSpaceDE w:val="0"/>
        <w:autoSpaceDN w:val="0"/>
        <w:adjustRightInd w:val="0"/>
        <w:ind w:firstLine="709"/>
        <w:jc w:val="both"/>
        <w:rPr>
          <w:sz w:val="28"/>
          <w:szCs w:val="28"/>
        </w:rPr>
      </w:pPr>
      <w:r>
        <w:rPr>
          <w:sz w:val="28"/>
          <w:szCs w:val="28"/>
        </w:rPr>
        <w:t>Предложения по корректировке программы комплексного развития должны содержать:</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описание фактической ситуации (фактическое значение индикаторов на момент сбора информации, описание условий внешней среды);</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анализ ситуации в динамике (сравнение фактического значения индикаторов на момент сбора информации с точкой начала реализации программы);</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анализ эффективности реализации Программы;</w:t>
      </w:r>
    </w:p>
    <w:p w:rsidR="00B74B8F" w:rsidRDefault="00B74B8F" w:rsidP="00120085">
      <w:pPr>
        <w:pStyle w:val="ListParagraph"/>
        <w:widowControl w:val="0"/>
        <w:numPr>
          <w:ilvl w:val="0"/>
          <w:numId w:val="87"/>
        </w:numPr>
        <w:tabs>
          <w:tab w:val="left" w:pos="0"/>
          <w:tab w:val="left" w:pos="993"/>
        </w:tabs>
        <w:autoSpaceDE w:val="0"/>
        <w:autoSpaceDN w:val="0"/>
        <w:adjustRightInd w:val="0"/>
        <w:ind w:left="0" w:firstLine="709"/>
        <w:jc w:val="both"/>
        <w:rPr>
          <w:sz w:val="28"/>
          <w:szCs w:val="28"/>
        </w:rPr>
      </w:pPr>
      <w:r>
        <w:rPr>
          <w:sz w:val="28"/>
          <w:szCs w:val="28"/>
        </w:rPr>
        <w:t>выводы и рекомендации.</w:t>
      </w:r>
    </w:p>
    <w:p w:rsidR="00B74B8F" w:rsidRPr="00226289" w:rsidRDefault="00B74B8F" w:rsidP="00226289">
      <w:pPr>
        <w:widowControl w:val="0"/>
        <w:autoSpaceDE w:val="0"/>
        <w:autoSpaceDN w:val="0"/>
        <w:adjustRightInd w:val="0"/>
        <w:ind w:firstLine="709"/>
        <w:jc w:val="both"/>
        <w:rPr>
          <w:sz w:val="28"/>
          <w:szCs w:val="28"/>
        </w:rPr>
        <w:sectPr w:rsidR="00B74B8F" w:rsidRPr="00226289" w:rsidSect="006A01EE">
          <w:pgSz w:w="11906" w:h="16838"/>
          <w:pgMar w:top="1134" w:right="567" w:bottom="1134" w:left="1134" w:header="113" w:footer="1077" w:gutter="0"/>
          <w:cols w:space="720"/>
          <w:docGrid w:linePitch="272"/>
        </w:sectPr>
      </w:pPr>
      <w:r>
        <w:rPr>
          <w:sz w:val="28"/>
          <w:szCs w:val="28"/>
        </w:rPr>
        <w:t>Предложения по корректировке Программы согласовываются Главой муниципального образования и являются основанием для корректировки перечня мероприятий и изменения схем электро-, газо-, тепло-, водоснабжения и водоотведения, программ в области обращения с отходами, и внесения изменений в Программу.</w:t>
      </w:r>
    </w:p>
    <w:p w:rsidR="00B74B8F" w:rsidRDefault="00B74B8F" w:rsidP="00B239BD">
      <w:pPr>
        <w:pStyle w:val="Caption"/>
        <w:jc w:val="right"/>
        <w:outlineLvl w:val="0"/>
        <w:rPr>
          <w:b/>
          <w:sz w:val="32"/>
          <w:szCs w:val="32"/>
        </w:rPr>
      </w:pPr>
      <w:bookmarkStart w:id="1071" w:name="_Toc485374070"/>
      <w:r w:rsidRPr="005D42FB">
        <w:rPr>
          <w:b/>
          <w:sz w:val="32"/>
          <w:szCs w:val="32"/>
        </w:rPr>
        <w:t>Приложения</w:t>
      </w:r>
      <w:bookmarkEnd w:id="1071"/>
    </w:p>
    <w:p w:rsidR="00B74B8F" w:rsidRPr="00226289" w:rsidRDefault="00B74B8F" w:rsidP="00226289"/>
    <w:p w:rsidR="00B74B8F" w:rsidRDefault="00B74B8F" w:rsidP="00226289">
      <w:pPr>
        <w:jc w:val="both"/>
        <w:rPr>
          <w:b/>
          <w:sz w:val="28"/>
          <w:szCs w:val="28"/>
        </w:rPr>
      </w:pPr>
      <w:r>
        <w:rPr>
          <w:b/>
          <w:sz w:val="28"/>
          <w:szCs w:val="28"/>
        </w:rPr>
        <w:t xml:space="preserve">Приложение 1. </w:t>
      </w:r>
      <w:bookmarkStart w:id="1072" w:name="_Hlk480971004"/>
      <w:r>
        <w:rPr>
          <w:b/>
          <w:sz w:val="28"/>
          <w:szCs w:val="28"/>
        </w:rPr>
        <w:t>Перечень мероприятий Программы комплексного развития систем коммунальной инфраструктуры муниципального образования сельское поселение Леуши Кондинского района Ханты-Мансийского автономного округа – Югры на 2017 – 2026 гг.</w:t>
      </w:r>
      <w:bookmarkEnd w:id="1072"/>
    </w:p>
    <w:p w:rsidR="00B74B8F" w:rsidRPr="00297D48" w:rsidRDefault="00B74B8F" w:rsidP="00651CCF">
      <w:pPr>
        <w:shd w:val="clear" w:color="auto" w:fill="FFFFFF"/>
        <w:jc w:val="both"/>
        <w:rPr>
          <w:color w:val="000000"/>
          <w:sz w:val="28"/>
          <w:szCs w:val="28"/>
          <w:highlight w:val="yellow"/>
        </w:rPr>
      </w:pPr>
    </w:p>
    <w:sectPr w:rsidR="00B74B8F" w:rsidRPr="00297D48" w:rsidSect="006A01EE">
      <w:footerReference w:type="even" r:id="rId19"/>
      <w:footerReference w:type="default" r:id="rId20"/>
      <w:pgSz w:w="11906" w:h="16838"/>
      <w:pgMar w:top="1134" w:right="567" w:bottom="1134" w:left="1134" w:header="0" w:footer="22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B8F" w:rsidRDefault="00B74B8F">
      <w:r>
        <w:separator/>
      </w:r>
    </w:p>
  </w:endnote>
  <w:endnote w:type="continuationSeparator" w:id="1">
    <w:p w:rsidR="00B74B8F" w:rsidRDefault="00B74B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rinda">
    <w:panose1 w:val="00000400000000000000"/>
    <w:charset w:val="01"/>
    <w:family w:val="roman"/>
    <w:notTrueType/>
    <w:pitch w:val="variable"/>
    <w:sig w:usb0="000000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Bold">
    <w:altName w:val="Times New Roman"/>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20002A87" w:usb1="80000000" w:usb2="00000008" w:usb3="00000000" w:csb0="000001FF" w:csb1="00000000"/>
  </w:font>
  <w:font w:name="Microsoft Sans Serif">
    <w:panose1 w:val="020B0604020202020204"/>
    <w:charset w:val="CC"/>
    <w:family w:val="swiss"/>
    <w:pitch w:val="variable"/>
    <w:sig w:usb0="61002BDF"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A00002EF" w:usb1="4000204B" w:usb2="00000000" w:usb3="00000000" w:csb0="0000009F" w:csb1="00000000"/>
  </w:font>
  <w:font w:name="TTE1A887F8t00">
    <w:altName w:val="Calibri"/>
    <w:panose1 w:val="00000000000000000000"/>
    <w:charset w:val="CC"/>
    <w:family w:val="swiss"/>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204B"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387" w:usb1="40000013" w:usb2="00000000" w:usb3="00000000" w:csb0="0000019F" w:csb1="00000000"/>
  </w:font>
  <w:font w:name="Franklin Gothic Demi Cond">
    <w:panose1 w:val="020B0706030402020204"/>
    <w:charset w:val="CC"/>
    <w:family w:val="swiss"/>
    <w:pitch w:val="variable"/>
    <w:sig w:usb0="00000287" w:usb1="00000000"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imesNewRomanPSMT">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B8F" w:rsidRDefault="00B74B8F">
    <w:pPr>
      <w:pStyle w:val="Footer"/>
      <w:jc w:val="right"/>
    </w:pPr>
  </w:p>
  <w:p w:rsidR="00B74B8F" w:rsidRDefault="00B74B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B8F" w:rsidRDefault="00B74B8F">
    <w:pPr>
      <w:pStyle w:val="Footer"/>
      <w:jc w:val="right"/>
    </w:pPr>
    <w:fldSimple w:instr=" PAGE   \* MERGEFORMAT ">
      <w:r>
        <w:rPr>
          <w:noProof/>
        </w:rPr>
        <w:t>21</w:t>
      </w:r>
    </w:fldSimple>
  </w:p>
  <w:p w:rsidR="00B74B8F" w:rsidRDefault="00B74B8F"/>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B8F" w:rsidRDefault="00B74B8F" w:rsidP="002C6B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74B8F" w:rsidRDefault="00B74B8F" w:rsidP="002C6B24">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B8F" w:rsidRDefault="00B74B8F">
    <w:pPr>
      <w:pStyle w:val="Footer"/>
      <w:jc w:val="right"/>
    </w:pPr>
    <w:fldSimple w:instr=" PAGE   \* MERGEFORMAT ">
      <w:r>
        <w:rPr>
          <w:noProof/>
        </w:rPr>
        <w:t>36</w:t>
      </w:r>
    </w:fldSimple>
  </w:p>
  <w:p w:rsidR="00B74B8F" w:rsidRDefault="00B74B8F" w:rsidP="002C6B24">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B8F" w:rsidRDefault="00B74B8F" w:rsidP="002C6B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74B8F" w:rsidRDefault="00B74B8F" w:rsidP="002C6B24">
    <w:pPr>
      <w:pStyle w:val="Footer"/>
      <w:ind w:right="360"/>
    </w:pPr>
  </w:p>
  <w:p w:rsidR="00B74B8F" w:rsidRDefault="00B74B8F"/>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B8F" w:rsidRDefault="00B74B8F">
    <w:pPr>
      <w:pStyle w:val="Footer"/>
      <w:jc w:val="right"/>
    </w:pPr>
    <w:fldSimple w:instr=" PAGE   \* MERGEFORMAT ">
      <w:r>
        <w:rPr>
          <w:noProof/>
        </w:rPr>
        <w:t>62</w:t>
      </w:r>
    </w:fldSimple>
  </w:p>
  <w:p w:rsidR="00B74B8F" w:rsidRDefault="00B74B8F" w:rsidP="002C6B24">
    <w:pPr>
      <w:pStyle w:val="Footer"/>
      <w:ind w:right="360"/>
    </w:pPr>
  </w:p>
  <w:p w:rsidR="00B74B8F" w:rsidRDefault="00B74B8F"/>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B8F" w:rsidRDefault="00B74B8F" w:rsidP="00697887">
    <w:pPr>
      <w:pStyle w:val="Footer"/>
      <w:jc w:val="right"/>
    </w:pPr>
    <w:fldSimple w:instr=" PAGE   \* MERGEFORMAT ">
      <w:r>
        <w:rPr>
          <w:noProof/>
        </w:rPr>
        <w:t>71</w:t>
      </w:r>
    </w:fldSimple>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B8F" w:rsidRDefault="00B74B8F" w:rsidP="002C6B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74B8F" w:rsidRDefault="00B74B8F" w:rsidP="002C6B24">
    <w:pPr>
      <w:pStyle w:val="Footer"/>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B8F" w:rsidRDefault="00B74B8F">
    <w:pPr>
      <w:pStyle w:val="Footer"/>
      <w:jc w:val="right"/>
    </w:pPr>
    <w:fldSimple w:instr=" PAGE   \* MERGEFORMAT ">
      <w:r>
        <w:rPr>
          <w:noProof/>
        </w:rPr>
        <w:t>72</w:t>
      </w:r>
    </w:fldSimple>
  </w:p>
  <w:p w:rsidR="00B74B8F" w:rsidRDefault="00B74B8F" w:rsidP="002C6B2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B8F" w:rsidRDefault="00B74B8F">
      <w:r>
        <w:separator/>
      </w:r>
    </w:p>
  </w:footnote>
  <w:footnote w:type="continuationSeparator" w:id="1">
    <w:p w:rsidR="00B74B8F" w:rsidRDefault="00B74B8F">
      <w:r>
        <w:continuationSeparator/>
      </w:r>
    </w:p>
  </w:footnote>
  <w:footnote w:id="2">
    <w:p w:rsidR="00B74B8F" w:rsidRDefault="00B74B8F" w:rsidP="0080268C">
      <w:pPr>
        <w:pStyle w:val="FootnoteText"/>
      </w:pPr>
      <w:r w:rsidRPr="00C95E16">
        <w:rPr>
          <w:rStyle w:val="FootnoteReference"/>
          <w:sz w:val="24"/>
        </w:rPr>
        <w:footnoteRef/>
      </w:r>
      <w:r>
        <w:rPr>
          <w:sz w:val="24"/>
        </w:rPr>
        <w:t xml:space="preserve">Официальный сайт </w:t>
      </w:r>
      <w:r w:rsidRPr="00C95E16">
        <w:rPr>
          <w:sz w:val="24"/>
        </w:rPr>
        <w:tab/>
        <w:t xml:space="preserve">АО «Тюменьэнерго» </w:t>
      </w:r>
      <w:hyperlink r:id="rId1" w:history="1">
        <w:r w:rsidRPr="00C95E16">
          <w:rPr>
            <w:rStyle w:val="Hyperlink"/>
            <w:sz w:val="24"/>
          </w:rPr>
          <w:t>http://www.te.ru/</w:t>
        </w:r>
      </w:hyperlink>
    </w:p>
  </w:footnote>
  <w:footnote w:id="3">
    <w:p w:rsidR="00B74B8F" w:rsidRDefault="00B74B8F" w:rsidP="0080268C">
      <w:pPr>
        <w:pStyle w:val="FootnoteText"/>
      </w:pPr>
      <w:r w:rsidRPr="00C95E16">
        <w:rPr>
          <w:rStyle w:val="FootnoteReference"/>
          <w:sz w:val="24"/>
        </w:rPr>
        <w:footnoteRef/>
      </w:r>
      <w:r w:rsidRPr="00C95E16">
        <w:rPr>
          <w:sz w:val="24"/>
        </w:rPr>
        <w:t xml:space="preserve"> Официальный сайт </w:t>
      </w:r>
      <w:r w:rsidRPr="00C95E16">
        <w:rPr>
          <w:sz w:val="24"/>
        </w:rPr>
        <w:tab/>
        <w:t xml:space="preserve">органов местного самоуправления муниципального образования Кондинский район Ханты-Мансийского автономного округа - Югры </w:t>
      </w:r>
      <w:hyperlink r:id="rId2" w:history="1">
        <w:r w:rsidRPr="00C95E16">
          <w:rPr>
            <w:rStyle w:val="Hyperlink"/>
            <w:sz w:val="24"/>
          </w:rPr>
          <w:t xml:space="preserve"> http://www.admkonda.ru/</w:t>
        </w:r>
      </w:hyperlink>
    </w:p>
  </w:footnote>
  <w:footnote w:id="4">
    <w:p w:rsidR="00B74B8F" w:rsidRDefault="00B74B8F" w:rsidP="008E5A8F">
      <w:pPr>
        <w:pStyle w:val="FootnoteText"/>
      </w:pPr>
      <w:r>
        <w:rPr>
          <w:rStyle w:val="FootnoteReference"/>
        </w:rPr>
        <w:footnoteRef/>
      </w:r>
      <w:r w:rsidRPr="008E5A8F">
        <w:rPr>
          <w:sz w:val="24"/>
        </w:rPr>
        <w:t>Источник: АО «Тюменьэнерго».</w:t>
      </w:r>
    </w:p>
  </w:footnote>
  <w:footnote w:id="5">
    <w:p w:rsidR="00B74B8F" w:rsidRDefault="00B74B8F" w:rsidP="00694B69">
      <w:pPr>
        <w:pStyle w:val="FootnoteText"/>
      </w:pPr>
      <w:r w:rsidRPr="00F75A79">
        <w:rPr>
          <w:rStyle w:val="FootnoteReference"/>
          <w:sz w:val="24"/>
          <w:szCs w:val="24"/>
        </w:rPr>
        <w:footnoteRef/>
      </w:r>
      <w:r w:rsidRPr="00F75A79">
        <w:rPr>
          <w:sz w:val="24"/>
          <w:szCs w:val="24"/>
        </w:rPr>
        <w:t xml:space="preserve"> Источник: сведения АО «ЮРЭСК», «О перечне мероприятий по снижению размеров потерь в сетях АО «ЮРЭСК» в зоне централизованного энергоснабжения, а также о сроках их исполнения и источниках финансирования»</w:t>
      </w:r>
    </w:p>
  </w:footnote>
  <w:footnote w:id="6">
    <w:p w:rsidR="00B74B8F" w:rsidRDefault="00B74B8F" w:rsidP="00D15157">
      <w:pPr>
        <w:pStyle w:val="FootnoteText"/>
      </w:pPr>
      <w:r w:rsidRPr="002F517A">
        <w:rPr>
          <w:rStyle w:val="FootnoteReference"/>
          <w:sz w:val="24"/>
        </w:rPr>
        <w:footnoteRef/>
      </w:r>
      <w:r w:rsidRPr="002F517A">
        <w:rPr>
          <w:sz w:val="24"/>
        </w:rPr>
        <w:t>Источник: Отчет главы администрации сп. Леуши о проделанной работе по решению вопросов местного значения за 2016 г.</w:t>
      </w:r>
    </w:p>
  </w:footnote>
  <w:footnote w:id="7">
    <w:p w:rsidR="00B74B8F" w:rsidRDefault="00B74B8F" w:rsidP="005D6300">
      <w:pPr>
        <w:pStyle w:val="FootnoteText"/>
        <w:jc w:val="both"/>
      </w:pPr>
      <w:r w:rsidRPr="002F517A">
        <w:rPr>
          <w:rStyle w:val="FootnoteReference"/>
          <w:sz w:val="24"/>
        </w:rPr>
        <w:footnoteRef/>
      </w:r>
      <w:r w:rsidRPr="002F517A">
        <w:rPr>
          <w:sz w:val="24"/>
        </w:rPr>
        <w:t xml:space="preserve"> Источник: Информация об основных показателях финансово-хозяйственной деятельности регулируемой организации (п.18 Стандартов раскрытия информации, утвержденных постановлением Правительства РФ от 17.01.2013 № 6.)</w:t>
      </w:r>
    </w:p>
  </w:footnote>
  <w:footnote w:id="8">
    <w:p w:rsidR="00B74B8F" w:rsidRDefault="00B74B8F" w:rsidP="005D6300">
      <w:pPr>
        <w:pStyle w:val="FootnoteText"/>
      </w:pPr>
      <w:r w:rsidRPr="002F517A">
        <w:rPr>
          <w:rStyle w:val="FootnoteReference"/>
          <w:sz w:val="24"/>
        </w:rPr>
        <w:footnoteRef/>
      </w:r>
      <w:r w:rsidRPr="002F517A">
        <w:rPr>
          <w:sz w:val="24"/>
        </w:rPr>
        <w:t xml:space="preserve"> Источник: Данные ООО «МКС»: Доля поставки по приборам учета на 01.01.2017(бюджет, прочие)</w:t>
      </w:r>
    </w:p>
  </w:footnote>
  <w:footnote w:id="9">
    <w:p w:rsidR="00B74B8F" w:rsidRDefault="00B74B8F" w:rsidP="005D6300">
      <w:pPr>
        <w:pStyle w:val="FootnoteText"/>
      </w:pPr>
      <w:r w:rsidRPr="00115A02">
        <w:rPr>
          <w:rStyle w:val="FootnoteReference"/>
          <w:sz w:val="24"/>
        </w:rPr>
        <w:footnoteRef/>
      </w:r>
      <w:r w:rsidRPr="00115A02">
        <w:rPr>
          <w:sz w:val="24"/>
        </w:rPr>
        <w:t xml:space="preserve"> Источник: Информация об основных показателях финансово-хозяйственной деятельности регулируемой организации (п.19 Стандартов раскрытия информации, утвержденных постановлением Правительства РФ от 17.01.2013 № 6)</w:t>
      </w:r>
    </w:p>
  </w:footnote>
  <w:footnote w:id="10">
    <w:p w:rsidR="00B74B8F" w:rsidRDefault="00B74B8F" w:rsidP="002D67A9">
      <w:pPr>
        <w:pStyle w:val="FootnoteText"/>
      </w:pPr>
      <w:r w:rsidRPr="002F517A">
        <w:rPr>
          <w:rStyle w:val="FootnoteReference"/>
          <w:sz w:val="24"/>
        </w:rPr>
        <w:footnoteRef/>
      </w:r>
      <w:r w:rsidRPr="002F517A">
        <w:rPr>
          <w:sz w:val="24"/>
        </w:rPr>
        <w:t xml:space="preserve"> Источник: Отчет главы администрации сп. Леуши о проделанной работе по решению вопросов местного значения за 2016 г.</w:t>
      </w:r>
    </w:p>
  </w:footnote>
  <w:footnote w:id="11">
    <w:p w:rsidR="00B74B8F" w:rsidRDefault="00B74B8F" w:rsidP="00BB3989">
      <w:pPr>
        <w:pStyle w:val="FootnoteText"/>
        <w:jc w:val="both"/>
      </w:pPr>
      <w:r w:rsidRPr="003A342A">
        <w:rPr>
          <w:rStyle w:val="FootnoteReference"/>
          <w:sz w:val="24"/>
        </w:rPr>
        <w:footnoteRef/>
      </w:r>
      <w:r w:rsidRPr="003A342A">
        <w:rPr>
          <w:sz w:val="24"/>
        </w:rPr>
        <w:t xml:space="preserve"> Источник: Производственные показатели ВС за 2015 г. Региональная система ЕИАС</w:t>
      </w:r>
    </w:p>
  </w:footnote>
  <w:footnote w:id="12">
    <w:p w:rsidR="00B74B8F" w:rsidRDefault="00B74B8F" w:rsidP="00BB3989">
      <w:pPr>
        <w:pStyle w:val="FootnoteText"/>
      </w:pPr>
      <w:r w:rsidRPr="003A342A">
        <w:rPr>
          <w:rStyle w:val="FootnoteReference"/>
          <w:sz w:val="24"/>
        </w:rPr>
        <w:footnoteRef/>
      </w:r>
      <w:r w:rsidRPr="003A342A">
        <w:rPr>
          <w:sz w:val="24"/>
        </w:rPr>
        <w:t xml:space="preserve"> Источник: Данные ООО «МКС»: Доля поставки по приборам учета на 01.01.2017(бюджет, прочие)</w:t>
      </w:r>
    </w:p>
  </w:footnote>
  <w:footnote w:id="13">
    <w:p w:rsidR="00B74B8F" w:rsidRDefault="00B74B8F" w:rsidP="00014223">
      <w:pPr>
        <w:pStyle w:val="FootnoteText"/>
        <w:jc w:val="both"/>
      </w:pPr>
      <w:r w:rsidRPr="003A342A">
        <w:rPr>
          <w:rStyle w:val="FootnoteReference"/>
          <w:sz w:val="24"/>
        </w:rPr>
        <w:footnoteRef/>
      </w:r>
      <w:bookmarkStart w:id="796" w:name="_Hlk478114031"/>
      <w:r w:rsidRPr="003A342A">
        <w:rPr>
          <w:sz w:val="24"/>
        </w:rPr>
        <w:t>Источник: Информация об основных показателях финансово-хозяйственной деятельности регулируемой организации (п.19 Стандартов раскрытия информации, утвержденных постановлением Правительства РФ от 17.01.2013 № 6)</w:t>
      </w:r>
      <w:bookmarkEnd w:id="796"/>
    </w:p>
  </w:footnote>
  <w:footnote w:id="14">
    <w:p w:rsidR="00B74B8F" w:rsidRDefault="00B74B8F" w:rsidP="00014223">
      <w:pPr>
        <w:pStyle w:val="FootnoteText"/>
      </w:pPr>
      <w:r w:rsidRPr="003A342A">
        <w:rPr>
          <w:rStyle w:val="FootnoteReference"/>
          <w:sz w:val="24"/>
        </w:rPr>
        <w:footnoteRef/>
      </w:r>
      <w:r w:rsidRPr="003A342A">
        <w:rPr>
          <w:sz w:val="24"/>
        </w:rPr>
        <w:t>Источник: Отчет главы администрации сп. Леуши о проделанной работе по решению вопросов местного значения за 2016 г.</w:t>
      </w:r>
    </w:p>
  </w:footnote>
  <w:footnote w:id="15">
    <w:p w:rsidR="00B74B8F" w:rsidRDefault="00B74B8F" w:rsidP="00701B2C">
      <w:pPr>
        <w:pStyle w:val="FootnoteText"/>
      </w:pPr>
      <w:r>
        <w:rPr>
          <w:rStyle w:val="FootnoteReference"/>
        </w:rPr>
        <w:footnoteRef/>
      </w:r>
      <w:r w:rsidRPr="003A342A">
        <w:rPr>
          <w:sz w:val="24"/>
        </w:rPr>
        <w:t>Источник: Протоколы лабораторных исследований за 2014,201</w:t>
      </w:r>
      <w:r>
        <w:rPr>
          <w:sz w:val="24"/>
        </w:rPr>
        <w:t>5,2016 гг., предоставленные ООО </w:t>
      </w:r>
      <w:r w:rsidRPr="003A342A">
        <w:rPr>
          <w:sz w:val="24"/>
        </w:rPr>
        <w:t>«МКС»</w:t>
      </w:r>
    </w:p>
  </w:footnote>
  <w:footnote w:id="16">
    <w:p w:rsidR="00B74B8F" w:rsidRDefault="00B74B8F" w:rsidP="00A42BE6">
      <w:pPr>
        <w:pStyle w:val="FootnoteText"/>
      </w:pPr>
      <w:r w:rsidRPr="003A342A">
        <w:rPr>
          <w:rStyle w:val="FootnoteReference"/>
          <w:sz w:val="24"/>
        </w:rPr>
        <w:footnoteRef/>
      </w:r>
      <w:r w:rsidRPr="003A342A">
        <w:rPr>
          <w:sz w:val="24"/>
        </w:rPr>
        <w:t xml:space="preserve"> Источник: Производственные показатели ВС за 2015 г. Региональная система ЕИАС</w:t>
      </w:r>
    </w:p>
  </w:footnote>
  <w:footnote w:id="17">
    <w:p w:rsidR="00B74B8F" w:rsidRDefault="00B74B8F" w:rsidP="00A42BE6">
      <w:pPr>
        <w:pStyle w:val="FootnoteText"/>
      </w:pPr>
      <w:r w:rsidRPr="003A342A">
        <w:rPr>
          <w:rStyle w:val="FootnoteReference"/>
          <w:sz w:val="24"/>
        </w:rPr>
        <w:footnoteRef/>
      </w:r>
      <w:r w:rsidRPr="003A342A">
        <w:rPr>
          <w:sz w:val="24"/>
        </w:rPr>
        <w:t xml:space="preserve"> Источник: Мониторинг состояния водоснабжения и водоотведения «ООО Междуреченские коммунальные системы» (в разрезе населенных пунктов) по состоянию на 01.01.2017 г.</w:t>
      </w:r>
    </w:p>
  </w:footnote>
  <w:footnote w:id="18">
    <w:p w:rsidR="00B74B8F" w:rsidRDefault="00B74B8F" w:rsidP="00A42BE6">
      <w:pPr>
        <w:pStyle w:val="FootnoteText"/>
      </w:pPr>
      <w:r w:rsidRPr="003A342A">
        <w:rPr>
          <w:rStyle w:val="FootnoteReference"/>
          <w:sz w:val="24"/>
        </w:rPr>
        <w:footnoteRef/>
      </w:r>
      <w:r w:rsidRPr="003A342A">
        <w:rPr>
          <w:sz w:val="24"/>
        </w:rPr>
        <w:t xml:space="preserve"> Источник: Мониторинг состояния водоснабжения и водоотведения «ООО Междуреченские коммунальные системы» (в разрезе населенных пунктов) по состоянию на 01.01.2017 г.</w:t>
      </w:r>
    </w:p>
  </w:footnote>
  <w:footnote w:id="19">
    <w:p w:rsidR="00B74B8F" w:rsidRDefault="00B74B8F" w:rsidP="00106F60">
      <w:pPr>
        <w:pStyle w:val="FootnoteText"/>
        <w:jc w:val="both"/>
      </w:pPr>
      <w:r w:rsidRPr="001560BB">
        <w:rPr>
          <w:rStyle w:val="FootnoteReference"/>
          <w:sz w:val="24"/>
        </w:rPr>
        <w:footnoteRef/>
      </w:r>
      <w:r w:rsidRPr="001560BB">
        <w:rPr>
          <w:sz w:val="24"/>
        </w:rPr>
        <w:t xml:space="preserve"> Источник: Информация об основных показателях финансово-хозяйственной деятельности регулируемой организации (п.18 Стандартов раскрытия информации, утвержденных постановлением Правительства РФ от 17.01.2013 № 6) (данные по ООО «МКС» за 2015 г.)</w:t>
      </w:r>
    </w:p>
  </w:footnote>
  <w:footnote w:id="20">
    <w:p w:rsidR="00B74B8F" w:rsidRDefault="00B74B8F" w:rsidP="006736AE">
      <w:pPr>
        <w:pStyle w:val="FootnoteText"/>
      </w:pPr>
      <w:r w:rsidRPr="001560BB">
        <w:rPr>
          <w:rStyle w:val="FootnoteReference"/>
          <w:sz w:val="24"/>
        </w:rPr>
        <w:footnoteRef/>
      </w:r>
      <w:r w:rsidRPr="001560BB">
        <w:rPr>
          <w:sz w:val="24"/>
        </w:rPr>
        <w:t xml:space="preserve"> Источник: Данные ООО «МКС»: Доля поставки по приборам учета на 01.01.2017(бюджет, прочие)</w:t>
      </w:r>
    </w:p>
  </w:footnote>
  <w:footnote w:id="21">
    <w:p w:rsidR="00B74B8F" w:rsidRDefault="00B74B8F" w:rsidP="00C67C45">
      <w:pPr>
        <w:pStyle w:val="FootnoteText"/>
      </w:pPr>
      <w:r w:rsidRPr="001560BB">
        <w:rPr>
          <w:rStyle w:val="FootnoteReference"/>
          <w:sz w:val="24"/>
        </w:rPr>
        <w:footnoteRef/>
      </w:r>
      <w:r w:rsidRPr="001560BB">
        <w:rPr>
          <w:sz w:val="24"/>
        </w:rPr>
        <w:t xml:space="preserve"> Источник: Данные ООО «МКС»: Доля поставки по приборам учета на 01.01.2017(бюджет, прочие)</w:t>
      </w:r>
    </w:p>
  </w:footnote>
  <w:footnote w:id="22">
    <w:p w:rsidR="00B74B8F" w:rsidRDefault="00B74B8F">
      <w:pPr>
        <w:pStyle w:val="FootnoteText"/>
      </w:pPr>
      <w:r>
        <w:rPr>
          <w:rStyle w:val="FootnoteReference"/>
        </w:rPr>
        <w:footnoteRef/>
      </w:r>
      <w:r>
        <w:t xml:space="preserve"> С 2018 г. возможно снижение объема потребления тепловой энергии населением в связи с переходом на индивидуальные источники теплоснабжения (электрокотлы, печное отопление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758DBD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960B52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4762D9E"/>
    <w:lvl w:ilvl="0">
      <w:start w:val="1"/>
      <w:numFmt w:val="decimal"/>
      <w:pStyle w:val="ListNumber3"/>
      <w:lvlText w:val="%1."/>
      <w:lvlJc w:val="left"/>
      <w:pPr>
        <w:tabs>
          <w:tab w:val="num" w:pos="926"/>
        </w:tabs>
        <w:ind w:left="926" w:hanging="360"/>
      </w:pPr>
    </w:lvl>
  </w:abstractNum>
  <w:abstractNum w:abstractNumId="3">
    <w:nsid w:val="FFFFFF7F"/>
    <w:multiLevelType w:val="singleLevel"/>
    <w:tmpl w:val="0B5E80D0"/>
    <w:lvl w:ilvl="0">
      <w:start w:val="1"/>
      <w:numFmt w:val="decimal"/>
      <w:pStyle w:val="ListNumber2"/>
      <w:lvlText w:val="%1."/>
      <w:lvlJc w:val="left"/>
      <w:pPr>
        <w:tabs>
          <w:tab w:val="num" w:pos="643"/>
        </w:tabs>
        <w:ind w:left="643" w:hanging="360"/>
      </w:pPr>
    </w:lvl>
  </w:abstractNum>
  <w:abstractNum w:abstractNumId="4">
    <w:nsid w:val="FFFFFF80"/>
    <w:multiLevelType w:val="singleLevel"/>
    <w:tmpl w:val="0FF8D83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1EB0B38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C7E2FB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2D01F4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3F947A82"/>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C360EDE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6"/>
    <w:multiLevelType w:val="singleLevel"/>
    <w:tmpl w:val="A560FFD4"/>
    <w:name w:val="WW8Num6"/>
    <w:lvl w:ilvl="0">
      <w:start w:val="1"/>
      <w:numFmt w:val="bullet"/>
      <w:lvlText w:val=""/>
      <w:lvlJc w:val="left"/>
      <w:pPr>
        <w:tabs>
          <w:tab w:val="num" w:pos="1080"/>
        </w:tabs>
        <w:ind w:firstLine="851"/>
      </w:pPr>
      <w:rPr>
        <w:rFonts w:ascii="Symbol" w:hAnsi="Symbol"/>
      </w:rPr>
    </w:lvl>
  </w:abstractNum>
  <w:abstractNum w:abstractNumId="11">
    <w:nsid w:val="00C35494"/>
    <w:multiLevelType w:val="hybridMultilevel"/>
    <w:tmpl w:val="0680BA00"/>
    <w:styleLink w:val="21"/>
    <w:lvl w:ilvl="0" w:tplc="7554B8DE">
      <w:start w:val="1"/>
      <w:numFmt w:val="bullet"/>
      <w:lvlText w:val=""/>
      <w:lvlJc w:val="left"/>
      <w:pPr>
        <w:ind w:left="1352"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1ED0E9B"/>
    <w:multiLevelType w:val="hybridMultilevel"/>
    <w:tmpl w:val="F75654EE"/>
    <w:lvl w:ilvl="0" w:tplc="35767D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04222D93"/>
    <w:multiLevelType w:val="hybridMultilevel"/>
    <w:tmpl w:val="245C281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09DA3055"/>
    <w:multiLevelType w:val="hybridMultilevel"/>
    <w:tmpl w:val="F7E489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0FCC3200"/>
    <w:multiLevelType w:val="multilevel"/>
    <w:tmpl w:val="6F6059B6"/>
    <w:lvl w:ilvl="0">
      <w:start w:val="1"/>
      <w:numFmt w:val="decimal"/>
      <w:lvlText w:val="%1"/>
      <w:lvlJc w:val="left"/>
      <w:pPr>
        <w:ind w:left="1353" w:hanging="360"/>
      </w:pPr>
      <w:rPr>
        <w:rFonts w:cs="Times New Roman" w:hint="default"/>
      </w:rPr>
    </w:lvl>
    <w:lvl w:ilvl="1">
      <w:start w:val="1"/>
      <w:numFmt w:val="decimal"/>
      <w:isLgl/>
      <w:lvlText w:val="%1.%2"/>
      <w:lvlJc w:val="left"/>
      <w:pPr>
        <w:ind w:left="1794" w:hanging="375"/>
      </w:pPr>
      <w:rPr>
        <w:rFonts w:cs="Times New Roman" w:hint="default"/>
      </w:rPr>
    </w:lvl>
    <w:lvl w:ilvl="2">
      <w:start w:val="1"/>
      <w:numFmt w:val="decimal"/>
      <w:isLgl/>
      <w:lvlText w:val="%1.%2.%3"/>
      <w:lvlJc w:val="left"/>
      <w:pPr>
        <w:ind w:left="2105" w:hanging="720"/>
      </w:pPr>
      <w:rPr>
        <w:rFonts w:cs="Times New Roman" w:hint="default"/>
      </w:rPr>
    </w:lvl>
    <w:lvl w:ilvl="3">
      <w:start w:val="1"/>
      <w:numFmt w:val="decimal"/>
      <w:isLgl/>
      <w:lvlText w:val="%1.%2.%3.%4"/>
      <w:lvlJc w:val="left"/>
      <w:pPr>
        <w:ind w:left="2661" w:hanging="1080"/>
      </w:pPr>
      <w:rPr>
        <w:rFonts w:cs="Times New Roman" w:hint="default"/>
      </w:rPr>
    </w:lvl>
    <w:lvl w:ilvl="4">
      <w:start w:val="1"/>
      <w:numFmt w:val="decimal"/>
      <w:isLgl/>
      <w:lvlText w:val="%1.%2.%3.%4.%5"/>
      <w:lvlJc w:val="left"/>
      <w:pPr>
        <w:ind w:left="2857" w:hanging="1080"/>
      </w:pPr>
      <w:rPr>
        <w:rFonts w:cs="Times New Roman" w:hint="default"/>
      </w:rPr>
    </w:lvl>
    <w:lvl w:ilvl="5">
      <w:start w:val="1"/>
      <w:numFmt w:val="decimal"/>
      <w:isLgl/>
      <w:lvlText w:val="%1.%2.%3.%4.%5.%6"/>
      <w:lvlJc w:val="left"/>
      <w:pPr>
        <w:ind w:left="3413" w:hanging="1440"/>
      </w:pPr>
      <w:rPr>
        <w:rFonts w:cs="Times New Roman" w:hint="default"/>
      </w:rPr>
    </w:lvl>
    <w:lvl w:ilvl="6">
      <w:start w:val="1"/>
      <w:numFmt w:val="decimal"/>
      <w:isLgl/>
      <w:lvlText w:val="%1.%2.%3.%4.%5.%6.%7"/>
      <w:lvlJc w:val="left"/>
      <w:pPr>
        <w:ind w:left="3609" w:hanging="1440"/>
      </w:pPr>
      <w:rPr>
        <w:rFonts w:cs="Times New Roman" w:hint="default"/>
      </w:rPr>
    </w:lvl>
    <w:lvl w:ilvl="7">
      <w:start w:val="1"/>
      <w:numFmt w:val="decimal"/>
      <w:isLgl/>
      <w:lvlText w:val="%1.%2.%3.%4.%5.%6.%7.%8"/>
      <w:lvlJc w:val="left"/>
      <w:pPr>
        <w:ind w:left="4165" w:hanging="1800"/>
      </w:pPr>
      <w:rPr>
        <w:rFonts w:cs="Times New Roman" w:hint="default"/>
      </w:rPr>
    </w:lvl>
    <w:lvl w:ilvl="8">
      <w:start w:val="1"/>
      <w:numFmt w:val="decimal"/>
      <w:isLgl/>
      <w:lvlText w:val="%1.%2.%3.%4.%5.%6.%7.%8.%9"/>
      <w:lvlJc w:val="left"/>
      <w:pPr>
        <w:ind w:left="4721" w:hanging="2160"/>
      </w:pPr>
      <w:rPr>
        <w:rFonts w:cs="Times New Roman" w:hint="default"/>
      </w:rPr>
    </w:lvl>
  </w:abstractNum>
  <w:abstractNum w:abstractNumId="17">
    <w:nsid w:val="0FF42D2B"/>
    <w:multiLevelType w:val="hybridMultilevel"/>
    <w:tmpl w:val="1F74F77C"/>
    <w:lvl w:ilvl="0" w:tplc="04190001">
      <w:start w:val="1"/>
      <w:numFmt w:val="bullet"/>
      <w:pStyle w:val="S"/>
      <w:lvlText w:val=""/>
      <w:lvlJc w:val="left"/>
      <w:pPr>
        <w:tabs>
          <w:tab w:val="num" w:pos="1050"/>
        </w:tabs>
        <w:ind w:left="29" w:firstLine="680"/>
      </w:pPr>
      <w:rPr>
        <w:rFonts w:ascii="Symbol" w:hAnsi="Symbol" w:hint="default"/>
      </w:rPr>
    </w:lvl>
    <w:lvl w:ilvl="1" w:tplc="04190003">
      <w:start w:val="1"/>
      <w:numFmt w:val="bullet"/>
      <w:lvlText w:val=""/>
      <w:lvlJc w:val="left"/>
      <w:pPr>
        <w:tabs>
          <w:tab w:val="num" w:pos="1770"/>
        </w:tabs>
        <w:ind w:left="749" w:firstLine="680"/>
      </w:pPr>
      <w:rPr>
        <w:rFonts w:ascii="Symbol" w:hAnsi="Symbol" w:hint="default"/>
      </w:rPr>
    </w:lvl>
    <w:lvl w:ilvl="2" w:tplc="04190005">
      <w:start w:val="2"/>
      <w:numFmt w:val="decimal"/>
      <w:lvlText w:val="%3"/>
      <w:lvlJc w:val="left"/>
      <w:pPr>
        <w:tabs>
          <w:tab w:val="num" w:pos="2689"/>
        </w:tabs>
        <w:ind w:left="2689" w:hanging="360"/>
      </w:pPr>
      <w:rPr>
        <w:rFonts w:cs="Times New Roman" w:hint="default"/>
      </w:rPr>
    </w:lvl>
    <w:lvl w:ilvl="3" w:tplc="04190001" w:tentative="1">
      <w:start w:val="1"/>
      <w:numFmt w:val="decimal"/>
      <w:lvlText w:val="%4."/>
      <w:lvlJc w:val="left"/>
      <w:pPr>
        <w:tabs>
          <w:tab w:val="num" w:pos="3229"/>
        </w:tabs>
        <w:ind w:left="3229" w:hanging="360"/>
      </w:pPr>
      <w:rPr>
        <w:rFonts w:cs="Times New Roman"/>
      </w:rPr>
    </w:lvl>
    <w:lvl w:ilvl="4" w:tplc="04190003" w:tentative="1">
      <w:start w:val="1"/>
      <w:numFmt w:val="lowerLetter"/>
      <w:lvlText w:val="%5."/>
      <w:lvlJc w:val="left"/>
      <w:pPr>
        <w:tabs>
          <w:tab w:val="num" w:pos="3949"/>
        </w:tabs>
        <w:ind w:left="3949" w:hanging="360"/>
      </w:pPr>
      <w:rPr>
        <w:rFonts w:cs="Times New Roman"/>
      </w:rPr>
    </w:lvl>
    <w:lvl w:ilvl="5" w:tplc="04190005" w:tentative="1">
      <w:start w:val="1"/>
      <w:numFmt w:val="lowerRoman"/>
      <w:lvlText w:val="%6."/>
      <w:lvlJc w:val="right"/>
      <w:pPr>
        <w:tabs>
          <w:tab w:val="num" w:pos="4669"/>
        </w:tabs>
        <w:ind w:left="4669" w:hanging="180"/>
      </w:pPr>
      <w:rPr>
        <w:rFonts w:cs="Times New Roman"/>
      </w:rPr>
    </w:lvl>
    <w:lvl w:ilvl="6" w:tplc="04190001" w:tentative="1">
      <w:start w:val="1"/>
      <w:numFmt w:val="decimal"/>
      <w:lvlText w:val="%7."/>
      <w:lvlJc w:val="left"/>
      <w:pPr>
        <w:tabs>
          <w:tab w:val="num" w:pos="5389"/>
        </w:tabs>
        <w:ind w:left="5389" w:hanging="360"/>
      </w:pPr>
      <w:rPr>
        <w:rFonts w:cs="Times New Roman"/>
      </w:rPr>
    </w:lvl>
    <w:lvl w:ilvl="7" w:tplc="04190003" w:tentative="1">
      <w:start w:val="1"/>
      <w:numFmt w:val="lowerLetter"/>
      <w:lvlText w:val="%8."/>
      <w:lvlJc w:val="left"/>
      <w:pPr>
        <w:tabs>
          <w:tab w:val="num" w:pos="6109"/>
        </w:tabs>
        <w:ind w:left="6109" w:hanging="360"/>
      </w:pPr>
      <w:rPr>
        <w:rFonts w:cs="Times New Roman"/>
      </w:rPr>
    </w:lvl>
    <w:lvl w:ilvl="8" w:tplc="04190005" w:tentative="1">
      <w:start w:val="1"/>
      <w:numFmt w:val="lowerRoman"/>
      <w:lvlText w:val="%9."/>
      <w:lvlJc w:val="right"/>
      <w:pPr>
        <w:tabs>
          <w:tab w:val="num" w:pos="6829"/>
        </w:tabs>
        <w:ind w:left="6829" w:hanging="180"/>
      </w:pPr>
      <w:rPr>
        <w:rFonts w:cs="Times New Roman"/>
      </w:rPr>
    </w:lvl>
  </w:abstractNum>
  <w:abstractNum w:abstractNumId="18">
    <w:nsid w:val="10FB1E7F"/>
    <w:multiLevelType w:val="hybridMultilevel"/>
    <w:tmpl w:val="5E64A1BA"/>
    <w:styleLink w:val="1ai122"/>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1D24A33"/>
    <w:multiLevelType w:val="hybridMultilevel"/>
    <w:tmpl w:val="A448CC66"/>
    <w:styleLink w:val="11111121"/>
    <w:lvl w:ilvl="0" w:tplc="8C90ED4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127A137F"/>
    <w:multiLevelType w:val="hybridMultilevel"/>
    <w:tmpl w:val="2C621062"/>
    <w:styleLink w:val="11111122"/>
    <w:lvl w:ilvl="0" w:tplc="2C52A5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396201C"/>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16987473"/>
    <w:multiLevelType w:val="hybridMultilevel"/>
    <w:tmpl w:val="822A2B62"/>
    <w:lvl w:ilvl="0" w:tplc="0B8A04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69D3F47"/>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19940983"/>
    <w:multiLevelType w:val="hybridMultilevel"/>
    <w:tmpl w:val="3F7243A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19E171DA"/>
    <w:multiLevelType w:val="hybridMultilevel"/>
    <w:tmpl w:val="0FEE6310"/>
    <w:styleLink w:val="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A7A63A0"/>
    <w:multiLevelType w:val="hybridMultilevel"/>
    <w:tmpl w:val="6B9812AA"/>
    <w:lvl w:ilvl="0" w:tplc="7554B8DE">
      <w:start w:val="1"/>
      <w:numFmt w:val="bullet"/>
      <w:lvlText w:val=""/>
      <w:lvlJc w:val="left"/>
      <w:pPr>
        <w:ind w:left="1353"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1B8D36AD"/>
    <w:multiLevelType w:val="multilevel"/>
    <w:tmpl w:val="C23C0468"/>
    <w:lvl w:ilvl="0">
      <w:start w:val="1"/>
      <w:numFmt w:val="decimal"/>
      <w:lvlText w:val="%1"/>
      <w:lvlJc w:val="left"/>
      <w:pPr>
        <w:ind w:left="420" w:hanging="420"/>
      </w:pPr>
      <w:rPr>
        <w:rFonts w:cs="Times New Roman" w:hint="default"/>
      </w:rPr>
    </w:lvl>
    <w:lvl w:ilvl="1">
      <w:start w:val="1"/>
      <w:numFmt w:val="decimal"/>
      <w:lvlText w:val="%1.%2"/>
      <w:lvlJc w:val="left"/>
      <w:pPr>
        <w:ind w:left="2580"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9360" w:hanging="720"/>
      </w:pPr>
      <w:rPr>
        <w:rFonts w:cs="Times New Roman" w:hint="default"/>
      </w:rPr>
    </w:lvl>
    <w:lvl w:ilvl="5">
      <w:start w:val="1"/>
      <w:numFmt w:val="decimal"/>
      <w:lvlText w:val="%1.%2.%3.%4.%5.%6"/>
      <w:lvlJc w:val="left"/>
      <w:pPr>
        <w:ind w:left="11880" w:hanging="1080"/>
      </w:pPr>
      <w:rPr>
        <w:rFonts w:cs="Times New Roman" w:hint="default"/>
      </w:rPr>
    </w:lvl>
    <w:lvl w:ilvl="6">
      <w:start w:val="1"/>
      <w:numFmt w:val="decimal"/>
      <w:lvlText w:val="%1.%2.%3.%4.%5.%6.%7"/>
      <w:lvlJc w:val="left"/>
      <w:pPr>
        <w:ind w:left="14040" w:hanging="1080"/>
      </w:pPr>
      <w:rPr>
        <w:rFonts w:cs="Times New Roman" w:hint="default"/>
      </w:rPr>
    </w:lvl>
    <w:lvl w:ilvl="7">
      <w:start w:val="1"/>
      <w:numFmt w:val="decimal"/>
      <w:lvlText w:val="%1.%2.%3.%4.%5.%6.%7.%8"/>
      <w:lvlJc w:val="left"/>
      <w:pPr>
        <w:ind w:left="16560" w:hanging="1440"/>
      </w:pPr>
      <w:rPr>
        <w:rFonts w:cs="Times New Roman" w:hint="default"/>
      </w:rPr>
    </w:lvl>
    <w:lvl w:ilvl="8">
      <w:start w:val="1"/>
      <w:numFmt w:val="decimal"/>
      <w:lvlText w:val="%1.%2.%3.%4.%5.%6.%7.%8.%9"/>
      <w:lvlJc w:val="left"/>
      <w:pPr>
        <w:ind w:left="18720" w:hanging="1440"/>
      </w:pPr>
      <w:rPr>
        <w:rFonts w:cs="Times New Roman" w:hint="default"/>
      </w:rPr>
    </w:lvl>
  </w:abstractNum>
  <w:abstractNum w:abstractNumId="28">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0">
    <w:nsid w:val="1C593186"/>
    <w:multiLevelType w:val="hybridMultilevel"/>
    <w:tmpl w:val="21BA4A4E"/>
    <w:styleLink w:val="12"/>
    <w:lvl w:ilvl="0" w:tplc="546AEE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1D3F2C1C"/>
    <w:multiLevelType w:val="hybridMultilevel"/>
    <w:tmpl w:val="59847884"/>
    <w:lvl w:ilvl="0" w:tplc="7A3A6E94">
      <w:start w:val="1"/>
      <w:numFmt w:val="bullet"/>
      <w:pStyle w:val="a"/>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32">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42255D1"/>
    <w:multiLevelType w:val="hybridMultilevel"/>
    <w:tmpl w:val="CE18E7D6"/>
    <w:styleLink w:val="111111"/>
    <w:lvl w:ilvl="0" w:tplc="405E9FCE">
      <w:start w:val="1"/>
      <w:numFmt w:val="decimal"/>
      <w:lvlText w:val="%1."/>
      <w:lvlJc w:val="left"/>
      <w:pPr>
        <w:tabs>
          <w:tab w:val="num" w:pos="720"/>
        </w:tabs>
        <w:ind w:left="720" w:hanging="360"/>
      </w:pPr>
      <w:rPr>
        <w:rFonts w:cs="Times New Roman" w:hint="default"/>
      </w:rPr>
    </w:lvl>
    <w:lvl w:ilvl="1" w:tplc="2D2E9C64">
      <w:numFmt w:val="none"/>
      <w:lvlText w:val=""/>
      <w:lvlJc w:val="left"/>
      <w:pPr>
        <w:tabs>
          <w:tab w:val="num" w:pos="360"/>
        </w:tabs>
      </w:pPr>
      <w:rPr>
        <w:rFonts w:cs="Times New Roman"/>
      </w:rPr>
    </w:lvl>
    <w:lvl w:ilvl="2" w:tplc="2A6267BA">
      <w:numFmt w:val="none"/>
      <w:lvlText w:val=""/>
      <w:lvlJc w:val="left"/>
      <w:pPr>
        <w:tabs>
          <w:tab w:val="num" w:pos="360"/>
        </w:tabs>
      </w:pPr>
      <w:rPr>
        <w:rFonts w:cs="Times New Roman"/>
      </w:rPr>
    </w:lvl>
    <w:lvl w:ilvl="3" w:tplc="A0FA0E7A">
      <w:numFmt w:val="none"/>
      <w:lvlText w:val=""/>
      <w:lvlJc w:val="left"/>
      <w:pPr>
        <w:tabs>
          <w:tab w:val="num" w:pos="360"/>
        </w:tabs>
      </w:pPr>
      <w:rPr>
        <w:rFonts w:cs="Times New Roman"/>
      </w:rPr>
    </w:lvl>
    <w:lvl w:ilvl="4" w:tplc="A9525D06">
      <w:numFmt w:val="none"/>
      <w:lvlText w:val=""/>
      <w:lvlJc w:val="left"/>
      <w:pPr>
        <w:tabs>
          <w:tab w:val="num" w:pos="360"/>
        </w:tabs>
      </w:pPr>
      <w:rPr>
        <w:rFonts w:cs="Times New Roman"/>
      </w:rPr>
    </w:lvl>
    <w:lvl w:ilvl="5" w:tplc="1EA87E3A">
      <w:numFmt w:val="none"/>
      <w:lvlText w:val=""/>
      <w:lvlJc w:val="left"/>
      <w:pPr>
        <w:tabs>
          <w:tab w:val="num" w:pos="360"/>
        </w:tabs>
      </w:pPr>
      <w:rPr>
        <w:rFonts w:cs="Times New Roman"/>
      </w:rPr>
    </w:lvl>
    <w:lvl w:ilvl="6" w:tplc="13805AB2">
      <w:numFmt w:val="none"/>
      <w:lvlText w:val=""/>
      <w:lvlJc w:val="left"/>
      <w:pPr>
        <w:tabs>
          <w:tab w:val="num" w:pos="360"/>
        </w:tabs>
      </w:pPr>
      <w:rPr>
        <w:rFonts w:cs="Times New Roman"/>
      </w:rPr>
    </w:lvl>
    <w:lvl w:ilvl="7" w:tplc="BFD86C3C">
      <w:numFmt w:val="none"/>
      <w:lvlText w:val=""/>
      <w:lvlJc w:val="left"/>
      <w:pPr>
        <w:tabs>
          <w:tab w:val="num" w:pos="360"/>
        </w:tabs>
      </w:pPr>
      <w:rPr>
        <w:rFonts w:cs="Times New Roman"/>
      </w:rPr>
    </w:lvl>
    <w:lvl w:ilvl="8" w:tplc="BAB652A2">
      <w:numFmt w:val="none"/>
      <w:lvlText w:val=""/>
      <w:lvlJc w:val="left"/>
      <w:pPr>
        <w:tabs>
          <w:tab w:val="num" w:pos="360"/>
        </w:tabs>
      </w:pPr>
      <w:rPr>
        <w:rFonts w:cs="Times New Roman"/>
      </w:rPr>
    </w:lvl>
  </w:abstractNum>
  <w:abstractNum w:abstractNumId="34">
    <w:nsid w:val="24E94A58"/>
    <w:multiLevelType w:val="hybridMultilevel"/>
    <w:tmpl w:val="CE727D76"/>
    <w:styleLink w:val="1ai211"/>
    <w:lvl w:ilvl="0" w:tplc="9F68DE14">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25EC00AB"/>
    <w:multiLevelType w:val="hybridMultilevel"/>
    <w:tmpl w:val="9D9CEA7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26B518F7"/>
    <w:multiLevelType w:val="singleLevel"/>
    <w:tmpl w:val="6F30EF10"/>
    <w:lvl w:ilvl="0">
      <w:start w:val="1"/>
      <w:numFmt w:val="decimal"/>
      <w:pStyle w:val="a0"/>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7">
    <w:nsid w:val="26EB3A52"/>
    <w:multiLevelType w:val="hybridMultilevel"/>
    <w:tmpl w:val="16AAF808"/>
    <w:lvl w:ilvl="0" w:tplc="04190001">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27285085"/>
    <w:multiLevelType w:val="hybridMultilevel"/>
    <w:tmpl w:val="9DB6E03C"/>
    <w:lvl w:ilvl="0" w:tplc="1AE05E60">
      <w:start w:val="1"/>
      <w:numFmt w:val="bullet"/>
      <w:pStyle w:val="G"/>
      <w:lvlText w:val=""/>
      <w:lvlJc w:val="left"/>
      <w:pPr>
        <w:ind w:left="5039"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9">
    <w:nsid w:val="275D5C45"/>
    <w:multiLevelType w:val="multilevel"/>
    <w:tmpl w:val="CD6C30CC"/>
    <w:lvl w:ilvl="0">
      <w:start w:val="1"/>
      <w:numFmt w:val="decimal"/>
      <w:pStyle w:val="StyleBodyTextIndent312ptJustifiedAfter0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0">
    <w:nsid w:val="2FAE5747"/>
    <w:multiLevelType w:val="hybridMultilevel"/>
    <w:tmpl w:val="EE3AB082"/>
    <w:lvl w:ilvl="0" w:tplc="04190001">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361A4E71"/>
    <w:multiLevelType w:val="hybridMultilevel"/>
    <w:tmpl w:val="1B38824A"/>
    <w:styleLink w:val="211"/>
    <w:lvl w:ilvl="0" w:tplc="04190001">
      <w:start w:val="1"/>
      <w:numFmt w:val="bullet"/>
      <w:lvlText w:val="-"/>
      <w:lvlJc w:val="left"/>
      <w:pPr>
        <w:tabs>
          <w:tab w:val="num" w:pos="1260"/>
        </w:tabs>
        <w:ind w:left="1260" w:hanging="360"/>
      </w:pPr>
      <w:rPr>
        <w:rFonts w:ascii="Times New Roman" w:eastAsia="Times New Roman" w:hAnsi="Times New Roman" w:hint="default"/>
      </w:rPr>
    </w:lvl>
    <w:lvl w:ilvl="1" w:tplc="26A888EA"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38955AF9"/>
    <w:multiLevelType w:val="hybridMultilevel"/>
    <w:tmpl w:val="BCB047E0"/>
    <w:lvl w:ilvl="0" w:tplc="04190001">
      <w:start w:val="1"/>
      <w:numFmt w:val="decimal"/>
      <w:pStyle w:val="1"/>
      <w:lvlText w:val="Рисунок %1"/>
      <w:lvlJc w:val="right"/>
      <w:pPr>
        <w:tabs>
          <w:tab w:val="num" w:pos="3544"/>
        </w:tabs>
        <w:ind w:left="3374" w:hanging="851"/>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3">
    <w:nsid w:val="398F67A6"/>
    <w:multiLevelType w:val="hybridMultilevel"/>
    <w:tmpl w:val="33D280AA"/>
    <w:lvl w:ilvl="0" w:tplc="35767D58">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3A3656AE"/>
    <w:multiLevelType w:val="hybridMultilevel"/>
    <w:tmpl w:val="376EF322"/>
    <w:lvl w:ilvl="0" w:tplc="0419000F">
      <w:start w:val="1"/>
      <w:numFmt w:val="bullet"/>
      <w:lvlText w:val="–"/>
      <w:lvlJc w:val="left"/>
      <w:pPr>
        <w:ind w:left="1920" w:hanging="360"/>
      </w:pPr>
      <w:rPr>
        <w:rFonts w:ascii="Times New Roman" w:hAnsi="Times New Roman" w:hint="default"/>
        <w:color w:val="auto"/>
      </w:rPr>
    </w:lvl>
    <w:lvl w:ilvl="1" w:tplc="04190019" w:tentative="1">
      <w:start w:val="1"/>
      <w:numFmt w:val="bullet"/>
      <w:lvlText w:val="o"/>
      <w:lvlJc w:val="left"/>
      <w:pPr>
        <w:ind w:left="2160" w:hanging="360"/>
      </w:pPr>
      <w:rPr>
        <w:rFonts w:ascii="Courier New" w:hAnsi="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45">
    <w:nsid w:val="3D1C2EA7"/>
    <w:multiLevelType w:val="hybridMultilevel"/>
    <w:tmpl w:val="E3549766"/>
    <w:styleLink w:val="10"/>
    <w:lvl w:ilvl="0" w:tplc="2C52A5A6">
      <w:start w:val="1"/>
      <w:numFmt w:val="decimal"/>
      <w:lvlText w:val="%1."/>
      <w:lvlJc w:val="left"/>
      <w:pPr>
        <w:tabs>
          <w:tab w:val="num" w:pos="1069"/>
        </w:tabs>
        <w:ind w:left="1069"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6">
    <w:nsid w:val="3FAF54A7"/>
    <w:multiLevelType w:val="hybridMultilevel"/>
    <w:tmpl w:val="8FC644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41466D92"/>
    <w:multiLevelType w:val="hybridMultilevel"/>
    <w:tmpl w:val="AF42FDCE"/>
    <w:styleLink w:val="1ai214"/>
    <w:lvl w:ilvl="0" w:tplc="7554B8DE">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8">
    <w:nsid w:val="415E64DA"/>
    <w:multiLevelType w:val="hybridMultilevel"/>
    <w:tmpl w:val="B99C4DE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50">
    <w:nsid w:val="493F4749"/>
    <w:multiLevelType w:val="hybridMultilevel"/>
    <w:tmpl w:val="2BE67B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49643F15"/>
    <w:multiLevelType w:val="hybridMultilevel"/>
    <w:tmpl w:val="51220E92"/>
    <w:styleLink w:val="1ai"/>
    <w:lvl w:ilvl="0" w:tplc="A98E231A">
      <w:start w:val="1"/>
      <w:numFmt w:val="decimal"/>
      <w:lvlText w:val="%1."/>
      <w:lvlJc w:val="left"/>
      <w:pPr>
        <w:tabs>
          <w:tab w:val="num" w:pos="2448"/>
        </w:tabs>
        <w:ind w:left="2448" w:hanging="1368"/>
      </w:pPr>
      <w:rPr>
        <w:rFonts w:cs="Times New Roman" w:hint="default"/>
      </w:rPr>
    </w:lvl>
    <w:lvl w:ilvl="1" w:tplc="E1F62B5A" w:tentative="1">
      <w:start w:val="1"/>
      <w:numFmt w:val="lowerLetter"/>
      <w:lvlText w:val="%2."/>
      <w:lvlJc w:val="left"/>
      <w:pPr>
        <w:tabs>
          <w:tab w:val="num" w:pos="2160"/>
        </w:tabs>
        <w:ind w:left="2160" w:hanging="360"/>
      </w:pPr>
      <w:rPr>
        <w:rFonts w:cs="Times New Roman"/>
      </w:rPr>
    </w:lvl>
    <w:lvl w:ilvl="2" w:tplc="7C58A420">
      <w:start w:val="1"/>
      <w:numFmt w:val="lowerRoman"/>
      <w:lvlText w:val="%3."/>
      <w:lvlJc w:val="right"/>
      <w:pPr>
        <w:tabs>
          <w:tab w:val="num" w:pos="2880"/>
        </w:tabs>
        <w:ind w:left="2880" w:hanging="180"/>
      </w:pPr>
      <w:rPr>
        <w:rFonts w:cs="Times New Roman"/>
      </w:rPr>
    </w:lvl>
    <w:lvl w:ilvl="3" w:tplc="CCAC8F7A" w:tentative="1">
      <w:start w:val="1"/>
      <w:numFmt w:val="decimal"/>
      <w:lvlText w:val="%4."/>
      <w:lvlJc w:val="left"/>
      <w:pPr>
        <w:tabs>
          <w:tab w:val="num" w:pos="3600"/>
        </w:tabs>
        <w:ind w:left="3600" w:hanging="360"/>
      </w:pPr>
      <w:rPr>
        <w:rFonts w:cs="Times New Roman"/>
      </w:rPr>
    </w:lvl>
    <w:lvl w:ilvl="4" w:tplc="ABF8F046" w:tentative="1">
      <w:start w:val="1"/>
      <w:numFmt w:val="lowerLetter"/>
      <w:lvlText w:val="%5."/>
      <w:lvlJc w:val="left"/>
      <w:pPr>
        <w:tabs>
          <w:tab w:val="num" w:pos="4320"/>
        </w:tabs>
        <w:ind w:left="4320" w:hanging="360"/>
      </w:pPr>
      <w:rPr>
        <w:rFonts w:cs="Times New Roman"/>
      </w:rPr>
    </w:lvl>
    <w:lvl w:ilvl="5" w:tplc="2D300F26" w:tentative="1">
      <w:start w:val="1"/>
      <w:numFmt w:val="lowerRoman"/>
      <w:lvlText w:val="%6."/>
      <w:lvlJc w:val="right"/>
      <w:pPr>
        <w:tabs>
          <w:tab w:val="num" w:pos="5040"/>
        </w:tabs>
        <w:ind w:left="5040" w:hanging="180"/>
      </w:pPr>
      <w:rPr>
        <w:rFonts w:cs="Times New Roman"/>
      </w:rPr>
    </w:lvl>
    <w:lvl w:ilvl="6" w:tplc="7A6E38E8" w:tentative="1">
      <w:start w:val="1"/>
      <w:numFmt w:val="decimal"/>
      <w:lvlText w:val="%7."/>
      <w:lvlJc w:val="left"/>
      <w:pPr>
        <w:tabs>
          <w:tab w:val="num" w:pos="5760"/>
        </w:tabs>
        <w:ind w:left="5760" w:hanging="360"/>
      </w:pPr>
      <w:rPr>
        <w:rFonts w:cs="Times New Roman"/>
      </w:rPr>
    </w:lvl>
    <w:lvl w:ilvl="7" w:tplc="71AE91E0" w:tentative="1">
      <w:start w:val="1"/>
      <w:numFmt w:val="lowerLetter"/>
      <w:lvlText w:val="%8."/>
      <w:lvlJc w:val="left"/>
      <w:pPr>
        <w:tabs>
          <w:tab w:val="num" w:pos="6480"/>
        </w:tabs>
        <w:ind w:left="6480" w:hanging="360"/>
      </w:pPr>
      <w:rPr>
        <w:rFonts w:cs="Times New Roman"/>
      </w:rPr>
    </w:lvl>
    <w:lvl w:ilvl="8" w:tplc="C5D875AA" w:tentative="1">
      <w:start w:val="1"/>
      <w:numFmt w:val="lowerRoman"/>
      <w:lvlText w:val="%9."/>
      <w:lvlJc w:val="right"/>
      <w:pPr>
        <w:tabs>
          <w:tab w:val="num" w:pos="7200"/>
        </w:tabs>
        <w:ind w:left="7200" w:hanging="180"/>
      </w:pPr>
      <w:rPr>
        <w:rFonts w:cs="Times New Roman"/>
      </w:rPr>
    </w:lvl>
  </w:abstractNum>
  <w:abstractNum w:abstractNumId="52">
    <w:nsid w:val="4A2F353E"/>
    <w:multiLevelType w:val="hybridMultilevel"/>
    <w:tmpl w:val="38742FE8"/>
    <w:lvl w:ilvl="0" w:tplc="FFFFFFFF">
      <w:start w:val="1"/>
      <w:numFmt w:val="decimal"/>
      <w:pStyle w:val="S0"/>
      <w:lvlText w:val="Рисунок %1"/>
      <w:lvlJc w:val="left"/>
      <w:pPr>
        <w:tabs>
          <w:tab w:val="num" w:pos="360"/>
        </w:tabs>
        <w:ind w:left="360" w:hanging="360"/>
      </w:pPr>
      <w:rPr>
        <w:rFonts w:cs="Times New Roman" w:hint="default"/>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53">
    <w:nsid w:val="4AF0232A"/>
    <w:multiLevelType w:val="hybridMultilevel"/>
    <w:tmpl w:val="58B22212"/>
    <w:lvl w:ilvl="0" w:tplc="0B8A0474">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4">
    <w:nsid w:val="4BA254BE"/>
    <w:multiLevelType w:val="hybridMultilevel"/>
    <w:tmpl w:val="ECC6EF58"/>
    <w:styleLink w:val="1111111"/>
    <w:lvl w:ilvl="0" w:tplc="1F3A7A8E">
      <w:start w:val="3"/>
      <w:numFmt w:val="decimal"/>
      <w:lvlText w:val="%1."/>
      <w:lvlJc w:val="left"/>
      <w:pPr>
        <w:tabs>
          <w:tab w:val="num" w:pos="720"/>
        </w:tabs>
        <w:ind w:left="720" w:hanging="360"/>
      </w:pPr>
      <w:rPr>
        <w:rFonts w:cs="Times New Roman" w:hint="default"/>
      </w:rPr>
    </w:lvl>
    <w:lvl w:ilvl="1" w:tplc="0E6A6240">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55">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6">
    <w:nsid w:val="4CF75A02"/>
    <w:multiLevelType w:val="hybridMultilevel"/>
    <w:tmpl w:val="A580CDE2"/>
    <w:lvl w:ilvl="0" w:tplc="0B8A04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E3E5D5C"/>
    <w:multiLevelType w:val="hybridMultilevel"/>
    <w:tmpl w:val="F82C4A36"/>
    <w:lvl w:ilvl="0" w:tplc="2668E88A">
      <w:numFmt w:val="bullet"/>
      <w:pStyle w:val="120"/>
      <w:lvlText w:val="•"/>
      <w:lvlJc w:val="left"/>
      <w:pPr>
        <w:tabs>
          <w:tab w:val="num" w:pos="-357"/>
        </w:tabs>
        <w:ind w:left="352" w:hanging="352"/>
      </w:pPr>
      <w:rPr>
        <w:rFonts w:ascii="Arial" w:hAnsi="Aria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8">
    <w:nsid w:val="503534E9"/>
    <w:multiLevelType w:val="hybridMultilevel"/>
    <w:tmpl w:val="23668860"/>
    <w:styleLink w:val="33"/>
    <w:lvl w:ilvl="0" w:tplc="7554B8DE">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14F0F79"/>
    <w:multiLevelType w:val="hybridMultilevel"/>
    <w:tmpl w:val="AEBAC8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53FB0D33"/>
    <w:multiLevelType w:val="hybridMultilevel"/>
    <w:tmpl w:val="11C4E5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61">
    <w:nsid w:val="569B4E34"/>
    <w:multiLevelType w:val="hybridMultilevel"/>
    <w:tmpl w:val="DFC89BC8"/>
    <w:styleLink w:val="11111133"/>
    <w:lvl w:ilvl="0" w:tplc="7554B8DE">
      <w:start w:val="1"/>
      <w:numFmt w:val="bullet"/>
      <w:lvlText w:val=""/>
      <w:lvlJc w:val="left"/>
      <w:pPr>
        <w:ind w:left="1070" w:hanging="360"/>
      </w:pPr>
      <w:rPr>
        <w:rFonts w:ascii="Symbol" w:hAnsi="Symbol" w:hint="default"/>
      </w:rPr>
    </w:lvl>
    <w:lvl w:ilvl="1" w:tplc="04190003" w:tentative="1">
      <w:start w:val="1"/>
      <w:numFmt w:val="bullet"/>
      <w:lvlText w:val="o"/>
      <w:lvlJc w:val="left"/>
      <w:pPr>
        <w:ind w:left="3060" w:hanging="360"/>
      </w:pPr>
      <w:rPr>
        <w:rFonts w:ascii="Courier New" w:hAnsi="Courier New" w:hint="default"/>
      </w:rPr>
    </w:lvl>
    <w:lvl w:ilvl="2" w:tplc="04190005" w:tentative="1">
      <w:start w:val="1"/>
      <w:numFmt w:val="bullet"/>
      <w:lvlText w:val=""/>
      <w:lvlJc w:val="left"/>
      <w:pPr>
        <w:ind w:left="3780" w:hanging="360"/>
      </w:pPr>
      <w:rPr>
        <w:rFonts w:ascii="Wingdings" w:hAnsi="Wingdings" w:hint="default"/>
      </w:rPr>
    </w:lvl>
    <w:lvl w:ilvl="3" w:tplc="04190001" w:tentative="1">
      <w:start w:val="1"/>
      <w:numFmt w:val="bullet"/>
      <w:lvlText w:val=""/>
      <w:lvlJc w:val="left"/>
      <w:pPr>
        <w:ind w:left="4500" w:hanging="360"/>
      </w:pPr>
      <w:rPr>
        <w:rFonts w:ascii="Symbol" w:hAnsi="Symbol" w:hint="default"/>
      </w:rPr>
    </w:lvl>
    <w:lvl w:ilvl="4" w:tplc="04190003" w:tentative="1">
      <w:start w:val="1"/>
      <w:numFmt w:val="bullet"/>
      <w:lvlText w:val="o"/>
      <w:lvlJc w:val="left"/>
      <w:pPr>
        <w:ind w:left="5220" w:hanging="360"/>
      </w:pPr>
      <w:rPr>
        <w:rFonts w:ascii="Courier New" w:hAnsi="Courier New" w:hint="default"/>
      </w:rPr>
    </w:lvl>
    <w:lvl w:ilvl="5" w:tplc="04190005" w:tentative="1">
      <w:start w:val="1"/>
      <w:numFmt w:val="bullet"/>
      <w:lvlText w:val=""/>
      <w:lvlJc w:val="left"/>
      <w:pPr>
        <w:ind w:left="5940" w:hanging="360"/>
      </w:pPr>
      <w:rPr>
        <w:rFonts w:ascii="Wingdings" w:hAnsi="Wingdings" w:hint="default"/>
      </w:rPr>
    </w:lvl>
    <w:lvl w:ilvl="6" w:tplc="04190001" w:tentative="1">
      <w:start w:val="1"/>
      <w:numFmt w:val="bullet"/>
      <w:lvlText w:val=""/>
      <w:lvlJc w:val="left"/>
      <w:pPr>
        <w:ind w:left="6660" w:hanging="360"/>
      </w:pPr>
      <w:rPr>
        <w:rFonts w:ascii="Symbol" w:hAnsi="Symbol" w:hint="default"/>
      </w:rPr>
    </w:lvl>
    <w:lvl w:ilvl="7" w:tplc="04190003" w:tentative="1">
      <w:start w:val="1"/>
      <w:numFmt w:val="bullet"/>
      <w:lvlText w:val="o"/>
      <w:lvlJc w:val="left"/>
      <w:pPr>
        <w:ind w:left="7380" w:hanging="360"/>
      </w:pPr>
      <w:rPr>
        <w:rFonts w:ascii="Courier New" w:hAnsi="Courier New" w:hint="default"/>
      </w:rPr>
    </w:lvl>
    <w:lvl w:ilvl="8" w:tplc="04190005" w:tentative="1">
      <w:start w:val="1"/>
      <w:numFmt w:val="bullet"/>
      <w:lvlText w:val=""/>
      <w:lvlJc w:val="left"/>
      <w:pPr>
        <w:ind w:left="8100" w:hanging="360"/>
      </w:pPr>
      <w:rPr>
        <w:rFonts w:ascii="Wingdings" w:hAnsi="Wingdings" w:hint="default"/>
      </w:rPr>
    </w:lvl>
  </w:abstractNum>
  <w:abstractNum w:abstractNumId="62">
    <w:nsid w:val="57842138"/>
    <w:multiLevelType w:val="hybridMultilevel"/>
    <w:tmpl w:val="474231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57BD45E6"/>
    <w:multiLevelType w:val="hybridMultilevel"/>
    <w:tmpl w:val="78B89B20"/>
    <w:lvl w:ilvl="0" w:tplc="04190001">
      <w:start w:val="1"/>
      <w:numFmt w:val="bullet"/>
      <w:lvlText w:val=""/>
      <w:lvlJc w:val="left"/>
      <w:pPr>
        <w:ind w:left="1429" w:hanging="360"/>
      </w:pPr>
      <w:rPr>
        <w:rFonts w:ascii="Symbol" w:hAnsi="Symbol" w:hint="default"/>
      </w:rPr>
    </w:lvl>
    <w:lvl w:ilvl="1" w:tplc="35767D58">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59E60585"/>
    <w:multiLevelType w:val="hybridMultilevel"/>
    <w:tmpl w:val="E78C7934"/>
    <w:lvl w:ilvl="0" w:tplc="5AFCDBC2">
      <w:start w:val="1"/>
      <w:numFmt w:val="bullet"/>
      <w:lvlText w:val=""/>
      <w:lvlJc w:val="left"/>
      <w:pPr>
        <w:tabs>
          <w:tab w:val="num" w:pos="3346"/>
        </w:tabs>
        <w:ind w:left="3346" w:hanging="360"/>
      </w:pPr>
      <w:rPr>
        <w:rFonts w:ascii="Symbol" w:hAnsi="Symbol" w:hint="default"/>
        <w:color w:val="auto"/>
      </w:rPr>
    </w:lvl>
    <w:lvl w:ilvl="1" w:tplc="2D48B000">
      <w:start w:val="1"/>
      <w:numFmt w:val="bullet"/>
      <w:pStyle w:val="11"/>
      <w:lvlText w:val=""/>
      <w:lvlJc w:val="left"/>
      <w:pPr>
        <w:tabs>
          <w:tab w:val="num" w:pos="2149"/>
        </w:tabs>
        <w:ind w:left="2149" w:hanging="360"/>
      </w:pPr>
      <w:rPr>
        <w:rFonts w:ascii="Symbol" w:hAnsi="Symbol" w:hint="default"/>
        <w:color w:val="auto"/>
      </w:rPr>
    </w:lvl>
    <w:lvl w:ilvl="2" w:tplc="5F1C532C">
      <w:start w:val="1"/>
      <w:numFmt w:val="bullet"/>
      <w:lvlText w:val=""/>
      <w:lvlJc w:val="left"/>
      <w:pPr>
        <w:tabs>
          <w:tab w:val="num" w:pos="2869"/>
        </w:tabs>
        <w:ind w:left="2869" w:hanging="360"/>
      </w:pPr>
      <w:rPr>
        <w:rFonts w:ascii="Wingdings" w:hAnsi="Wingdings" w:hint="default"/>
      </w:rPr>
    </w:lvl>
    <w:lvl w:ilvl="3" w:tplc="469C65FC" w:tentative="1">
      <w:start w:val="1"/>
      <w:numFmt w:val="bullet"/>
      <w:lvlText w:val=""/>
      <w:lvlJc w:val="left"/>
      <w:pPr>
        <w:tabs>
          <w:tab w:val="num" w:pos="3589"/>
        </w:tabs>
        <w:ind w:left="3589" w:hanging="360"/>
      </w:pPr>
      <w:rPr>
        <w:rFonts w:ascii="Symbol" w:hAnsi="Symbol" w:hint="default"/>
      </w:rPr>
    </w:lvl>
    <w:lvl w:ilvl="4" w:tplc="E73EB3BC" w:tentative="1">
      <w:start w:val="1"/>
      <w:numFmt w:val="bullet"/>
      <w:lvlText w:val="o"/>
      <w:lvlJc w:val="left"/>
      <w:pPr>
        <w:tabs>
          <w:tab w:val="num" w:pos="4309"/>
        </w:tabs>
        <w:ind w:left="4309" w:hanging="360"/>
      </w:pPr>
      <w:rPr>
        <w:rFonts w:ascii="Courier New" w:hAnsi="Courier New" w:hint="default"/>
      </w:rPr>
    </w:lvl>
    <w:lvl w:ilvl="5" w:tplc="B9A44184" w:tentative="1">
      <w:start w:val="1"/>
      <w:numFmt w:val="bullet"/>
      <w:lvlText w:val=""/>
      <w:lvlJc w:val="left"/>
      <w:pPr>
        <w:tabs>
          <w:tab w:val="num" w:pos="5029"/>
        </w:tabs>
        <w:ind w:left="5029" w:hanging="360"/>
      </w:pPr>
      <w:rPr>
        <w:rFonts w:ascii="Wingdings" w:hAnsi="Wingdings" w:hint="default"/>
      </w:rPr>
    </w:lvl>
    <w:lvl w:ilvl="6" w:tplc="E0F82204" w:tentative="1">
      <w:start w:val="1"/>
      <w:numFmt w:val="bullet"/>
      <w:lvlText w:val=""/>
      <w:lvlJc w:val="left"/>
      <w:pPr>
        <w:tabs>
          <w:tab w:val="num" w:pos="5749"/>
        </w:tabs>
        <w:ind w:left="5749" w:hanging="360"/>
      </w:pPr>
      <w:rPr>
        <w:rFonts w:ascii="Symbol" w:hAnsi="Symbol" w:hint="default"/>
      </w:rPr>
    </w:lvl>
    <w:lvl w:ilvl="7" w:tplc="6192A3F2" w:tentative="1">
      <w:start w:val="1"/>
      <w:numFmt w:val="bullet"/>
      <w:lvlText w:val="o"/>
      <w:lvlJc w:val="left"/>
      <w:pPr>
        <w:tabs>
          <w:tab w:val="num" w:pos="6469"/>
        </w:tabs>
        <w:ind w:left="6469" w:hanging="360"/>
      </w:pPr>
      <w:rPr>
        <w:rFonts w:ascii="Courier New" w:hAnsi="Courier New" w:hint="default"/>
      </w:rPr>
    </w:lvl>
    <w:lvl w:ilvl="8" w:tplc="1ECE32A0" w:tentative="1">
      <w:start w:val="1"/>
      <w:numFmt w:val="bullet"/>
      <w:lvlText w:val=""/>
      <w:lvlJc w:val="left"/>
      <w:pPr>
        <w:tabs>
          <w:tab w:val="num" w:pos="7189"/>
        </w:tabs>
        <w:ind w:left="7189" w:hanging="360"/>
      </w:pPr>
      <w:rPr>
        <w:rFonts w:ascii="Wingdings" w:hAnsi="Wingdings" w:hint="default"/>
      </w:rPr>
    </w:lvl>
  </w:abstractNum>
  <w:abstractNum w:abstractNumId="65">
    <w:nsid w:val="5BAE70C9"/>
    <w:multiLevelType w:val="hybridMultilevel"/>
    <w:tmpl w:val="8750AD6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5FBC7FED"/>
    <w:multiLevelType w:val="hybridMultilevel"/>
    <w:tmpl w:val="952E6F90"/>
    <w:lvl w:ilvl="0" w:tplc="E82A18B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7">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62220039"/>
    <w:multiLevelType w:val="hybridMultilevel"/>
    <w:tmpl w:val="199CD90C"/>
    <w:styleLink w:val="111111213"/>
    <w:lvl w:ilvl="0" w:tplc="E1B4461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9">
    <w:nsid w:val="66C2001F"/>
    <w:multiLevelType w:val="multilevel"/>
    <w:tmpl w:val="229882DC"/>
    <w:styleLink w:val="1111114"/>
    <w:lvl w:ilvl="0">
      <w:start w:val="1"/>
      <w:numFmt w:val="decimal"/>
      <w:lvlText w:val="%1."/>
      <w:lvlJc w:val="left"/>
      <w:pPr>
        <w:ind w:left="720" w:hanging="360"/>
      </w:pPr>
      <w:rPr>
        <w:rFonts w:cs="Times New Roman" w:hint="default"/>
        <w:i w:val="0"/>
        <w:sz w:val="28"/>
      </w:rPr>
    </w:lvl>
    <w:lvl w:ilvl="1">
      <w:start w:val="3"/>
      <w:numFmt w:val="decimal"/>
      <w:isLgl/>
      <w:lvlText w:val="%1.%2."/>
      <w:lvlJc w:val="left"/>
      <w:pPr>
        <w:ind w:left="915" w:hanging="555"/>
      </w:pPr>
      <w:rPr>
        <w:rFonts w:cs="Times New Roman" w:hint="default"/>
      </w:rPr>
    </w:lvl>
    <w:lvl w:ilvl="2">
      <w:start w:val="5"/>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0">
    <w:nsid w:val="6A31238C"/>
    <w:multiLevelType w:val="hybridMultilevel"/>
    <w:tmpl w:val="C10C7094"/>
    <w:lvl w:ilvl="0" w:tplc="FF284DE6">
      <w:start w:val="1"/>
      <w:numFmt w:val="bullet"/>
      <w:pStyle w:val="a1"/>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nsid w:val="6B667945"/>
    <w:multiLevelType w:val="hybridMultilevel"/>
    <w:tmpl w:val="1DE641A4"/>
    <w:lvl w:ilvl="0" w:tplc="D82C9CA2">
      <w:start w:val="1"/>
      <w:numFmt w:val="bullet"/>
      <w:pStyle w:val="-S"/>
      <w:lvlText w:val="-"/>
      <w:lvlJc w:val="left"/>
      <w:pPr>
        <w:ind w:left="1571" w:hanging="360"/>
      </w:pPr>
      <w:rPr>
        <w:rFonts w:ascii="Vrinda" w:hAnsi="Vrinda" w:hint="default"/>
      </w:rPr>
    </w:lvl>
    <w:lvl w:ilvl="1" w:tplc="8E7A480C" w:tentative="1">
      <w:start w:val="1"/>
      <w:numFmt w:val="bullet"/>
      <w:lvlText w:val="o"/>
      <w:lvlJc w:val="left"/>
      <w:pPr>
        <w:ind w:left="2291" w:hanging="360"/>
      </w:pPr>
      <w:rPr>
        <w:rFonts w:ascii="Courier New" w:hAnsi="Courier New" w:hint="default"/>
      </w:rPr>
    </w:lvl>
    <w:lvl w:ilvl="2" w:tplc="6EEA8F42" w:tentative="1">
      <w:start w:val="1"/>
      <w:numFmt w:val="bullet"/>
      <w:lvlText w:val=""/>
      <w:lvlJc w:val="left"/>
      <w:pPr>
        <w:ind w:left="3011" w:hanging="360"/>
      </w:pPr>
      <w:rPr>
        <w:rFonts w:ascii="Wingdings" w:hAnsi="Wingdings" w:hint="default"/>
      </w:rPr>
    </w:lvl>
    <w:lvl w:ilvl="3" w:tplc="60FE73CE" w:tentative="1">
      <w:start w:val="1"/>
      <w:numFmt w:val="bullet"/>
      <w:lvlText w:val=""/>
      <w:lvlJc w:val="left"/>
      <w:pPr>
        <w:ind w:left="3731" w:hanging="360"/>
      </w:pPr>
      <w:rPr>
        <w:rFonts w:ascii="Symbol" w:hAnsi="Symbol" w:hint="default"/>
      </w:rPr>
    </w:lvl>
    <w:lvl w:ilvl="4" w:tplc="3866291C" w:tentative="1">
      <w:start w:val="1"/>
      <w:numFmt w:val="bullet"/>
      <w:lvlText w:val="o"/>
      <w:lvlJc w:val="left"/>
      <w:pPr>
        <w:ind w:left="4451" w:hanging="360"/>
      </w:pPr>
      <w:rPr>
        <w:rFonts w:ascii="Courier New" w:hAnsi="Courier New" w:hint="default"/>
      </w:rPr>
    </w:lvl>
    <w:lvl w:ilvl="5" w:tplc="7C6EE35A" w:tentative="1">
      <w:start w:val="1"/>
      <w:numFmt w:val="bullet"/>
      <w:lvlText w:val=""/>
      <w:lvlJc w:val="left"/>
      <w:pPr>
        <w:ind w:left="5171" w:hanging="360"/>
      </w:pPr>
      <w:rPr>
        <w:rFonts w:ascii="Wingdings" w:hAnsi="Wingdings" w:hint="default"/>
      </w:rPr>
    </w:lvl>
    <w:lvl w:ilvl="6" w:tplc="9670E5C0" w:tentative="1">
      <w:start w:val="1"/>
      <w:numFmt w:val="bullet"/>
      <w:lvlText w:val=""/>
      <w:lvlJc w:val="left"/>
      <w:pPr>
        <w:ind w:left="5891" w:hanging="360"/>
      </w:pPr>
      <w:rPr>
        <w:rFonts w:ascii="Symbol" w:hAnsi="Symbol" w:hint="default"/>
      </w:rPr>
    </w:lvl>
    <w:lvl w:ilvl="7" w:tplc="7E40E2B8" w:tentative="1">
      <w:start w:val="1"/>
      <w:numFmt w:val="bullet"/>
      <w:lvlText w:val="o"/>
      <w:lvlJc w:val="left"/>
      <w:pPr>
        <w:ind w:left="6611" w:hanging="360"/>
      </w:pPr>
      <w:rPr>
        <w:rFonts w:ascii="Courier New" w:hAnsi="Courier New" w:hint="default"/>
      </w:rPr>
    </w:lvl>
    <w:lvl w:ilvl="8" w:tplc="4746A28C" w:tentative="1">
      <w:start w:val="1"/>
      <w:numFmt w:val="bullet"/>
      <w:lvlText w:val=""/>
      <w:lvlJc w:val="left"/>
      <w:pPr>
        <w:ind w:left="7331" w:hanging="360"/>
      </w:pPr>
      <w:rPr>
        <w:rFonts w:ascii="Wingdings" w:hAnsi="Wingdings" w:hint="default"/>
      </w:rPr>
    </w:lvl>
  </w:abstractNum>
  <w:abstractNum w:abstractNumId="72">
    <w:nsid w:val="6D1D48B4"/>
    <w:multiLevelType w:val="hybridMultilevel"/>
    <w:tmpl w:val="ADBEF9C2"/>
    <w:styleLink w:val="1ai2112"/>
    <w:lvl w:ilvl="0" w:tplc="35767D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6DFD586D"/>
    <w:multiLevelType w:val="hybridMultilevel"/>
    <w:tmpl w:val="0A001A82"/>
    <w:lvl w:ilvl="0" w:tplc="E82A18BE">
      <w:start w:val="1"/>
      <w:numFmt w:val="decimal"/>
      <w:pStyle w:val="13"/>
      <w:lvlText w:val="Рисунок %1"/>
      <w:lvlJc w:val="left"/>
      <w:pPr>
        <w:tabs>
          <w:tab w:val="num" w:pos="2835"/>
        </w:tabs>
        <w:ind w:left="1429" w:firstLine="669"/>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75">
    <w:nsid w:val="6E381E74"/>
    <w:multiLevelType w:val="hybridMultilevel"/>
    <w:tmpl w:val="F976CEBE"/>
    <w:lvl w:ilvl="0" w:tplc="04190001">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71D008BE"/>
    <w:multiLevelType w:val="hybridMultilevel"/>
    <w:tmpl w:val="3D625EBE"/>
    <w:lvl w:ilvl="0" w:tplc="04190001">
      <w:start w:val="1"/>
      <w:numFmt w:val="bullet"/>
      <w:lvlText w:val=""/>
      <w:lvlJc w:val="left"/>
      <w:pPr>
        <w:ind w:left="2204" w:hanging="360"/>
      </w:pPr>
      <w:rPr>
        <w:rFonts w:ascii="Symbol" w:hAnsi="Symbol" w:hint="default"/>
      </w:rPr>
    </w:lvl>
    <w:lvl w:ilvl="1" w:tplc="04190003" w:tentative="1">
      <w:start w:val="1"/>
      <w:numFmt w:val="bullet"/>
      <w:lvlText w:val="o"/>
      <w:lvlJc w:val="left"/>
      <w:pPr>
        <w:ind w:left="1505" w:hanging="360"/>
      </w:pPr>
      <w:rPr>
        <w:rFonts w:ascii="Courier New" w:hAnsi="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77">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740C3267"/>
    <w:multiLevelType w:val="hybridMultilevel"/>
    <w:tmpl w:val="AF38856C"/>
    <w:lvl w:ilvl="0" w:tplc="04190001">
      <w:start w:val="1"/>
      <w:numFmt w:val="bullet"/>
      <w:pStyle w:val="20"/>
      <w:lvlText w:val="−"/>
      <w:lvlJc w:val="left"/>
      <w:pPr>
        <w:ind w:left="928"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741232A6"/>
    <w:multiLevelType w:val="multilevel"/>
    <w:tmpl w:val="0E1A4B4C"/>
    <w:styleLink w:val="110"/>
    <w:lvl w:ilvl="0">
      <w:start w:val="1"/>
      <w:numFmt w:val="decimal"/>
      <w:lvlText w:val="%1."/>
      <w:lvlJc w:val="left"/>
      <w:pPr>
        <w:ind w:left="927" w:hanging="360"/>
      </w:pPr>
      <w:rPr>
        <w:rFonts w:cs="Times New Roman" w:hint="default"/>
      </w:rPr>
    </w:lvl>
    <w:lvl w:ilvl="1">
      <w:start w:val="1"/>
      <w:numFmt w:val="decimal"/>
      <w:isLgl/>
      <w:lvlText w:val="%1.%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007" w:hanging="1440"/>
      </w:pPr>
      <w:rPr>
        <w:rFonts w:cs="Times New Roman" w:hint="default"/>
      </w:rPr>
    </w:lvl>
  </w:abstractNum>
  <w:abstractNum w:abstractNumId="80">
    <w:nsid w:val="74DF6CE8"/>
    <w:multiLevelType w:val="multilevel"/>
    <w:tmpl w:val="B218B0D0"/>
    <w:styleLink w:val="WW8Num5"/>
    <w:lvl w:ilvl="0">
      <w:numFmt w:val="bullet"/>
      <w:lvlText w:val=""/>
      <w:lvlJc w:val="left"/>
      <w:rPr>
        <w:rFonts w:ascii="Wingdings" w:hAnsi="Wingdings"/>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1">
    <w:nsid w:val="76E04FB9"/>
    <w:multiLevelType w:val="hybridMultilevel"/>
    <w:tmpl w:val="62BC3E20"/>
    <w:lvl w:ilvl="0" w:tplc="D24E9AA4">
      <w:start w:val="1"/>
      <w:numFmt w:val="bullet"/>
      <w:lvlText w:val=""/>
      <w:lvlJc w:val="left"/>
      <w:pPr>
        <w:ind w:left="1440" w:hanging="360"/>
      </w:pPr>
      <w:rPr>
        <w:rFonts w:ascii="Symbol" w:hAnsi="Symbol" w:hint="default"/>
      </w:rPr>
    </w:lvl>
    <w:lvl w:ilvl="1" w:tplc="318AF6BE">
      <w:start w:val="1"/>
      <w:numFmt w:val="bullet"/>
      <w:lvlText w:val="o"/>
      <w:lvlJc w:val="left"/>
      <w:pPr>
        <w:ind w:left="2160" w:hanging="360"/>
      </w:pPr>
      <w:rPr>
        <w:rFonts w:ascii="Courier New" w:hAnsi="Courier New" w:hint="default"/>
      </w:rPr>
    </w:lvl>
    <w:lvl w:ilvl="2" w:tplc="A17A45DA" w:tentative="1">
      <w:start w:val="1"/>
      <w:numFmt w:val="bullet"/>
      <w:lvlText w:val=""/>
      <w:lvlJc w:val="left"/>
      <w:pPr>
        <w:ind w:left="2880" w:hanging="360"/>
      </w:pPr>
      <w:rPr>
        <w:rFonts w:ascii="Wingdings" w:hAnsi="Wingdings" w:hint="default"/>
      </w:rPr>
    </w:lvl>
    <w:lvl w:ilvl="3" w:tplc="401019C0" w:tentative="1">
      <w:start w:val="1"/>
      <w:numFmt w:val="bullet"/>
      <w:lvlText w:val=""/>
      <w:lvlJc w:val="left"/>
      <w:pPr>
        <w:ind w:left="3600" w:hanging="360"/>
      </w:pPr>
      <w:rPr>
        <w:rFonts w:ascii="Symbol" w:hAnsi="Symbol" w:hint="default"/>
      </w:rPr>
    </w:lvl>
    <w:lvl w:ilvl="4" w:tplc="4D68249A" w:tentative="1">
      <w:start w:val="1"/>
      <w:numFmt w:val="bullet"/>
      <w:lvlText w:val="o"/>
      <w:lvlJc w:val="left"/>
      <w:pPr>
        <w:ind w:left="4320" w:hanging="360"/>
      </w:pPr>
      <w:rPr>
        <w:rFonts w:ascii="Courier New" w:hAnsi="Courier New" w:hint="default"/>
      </w:rPr>
    </w:lvl>
    <w:lvl w:ilvl="5" w:tplc="692ACA44" w:tentative="1">
      <w:start w:val="1"/>
      <w:numFmt w:val="bullet"/>
      <w:lvlText w:val=""/>
      <w:lvlJc w:val="left"/>
      <w:pPr>
        <w:ind w:left="5040" w:hanging="360"/>
      </w:pPr>
      <w:rPr>
        <w:rFonts w:ascii="Wingdings" w:hAnsi="Wingdings" w:hint="default"/>
      </w:rPr>
    </w:lvl>
    <w:lvl w:ilvl="6" w:tplc="2F82E152" w:tentative="1">
      <w:start w:val="1"/>
      <w:numFmt w:val="bullet"/>
      <w:lvlText w:val=""/>
      <w:lvlJc w:val="left"/>
      <w:pPr>
        <w:ind w:left="5760" w:hanging="360"/>
      </w:pPr>
      <w:rPr>
        <w:rFonts w:ascii="Symbol" w:hAnsi="Symbol" w:hint="default"/>
      </w:rPr>
    </w:lvl>
    <w:lvl w:ilvl="7" w:tplc="A8601610" w:tentative="1">
      <w:start w:val="1"/>
      <w:numFmt w:val="bullet"/>
      <w:lvlText w:val="o"/>
      <w:lvlJc w:val="left"/>
      <w:pPr>
        <w:ind w:left="6480" w:hanging="360"/>
      </w:pPr>
      <w:rPr>
        <w:rFonts w:ascii="Courier New" w:hAnsi="Courier New" w:hint="default"/>
      </w:rPr>
    </w:lvl>
    <w:lvl w:ilvl="8" w:tplc="DBF4D332" w:tentative="1">
      <w:start w:val="1"/>
      <w:numFmt w:val="bullet"/>
      <w:lvlText w:val=""/>
      <w:lvlJc w:val="left"/>
      <w:pPr>
        <w:ind w:left="7200" w:hanging="360"/>
      </w:pPr>
      <w:rPr>
        <w:rFonts w:ascii="Wingdings" w:hAnsi="Wingdings" w:hint="default"/>
      </w:rPr>
    </w:lvl>
  </w:abstractNum>
  <w:abstractNum w:abstractNumId="82">
    <w:nsid w:val="79131C61"/>
    <w:multiLevelType w:val="multilevel"/>
    <w:tmpl w:val="57C21A24"/>
    <w:lvl w:ilvl="0">
      <w:start w:val="1"/>
      <w:numFmt w:val="decimal"/>
      <w:lvlText w:val="%1"/>
      <w:lvlJc w:val="left"/>
      <w:pPr>
        <w:ind w:left="420" w:hanging="420"/>
      </w:pPr>
      <w:rPr>
        <w:rFonts w:cs="Times New Roman" w:hint="default"/>
      </w:rPr>
    </w:lvl>
    <w:lvl w:ilvl="1">
      <w:start w:val="1"/>
      <w:numFmt w:val="decimal"/>
      <w:lvlText w:val="%1.%2"/>
      <w:lvlJc w:val="left"/>
      <w:pPr>
        <w:ind w:left="1413" w:hanging="420"/>
      </w:pPr>
      <w:rPr>
        <w:rFonts w:cs="Times New Roman" w:hint="default"/>
        <w:color w:val="auto"/>
      </w:rPr>
    </w:lvl>
    <w:lvl w:ilvl="2">
      <w:start w:val="1"/>
      <w:numFmt w:val="decimal"/>
      <w:lvlText w:val="%1.%2.%3"/>
      <w:lvlJc w:val="left"/>
      <w:pPr>
        <w:ind w:left="1854" w:hanging="720"/>
      </w:pPr>
      <w:rPr>
        <w:rFonts w:cs="Times New Roman"/>
        <w:b/>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ind w:left="1854" w:hanging="720"/>
      </w:pPr>
      <w:rPr>
        <w:rFonts w:cs="Times New Roman" w:hint="default"/>
      </w:rPr>
    </w:lvl>
    <w:lvl w:ilvl="4">
      <w:start w:val="1"/>
      <w:numFmt w:val="decimal"/>
      <w:lvlText w:val="%1.%2.%3.%4.%5"/>
      <w:lvlJc w:val="left"/>
      <w:pPr>
        <w:ind w:left="9360" w:hanging="720"/>
      </w:pPr>
      <w:rPr>
        <w:rFonts w:cs="Times New Roman" w:hint="default"/>
      </w:rPr>
    </w:lvl>
    <w:lvl w:ilvl="5">
      <w:start w:val="1"/>
      <w:numFmt w:val="decimal"/>
      <w:lvlText w:val="%1.%2.%3.%4.%5.%6"/>
      <w:lvlJc w:val="left"/>
      <w:pPr>
        <w:ind w:left="11880" w:hanging="1080"/>
      </w:pPr>
      <w:rPr>
        <w:rFonts w:cs="Times New Roman" w:hint="default"/>
      </w:rPr>
    </w:lvl>
    <w:lvl w:ilvl="6">
      <w:start w:val="1"/>
      <w:numFmt w:val="decimal"/>
      <w:lvlText w:val="%1.%2.%3.%4.%5.%6.%7"/>
      <w:lvlJc w:val="left"/>
      <w:pPr>
        <w:ind w:left="14040" w:hanging="1080"/>
      </w:pPr>
      <w:rPr>
        <w:rFonts w:cs="Times New Roman" w:hint="default"/>
      </w:rPr>
    </w:lvl>
    <w:lvl w:ilvl="7">
      <w:start w:val="1"/>
      <w:numFmt w:val="decimal"/>
      <w:lvlText w:val="%1.%2.%3.%4.%5.%6.%7.%8"/>
      <w:lvlJc w:val="left"/>
      <w:pPr>
        <w:ind w:left="16560" w:hanging="1440"/>
      </w:pPr>
      <w:rPr>
        <w:rFonts w:cs="Times New Roman" w:hint="default"/>
      </w:rPr>
    </w:lvl>
    <w:lvl w:ilvl="8">
      <w:start w:val="1"/>
      <w:numFmt w:val="decimal"/>
      <w:lvlText w:val="%1.%2.%3.%4.%5.%6.%7.%8.%9"/>
      <w:lvlJc w:val="left"/>
      <w:pPr>
        <w:ind w:left="18720" w:hanging="1440"/>
      </w:pPr>
      <w:rPr>
        <w:rFonts w:cs="Times New Roman" w:hint="default"/>
      </w:rPr>
    </w:lvl>
  </w:abstractNum>
  <w:abstractNum w:abstractNumId="83">
    <w:nsid w:val="7A9F68F3"/>
    <w:multiLevelType w:val="hybridMultilevel"/>
    <w:tmpl w:val="EC6A3822"/>
    <w:lvl w:ilvl="0" w:tplc="5FE69374">
      <w:start w:val="1"/>
      <w:numFmt w:val="bullet"/>
      <w:pStyle w:val="a2"/>
      <w:lvlText w:val=""/>
      <w:lvlJc w:val="left"/>
      <w:pPr>
        <w:tabs>
          <w:tab w:val="num" w:pos="1281"/>
        </w:tabs>
        <w:ind w:left="1281" w:hanging="567"/>
      </w:pPr>
      <w:rPr>
        <w:rFonts w:ascii="Symbol" w:hAnsi="Symbol" w:hint="default"/>
        <w:color w:val="auto"/>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num w:numId="1">
    <w:abstractNumId w:val="9"/>
  </w:num>
  <w:num w:numId="2">
    <w:abstractNumId w:val="6"/>
  </w:num>
  <w:num w:numId="3">
    <w:abstractNumId w:val="7"/>
  </w:num>
  <w:num w:numId="4">
    <w:abstractNumId w:val="8"/>
  </w:num>
  <w:num w:numId="5">
    <w:abstractNumId w:val="5"/>
  </w:num>
  <w:num w:numId="6">
    <w:abstractNumId w:val="4"/>
  </w:num>
  <w:num w:numId="7">
    <w:abstractNumId w:val="3"/>
  </w:num>
  <w:num w:numId="8">
    <w:abstractNumId w:val="2"/>
  </w:num>
  <w:num w:numId="9">
    <w:abstractNumId w:val="1"/>
  </w:num>
  <w:num w:numId="10">
    <w:abstractNumId w:val="0"/>
  </w:num>
  <w:num w:numId="11">
    <w:abstractNumId w:val="31"/>
  </w:num>
  <w:num w:numId="12">
    <w:abstractNumId w:val="82"/>
  </w:num>
  <w:num w:numId="13">
    <w:abstractNumId w:val="39"/>
  </w:num>
  <w:num w:numId="14">
    <w:abstractNumId w:val="57"/>
  </w:num>
  <w:num w:numId="15">
    <w:abstractNumId w:val="43"/>
  </w:num>
  <w:num w:numId="16">
    <w:abstractNumId w:val="35"/>
  </w:num>
  <w:num w:numId="17">
    <w:abstractNumId w:val="83"/>
  </w:num>
  <w:num w:numId="18">
    <w:abstractNumId w:val="16"/>
  </w:num>
  <w:num w:numId="19">
    <w:abstractNumId w:val="27"/>
  </w:num>
  <w:num w:numId="20">
    <w:abstractNumId w:val="8"/>
  </w:num>
  <w:num w:numId="21">
    <w:abstractNumId w:val="78"/>
  </w:num>
  <w:num w:numId="22">
    <w:abstractNumId w:val="44"/>
  </w:num>
  <w:num w:numId="23">
    <w:abstractNumId w:val="48"/>
  </w:num>
  <w:num w:numId="24">
    <w:abstractNumId w:val="80"/>
  </w:num>
  <w:num w:numId="25">
    <w:abstractNumId w:val="76"/>
  </w:num>
  <w:num w:numId="26">
    <w:abstractNumId w:val="40"/>
  </w:num>
  <w:num w:numId="27">
    <w:abstractNumId w:val="15"/>
  </w:num>
  <w:num w:numId="28">
    <w:abstractNumId w:val="75"/>
  </w:num>
  <w:num w:numId="29">
    <w:abstractNumId w:val="59"/>
  </w:num>
  <w:num w:numId="30">
    <w:abstractNumId w:val="50"/>
  </w:num>
  <w:num w:numId="31">
    <w:abstractNumId w:val="26"/>
  </w:num>
  <w:num w:numId="32">
    <w:abstractNumId w:val="81"/>
  </w:num>
  <w:num w:numId="33">
    <w:abstractNumId w:val="65"/>
  </w:num>
  <w:num w:numId="34">
    <w:abstractNumId w:val="25"/>
  </w:num>
  <w:num w:numId="35">
    <w:abstractNumId w:val="19"/>
  </w:num>
  <w:num w:numId="36">
    <w:abstractNumId w:val="32"/>
  </w:num>
  <w:num w:numId="37">
    <w:abstractNumId w:val="11"/>
  </w:num>
  <w:num w:numId="38">
    <w:abstractNumId w:val="73"/>
  </w:num>
  <w:num w:numId="39">
    <w:abstractNumId w:val="79"/>
  </w:num>
  <w:num w:numId="40">
    <w:abstractNumId w:val="77"/>
  </w:num>
  <w:num w:numId="41">
    <w:abstractNumId w:val="67"/>
  </w:num>
  <w:num w:numId="42">
    <w:abstractNumId w:val="28"/>
  </w:num>
  <w:num w:numId="43">
    <w:abstractNumId w:val="64"/>
  </w:num>
  <w:num w:numId="44">
    <w:abstractNumId w:val="55"/>
  </w:num>
  <w:num w:numId="45">
    <w:abstractNumId w:val="14"/>
  </w:num>
  <w:num w:numId="46">
    <w:abstractNumId w:val="29"/>
  </w:num>
  <w:num w:numId="47">
    <w:abstractNumId w:val="49"/>
  </w:num>
  <w:num w:numId="48">
    <w:abstractNumId w:val="45"/>
  </w:num>
  <w:num w:numId="49">
    <w:abstractNumId w:val="42"/>
  </w:num>
  <w:num w:numId="50">
    <w:abstractNumId w:val="33"/>
  </w:num>
  <w:num w:numId="51">
    <w:abstractNumId w:val="51"/>
  </w:num>
  <w:num w:numId="52">
    <w:abstractNumId w:val="54"/>
  </w:num>
  <w:num w:numId="53">
    <w:abstractNumId w:val="52"/>
  </w:num>
  <w:num w:numId="54">
    <w:abstractNumId w:val="74"/>
  </w:num>
  <w:num w:numId="55">
    <w:abstractNumId w:val="17"/>
  </w:num>
  <w:num w:numId="56">
    <w:abstractNumId w:val="71"/>
  </w:num>
  <w:num w:numId="57">
    <w:abstractNumId w:val="36"/>
  </w:num>
  <w:num w:numId="58">
    <w:abstractNumId w:val="70"/>
  </w:num>
  <w:num w:numId="59">
    <w:abstractNumId w:val="69"/>
  </w:num>
  <w:num w:numId="60">
    <w:abstractNumId w:val="30"/>
  </w:num>
  <w:num w:numId="61">
    <w:abstractNumId w:val="34"/>
  </w:num>
  <w:num w:numId="62">
    <w:abstractNumId w:val="20"/>
  </w:num>
  <w:num w:numId="63">
    <w:abstractNumId w:val="18"/>
  </w:num>
  <w:num w:numId="64">
    <w:abstractNumId w:val="58"/>
  </w:num>
  <w:num w:numId="65">
    <w:abstractNumId w:val="68"/>
  </w:num>
  <w:num w:numId="66">
    <w:abstractNumId w:val="47"/>
  </w:num>
  <w:num w:numId="67">
    <w:abstractNumId w:val="61"/>
  </w:num>
  <w:num w:numId="68">
    <w:abstractNumId w:val="72"/>
  </w:num>
  <w:num w:numId="69">
    <w:abstractNumId w:val="46"/>
  </w:num>
  <w:num w:numId="70">
    <w:abstractNumId w:val="37"/>
  </w:num>
  <w:num w:numId="71">
    <w:abstractNumId w:val="13"/>
  </w:num>
  <w:num w:numId="72">
    <w:abstractNumId w:val="41"/>
  </w:num>
  <w:num w:numId="73">
    <w:abstractNumId w:val="22"/>
  </w:num>
  <w:num w:numId="74">
    <w:abstractNumId w:val="53"/>
  </w:num>
  <w:num w:numId="75">
    <w:abstractNumId w:val="35"/>
  </w:num>
  <w:num w:numId="76">
    <w:abstractNumId w:val="50"/>
  </w:num>
  <w:num w:numId="77">
    <w:abstractNumId w:val="38"/>
  </w:num>
  <w:num w:numId="78">
    <w:abstractNumId w:val="56"/>
  </w:num>
  <w:num w:numId="79">
    <w:abstractNumId w:val="63"/>
  </w:num>
  <w:num w:numId="80">
    <w:abstractNumId w:val="44"/>
  </w:num>
  <w:num w:numId="81">
    <w:abstractNumId w:val="66"/>
  </w:num>
  <w:num w:numId="82">
    <w:abstractNumId w:val="62"/>
  </w:num>
  <w:num w:numId="83">
    <w:abstractNumId w:val="60"/>
  </w:num>
  <w:num w:numId="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0"/>
  </w:num>
  <w:num w:numId="86">
    <w:abstractNumId w:val="12"/>
  </w:num>
  <w:num w:numId="87">
    <w:abstractNumId w:val="24"/>
  </w:num>
  <w:num w:numId="88">
    <w:abstractNumId w:val="21"/>
  </w:num>
  <w:num w:numId="89">
    <w:abstractNumId w:val="23"/>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0"/>
  <w:hyphenationZone w:val="357"/>
  <w:doNotHyphenateCaps/>
  <w:drawingGridHorizontalSpacing w:val="100"/>
  <w:displayHorizontalDrawingGridEvery w:val="0"/>
  <w:displayVerticalDrawingGridEvery w:val="0"/>
  <w:doNotShadeFormData/>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34E5"/>
    <w:rsid w:val="00000422"/>
    <w:rsid w:val="000008FC"/>
    <w:rsid w:val="00000EC8"/>
    <w:rsid w:val="00001411"/>
    <w:rsid w:val="00001513"/>
    <w:rsid w:val="00001580"/>
    <w:rsid w:val="00001DD6"/>
    <w:rsid w:val="000022EB"/>
    <w:rsid w:val="000023C8"/>
    <w:rsid w:val="00002BAE"/>
    <w:rsid w:val="00002E44"/>
    <w:rsid w:val="00002E6A"/>
    <w:rsid w:val="00003699"/>
    <w:rsid w:val="00003879"/>
    <w:rsid w:val="00003F7B"/>
    <w:rsid w:val="000040B1"/>
    <w:rsid w:val="000041D3"/>
    <w:rsid w:val="00004CB6"/>
    <w:rsid w:val="0000535A"/>
    <w:rsid w:val="00006546"/>
    <w:rsid w:val="00007407"/>
    <w:rsid w:val="00007E41"/>
    <w:rsid w:val="00010562"/>
    <w:rsid w:val="000109B8"/>
    <w:rsid w:val="00010BBD"/>
    <w:rsid w:val="00010DEE"/>
    <w:rsid w:val="000116F3"/>
    <w:rsid w:val="00011851"/>
    <w:rsid w:val="00011ABC"/>
    <w:rsid w:val="00012688"/>
    <w:rsid w:val="00012825"/>
    <w:rsid w:val="00012A76"/>
    <w:rsid w:val="00012CEC"/>
    <w:rsid w:val="00012D91"/>
    <w:rsid w:val="0001313F"/>
    <w:rsid w:val="000135CC"/>
    <w:rsid w:val="000140E8"/>
    <w:rsid w:val="00014223"/>
    <w:rsid w:val="00015172"/>
    <w:rsid w:val="0001527E"/>
    <w:rsid w:val="00015353"/>
    <w:rsid w:val="00015854"/>
    <w:rsid w:val="000161E4"/>
    <w:rsid w:val="0001673C"/>
    <w:rsid w:val="00016C30"/>
    <w:rsid w:val="000173F4"/>
    <w:rsid w:val="00017B01"/>
    <w:rsid w:val="00017CB7"/>
    <w:rsid w:val="00017DCC"/>
    <w:rsid w:val="0002010A"/>
    <w:rsid w:val="0002045A"/>
    <w:rsid w:val="00020761"/>
    <w:rsid w:val="00020BAE"/>
    <w:rsid w:val="00020FF6"/>
    <w:rsid w:val="000210BA"/>
    <w:rsid w:val="00021192"/>
    <w:rsid w:val="0002125B"/>
    <w:rsid w:val="00021649"/>
    <w:rsid w:val="00021BBA"/>
    <w:rsid w:val="000221AA"/>
    <w:rsid w:val="0002282F"/>
    <w:rsid w:val="00023304"/>
    <w:rsid w:val="00023702"/>
    <w:rsid w:val="00023F6C"/>
    <w:rsid w:val="000240A3"/>
    <w:rsid w:val="0002503E"/>
    <w:rsid w:val="00025309"/>
    <w:rsid w:val="000253AF"/>
    <w:rsid w:val="000253DA"/>
    <w:rsid w:val="00025C4D"/>
    <w:rsid w:val="00026DC4"/>
    <w:rsid w:val="000271CF"/>
    <w:rsid w:val="0002735C"/>
    <w:rsid w:val="00027490"/>
    <w:rsid w:val="0002749B"/>
    <w:rsid w:val="00027C5B"/>
    <w:rsid w:val="00027DB8"/>
    <w:rsid w:val="00027E95"/>
    <w:rsid w:val="0003031C"/>
    <w:rsid w:val="000306E6"/>
    <w:rsid w:val="00030AD3"/>
    <w:rsid w:val="00030B57"/>
    <w:rsid w:val="00030F35"/>
    <w:rsid w:val="00031104"/>
    <w:rsid w:val="00031AD5"/>
    <w:rsid w:val="00032011"/>
    <w:rsid w:val="0003262F"/>
    <w:rsid w:val="0003365B"/>
    <w:rsid w:val="0003380D"/>
    <w:rsid w:val="0003462E"/>
    <w:rsid w:val="0003481F"/>
    <w:rsid w:val="00034F11"/>
    <w:rsid w:val="00036374"/>
    <w:rsid w:val="00037696"/>
    <w:rsid w:val="0003774A"/>
    <w:rsid w:val="000378F1"/>
    <w:rsid w:val="0003791B"/>
    <w:rsid w:val="0003795C"/>
    <w:rsid w:val="00037C76"/>
    <w:rsid w:val="0004007D"/>
    <w:rsid w:val="00040A61"/>
    <w:rsid w:val="00040C7E"/>
    <w:rsid w:val="00040EED"/>
    <w:rsid w:val="0004133E"/>
    <w:rsid w:val="0004139C"/>
    <w:rsid w:val="00041677"/>
    <w:rsid w:val="0004212E"/>
    <w:rsid w:val="00042165"/>
    <w:rsid w:val="000421E4"/>
    <w:rsid w:val="00042561"/>
    <w:rsid w:val="00042624"/>
    <w:rsid w:val="0004276F"/>
    <w:rsid w:val="00043118"/>
    <w:rsid w:val="0004332A"/>
    <w:rsid w:val="00043576"/>
    <w:rsid w:val="00043B23"/>
    <w:rsid w:val="00043E09"/>
    <w:rsid w:val="000441FD"/>
    <w:rsid w:val="00044241"/>
    <w:rsid w:val="00044D1B"/>
    <w:rsid w:val="00044D27"/>
    <w:rsid w:val="000453EA"/>
    <w:rsid w:val="00045C0B"/>
    <w:rsid w:val="000464C7"/>
    <w:rsid w:val="00046600"/>
    <w:rsid w:val="00046B15"/>
    <w:rsid w:val="00046D73"/>
    <w:rsid w:val="0005024B"/>
    <w:rsid w:val="00050554"/>
    <w:rsid w:val="00050ED1"/>
    <w:rsid w:val="00050F7F"/>
    <w:rsid w:val="00051ADA"/>
    <w:rsid w:val="00052714"/>
    <w:rsid w:val="00052CD2"/>
    <w:rsid w:val="00052D9B"/>
    <w:rsid w:val="00053043"/>
    <w:rsid w:val="00053771"/>
    <w:rsid w:val="00054054"/>
    <w:rsid w:val="000542A6"/>
    <w:rsid w:val="00054342"/>
    <w:rsid w:val="00054393"/>
    <w:rsid w:val="000548F7"/>
    <w:rsid w:val="00054A77"/>
    <w:rsid w:val="00055465"/>
    <w:rsid w:val="00055D01"/>
    <w:rsid w:val="00055D9B"/>
    <w:rsid w:val="00055F78"/>
    <w:rsid w:val="0005601B"/>
    <w:rsid w:val="00056506"/>
    <w:rsid w:val="00056DC8"/>
    <w:rsid w:val="00057D63"/>
    <w:rsid w:val="00057FD6"/>
    <w:rsid w:val="00060AF5"/>
    <w:rsid w:val="00060E0B"/>
    <w:rsid w:val="00060F36"/>
    <w:rsid w:val="0006131F"/>
    <w:rsid w:val="000613CA"/>
    <w:rsid w:val="00061EC5"/>
    <w:rsid w:val="000620F4"/>
    <w:rsid w:val="0006236A"/>
    <w:rsid w:val="000627B6"/>
    <w:rsid w:val="000629AE"/>
    <w:rsid w:val="00062AD9"/>
    <w:rsid w:val="000631AE"/>
    <w:rsid w:val="00063459"/>
    <w:rsid w:val="00065073"/>
    <w:rsid w:val="000651FB"/>
    <w:rsid w:val="000654F0"/>
    <w:rsid w:val="00065791"/>
    <w:rsid w:val="00066089"/>
    <w:rsid w:val="0006702C"/>
    <w:rsid w:val="0006739F"/>
    <w:rsid w:val="00067D18"/>
    <w:rsid w:val="0007078B"/>
    <w:rsid w:val="00070B2B"/>
    <w:rsid w:val="00070CBB"/>
    <w:rsid w:val="000713DD"/>
    <w:rsid w:val="00071CAE"/>
    <w:rsid w:val="00071DC4"/>
    <w:rsid w:val="00072B42"/>
    <w:rsid w:val="00072E49"/>
    <w:rsid w:val="00072ED5"/>
    <w:rsid w:val="000730A8"/>
    <w:rsid w:val="000730F8"/>
    <w:rsid w:val="0007315D"/>
    <w:rsid w:val="000731FE"/>
    <w:rsid w:val="000732DD"/>
    <w:rsid w:val="00076BD8"/>
    <w:rsid w:val="00077AE9"/>
    <w:rsid w:val="0008037F"/>
    <w:rsid w:val="00080893"/>
    <w:rsid w:val="00080D70"/>
    <w:rsid w:val="0008229A"/>
    <w:rsid w:val="000823BA"/>
    <w:rsid w:val="000825ED"/>
    <w:rsid w:val="000826BA"/>
    <w:rsid w:val="00082946"/>
    <w:rsid w:val="00082E58"/>
    <w:rsid w:val="0008392B"/>
    <w:rsid w:val="00084068"/>
    <w:rsid w:val="00084753"/>
    <w:rsid w:val="000848D9"/>
    <w:rsid w:val="00084D3D"/>
    <w:rsid w:val="00086864"/>
    <w:rsid w:val="00087959"/>
    <w:rsid w:val="000900DC"/>
    <w:rsid w:val="00090544"/>
    <w:rsid w:val="00090717"/>
    <w:rsid w:val="00090A75"/>
    <w:rsid w:val="00090BE7"/>
    <w:rsid w:val="00090E17"/>
    <w:rsid w:val="000911CB"/>
    <w:rsid w:val="0009135D"/>
    <w:rsid w:val="00091616"/>
    <w:rsid w:val="00092730"/>
    <w:rsid w:val="00092AAE"/>
    <w:rsid w:val="00092F71"/>
    <w:rsid w:val="000930BD"/>
    <w:rsid w:val="00093242"/>
    <w:rsid w:val="00093B82"/>
    <w:rsid w:val="00093DF2"/>
    <w:rsid w:val="00093F6A"/>
    <w:rsid w:val="00094C0E"/>
    <w:rsid w:val="000951DB"/>
    <w:rsid w:val="000951DE"/>
    <w:rsid w:val="00095685"/>
    <w:rsid w:val="00095802"/>
    <w:rsid w:val="000960A5"/>
    <w:rsid w:val="0009653F"/>
    <w:rsid w:val="00096A64"/>
    <w:rsid w:val="00096F7F"/>
    <w:rsid w:val="000973FE"/>
    <w:rsid w:val="00097468"/>
    <w:rsid w:val="00097B9D"/>
    <w:rsid w:val="00097CCE"/>
    <w:rsid w:val="000A04E2"/>
    <w:rsid w:val="000A14BD"/>
    <w:rsid w:val="000A15B2"/>
    <w:rsid w:val="000A2282"/>
    <w:rsid w:val="000A25E9"/>
    <w:rsid w:val="000A31DF"/>
    <w:rsid w:val="000A34DD"/>
    <w:rsid w:val="000A402F"/>
    <w:rsid w:val="000A4B22"/>
    <w:rsid w:val="000A58D5"/>
    <w:rsid w:val="000A5F41"/>
    <w:rsid w:val="000A667D"/>
    <w:rsid w:val="000A679C"/>
    <w:rsid w:val="000A67E7"/>
    <w:rsid w:val="000A72F9"/>
    <w:rsid w:val="000A7822"/>
    <w:rsid w:val="000A7B26"/>
    <w:rsid w:val="000B03EE"/>
    <w:rsid w:val="000B0785"/>
    <w:rsid w:val="000B0E50"/>
    <w:rsid w:val="000B21C5"/>
    <w:rsid w:val="000B27A2"/>
    <w:rsid w:val="000B2BC6"/>
    <w:rsid w:val="000B4A22"/>
    <w:rsid w:val="000B5C5D"/>
    <w:rsid w:val="000B5EC0"/>
    <w:rsid w:val="000B6617"/>
    <w:rsid w:val="000B6972"/>
    <w:rsid w:val="000B6986"/>
    <w:rsid w:val="000B6A9D"/>
    <w:rsid w:val="000B6B29"/>
    <w:rsid w:val="000B7349"/>
    <w:rsid w:val="000C0A0B"/>
    <w:rsid w:val="000C0DD4"/>
    <w:rsid w:val="000C3218"/>
    <w:rsid w:val="000C525A"/>
    <w:rsid w:val="000C55F2"/>
    <w:rsid w:val="000C5DAC"/>
    <w:rsid w:val="000C6901"/>
    <w:rsid w:val="000C6A47"/>
    <w:rsid w:val="000C71EC"/>
    <w:rsid w:val="000D0AA3"/>
    <w:rsid w:val="000D10CA"/>
    <w:rsid w:val="000D10CE"/>
    <w:rsid w:val="000D12C3"/>
    <w:rsid w:val="000D16A8"/>
    <w:rsid w:val="000D1878"/>
    <w:rsid w:val="000D18DC"/>
    <w:rsid w:val="000D1A23"/>
    <w:rsid w:val="000D1BB8"/>
    <w:rsid w:val="000D1F73"/>
    <w:rsid w:val="000D2C0B"/>
    <w:rsid w:val="000D37AA"/>
    <w:rsid w:val="000D386D"/>
    <w:rsid w:val="000D392A"/>
    <w:rsid w:val="000D40C3"/>
    <w:rsid w:val="000D494F"/>
    <w:rsid w:val="000D4F4F"/>
    <w:rsid w:val="000D4FD2"/>
    <w:rsid w:val="000D54D6"/>
    <w:rsid w:val="000D5552"/>
    <w:rsid w:val="000D639C"/>
    <w:rsid w:val="000D6981"/>
    <w:rsid w:val="000D6C24"/>
    <w:rsid w:val="000D7079"/>
    <w:rsid w:val="000D7126"/>
    <w:rsid w:val="000D7B76"/>
    <w:rsid w:val="000D7B88"/>
    <w:rsid w:val="000D7DDA"/>
    <w:rsid w:val="000D7E14"/>
    <w:rsid w:val="000D7F96"/>
    <w:rsid w:val="000E031D"/>
    <w:rsid w:val="000E0381"/>
    <w:rsid w:val="000E0D8C"/>
    <w:rsid w:val="000E114C"/>
    <w:rsid w:val="000E1B66"/>
    <w:rsid w:val="000E268E"/>
    <w:rsid w:val="000E35CC"/>
    <w:rsid w:val="000E35FA"/>
    <w:rsid w:val="000E3ADC"/>
    <w:rsid w:val="000E437D"/>
    <w:rsid w:val="000E5B1A"/>
    <w:rsid w:val="000E5B4E"/>
    <w:rsid w:val="000E604E"/>
    <w:rsid w:val="000E6AFC"/>
    <w:rsid w:val="000F03DA"/>
    <w:rsid w:val="000F0856"/>
    <w:rsid w:val="000F0B92"/>
    <w:rsid w:val="000F0CD0"/>
    <w:rsid w:val="000F0FE3"/>
    <w:rsid w:val="000F103E"/>
    <w:rsid w:val="000F163D"/>
    <w:rsid w:val="000F26F0"/>
    <w:rsid w:val="000F301D"/>
    <w:rsid w:val="000F30DF"/>
    <w:rsid w:val="000F35AF"/>
    <w:rsid w:val="000F3C77"/>
    <w:rsid w:val="000F5107"/>
    <w:rsid w:val="000F5144"/>
    <w:rsid w:val="000F5995"/>
    <w:rsid w:val="000F5E05"/>
    <w:rsid w:val="000F6C70"/>
    <w:rsid w:val="000F75BB"/>
    <w:rsid w:val="000F790E"/>
    <w:rsid w:val="000F7AF9"/>
    <w:rsid w:val="000F7BC4"/>
    <w:rsid w:val="001008BB"/>
    <w:rsid w:val="00100DF8"/>
    <w:rsid w:val="00100F79"/>
    <w:rsid w:val="00102677"/>
    <w:rsid w:val="0010302B"/>
    <w:rsid w:val="00103220"/>
    <w:rsid w:val="001036BB"/>
    <w:rsid w:val="00103C7C"/>
    <w:rsid w:val="00103CE3"/>
    <w:rsid w:val="001043BA"/>
    <w:rsid w:val="001043F8"/>
    <w:rsid w:val="00104AF5"/>
    <w:rsid w:val="00105072"/>
    <w:rsid w:val="001054DA"/>
    <w:rsid w:val="00105641"/>
    <w:rsid w:val="00105A0B"/>
    <w:rsid w:val="00105E6D"/>
    <w:rsid w:val="0010613F"/>
    <w:rsid w:val="001061A5"/>
    <w:rsid w:val="00106339"/>
    <w:rsid w:val="001069DB"/>
    <w:rsid w:val="00106F60"/>
    <w:rsid w:val="001115B7"/>
    <w:rsid w:val="001121DB"/>
    <w:rsid w:val="00112419"/>
    <w:rsid w:val="001129C1"/>
    <w:rsid w:val="00112FC2"/>
    <w:rsid w:val="001131BD"/>
    <w:rsid w:val="001131D8"/>
    <w:rsid w:val="001131F6"/>
    <w:rsid w:val="0011336C"/>
    <w:rsid w:val="00114FF1"/>
    <w:rsid w:val="00115A02"/>
    <w:rsid w:val="0011633A"/>
    <w:rsid w:val="00116613"/>
    <w:rsid w:val="00116D48"/>
    <w:rsid w:val="001170F0"/>
    <w:rsid w:val="00117B3F"/>
    <w:rsid w:val="00117B99"/>
    <w:rsid w:val="00120009"/>
    <w:rsid w:val="00120058"/>
    <w:rsid w:val="00120085"/>
    <w:rsid w:val="00121012"/>
    <w:rsid w:val="00122022"/>
    <w:rsid w:val="0012203E"/>
    <w:rsid w:val="0012210F"/>
    <w:rsid w:val="00122F38"/>
    <w:rsid w:val="001233C1"/>
    <w:rsid w:val="00123B4F"/>
    <w:rsid w:val="00123DB7"/>
    <w:rsid w:val="00124D5F"/>
    <w:rsid w:val="00125733"/>
    <w:rsid w:val="00125DD6"/>
    <w:rsid w:val="00125F8B"/>
    <w:rsid w:val="001277F5"/>
    <w:rsid w:val="00127A93"/>
    <w:rsid w:val="00127C42"/>
    <w:rsid w:val="001300FB"/>
    <w:rsid w:val="0013062B"/>
    <w:rsid w:val="00130CF6"/>
    <w:rsid w:val="00131643"/>
    <w:rsid w:val="00132F61"/>
    <w:rsid w:val="0013300D"/>
    <w:rsid w:val="00133225"/>
    <w:rsid w:val="00133284"/>
    <w:rsid w:val="00133532"/>
    <w:rsid w:val="00133DD4"/>
    <w:rsid w:val="00133EE0"/>
    <w:rsid w:val="0013422A"/>
    <w:rsid w:val="00134E9B"/>
    <w:rsid w:val="00134FDD"/>
    <w:rsid w:val="00135900"/>
    <w:rsid w:val="0013648F"/>
    <w:rsid w:val="00136ECB"/>
    <w:rsid w:val="00137D9C"/>
    <w:rsid w:val="001402C1"/>
    <w:rsid w:val="00141286"/>
    <w:rsid w:val="001422F9"/>
    <w:rsid w:val="001434E6"/>
    <w:rsid w:val="00144387"/>
    <w:rsid w:val="001443FC"/>
    <w:rsid w:val="0014520F"/>
    <w:rsid w:val="001453CA"/>
    <w:rsid w:val="00145509"/>
    <w:rsid w:val="001455E8"/>
    <w:rsid w:val="00145AEE"/>
    <w:rsid w:val="00146DE7"/>
    <w:rsid w:val="00146F3F"/>
    <w:rsid w:val="00146FF1"/>
    <w:rsid w:val="00147AB2"/>
    <w:rsid w:val="001501BF"/>
    <w:rsid w:val="00150305"/>
    <w:rsid w:val="0015095F"/>
    <w:rsid w:val="00150A8D"/>
    <w:rsid w:val="00150F02"/>
    <w:rsid w:val="00151662"/>
    <w:rsid w:val="00151B5B"/>
    <w:rsid w:val="00151F70"/>
    <w:rsid w:val="0015231B"/>
    <w:rsid w:val="001528F2"/>
    <w:rsid w:val="00152BB6"/>
    <w:rsid w:val="001530A0"/>
    <w:rsid w:val="0015321D"/>
    <w:rsid w:val="00153B4B"/>
    <w:rsid w:val="00153D76"/>
    <w:rsid w:val="00153F43"/>
    <w:rsid w:val="00154310"/>
    <w:rsid w:val="001547B8"/>
    <w:rsid w:val="00154B7D"/>
    <w:rsid w:val="001551A9"/>
    <w:rsid w:val="001555F8"/>
    <w:rsid w:val="00155D5C"/>
    <w:rsid w:val="001560BB"/>
    <w:rsid w:val="00156188"/>
    <w:rsid w:val="0015643E"/>
    <w:rsid w:val="0016025F"/>
    <w:rsid w:val="001606FE"/>
    <w:rsid w:val="00160F8D"/>
    <w:rsid w:val="00162073"/>
    <w:rsid w:val="0016241E"/>
    <w:rsid w:val="00162CD2"/>
    <w:rsid w:val="0016313F"/>
    <w:rsid w:val="00163170"/>
    <w:rsid w:val="00163324"/>
    <w:rsid w:val="00163427"/>
    <w:rsid w:val="00163929"/>
    <w:rsid w:val="00163C57"/>
    <w:rsid w:val="001643EA"/>
    <w:rsid w:val="00164D42"/>
    <w:rsid w:val="00164DC4"/>
    <w:rsid w:val="00165064"/>
    <w:rsid w:val="0016561D"/>
    <w:rsid w:val="0016599F"/>
    <w:rsid w:val="00165B4E"/>
    <w:rsid w:val="00166AC9"/>
    <w:rsid w:val="00167B28"/>
    <w:rsid w:val="00167D8E"/>
    <w:rsid w:val="00167DAB"/>
    <w:rsid w:val="00171D4F"/>
    <w:rsid w:val="00171D62"/>
    <w:rsid w:val="0017265A"/>
    <w:rsid w:val="0017282A"/>
    <w:rsid w:val="00172E40"/>
    <w:rsid w:val="00173250"/>
    <w:rsid w:val="00173AC3"/>
    <w:rsid w:val="00174228"/>
    <w:rsid w:val="00174AE8"/>
    <w:rsid w:val="0017507B"/>
    <w:rsid w:val="00175782"/>
    <w:rsid w:val="00176D86"/>
    <w:rsid w:val="00180030"/>
    <w:rsid w:val="0018028B"/>
    <w:rsid w:val="001803A5"/>
    <w:rsid w:val="001812D5"/>
    <w:rsid w:val="001812F5"/>
    <w:rsid w:val="0018192B"/>
    <w:rsid w:val="00181ED4"/>
    <w:rsid w:val="001820AC"/>
    <w:rsid w:val="001822EE"/>
    <w:rsid w:val="00183FB5"/>
    <w:rsid w:val="00184BEC"/>
    <w:rsid w:val="001851CE"/>
    <w:rsid w:val="001861B5"/>
    <w:rsid w:val="001862FF"/>
    <w:rsid w:val="001863FA"/>
    <w:rsid w:val="0018642C"/>
    <w:rsid w:val="00186909"/>
    <w:rsid w:val="001871CE"/>
    <w:rsid w:val="00187536"/>
    <w:rsid w:val="00187AC9"/>
    <w:rsid w:val="00187F40"/>
    <w:rsid w:val="001902E2"/>
    <w:rsid w:val="00190B7C"/>
    <w:rsid w:val="00191212"/>
    <w:rsid w:val="0019135F"/>
    <w:rsid w:val="00191373"/>
    <w:rsid w:val="001915FC"/>
    <w:rsid w:val="00192815"/>
    <w:rsid w:val="00192971"/>
    <w:rsid w:val="00193394"/>
    <w:rsid w:val="00193A88"/>
    <w:rsid w:val="00193FEA"/>
    <w:rsid w:val="001948C0"/>
    <w:rsid w:val="00194936"/>
    <w:rsid w:val="0019509E"/>
    <w:rsid w:val="00195FF6"/>
    <w:rsid w:val="00196A40"/>
    <w:rsid w:val="00196DF1"/>
    <w:rsid w:val="001971F9"/>
    <w:rsid w:val="001A01F9"/>
    <w:rsid w:val="001A0536"/>
    <w:rsid w:val="001A0779"/>
    <w:rsid w:val="001A07A0"/>
    <w:rsid w:val="001A0A3D"/>
    <w:rsid w:val="001A16BE"/>
    <w:rsid w:val="001A1EB5"/>
    <w:rsid w:val="001A1F88"/>
    <w:rsid w:val="001A2047"/>
    <w:rsid w:val="001A214B"/>
    <w:rsid w:val="001A23B7"/>
    <w:rsid w:val="001A2A1F"/>
    <w:rsid w:val="001A2B89"/>
    <w:rsid w:val="001A30E2"/>
    <w:rsid w:val="001A36F7"/>
    <w:rsid w:val="001A3897"/>
    <w:rsid w:val="001A3B45"/>
    <w:rsid w:val="001A3C65"/>
    <w:rsid w:val="001A40B5"/>
    <w:rsid w:val="001A4AC9"/>
    <w:rsid w:val="001A54B1"/>
    <w:rsid w:val="001A5B58"/>
    <w:rsid w:val="001A68F9"/>
    <w:rsid w:val="001A73F9"/>
    <w:rsid w:val="001B038D"/>
    <w:rsid w:val="001B0A8B"/>
    <w:rsid w:val="001B0B43"/>
    <w:rsid w:val="001B0DC4"/>
    <w:rsid w:val="001B0DD5"/>
    <w:rsid w:val="001B115F"/>
    <w:rsid w:val="001B19C9"/>
    <w:rsid w:val="001B1D30"/>
    <w:rsid w:val="001B1F29"/>
    <w:rsid w:val="001B1F31"/>
    <w:rsid w:val="001B2DA7"/>
    <w:rsid w:val="001B3CAB"/>
    <w:rsid w:val="001B3CC9"/>
    <w:rsid w:val="001B4BB3"/>
    <w:rsid w:val="001B54FC"/>
    <w:rsid w:val="001B64BE"/>
    <w:rsid w:val="001B68E9"/>
    <w:rsid w:val="001B6981"/>
    <w:rsid w:val="001B7173"/>
    <w:rsid w:val="001B7761"/>
    <w:rsid w:val="001C0BB9"/>
    <w:rsid w:val="001C0FC7"/>
    <w:rsid w:val="001C115C"/>
    <w:rsid w:val="001C1639"/>
    <w:rsid w:val="001C1687"/>
    <w:rsid w:val="001C194F"/>
    <w:rsid w:val="001C1F21"/>
    <w:rsid w:val="001C21B6"/>
    <w:rsid w:val="001C21DA"/>
    <w:rsid w:val="001C2865"/>
    <w:rsid w:val="001C2E39"/>
    <w:rsid w:val="001C2E80"/>
    <w:rsid w:val="001C36D0"/>
    <w:rsid w:val="001C385A"/>
    <w:rsid w:val="001C5525"/>
    <w:rsid w:val="001C5FE1"/>
    <w:rsid w:val="001C62F1"/>
    <w:rsid w:val="001C64ED"/>
    <w:rsid w:val="001C752A"/>
    <w:rsid w:val="001C7701"/>
    <w:rsid w:val="001C78D3"/>
    <w:rsid w:val="001C79D8"/>
    <w:rsid w:val="001D012E"/>
    <w:rsid w:val="001D02E7"/>
    <w:rsid w:val="001D04B7"/>
    <w:rsid w:val="001D0B1A"/>
    <w:rsid w:val="001D0D17"/>
    <w:rsid w:val="001D0DB0"/>
    <w:rsid w:val="001D2004"/>
    <w:rsid w:val="001D233A"/>
    <w:rsid w:val="001D288C"/>
    <w:rsid w:val="001D2951"/>
    <w:rsid w:val="001D295D"/>
    <w:rsid w:val="001D3155"/>
    <w:rsid w:val="001D364D"/>
    <w:rsid w:val="001D3A4C"/>
    <w:rsid w:val="001D4B41"/>
    <w:rsid w:val="001D4B94"/>
    <w:rsid w:val="001D5985"/>
    <w:rsid w:val="001D64D3"/>
    <w:rsid w:val="001D6A69"/>
    <w:rsid w:val="001D6EB8"/>
    <w:rsid w:val="001D716C"/>
    <w:rsid w:val="001D7551"/>
    <w:rsid w:val="001D7759"/>
    <w:rsid w:val="001D7912"/>
    <w:rsid w:val="001D7A26"/>
    <w:rsid w:val="001D7A77"/>
    <w:rsid w:val="001E05EE"/>
    <w:rsid w:val="001E0B2C"/>
    <w:rsid w:val="001E0C33"/>
    <w:rsid w:val="001E15D4"/>
    <w:rsid w:val="001E2336"/>
    <w:rsid w:val="001E2C19"/>
    <w:rsid w:val="001E2DD4"/>
    <w:rsid w:val="001E2E6A"/>
    <w:rsid w:val="001E2F52"/>
    <w:rsid w:val="001E2FF0"/>
    <w:rsid w:val="001E41F9"/>
    <w:rsid w:val="001E4884"/>
    <w:rsid w:val="001E4A5C"/>
    <w:rsid w:val="001E4B13"/>
    <w:rsid w:val="001E4E12"/>
    <w:rsid w:val="001E5CF2"/>
    <w:rsid w:val="001E6016"/>
    <w:rsid w:val="001E60B3"/>
    <w:rsid w:val="001E6F32"/>
    <w:rsid w:val="001E7CCE"/>
    <w:rsid w:val="001E7DA1"/>
    <w:rsid w:val="001F00F8"/>
    <w:rsid w:val="001F021B"/>
    <w:rsid w:val="001F0721"/>
    <w:rsid w:val="001F0933"/>
    <w:rsid w:val="001F0A58"/>
    <w:rsid w:val="001F0A91"/>
    <w:rsid w:val="001F1508"/>
    <w:rsid w:val="001F2B08"/>
    <w:rsid w:val="001F2BFA"/>
    <w:rsid w:val="001F34B6"/>
    <w:rsid w:val="001F3767"/>
    <w:rsid w:val="001F3844"/>
    <w:rsid w:val="001F3C56"/>
    <w:rsid w:val="001F3F91"/>
    <w:rsid w:val="001F3FD4"/>
    <w:rsid w:val="001F460B"/>
    <w:rsid w:val="001F48A0"/>
    <w:rsid w:val="001F4D0C"/>
    <w:rsid w:val="001F4F09"/>
    <w:rsid w:val="001F52E4"/>
    <w:rsid w:val="001F59E7"/>
    <w:rsid w:val="001F67D4"/>
    <w:rsid w:val="001F7363"/>
    <w:rsid w:val="001F7556"/>
    <w:rsid w:val="001F7EA0"/>
    <w:rsid w:val="00200111"/>
    <w:rsid w:val="0020076A"/>
    <w:rsid w:val="0020222B"/>
    <w:rsid w:val="00203010"/>
    <w:rsid w:val="00204053"/>
    <w:rsid w:val="0020450F"/>
    <w:rsid w:val="00204A32"/>
    <w:rsid w:val="00204F07"/>
    <w:rsid w:val="002050E5"/>
    <w:rsid w:val="00205352"/>
    <w:rsid w:val="0020581B"/>
    <w:rsid w:val="002067B3"/>
    <w:rsid w:val="00206885"/>
    <w:rsid w:val="00210684"/>
    <w:rsid w:val="002108D5"/>
    <w:rsid w:val="00210BD4"/>
    <w:rsid w:val="0021150E"/>
    <w:rsid w:val="00211A6E"/>
    <w:rsid w:val="0021218F"/>
    <w:rsid w:val="00212664"/>
    <w:rsid w:val="0021270A"/>
    <w:rsid w:val="00212D27"/>
    <w:rsid w:val="002130BF"/>
    <w:rsid w:val="00213742"/>
    <w:rsid w:val="00213834"/>
    <w:rsid w:val="002141AD"/>
    <w:rsid w:val="00214A3F"/>
    <w:rsid w:val="00214C1C"/>
    <w:rsid w:val="00214EF0"/>
    <w:rsid w:val="0021517D"/>
    <w:rsid w:val="00215271"/>
    <w:rsid w:val="002156C3"/>
    <w:rsid w:val="002163BA"/>
    <w:rsid w:val="002169C1"/>
    <w:rsid w:val="0021749D"/>
    <w:rsid w:val="00217810"/>
    <w:rsid w:val="00220175"/>
    <w:rsid w:val="00220CFD"/>
    <w:rsid w:val="002212A1"/>
    <w:rsid w:val="00222098"/>
    <w:rsid w:val="0022269A"/>
    <w:rsid w:val="00222C3D"/>
    <w:rsid w:val="002233EF"/>
    <w:rsid w:val="002234D1"/>
    <w:rsid w:val="002234F4"/>
    <w:rsid w:val="0022373E"/>
    <w:rsid w:val="00223AFB"/>
    <w:rsid w:val="0022437A"/>
    <w:rsid w:val="00224595"/>
    <w:rsid w:val="00224813"/>
    <w:rsid w:val="00224AAF"/>
    <w:rsid w:val="00224BEC"/>
    <w:rsid w:val="00225073"/>
    <w:rsid w:val="00225827"/>
    <w:rsid w:val="00225D94"/>
    <w:rsid w:val="00226289"/>
    <w:rsid w:val="00226B0E"/>
    <w:rsid w:val="00226E01"/>
    <w:rsid w:val="002273D7"/>
    <w:rsid w:val="00227B39"/>
    <w:rsid w:val="00230124"/>
    <w:rsid w:val="00230FDF"/>
    <w:rsid w:val="002314EB"/>
    <w:rsid w:val="002319D5"/>
    <w:rsid w:val="00231EB0"/>
    <w:rsid w:val="002323B1"/>
    <w:rsid w:val="002325D7"/>
    <w:rsid w:val="00232B0D"/>
    <w:rsid w:val="00232EAE"/>
    <w:rsid w:val="0023380E"/>
    <w:rsid w:val="00233C05"/>
    <w:rsid w:val="00234038"/>
    <w:rsid w:val="002345BE"/>
    <w:rsid w:val="00234629"/>
    <w:rsid w:val="00234BC2"/>
    <w:rsid w:val="00234CD0"/>
    <w:rsid w:val="00234D9A"/>
    <w:rsid w:val="00234F47"/>
    <w:rsid w:val="00234F70"/>
    <w:rsid w:val="00234F86"/>
    <w:rsid w:val="00234FAD"/>
    <w:rsid w:val="00235256"/>
    <w:rsid w:val="00236058"/>
    <w:rsid w:val="0023608A"/>
    <w:rsid w:val="0023646D"/>
    <w:rsid w:val="00236478"/>
    <w:rsid w:val="00236514"/>
    <w:rsid w:val="00236846"/>
    <w:rsid w:val="00236F36"/>
    <w:rsid w:val="00237D31"/>
    <w:rsid w:val="00237D73"/>
    <w:rsid w:val="0024055A"/>
    <w:rsid w:val="00240BFD"/>
    <w:rsid w:val="00240DB8"/>
    <w:rsid w:val="0024111D"/>
    <w:rsid w:val="00241126"/>
    <w:rsid w:val="00241444"/>
    <w:rsid w:val="00241492"/>
    <w:rsid w:val="00241509"/>
    <w:rsid w:val="002418AE"/>
    <w:rsid w:val="00241B44"/>
    <w:rsid w:val="002421AC"/>
    <w:rsid w:val="00242429"/>
    <w:rsid w:val="00242841"/>
    <w:rsid w:val="00243177"/>
    <w:rsid w:val="002431CE"/>
    <w:rsid w:val="002431DE"/>
    <w:rsid w:val="0024361C"/>
    <w:rsid w:val="00243637"/>
    <w:rsid w:val="00244120"/>
    <w:rsid w:val="0024430E"/>
    <w:rsid w:val="0024584D"/>
    <w:rsid w:val="00245AF4"/>
    <w:rsid w:val="00245CAE"/>
    <w:rsid w:val="002462C0"/>
    <w:rsid w:val="002467DB"/>
    <w:rsid w:val="0024682C"/>
    <w:rsid w:val="002468E2"/>
    <w:rsid w:val="00246E22"/>
    <w:rsid w:val="00246F30"/>
    <w:rsid w:val="0024701B"/>
    <w:rsid w:val="002473CE"/>
    <w:rsid w:val="00247C1E"/>
    <w:rsid w:val="00247C63"/>
    <w:rsid w:val="00250107"/>
    <w:rsid w:val="002501A3"/>
    <w:rsid w:val="002505CD"/>
    <w:rsid w:val="00250650"/>
    <w:rsid w:val="00250704"/>
    <w:rsid w:val="00250C7A"/>
    <w:rsid w:val="002511F5"/>
    <w:rsid w:val="0025168E"/>
    <w:rsid w:val="00251D9A"/>
    <w:rsid w:val="00251F41"/>
    <w:rsid w:val="002524D4"/>
    <w:rsid w:val="00253867"/>
    <w:rsid w:val="00254877"/>
    <w:rsid w:val="0025537D"/>
    <w:rsid w:val="002559D6"/>
    <w:rsid w:val="00255D5D"/>
    <w:rsid w:val="0025663C"/>
    <w:rsid w:val="0025683D"/>
    <w:rsid w:val="00256993"/>
    <w:rsid w:val="00257171"/>
    <w:rsid w:val="00257D48"/>
    <w:rsid w:val="00260170"/>
    <w:rsid w:val="00260448"/>
    <w:rsid w:val="00260E10"/>
    <w:rsid w:val="0026121B"/>
    <w:rsid w:val="00261EEB"/>
    <w:rsid w:val="00262236"/>
    <w:rsid w:val="00262349"/>
    <w:rsid w:val="00262F89"/>
    <w:rsid w:val="002631BE"/>
    <w:rsid w:val="00263ABE"/>
    <w:rsid w:val="00263D58"/>
    <w:rsid w:val="00263DF6"/>
    <w:rsid w:val="00263F72"/>
    <w:rsid w:val="00264752"/>
    <w:rsid w:val="00264A40"/>
    <w:rsid w:val="00264FEE"/>
    <w:rsid w:val="00265701"/>
    <w:rsid w:val="0026631C"/>
    <w:rsid w:val="002665F6"/>
    <w:rsid w:val="0026734B"/>
    <w:rsid w:val="002677A8"/>
    <w:rsid w:val="00267F6E"/>
    <w:rsid w:val="00270720"/>
    <w:rsid w:val="00270FF0"/>
    <w:rsid w:val="0027100D"/>
    <w:rsid w:val="00271BA7"/>
    <w:rsid w:val="00271C4C"/>
    <w:rsid w:val="002720FA"/>
    <w:rsid w:val="00272FD7"/>
    <w:rsid w:val="002754F0"/>
    <w:rsid w:val="00275D58"/>
    <w:rsid w:val="002760F5"/>
    <w:rsid w:val="0027624A"/>
    <w:rsid w:val="00276776"/>
    <w:rsid w:val="00276C61"/>
    <w:rsid w:val="0027711A"/>
    <w:rsid w:val="00277C5C"/>
    <w:rsid w:val="00277DAE"/>
    <w:rsid w:val="00280F86"/>
    <w:rsid w:val="002810B6"/>
    <w:rsid w:val="00282603"/>
    <w:rsid w:val="00282620"/>
    <w:rsid w:val="002833FA"/>
    <w:rsid w:val="0028341E"/>
    <w:rsid w:val="00283D34"/>
    <w:rsid w:val="002850D3"/>
    <w:rsid w:val="00285540"/>
    <w:rsid w:val="002859BD"/>
    <w:rsid w:val="00285FCB"/>
    <w:rsid w:val="00286BAD"/>
    <w:rsid w:val="00286BCE"/>
    <w:rsid w:val="00286DA5"/>
    <w:rsid w:val="0028721F"/>
    <w:rsid w:val="0028743D"/>
    <w:rsid w:val="0028762E"/>
    <w:rsid w:val="002879DC"/>
    <w:rsid w:val="00287BD9"/>
    <w:rsid w:val="002906F0"/>
    <w:rsid w:val="00290A0C"/>
    <w:rsid w:val="002914F4"/>
    <w:rsid w:val="00291A24"/>
    <w:rsid w:val="00291BF2"/>
    <w:rsid w:val="002920B4"/>
    <w:rsid w:val="0029210E"/>
    <w:rsid w:val="0029227A"/>
    <w:rsid w:val="0029291F"/>
    <w:rsid w:val="00292DA9"/>
    <w:rsid w:val="002934D5"/>
    <w:rsid w:val="00294443"/>
    <w:rsid w:val="00294718"/>
    <w:rsid w:val="0029485B"/>
    <w:rsid w:val="00295589"/>
    <w:rsid w:val="002957F5"/>
    <w:rsid w:val="00295BC4"/>
    <w:rsid w:val="002967BE"/>
    <w:rsid w:val="002968B9"/>
    <w:rsid w:val="00296CFC"/>
    <w:rsid w:val="00297AB1"/>
    <w:rsid w:val="00297BF0"/>
    <w:rsid w:val="00297D48"/>
    <w:rsid w:val="00297F9C"/>
    <w:rsid w:val="002A0008"/>
    <w:rsid w:val="002A0749"/>
    <w:rsid w:val="002A0D79"/>
    <w:rsid w:val="002A2868"/>
    <w:rsid w:val="002A2C6A"/>
    <w:rsid w:val="002A2EB3"/>
    <w:rsid w:val="002A3128"/>
    <w:rsid w:val="002A3201"/>
    <w:rsid w:val="002A32CB"/>
    <w:rsid w:val="002A39B5"/>
    <w:rsid w:val="002A465E"/>
    <w:rsid w:val="002A5145"/>
    <w:rsid w:val="002A6835"/>
    <w:rsid w:val="002A69DB"/>
    <w:rsid w:val="002A6DA5"/>
    <w:rsid w:val="002A6DD0"/>
    <w:rsid w:val="002A7A6A"/>
    <w:rsid w:val="002B0114"/>
    <w:rsid w:val="002B09AF"/>
    <w:rsid w:val="002B1120"/>
    <w:rsid w:val="002B2116"/>
    <w:rsid w:val="002B2214"/>
    <w:rsid w:val="002B2381"/>
    <w:rsid w:val="002B2625"/>
    <w:rsid w:val="002B2FB4"/>
    <w:rsid w:val="002B3D69"/>
    <w:rsid w:val="002B3E83"/>
    <w:rsid w:val="002B468B"/>
    <w:rsid w:val="002B48E4"/>
    <w:rsid w:val="002B4907"/>
    <w:rsid w:val="002B56A0"/>
    <w:rsid w:val="002B761D"/>
    <w:rsid w:val="002C0B3F"/>
    <w:rsid w:val="002C103B"/>
    <w:rsid w:val="002C1565"/>
    <w:rsid w:val="002C170B"/>
    <w:rsid w:val="002C299A"/>
    <w:rsid w:val="002C2BD1"/>
    <w:rsid w:val="002C3ADD"/>
    <w:rsid w:val="002C4B68"/>
    <w:rsid w:val="002C4CBE"/>
    <w:rsid w:val="002C4EC2"/>
    <w:rsid w:val="002C531F"/>
    <w:rsid w:val="002C5B6A"/>
    <w:rsid w:val="002C5D19"/>
    <w:rsid w:val="002C6323"/>
    <w:rsid w:val="002C681B"/>
    <w:rsid w:val="002C6B24"/>
    <w:rsid w:val="002C6BFF"/>
    <w:rsid w:val="002C7E99"/>
    <w:rsid w:val="002D02C0"/>
    <w:rsid w:val="002D042A"/>
    <w:rsid w:val="002D068F"/>
    <w:rsid w:val="002D0F2A"/>
    <w:rsid w:val="002D0F4C"/>
    <w:rsid w:val="002D203C"/>
    <w:rsid w:val="002D2760"/>
    <w:rsid w:val="002D2B0E"/>
    <w:rsid w:val="002D32F2"/>
    <w:rsid w:val="002D3B54"/>
    <w:rsid w:val="002D430B"/>
    <w:rsid w:val="002D492A"/>
    <w:rsid w:val="002D53B7"/>
    <w:rsid w:val="002D5A60"/>
    <w:rsid w:val="002D5BCC"/>
    <w:rsid w:val="002D5D54"/>
    <w:rsid w:val="002D5F43"/>
    <w:rsid w:val="002D624D"/>
    <w:rsid w:val="002D62B1"/>
    <w:rsid w:val="002D647B"/>
    <w:rsid w:val="002D67A9"/>
    <w:rsid w:val="002D7551"/>
    <w:rsid w:val="002D78B8"/>
    <w:rsid w:val="002E028F"/>
    <w:rsid w:val="002E03B0"/>
    <w:rsid w:val="002E046A"/>
    <w:rsid w:val="002E0478"/>
    <w:rsid w:val="002E04A9"/>
    <w:rsid w:val="002E08C5"/>
    <w:rsid w:val="002E099B"/>
    <w:rsid w:val="002E0E61"/>
    <w:rsid w:val="002E1691"/>
    <w:rsid w:val="002E1719"/>
    <w:rsid w:val="002E2230"/>
    <w:rsid w:val="002E2E87"/>
    <w:rsid w:val="002E3145"/>
    <w:rsid w:val="002E3214"/>
    <w:rsid w:val="002E3C4F"/>
    <w:rsid w:val="002E3F3B"/>
    <w:rsid w:val="002E4367"/>
    <w:rsid w:val="002E448B"/>
    <w:rsid w:val="002E4BFD"/>
    <w:rsid w:val="002E4C46"/>
    <w:rsid w:val="002E4CE6"/>
    <w:rsid w:val="002E55DA"/>
    <w:rsid w:val="002E650B"/>
    <w:rsid w:val="002E7008"/>
    <w:rsid w:val="002E72FB"/>
    <w:rsid w:val="002E7760"/>
    <w:rsid w:val="002E77D5"/>
    <w:rsid w:val="002E7AF7"/>
    <w:rsid w:val="002F08B9"/>
    <w:rsid w:val="002F1968"/>
    <w:rsid w:val="002F1FB6"/>
    <w:rsid w:val="002F2300"/>
    <w:rsid w:val="002F2658"/>
    <w:rsid w:val="002F2A49"/>
    <w:rsid w:val="002F3034"/>
    <w:rsid w:val="002F324F"/>
    <w:rsid w:val="002F3526"/>
    <w:rsid w:val="002F3B45"/>
    <w:rsid w:val="002F3C52"/>
    <w:rsid w:val="002F3C5D"/>
    <w:rsid w:val="002F42BB"/>
    <w:rsid w:val="002F4E40"/>
    <w:rsid w:val="002F517A"/>
    <w:rsid w:val="002F5B77"/>
    <w:rsid w:val="002F5DC1"/>
    <w:rsid w:val="002F5E84"/>
    <w:rsid w:val="002F78B0"/>
    <w:rsid w:val="002F7A52"/>
    <w:rsid w:val="003004C3"/>
    <w:rsid w:val="003008E1"/>
    <w:rsid w:val="00300D53"/>
    <w:rsid w:val="00301243"/>
    <w:rsid w:val="0030128B"/>
    <w:rsid w:val="0030166C"/>
    <w:rsid w:val="003017A8"/>
    <w:rsid w:val="00301B19"/>
    <w:rsid w:val="00301F8C"/>
    <w:rsid w:val="00303216"/>
    <w:rsid w:val="003037D7"/>
    <w:rsid w:val="0030399F"/>
    <w:rsid w:val="003039A6"/>
    <w:rsid w:val="00304BB5"/>
    <w:rsid w:val="00304E6A"/>
    <w:rsid w:val="003051B8"/>
    <w:rsid w:val="00305367"/>
    <w:rsid w:val="00305468"/>
    <w:rsid w:val="003054F2"/>
    <w:rsid w:val="003055EE"/>
    <w:rsid w:val="00305711"/>
    <w:rsid w:val="003058FE"/>
    <w:rsid w:val="00305CDC"/>
    <w:rsid w:val="003060C1"/>
    <w:rsid w:val="003060EE"/>
    <w:rsid w:val="003061F1"/>
    <w:rsid w:val="00306E98"/>
    <w:rsid w:val="003072E6"/>
    <w:rsid w:val="003079DF"/>
    <w:rsid w:val="00310506"/>
    <w:rsid w:val="00310842"/>
    <w:rsid w:val="00310C46"/>
    <w:rsid w:val="00311BCE"/>
    <w:rsid w:val="003122EE"/>
    <w:rsid w:val="003123A7"/>
    <w:rsid w:val="00312A79"/>
    <w:rsid w:val="00312EC2"/>
    <w:rsid w:val="003137F3"/>
    <w:rsid w:val="0031385B"/>
    <w:rsid w:val="003138E5"/>
    <w:rsid w:val="00314337"/>
    <w:rsid w:val="00314C15"/>
    <w:rsid w:val="00315792"/>
    <w:rsid w:val="00315C27"/>
    <w:rsid w:val="00316390"/>
    <w:rsid w:val="00316567"/>
    <w:rsid w:val="003169C8"/>
    <w:rsid w:val="00316DAE"/>
    <w:rsid w:val="00317BC9"/>
    <w:rsid w:val="0032072D"/>
    <w:rsid w:val="00320A39"/>
    <w:rsid w:val="00321380"/>
    <w:rsid w:val="003214A1"/>
    <w:rsid w:val="00321511"/>
    <w:rsid w:val="00322313"/>
    <w:rsid w:val="00322516"/>
    <w:rsid w:val="00322765"/>
    <w:rsid w:val="003235B1"/>
    <w:rsid w:val="003238A3"/>
    <w:rsid w:val="00323D5E"/>
    <w:rsid w:val="00323FBE"/>
    <w:rsid w:val="00324D57"/>
    <w:rsid w:val="00324D5A"/>
    <w:rsid w:val="00324F4A"/>
    <w:rsid w:val="00325A6C"/>
    <w:rsid w:val="00326E6E"/>
    <w:rsid w:val="00327009"/>
    <w:rsid w:val="003271B5"/>
    <w:rsid w:val="00327303"/>
    <w:rsid w:val="003273AC"/>
    <w:rsid w:val="0032760B"/>
    <w:rsid w:val="00327AC5"/>
    <w:rsid w:val="00327DE9"/>
    <w:rsid w:val="00330FC1"/>
    <w:rsid w:val="0033144D"/>
    <w:rsid w:val="00331572"/>
    <w:rsid w:val="003315AE"/>
    <w:rsid w:val="00332621"/>
    <w:rsid w:val="003326A1"/>
    <w:rsid w:val="0033284F"/>
    <w:rsid w:val="00333910"/>
    <w:rsid w:val="00334292"/>
    <w:rsid w:val="00334E9D"/>
    <w:rsid w:val="003352CD"/>
    <w:rsid w:val="003365CC"/>
    <w:rsid w:val="003367DA"/>
    <w:rsid w:val="003371D2"/>
    <w:rsid w:val="003375BE"/>
    <w:rsid w:val="00337E82"/>
    <w:rsid w:val="00340230"/>
    <w:rsid w:val="0034090B"/>
    <w:rsid w:val="00340B94"/>
    <w:rsid w:val="00341F38"/>
    <w:rsid w:val="003428F7"/>
    <w:rsid w:val="00342AF2"/>
    <w:rsid w:val="003434F6"/>
    <w:rsid w:val="00343D69"/>
    <w:rsid w:val="00345093"/>
    <w:rsid w:val="003452F1"/>
    <w:rsid w:val="003453DB"/>
    <w:rsid w:val="00345A20"/>
    <w:rsid w:val="00346D3A"/>
    <w:rsid w:val="00347ACD"/>
    <w:rsid w:val="00347CFE"/>
    <w:rsid w:val="00350808"/>
    <w:rsid w:val="00351375"/>
    <w:rsid w:val="00351CF6"/>
    <w:rsid w:val="0035248A"/>
    <w:rsid w:val="0035344F"/>
    <w:rsid w:val="003534BF"/>
    <w:rsid w:val="00353BFC"/>
    <w:rsid w:val="00354C66"/>
    <w:rsid w:val="00356FA1"/>
    <w:rsid w:val="00357A40"/>
    <w:rsid w:val="00360109"/>
    <w:rsid w:val="00360858"/>
    <w:rsid w:val="0036098A"/>
    <w:rsid w:val="00361095"/>
    <w:rsid w:val="003612B2"/>
    <w:rsid w:val="0036133B"/>
    <w:rsid w:val="00361687"/>
    <w:rsid w:val="00361965"/>
    <w:rsid w:val="00362B02"/>
    <w:rsid w:val="00362CDC"/>
    <w:rsid w:val="0036362B"/>
    <w:rsid w:val="00363A17"/>
    <w:rsid w:val="00364D6C"/>
    <w:rsid w:val="0036532B"/>
    <w:rsid w:val="00365458"/>
    <w:rsid w:val="0036577B"/>
    <w:rsid w:val="003658BB"/>
    <w:rsid w:val="00365BB3"/>
    <w:rsid w:val="00365C52"/>
    <w:rsid w:val="003666C5"/>
    <w:rsid w:val="0036674F"/>
    <w:rsid w:val="00366752"/>
    <w:rsid w:val="00366871"/>
    <w:rsid w:val="003669C5"/>
    <w:rsid w:val="003669C6"/>
    <w:rsid w:val="00366EDB"/>
    <w:rsid w:val="0036757B"/>
    <w:rsid w:val="00367AF7"/>
    <w:rsid w:val="00370815"/>
    <w:rsid w:val="00370BCC"/>
    <w:rsid w:val="003714EE"/>
    <w:rsid w:val="00371749"/>
    <w:rsid w:val="00371C3B"/>
    <w:rsid w:val="003726D3"/>
    <w:rsid w:val="0037276C"/>
    <w:rsid w:val="00373041"/>
    <w:rsid w:val="0037383B"/>
    <w:rsid w:val="00373979"/>
    <w:rsid w:val="00373CE3"/>
    <w:rsid w:val="00374678"/>
    <w:rsid w:val="0037484B"/>
    <w:rsid w:val="0037531E"/>
    <w:rsid w:val="00375CA9"/>
    <w:rsid w:val="003770E9"/>
    <w:rsid w:val="003773DA"/>
    <w:rsid w:val="0037783B"/>
    <w:rsid w:val="00377C27"/>
    <w:rsid w:val="0038007B"/>
    <w:rsid w:val="003803BA"/>
    <w:rsid w:val="003810E3"/>
    <w:rsid w:val="00381231"/>
    <w:rsid w:val="00381C13"/>
    <w:rsid w:val="00381E21"/>
    <w:rsid w:val="0038209B"/>
    <w:rsid w:val="00382245"/>
    <w:rsid w:val="003824C7"/>
    <w:rsid w:val="003829E6"/>
    <w:rsid w:val="00384345"/>
    <w:rsid w:val="00384474"/>
    <w:rsid w:val="00386DCE"/>
    <w:rsid w:val="00387549"/>
    <w:rsid w:val="0038780F"/>
    <w:rsid w:val="00387C56"/>
    <w:rsid w:val="003904C6"/>
    <w:rsid w:val="00390678"/>
    <w:rsid w:val="0039068D"/>
    <w:rsid w:val="00390C15"/>
    <w:rsid w:val="00390EA6"/>
    <w:rsid w:val="00391B17"/>
    <w:rsid w:val="00391EDC"/>
    <w:rsid w:val="00393241"/>
    <w:rsid w:val="003939DD"/>
    <w:rsid w:val="00393F77"/>
    <w:rsid w:val="003943BB"/>
    <w:rsid w:val="00395547"/>
    <w:rsid w:val="0039571D"/>
    <w:rsid w:val="003958C9"/>
    <w:rsid w:val="003958CF"/>
    <w:rsid w:val="00395B05"/>
    <w:rsid w:val="0039645A"/>
    <w:rsid w:val="00396CD7"/>
    <w:rsid w:val="00397D83"/>
    <w:rsid w:val="00397E78"/>
    <w:rsid w:val="00397EA0"/>
    <w:rsid w:val="00397ECF"/>
    <w:rsid w:val="003A034A"/>
    <w:rsid w:val="003A053D"/>
    <w:rsid w:val="003A05A0"/>
    <w:rsid w:val="003A13D3"/>
    <w:rsid w:val="003A19F0"/>
    <w:rsid w:val="003A1B32"/>
    <w:rsid w:val="003A278C"/>
    <w:rsid w:val="003A2E92"/>
    <w:rsid w:val="003A3297"/>
    <w:rsid w:val="003A342A"/>
    <w:rsid w:val="003A34F0"/>
    <w:rsid w:val="003A3955"/>
    <w:rsid w:val="003A3CB5"/>
    <w:rsid w:val="003A41E0"/>
    <w:rsid w:val="003A4C6F"/>
    <w:rsid w:val="003A4C98"/>
    <w:rsid w:val="003A4D0E"/>
    <w:rsid w:val="003A50F1"/>
    <w:rsid w:val="003A5363"/>
    <w:rsid w:val="003A5D75"/>
    <w:rsid w:val="003A5E44"/>
    <w:rsid w:val="003A6464"/>
    <w:rsid w:val="003A6A4D"/>
    <w:rsid w:val="003A6C2A"/>
    <w:rsid w:val="003A72B5"/>
    <w:rsid w:val="003A76FF"/>
    <w:rsid w:val="003A79A5"/>
    <w:rsid w:val="003B0141"/>
    <w:rsid w:val="003B0259"/>
    <w:rsid w:val="003B0A98"/>
    <w:rsid w:val="003B125C"/>
    <w:rsid w:val="003B13F8"/>
    <w:rsid w:val="003B1BD3"/>
    <w:rsid w:val="003B1C3F"/>
    <w:rsid w:val="003B22B5"/>
    <w:rsid w:val="003B2A01"/>
    <w:rsid w:val="003B2BA3"/>
    <w:rsid w:val="003B2ED5"/>
    <w:rsid w:val="003B31D8"/>
    <w:rsid w:val="003B3A6A"/>
    <w:rsid w:val="003B45F7"/>
    <w:rsid w:val="003B474B"/>
    <w:rsid w:val="003B49CD"/>
    <w:rsid w:val="003B4A46"/>
    <w:rsid w:val="003B56F2"/>
    <w:rsid w:val="003B5A9F"/>
    <w:rsid w:val="003B5DB9"/>
    <w:rsid w:val="003B5E38"/>
    <w:rsid w:val="003B6C76"/>
    <w:rsid w:val="003B7589"/>
    <w:rsid w:val="003B75C2"/>
    <w:rsid w:val="003C0916"/>
    <w:rsid w:val="003C0984"/>
    <w:rsid w:val="003C0E65"/>
    <w:rsid w:val="003C1760"/>
    <w:rsid w:val="003C1D5B"/>
    <w:rsid w:val="003C1EB2"/>
    <w:rsid w:val="003C2333"/>
    <w:rsid w:val="003C30D7"/>
    <w:rsid w:val="003C3F10"/>
    <w:rsid w:val="003C4423"/>
    <w:rsid w:val="003C518D"/>
    <w:rsid w:val="003C51B2"/>
    <w:rsid w:val="003C56E4"/>
    <w:rsid w:val="003C5B98"/>
    <w:rsid w:val="003C60D0"/>
    <w:rsid w:val="003C681A"/>
    <w:rsid w:val="003C68FE"/>
    <w:rsid w:val="003C6A23"/>
    <w:rsid w:val="003C6A4D"/>
    <w:rsid w:val="003C6C8B"/>
    <w:rsid w:val="003C7060"/>
    <w:rsid w:val="003C7104"/>
    <w:rsid w:val="003C734D"/>
    <w:rsid w:val="003C786B"/>
    <w:rsid w:val="003D0569"/>
    <w:rsid w:val="003D1636"/>
    <w:rsid w:val="003D1C4E"/>
    <w:rsid w:val="003D204D"/>
    <w:rsid w:val="003D267D"/>
    <w:rsid w:val="003D2933"/>
    <w:rsid w:val="003D2B9D"/>
    <w:rsid w:val="003D2EC4"/>
    <w:rsid w:val="003D453F"/>
    <w:rsid w:val="003D491A"/>
    <w:rsid w:val="003D4DC2"/>
    <w:rsid w:val="003D50CC"/>
    <w:rsid w:val="003D51B6"/>
    <w:rsid w:val="003D51F2"/>
    <w:rsid w:val="003D54DA"/>
    <w:rsid w:val="003D5DF1"/>
    <w:rsid w:val="003D6704"/>
    <w:rsid w:val="003D6967"/>
    <w:rsid w:val="003D6ADE"/>
    <w:rsid w:val="003D6D35"/>
    <w:rsid w:val="003D7137"/>
    <w:rsid w:val="003D7F61"/>
    <w:rsid w:val="003E0269"/>
    <w:rsid w:val="003E08E7"/>
    <w:rsid w:val="003E1534"/>
    <w:rsid w:val="003E3298"/>
    <w:rsid w:val="003E32A1"/>
    <w:rsid w:val="003E3905"/>
    <w:rsid w:val="003E3B98"/>
    <w:rsid w:val="003E416C"/>
    <w:rsid w:val="003E46DC"/>
    <w:rsid w:val="003E4FDE"/>
    <w:rsid w:val="003E53CC"/>
    <w:rsid w:val="003E58D8"/>
    <w:rsid w:val="003E5EFD"/>
    <w:rsid w:val="003E6465"/>
    <w:rsid w:val="003E68BD"/>
    <w:rsid w:val="003E6C63"/>
    <w:rsid w:val="003E7016"/>
    <w:rsid w:val="003F064D"/>
    <w:rsid w:val="003F0901"/>
    <w:rsid w:val="003F095E"/>
    <w:rsid w:val="003F0DAC"/>
    <w:rsid w:val="003F254F"/>
    <w:rsid w:val="003F2A2F"/>
    <w:rsid w:val="003F2C7C"/>
    <w:rsid w:val="003F2F45"/>
    <w:rsid w:val="003F31C8"/>
    <w:rsid w:val="003F3388"/>
    <w:rsid w:val="003F3EC5"/>
    <w:rsid w:val="003F40F1"/>
    <w:rsid w:val="003F43D7"/>
    <w:rsid w:val="003F47E7"/>
    <w:rsid w:val="003F4806"/>
    <w:rsid w:val="003F4981"/>
    <w:rsid w:val="003F5477"/>
    <w:rsid w:val="003F5777"/>
    <w:rsid w:val="003F5C01"/>
    <w:rsid w:val="003F5F9F"/>
    <w:rsid w:val="003F602A"/>
    <w:rsid w:val="003F6612"/>
    <w:rsid w:val="003F6A4D"/>
    <w:rsid w:val="003F6B34"/>
    <w:rsid w:val="003F6D68"/>
    <w:rsid w:val="003F6D6D"/>
    <w:rsid w:val="003F77DD"/>
    <w:rsid w:val="003F7A55"/>
    <w:rsid w:val="00402075"/>
    <w:rsid w:val="00402570"/>
    <w:rsid w:val="004036ED"/>
    <w:rsid w:val="00403ADB"/>
    <w:rsid w:val="00403C92"/>
    <w:rsid w:val="00404ACA"/>
    <w:rsid w:val="0040546D"/>
    <w:rsid w:val="004055B6"/>
    <w:rsid w:val="0040607C"/>
    <w:rsid w:val="004061B2"/>
    <w:rsid w:val="00406552"/>
    <w:rsid w:val="00406C54"/>
    <w:rsid w:val="00407252"/>
    <w:rsid w:val="0040748E"/>
    <w:rsid w:val="0040757F"/>
    <w:rsid w:val="004076DC"/>
    <w:rsid w:val="00410121"/>
    <w:rsid w:val="004112D1"/>
    <w:rsid w:val="00411386"/>
    <w:rsid w:val="00411605"/>
    <w:rsid w:val="00412534"/>
    <w:rsid w:val="00412D99"/>
    <w:rsid w:val="004131C4"/>
    <w:rsid w:val="0041435F"/>
    <w:rsid w:val="00414841"/>
    <w:rsid w:val="00415218"/>
    <w:rsid w:val="004156E5"/>
    <w:rsid w:val="00415781"/>
    <w:rsid w:val="00417486"/>
    <w:rsid w:val="00417F01"/>
    <w:rsid w:val="00420389"/>
    <w:rsid w:val="00420517"/>
    <w:rsid w:val="0042069D"/>
    <w:rsid w:val="00420B9E"/>
    <w:rsid w:val="00420F1B"/>
    <w:rsid w:val="00420FD9"/>
    <w:rsid w:val="004215BA"/>
    <w:rsid w:val="00421855"/>
    <w:rsid w:val="00422020"/>
    <w:rsid w:val="00422B85"/>
    <w:rsid w:val="00422C0C"/>
    <w:rsid w:val="00422CDC"/>
    <w:rsid w:val="00422E31"/>
    <w:rsid w:val="0042349D"/>
    <w:rsid w:val="0042367A"/>
    <w:rsid w:val="00423AD3"/>
    <w:rsid w:val="00423FEC"/>
    <w:rsid w:val="00424257"/>
    <w:rsid w:val="00424ED7"/>
    <w:rsid w:val="00425687"/>
    <w:rsid w:val="004260E6"/>
    <w:rsid w:val="00426626"/>
    <w:rsid w:val="004277F8"/>
    <w:rsid w:val="0042796A"/>
    <w:rsid w:val="004307AF"/>
    <w:rsid w:val="00430839"/>
    <w:rsid w:val="00430EB6"/>
    <w:rsid w:val="00431428"/>
    <w:rsid w:val="0043150A"/>
    <w:rsid w:val="00431AA6"/>
    <w:rsid w:val="00431B0E"/>
    <w:rsid w:val="00431C73"/>
    <w:rsid w:val="00431F6A"/>
    <w:rsid w:val="004325DE"/>
    <w:rsid w:val="00432608"/>
    <w:rsid w:val="004331FB"/>
    <w:rsid w:val="00433517"/>
    <w:rsid w:val="004337DE"/>
    <w:rsid w:val="00434038"/>
    <w:rsid w:val="0043466A"/>
    <w:rsid w:val="00434778"/>
    <w:rsid w:val="00434FE0"/>
    <w:rsid w:val="00435273"/>
    <w:rsid w:val="004356A8"/>
    <w:rsid w:val="00435835"/>
    <w:rsid w:val="0043664F"/>
    <w:rsid w:val="00437FE3"/>
    <w:rsid w:val="00440965"/>
    <w:rsid w:val="00441155"/>
    <w:rsid w:val="00442262"/>
    <w:rsid w:val="00442D78"/>
    <w:rsid w:val="00442EE2"/>
    <w:rsid w:val="00443749"/>
    <w:rsid w:val="00443EF6"/>
    <w:rsid w:val="00444468"/>
    <w:rsid w:val="004449D1"/>
    <w:rsid w:val="00444AE7"/>
    <w:rsid w:val="00445428"/>
    <w:rsid w:val="0044578F"/>
    <w:rsid w:val="00445ABA"/>
    <w:rsid w:val="00445C4C"/>
    <w:rsid w:val="004465C4"/>
    <w:rsid w:val="00446CD5"/>
    <w:rsid w:val="00446DB5"/>
    <w:rsid w:val="004476B4"/>
    <w:rsid w:val="004476E5"/>
    <w:rsid w:val="00447CFB"/>
    <w:rsid w:val="00447D7F"/>
    <w:rsid w:val="004502F7"/>
    <w:rsid w:val="00450356"/>
    <w:rsid w:val="00450880"/>
    <w:rsid w:val="00450D58"/>
    <w:rsid w:val="00450F4C"/>
    <w:rsid w:val="004511B1"/>
    <w:rsid w:val="0045235B"/>
    <w:rsid w:val="00452782"/>
    <w:rsid w:val="00452F30"/>
    <w:rsid w:val="00453739"/>
    <w:rsid w:val="0045379C"/>
    <w:rsid w:val="00454A0D"/>
    <w:rsid w:val="00454ADC"/>
    <w:rsid w:val="00454B3C"/>
    <w:rsid w:val="004552A5"/>
    <w:rsid w:val="0045584A"/>
    <w:rsid w:val="00455A96"/>
    <w:rsid w:val="00455EDD"/>
    <w:rsid w:val="00456559"/>
    <w:rsid w:val="004565DA"/>
    <w:rsid w:val="004571D7"/>
    <w:rsid w:val="004578F7"/>
    <w:rsid w:val="00457D56"/>
    <w:rsid w:val="0046023C"/>
    <w:rsid w:val="004605D7"/>
    <w:rsid w:val="00460685"/>
    <w:rsid w:val="00461268"/>
    <w:rsid w:val="004616BC"/>
    <w:rsid w:val="00461A6B"/>
    <w:rsid w:val="004624A8"/>
    <w:rsid w:val="00463BE5"/>
    <w:rsid w:val="0046455A"/>
    <w:rsid w:val="00464A91"/>
    <w:rsid w:val="004650FE"/>
    <w:rsid w:val="00465391"/>
    <w:rsid w:val="00465F90"/>
    <w:rsid w:val="004664E9"/>
    <w:rsid w:val="00466A8E"/>
    <w:rsid w:val="00466B32"/>
    <w:rsid w:val="004672EC"/>
    <w:rsid w:val="004679CF"/>
    <w:rsid w:val="0047127E"/>
    <w:rsid w:val="00471645"/>
    <w:rsid w:val="00471BD6"/>
    <w:rsid w:val="004729B5"/>
    <w:rsid w:val="00472E43"/>
    <w:rsid w:val="00472E83"/>
    <w:rsid w:val="004738DB"/>
    <w:rsid w:val="004739DE"/>
    <w:rsid w:val="00473F07"/>
    <w:rsid w:val="004741EF"/>
    <w:rsid w:val="004747E2"/>
    <w:rsid w:val="00474A2A"/>
    <w:rsid w:val="004752C4"/>
    <w:rsid w:val="00475681"/>
    <w:rsid w:val="00475D27"/>
    <w:rsid w:val="00475FF3"/>
    <w:rsid w:val="00476CE9"/>
    <w:rsid w:val="00476DFA"/>
    <w:rsid w:val="00477350"/>
    <w:rsid w:val="004776FA"/>
    <w:rsid w:val="004777D7"/>
    <w:rsid w:val="00480220"/>
    <w:rsid w:val="004802AB"/>
    <w:rsid w:val="004803B7"/>
    <w:rsid w:val="00480663"/>
    <w:rsid w:val="00480C88"/>
    <w:rsid w:val="00481925"/>
    <w:rsid w:val="004819A4"/>
    <w:rsid w:val="00481FA6"/>
    <w:rsid w:val="00483412"/>
    <w:rsid w:val="004835EA"/>
    <w:rsid w:val="00483DD6"/>
    <w:rsid w:val="00484395"/>
    <w:rsid w:val="0048458E"/>
    <w:rsid w:val="00484C2E"/>
    <w:rsid w:val="00484D05"/>
    <w:rsid w:val="00484F70"/>
    <w:rsid w:val="004851A7"/>
    <w:rsid w:val="004851EE"/>
    <w:rsid w:val="00485604"/>
    <w:rsid w:val="00485E2E"/>
    <w:rsid w:val="00485E9C"/>
    <w:rsid w:val="004866CD"/>
    <w:rsid w:val="004867E5"/>
    <w:rsid w:val="0048681D"/>
    <w:rsid w:val="00487147"/>
    <w:rsid w:val="004871A2"/>
    <w:rsid w:val="0048742C"/>
    <w:rsid w:val="00490C26"/>
    <w:rsid w:val="0049188C"/>
    <w:rsid w:val="00491BE1"/>
    <w:rsid w:val="00491E97"/>
    <w:rsid w:val="004923F8"/>
    <w:rsid w:val="00492FEE"/>
    <w:rsid w:val="004938A2"/>
    <w:rsid w:val="00493DE2"/>
    <w:rsid w:val="00493EB1"/>
    <w:rsid w:val="00494328"/>
    <w:rsid w:val="00494E83"/>
    <w:rsid w:val="004953F7"/>
    <w:rsid w:val="0049545C"/>
    <w:rsid w:val="004954B8"/>
    <w:rsid w:val="004956DB"/>
    <w:rsid w:val="00495D77"/>
    <w:rsid w:val="00495DB4"/>
    <w:rsid w:val="00495F09"/>
    <w:rsid w:val="004962F8"/>
    <w:rsid w:val="00496467"/>
    <w:rsid w:val="00496538"/>
    <w:rsid w:val="00496AD4"/>
    <w:rsid w:val="00496E8B"/>
    <w:rsid w:val="004A06C4"/>
    <w:rsid w:val="004A0879"/>
    <w:rsid w:val="004A0A86"/>
    <w:rsid w:val="004A0F26"/>
    <w:rsid w:val="004A2320"/>
    <w:rsid w:val="004A2682"/>
    <w:rsid w:val="004A275E"/>
    <w:rsid w:val="004A2EA7"/>
    <w:rsid w:val="004A351F"/>
    <w:rsid w:val="004A37F0"/>
    <w:rsid w:val="004A3BFE"/>
    <w:rsid w:val="004A3E89"/>
    <w:rsid w:val="004A4CD6"/>
    <w:rsid w:val="004A5339"/>
    <w:rsid w:val="004A54CE"/>
    <w:rsid w:val="004A5708"/>
    <w:rsid w:val="004A7127"/>
    <w:rsid w:val="004A7B3D"/>
    <w:rsid w:val="004A7E46"/>
    <w:rsid w:val="004B0637"/>
    <w:rsid w:val="004B0AAC"/>
    <w:rsid w:val="004B0FCC"/>
    <w:rsid w:val="004B15F2"/>
    <w:rsid w:val="004B1668"/>
    <w:rsid w:val="004B16A3"/>
    <w:rsid w:val="004B2077"/>
    <w:rsid w:val="004B23EF"/>
    <w:rsid w:val="004B2B3D"/>
    <w:rsid w:val="004B3FB7"/>
    <w:rsid w:val="004B4A03"/>
    <w:rsid w:val="004B4A59"/>
    <w:rsid w:val="004B5122"/>
    <w:rsid w:val="004B5B2A"/>
    <w:rsid w:val="004B74B0"/>
    <w:rsid w:val="004B74FA"/>
    <w:rsid w:val="004B7613"/>
    <w:rsid w:val="004B78D1"/>
    <w:rsid w:val="004C0207"/>
    <w:rsid w:val="004C0F2E"/>
    <w:rsid w:val="004C106D"/>
    <w:rsid w:val="004C1340"/>
    <w:rsid w:val="004C1850"/>
    <w:rsid w:val="004C235A"/>
    <w:rsid w:val="004C23B7"/>
    <w:rsid w:val="004C27FD"/>
    <w:rsid w:val="004C28A0"/>
    <w:rsid w:val="004C29D8"/>
    <w:rsid w:val="004C2DAC"/>
    <w:rsid w:val="004C2E63"/>
    <w:rsid w:val="004C3116"/>
    <w:rsid w:val="004C4269"/>
    <w:rsid w:val="004C444C"/>
    <w:rsid w:val="004C46DA"/>
    <w:rsid w:val="004C4CD8"/>
    <w:rsid w:val="004C4ED3"/>
    <w:rsid w:val="004C4F39"/>
    <w:rsid w:val="004C57D1"/>
    <w:rsid w:val="004C5856"/>
    <w:rsid w:val="004C5E8A"/>
    <w:rsid w:val="004C6582"/>
    <w:rsid w:val="004C6A93"/>
    <w:rsid w:val="004C7721"/>
    <w:rsid w:val="004C77A6"/>
    <w:rsid w:val="004D077B"/>
    <w:rsid w:val="004D0CDF"/>
    <w:rsid w:val="004D11A0"/>
    <w:rsid w:val="004D2A39"/>
    <w:rsid w:val="004D2B12"/>
    <w:rsid w:val="004D2CB5"/>
    <w:rsid w:val="004D3EC7"/>
    <w:rsid w:val="004D4617"/>
    <w:rsid w:val="004D572C"/>
    <w:rsid w:val="004D57B5"/>
    <w:rsid w:val="004D5A8C"/>
    <w:rsid w:val="004D5CE4"/>
    <w:rsid w:val="004D6728"/>
    <w:rsid w:val="004D6D17"/>
    <w:rsid w:val="004D6D18"/>
    <w:rsid w:val="004E05C8"/>
    <w:rsid w:val="004E0D74"/>
    <w:rsid w:val="004E0E29"/>
    <w:rsid w:val="004E152E"/>
    <w:rsid w:val="004E168A"/>
    <w:rsid w:val="004E1763"/>
    <w:rsid w:val="004E2420"/>
    <w:rsid w:val="004E2452"/>
    <w:rsid w:val="004E2D29"/>
    <w:rsid w:val="004E3234"/>
    <w:rsid w:val="004E3439"/>
    <w:rsid w:val="004E3463"/>
    <w:rsid w:val="004E367A"/>
    <w:rsid w:val="004E3A01"/>
    <w:rsid w:val="004E4411"/>
    <w:rsid w:val="004E44B4"/>
    <w:rsid w:val="004E4F45"/>
    <w:rsid w:val="004E4F87"/>
    <w:rsid w:val="004E54EA"/>
    <w:rsid w:val="004E5770"/>
    <w:rsid w:val="004E5FB0"/>
    <w:rsid w:val="004E64CD"/>
    <w:rsid w:val="004E65B2"/>
    <w:rsid w:val="004E7004"/>
    <w:rsid w:val="004E7098"/>
    <w:rsid w:val="004E7B54"/>
    <w:rsid w:val="004E7E9D"/>
    <w:rsid w:val="004E7F80"/>
    <w:rsid w:val="004F0CEE"/>
    <w:rsid w:val="004F0D09"/>
    <w:rsid w:val="004F0E06"/>
    <w:rsid w:val="004F0E85"/>
    <w:rsid w:val="004F0F3B"/>
    <w:rsid w:val="004F110F"/>
    <w:rsid w:val="004F11AC"/>
    <w:rsid w:val="004F1897"/>
    <w:rsid w:val="004F1CB5"/>
    <w:rsid w:val="004F245D"/>
    <w:rsid w:val="004F261D"/>
    <w:rsid w:val="004F3731"/>
    <w:rsid w:val="004F42F3"/>
    <w:rsid w:val="004F45B0"/>
    <w:rsid w:val="004F4870"/>
    <w:rsid w:val="004F4AE6"/>
    <w:rsid w:val="004F4B63"/>
    <w:rsid w:val="004F605D"/>
    <w:rsid w:val="004F70FC"/>
    <w:rsid w:val="004F76A0"/>
    <w:rsid w:val="004F7842"/>
    <w:rsid w:val="004F7947"/>
    <w:rsid w:val="00500066"/>
    <w:rsid w:val="00500798"/>
    <w:rsid w:val="00500CDA"/>
    <w:rsid w:val="00501AA0"/>
    <w:rsid w:val="00502754"/>
    <w:rsid w:val="005037E9"/>
    <w:rsid w:val="005038C6"/>
    <w:rsid w:val="00504216"/>
    <w:rsid w:val="00504A3A"/>
    <w:rsid w:val="00504A7A"/>
    <w:rsid w:val="00504D2D"/>
    <w:rsid w:val="00505C8E"/>
    <w:rsid w:val="005060ED"/>
    <w:rsid w:val="005062A5"/>
    <w:rsid w:val="0050648E"/>
    <w:rsid w:val="00506A6E"/>
    <w:rsid w:val="00506DAE"/>
    <w:rsid w:val="00507026"/>
    <w:rsid w:val="00507CA0"/>
    <w:rsid w:val="005113B7"/>
    <w:rsid w:val="00511BAF"/>
    <w:rsid w:val="0051205B"/>
    <w:rsid w:val="005126FE"/>
    <w:rsid w:val="005129ED"/>
    <w:rsid w:val="00512F17"/>
    <w:rsid w:val="00513149"/>
    <w:rsid w:val="005133BC"/>
    <w:rsid w:val="00513477"/>
    <w:rsid w:val="0051402E"/>
    <w:rsid w:val="00514BAB"/>
    <w:rsid w:val="005153C1"/>
    <w:rsid w:val="00515472"/>
    <w:rsid w:val="00515893"/>
    <w:rsid w:val="00516BC3"/>
    <w:rsid w:val="00520096"/>
    <w:rsid w:val="0052071F"/>
    <w:rsid w:val="0052081E"/>
    <w:rsid w:val="00520BFD"/>
    <w:rsid w:val="00522707"/>
    <w:rsid w:val="00522AA4"/>
    <w:rsid w:val="00522BA7"/>
    <w:rsid w:val="00523125"/>
    <w:rsid w:val="00523CB3"/>
    <w:rsid w:val="00524191"/>
    <w:rsid w:val="00524B49"/>
    <w:rsid w:val="00525019"/>
    <w:rsid w:val="0052574E"/>
    <w:rsid w:val="005258B8"/>
    <w:rsid w:val="00525B76"/>
    <w:rsid w:val="0052658E"/>
    <w:rsid w:val="00527E16"/>
    <w:rsid w:val="005300B7"/>
    <w:rsid w:val="0053020F"/>
    <w:rsid w:val="00530460"/>
    <w:rsid w:val="00530B28"/>
    <w:rsid w:val="005311BA"/>
    <w:rsid w:val="00531928"/>
    <w:rsid w:val="00531D32"/>
    <w:rsid w:val="00532070"/>
    <w:rsid w:val="00532FA6"/>
    <w:rsid w:val="00533026"/>
    <w:rsid w:val="00533E98"/>
    <w:rsid w:val="00533FFD"/>
    <w:rsid w:val="00535602"/>
    <w:rsid w:val="005358A7"/>
    <w:rsid w:val="00536787"/>
    <w:rsid w:val="00536C8D"/>
    <w:rsid w:val="00536C9C"/>
    <w:rsid w:val="00536D58"/>
    <w:rsid w:val="00536D74"/>
    <w:rsid w:val="00537736"/>
    <w:rsid w:val="005378F7"/>
    <w:rsid w:val="0053797F"/>
    <w:rsid w:val="00540C56"/>
    <w:rsid w:val="00541399"/>
    <w:rsid w:val="0054161A"/>
    <w:rsid w:val="005418BE"/>
    <w:rsid w:val="005425A2"/>
    <w:rsid w:val="00542879"/>
    <w:rsid w:val="00543AB1"/>
    <w:rsid w:val="00543C0F"/>
    <w:rsid w:val="00543D7C"/>
    <w:rsid w:val="00543D92"/>
    <w:rsid w:val="00543E92"/>
    <w:rsid w:val="005441CC"/>
    <w:rsid w:val="005441F5"/>
    <w:rsid w:val="00544A3F"/>
    <w:rsid w:val="00544C91"/>
    <w:rsid w:val="00546253"/>
    <w:rsid w:val="00546B32"/>
    <w:rsid w:val="005475B4"/>
    <w:rsid w:val="0054769C"/>
    <w:rsid w:val="00547D71"/>
    <w:rsid w:val="00547F8D"/>
    <w:rsid w:val="00550A90"/>
    <w:rsid w:val="00550D49"/>
    <w:rsid w:val="0055108A"/>
    <w:rsid w:val="005510F2"/>
    <w:rsid w:val="00552306"/>
    <w:rsid w:val="00552F18"/>
    <w:rsid w:val="0055329C"/>
    <w:rsid w:val="005549F0"/>
    <w:rsid w:val="00554A06"/>
    <w:rsid w:val="00555741"/>
    <w:rsid w:val="005559B6"/>
    <w:rsid w:val="00555A2F"/>
    <w:rsid w:val="00555CAE"/>
    <w:rsid w:val="00555CF9"/>
    <w:rsid w:val="0055617F"/>
    <w:rsid w:val="005565D5"/>
    <w:rsid w:val="005575B9"/>
    <w:rsid w:val="0055785A"/>
    <w:rsid w:val="00557A63"/>
    <w:rsid w:val="00560563"/>
    <w:rsid w:val="005605CC"/>
    <w:rsid w:val="005619BE"/>
    <w:rsid w:val="00561A3B"/>
    <w:rsid w:val="005627BD"/>
    <w:rsid w:val="0056289A"/>
    <w:rsid w:val="005628E2"/>
    <w:rsid w:val="00563630"/>
    <w:rsid w:val="00563CEE"/>
    <w:rsid w:val="005644D3"/>
    <w:rsid w:val="005650FF"/>
    <w:rsid w:val="0056549C"/>
    <w:rsid w:val="00565A60"/>
    <w:rsid w:val="00565E77"/>
    <w:rsid w:val="00567300"/>
    <w:rsid w:val="00567BBC"/>
    <w:rsid w:val="00567F61"/>
    <w:rsid w:val="00570745"/>
    <w:rsid w:val="005708D0"/>
    <w:rsid w:val="0057195C"/>
    <w:rsid w:val="00572146"/>
    <w:rsid w:val="00572C09"/>
    <w:rsid w:val="00572D4B"/>
    <w:rsid w:val="0057374A"/>
    <w:rsid w:val="005744AE"/>
    <w:rsid w:val="005750F0"/>
    <w:rsid w:val="0057514E"/>
    <w:rsid w:val="005751CD"/>
    <w:rsid w:val="005751E4"/>
    <w:rsid w:val="005758BF"/>
    <w:rsid w:val="00575989"/>
    <w:rsid w:val="00575E8F"/>
    <w:rsid w:val="00576168"/>
    <w:rsid w:val="0057699E"/>
    <w:rsid w:val="005776A8"/>
    <w:rsid w:val="00577874"/>
    <w:rsid w:val="005779B5"/>
    <w:rsid w:val="00577A70"/>
    <w:rsid w:val="005803D1"/>
    <w:rsid w:val="00580B43"/>
    <w:rsid w:val="005813CF"/>
    <w:rsid w:val="0058178F"/>
    <w:rsid w:val="005818C9"/>
    <w:rsid w:val="00581969"/>
    <w:rsid w:val="00581BDC"/>
    <w:rsid w:val="0058206D"/>
    <w:rsid w:val="0058350E"/>
    <w:rsid w:val="0058433C"/>
    <w:rsid w:val="00584ED4"/>
    <w:rsid w:val="005852D6"/>
    <w:rsid w:val="00585843"/>
    <w:rsid w:val="00586502"/>
    <w:rsid w:val="005865D3"/>
    <w:rsid w:val="005867E8"/>
    <w:rsid w:val="00586805"/>
    <w:rsid w:val="005879E7"/>
    <w:rsid w:val="00590295"/>
    <w:rsid w:val="00590D27"/>
    <w:rsid w:val="00590D31"/>
    <w:rsid w:val="0059113F"/>
    <w:rsid w:val="0059125A"/>
    <w:rsid w:val="00591833"/>
    <w:rsid w:val="00591D48"/>
    <w:rsid w:val="00592C49"/>
    <w:rsid w:val="00593F50"/>
    <w:rsid w:val="005943E2"/>
    <w:rsid w:val="005943EC"/>
    <w:rsid w:val="00594794"/>
    <w:rsid w:val="00594BB2"/>
    <w:rsid w:val="00595648"/>
    <w:rsid w:val="005956D1"/>
    <w:rsid w:val="005956E8"/>
    <w:rsid w:val="00595FC0"/>
    <w:rsid w:val="00596169"/>
    <w:rsid w:val="005969AC"/>
    <w:rsid w:val="00596D6B"/>
    <w:rsid w:val="00596F08"/>
    <w:rsid w:val="005972AE"/>
    <w:rsid w:val="0059752E"/>
    <w:rsid w:val="00597DC8"/>
    <w:rsid w:val="005A0039"/>
    <w:rsid w:val="005A0B40"/>
    <w:rsid w:val="005A0B60"/>
    <w:rsid w:val="005A0EE0"/>
    <w:rsid w:val="005A0F03"/>
    <w:rsid w:val="005A1C02"/>
    <w:rsid w:val="005A1E22"/>
    <w:rsid w:val="005A1E93"/>
    <w:rsid w:val="005A2089"/>
    <w:rsid w:val="005A2A03"/>
    <w:rsid w:val="005A3078"/>
    <w:rsid w:val="005A3B28"/>
    <w:rsid w:val="005A3B75"/>
    <w:rsid w:val="005A581C"/>
    <w:rsid w:val="005A60EC"/>
    <w:rsid w:val="005A659F"/>
    <w:rsid w:val="005A6A8A"/>
    <w:rsid w:val="005A6AD3"/>
    <w:rsid w:val="005B011F"/>
    <w:rsid w:val="005B0790"/>
    <w:rsid w:val="005B088B"/>
    <w:rsid w:val="005B1123"/>
    <w:rsid w:val="005B1355"/>
    <w:rsid w:val="005B1848"/>
    <w:rsid w:val="005B1CA3"/>
    <w:rsid w:val="005B1F9F"/>
    <w:rsid w:val="005B2348"/>
    <w:rsid w:val="005B2F0B"/>
    <w:rsid w:val="005B3FB7"/>
    <w:rsid w:val="005B4758"/>
    <w:rsid w:val="005B4798"/>
    <w:rsid w:val="005B4AFB"/>
    <w:rsid w:val="005B532E"/>
    <w:rsid w:val="005B56CE"/>
    <w:rsid w:val="005B579D"/>
    <w:rsid w:val="005B58FB"/>
    <w:rsid w:val="005B5E19"/>
    <w:rsid w:val="005B6116"/>
    <w:rsid w:val="005B675D"/>
    <w:rsid w:val="005B71CD"/>
    <w:rsid w:val="005B7355"/>
    <w:rsid w:val="005C12D0"/>
    <w:rsid w:val="005C18FE"/>
    <w:rsid w:val="005C1FB6"/>
    <w:rsid w:val="005C24E5"/>
    <w:rsid w:val="005C2BA8"/>
    <w:rsid w:val="005C304C"/>
    <w:rsid w:val="005C4FA6"/>
    <w:rsid w:val="005C5D5C"/>
    <w:rsid w:val="005C64E6"/>
    <w:rsid w:val="005C678D"/>
    <w:rsid w:val="005C68B2"/>
    <w:rsid w:val="005C6D07"/>
    <w:rsid w:val="005C748D"/>
    <w:rsid w:val="005C754F"/>
    <w:rsid w:val="005D05DE"/>
    <w:rsid w:val="005D08C4"/>
    <w:rsid w:val="005D2408"/>
    <w:rsid w:val="005D27B7"/>
    <w:rsid w:val="005D312C"/>
    <w:rsid w:val="005D4071"/>
    <w:rsid w:val="005D42FB"/>
    <w:rsid w:val="005D5504"/>
    <w:rsid w:val="005D5AC7"/>
    <w:rsid w:val="005D5B4B"/>
    <w:rsid w:val="005D6039"/>
    <w:rsid w:val="005D6257"/>
    <w:rsid w:val="005D6300"/>
    <w:rsid w:val="005D71E4"/>
    <w:rsid w:val="005D7820"/>
    <w:rsid w:val="005D7D4D"/>
    <w:rsid w:val="005E00D9"/>
    <w:rsid w:val="005E0F0E"/>
    <w:rsid w:val="005E1B10"/>
    <w:rsid w:val="005E1CC1"/>
    <w:rsid w:val="005E21D6"/>
    <w:rsid w:val="005E2235"/>
    <w:rsid w:val="005E236B"/>
    <w:rsid w:val="005E2741"/>
    <w:rsid w:val="005E29F7"/>
    <w:rsid w:val="005E2A02"/>
    <w:rsid w:val="005E2F20"/>
    <w:rsid w:val="005E3B72"/>
    <w:rsid w:val="005E3D24"/>
    <w:rsid w:val="005E4092"/>
    <w:rsid w:val="005E4883"/>
    <w:rsid w:val="005E530F"/>
    <w:rsid w:val="005E56D3"/>
    <w:rsid w:val="005E577E"/>
    <w:rsid w:val="005E607B"/>
    <w:rsid w:val="005E6BE6"/>
    <w:rsid w:val="005E701C"/>
    <w:rsid w:val="005E78F0"/>
    <w:rsid w:val="005E7E48"/>
    <w:rsid w:val="005F0732"/>
    <w:rsid w:val="005F0913"/>
    <w:rsid w:val="005F0C2C"/>
    <w:rsid w:val="005F0CA4"/>
    <w:rsid w:val="005F14E6"/>
    <w:rsid w:val="005F184C"/>
    <w:rsid w:val="005F20C2"/>
    <w:rsid w:val="005F21F5"/>
    <w:rsid w:val="005F2611"/>
    <w:rsid w:val="005F2D15"/>
    <w:rsid w:val="005F3563"/>
    <w:rsid w:val="005F468D"/>
    <w:rsid w:val="005F5071"/>
    <w:rsid w:val="005F54C8"/>
    <w:rsid w:val="005F6329"/>
    <w:rsid w:val="005F690B"/>
    <w:rsid w:val="005F6B14"/>
    <w:rsid w:val="005F7436"/>
    <w:rsid w:val="005F7B11"/>
    <w:rsid w:val="00600B67"/>
    <w:rsid w:val="00600CA5"/>
    <w:rsid w:val="00601366"/>
    <w:rsid w:val="00601908"/>
    <w:rsid w:val="0060238C"/>
    <w:rsid w:val="00602762"/>
    <w:rsid w:val="00602A47"/>
    <w:rsid w:val="00602BD3"/>
    <w:rsid w:val="0060422D"/>
    <w:rsid w:val="00605445"/>
    <w:rsid w:val="00605823"/>
    <w:rsid w:val="00606253"/>
    <w:rsid w:val="00606E8D"/>
    <w:rsid w:val="0060781E"/>
    <w:rsid w:val="00607BF6"/>
    <w:rsid w:val="006101D4"/>
    <w:rsid w:val="00610311"/>
    <w:rsid w:val="00610601"/>
    <w:rsid w:val="00610CD5"/>
    <w:rsid w:val="00610D9F"/>
    <w:rsid w:val="0061120A"/>
    <w:rsid w:val="006118C5"/>
    <w:rsid w:val="006119D8"/>
    <w:rsid w:val="00611B03"/>
    <w:rsid w:val="00612635"/>
    <w:rsid w:val="006126FA"/>
    <w:rsid w:val="00613657"/>
    <w:rsid w:val="0061590A"/>
    <w:rsid w:val="00616907"/>
    <w:rsid w:val="006176CB"/>
    <w:rsid w:val="00617F0E"/>
    <w:rsid w:val="006203FB"/>
    <w:rsid w:val="00620E4B"/>
    <w:rsid w:val="00620FB6"/>
    <w:rsid w:val="0062140F"/>
    <w:rsid w:val="00621E58"/>
    <w:rsid w:val="006228B8"/>
    <w:rsid w:val="006234EB"/>
    <w:rsid w:val="00623707"/>
    <w:rsid w:val="006237A3"/>
    <w:rsid w:val="00623C3C"/>
    <w:rsid w:val="006241BE"/>
    <w:rsid w:val="006241F9"/>
    <w:rsid w:val="00624225"/>
    <w:rsid w:val="0062550E"/>
    <w:rsid w:val="00625CB4"/>
    <w:rsid w:val="00625D6C"/>
    <w:rsid w:val="006263EC"/>
    <w:rsid w:val="00626873"/>
    <w:rsid w:val="00626ACF"/>
    <w:rsid w:val="00626F29"/>
    <w:rsid w:val="006273F9"/>
    <w:rsid w:val="0063067C"/>
    <w:rsid w:val="00630BB8"/>
    <w:rsid w:val="00630FED"/>
    <w:rsid w:val="00631DCC"/>
    <w:rsid w:val="00631DDC"/>
    <w:rsid w:val="00631EB0"/>
    <w:rsid w:val="0063248C"/>
    <w:rsid w:val="0063263A"/>
    <w:rsid w:val="00632FD3"/>
    <w:rsid w:val="006332EE"/>
    <w:rsid w:val="00633633"/>
    <w:rsid w:val="00633D43"/>
    <w:rsid w:val="006340DD"/>
    <w:rsid w:val="006346DD"/>
    <w:rsid w:val="00634835"/>
    <w:rsid w:val="00634E01"/>
    <w:rsid w:val="00634E99"/>
    <w:rsid w:val="00635756"/>
    <w:rsid w:val="00635E16"/>
    <w:rsid w:val="00635F2F"/>
    <w:rsid w:val="00636431"/>
    <w:rsid w:val="00636DA7"/>
    <w:rsid w:val="006378CB"/>
    <w:rsid w:val="00640821"/>
    <w:rsid w:val="00640E3B"/>
    <w:rsid w:val="00641091"/>
    <w:rsid w:val="0064202E"/>
    <w:rsid w:val="006427FD"/>
    <w:rsid w:val="00642A98"/>
    <w:rsid w:val="00642EE7"/>
    <w:rsid w:val="00643405"/>
    <w:rsid w:val="00643E70"/>
    <w:rsid w:val="006440A2"/>
    <w:rsid w:val="00644EFB"/>
    <w:rsid w:val="006451A0"/>
    <w:rsid w:val="00645849"/>
    <w:rsid w:val="006463CD"/>
    <w:rsid w:val="006468AC"/>
    <w:rsid w:val="006469CE"/>
    <w:rsid w:val="006506BD"/>
    <w:rsid w:val="0065082E"/>
    <w:rsid w:val="00650D21"/>
    <w:rsid w:val="00650F76"/>
    <w:rsid w:val="00651481"/>
    <w:rsid w:val="00651585"/>
    <w:rsid w:val="00651CC2"/>
    <w:rsid w:val="00651CCF"/>
    <w:rsid w:val="006530B6"/>
    <w:rsid w:val="00653118"/>
    <w:rsid w:val="00653FBB"/>
    <w:rsid w:val="006542E5"/>
    <w:rsid w:val="0065449B"/>
    <w:rsid w:val="00654A3D"/>
    <w:rsid w:val="0065563E"/>
    <w:rsid w:val="00655806"/>
    <w:rsid w:val="0065641A"/>
    <w:rsid w:val="006577F3"/>
    <w:rsid w:val="00657C2C"/>
    <w:rsid w:val="00660A2F"/>
    <w:rsid w:val="0066129C"/>
    <w:rsid w:val="006612FD"/>
    <w:rsid w:val="006615AF"/>
    <w:rsid w:val="00661D51"/>
    <w:rsid w:val="006623C0"/>
    <w:rsid w:val="00662438"/>
    <w:rsid w:val="0066265B"/>
    <w:rsid w:val="00662704"/>
    <w:rsid w:val="00662BA1"/>
    <w:rsid w:val="0066341E"/>
    <w:rsid w:val="00663DCA"/>
    <w:rsid w:val="00664087"/>
    <w:rsid w:val="00664989"/>
    <w:rsid w:val="00664C98"/>
    <w:rsid w:val="00664D75"/>
    <w:rsid w:val="006661F2"/>
    <w:rsid w:val="006666BA"/>
    <w:rsid w:val="00666A45"/>
    <w:rsid w:val="00666AFC"/>
    <w:rsid w:val="00667D4E"/>
    <w:rsid w:val="006707CB"/>
    <w:rsid w:val="006709C5"/>
    <w:rsid w:val="00670E00"/>
    <w:rsid w:val="00671299"/>
    <w:rsid w:val="006715D3"/>
    <w:rsid w:val="0067165A"/>
    <w:rsid w:val="00671950"/>
    <w:rsid w:val="00671AD8"/>
    <w:rsid w:val="00672DD3"/>
    <w:rsid w:val="006736AE"/>
    <w:rsid w:val="00673B5D"/>
    <w:rsid w:val="00674F00"/>
    <w:rsid w:val="00675033"/>
    <w:rsid w:val="006751F6"/>
    <w:rsid w:val="0067538D"/>
    <w:rsid w:val="00675E31"/>
    <w:rsid w:val="0067665D"/>
    <w:rsid w:val="006769EA"/>
    <w:rsid w:val="00677304"/>
    <w:rsid w:val="006777E2"/>
    <w:rsid w:val="00680228"/>
    <w:rsid w:val="00680A2F"/>
    <w:rsid w:val="0068109F"/>
    <w:rsid w:val="0068171E"/>
    <w:rsid w:val="00682A35"/>
    <w:rsid w:val="00683487"/>
    <w:rsid w:val="006836D7"/>
    <w:rsid w:val="006848CC"/>
    <w:rsid w:val="0068527A"/>
    <w:rsid w:val="00685C18"/>
    <w:rsid w:val="0068666A"/>
    <w:rsid w:val="00686746"/>
    <w:rsid w:val="00686F11"/>
    <w:rsid w:val="0068740F"/>
    <w:rsid w:val="006875A7"/>
    <w:rsid w:val="006877E0"/>
    <w:rsid w:val="00687C34"/>
    <w:rsid w:val="006900AF"/>
    <w:rsid w:val="00690301"/>
    <w:rsid w:val="0069077B"/>
    <w:rsid w:val="00691952"/>
    <w:rsid w:val="00691A3B"/>
    <w:rsid w:val="00692693"/>
    <w:rsid w:val="0069285D"/>
    <w:rsid w:val="00692B3F"/>
    <w:rsid w:val="00692BCE"/>
    <w:rsid w:val="00693045"/>
    <w:rsid w:val="006934BC"/>
    <w:rsid w:val="006938B9"/>
    <w:rsid w:val="00693CF1"/>
    <w:rsid w:val="00693EB7"/>
    <w:rsid w:val="00693FF7"/>
    <w:rsid w:val="0069433A"/>
    <w:rsid w:val="00694694"/>
    <w:rsid w:val="0069485A"/>
    <w:rsid w:val="00694B69"/>
    <w:rsid w:val="00694C2B"/>
    <w:rsid w:val="00695123"/>
    <w:rsid w:val="006952B0"/>
    <w:rsid w:val="0069553E"/>
    <w:rsid w:val="00695B53"/>
    <w:rsid w:val="00695DFF"/>
    <w:rsid w:val="00696088"/>
    <w:rsid w:val="006963C9"/>
    <w:rsid w:val="00696DBD"/>
    <w:rsid w:val="00696F95"/>
    <w:rsid w:val="0069726D"/>
    <w:rsid w:val="006972F2"/>
    <w:rsid w:val="00697887"/>
    <w:rsid w:val="00697D0E"/>
    <w:rsid w:val="00697FF3"/>
    <w:rsid w:val="006A01EE"/>
    <w:rsid w:val="006A0CBC"/>
    <w:rsid w:val="006A0EEF"/>
    <w:rsid w:val="006A130D"/>
    <w:rsid w:val="006A18F8"/>
    <w:rsid w:val="006A1B0A"/>
    <w:rsid w:val="006A3353"/>
    <w:rsid w:val="006A366E"/>
    <w:rsid w:val="006A394F"/>
    <w:rsid w:val="006A3F8E"/>
    <w:rsid w:val="006A4496"/>
    <w:rsid w:val="006A5B85"/>
    <w:rsid w:val="006A5F9C"/>
    <w:rsid w:val="006A68AC"/>
    <w:rsid w:val="006A6AF4"/>
    <w:rsid w:val="006A76E0"/>
    <w:rsid w:val="006A77A1"/>
    <w:rsid w:val="006A7804"/>
    <w:rsid w:val="006B025A"/>
    <w:rsid w:val="006B04D3"/>
    <w:rsid w:val="006B0B98"/>
    <w:rsid w:val="006B150E"/>
    <w:rsid w:val="006B1696"/>
    <w:rsid w:val="006B1B15"/>
    <w:rsid w:val="006B28E7"/>
    <w:rsid w:val="006B2A14"/>
    <w:rsid w:val="006B2FCF"/>
    <w:rsid w:val="006B39E2"/>
    <w:rsid w:val="006B3D40"/>
    <w:rsid w:val="006B3D6B"/>
    <w:rsid w:val="006B3E15"/>
    <w:rsid w:val="006B4F0B"/>
    <w:rsid w:val="006B5188"/>
    <w:rsid w:val="006B5746"/>
    <w:rsid w:val="006B58B0"/>
    <w:rsid w:val="006B5A3A"/>
    <w:rsid w:val="006B63F6"/>
    <w:rsid w:val="006B682C"/>
    <w:rsid w:val="006B6FBB"/>
    <w:rsid w:val="006B72C2"/>
    <w:rsid w:val="006B7AA2"/>
    <w:rsid w:val="006C0148"/>
    <w:rsid w:val="006C0993"/>
    <w:rsid w:val="006C158E"/>
    <w:rsid w:val="006C1AA7"/>
    <w:rsid w:val="006C1B71"/>
    <w:rsid w:val="006C229F"/>
    <w:rsid w:val="006C2A0F"/>
    <w:rsid w:val="006C347F"/>
    <w:rsid w:val="006C3574"/>
    <w:rsid w:val="006C3A16"/>
    <w:rsid w:val="006C426B"/>
    <w:rsid w:val="006C4447"/>
    <w:rsid w:val="006C4708"/>
    <w:rsid w:val="006C4EE1"/>
    <w:rsid w:val="006C58B2"/>
    <w:rsid w:val="006C59C1"/>
    <w:rsid w:val="006C638A"/>
    <w:rsid w:val="006C7600"/>
    <w:rsid w:val="006C7995"/>
    <w:rsid w:val="006C7F24"/>
    <w:rsid w:val="006D00E6"/>
    <w:rsid w:val="006D05D2"/>
    <w:rsid w:val="006D08FA"/>
    <w:rsid w:val="006D092A"/>
    <w:rsid w:val="006D194A"/>
    <w:rsid w:val="006D1D9D"/>
    <w:rsid w:val="006D2125"/>
    <w:rsid w:val="006D350A"/>
    <w:rsid w:val="006D357B"/>
    <w:rsid w:val="006D45B9"/>
    <w:rsid w:val="006D4BCB"/>
    <w:rsid w:val="006D51A4"/>
    <w:rsid w:val="006D5755"/>
    <w:rsid w:val="006D57B1"/>
    <w:rsid w:val="006D58A7"/>
    <w:rsid w:val="006D71DA"/>
    <w:rsid w:val="006D7539"/>
    <w:rsid w:val="006D780E"/>
    <w:rsid w:val="006D79B3"/>
    <w:rsid w:val="006D7DDC"/>
    <w:rsid w:val="006E006A"/>
    <w:rsid w:val="006E02BA"/>
    <w:rsid w:val="006E076F"/>
    <w:rsid w:val="006E07FA"/>
    <w:rsid w:val="006E0BAF"/>
    <w:rsid w:val="006E0CF4"/>
    <w:rsid w:val="006E1536"/>
    <w:rsid w:val="006E1AA3"/>
    <w:rsid w:val="006E2265"/>
    <w:rsid w:val="006E235B"/>
    <w:rsid w:val="006E2496"/>
    <w:rsid w:val="006E2967"/>
    <w:rsid w:val="006E2E2C"/>
    <w:rsid w:val="006E34D8"/>
    <w:rsid w:val="006E37EB"/>
    <w:rsid w:val="006E3CDA"/>
    <w:rsid w:val="006E3DB6"/>
    <w:rsid w:val="006E42CF"/>
    <w:rsid w:val="006E47B9"/>
    <w:rsid w:val="006E492C"/>
    <w:rsid w:val="006E519F"/>
    <w:rsid w:val="006E5582"/>
    <w:rsid w:val="006E5F1C"/>
    <w:rsid w:val="006E635E"/>
    <w:rsid w:val="006E6AB0"/>
    <w:rsid w:val="006E6DC9"/>
    <w:rsid w:val="006E7845"/>
    <w:rsid w:val="006F0782"/>
    <w:rsid w:val="006F0A0D"/>
    <w:rsid w:val="006F143F"/>
    <w:rsid w:val="006F158D"/>
    <w:rsid w:val="006F24D7"/>
    <w:rsid w:val="006F2658"/>
    <w:rsid w:val="006F26F8"/>
    <w:rsid w:val="006F2AAF"/>
    <w:rsid w:val="006F2C91"/>
    <w:rsid w:val="006F2F26"/>
    <w:rsid w:val="006F34FE"/>
    <w:rsid w:val="006F3F21"/>
    <w:rsid w:val="006F4063"/>
    <w:rsid w:val="006F4145"/>
    <w:rsid w:val="006F4A0C"/>
    <w:rsid w:val="006F59AF"/>
    <w:rsid w:val="006F5DA5"/>
    <w:rsid w:val="006F5F91"/>
    <w:rsid w:val="006F6AB9"/>
    <w:rsid w:val="006F6E1B"/>
    <w:rsid w:val="006F6E26"/>
    <w:rsid w:val="006F74D3"/>
    <w:rsid w:val="006F7F8D"/>
    <w:rsid w:val="00700067"/>
    <w:rsid w:val="00700940"/>
    <w:rsid w:val="007011AB"/>
    <w:rsid w:val="00701B2C"/>
    <w:rsid w:val="00701E0F"/>
    <w:rsid w:val="007025B6"/>
    <w:rsid w:val="00703780"/>
    <w:rsid w:val="007037BF"/>
    <w:rsid w:val="0070409C"/>
    <w:rsid w:val="00704A51"/>
    <w:rsid w:val="00704DFA"/>
    <w:rsid w:val="00704EF9"/>
    <w:rsid w:val="0070514E"/>
    <w:rsid w:val="00706592"/>
    <w:rsid w:val="0070777C"/>
    <w:rsid w:val="007077BE"/>
    <w:rsid w:val="00710BA9"/>
    <w:rsid w:val="00710BD1"/>
    <w:rsid w:val="00710D0B"/>
    <w:rsid w:val="00710DAB"/>
    <w:rsid w:val="00711A08"/>
    <w:rsid w:val="00711A7A"/>
    <w:rsid w:val="00711E6C"/>
    <w:rsid w:val="0071261E"/>
    <w:rsid w:val="0071285F"/>
    <w:rsid w:val="007131C5"/>
    <w:rsid w:val="00713A51"/>
    <w:rsid w:val="00714670"/>
    <w:rsid w:val="007146EB"/>
    <w:rsid w:val="00716219"/>
    <w:rsid w:val="00716392"/>
    <w:rsid w:val="007165DB"/>
    <w:rsid w:val="00716BDC"/>
    <w:rsid w:val="00716C6E"/>
    <w:rsid w:val="007176B4"/>
    <w:rsid w:val="007177E4"/>
    <w:rsid w:val="007203C7"/>
    <w:rsid w:val="0072058B"/>
    <w:rsid w:val="00721A8C"/>
    <w:rsid w:val="00721F47"/>
    <w:rsid w:val="00722295"/>
    <w:rsid w:val="0072253A"/>
    <w:rsid w:val="00722A6B"/>
    <w:rsid w:val="00722FD1"/>
    <w:rsid w:val="007238F6"/>
    <w:rsid w:val="007239EB"/>
    <w:rsid w:val="00723EC1"/>
    <w:rsid w:val="00724870"/>
    <w:rsid w:val="00724CF8"/>
    <w:rsid w:val="00725354"/>
    <w:rsid w:val="007253AD"/>
    <w:rsid w:val="00725644"/>
    <w:rsid w:val="007258EA"/>
    <w:rsid w:val="007262D4"/>
    <w:rsid w:val="00726A97"/>
    <w:rsid w:val="00726EA7"/>
    <w:rsid w:val="00727106"/>
    <w:rsid w:val="00727F08"/>
    <w:rsid w:val="00727F54"/>
    <w:rsid w:val="0073032B"/>
    <w:rsid w:val="00730892"/>
    <w:rsid w:val="00731505"/>
    <w:rsid w:val="00731824"/>
    <w:rsid w:val="00731A75"/>
    <w:rsid w:val="00731DA0"/>
    <w:rsid w:val="00731E20"/>
    <w:rsid w:val="00732344"/>
    <w:rsid w:val="00732593"/>
    <w:rsid w:val="00732B49"/>
    <w:rsid w:val="00732B8A"/>
    <w:rsid w:val="00733313"/>
    <w:rsid w:val="00733363"/>
    <w:rsid w:val="00733989"/>
    <w:rsid w:val="00733E1E"/>
    <w:rsid w:val="007340EA"/>
    <w:rsid w:val="00734223"/>
    <w:rsid w:val="00734FC1"/>
    <w:rsid w:val="00736F73"/>
    <w:rsid w:val="00737415"/>
    <w:rsid w:val="00737485"/>
    <w:rsid w:val="0073794E"/>
    <w:rsid w:val="00737D01"/>
    <w:rsid w:val="00737E12"/>
    <w:rsid w:val="00737E66"/>
    <w:rsid w:val="00740237"/>
    <w:rsid w:val="00740E09"/>
    <w:rsid w:val="00741FF7"/>
    <w:rsid w:val="0074248D"/>
    <w:rsid w:val="007430A8"/>
    <w:rsid w:val="00743837"/>
    <w:rsid w:val="00744504"/>
    <w:rsid w:val="00744574"/>
    <w:rsid w:val="00745306"/>
    <w:rsid w:val="00745329"/>
    <w:rsid w:val="00745DC5"/>
    <w:rsid w:val="00746265"/>
    <w:rsid w:val="0074631A"/>
    <w:rsid w:val="0074676A"/>
    <w:rsid w:val="007468DE"/>
    <w:rsid w:val="00746A72"/>
    <w:rsid w:val="00750032"/>
    <w:rsid w:val="00750C1F"/>
    <w:rsid w:val="00750D0D"/>
    <w:rsid w:val="007514A5"/>
    <w:rsid w:val="00751A22"/>
    <w:rsid w:val="00751C01"/>
    <w:rsid w:val="00751CC6"/>
    <w:rsid w:val="00751FBD"/>
    <w:rsid w:val="007526C8"/>
    <w:rsid w:val="00753690"/>
    <w:rsid w:val="007548D5"/>
    <w:rsid w:val="00754BE1"/>
    <w:rsid w:val="00755DA4"/>
    <w:rsid w:val="00755E96"/>
    <w:rsid w:val="00755F9E"/>
    <w:rsid w:val="007561EE"/>
    <w:rsid w:val="007570FA"/>
    <w:rsid w:val="0075732A"/>
    <w:rsid w:val="007573D0"/>
    <w:rsid w:val="007574BF"/>
    <w:rsid w:val="00760629"/>
    <w:rsid w:val="0076139B"/>
    <w:rsid w:val="00761523"/>
    <w:rsid w:val="00761711"/>
    <w:rsid w:val="0076188A"/>
    <w:rsid w:val="007618FD"/>
    <w:rsid w:val="0076192F"/>
    <w:rsid w:val="00763108"/>
    <w:rsid w:val="0076328F"/>
    <w:rsid w:val="00763D91"/>
    <w:rsid w:val="00765C98"/>
    <w:rsid w:val="00765EF5"/>
    <w:rsid w:val="00767554"/>
    <w:rsid w:val="007700DA"/>
    <w:rsid w:val="00770553"/>
    <w:rsid w:val="0077072C"/>
    <w:rsid w:val="007709F4"/>
    <w:rsid w:val="007710A5"/>
    <w:rsid w:val="00773998"/>
    <w:rsid w:val="00773B96"/>
    <w:rsid w:val="00773D48"/>
    <w:rsid w:val="00773DB5"/>
    <w:rsid w:val="00773EB2"/>
    <w:rsid w:val="007745E3"/>
    <w:rsid w:val="00774D26"/>
    <w:rsid w:val="00774DFA"/>
    <w:rsid w:val="00775205"/>
    <w:rsid w:val="00775472"/>
    <w:rsid w:val="00775551"/>
    <w:rsid w:val="00775706"/>
    <w:rsid w:val="00775B0D"/>
    <w:rsid w:val="007760F0"/>
    <w:rsid w:val="0077629E"/>
    <w:rsid w:val="007765D3"/>
    <w:rsid w:val="00776608"/>
    <w:rsid w:val="00777139"/>
    <w:rsid w:val="00777954"/>
    <w:rsid w:val="00780050"/>
    <w:rsid w:val="00780C7B"/>
    <w:rsid w:val="00781B1F"/>
    <w:rsid w:val="00781BBA"/>
    <w:rsid w:val="00781DC9"/>
    <w:rsid w:val="00782019"/>
    <w:rsid w:val="007822C5"/>
    <w:rsid w:val="007825D0"/>
    <w:rsid w:val="00782AE8"/>
    <w:rsid w:val="00782EEA"/>
    <w:rsid w:val="007832D2"/>
    <w:rsid w:val="007835DF"/>
    <w:rsid w:val="007838AC"/>
    <w:rsid w:val="00783AFB"/>
    <w:rsid w:val="00784411"/>
    <w:rsid w:val="007844C3"/>
    <w:rsid w:val="0078489C"/>
    <w:rsid w:val="00784DFE"/>
    <w:rsid w:val="007853B0"/>
    <w:rsid w:val="007856D0"/>
    <w:rsid w:val="007856D8"/>
    <w:rsid w:val="007859ED"/>
    <w:rsid w:val="00785C19"/>
    <w:rsid w:val="00785CE5"/>
    <w:rsid w:val="00786221"/>
    <w:rsid w:val="007865E8"/>
    <w:rsid w:val="00786766"/>
    <w:rsid w:val="007867F5"/>
    <w:rsid w:val="00786B5D"/>
    <w:rsid w:val="00786D1D"/>
    <w:rsid w:val="00786F28"/>
    <w:rsid w:val="007872A3"/>
    <w:rsid w:val="007879D0"/>
    <w:rsid w:val="00787AC6"/>
    <w:rsid w:val="007900AA"/>
    <w:rsid w:val="0079043C"/>
    <w:rsid w:val="00790727"/>
    <w:rsid w:val="00790F60"/>
    <w:rsid w:val="00791161"/>
    <w:rsid w:val="00791164"/>
    <w:rsid w:val="00791178"/>
    <w:rsid w:val="00791219"/>
    <w:rsid w:val="00791925"/>
    <w:rsid w:val="00791DC5"/>
    <w:rsid w:val="007920A0"/>
    <w:rsid w:val="00792255"/>
    <w:rsid w:val="0079260C"/>
    <w:rsid w:val="0079268B"/>
    <w:rsid w:val="00792A9B"/>
    <w:rsid w:val="00792B47"/>
    <w:rsid w:val="00792F4D"/>
    <w:rsid w:val="00793002"/>
    <w:rsid w:val="00793214"/>
    <w:rsid w:val="007940B5"/>
    <w:rsid w:val="00794C10"/>
    <w:rsid w:val="00794D2A"/>
    <w:rsid w:val="00795042"/>
    <w:rsid w:val="00795155"/>
    <w:rsid w:val="007955EF"/>
    <w:rsid w:val="007963D4"/>
    <w:rsid w:val="00796766"/>
    <w:rsid w:val="0079686F"/>
    <w:rsid w:val="00796903"/>
    <w:rsid w:val="007974DD"/>
    <w:rsid w:val="0079767B"/>
    <w:rsid w:val="00797B49"/>
    <w:rsid w:val="00797E14"/>
    <w:rsid w:val="00797F3F"/>
    <w:rsid w:val="007A0841"/>
    <w:rsid w:val="007A0B29"/>
    <w:rsid w:val="007A1F5E"/>
    <w:rsid w:val="007A26BB"/>
    <w:rsid w:val="007A2ACD"/>
    <w:rsid w:val="007A3831"/>
    <w:rsid w:val="007A4E24"/>
    <w:rsid w:val="007A5058"/>
    <w:rsid w:val="007A55EF"/>
    <w:rsid w:val="007A5CBA"/>
    <w:rsid w:val="007A7565"/>
    <w:rsid w:val="007A7F4D"/>
    <w:rsid w:val="007B0023"/>
    <w:rsid w:val="007B02A9"/>
    <w:rsid w:val="007B0683"/>
    <w:rsid w:val="007B0B7A"/>
    <w:rsid w:val="007B255C"/>
    <w:rsid w:val="007B29A6"/>
    <w:rsid w:val="007B32BA"/>
    <w:rsid w:val="007B34E0"/>
    <w:rsid w:val="007B3649"/>
    <w:rsid w:val="007B3A41"/>
    <w:rsid w:val="007B3E85"/>
    <w:rsid w:val="007B46C1"/>
    <w:rsid w:val="007B4AB5"/>
    <w:rsid w:val="007B4D90"/>
    <w:rsid w:val="007B4E32"/>
    <w:rsid w:val="007B53BD"/>
    <w:rsid w:val="007B574B"/>
    <w:rsid w:val="007B624C"/>
    <w:rsid w:val="007B62D2"/>
    <w:rsid w:val="007B6C19"/>
    <w:rsid w:val="007B7BF3"/>
    <w:rsid w:val="007B7CB0"/>
    <w:rsid w:val="007B7D4A"/>
    <w:rsid w:val="007B7E2D"/>
    <w:rsid w:val="007C0113"/>
    <w:rsid w:val="007C0BE9"/>
    <w:rsid w:val="007C13B2"/>
    <w:rsid w:val="007C1613"/>
    <w:rsid w:val="007C1713"/>
    <w:rsid w:val="007C1E37"/>
    <w:rsid w:val="007C2C05"/>
    <w:rsid w:val="007C3785"/>
    <w:rsid w:val="007C396D"/>
    <w:rsid w:val="007C48E8"/>
    <w:rsid w:val="007C4DFE"/>
    <w:rsid w:val="007C543F"/>
    <w:rsid w:val="007C54E0"/>
    <w:rsid w:val="007C5841"/>
    <w:rsid w:val="007C5887"/>
    <w:rsid w:val="007C67C7"/>
    <w:rsid w:val="007C6C11"/>
    <w:rsid w:val="007C71BC"/>
    <w:rsid w:val="007C71E8"/>
    <w:rsid w:val="007C7B72"/>
    <w:rsid w:val="007D0186"/>
    <w:rsid w:val="007D08B3"/>
    <w:rsid w:val="007D1281"/>
    <w:rsid w:val="007D13C8"/>
    <w:rsid w:val="007D15B3"/>
    <w:rsid w:val="007D207A"/>
    <w:rsid w:val="007D20BA"/>
    <w:rsid w:val="007D20E8"/>
    <w:rsid w:val="007D2726"/>
    <w:rsid w:val="007D2BE9"/>
    <w:rsid w:val="007D2D43"/>
    <w:rsid w:val="007D316D"/>
    <w:rsid w:val="007D337D"/>
    <w:rsid w:val="007D3C61"/>
    <w:rsid w:val="007D478F"/>
    <w:rsid w:val="007D4CFD"/>
    <w:rsid w:val="007D4D5C"/>
    <w:rsid w:val="007D52DC"/>
    <w:rsid w:val="007D5E93"/>
    <w:rsid w:val="007D6CD9"/>
    <w:rsid w:val="007D7955"/>
    <w:rsid w:val="007E0165"/>
    <w:rsid w:val="007E1E1A"/>
    <w:rsid w:val="007E2156"/>
    <w:rsid w:val="007E2509"/>
    <w:rsid w:val="007E29A6"/>
    <w:rsid w:val="007E3195"/>
    <w:rsid w:val="007E4917"/>
    <w:rsid w:val="007E4CF2"/>
    <w:rsid w:val="007E4EEC"/>
    <w:rsid w:val="007E5418"/>
    <w:rsid w:val="007E57D4"/>
    <w:rsid w:val="007E5E72"/>
    <w:rsid w:val="007E641F"/>
    <w:rsid w:val="007E6597"/>
    <w:rsid w:val="007E6FB1"/>
    <w:rsid w:val="007E71D8"/>
    <w:rsid w:val="007E73A1"/>
    <w:rsid w:val="007E7CC0"/>
    <w:rsid w:val="007F07EE"/>
    <w:rsid w:val="007F08B2"/>
    <w:rsid w:val="007F0B2A"/>
    <w:rsid w:val="007F0E52"/>
    <w:rsid w:val="007F12AF"/>
    <w:rsid w:val="007F15A4"/>
    <w:rsid w:val="007F2771"/>
    <w:rsid w:val="007F2BC4"/>
    <w:rsid w:val="007F35FB"/>
    <w:rsid w:val="007F3E9D"/>
    <w:rsid w:val="007F4707"/>
    <w:rsid w:val="007F48F0"/>
    <w:rsid w:val="007F4B0F"/>
    <w:rsid w:val="007F5604"/>
    <w:rsid w:val="007F57EA"/>
    <w:rsid w:val="007F5F01"/>
    <w:rsid w:val="007F62D0"/>
    <w:rsid w:val="007F69EB"/>
    <w:rsid w:val="007F6F5D"/>
    <w:rsid w:val="007F76C8"/>
    <w:rsid w:val="007F772B"/>
    <w:rsid w:val="007F7757"/>
    <w:rsid w:val="007F7A25"/>
    <w:rsid w:val="00800B40"/>
    <w:rsid w:val="00801F61"/>
    <w:rsid w:val="0080204A"/>
    <w:rsid w:val="00802586"/>
    <w:rsid w:val="0080268C"/>
    <w:rsid w:val="00802D58"/>
    <w:rsid w:val="00803005"/>
    <w:rsid w:val="0080352C"/>
    <w:rsid w:val="008039FE"/>
    <w:rsid w:val="00803B82"/>
    <w:rsid w:val="00803CC8"/>
    <w:rsid w:val="00803CD7"/>
    <w:rsid w:val="0080492A"/>
    <w:rsid w:val="008051EA"/>
    <w:rsid w:val="008053A9"/>
    <w:rsid w:val="008055EF"/>
    <w:rsid w:val="0080600F"/>
    <w:rsid w:val="0080638B"/>
    <w:rsid w:val="00806635"/>
    <w:rsid w:val="00806A02"/>
    <w:rsid w:val="00806FFC"/>
    <w:rsid w:val="00807060"/>
    <w:rsid w:val="008075FB"/>
    <w:rsid w:val="0080765A"/>
    <w:rsid w:val="00807D17"/>
    <w:rsid w:val="00810008"/>
    <w:rsid w:val="008116A5"/>
    <w:rsid w:val="00811D5E"/>
    <w:rsid w:val="0081203D"/>
    <w:rsid w:val="0081347A"/>
    <w:rsid w:val="008136A0"/>
    <w:rsid w:val="0081499E"/>
    <w:rsid w:val="00814D1E"/>
    <w:rsid w:val="00815C0D"/>
    <w:rsid w:val="00815C7B"/>
    <w:rsid w:val="00815D85"/>
    <w:rsid w:val="00816477"/>
    <w:rsid w:val="0081663D"/>
    <w:rsid w:val="00816A4B"/>
    <w:rsid w:val="00816C13"/>
    <w:rsid w:val="00816D48"/>
    <w:rsid w:val="0081778C"/>
    <w:rsid w:val="00817BF5"/>
    <w:rsid w:val="00817FE7"/>
    <w:rsid w:val="00820DFA"/>
    <w:rsid w:val="00821711"/>
    <w:rsid w:val="00821A9D"/>
    <w:rsid w:val="00821AAC"/>
    <w:rsid w:val="00821D91"/>
    <w:rsid w:val="00822F79"/>
    <w:rsid w:val="008230A1"/>
    <w:rsid w:val="008231C3"/>
    <w:rsid w:val="00823952"/>
    <w:rsid w:val="00823B31"/>
    <w:rsid w:val="008241C4"/>
    <w:rsid w:val="00825CC6"/>
    <w:rsid w:val="00826955"/>
    <w:rsid w:val="0082775A"/>
    <w:rsid w:val="008277E8"/>
    <w:rsid w:val="00827C0A"/>
    <w:rsid w:val="00827F8E"/>
    <w:rsid w:val="00830753"/>
    <w:rsid w:val="00830A05"/>
    <w:rsid w:val="00831C80"/>
    <w:rsid w:val="00831F83"/>
    <w:rsid w:val="0083298C"/>
    <w:rsid w:val="00832E20"/>
    <w:rsid w:val="00832FF5"/>
    <w:rsid w:val="0083358E"/>
    <w:rsid w:val="00834B85"/>
    <w:rsid w:val="00834BB8"/>
    <w:rsid w:val="00834F11"/>
    <w:rsid w:val="00836098"/>
    <w:rsid w:val="008363C0"/>
    <w:rsid w:val="008367DD"/>
    <w:rsid w:val="008373E2"/>
    <w:rsid w:val="00840226"/>
    <w:rsid w:val="0084066A"/>
    <w:rsid w:val="00840795"/>
    <w:rsid w:val="00840A61"/>
    <w:rsid w:val="00840B72"/>
    <w:rsid w:val="00841063"/>
    <w:rsid w:val="008413B5"/>
    <w:rsid w:val="00842F10"/>
    <w:rsid w:val="008436F7"/>
    <w:rsid w:val="008438F4"/>
    <w:rsid w:val="0084398F"/>
    <w:rsid w:val="00843A4E"/>
    <w:rsid w:val="00844277"/>
    <w:rsid w:val="008446C2"/>
    <w:rsid w:val="00845011"/>
    <w:rsid w:val="008452F9"/>
    <w:rsid w:val="00845636"/>
    <w:rsid w:val="00845B6C"/>
    <w:rsid w:val="00845F51"/>
    <w:rsid w:val="008460FC"/>
    <w:rsid w:val="008475A2"/>
    <w:rsid w:val="008475B3"/>
    <w:rsid w:val="00847695"/>
    <w:rsid w:val="00847BDF"/>
    <w:rsid w:val="00850878"/>
    <w:rsid w:val="00850D23"/>
    <w:rsid w:val="00850F42"/>
    <w:rsid w:val="008521B5"/>
    <w:rsid w:val="00852E83"/>
    <w:rsid w:val="00852E9F"/>
    <w:rsid w:val="00853193"/>
    <w:rsid w:val="008534E1"/>
    <w:rsid w:val="00853C45"/>
    <w:rsid w:val="00854BF5"/>
    <w:rsid w:val="00854E66"/>
    <w:rsid w:val="0085553E"/>
    <w:rsid w:val="00855B86"/>
    <w:rsid w:val="00856CD6"/>
    <w:rsid w:val="0085723E"/>
    <w:rsid w:val="00857B03"/>
    <w:rsid w:val="00857C33"/>
    <w:rsid w:val="00862EDE"/>
    <w:rsid w:val="00864058"/>
    <w:rsid w:val="008646C0"/>
    <w:rsid w:val="00864BAA"/>
    <w:rsid w:val="00865337"/>
    <w:rsid w:val="00865574"/>
    <w:rsid w:val="008658DE"/>
    <w:rsid w:val="00865C35"/>
    <w:rsid w:val="00866119"/>
    <w:rsid w:val="00866BDC"/>
    <w:rsid w:val="00867086"/>
    <w:rsid w:val="008670A6"/>
    <w:rsid w:val="00867C62"/>
    <w:rsid w:val="00867D32"/>
    <w:rsid w:val="00867D6F"/>
    <w:rsid w:val="008700B8"/>
    <w:rsid w:val="008700C7"/>
    <w:rsid w:val="008700E2"/>
    <w:rsid w:val="008703C3"/>
    <w:rsid w:val="00870539"/>
    <w:rsid w:val="0087060E"/>
    <w:rsid w:val="00870CB6"/>
    <w:rsid w:val="00871A38"/>
    <w:rsid w:val="00872465"/>
    <w:rsid w:val="00873B3A"/>
    <w:rsid w:val="0087441D"/>
    <w:rsid w:val="00874530"/>
    <w:rsid w:val="00874661"/>
    <w:rsid w:val="00874670"/>
    <w:rsid w:val="00874ED1"/>
    <w:rsid w:val="00874FCD"/>
    <w:rsid w:val="0087577E"/>
    <w:rsid w:val="00875957"/>
    <w:rsid w:val="00875B7E"/>
    <w:rsid w:val="00876EF8"/>
    <w:rsid w:val="008770FF"/>
    <w:rsid w:val="008771DE"/>
    <w:rsid w:val="00877320"/>
    <w:rsid w:val="0087738C"/>
    <w:rsid w:val="00877733"/>
    <w:rsid w:val="00880315"/>
    <w:rsid w:val="008818F6"/>
    <w:rsid w:val="00881B11"/>
    <w:rsid w:val="008824F9"/>
    <w:rsid w:val="00882664"/>
    <w:rsid w:val="00882E76"/>
    <w:rsid w:val="00883C00"/>
    <w:rsid w:val="00883D2E"/>
    <w:rsid w:val="00883E0E"/>
    <w:rsid w:val="0088495E"/>
    <w:rsid w:val="00884974"/>
    <w:rsid w:val="00885617"/>
    <w:rsid w:val="0088576B"/>
    <w:rsid w:val="00885A1B"/>
    <w:rsid w:val="0088630A"/>
    <w:rsid w:val="00886624"/>
    <w:rsid w:val="00886AAA"/>
    <w:rsid w:val="00886CCA"/>
    <w:rsid w:val="00886DC3"/>
    <w:rsid w:val="00887B76"/>
    <w:rsid w:val="00887EEB"/>
    <w:rsid w:val="00887F8B"/>
    <w:rsid w:val="00890003"/>
    <w:rsid w:val="00890A73"/>
    <w:rsid w:val="008918E7"/>
    <w:rsid w:val="008929FA"/>
    <w:rsid w:val="008931D2"/>
    <w:rsid w:val="00893323"/>
    <w:rsid w:val="00893EF0"/>
    <w:rsid w:val="008944CE"/>
    <w:rsid w:val="00894B19"/>
    <w:rsid w:val="00894E84"/>
    <w:rsid w:val="008950EA"/>
    <w:rsid w:val="00897E51"/>
    <w:rsid w:val="008A0192"/>
    <w:rsid w:val="008A0B9B"/>
    <w:rsid w:val="008A0EE8"/>
    <w:rsid w:val="008A1146"/>
    <w:rsid w:val="008A2247"/>
    <w:rsid w:val="008A29A1"/>
    <w:rsid w:val="008A2BE8"/>
    <w:rsid w:val="008A3222"/>
    <w:rsid w:val="008A3619"/>
    <w:rsid w:val="008A36C1"/>
    <w:rsid w:val="008A3A86"/>
    <w:rsid w:val="008A40DD"/>
    <w:rsid w:val="008A4105"/>
    <w:rsid w:val="008A4149"/>
    <w:rsid w:val="008A5588"/>
    <w:rsid w:val="008A5B2E"/>
    <w:rsid w:val="008A6A74"/>
    <w:rsid w:val="008A7B8B"/>
    <w:rsid w:val="008A7CE1"/>
    <w:rsid w:val="008B0246"/>
    <w:rsid w:val="008B0489"/>
    <w:rsid w:val="008B0F1E"/>
    <w:rsid w:val="008B116F"/>
    <w:rsid w:val="008B11BD"/>
    <w:rsid w:val="008B13ED"/>
    <w:rsid w:val="008B19E1"/>
    <w:rsid w:val="008B1A67"/>
    <w:rsid w:val="008B1F49"/>
    <w:rsid w:val="008B20D3"/>
    <w:rsid w:val="008B2150"/>
    <w:rsid w:val="008B239C"/>
    <w:rsid w:val="008B24D5"/>
    <w:rsid w:val="008B2979"/>
    <w:rsid w:val="008B32DE"/>
    <w:rsid w:val="008B39C2"/>
    <w:rsid w:val="008B43CE"/>
    <w:rsid w:val="008B4464"/>
    <w:rsid w:val="008B4D3F"/>
    <w:rsid w:val="008B57BA"/>
    <w:rsid w:val="008B5A78"/>
    <w:rsid w:val="008B69C3"/>
    <w:rsid w:val="008B77B3"/>
    <w:rsid w:val="008B77DD"/>
    <w:rsid w:val="008B7D7E"/>
    <w:rsid w:val="008B7D82"/>
    <w:rsid w:val="008B7F8C"/>
    <w:rsid w:val="008C0FCE"/>
    <w:rsid w:val="008C18B4"/>
    <w:rsid w:val="008C3205"/>
    <w:rsid w:val="008C32E6"/>
    <w:rsid w:val="008C3664"/>
    <w:rsid w:val="008C3AA8"/>
    <w:rsid w:val="008C4249"/>
    <w:rsid w:val="008C4B45"/>
    <w:rsid w:val="008C4B8C"/>
    <w:rsid w:val="008C50C4"/>
    <w:rsid w:val="008C53D2"/>
    <w:rsid w:val="008C56BF"/>
    <w:rsid w:val="008C57C8"/>
    <w:rsid w:val="008C61EB"/>
    <w:rsid w:val="008C6537"/>
    <w:rsid w:val="008C6BF7"/>
    <w:rsid w:val="008C6E90"/>
    <w:rsid w:val="008C7273"/>
    <w:rsid w:val="008C748D"/>
    <w:rsid w:val="008C790B"/>
    <w:rsid w:val="008C7D7A"/>
    <w:rsid w:val="008D0093"/>
    <w:rsid w:val="008D0D4D"/>
    <w:rsid w:val="008D1B40"/>
    <w:rsid w:val="008D24AA"/>
    <w:rsid w:val="008D2503"/>
    <w:rsid w:val="008D2B2D"/>
    <w:rsid w:val="008D2E1B"/>
    <w:rsid w:val="008D43C8"/>
    <w:rsid w:val="008D4B81"/>
    <w:rsid w:val="008D4E47"/>
    <w:rsid w:val="008D4F78"/>
    <w:rsid w:val="008D5C52"/>
    <w:rsid w:val="008D5CA0"/>
    <w:rsid w:val="008D61ED"/>
    <w:rsid w:val="008D69F6"/>
    <w:rsid w:val="008D7160"/>
    <w:rsid w:val="008D74B8"/>
    <w:rsid w:val="008D78DA"/>
    <w:rsid w:val="008D79EE"/>
    <w:rsid w:val="008D7D07"/>
    <w:rsid w:val="008D7DC2"/>
    <w:rsid w:val="008E02E5"/>
    <w:rsid w:val="008E08D8"/>
    <w:rsid w:val="008E0D20"/>
    <w:rsid w:val="008E1BBC"/>
    <w:rsid w:val="008E2050"/>
    <w:rsid w:val="008E258F"/>
    <w:rsid w:val="008E2C7D"/>
    <w:rsid w:val="008E2D15"/>
    <w:rsid w:val="008E34EC"/>
    <w:rsid w:val="008E36C6"/>
    <w:rsid w:val="008E38BF"/>
    <w:rsid w:val="008E3B54"/>
    <w:rsid w:val="008E3F10"/>
    <w:rsid w:val="008E45C0"/>
    <w:rsid w:val="008E4853"/>
    <w:rsid w:val="008E54EB"/>
    <w:rsid w:val="008E5A8F"/>
    <w:rsid w:val="008E5DAA"/>
    <w:rsid w:val="008E5FA7"/>
    <w:rsid w:val="008E62D8"/>
    <w:rsid w:val="008E64C6"/>
    <w:rsid w:val="008E6760"/>
    <w:rsid w:val="008E695A"/>
    <w:rsid w:val="008E6B9A"/>
    <w:rsid w:val="008E6F18"/>
    <w:rsid w:val="008E7532"/>
    <w:rsid w:val="008E7668"/>
    <w:rsid w:val="008E7ACC"/>
    <w:rsid w:val="008F00C9"/>
    <w:rsid w:val="008F0A0F"/>
    <w:rsid w:val="008F0BD8"/>
    <w:rsid w:val="008F0F1B"/>
    <w:rsid w:val="008F103D"/>
    <w:rsid w:val="008F14F3"/>
    <w:rsid w:val="008F1ADD"/>
    <w:rsid w:val="008F1BB0"/>
    <w:rsid w:val="008F1C51"/>
    <w:rsid w:val="008F20C8"/>
    <w:rsid w:val="008F26D6"/>
    <w:rsid w:val="008F31EC"/>
    <w:rsid w:val="008F33CA"/>
    <w:rsid w:val="008F404C"/>
    <w:rsid w:val="008F43A4"/>
    <w:rsid w:val="008F49E6"/>
    <w:rsid w:val="008F4D0C"/>
    <w:rsid w:val="008F4FCC"/>
    <w:rsid w:val="008F5F05"/>
    <w:rsid w:val="008F61A1"/>
    <w:rsid w:val="008F6377"/>
    <w:rsid w:val="008F682A"/>
    <w:rsid w:val="008F697E"/>
    <w:rsid w:val="008F69CE"/>
    <w:rsid w:val="008F6E3B"/>
    <w:rsid w:val="008F6FC1"/>
    <w:rsid w:val="008F7126"/>
    <w:rsid w:val="008F787F"/>
    <w:rsid w:val="008F7F93"/>
    <w:rsid w:val="00900304"/>
    <w:rsid w:val="00900FA1"/>
    <w:rsid w:val="00901024"/>
    <w:rsid w:val="009013B3"/>
    <w:rsid w:val="00901571"/>
    <w:rsid w:val="00901DF3"/>
    <w:rsid w:val="00901EF6"/>
    <w:rsid w:val="009030D1"/>
    <w:rsid w:val="00903264"/>
    <w:rsid w:val="009041B0"/>
    <w:rsid w:val="00904425"/>
    <w:rsid w:val="00904F5C"/>
    <w:rsid w:val="0090541F"/>
    <w:rsid w:val="00905868"/>
    <w:rsid w:val="00905B06"/>
    <w:rsid w:val="00905DD0"/>
    <w:rsid w:val="00905DFA"/>
    <w:rsid w:val="0090642B"/>
    <w:rsid w:val="0090705E"/>
    <w:rsid w:val="009075C3"/>
    <w:rsid w:val="00907721"/>
    <w:rsid w:val="00907976"/>
    <w:rsid w:val="0091053C"/>
    <w:rsid w:val="00910DC0"/>
    <w:rsid w:val="00911693"/>
    <w:rsid w:val="00911BA2"/>
    <w:rsid w:val="00911E5B"/>
    <w:rsid w:val="0091220A"/>
    <w:rsid w:val="009122DF"/>
    <w:rsid w:val="009127B1"/>
    <w:rsid w:val="00912891"/>
    <w:rsid w:val="00912B21"/>
    <w:rsid w:val="00912BA8"/>
    <w:rsid w:val="00912FF6"/>
    <w:rsid w:val="00914501"/>
    <w:rsid w:val="00914C35"/>
    <w:rsid w:val="00915AAC"/>
    <w:rsid w:val="00915B14"/>
    <w:rsid w:val="00915CF1"/>
    <w:rsid w:val="00915D8A"/>
    <w:rsid w:val="00915FF8"/>
    <w:rsid w:val="00916319"/>
    <w:rsid w:val="00916800"/>
    <w:rsid w:val="00916A56"/>
    <w:rsid w:val="00916DAB"/>
    <w:rsid w:val="009171C1"/>
    <w:rsid w:val="00917400"/>
    <w:rsid w:val="00917463"/>
    <w:rsid w:val="00917779"/>
    <w:rsid w:val="00917B9A"/>
    <w:rsid w:val="009218AA"/>
    <w:rsid w:val="009228E9"/>
    <w:rsid w:val="00924DA7"/>
    <w:rsid w:val="0092565D"/>
    <w:rsid w:val="00925783"/>
    <w:rsid w:val="00925F74"/>
    <w:rsid w:val="00925FA7"/>
    <w:rsid w:val="0092607C"/>
    <w:rsid w:val="009261A9"/>
    <w:rsid w:val="009261BA"/>
    <w:rsid w:val="0092689F"/>
    <w:rsid w:val="00926F65"/>
    <w:rsid w:val="00926FC5"/>
    <w:rsid w:val="009274EE"/>
    <w:rsid w:val="009278CA"/>
    <w:rsid w:val="00930553"/>
    <w:rsid w:val="00930958"/>
    <w:rsid w:val="00930EB8"/>
    <w:rsid w:val="00931325"/>
    <w:rsid w:val="00931645"/>
    <w:rsid w:val="009318E2"/>
    <w:rsid w:val="0093230C"/>
    <w:rsid w:val="00932548"/>
    <w:rsid w:val="00932AD6"/>
    <w:rsid w:val="009333CD"/>
    <w:rsid w:val="00934294"/>
    <w:rsid w:val="009346C5"/>
    <w:rsid w:val="00934A3F"/>
    <w:rsid w:val="00934B84"/>
    <w:rsid w:val="009353CA"/>
    <w:rsid w:val="00935B4D"/>
    <w:rsid w:val="00935C82"/>
    <w:rsid w:val="00935CC8"/>
    <w:rsid w:val="00935EFF"/>
    <w:rsid w:val="00936C44"/>
    <w:rsid w:val="009370E4"/>
    <w:rsid w:val="00937263"/>
    <w:rsid w:val="0094030D"/>
    <w:rsid w:val="009408A8"/>
    <w:rsid w:val="00940B3B"/>
    <w:rsid w:val="00942424"/>
    <w:rsid w:val="00942787"/>
    <w:rsid w:val="00942797"/>
    <w:rsid w:val="00942AE0"/>
    <w:rsid w:val="00942BC5"/>
    <w:rsid w:val="00942CCF"/>
    <w:rsid w:val="009435D4"/>
    <w:rsid w:val="00943CBD"/>
    <w:rsid w:val="00943E43"/>
    <w:rsid w:val="00943F29"/>
    <w:rsid w:val="00944368"/>
    <w:rsid w:val="00945B8B"/>
    <w:rsid w:val="0094663A"/>
    <w:rsid w:val="0094675A"/>
    <w:rsid w:val="009467F9"/>
    <w:rsid w:val="00946ABD"/>
    <w:rsid w:val="0094742B"/>
    <w:rsid w:val="0094799A"/>
    <w:rsid w:val="00950198"/>
    <w:rsid w:val="0095038C"/>
    <w:rsid w:val="0095051D"/>
    <w:rsid w:val="00950530"/>
    <w:rsid w:val="00950996"/>
    <w:rsid w:val="00950BBB"/>
    <w:rsid w:val="00950C4E"/>
    <w:rsid w:val="00950E03"/>
    <w:rsid w:val="00951236"/>
    <w:rsid w:val="00951AB3"/>
    <w:rsid w:val="00952D41"/>
    <w:rsid w:val="009546F4"/>
    <w:rsid w:val="00954736"/>
    <w:rsid w:val="009549EB"/>
    <w:rsid w:val="009550EA"/>
    <w:rsid w:val="00955470"/>
    <w:rsid w:val="009556A1"/>
    <w:rsid w:val="00956E3C"/>
    <w:rsid w:val="009574E3"/>
    <w:rsid w:val="0095781D"/>
    <w:rsid w:val="0095792B"/>
    <w:rsid w:val="00957D33"/>
    <w:rsid w:val="00957E7A"/>
    <w:rsid w:val="009601DE"/>
    <w:rsid w:val="00960555"/>
    <w:rsid w:val="00960631"/>
    <w:rsid w:val="00960CFA"/>
    <w:rsid w:val="009623B2"/>
    <w:rsid w:val="009623D8"/>
    <w:rsid w:val="00963445"/>
    <w:rsid w:val="00963E5D"/>
    <w:rsid w:val="009643E8"/>
    <w:rsid w:val="00964D56"/>
    <w:rsid w:val="0096566D"/>
    <w:rsid w:val="0096579F"/>
    <w:rsid w:val="00966891"/>
    <w:rsid w:val="00967A49"/>
    <w:rsid w:val="00967DAE"/>
    <w:rsid w:val="00967E44"/>
    <w:rsid w:val="009704DD"/>
    <w:rsid w:val="00970BB3"/>
    <w:rsid w:val="00970CF9"/>
    <w:rsid w:val="00970EED"/>
    <w:rsid w:val="009710F3"/>
    <w:rsid w:val="00971226"/>
    <w:rsid w:val="009718DD"/>
    <w:rsid w:val="0097329B"/>
    <w:rsid w:val="0097348E"/>
    <w:rsid w:val="009734A3"/>
    <w:rsid w:val="00974628"/>
    <w:rsid w:val="00974A74"/>
    <w:rsid w:val="00975266"/>
    <w:rsid w:val="0097581F"/>
    <w:rsid w:val="009761B1"/>
    <w:rsid w:val="009770BE"/>
    <w:rsid w:val="00977D59"/>
    <w:rsid w:val="00977DAD"/>
    <w:rsid w:val="00977F27"/>
    <w:rsid w:val="00980691"/>
    <w:rsid w:val="009807CA"/>
    <w:rsid w:val="0098184B"/>
    <w:rsid w:val="0098200B"/>
    <w:rsid w:val="00982A63"/>
    <w:rsid w:val="00983264"/>
    <w:rsid w:val="00983565"/>
    <w:rsid w:val="00983750"/>
    <w:rsid w:val="00983C2C"/>
    <w:rsid w:val="0098495E"/>
    <w:rsid w:val="00984A1F"/>
    <w:rsid w:val="00984A91"/>
    <w:rsid w:val="00984ED1"/>
    <w:rsid w:val="00984EE2"/>
    <w:rsid w:val="009851A0"/>
    <w:rsid w:val="00985928"/>
    <w:rsid w:val="00985C87"/>
    <w:rsid w:val="00986C2D"/>
    <w:rsid w:val="0098708B"/>
    <w:rsid w:val="00987C3F"/>
    <w:rsid w:val="00987E81"/>
    <w:rsid w:val="00987F40"/>
    <w:rsid w:val="00990CB8"/>
    <w:rsid w:val="00991952"/>
    <w:rsid w:val="00992BA6"/>
    <w:rsid w:val="00992E52"/>
    <w:rsid w:val="00993073"/>
    <w:rsid w:val="00993579"/>
    <w:rsid w:val="009937B5"/>
    <w:rsid w:val="00993B9E"/>
    <w:rsid w:val="00993E4F"/>
    <w:rsid w:val="00993E90"/>
    <w:rsid w:val="00994582"/>
    <w:rsid w:val="00994C29"/>
    <w:rsid w:val="00994C2D"/>
    <w:rsid w:val="00995132"/>
    <w:rsid w:val="009954B8"/>
    <w:rsid w:val="0099616B"/>
    <w:rsid w:val="00996343"/>
    <w:rsid w:val="00996A34"/>
    <w:rsid w:val="00996D5A"/>
    <w:rsid w:val="00996FC8"/>
    <w:rsid w:val="009971B6"/>
    <w:rsid w:val="00997204"/>
    <w:rsid w:val="00997524"/>
    <w:rsid w:val="009975CA"/>
    <w:rsid w:val="00997E5C"/>
    <w:rsid w:val="00997F49"/>
    <w:rsid w:val="009A01B7"/>
    <w:rsid w:val="009A0539"/>
    <w:rsid w:val="009A078D"/>
    <w:rsid w:val="009A08C2"/>
    <w:rsid w:val="009A0D20"/>
    <w:rsid w:val="009A1350"/>
    <w:rsid w:val="009A1529"/>
    <w:rsid w:val="009A18E5"/>
    <w:rsid w:val="009A20C5"/>
    <w:rsid w:val="009A21B2"/>
    <w:rsid w:val="009A243D"/>
    <w:rsid w:val="009A272E"/>
    <w:rsid w:val="009A2808"/>
    <w:rsid w:val="009A2A72"/>
    <w:rsid w:val="009A2BA2"/>
    <w:rsid w:val="009A2C82"/>
    <w:rsid w:val="009A2F02"/>
    <w:rsid w:val="009A341D"/>
    <w:rsid w:val="009A4A22"/>
    <w:rsid w:val="009A4B70"/>
    <w:rsid w:val="009A604C"/>
    <w:rsid w:val="009A6611"/>
    <w:rsid w:val="009A70FC"/>
    <w:rsid w:val="009A74BD"/>
    <w:rsid w:val="009A7954"/>
    <w:rsid w:val="009A7B87"/>
    <w:rsid w:val="009B031F"/>
    <w:rsid w:val="009B03EC"/>
    <w:rsid w:val="009B080A"/>
    <w:rsid w:val="009B198E"/>
    <w:rsid w:val="009B1FBA"/>
    <w:rsid w:val="009B2038"/>
    <w:rsid w:val="009B25FD"/>
    <w:rsid w:val="009B2665"/>
    <w:rsid w:val="009B28D7"/>
    <w:rsid w:val="009B2D3E"/>
    <w:rsid w:val="009B3CCF"/>
    <w:rsid w:val="009B4114"/>
    <w:rsid w:val="009B42DD"/>
    <w:rsid w:val="009B432E"/>
    <w:rsid w:val="009B743F"/>
    <w:rsid w:val="009B7945"/>
    <w:rsid w:val="009B7F82"/>
    <w:rsid w:val="009C002C"/>
    <w:rsid w:val="009C082B"/>
    <w:rsid w:val="009C0C4B"/>
    <w:rsid w:val="009C0E76"/>
    <w:rsid w:val="009C15ED"/>
    <w:rsid w:val="009C2887"/>
    <w:rsid w:val="009C2DE4"/>
    <w:rsid w:val="009C3467"/>
    <w:rsid w:val="009C49B2"/>
    <w:rsid w:val="009C5E0A"/>
    <w:rsid w:val="009C6864"/>
    <w:rsid w:val="009C6FF8"/>
    <w:rsid w:val="009C766D"/>
    <w:rsid w:val="009C7C51"/>
    <w:rsid w:val="009C7E3A"/>
    <w:rsid w:val="009D02D8"/>
    <w:rsid w:val="009D07E1"/>
    <w:rsid w:val="009D0B15"/>
    <w:rsid w:val="009D0D01"/>
    <w:rsid w:val="009D1BE1"/>
    <w:rsid w:val="009D2E38"/>
    <w:rsid w:val="009D35E3"/>
    <w:rsid w:val="009D37BE"/>
    <w:rsid w:val="009D3AF3"/>
    <w:rsid w:val="009D3BA6"/>
    <w:rsid w:val="009D3FB6"/>
    <w:rsid w:val="009D46BE"/>
    <w:rsid w:val="009D4B8F"/>
    <w:rsid w:val="009D4DA4"/>
    <w:rsid w:val="009D57CB"/>
    <w:rsid w:val="009D58C8"/>
    <w:rsid w:val="009D5E56"/>
    <w:rsid w:val="009D6721"/>
    <w:rsid w:val="009D7035"/>
    <w:rsid w:val="009D7724"/>
    <w:rsid w:val="009D799A"/>
    <w:rsid w:val="009E05E9"/>
    <w:rsid w:val="009E0786"/>
    <w:rsid w:val="009E1252"/>
    <w:rsid w:val="009E1429"/>
    <w:rsid w:val="009E1507"/>
    <w:rsid w:val="009E1780"/>
    <w:rsid w:val="009E1E8E"/>
    <w:rsid w:val="009E1F5B"/>
    <w:rsid w:val="009E256A"/>
    <w:rsid w:val="009E2984"/>
    <w:rsid w:val="009E2BBE"/>
    <w:rsid w:val="009E2D5C"/>
    <w:rsid w:val="009E3340"/>
    <w:rsid w:val="009E33AD"/>
    <w:rsid w:val="009E37E9"/>
    <w:rsid w:val="009E57AA"/>
    <w:rsid w:val="009E62A6"/>
    <w:rsid w:val="009E67BD"/>
    <w:rsid w:val="009E75BF"/>
    <w:rsid w:val="009E767E"/>
    <w:rsid w:val="009F0340"/>
    <w:rsid w:val="009F068C"/>
    <w:rsid w:val="009F0F8F"/>
    <w:rsid w:val="009F1724"/>
    <w:rsid w:val="009F17EA"/>
    <w:rsid w:val="009F1912"/>
    <w:rsid w:val="009F1974"/>
    <w:rsid w:val="009F2001"/>
    <w:rsid w:val="009F2513"/>
    <w:rsid w:val="009F2912"/>
    <w:rsid w:val="009F2B9D"/>
    <w:rsid w:val="009F2D3C"/>
    <w:rsid w:val="009F3868"/>
    <w:rsid w:val="009F39EC"/>
    <w:rsid w:val="009F3B2B"/>
    <w:rsid w:val="009F3C93"/>
    <w:rsid w:val="009F42EE"/>
    <w:rsid w:val="009F4311"/>
    <w:rsid w:val="009F4741"/>
    <w:rsid w:val="009F510D"/>
    <w:rsid w:val="009F5520"/>
    <w:rsid w:val="009F56CA"/>
    <w:rsid w:val="009F7620"/>
    <w:rsid w:val="009F7AE0"/>
    <w:rsid w:val="009F7FB5"/>
    <w:rsid w:val="00A0058D"/>
    <w:rsid w:val="00A005E1"/>
    <w:rsid w:val="00A00B27"/>
    <w:rsid w:val="00A01371"/>
    <w:rsid w:val="00A01CB2"/>
    <w:rsid w:val="00A01E47"/>
    <w:rsid w:val="00A02BA3"/>
    <w:rsid w:val="00A042D7"/>
    <w:rsid w:val="00A0451D"/>
    <w:rsid w:val="00A04A0E"/>
    <w:rsid w:val="00A04EE2"/>
    <w:rsid w:val="00A0597A"/>
    <w:rsid w:val="00A05B5F"/>
    <w:rsid w:val="00A06051"/>
    <w:rsid w:val="00A06755"/>
    <w:rsid w:val="00A068A8"/>
    <w:rsid w:val="00A06EC9"/>
    <w:rsid w:val="00A0709D"/>
    <w:rsid w:val="00A07ABD"/>
    <w:rsid w:val="00A07B6C"/>
    <w:rsid w:val="00A105DE"/>
    <w:rsid w:val="00A108A3"/>
    <w:rsid w:val="00A109A8"/>
    <w:rsid w:val="00A10A58"/>
    <w:rsid w:val="00A10C8D"/>
    <w:rsid w:val="00A1173D"/>
    <w:rsid w:val="00A11EB7"/>
    <w:rsid w:val="00A128FC"/>
    <w:rsid w:val="00A13337"/>
    <w:rsid w:val="00A13B2D"/>
    <w:rsid w:val="00A1443A"/>
    <w:rsid w:val="00A14AD2"/>
    <w:rsid w:val="00A15BE7"/>
    <w:rsid w:val="00A15E36"/>
    <w:rsid w:val="00A165DE"/>
    <w:rsid w:val="00A1691B"/>
    <w:rsid w:val="00A16CB1"/>
    <w:rsid w:val="00A16D73"/>
    <w:rsid w:val="00A16F60"/>
    <w:rsid w:val="00A1717C"/>
    <w:rsid w:val="00A17356"/>
    <w:rsid w:val="00A17824"/>
    <w:rsid w:val="00A178D0"/>
    <w:rsid w:val="00A20AF6"/>
    <w:rsid w:val="00A21EEF"/>
    <w:rsid w:val="00A22240"/>
    <w:rsid w:val="00A222B5"/>
    <w:rsid w:val="00A226B1"/>
    <w:rsid w:val="00A22A48"/>
    <w:rsid w:val="00A22C61"/>
    <w:rsid w:val="00A23517"/>
    <w:rsid w:val="00A23D55"/>
    <w:rsid w:val="00A23E18"/>
    <w:rsid w:val="00A23FA3"/>
    <w:rsid w:val="00A243E6"/>
    <w:rsid w:val="00A249D1"/>
    <w:rsid w:val="00A24B6E"/>
    <w:rsid w:val="00A26667"/>
    <w:rsid w:val="00A2693E"/>
    <w:rsid w:val="00A270D1"/>
    <w:rsid w:val="00A27961"/>
    <w:rsid w:val="00A27ECE"/>
    <w:rsid w:val="00A30164"/>
    <w:rsid w:val="00A309D7"/>
    <w:rsid w:val="00A30A16"/>
    <w:rsid w:val="00A30BB9"/>
    <w:rsid w:val="00A31917"/>
    <w:rsid w:val="00A31B2B"/>
    <w:rsid w:val="00A32265"/>
    <w:rsid w:val="00A32CBA"/>
    <w:rsid w:val="00A338D5"/>
    <w:rsid w:val="00A33DFE"/>
    <w:rsid w:val="00A33F47"/>
    <w:rsid w:val="00A33FAE"/>
    <w:rsid w:val="00A3467F"/>
    <w:rsid w:val="00A34BB9"/>
    <w:rsid w:val="00A36A0E"/>
    <w:rsid w:val="00A36A71"/>
    <w:rsid w:val="00A36D37"/>
    <w:rsid w:val="00A37245"/>
    <w:rsid w:val="00A37BC0"/>
    <w:rsid w:val="00A402B6"/>
    <w:rsid w:val="00A40DC6"/>
    <w:rsid w:val="00A418F9"/>
    <w:rsid w:val="00A41E84"/>
    <w:rsid w:val="00A4291E"/>
    <w:rsid w:val="00A429F4"/>
    <w:rsid w:val="00A42BE6"/>
    <w:rsid w:val="00A42F06"/>
    <w:rsid w:val="00A430BC"/>
    <w:rsid w:val="00A43AEF"/>
    <w:rsid w:val="00A4474E"/>
    <w:rsid w:val="00A4487B"/>
    <w:rsid w:val="00A45A52"/>
    <w:rsid w:val="00A460B7"/>
    <w:rsid w:val="00A46733"/>
    <w:rsid w:val="00A46CB0"/>
    <w:rsid w:val="00A46F39"/>
    <w:rsid w:val="00A473F4"/>
    <w:rsid w:val="00A47AB6"/>
    <w:rsid w:val="00A47EF1"/>
    <w:rsid w:val="00A5106D"/>
    <w:rsid w:val="00A51322"/>
    <w:rsid w:val="00A51349"/>
    <w:rsid w:val="00A51ABE"/>
    <w:rsid w:val="00A51E3A"/>
    <w:rsid w:val="00A52CB4"/>
    <w:rsid w:val="00A52F1D"/>
    <w:rsid w:val="00A52F55"/>
    <w:rsid w:val="00A536FA"/>
    <w:rsid w:val="00A5375B"/>
    <w:rsid w:val="00A53953"/>
    <w:rsid w:val="00A53A7E"/>
    <w:rsid w:val="00A53B9E"/>
    <w:rsid w:val="00A54230"/>
    <w:rsid w:val="00A542CE"/>
    <w:rsid w:val="00A548A4"/>
    <w:rsid w:val="00A54C0C"/>
    <w:rsid w:val="00A5536B"/>
    <w:rsid w:val="00A5584C"/>
    <w:rsid w:val="00A5596C"/>
    <w:rsid w:val="00A55A25"/>
    <w:rsid w:val="00A564EA"/>
    <w:rsid w:val="00A56D0C"/>
    <w:rsid w:val="00A5712A"/>
    <w:rsid w:val="00A62F3B"/>
    <w:rsid w:val="00A63584"/>
    <w:rsid w:val="00A63594"/>
    <w:rsid w:val="00A641EB"/>
    <w:rsid w:val="00A64302"/>
    <w:rsid w:val="00A6527A"/>
    <w:rsid w:val="00A671BB"/>
    <w:rsid w:val="00A702EE"/>
    <w:rsid w:val="00A705D4"/>
    <w:rsid w:val="00A70CCC"/>
    <w:rsid w:val="00A71204"/>
    <w:rsid w:val="00A71489"/>
    <w:rsid w:val="00A71D42"/>
    <w:rsid w:val="00A721AC"/>
    <w:rsid w:val="00A72951"/>
    <w:rsid w:val="00A72B15"/>
    <w:rsid w:val="00A7334A"/>
    <w:rsid w:val="00A73879"/>
    <w:rsid w:val="00A73F90"/>
    <w:rsid w:val="00A741C3"/>
    <w:rsid w:val="00A74297"/>
    <w:rsid w:val="00A7438A"/>
    <w:rsid w:val="00A749FC"/>
    <w:rsid w:val="00A74B26"/>
    <w:rsid w:val="00A74D46"/>
    <w:rsid w:val="00A75910"/>
    <w:rsid w:val="00A76940"/>
    <w:rsid w:val="00A770C9"/>
    <w:rsid w:val="00A771E4"/>
    <w:rsid w:val="00A80542"/>
    <w:rsid w:val="00A8068C"/>
    <w:rsid w:val="00A80B04"/>
    <w:rsid w:val="00A81CAD"/>
    <w:rsid w:val="00A82521"/>
    <w:rsid w:val="00A838C2"/>
    <w:rsid w:val="00A83B5A"/>
    <w:rsid w:val="00A83D76"/>
    <w:rsid w:val="00A84940"/>
    <w:rsid w:val="00A84A26"/>
    <w:rsid w:val="00A84D47"/>
    <w:rsid w:val="00A84E3B"/>
    <w:rsid w:val="00A84F5C"/>
    <w:rsid w:val="00A852B4"/>
    <w:rsid w:val="00A85B19"/>
    <w:rsid w:val="00A85CEB"/>
    <w:rsid w:val="00A85EA4"/>
    <w:rsid w:val="00A86024"/>
    <w:rsid w:val="00A86206"/>
    <w:rsid w:val="00A86EC8"/>
    <w:rsid w:val="00A8714F"/>
    <w:rsid w:val="00A87A99"/>
    <w:rsid w:val="00A87C6E"/>
    <w:rsid w:val="00A87E61"/>
    <w:rsid w:val="00A920CA"/>
    <w:rsid w:val="00A924D4"/>
    <w:rsid w:val="00A92DF0"/>
    <w:rsid w:val="00A93038"/>
    <w:rsid w:val="00A931C9"/>
    <w:rsid w:val="00A93354"/>
    <w:rsid w:val="00A93DC6"/>
    <w:rsid w:val="00A94194"/>
    <w:rsid w:val="00A944DA"/>
    <w:rsid w:val="00A95199"/>
    <w:rsid w:val="00A95209"/>
    <w:rsid w:val="00A95439"/>
    <w:rsid w:val="00A956CE"/>
    <w:rsid w:val="00A9589C"/>
    <w:rsid w:val="00A96306"/>
    <w:rsid w:val="00A9635C"/>
    <w:rsid w:val="00A96E93"/>
    <w:rsid w:val="00A97B03"/>
    <w:rsid w:val="00AA0A0F"/>
    <w:rsid w:val="00AA227C"/>
    <w:rsid w:val="00AA2B02"/>
    <w:rsid w:val="00AA2B69"/>
    <w:rsid w:val="00AA2C76"/>
    <w:rsid w:val="00AA308B"/>
    <w:rsid w:val="00AA374A"/>
    <w:rsid w:val="00AA52CF"/>
    <w:rsid w:val="00AA535F"/>
    <w:rsid w:val="00AA53A1"/>
    <w:rsid w:val="00AA5480"/>
    <w:rsid w:val="00AA5C44"/>
    <w:rsid w:val="00AA60B5"/>
    <w:rsid w:val="00AA7504"/>
    <w:rsid w:val="00AA75A5"/>
    <w:rsid w:val="00AA75B1"/>
    <w:rsid w:val="00AA7B84"/>
    <w:rsid w:val="00AA7E06"/>
    <w:rsid w:val="00AA7ED2"/>
    <w:rsid w:val="00AB076C"/>
    <w:rsid w:val="00AB09F2"/>
    <w:rsid w:val="00AB0DEF"/>
    <w:rsid w:val="00AB102C"/>
    <w:rsid w:val="00AB1084"/>
    <w:rsid w:val="00AB1416"/>
    <w:rsid w:val="00AB2044"/>
    <w:rsid w:val="00AB2C2B"/>
    <w:rsid w:val="00AB2F8E"/>
    <w:rsid w:val="00AB32EB"/>
    <w:rsid w:val="00AB34BC"/>
    <w:rsid w:val="00AB352B"/>
    <w:rsid w:val="00AB35AB"/>
    <w:rsid w:val="00AB38CD"/>
    <w:rsid w:val="00AB39EB"/>
    <w:rsid w:val="00AB3BDD"/>
    <w:rsid w:val="00AB4A45"/>
    <w:rsid w:val="00AB51C9"/>
    <w:rsid w:val="00AB5531"/>
    <w:rsid w:val="00AB64E7"/>
    <w:rsid w:val="00AB67AF"/>
    <w:rsid w:val="00AB68A0"/>
    <w:rsid w:val="00AB6C25"/>
    <w:rsid w:val="00AB6D92"/>
    <w:rsid w:val="00AB6EC9"/>
    <w:rsid w:val="00AB79BD"/>
    <w:rsid w:val="00AB7AD6"/>
    <w:rsid w:val="00AB7EF2"/>
    <w:rsid w:val="00AC0516"/>
    <w:rsid w:val="00AC0840"/>
    <w:rsid w:val="00AC0C6C"/>
    <w:rsid w:val="00AC0D4F"/>
    <w:rsid w:val="00AC0E18"/>
    <w:rsid w:val="00AC136D"/>
    <w:rsid w:val="00AC1448"/>
    <w:rsid w:val="00AC1E01"/>
    <w:rsid w:val="00AC21AD"/>
    <w:rsid w:val="00AC2438"/>
    <w:rsid w:val="00AC2513"/>
    <w:rsid w:val="00AC364A"/>
    <w:rsid w:val="00AC3890"/>
    <w:rsid w:val="00AC3C74"/>
    <w:rsid w:val="00AC3E20"/>
    <w:rsid w:val="00AC471A"/>
    <w:rsid w:val="00AC4EAA"/>
    <w:rsid w:val="00AC51B2"/>
    <w:rsid w:val="00AC5879"/>
    <w:rsid w:val="00AC6157"/>
    <w:rsid w:val="00AC62AA"/>
    <w:rsid w:val="00AC6BEC"/>
    <w:rsid w:val="00AC6E63"/>
    <w:rsid w:val="00AC7746"/>
    <w:rsid w:val="00AC78AA"/>
    <w:rsid w:val="00AD0488"/>
    <w:rsid w:val="00AD13B6"/>
    <w:rsid w:val="00AD1949"/>
    <w:rsid w:val="00AD1BDA"/>
    <w:rsid w:val="00AD2121"/>
    <w:rsid w:val="00AD22AD"/>
    <w:rsid w:val="00AD26A4"/>
    <w:rsid w:val="00AD2A3B"/>
    <w:rsid w:val="00AD314F"/>
    <w:rsid w:val="00AD3E15"/>
    <w:rsid w:val="00AD4196"/>
    <w:rsid w:val="00AD4353"/>
    <w:rsid w:val="00AD5D9C"/>
    <w:rsid w:val="00AD6A8B"/>
    <w:rsid w:val="00AD7103"/>
    <w:rsid w:val="00AD71B2"/>
    <w:rsid w:val="00AD7275"/>
    <w:rsid w:val="00AD7879"/>
    <w:rsid w:val="00AD7E15"/>
    <w:rsid w:val="00AE00C6"/>
    <w:rsid w:val="00AE02AE"/>
    <w:rsid w:val="00AE132E"/>
    <w:rsid w:val="00AE18FD"/>
    <w:rsid w:val="00AE1AA6"/>
    <w:rsid w:val="00AE1F06"/>
    <w:rsid w:val="00AE2075"/>
    <w:rsid w:val="00AE2621"/>
    <w:rsid w:val="00AE26E0"/>
    <w:rsid w:val="00AE2867"/>
    <w:rsid w:val="00AE2B8E"/>
    <w:rsid w:val="00AE30BE"/>
    <w:rsid w:val="00AE3AD2"/>
    <w:rsid w:val="00AE5971"/>
    <w:rsid w:val="00AE6B04"/>
    <w:rsid w:val="00AE7684"/>
    <w:rsid w:val="00AF115D"/>
    <w:rsid w:val="00AF17DA"/>
    <w:rsid w:val="00AF1C03"/>
    <w:rsid w:val="00AF25A5"/>
    <w:rsid w:val="00AF2CF4"/>
    <w:rsid w:val="00AF31E4"/>
    <w:rsid w:val="00AF3366"/>
    <w:rsid w:val="00AF3ACF"/>
    <w:rsid w:val="00AF3F20"/>
    <w:rsid w:val="00AF52A7"/>
    <w:rsid w:val="00AF625D"/>
    <w:rsid w:val="00AF65BD"/>
    <w:rsid w:val="00AF6BD0"/>
    <w:rsid w:val="00AF737A"/>
    <w:rsid w:val="00B0057F"/>
    <w:rsid w:val="00B00F9B"/>
    <w:rsid w:val="00B01641"/>
    <w:rsid w:val="00B016E7"/>
    <w:rsid w:val="00B01D7C"/>
    <w:rsid w:val="00B01D83"/>
    <w:rsid w:val="00B01EBC"/>
    <w:rsid w:val="00B01FB1"/>
    <w:rsid w:val="00B02942"/>
    <w:rsid w:val="00B0330F"/>
    <w:rsid w:val="00B03980"/>
    <w:rsid w:val="00B03ED8"/>
    <w:rsid w:val="00B04E9E"/>
    <w:rsid w:val="00B04EB0"/>
    <w:rsid w:val="00B04EC8"/>
    <w:rsid w:val="00B05210"/>
    <w:rsid w:val="00B05A41"/>
    <w:rsid w:val="00B05BA3"/>
    <w:rsid w:val="00B05BF5"/>
    <w:rsid w:val="00B05D7B"/>
    <w:rsid w:val="00B062B4"/>
    <w:rsid w:val="00B06ABD"/>
    <w:rsid w:val="00B06F9C"/>
    <w:rsid w:val="00B07526"/>
    <w:rsid w:val="00B079F0"/>
    <w:rsid w:val="00B10E57"/>
    <w:rsid w:val="00B10FAA"/>
    <w:rsid w:val="00B1243E"/>
    <w:rsid w:val="00B12483"/>
    <w:rsid w:val="00B125D0"/>
    <w:rsid w:val="00B12FC1"/>
    <w:rsid w:val="00B1427C"/>
    <w:rsid w:val="00B15041"/>
    <w:rsid w:val="00B15B5A"/>
    <w:rsid w:val="00B1694D"/>
    <w:rsid w:val="00B16A9A"/>
    <w:rsid w:val="00B172C1"/>
    <w:rsid w:val="00B17716"/>
    <w:rsid w:val="00B17AA1"/>
    <w:rsid w:val="00B20111"/>
    <w:rsid w:val="00B204F6"/>
    <w:rsid w:val="00B20D89"/>
    <w:rsid w:val="00B20DC7"/>
    <w:rsid w:val="00B218FE"/>
    <w:rsid w:val="00B2258A"/>
    <w:rsid w:val="00B228FD"/>
    <w:rsid w:val="00B231AB"/>
    <w:rsid w:val="00B23221"/>
    <w:rsid w:val="00B2325B"/>
    <w:rsid w:val="00B239BD"/>
    <w:rsid w:val="00B243B5"/>
    <w:rsid w:val="00B24447"/>
    <w:rsid w:val="00B248CE"/>
    <w:rsid w:val="00B2511A"/>
    <w:rsid w:val="00B258A5"/>
    <w:rsid w:val="00B258D8"/>
    <w:rsid w:val="00B26002"/>
    <w:rsid w:val="00B2774D"/>
    <w:rsid w:val="00B27920"/>
    <w:rsid w:val="00B27A7C"/>
    <w:rsid w:val="00B27CF7"/>
    <w:rsid w:val="00B30791"/>
    <w:rsid w:val="00B30863"/>
    <w:rsid w:val="00B309AA"/>
    <w:rsid w:val="00B33127"/>
    <w:rsid w:val="00B33879"/>
    <w:rsid w:val="00B34043"/>
    <w:rsid w:val="00B34803"/>
    <w:rsid w:val="00B34962"/>
    <w:rsid w:val="00B353D9"/>
    <w:rsid w:val="00B35763"/>
    <w:rsid w:val="00B36B2A"/>
    <w:rsid w:val="00B36BC4"/>
    <w:rsid w:val="00B36D5F"/>
    <w:rsid w:val="00B36D99"/>
    <w:rsid w:val="00B37209"/>
    <w:rsid w:val="00B372F6"/>
    <w:rsid w:val="00B37320"/>
    <w:rsid w:val="00B3747A"/>
    <w:rsid w:val="00B41CD9"/>
    <w:rsid w:val="00B41F84"/>
    <w:rsid w:val="00B42660"/>
    <w:rsid w:val="00B426E4"/>
    <w:rsid w:val="00B42DE8"/>
    <w:rsid w:val="00B43209"/>
    <w:rsid w:val="00B435C0"/>
    <w:rsid w:val="00B435F6"/>
    <w:rsid w:val="00B43C93"/>
    <w:rsid w:val="00B43FCE"/>
    <w:rsid w:val="00B44062"/>
    <w:rsid w:val="00B4463E"/>
    <w:rsid w:val="00B44BB5"/>
    <w:rsid w:val="00B452B2"/>
    <w:rsid w:val="00B455F5"/>
    <w:rsid w:val="00B459EB"/>
    <w:rsid w:val="00B471F1"/>
    <w:rsid w:val="00B473EA"/>
    <w:rsid w:val="00B478DA"/>
    <w:rsid w:val="00B47AC5"/>
    <w:rsid w:val="00B508AE"/>
    <w:rsid w:val="00B513F8"/>
    <w:rsid w:val="00B518E1"/>
    <w:rsid w:val="00B51FAB"/>
    <w:rsid w:val="00B521E3"/>
    <w:rsid w:val="00B52FEA"/>
    <w:rsid w:val="00B531F5"/>
    <w:rsid w:val="00B54118"/>
    <w:rsid w:val="00B545C2"/>
    <w:rsid w:val="00B55121"/>
    <w:rsid w:val="00B55342"/>
    <w:rsid w:val="00B56A0E"/>
    <w:rsid w:val="00B56C45"/>
    <w:rsid w:val="00B56E52"/>
    <w:rsid w:val="00B5706E"/>
    <w:rsid w:val="00B572D4"/>
    <w:rsid w:val="00B5733D"/>
    <w:rsid w:val="00B57E8B"/>
    <w:rsid w:val="00B60446"/>
    <w:rsid w:val="00B61157"/>
    <w:rsid w:val="00B613B6"/>
    <w:rsid w:val="00B61500"/>
    <w:rsid w:val="00B61F92"/>
    <w:rsid w:val="00B6238C"/>
    <w:rsid w:val="00B62501"/>
    <w:rsid w:val="00B62E36"/>
    <w:rsid w:val="00B63434"/>
    <w:rsid w:val="00B63744"/>
    <w:rsid w:val="00B63B1B"/>
    <w:rsid w:val="00B63B90"/>
    <w:rsid w:val="00B64548"/>
    <w:rsid w:val="00B645DC"/>
    <w:rsid w:val="00B64DEF"/>
    <w:rsid w:val="00B658B1"/>
    <w:rsid w:val="00B65D0C"/>
    <w:rsid w:val="00B65D25"/>
    <w:rsid w:val="00B664D5"/>
    <w:rsid w:val="00B669C2"/>
    <w:rsid w:val="00B66FAB"/>
    <w:rsid w:val="00B67384"/>
    <w:rsid w:val="00B70CFA"/>
    <w:rsid w:val="00B70F1B"/>
    <w:rsid w:val="00B71921"/>
    <w:rsid w:val="00B71C3B"/>
    <w:rsid w:val="00B72355"/>
    <w:rsid w:val="00B729C9"/>
    <w:rsid w:val="00B72A75"/>
    <w:rsid w:val="00B72BD7"/>
    <w:rsid w:val="00B733B8"/>
    <w:rsid w:val="00B73F12"/>
    <w:rsid w:val="00B74B8F"/>
    <w:rsid w:val="00B74F0F"/>
    <w:rsid w:val="00B75A1F"/>
    <w:rsid w:val="00B75AC4"/>
    <w:rsid w:val="00B761C4"/>
    <w:rsid w:val="00B76E65"/>
    <w:rsid w:val="00B77286"/>
    <w:rsid w:val="00B77545"/>
    <w:rsid w:val="00B775D3"/>
    <w:rsid w:val="00B77C70"/>
    <w:rsid w:val="00B77DFA"/>
    <w:rsid w:val="00B77F3F"/>
    <w:rsid w:val="00B80472"/>
    <w:rsid w:val="00B812B4"/>
    <w:rsid w:val="00B81BF6"/>
    <w:rsid w:val="00B8296F"/>
    <w:rsid w:val="00B82D4D"/>
    <w:rsid w:val="00B8358F"/>
    <w:rsid w:val="00B83ACD"/>
    <w:rsid w:val="00B83D02"/>
    <w:rsid w:val="00B8593D"/>
    <w:rsid w:val="00B85C19"/>
    <w:rsid w:val="00B85D41"/>
    <w:rsid w:val="00B85F56"/>
    <w:rsid w:val="00B86888"/>
    <w:rsid w:val="00B8711F"/>
    <w:rsid w:val="00B87696"/>
    <w:rsid w:val="00B87D2D"/>
    <w:rsid w:val="00B87DB5"/>
    <w:rsid w:val="00B90F41"/>
    <w:rsid w:val="00B910C2"/>
    <w:rsid w:val="00B92568"/>
    <w:rsid w:val="00B926A6"/>
    <w:rsid w:val="00B927D9"/>
    <w:rsid w:val="00B9288D"/>
    <w:rsid w:val="00B929E3"/>
    <w:rsid w:val="00B92E87"/>
    <w:rsid w:val="00B93A2B"/>
    <w:rsid w:val="00B94434"/>
    <w:rsid w:val="00B94EF9"/>
    <w:rsid w:val="00B95525"/>
    <w:rsid w:val="00B95E66"/>
    <w:rsid w:val="00B96251"/>
    <w:rsid w:val="00B96F8C"/>
    <w:rsid w:val="00B97254"/>
    <w:rsid w:val="00B973D7"/>
    <w:rsid w:val="00B97648"/>
    <w:rsid w:val="00B97684"/>
    <w:rsid w:val="00BA0B6B"/>
    <w:rsid w:val="00BA0D58"/>
    <w:rsid w:val="00BA1A41"/>
    <w:rsid w:val="00BA1DCA"/>
    <w:rsid w:val="00BA3089"/>
    <w:rsid w:val="00BA30C1"/>
    <w:rsid w:val="00BA30C3"/>
    <w:rsid w:val="00BA39B5"/>
    <w:rsid w:val="00BA5102"/>
    <w:rsid w:val="00BA51AE"/>
    <w:rsid w:val="00BA5418"/>
    <w:rsid w:val="00BA542B"/>
    <w:rsid w:val="00BA6017"/>
    <w:rsid w:val="00BA6421"/>
    <w:rsid w:val="00BA6A32"/>
    <w:rsid w:val="00BA6F40"/>
    <w:rsid w:val="00BA71D3"/>
    <w:rsid w:val="00BA7674"/>
    <w:rsid w:val="00BA773A"/>
    <w:rsid w:val="00BB0135"/>
    <w:rsid w:val="00BB0680"/>
    <w:rsid w:val="00BB09BC"/>
    <w:rsid w:val="00BB20A2"/>
    <w:rsid w:val="00BB2296"/>
    <w:rsid w:val="00BB2626"/>
    <w:rsid w:val="00BB28DD"/>
    <w:rsid w:val="00BB2AFD"/>
    <w:rsid w:val="00BB316A"/>
    <w:rsid w:val="00BB3520"/>
    <w:rsid w:val="00BB3989"/>
    <w:rsid w:val="00BB3B45"/>
    <w:rsid w:val="00BB4118"/>
    <w:rsid w:val="00BB45FE"/>
    <w:rsid w:val="00BB4E90"/>
    <w:rsid w:val="00BB4F20"/>
    <w:rsid w:val="00BB56D6"/>
    <w:rsid w:val="00BB5983"/>
    <w:rsid w:val="00BB63B2"/>
    <w:rsid w:val="00BB698C"/>
    <w:rsid w:val="00BB6B94"/>
    <w:rsid w:val="00BB6C00"/>
    <w:rsid w:val="00BB7531"/>
    <w:rsid w:val="00BB7B46"/>
    <w:rsid w:val="00BC0379"/>
    <w:rsid w:val="00BC0B8B"/>
    <w:rsid w:val="00BC0F4E"/>
    <w:rsid w:val="00BC2637"/>
    <w:rsid w:val="00BC2896"/>
    <w:rsid w:val="00BC2DD8"/>
    <w:rsid w:val="00BC34DE"/>
    <w:rsid w:val="00BC359F"/>
    <w:rsid w:val="00BC3852"/>
    <w:rsid w:val="00BC3BF7"/>
    <w:rsid w:val="00BC3C24"/>
    <w:rsid w:val="00BC3C84"/>
    <w:rsid w:val="00BC3DEE"/>
    <w:rsid w:val="00BC42A6"/>
    <w:rsid w:val="00BC451D"/>
    <w:rsid w:val="00BC4725"/>
    <w:rsid w:val="00BC49EE"/>
    <w:rsid w:val="00BC5D55"/>
    <w:rsid w:val="00BC648C"/>
    <w:rsid w:val="00BC6962"/>
    <w:rsid w:val="00BC6AD1"/>
    <w:rsid w:val="00BC6C48"/>
    <w:rsid w:val="00BC6D23"/>
    <w:rsid w:val="00BC6FF7"/>
    <w:rsid w:val="00BC7146"/>
    <w:rsid w:val="00BC72C3"/>
    <w:rsid w:val="00BC74C7"/>
    <w:rsid w:val="00BC769C"/>
    <w:rsid w:val="00BC781F"/>
    <w:rsid w:val="00BC7D79"/>
    <w:rsid w:val="00BD0684"/>
    <w:rsid w:val="00BD06B7"/>
    <w:rsid w:val="00BD0B57"/>
    <w:rsid w:val="00BD0B72"/>
    <w:rsid w:val="00BD0C6E"/>
    <w:rsid w:val="00BD0E94"/>
    <w:rsid w:val="00BD0F78"/>
    <w:rsid w:val="00BD16F1"/>
    <w:rsid w:val="00BD2DB7"/>
    <w:rsid w:val="00BD3585"/>
    <w:rsid w:val="00BD42A3"/>
    <w:rsid w:val="00BD4791"/>
    <w:rsid w:val="00BD4D8F"/>
    <w:rsid w:val="00BD56C1"/>
    <w:rsid w:val="00BD5B7D"/>
    <w:rsid w:val="00BD5F51"/>
    <w:rsid w:val="00BD6916"/>
    <w:rsid w:val="00BD74E4"/>
    <w:rsid w:val="00BD7BFC"/>
    <w:rsid w:val="00BD7DA0"/>
    <w:rsid w:val="00BD7E5E"/>
    <w:rsid w:val="00BE168E"/>
    <w:rsid w:val="00BE177D"/>
    <w:rsid w:val="00BE1D05"/>
    <w:rsid w:val="00BE30F8"/>
    <w:rsid w:val="00BE372F"/>
    <w:rsid w:val="00BE4088"/>
    <w:rsid w:val="00BE43AF"/>
    <w:rsid w:val="00BE4E0F"/>
    <w:rsid w:val="00BE54E3"/>
    <w:rsid w:val="00BE56D9"/>
    <w:rsid w:val="00BE602D"/>
    <w:rsid w:val="00BE633F"/>
    <w:rsid w:val="00BE6C3A"/>
    <w:rsid w:val="00BE7135"/>
    <w:rsid w:val="00BE7CF6"/>
    <w:rsid w:val="00BF0892"/>
    <w:rsid w:val="00BF15EF"/>
    <w:rsid w:val="00BF1E24"/>
    <w:rsid w:val="00BF2060"/>
    <w:rsid w:val="00BF219A"/>
    <w:rsid w:val="00BF228E"/>
    <w:rsid w:val="00BF2DE0"/>
    <w:rsid w:val="00BF2EAC"/>
    <w:rsid w:val="00BF2FB9"/>
    <w:rsid w:val="00BF3640"/>
    <w:rsid w:val="00BF366F"/>
    <w:rsid w:val="00BF3FBE"/>
    <w:rsid w:val="00BF450B"/>
    <w:rsid w:val="00BF487C"/>
    <w:rsid w:val="00BF4A2A"/>
    <w:rsid w:val="00BF534F"/>
    <w:rsid w:val="00BF5F8F"/>
    <w:rsid w:val="00BF6005"/>
    <w:rsid w:val="00BF7119"/>
    <w:rsid w:val="00BF7912"/>
    <w:rsid w:val="00BF7964"/>
    <w:rsid w:val="00C00690"/>
    <w:rsid w:val="00C00C18"/>
    <w:rsid w:val="00C0177F"/>
    <w:rsid w:val="00C019F4"/>
    <w:rsid w:val="00C01A76"/>
    <w:rsid w:val="00C01A9A"/>
    <w:rsid w:val="00C0215A"/>
    <w:rsid w:val="00C02261"/>
    <w:rsid w:val="00C02491"/>
    <w:rsid w:val="00C025F9"/>
    <w:rsid w:val="00C02B4D"/>
    <w:rsid w:val="00C02C4E"/>
    <w:rsid w:val="00C031EC"/>
    <w:rsid w:val="00C034B5"/>
    <w:rsid w:val="00C04888"/>
    <w:rsid w:val="00C04ADF"/>
    <w:rsid w:val="00C04D7E"/>
    <w:rsid w:val="00C05607"/>
    <w:rsid w:val="00C0583E"/>
    <w:rsid w:val="00C05B95"/>
    <w:rsid w:val="00C0601D"/>
    <w:rsid w:val="00C065A6"/>
    <w:rsid w:val="00C06885"/>
    <w:rsid w:val="00C06A8F"/>
    <w:rsid w:val="00C06F83"/>
    <w:rsid w:val="00C07B20"/>
    <w:rsid w:val="00C101A0"/>
    <w:rsid w:val="00C103BA"/>
    <w:rsid w:val="00C10E23"/>
    <w:rsid w:val="00C1119A"/>
    <w:rsid w:val="00C11E03"/>
    <w:rsid w:val="00C13003"/>
    <w:rsid w:val="00C13959"/>
    <w:rsid w:val="00C14083"/>
    <w:rsid w:val="00C143A1"/>
    <w:rsid w:val="00C143E1"/>
    <w:rsid w:val="00C1498B"/>
    <w:rsid w:val="00C14B3C"/>
    <w:rsid w:val="00C14E8A"/>
    <w:rsid w:val="00C15C84"/>
    <w:rsid w:val="00C15DCD"/>
    <w:rsid w:val="00C160DD"/>
    <w:rsid w:val="00C16B54"/>
    <w:rsid w:val="00C1741C"/>
    <w:rsid w:val="00C17589"/>
    <w:rsid w:val="00C17F4E"/>
    <w:rsid w:val="00C201BD"/>
    <w:rsid w:val="00C2145A"/>
    <w:rsid w:val="00C21C76"/>
    <w:rsid w:val="00C2210C"/>
    <w:rsid w:val="00C2241D"/>
    <w:rsid w:val="00C227AB"/>
    <w:rsid w:val="00C22963"/>
    <w:rsid w:val="00C22AAA"/>
    <w:rsid w:val="00C23329"/>
    <w:rsid w:val="00C2350C"/>
    <w:rsid w:val="00C239E6"/>
    <w:rsid w:val="00C2494E"/>
    <w:rsid w:val="00C24D12"/>
    <w:rsid w:val="00C25080"/>
    <w:rsid w:val="00C2585F"/>
    <w:rsid w:val="00C25A1A"/>
    <w:rsid w:val="00C26093"/>
    <w:rsid w:val="00C262C1"/>
    <w:rsid w:val="00C26586"/>
    <w:rsid w:val="00C26D18"/>
    <w:rsid w:val="00C27478"/>
    <w:rsid w:val="00C27EC5"/>
    <w:rsid w:val="00C30D59"/>
    <w:rsid w:val="00C30D82"/>
    <w:rsid w:val="00C3100E"/>
    <w:rsid w:val="00C311E9"/>
    <w:rsid w:val="00C3148B"/>
    <w:rsid w:val="00C31537"/>
    <w:rsid w:val="00C31DB3"/>
    <w:rsid w:val="00C31FC8"/>
    <w:rsid w:val="00C329A7"/>
    <w:rsid w:val="00C329D0"/>
    <w:rsid w:val="00C32FF5"/>
    <w:rsid w:val="00C3326B"/>
    <w:rsid w:val="00C3336D"/>
    <w:rsid w:val="00C33ABE"/>
    <w:rsid w:val="00C34756"/>
    <w:rsid w:val="00C34971"/>
    <w:rsid w:val="00C34BD5"/>
    <w:rsid w:val="00C34C1B"/>
    <w:rsid w:val="00C34F5B"/>
    <w:rsid w:val="00C34FB7"/>
    <w:rsid w:val="00C35131"/>
    <w:rsid w:val="00C353C2"/>
    <w:rsid w:val="00C35918"/>
    <w:rsid w:val="00C35BBA"/>
    <w:rsid w:val="00C360F7"/>
    <w:rsid w:val="00C366E2"/>
    <w:rsid w:val="00C371AC"/>
    <w:rsid w:val="00C375B5"/>
    <w:rsid w:val="00C377E7"/>
    <w:rsid w:val="00C37AE5"/>
    <w:rsid w:val="00C37B3C"/>
    <w:rsid w:val="00C4041F"/>
    <w:rsid w:val="00C40C6F"/>
    <w:rsid w:val="00C40CFF"/>
    <w:rsid w:val="00C40D81"/>
    <w:rsid w:val="00C40F7C"/>
    <w:rsid w:val="00C4157A"/>
    <w:rsid w:val="00C41B97"/>
    <w:rsid w:val="00C41FD0"/>
    <w:rsid w:val="00C4331D"/>
    <w:rsid w:val="00C4340F"/>
    <w:rsid w:val="00C43E2F"/>
    <w:rsid w:val="00C44000"/>
    <w:rsid w:val="00C45330"/>
    <w:rsid w:val="00C4553E"/>
    <w:rsid w:val="00C45ADE"/>
    <w:rsid w:val="00C4625B"/>
    <w:rsid w:val="00C4696A"/>
    <w:rsid w:val="00C46B91"/>
    <w:rsid w:val="00C5176A"/>
    <w:rsid w:val="00C51BCF"/>
    <w:rsid w:val="00C51D7D"/>
    <w:rsid w:val="00C51DB1"/>
    <w:rsid w:val="00C51DD4"/>
    <w:rsid w:val="00C51F81"/>
    <w:rsid w:val="00C525B5"/>
    <w:rsid w:val="00C52ED4"/>
    <w:rsid w:val="00C53023"/>
    <w:rsid w:val="00C530BC"/>
    <w:rsid w:val="00C53176"/>
    <w:rsid w:val="00C53622"/>
    <w:rsid w:val="00C53692"/>
    <w:rsid w:val="00C53954"/>
    <w:rsid w:val="00C5395F"/>
    <w:rsid w:val="00C53BE1"/>
    <w:rsid w:val="00C53CBB"/>
    <w:rsid w:val="00C53EB9"/>
    <w:rsid w:val="00C54445"/>
    <w:rsid w:val="00C54960"/>
    <w:rsid w:val="00C550B5"/>
    <w:rsid w:val="00C56B82"/>
    <w:rsid w:val="00C571CC"/>
    <w:rsid w:val="00C57596"/>
    <w:rsid w:val="00C6094F"/>
    <w:rsid w:val="00C60F54"/>
    <w:rsid w:val="00C615CE"/>
    <w:rsid w:val="00C616CC"/>
    <w:rsid w:val="00C61FE4"/>
    <w:rsid w:val="00C6240C"/>
    <w:rsid w:val="00C632F4"/>
    <w:rsid w:val="00C63B18"/>
    <w:rsid w:val="00C63E1C"/>
    <w:rsid w:val="00C63F11"/>
    <w:rsid w:val="00C649A3"/>
    <w:rsid w:val="00C64DA8"/>
    <w:rsid w:val="00C65343"/>
    <w:rsid w:val="00C654A0"/>
    <w:rsid w:val="00C65809"/>
    <w:rsid w:val="00C65D2D"/>
    <w:rsid w:val="00C66096"/>
    <w:rsid w:val="00C6688B"/>
    <w:rsid w:val="00C670DE"/>
    <w:rsid w:val="00C67290"/>
    <w:rsid w:val="00C67439"/>
    <w:rsid w:val="00C67C45"/>
    <w:rsid w:val="00C67FF0"/>
    <w:rsid w:val="00C70083"/>
    <w:rsid w:val="00C7017E"/>
    <w:rsid w:val="00C705ED"/>
    <w:rsid w:val="00C70762"/>
    <w:rsid w:val="00C70FEF"/>
    <w:rsid w:val="00C71019"/>
    <w:rsid w:val="00C710C1"/>
    <w:rsid w:val="00C71231"/>
    <w:rsid w:val="00C715B0"/>
    <w:rsid w:val="00C71A70"/>
    <w:rsid w:val="00C72098"/>
    <w:rsid w:val="00C722F6"/>
    <w:rsid w:val="00C726D0"/>
    <w:rsid w:val="00C72C28"/>
    <w:rsid w:val="00C72CFA"/>
    <w:rsid w:val="00C72DE7"/>
    <w:rsid w:val="00C72E35"/>
    <w:rsid w:val="00C72F6D"/>
    <w:rsid w:val="00C73E5D"/>
    <w:rsid w:val="00C74002"/>
    <w:rsid w:val="00C74BF9"/>
    <w:rsid w:val="00C75A10"/>
    <w:rsid w:val="00C763C5"/>
    <w:rsid w:val="00C766FE"/>
    <w:rsid w:val="00C768D8"/>
    <w:rsid w:val="00C76920"/>
    <w:rsid w:val="00C770D6"/>
    <w:rsid w:val="00C77D20"/>
    <w:rsid w:val="00C80105"/>
    <w:rsid w:val="00C801AE"/>
    <w:rsid w:val="00C80799"/>
    <w:rsid w:val="00C80D7C"/>
    <w:rsid w:val="00C811BA"/>
    <w:rsid w:val="00C81C21"/>
    <w:rsid w:val="00C81F92"/>
    <w:rsid w:val="00C82176"/>
    <w:rsid w:val="00C8247E"/>
    <w:rsid w:val="00C82C05"/>
    <w:rsid w:val="00C8327F"/>
    <w:rsid w:val="00C836EB"/>
    <w:rsid w:val="00C845BE"/>
    <w:rsid w:val="00C84F36"/>
    <w:rsid w:val="00C85236"/>
    <w:rsid w:val="00C8547F"/>
    <w:rsid w:val="00C857DE"/>
    <w:rsid w:val="00C85ED3"/>
    <w:rsid w:val="00C865DF"/>
    <w:rsid w:val="00C87191"/>
    <w:rsid w:val="00C873DA"/>
    <w:rsid w:val="00C87CFB"/>
    <w:rsid w:val="00C87DCB"/>
    <w:rsid w:val="00C9071E"/>
    <w:rsid w:val="00C90C6C"/>
    <w:rsid w:val="00C9198E"/>
    <w:rsid w:val="00C921FE"/>
    <w:rsid w:val="00C92996"/>
    <w:rsid w:val="00C93468"/>
    <w:rsid w:val="00C942EC"/>
    <w:rsid w:val="00C94A6F"/>
    <w:rsid w:val="00C94CEE"/>
    <w:rsid w:val="00C951EF"/>
    <w:rsid w:val="00C9524B"/>
    <w:rsid w:val="00C95A2D"/>
    <w:rsid w:val="00C95A98"/>
    <w:rsid w:val="00C95E16"/>
    <w:rsid w:val="00C9640D"/>
    <w:rsid w:val="00C96441"/>
    <w:rsid w:val="00C97268"/>
    <w:rsid w:val="00C97CF1"/>
    <w:rsid w:val="00CA07B8"/>
    <w:rsid w:val="00CA0CF3"/>
    <w:rsid w:val="00CA0DDD"/>
    <w:rsid w:val="00CA107C"/>
    <w:rsid w:val="00CA179C"/>
    <w:rsid w:val="00CA2728"/>
    <w:rsid w:val="00CA2A82"/>
    <w:rsid w:val="00CA2BB8"/>
    <w:rsid w:val="00CA2C61"/>
    <w:rsid w:val="00CA326C"/>
    <w:rsid w:val="00CA375F"/>
    <w:rsid w:val="00CA3A46"/>
    <w:rsid w:val="00CA3D1B"/>
    <w:rsid w:val="00CA460E"/>
    <w:rsid w:val="00CA48B2"/>
    <w:rsid w:val="00CA4D45"/>
    <w:rsid w:val="00CA4F3E"/>
    <w:rsid w:val="00CA4F80"/>
    <w:rsid w:val="00CA51A4"/>
    <w:rsid w:val="00CA539A"/>
    <w:rsid w:val="00CA5A3E"/>
    <w:rsid w:val="00CA5B45"/>
    <w:rsid w:val="00CA5B8E"/>
    <w:rsid w:val="00CA5EDC"/>
    <w:rsid w:val="00CA6157"/>
    <w:rsid w:val="00CA68CD"/>
    <w:rsid w:val="00CA73F1"/>
    <w:rsid w:val="00CA74B5"/>
    <w:rsid w:val="00CA769D"/>
    <w:rsid w:val="00CB2125"/>
    <w:rsid w:val="00CB256E"/>
    <w:rsid w:val="00CB2640"/>
    <w:rsid w:val="00CB2733"/>
    <w:rsid w:val="00CB2B71"/>
    <w:rsid w:val="00CB32FF"/>
    <w:rsid w:val="00CB35D8"/>
    <w:rsid w:val="00CB379A"/>
    <w:rsid w:val="00CB39C5"/>
    <w:rsid w:val="00CB3AFA"/>
    <w:rsid w:val="00CB419B"/>
    <w:rsid w:val="00CB420E"/>
    <w:rsid w:val="00CB4BC1"/>
    <w:rsid w:val="00CB4E25"/>
    <w:rsid w:val="00CB56AE"/>
    <w:rsid w:val="00CB582C"/>
    <w:rsid w:val="00CB5912"/>
    <w:rsid w:val="00CB5B41"/>
    <w:rsid w:val="00CB5ED0"/>
    <w:rsid w:val="00CB6BF3"/>
    <w:rsid w:val="00CB791C"/>
    <w:rsid w:val="00CB7F7E"/>
    <w:rsid w:val="00CC00C8"/>
    <w:rsid w:val="00CC04A1"/>
    <w:rsid w:val="00CC0BD8"/>
    <w:rsid w:val="00CC0F93"/>
    <w:rsid w:val="00CC1CF5"/>
    <w:rsid w:val="00CC1EBA"/>
    <w:rsid w:val="00CC1EEC"/>
    <w:rsid w:val="00CC2355"/>
    <w:rsid w:val="00CC2DE3"/>
    <w:rsid w:val="00CC2E9A"/>
    <w:rsid w:val="00CC31B6"/>
    <w:rsid w:val="00CC3205"/>
    <w:rsid w:val="00CC33A8"/>
    <w:rsid w:val="00CC3523"/>
    <w:rsid w:val="00CC46D6"/>
    <w:rsid w:val="00CC4B50"/>
    <w:rsid w:val="00CC51AF"/>
    <w:rsid w:val="00CC51C9"/>
    <w:rsid w:val="00CC5574"/>
    <w:rsid w:val="00CC5C72"/>
    <w:rsid w:val="00CC5DA9"/>
    <w:rsid w:val="00CC5F48"/>
    <w:rsid w:val="00CC6E0E"/>
    <w:rsid w:val="00CC6E89"/>
    <w:rsid w:val="00CC6F79"/>
    <w:rsid w:val="00CC791A"/>
    <w:rsid w:val="00CD009F"/>
    <w:rsid w:val="00CD02DD"/>
    <w:rsid w:val="00CD0B85"/>
    <w:rsid w:val="00CD110D"/>
    <w:rsid w:val="00CD16FB"/>
    <w:rsid w:val="00CD1E91"/>
    <w:rsid w:val="00CD1FCC"/>
    <w:rsid w:val="00CD3595"/>
    <w:rsid w:val="00CD3681"/>
    <w:rsid w:val="00CD3893"/>
    <w:rsid w:val="00CD3BC1"/>
    <w:rsid w:val="00CD3E59"/>
    <w:rsid w:val="00CD409E"/>
    <w:rsid w:val="00CD4470"/>
    <w:rsid w:val="00CD482C"/>
    <w:rsid w:val="00CD4D8B"/>
    <w:rsid w:val="00CD59B8"/>
    <w:rsid w:val="00CD655D"/>
    <w:rsid w:val="00CD6578"/>
    <w:rsid w:val="00CD67A6"/>
    <w:rsid w:val="00CD6968"/>
    <w:rsid w:val="00CD6C7B"/>
    <w:rsid w:val="00CD6ED4"/>
    <w:rsid w:val="00CD75A0"/>
    <w:rsid w:val="00CD7C2B"/>
    <w:rsid w:val="00CD7DFA"/>
    <w:rsid w:val="00CE03D8"/>
    <w:rsid w:val="00CE073A"/>
    <w:rsid w:val="00CE077A"/>
    <w:rsid w:val="00CE0878"/>
    <w:rsid w:val="00CE0A85"/>
    <w:rsid w:val="00CE1009"/>
    <w:rsid w:val="00CE170B"/>
    <w:rsid w:val="00CE1D1A"/>
    <w:rsid w:val="00CE2497"/>
    <w:rsid w:val="00CE2540"/>
    <w:rsid w:val="00CE37D9"/>
    <w:rsid w:val="00CE3C94"/>
    <w:rsid w:val="00CE3D89"/>
    <w:rsid w:val="00CE4675"/>
    <w:rsid w:val="00CE4D07"/>
    <w:rsid w:val="00CE5B51"/>
    <w:rsid w:val="00CE5BA4"/>
    <w:rsid w:val="00CE5CFC"/>
    <w:rsid w:val="00CE5D7D"/>
    <w:rsid w:val="00CE5DCE"/>
    <w:rsid w:val="00CE5DE2"/>
    <w:rsid w:val="00CE62CB"/>
    <w:rsid w:val="00CE658F"/>
    <w:rsid w:val="00CE6951"/>
    <w:rsid w:val="00CE6D85"/>
    <w:rsid w:val="00CE6EFC"/>
    <w:rsid w:val="00CE71A2"/>
    <w:rsid w:val="00CE7236"/>
    <w:rsid w:val="00CE773C"/>
    <w:rsid w:val="00CF0ADA"/>
    <w:rsid w:val="00CF104B"/>
    <w:rsid w:val="00CF1B98"/>
    <w:rsid w:val="00CF20F8"/>
    <w:rsid w:val="00CF22E4"/>
    <w:rsid w:val="00CF2563"/>
    <w:rsid w:val="00CF2B80"/>
    <w:rsid w:val="00CF2D61"/>
    <w:rsid w:val="00CF301A"/>
    <w:rsid w:val="00CF3F70"/>
    <w:rsid w:val="00CF40F5"/>
    <w:rsid w:val="00CF4619"/>
    <w:rsid w:val="00CF4B36"/>
    <w:rsid w:val="00CF540B"/>
    <w:rsid w:val="00CF5FA7"/>
    <w:rsid w:val="00CF6613"/>
    <w:rsid w:val="00CF6C39"/>
    <w:rsid w:val="00CF6E0C"/>
    <w:rsid w:val="00CF771F"/>
    <w:rsid w:val="00D00128"/>
    <w:rsid w:val="00D002DE"/>
    <w:rsid w:val="00D01164"/>
    <w:rsid w:val="00D01E5D"/>
    <w:rsid w:val="00D020A9"/>
    <w:rsid w:val="00D02477"/>
    <w:rsid w:val="00D02E01"/>
    <w:rsid w:val="00D02FA3"/>
    <w:rsid w:val="00D030DC"/>
    <w:rsid w:val="00D030EB"/>
    <w:rsid w:val="00D04027"/>
    <w:rsid w:val="00D046BC"/>
    <w:rsid w:val="00D046D0"/>
    <w:rsid w:val="00D04893"/>
    <w:rsid w:val="00D054E8"/>
    <w:rsid w:val="00D0551B"/>
    <w:rsid w:val="00D05A33"/>
    <w:rsid w:val="00D061C2"/>
    <w:rsid w:val="00D068E7"/>
    <w:rsid w:val="00D0769A"/>
    <w:rsid w:val="00D07994"/>
    <w:rsid w:val="00D10DB6"/>
    <w:rsid w:val="00D1165E"/>
    <w:rsid w:val="00D12850"/>
    <w:rsid w:val="00D12B25"/>
    <w:rsid w:val="00D12E5C"/>
    <w:rsid w:val="00D133AC"/>
    <w:rsid w:val="00D13829"/>
    <w:rsid w:val="00D1383E"/>
    <w:rsid w:val="00D13BDB"/>
    <w:rsid w:val="00D13CE3"/>
    <w:rsid w:val="00D1426D"/>
    <w:rsid w:val="00D1482E"/>
    <w:rsid w:val="00D15013"/>
    <w:rsid w:val="00D15157"/>
    <w:rsid w:val="00D15422"/>
    <w:rsid w:val="00D15FBD"/>
    <w:rsid w:val="00D160CE"/>
    <w:rsid w:val="00D166E9"/>
    <w:rsid w:val="00D16D8D"/>
    <w:rsid w:val="00D16DA7"/>
    <w:rsid w:val="00D1730A"/>
    <w:rsid w:val="00D178F6"/>
    <w:rsid w:val="00D17CB4"/>
    <w:rsid w:val="00D202F2"/>
    <w:rsid w:val="00D20848"/>
    <w:rsid w:val="00D208D3"/>
    <w:rsid w:val="00D20DBA"/>
    <w:rsid w:val="00D2100A"/>
    <w:rsid w:val="00D21208"/>
    <w:rsid w:val="00D21719"/>
    <w:rsid w:val="00D21924"/>
    <w:rsid w:val="00D21AAB"/>
    <w:rsid w:val="00D21D9A"/>
    <w:rsid w:val="00D21FEA"/>
    <w:rsid w:val="00D2277F"/>
    <w:rsid w:val="00D22994"/>
    <w:rsid w:val="00D22DDC"/>
    <w:rsid w:val="00D22E9E"/>
    <w:rsid w:val="00D2344D"/>
    <w:rsid w:val="00D23B64"/>
    <w:rsid w:val="00D23C2F"/>
    <w:rsid w:val="00D23CBD"/>
    <w:rsid w:val="00D241BD"/>
    <w:rsid w:val="00D24379"/>
    <w:rsid w:val="00D247D0"/>
    <w:rsid w:val="00D249F1"/>
    <w:rsid w:val="00D25678"/>
    <w:rsid w:val="00D25C44"/>
    <w:rsid w:val="00D26E40"/>
    <w:rsid w:val="00D26FC0"/>
    <w:rsid w:val="00D30A54"/>
    <w:rsid w:val="00D3150C"/>
    <w:rsid w:val="00D31F77"/>
    <w:rsid w:val="00D320D2"/>
    <w:rsid w:val="00D3253C"/>
    <w:rsid w:val="00D327F8"/>
    <w:rsid w:val="00D32AB5"/>
    <w:rsid w:val="00D32E4D"/>
    <w:rsid w:val="00D3352C"/>
    <w:rsid w:val="00D3448E"/>
    <w:rsid w:val="00D34771"/>
    <w:rsid w:val="00D34780"/>
    <w:rsid w:val="00D34BD0"/>
    <w:rsid w:val="00D34D63"/>
    <w:rsid w:val="00D35B39"/>
    <w:rsid w:val="00D35E0F"/>
    <w:rsid w:val="00D36E35"/>
    <w:rsid w:val="00D3729F"/>
    <w:rsid w:val="00D37427"/>
    <w:rsid w:val="00D375AE"/>
    <w:rsid w:val="00D37E79"/>
    <w:rsid w:val="00D401FB"/>
    <w:rsid w:val="00D4043C"/>
    <w:rsid w:val="00D40822"/>
    <w:rsid w:val="00D40BA9"/>
    <w:rsid w:val="00D4184C"/>
    <w:rsid w:val="00D41E72"/>
    <w:rsid w:val="00D4314B"/>
    <w:rsid w:val="00D434E5"/>
    <w:rsid w:val="00D435C4"/>
    <w:rsid w:val="00D43817"/>
    <w:rsid w:val="00D444EE"/>
    <w:rsid w:val="00D447BB"/>
    <w:rsid w:val="00D4485E"/>
    <w:rsid w:val="00D45543"/>
    <w:rsid w:val="00D45654"/>
    <w:rsid w:val="00D470BC"/>
    <w:rsid w:val="00D47EC4"/>
    <w:rsid w:val="00D47FF4"/>
    <w:rsid w:val="00D500AE"/>
    <w:rsid w:val="00D500FD"/>
    <w:rsid w:val="00D5063B"/>
    <w:rsid w:val="00D50895"/>
    <w:rsid w:val="00D50FA1"/>
    <w:rsid w:val="00D51A8E"/>
    <w:rsid w:val="00D5255D"/>
    <w:rsid w:val="00D53792"/>
    <w:rsid w:val="00D53C37"/>
    <w:rsid w:val="00D53EF7"/>
    <w:rsid w:val="00D54710"/>
    <w:rsid w:val="00D5494D"/>
    <w:rsid w:val="00D54E8B"/>
    <w:rsid w:val="00D5504D"/>
    <w:rsid w:val="00D556CE"/>
    <w:rsid w:val="00D55B32"/>
    <w:rsid w:val="00D55E4C"/>
    <w:rsid w:val="00D56742"/>
    <w:rsid w:val="00D571CC"/>
    <w:rsid w:val="00D572F2"/>
    <w:rsid w:val="00D57DC9"/>
    <w:rsid w:val="00D600AD"/>
    <w:rsid w:val="00D601BB"/>
    <w:rsid w:val="00D60979"/>
    <w:rsid w:val="00D60D7A"/>
    <w:rsid w:val="00D60E30"/>
    <w:rsid w:val="00D610CA"/>
    <w:rsid w:val="00D615AD"/>
    <w:rsid w:val="00D619BA"/>
    <w:rsid w:val="00D6204B"/>
    <w:rsid w:val="00D6236D"/>
    <w:rsid w:val="00D625BE"/>
    <w:rsid w:val="00D62843"/>
    <w:rsid w:val="00D63994"/>
    <w:rsid w:val="00D63A26"/>
    <w:rsid w:val="00D64C94"/>
    <w:rsid w:val="00D6559F"/>
    <w:rsid w:val="00D658F6"/>
    <w:rsid w:val="00D660BA"/>
    <w:rsid w:val="00D667C3"/>
    <w:rsid w:val="00D66DD5"/>
    <w:rsid w:val="00D66DE5"/>
    <w:rsid w:val="00D670E7"/>
    <w:rsid w:val="00D70130"/>
    <w:rsid w:val="00D70B44"/>
    <w:rsid w:val="00D718B7"/>
    <w:rsid w:val="00D71B4B"/>
    <w:rsid w:val="00D71D88"/>
    <w:rsid w:val="00D72C8D"/>
    <w:rsid w:val="00D72D0A"/>
    <w:rsid w:val="00D730CE"/>
    <w:rsid w:val="00D7343A"/>
    <w:rsid w:val="00D73647"/>
    <w:rsid w:val="00D7404D"/>
    <w:rsid w:val="00D74101"/>
    <w:rsid w:val="00D7432F"/>
    <w:rsid w:val="00D750AF"/>
    <w:rsid w:val="00D75A73"/>
    <w:rsid w:val="00D7605D"/>
    <w:rsid w:val="00D77B9F"/>
    <w:rsid w:val="00D77E1F"/>
    <w:rsid w:val="00D8036E"/>
    <w:rsid w:val="00D8042A"/>
    <w:rsid w:val="00D80514"/>
    <w:rsid w:val="00D808A1"/>
    <w:rsid w:val="00D808E3"/>
    <w:rsid w:val="00D80973"/>
    <w:rsid w:val="00D80AE0"/>
    <w:rsid w:val="00D80B7E"/>
    <w:rsid w:val="00D80B8B"/>
    <w:rsid w:val="00D80E55"/>
    <w:rsid w:val="00D81135"/>
    <w:rsid w:val="00D81193"/>
    <w:rsid w:val="00D81F11"/>
    <w:rsid w:val="00D82260"/>
    <w:rsid w:val="00D82AE8"/>
    <w:rsid w:val="00D834B1"/>
    <w:rsid w:val="00D8366C"/>
    <w:rsid w:val="00D83FEF"/>
    <w:rsid w:val="00D84413"/>
    <w:rsid w:val="00D85639"/>
    <w:rsid w:val="00D8591C"/>
    <w:rsid w:val="00D85970"/>
    <w:rsid w:val="00D85C9B"/>
    <w:rsid w:val="00D861B1"/>
    <w:rsid w:val="00D872FA"/>
    <w:rsid w:val="00D876EE"/>
    <w:rsid w:val="00D87A29"/>
    <w:rsid w:val="00D87CE8"/>
    <w:rsid w:val="00D90C92"/>
    <w:rsid w:val="00D917A7"/>
    <w:rsid w:val="00D91E34"/>
    <w:rsid w:val="00D9318B"/>
    <w:rsid w:val="00D93B87"/>
    <w:rsid w:val="00D945CD"/>
    <w:rsid w:val="00D945D2"/>
    <w:rsid w:val="00D94961"/>
    <w:rsid w:val="00D960F7"/>
    <w:rsid w:val="00D97036"/>
    <w:rsid w:val="00D978DE"/>
    <w:rsid w:val="00D97F02"/>
    <w:rsid w:val="00D97FAB"/>
    <w:rsid w:val="00D97FC1"/>
    <w:rsid w:val="00DA05D0"/>
    <w:rsid w:val="00DA078F"/>
    <w:rsid w:val="00DA1CCE"/>
    <w:rsid w:val="00DA1EA2"/>
    <w:rsid w:val="00DA315E"/>
    <w:rsid w:val="00DA4773"/>
    <w:rsid w:val="00DA4934"/>
    <w:rsid w:val="00DA4CEF"/>
    <w:rsid w:val="00DA4D48"/>
    <w:rsid w:val="00DA4DD2"/>
    <w:rsid w:val="00DA548D"/>
    <w:rsid w:val="00DA56EC"/>
    <w:rsid w:val="00DA5AE6"/>
    <w:rsid w:val="00DA5DBB"/>
    <w:rsid w:val="00DA5ED4"/>
    <w:rsid w:val="00DA658D"/>
    <w:rsid w:val="00DA6B40"/>
    <w:rsid w:val="00DA7362"/>
    <w:rsid w:val="00DA75F3"/>
    <w:rsid w:val="00DA7CF1"/>
    <w:rsid w:val="00DA7F5B"/>
    <w:rsid w:val="00DA7F7C"/>
    <w:rsid w:val="00DA7FA2"/>
    <w:rsid w:val="00DB097C"/>
    <w:rsid w:val="00DB0A80"/>
    <w:rsid w:val="00DB13FC"/>
    <w:rsid w:val="00DB14FC"/>
    <w:rsid w:val="00DB1735"/>
    <w:rsid w:val="00DB1DAF"/>
    <w:rsid w:val="00DB1EE6"/>
    <w:rsid w:val="00DB2EF0"/>
    <w:rsid w:val="00DB4647"/>
    <w:rsid w:val="00DB6E59"/>
    <w:rsid w:val="00DB72A1"/>
    <w:rsid w:val="00DC020F"/>
    <w:rsid w:val="00DC0909"/>
    <w:rsid w:val="00DC10A9"/>
    <w:rsid w:val="00DC16FD"/>
    <w:rsid w:val="00DC27D4"/>
    <w:rsid w:val="00DC2E7B"/>
    <w:rsid w:val="00DC36E8"/>
    <w:rsid w:val="00DC37AC"/>
    <w:rsid w:val="00DC3A74"/>
    <w:rsid w:val="00DC40BD"/>
    <w:rsid w:val="00DC4789"/>
    <w:rsid w:val="00DC499A"/>
    <w:rsid w:val="00DC4CEB"/>
    <w:rsid w:val="00DC510C"/>
    <w:rsid w:val="00DC5E39"/>
    <w:rsid w:val="00DC69D9"/>
    <w:rsid w:val="00DC749A"/>
    <w:rsid w:val="00DC7748"/>
    <w:rsid w:val="00DD024F"/>
    <w:rsid w:val="00DD0424"/>
    <w:rsid w:val="00DD05BD"/>
    <w:rsid w:val="00DD0815"/>
    <w:rsid w:val="00DD0A00"/>
    <w:rsid w:val="00DD1251"/>
    <w:rsid w:val="00DD1294"/>
    <w:rsid w:val="00DD18FB"/>
    <w:rsid w:val="00DD1C60"/>
    <w:rsid w:val="00DD1DF0"/>
    <w:rsid w:val="00DD22EB"/>
    <w:rsid w:val="00DD24ED"/>
    <w:rsid w:val="00DD268E"/>
    <w:rsid w:val="00DD2C6A"/>
    <w:rsid w:val="00DD2F27"/>
    <w:rsid w:val="00DD38AB"/>
    <w:rsid w:val="00DD3B65"/>
    <w:rsid w:val="00DD43E9"/>
    <w:rsid w:val="00DD44D8"/>
    <w:rsid w:val="00DD47A9"/>
    <w:rsid w:val="00DD4D82"/>
    <w:rsid w:val="00DD52AD"/>
    <w:rsid w:val="00DD550F"/>
    <w:rsid w:val="00DD55A9"/>
    <w:rsid w:val="00DD584D"/>
    <w:rsid w:val="00DD64EB"/>
    <w:rsid w:val="00DD688F"/>
    <w:rsid w:val="00DD6939"/>
    <w:rsid w:val="00DD696F"/>
    <w:rsid w:val="00DD7482"/>
    <w:rsid w:val="00DD777E"/>
    <w:rsid w:val="00DD7F22"/>
    <w:rsid w:val="00DE0264"/>
    <w:rsid w:val="00DE04DB"/>
    <w:rsid w:val="00DE080D"/>
    <w:rsid w:val="00DE0E7A"/>
    <w:rsid w:val="00DE11DA"/>
    <w:rsid w:val="00DE14AF"/>
    <w:rsid w:val="00DE1AFA"/>
    <w:rsid w:val="00DE23A1"/>
    <w:rsid w:val="00DE29B7"/>
    <w:rsid w:val="00DE2E75"/>
    <w:rsid w:val="00DE36A1"/>
    <w:rsid w:val="00DE3D70"/>
    <w:rsid w:val="00DE4B84"/>
    <w:rsid w:val="00DE4C82"/>
    <w:rsid w:val="00DE594B"/>
    <w:rsid w:val="00DE6403"/>
    <w:rsid w:val="00DE650C"/>
    <w:rsid w:val="00DE7115"/>
    <w:rsid w:val="00DE7798"/>
    <w:rsid w:val="00DE77F5"/>
    <w:rsid w:val="00DE7B70"/>
    <w:rsid w:val="00DE7DCB"/>
    <w:rsid w:val="00DF0D5A"/>
    <w:rsid w:val="00DF1300"/>
    <w:rsid w:val="00DF1AF1"/>
    <w:rsid w:val="00DF258C"/>
    <w:rsid w:val="00DF322A"/>
    <w:rsid w:val="00DF34D2"/>
    <w:rsid w:val="00DF3716"/>
    <w:rsid w:val="00DF38D4"/>
    <w:rsid w:val="00DF4B82"/>
    <w:rsid w:val="00DF4EA7"/>
    <w:rsid w:val="00DF4FC1"/>
    <w:rsid w:val="00DF4FCF"/>
    <w:rsid w:val="00DF52DA"/>
    <w:rsid w:val="00DF5A3C"/>
    <w:rsid w:val="00DF5E96"/>
    <w:rsid w:val="00DF618B"/>
    <w:rsid w:val="00DF6B4B"/>
    <w:rsid w:val="00DF6CA3"/>
    <w:rsid w:val="00DF71DD"/>
    <w:rsid w:val="00DF746D"/>
    <w:rsid w:val="00DF7BDB"/>
    <w:rsid w:val="00E00356"/>
    <w:rsid w:val="00E013F8"/>
    <w:rsid w:val="00E02835"/>
    <w:rsid w:val="00E02C3E"/>
    <w:rsid w:val="00E02F29"/>
    <w:rsid w:val="00E03005"/>
    <w:rsid w:val="00E03577"/>
    <w:rsid w:val="00E0389D"/>
    <w:rsid w:val="00E038CE"/>
    <w:rsid w:val="00E04148"/>
    <w:rsid w:val="00E04AB9"/>
    <w:rsid w:val="00E04C48"/>
    <w:rsid w:val="00E05508"/>
    <w:rsid w:val="00E0557F"/>
    <w:rsid w:val="00E06E59"/>
    <w:rsid w:val="00E077AC"/>
    <w:rsid w:val="00E1006C"/>
    <w:rsid w:val="00E1075C"/>
    <w:rsid w:val="00E10A1D"/>
    <w:rsid w:val="00E11718"/>
    <w:rsid w:val="00E12281"/>
    <w:rsid w:val="00E122A9"/>
    <w:rsid w:val="00E12D2A"/>
    <w:rsid w:val="00E12D8C"/>
    <w:rsid w:val="00E137A7"/>
    <w:rsid w:val="00E13B4E"/>
    <w:rsid w:val="00E14DE4"/>
    <w:rsid w:val="00E14F2A"/>
    <w:rsid w:val="00E151FC"/>
    <w:rsid w:val="00E1521E"/>
    <w:rsid w:val="00E155F1"/>
    <w:rsid w:val="00E15BF5"/>
    <w:rsid w:val="00E16580"/>
    <w:rsid w:val="00E173B2"/>
    <w:rsid w:val="00E20B80"/>
    <w:rsid w:val="00E20D88"/>
    <w:rsid w:val="00E210B5"/>
    <w:rsid w:val="00E21CA0"/>
    <w:rsid w:val="00E21D59"/>
    <w:rsid w:val="00E22CFB"/>
    <w:rsid w:val="00E233CD"/>
    <w:rsid w:val="00E23D06"/>
    <w:rsid w:val="00E2491C"/>
    <w:rsid w:val="00E25D65"/>
    <w:rsid w:val="00E26B2C"/>
    <w:rsid w:val="00E2735E"/>
    <w:rsid w:val="00E27B43"/>
    <w:rsid w:val="00E27C32"/>
    <w:rsid w:val="00E30390"/>
    <w:rsid w:val="00E30D67"/>
    <w:rsid w:val="00E30DB5"/>
    <w:rsid w:val="00E30F94"/>
    <w:rsid w:val="00E31589"/>
    <w:rsid w:val="00E315BD"/>
    <w:rsid w:val="00E31752"/>
    <w:rsid w:val="00E3187A"/>
    <w:rsid w:val="00E31A72"/>
    <w:rsid w:val="00E32FFC"/>
    <w:rsid w:val="00E337F9"/>
    <w:rsid w:val="00E341C2"/>
    <w:rsid w:val="00E34753"/>
    <w:rsid w:val="00E34B41"/>
    <w:rsid w:val="00E34B7F"/>
    <w:rsid w:val="00E351C1"/>
    <w:rsid w:val="00E360F8"/>
    <w:rsid w:val="00E361B3"/>
    <w:rsid w:val="00E36B64"/>
    <w:rsid w:val="00E36CFE"/>
    <w:rsid w:val="00E37A7D"/>
    <w:rsid w:val="00E4028B"/>
    <w:rsid w:val="00E40346"/>
    <w:rsid w:val="00E407F1"/>
    <w:rsid w:val="00E42501"/>
    <w:rsid w:val="00E42659"/>
    <w:rsid w:val="00E432EB"/>
    <w:rsid w:val="00E4413E"/>
    <w:rsid w:val="00E45238"/>
    <w:rsid w:val="00E45334"/>
    <w:rsid w:val="00E45336"/>
    <w:rsid w:val="00E4573C"/>
    <w:rsid w:val="00E45782"/>
    <w:rsid w:val="00E46882"/>
    <w:rsid w:val="00E46A6B"/>
    <w:rsid w:val="00E46D6B"/>
    <w:rsid w:val="00E4746E"/>
    <w:rsid w:val="00E47D99"/>
    <w:rsid w:val="00E5007B"/>
    <w:rsid w:val="00E50788"/>
    <w:rsid w:val="00E50983"/>
    <w:rsid w:val="00E50B64"/>
    <w:rsid w:val="00E51639"/>
    <w:rsid w:val="00E52660"/>
    <w:rsid w:val="00E52F3C"/>
    <w:rsid w:val="00E539BD"/>
    <w:rsid w:val="00E54BEB"/>
    <w:rsid w:val="00E558F8"/>
    <w:rsid w:val="00E5604D"/>
    <w:rsid w:val="00E5612F"/>
    <w:rsid w:val="00E56392"/>
    <w:rsid w:val="00E56889"/>
    <w:rsid w:val="00E571BA"/>
    <w:rsid w:val="00E57841"/>
    <w:rsid w:val="00E600D6"/>
    <w:rsid w:val="00E603FA"/>
    <w:rsid w:val="00E6055F"/>
    <w:rsid w:val="00E607E3"/>
    <w:rsid w:val="00E609CC"/>
    <w:rsid w:val="00E61032"/>
    <w:rsid w:val="00E61761"/>
    <w:rsid w:val="00E61D42"/>
    <w:rsid w:val="00E62029"/>
    <w:rsid w:val="00E62719"/>
    <w:rsid w:val="00E62CE2"/>
    <w:rsid w:val="00E6370C"/>
    <w:rsid w:val="00E63795"/>
    <w:rsid w:val="00E63DB1"/>
    <w:rsid w:val="00E64340"/>
    <w:rsid w:val="00E6467B"/>
    <w:rsid w:val="00E64D87"/>
    <w:rsid w:val="00E651A4"/>
    <w:rsid w:val="00E65885"/>
    <w:rsid w:val="00E66495"/>
    <w:rsid w:val="00E668C3"/>
    <w:rsid w:val="00E66DD8"/>
    <w:rsid w:val="00E7071D"/>
    <w:rsid w:val="00E70C82"/>
    <w:rsid w:val="00E70E1E"/>
    <w:rsid w:val="00E710A0"/>
    <w:rsid w:val="00E71949"/>
    <w:rsid w:val="00E72A99"/>
    <w:rsid w:val="00E72B75"/>
    <w:rsid w:val="00E72DF0"/>
    <w:rsid w:val="00E73AC7"/>
    <w:rsid w:val="00E74601"/>
    <w:rsid w:val="00E74E00"/>
    <w:rsid w:val="00E74E9D"/>
    <w:rsid w:val="00E756F0"/>
    <w:rsid w:val="00E7591C"/>
    <w:rsid w:val="00E75B67"/>
    <w:rsid w:val="00E75D2F"/>
    <w:rsid w:val="00E75FCB"/>
    <w:rsid w:val="00E761E6"/>
    <w:rsid w:val="00E76589"/>
    <w:rsid w:val="00E77AF1"/>
    <w:rsid w:val="00E8024B"/>
    <w:rsid w:val="00E8049F"/>
    <w:rsid w:val="00E807F8"/>
    <w:rsid w:val="00E80F9D"/>
    <w:rsid w:val="00E811A1"/>
    <w:rsid w:val="00E8167D"/>
    <w:rsid w:val="00E819D6"/>
    <w:rsid w:val="00E81F2F"/>
    <w:rsid w:val="00E82183"/>
    <w:rsid w:val="00E82620"/>
    <w:rsid w:val="00E830FB"/>
    <w:rsid w:val="00E83EB6"/>
    <w:rsid w:val="00E84CE7"/>
    <w:rsid w:val="00E84E18"/>
    <w:rsid w:val="00E8537C"/>
    <w:rsid w:val="00E854C8"/>
    <w:rsid w:val="00E856D7"/>
    <w:rsid w:val="00E8593F"/>
    <w:rsid w:val="00E85CF6"/>
    <w:rsid w:val="00E860DB"/>
    <w:rsid w:val="00E86651"/>
    <w:rsid w:val="00E90E13"/>
    <w:rsid w:val="00E91313"/>
    <w:rsid w:val="00E91CD9"/>
    <w:rsid w:val="00E91EA6"/>
    <w:rsid w:val="00E9203F"/>
    <w:rsid w:val="00E9259A"/>
    <w:rsid w:val="00E92910"/>
    <w:rsid w:val="00E92B6C"/>
    <w:rsid w:val="00E93737"/>
    <w:rsid w:val="00E93E50"/>
    <w:rsid w:val="00E9542E"/>
    <w:rsid w:val="00E9593F"/>
    <w:rsid w:val="00E95A91"/>
    <w:rsid w:val="00E96BAC"/>
    <w:rsid w:val="00E97B38"/>
    <w:rsid w:val="00EA00CC"/>
    <w:rsid w:val="00EA0142"/>
    <w:rsid w:val="00EA01B7"/>
    <w:rsid w:val="00EA043A"/>
    <w:rsid w:val="00EA063F"/>
    <w:rsid w:val="00EA15BD"/>
    <w:rsid w:val="00EA1EEA"/>
    <w:rsid w:val="00EA25E8"/>
    <w:rsid w:val="00EA2BCB"/>
    <w:rsid w:val="00EA2E2D"/>
    <w:rsid w:val="00EA316C"/>
    <w:rsid w:val="00EA38AC"/>
    <w:rsid w:val="00EA3C75"/>
    <w:rsid w:val="00EA523D"/>
    <w:rsid w:val="00EA5664"/>
    <w:rsid w:val="00EA6223"/>
    <w:rsid w:val="00EA6268"/>
    <w:rsid w:val="00EA67B2"/>
    <w:rsid w:val="00EA6805"/>
    <w:rsid w:val="00EA6C93"/>
    <w:rsid w:val="00EA7177"/>
    <w:rsid w:val="00EA79E3"/>
    <w:rsid w:val="00EA7AC4"/>
    <w:rsid w:val="00EB0062"/>
    <w:rsid w:val="00EB0742"/>
    <w:rsid w:val="00EB077E"/>
    <w:rsid w:val="00EB1464"/>
    <w:rsid w:val="00EB15E4"/>
    <w:rsid w:val="00EB1AB6"/>
    <w:rsid w:val="00EB1B51"/>
    <w:rsid w:val="00EB1D6B"/>
    <w:rsid w:val="00EB276E"/>
    <w:rsid w:val="00EB3371"/>
    <w:rsid w:val="00EB36BC"/>
    <w:rsid w:val="00EB3C95"/>
    <w:rsid w:val="00EB437D"/>
    <w:rsid w:val="00EB4E71"/>
    <w:rsid w:val="00EB6364"/>
    <w:rsid w:val="00EB6671"/>
    <w:rsid w:val="00EB6BE1"/>
    <w:rsid w:val="00EB6EE7"/>
    <w:rsid w:val="00EB6FDD"/>
    <w:rsid w:val="00EB72CB"/>
    <w:rsid w:val="00EC0144"/>
    <w:rsid w:val="00EC14F4"/>
    <w:rsid w:val="00EC1B37"/>
    <w:rsid w:val="00EC1BB2"/>
    <w:rsid w:val="00EC2744"/>
    <w:rsid w:val="00EC2BB0"/>
    <w:rsid w:val="00EC3000"/>
    <w:rsid w:val="00EC3514"/>
    <w:rsid w:val="00EC3FD4"/>
    <w:rsid w:val="00EC4161"/>
    <w:rsid w:val="00EC466C"/>
    <w:rsid w:val="00EC4E5F"/>
    <w:rsid w:val="00EC5270"/>
    <w:rsid w:val="00EC5627"/>
    <w:rsid w:val="00EC58A3"/>
    <w:rsid w:val="00EC6CE4"/>
    <w:rsid w:val="00EC7624"/>
    <w:rsid w:val="00EC770C"/>
    <w:rsid w:val="00EC78BB"/>
    <w:rsid w:val="00EC7CE6"/>
    <w:rsid w:val="00ED027C"/>
    <w:rsid w:val="00ED03C9"/>
    <w:rsid w:val="00ED0C32"/>
    <w:rsid w:val="00ED0DD2"/>
    <w:rsid w:val="00ED1FD2"/>
    <w:rsid w:val="00ED2307"/>
    <w:rsid w:val="00ED2397"/>
    <w:rsid w:val="00ED251A"/>
    <w:rsid w:val="00ED2923"/>
    <w:rsid w:val="00ED2A4D"/>
    <w:rsid w:val="00ED2B8C"/>
    <w:rsid w:val="00ED33C5"/>
    <w:rsid w:val="00ED3D20"/>
    <w:rsid w:val="00ED3FA5"/>
    <w:rsid w:val="00ED402A"/>
    <w:rsid w:val="00ED4A5E"/>
    <w:rsid w:val="00ED4B81"/>
    <w:rsid w:val="00ED4CF7"/>
    <w:rsid w:val="00ED4D2F"/>
    <w:rsid w:val="00ED4F67"/>
    <w:rsid w:val="00ED5008"/>
    <w:rsid w:val="00ED513B"/>
    <w:rsid w:val="00ED5259"/>
    <w:rsid w:val="00ED57DE"/>
    <w:rsid w:val="00ED5914"/>
    <w:rsid w:val="00ED5FD8"/>
    <w:rsid w:val="00ED72D3"/>
    <w:rsid w:val="00ED7D41"/>
    <w:rsid w:val="00EE061C"/>
    <w:rsid w:val="00EE0DAE"/>
    <w:rsid w:val="00EE127C"/>
    <w:rsid w:val="00EE1990"/>
    <w:rsid w:val="00EE1F37"/>
    <w:rsid w:val="00EE214E"/>
    <w:rsid w:val="00EE2429"/>
    <w:rsid w:val="00EE2730"/>
    <w:rsid w:val="00EE2F40"/>
    <w:rsid w:val="00EE305B"/>
    <w:rsid w:val="00EE369E"/>
    <w:rsid w:val="00EE370F"/>
    <w:rsid w:val="00EE3ED4"/>
    <w:rsid w:val="00EE4424"/>
    <w:rsid w:val="00EE4843"/>
    <w:rsid w:val="00EE4F2C"/>
    <w:rsid w:val="00EE4F57"/>
    <w:rsid w:val="00EE5140"/>
    <w:rsid w:val="00EE5578"/>
    <w:rsid w:val="00EE5DF9"/>
    <w:rsid w:val="00EE64FC"/>
    <w:rsid w:val="00EE68F5"/>
    <w:rsid w:val="00EE6E37"/>
    <w:rsid w:val="00EE732F"/>
    <w:rsid w:val="00EE7653"/>
    <w:rsid w:val="00EE76B5"/>
    <w:rsid w:val="00EE7826"/>
    <w:rsid w:val="00EE7CC2"/>
    <w:rsid w:val="00EF0D97"/>
    <w:rsid w:val="00EF0E7A"/>
    <w:rsid w:val="00EF1DDA"/>
    <w:rsid w:val="00EF1E75"/>
    <w:rsid w:val="00EF22B7"/>
    <w:rsid w:val="00EF263C"/>
    <w:rsid w:val="00EF2C89"/>
    <w:rsid w:val="00EF2DB1"/>
    <w:rsid w:val="00EF3331"/>
    <w:rsid w:val="00EF4F0D"/>
    <w:rsid w:val="00EF5184"/>
    <w:rsid w:val="00EF5BC6"/>
    <w:rsid w:val="00EF5D89"/>
    <w:rsid w:val="00EF61F0"/>
    <w:rsid w:val="00EF62A0"/>
    <w:rsid w:val="00EF6E2B"/>
    <w:rsid w:val="00EF7C89"/>
    <w:rsid w:val="00EF7CC6"/>
    <w:rsid w:val="00F000FB"/>
    <w:rsid w:val="00F001F7"/>
    <w:rsid w:val="00F0051C"/>
    <w:rsid w:val="00F011BF"/>
    <w:rsid w:val="00F013E6"/>
    <w:rsid w:val="00F0148A"/>
    <w:rsid w:val="00F019D8"/>
    <w:rsid w:val="00F0213B"/>
    <w:rsid w:val="00F021D5"/>
    <w:rsid w:val="00F0234F"/>
    <w:rsid w:val="00F02530"/>
    <w:rsid w:val="00F025DA"/>
    <w:rsid w:val="00F02AA8"/>
    <w:rsid w:val="00F02C97"/>
    <w:rsid w:val="00F033F6"/>
    <w:rsid w:val="00F04A98"/>
    <w:rsid w:val="00F04D42"/>
    <w:rsid w:val="00F054DD"/>
    <w:rsid w:val="00F05834"/>
    <w:rsid w:val="00F063A9"/>
    <w:rsid w:val="00F065E3"/>
    <w:rsid w:val="00F07900"/>
    <w:rsid w:val="00F07FDB"/>
    <w:rsid w:val="00F101ED"/>
    <w:rsid w:val="00F1083C"/>
    <w:rsid w:val="00F10C79"/>
    <w:rsid w:val="00F112CB"/>
    <w:rsid w:val="00F1186F"/>
    <w:rsid w:val="00F11A2F"/>
    <w:rsid w:val="00F125FE"/>
    <w:rsid w:val="00F12C64"/>
    <w:rsid w:val="00F12F3E"/>
    <w:rsid w:val="00F133DC"/>
    <w:rsid w:val="00F13645"/>
    <w:rsid w:val="00F13803"/>
    <w:rsid w:val="00F13F0C"/>
    <w:rsid w:val="00F142F7"/>
    <w:rsid w:val="00F14933"/>
    <w:rsid w:val="00F14E73"/>
    <w:rsid w:val="00F14F4B"/>
    <w:rsid w:val="00F15652"/>
    <w:rsid w:val="00F1568E"/>
    <w:rsid w:val="00F15815"/>
    <w:rsid w:val="00F16090"/>
    <w:rsid w:val="00F16905"/>
    <w:rsid w:val="00F16B80"/>
    <w:rsid w:val="00F17BC7"/>
    <w:rsid w:val="00F202A0"/>
    <w:rsid w:val="00F205E8"/>
    <w:rsid w:val="00F20FC1"/>
    <w:rsid w:val="00F214F2"/>
    <w:rsid w:val="00F215CB"/>
    <w:rsid w:val="00F2163B"/>
    <w:rsid w:val="00F21693"/>
    <w:rsid w:val="00F21765"/>
    <w:rsid w:val="00F21844"/>
    <w:rsid w:val="00F21CC6"/>
    <w:rsid w:val="00F21D40"/>
    <w:rsid w:val="00F2262F"/>
    <w:rsid w:val="00F22D7E"/>
    <w:rsid w:val="00F23220"/>
    <w:rsid w:val="00F23B88"/>
    <w:rsid w:val="00F23BEE"/>
    <w:rsid w:val="00F23D38"/>
    <w:rsid w:val="00F248BE"/>
    <w:rsid w:val="00F249E1"/>
    <w:rsid w:val="00F254E3"/>
    <w:rsid w:val="00F254ED"/>
    <w:rsid w:val="00F25C9B"/>
    <w:rsid w:val="00F269AD"/>
    <w:rsid w:val="00F27368"/>
    <w:rsid w:val="00F300E7"/>
    <w:rsid w:val="00F3090C"/>
    <w:rsid w:val="00F30A5E"/>
    <w:rsid w:val="00F34BBC"/>
    <w:rsid w:val="00F352FC"/>
    <w:rsid w:val="00F3559C"/>
    <w:rsid w:val="00F3580D"/>
    <w:rsid w:val="00F364B9"/>
    <w:rsid w:val="00F37460"/>
    <w:rsid w:val="00F412BF"/>
    <w:rsid w:val="00F41970"/>
    <w:rsid w:val="00F4249F"/>
    <w:rsid w:val="00F425BC"/>
    <w:rsid w:val="00F42F02"/>
    <w:rsid w:val="00F43125"/>
    <w:rsid w:val="00F439DE"/>
    <w:rsid w:val="00F43AEC"/>
    <w:rsid w:val="00F44062"/>
    <w:rsid w:val="00F44487"/>
    <w:rsid w:val="00F448CB"/>
    <w:rsid w:val="00F44CA0"/>
    <w:rsid w:val="00F451F4"/>
    <w:rsid w:val="00F45616"/>
    <w:rsid w:val="00F45C7B"/>
    <w:rsid w:val="00F460E7"/>
    <w:rsid w:val="00F469CF"/>
    <w:rsid w:val="00F46D57"/>
    <w:rsid w:val="00F46F13"/>
    <w:rsid w:val="00F4742D"/>
    <w:rsid w:val="00F500FE"/>
    <w:rsid w:val="00F5031C"/>
    <w:rsid w:val="00F5079E"/>
    <w:rsid w:val="00F50A00"/>
    <w:rsid w:val="00F50D9B"/>
    <w:rsid w:val="00F51101"/>
    <w:rsid w:val="00F516FC"/>
    <w:rsid w:val="00F518C0"/>
    <w:rsid w:val="00F51F1A"/>
    <w:rsid w:val="00F5229A"/>
    <w:rsid w:val="00F52AF8"/>
    <w:rsid w:val="00F534AC"/>
    <w:rsid w:val="00F53FA1"/>
    <w:rsid w:val="00F53FBC"/>
    <w:rsid w:val="00F54216"/>
    <w:rsid w:val="00F54371"/>
    <w:rsid w:val="00F544C1"/>
    <w:rsid w:val="00F549C5"/>
    <w:rsid w:val="00F5510B"/>
    <w:rsid w:val="00F5539D"/>
    <w:rsid w:val="00F55AF2"/>
    <w:rsid w:val="00F55FC6"/>
    <w:rsid w:val="00F5687E"/>
    <w:rsid w:val="00F56BD1"/>
    <w:rsid w:val="00F56E66"/>
    <w:rsid w:val="00F57CF1"/>
    <w:rsid w:val="00F604A7"/>
    <w:rsid w:val="00F608FA"/>
    <w:rsid w:val="00F60A1F"/>
    <w:rsid w:val="00F60A23"/>
    <w:rsid w:val="00F61017"/>
    <w:rsid w:val="00F61456"/>
    <w:rsid w:val="00F61677"/>
    <w:rsid w:val="00F61B48"/>
    <w:rsid w:val="00F61E53"/>
    <w:rsid w:val="00F61F00"/>
    <w:rsid w:val="00F624CB"/>
    <w:rsid w:val="00F63695"/>
    <w:rsid w:val="00F63A22"/>
    <w:rsid w:val="00F63CC8"/>
    <w:rsid w:val="00F63DC4"/>
    <w:rsid w:val="00F63DE1"/>
    <w:rsid w:val="00F6403A"/>
    <w:rsid w:val="00F64F22"/>
    <w:rsid w:val="00F650E1"/>
    <w:rsid w:val="00F6536C"/>
    <w:rsid w:val="00F655ED"/>
    <w:rsid w:val="00F65961"/>
    <w:rsid w:val="00F65A67"/>
    <w:rsid w:val="00F6718D"/>
    <w:rsid w:val="00F67B5C"/>
    <w:rsid w:val="00F70769"/>
    <w:rsid w:val="00F70C10"/>
    <w:rsid w:val="00F71270"/>
    <w:rsid w:val="00F71663"/>
    <w:rsid w:val="00F71F31"/>
    <w:rsid w:val="00F722AB"/>
    <w:rsid w:val="00F7265B"/>
    <w:rsid w:val="00F72AEE"/>
    <w:rsid w:val="00F7464A"/>
    <w:rsid w:val="00F7470B"/>
    <w:rsid w:val="00F74CBB"/>
    <w:rsid w:val="00F75581"/>
    <w:rsid w:val="00F75A79"/>
    <w:rsid w:val="00F76860"/>
    <w:rsid w:val="00F76A70"/>
    <w:rsid w:val="00F8075F"/>
    <w:rsid w:val="00F8082A"/>
    <w:rsid w:val="00F809CA"/>
    <w:rsid w:val="00F812A5"/>
    <w:rsid w:val="00F81566"/>
    <w:rsid w:val="00F816BB"/>
    <w:rsid w:val="00F81ED0"/>
    <w:rsid w:val="00F82903"/>
    <w:rsid w:val="00F8292E"/>
    <w:rsid w:val="00F83592"/>
    <w:rsid w:val="00F84075"/>
    <w:rsid w:val="00F84289"/>
    <w:rsid w:val="00F84618"/>
    <w:rsid w:val="00F84DFD"/>
    <w:rsid w:val="00F855D0"/>
    <w:rsid w:val="00F85964"/>
    <w:rsid w:val="00F85DFA"/>
    <w:rsid w:val="00F85EF3"/>
    <w:rsid w:val="00F86006"/>
    <w:rsid w:val="00F86BCE"/>
    <w:rsid w:val="00F86D91"/>
    <w:rsid w:val="00F86D96"/>
    <w:rsid w:val="00F87342"/>
    <w:rsid w:val="00F876E0"/>
    <w:rsid w:val="00F87CBF"/>
    <w:rsid w:val="00F87D14"/>
    <w:rsid w:val="00F87DF1"/>
    <w:rsid w:val="00F87FD8"/>
    <w:rsid w:val="00F90252"/>
    <w:rsid w:val="00F90666"/>
    <w:rsid w:val="00F908E3"/>
    <w:rsid w:val="00F92432"/>
    <w:rsid w:val="00F9255B"/>
    <w:rsid w:val="00F927AF"/>
    <w:rsid w:val="00F92CEC"/>
    <w:rsid w:val="00F92F33"/>
    <w:rsid w:val="00F931DB"/>
    <w:rsid w:val="00F93488"/>
    <w:rsid w:val="00F9362B"/>
    <w:rsid w:val="00F94103"/>
    <w:rsid w:val="00F9416E"/>
    <w:rsid w:val="00F94707"/>
    <w:rsid w:val="00F9567A"/>
    <w:rsid w:val="00F9597D"/>
    <w:rsid w:val="00F95E3E"/>
    <w:rsid w:val="00F96CD2"/>
    <w:rsid w:val="00F97B52"/>
    <w:rsid w:val="00FA0596"/>
    <w:rsid w:val="00FA0967"/>
    <w:rsid w:val="00FA0FFD"/>
    <w:rsid w:val="00FA123F"/>
    <w:rsid w:val="00FA141D"/>
    <w:rsid w:val="00FA1755"/>
    <w:rsid w:val="00FA2028"/>
    <w:rsid w:val="00FA26CE"/>
    <w:rsid w:val="00FA2891"/>
    <w:rsid w:val="00FA32BD"/>
    <w:rsid w:val="00FA3979"/>
    <w:rsid w:val="00FA3A56"/>
    <w:rsid w:val="00FA4069"/>
    <w:rsid w:val="00FA4599"/>
    <w:rsid w:val="00FA54DF"/>
    <w:rsid w:val="00FA5821"/>
    <w:rsid w:val="00FA6498"/>
    <w:rsid w:val="00FA69B6"/>
    <w:rsid w:val="00FA7575"/>
    <w:rsid w:val="00FA768D"/>
    <w:rsid w:val="00FA7A90"/>
    <w:rsid w:val="00FB025A"/>
    <w:rsid w:val="00FB18E2"/>
    <w:rsid w:val="00FB235C"/>
    <w:rsid w:val="00FB2426"/>
    <w:rsid w:val="00FB29C1"/>
    <w:rsid w:val="00FB29E1"/>
    <w:rsid w:val="00FB30E8"/>
    <w:rsid w:val="00FB313F"/>
    <w:rsid w:val="00FB35C8"/>
    <w:rsid w:val="00FB4408"/>
    <w:rsid w:val="00FB4D1B"/>
    <w:rsid w:val="00FB5E7F"/>
    <w:rsid w:val="00FB6384"/>
    <w:rsid w:val="00FB6E74"/>
    <w:rsid w:val="00FB718D"/>
    <w:rsid w:val="00FB73FA"/>
    <w:rsid w:val="00FB75EE"/>
    <w:rsid w:val="00FB766E"/>
    <w:rsid w:val="00FB7738"/>
    <w:rsid w:val="00FB7D51"/>
    <w:rsid w:val="00FC0699"/>
    <w:rsid w:val="00FC0893"/>
    <w:rsid w:val="00FC0954"/>
    <w:rsid w:val="00FC0DFF"/>
    <w:rsid w:val="00FC15AF"/>
    <w:rsid w:val="00FC20B6"/>
    <w:rsid w:val="00FC3D5E"/>
    <w:rsid w:val="00FC4A5B"/>
    <w:rsid w:val="00FC4C11"/>
    <w:rsid w:val="00FC534C"/>
    <w:rsid w:val="00FC57FF"/>
    <w:rsid w:val="00FC5B48"/>
    <w:rsid w:val="00FC6789"/>
    <w:rsid w:val="00FC6953"/>
    <w:rsid w:val="00FC7955"/>
    <w:rsid w:val="00FC7AE2"/>
    <w:rsid w:val="00FD07DB"/>
    <w:rsid w:val="00FD1267"/>
    <w:rsid w:val="00FD13D3"/>
    <w:rsid w:val="00FD17AC"/>
    <w:rsid w:val="00FD1DC2"/>
    <w:rsid w:val="00FD1E1C"/>
    <w:rsid w:val="00FD2175"/>
    <w:rsid w:val="00FD2AB9"/>
    <w:rsid w:val="00FD2ACF"/>
    <w:rsid w:val="00FD3298"/>
    <w:rsid w:val="00FD3D89"/>
    <w:rsid w:val="00FD436E"/>
    <w:rsid w:val="00FD485C"/>
    <w:rsid w:val="00FD4A62"/>
    <w:rsid w:val="00FD4AE2"/>
    <w:rsid w:val="00FD4C8B"/>
    <w:rsid w:val="00FD5696"/>
    <w:rsid w:val="00FD590A"/>
    <w:rsid w:val="00FD59CF"/>
    <w:rsid w:val="00FD666C"/>
    <w:rsid w:val="00FD6E9B"/>
    <w:rsid w:val="00FE0548"/>
    <w:rsid w:val="00FE05AF"/>
    <w:rsid w:val="00FE080C"/>
    <w:rsid w:val="00FE0F26"/>
    <w:rsid w:val="00FE153F"/>
    <w:rsid w:val="00FE1CFA"/>
    <w:rsid w:val="00FE340A"/>
    <w:rsid w:val="00FE352A"/>
    <w:rsid w:val="00FE38C9"/>
    <w:rsid w:val="00FE3AC5"/>
    <w:rsid w:val="00FE3BF2"/>
    <w:rsid w:val="00FE3D5C"/>
    <w:rsid w:val="00FE3D8D"/>
    <w:rsid w:val="00FE4BA3"/>
    <w:rsid w:val="00FE5348"/>
    <w:rsid w:val="00FE5CC0"/>
    <w:rsid w:val="00FE5ED7"/>
    <w:rsid w:val="00FE5FF5"/>
    <w:rsid w:val="00FE612F"/>
    <w:rsid w:val="00FE62B2"/>
    <w:rsid w:val="00FE631D"/>
    <w:rsid w:val="00FE6EA8"/>
    <w:rsid w:val="00FE73C0"/>
    <w:rsid w:val="00FE755F"/>
    <w:rsid w:val="00FE7B0B"/>
    <w:rsid w:val="00FF03E8"/>
    <w:rsid w:val="00FF0515"/>
    <w:rsid w:val="00FF078A"/>
    <w:rsid w:val="00FF242E"/>
    <w:rsid w:val="00FF2D6C"/>
    <w:rsid w:val="00FF31AD"/>
    <w:rsid w:val="00FF3BE7"/>
    <w:rsid w:val="00FF3C91"/>
    <w:rsid w:val="00FF3EE4"/>
    <w:rsid w:val="00FF4651"/>
    <w:rsid w:val="00FF4A09"/>
    <w:rsid w:val="00FF569C"/>
    <w:rsid w:val="00FF5BC7"/>
    <w:rsid w:val="00FF5D39"/>
    <w:rsid w:val="00FF607E"/>
    <w:rsid w:val="00FF6446"/>
    <w:rsid w:val="00FF66F2"/>
    <w:rsid w:val="00FF7464"/>
    <w:rsid w:val="00FF7E4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A3078"/>
    <w:rPr>
      <w:sz w:val="20"/>
      <w:szCs w:val="20"/>
    </w:rPr>
  </w:style>
  <w:style w:type="paragraph" w:styleId="Heading1">
    <w:name w:val="heading 1"/>
    <w:aliases w:val="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Заголовок 1 Знак1 Знак1,новая страница,раздел,iiaay no?aieoa"/>
    <w:basedOn w:val="Normal"/>
    <w:next w:val="Normal"/>
    <w:link w:val="Heading1Char"/>
    <w:uiPriority w:val="99"/>
    <w:qFormat/>
    <w:rsid w:val="006F34FE"/>
    <w:pPr>
      <w:keepNext/>
      <w:numPr>
        <w:numId w:val="8"/>
      </w:numPr>
      <w:tabs>
        <w:tab w:val="clear" w:pos="926"/>
        <w:tab w:val="left" w:pos="1134"/>
      </w:tabs>
      <w:spacing w:before="240" w:after="60"/>
      <w:ind w:left="1353"/>
      <w:jc w:val="both"/>
      <w:outlineLvl w:val="0"/>
    </w:pPr>
    <w:rPr>
      <w:b/>
      <w:kern w:val="28"/>
      <w:sz w:val="32"/>
      <w:szCs w:val="32"/>
    </w:rPr>
  </w:style>
  <w:style w:type="paragraph" w:styleId="Heading2">
    <w:name w:val="heading 2"/>
    <w:aliases w:val="Знак2,Знак2 Знак,H2,Знак2 Знак Знак Знак"/>
    <w:basedOn w:val="Normal"/>
    <w:next w:val="Normal"/>
    <w:link w:val="Heading2Char"/>
    <w:autoRedefine/>
    <w:uiPriority w:val="99"/>
    <w:qFormat/>
    <w:rsid w:val="00C2350C"/>
    <w:pPr>
      <w:keepNext/>
      <w:numPr>
        <w:ilvl w:val="1"/>
        <w:numId w:val="8"/>
      </w:numPr>
      <w:tabs>
        <w:tab w:val="clear" w:pos="926"/>
        <w:tab w:val="left" w:pos="1418"/>
      </w:tabs>
      <w:ind w:left="1794" w:hanging="375"/>
      <w:jc w:val="both"/>
      <w:outlineLvl w:val="1"/>
    </w:pPr>
    <w:rPr>
      <w:b/>
      <w:color w:val="000000"/>
      <w:sz w:val="28"/>
      <w:szCs w:val="28"/>
    </w:rPr>
  </w:style>
  <w:style w:type="paragraph" w:styleId="Heading3">
    <w:name w:val="heading 3"/>
    <w:aliases w:val="Знак3,Знак3 Знак,Заголовок 58,нижний индекс,Gliederung3,- 1.1.1,Ведомость (название),Gliederung3 Знак,Ведомость (название) Знак,- 1.1.1 Знак,Заголовок 3 Знак Знак Знак Знак,Заголовок 3 Знак Знак Знак Знак Знак,Знак3 Знак Знак Знак"/>
    <w:basedOn w:val="Heading2"/>
    <w:next w:val="Normal"/>
    <w:link w:val="Heading3Char1"/>
    <w:uiPriority w:val="99"/>
    <w:qFormat/>
    <w:rsid w:val="00BF219A"/>
    <w:pPr>
      <w:numPr>
        <w:ilvl w:val="2"/>
      </w:numPr>
      <w:tabs>
        <w:tab w:val="clear" w:pos="926"/>
      </w:tabs>
      <w:ind w:left="2105" w:hanging="720"/>
      <w:outlineLvl w:val="2"/>
    </w:pPr>
  </w:style>
  <w:style w:type="paragraph" w:styleId="Heading4">
    <w:name w:val="heading 4"/>
    <w:aliases w:val="Знак20"/>
    <w:basedOn w:val="Heading2"/>
    <w:next w:val="Normal"/>
    <w:link w:val="Heading4Char"/>
    <w:uiPriority w:val="99"/>
    <w:qFormat/>
    <w:rsid w:val="003214A1"/>
    <w:pPr>
      <w:numPr>
        <w:ilvl w:val="3"/>
      </w:numPr>
      <w:tabs>
        <w:tab w:val="clear" w:pos="926"/>
      </w:tabs>
      <w:ind w:left="2661" w:hanging="1080"/>
      <w:outlineLvl w:val="3"/>
    </w:pPr>
  </w:style>
  <w:style w:type="paragraph" w:styleId="Heading5">
    <w:name w:val="heading 5"/>
    <w:aliases w:val="Знак19"/>
    <w:basedOn w:val="Normal"/>
    <w:next w:val="Normal"/>
    <w:link w:val="Heading5Char"/>
    <w:uiPriority w:val="99"/>
    <w:qFormat/>
    <w:rsid w:val="00775706"/>
    <w:pPr>
      <w:keepNext/>
      <w:spacing w:before="120"/>
      <w:ind w:firstLine="709"/>
      <w:outlineLvl w:val="4"/>
    </w:pPr>
    <w:rPr>
      <w:b/>
      <w:i/>
      <w:spacing w:val="4"/>
      <w:sz w:val="28"/>
      <w:szCs w:val="28"/>
    </w:rPr>
  </w:style>
  <w:style w:type="paragraph" w:styleId="Heading6">
    <w:name w:val="heading 6"/>
    <w:aliases w:val="Знак18"/>
    <w:basedOn w:val="Normal"/>
    <w:next w:val="Normal"/>
    <w:link w:val="Heading6Char"/>
    <w:uiPriority w:val="99"/>
    <w:qFormat/>
    <w:rsid w:val="00F87CBF"/>
    <w:pPr>
      <w:keepNext/>
      <w:jc w:val="center"/>
      <w:outlineLvl w:val="5"/>
    </w:pPr>
    <w:rPr>
      <w:sz w:val="28"/>
    </w:rPr>
  </w:style>
  <w:style w:type="paragraph" w:styleId="Heading7">
    <w:name w:val="heading 7"/>
    <w:aliases w:val="Знак17"/>
    <w:basedOn w:val="Normal"/>
    <w:next w:val="Normal"/>
    <w:link w:val="Heading7Char"/>
    <w:uiPriority w:val="99"/>
    <w:qFormat/>
    <w:rsid w:val="00F87CBF"/>
    <w:pPr>
      <w:keepNext/>
      <w:ind w:right="-283"/>
      <w:jc w:val="center"/>
      <w:outlineLvl w:val="6"/>
    </w:pPr>
    <w:rPr>
      <w:sz w:val="32"/>
      <w:lang w:val="en-US"/>
    </w:rPr>
  </w:style>
  <w:style w:type="paragraph" w:styleId="Heading8">
    <w:name w:val="heading 8"/>
    <w:aliases w:val="Знак16"/>
    <w:basedOn w:val="Normal"/>
    <w:next w:val="Normal"/>
    <w:link w:val="Heading8Char"/>
    <w:uiPriority w:val="99"/>
    <w:qFormat/>
    <w:rsid w:val="00F87CBF"/>
    <w:pPr>
      <w:keepNext/>
      <w:ind w:left="-142" w:right="-283"/>
      <w:jc w:val="center"/>
      <w:outlineLvl w:val="7"/>
    </w:pPr>
    <w:rPr>
      <w:sz w:val="32"/>
      <w:lang w:val="en-US"/>
    </w:rPr>
  </w:style>
  <w:style w:type="paragraph" w:styleId="Heading9">
    <w:name w:val="heading 9"/>
    <w:aliases w:val="Знак15"/>
    <w:basedOn w:val="Normal"/>
    <w:next w:val="Normal"/>
    <w:link w:val="Heading9Char"/>
    <w:uiPriority w:val="99"/>
    <w:qFormat/>
    <w:rsid w:val="00F87CBF"/>
    <w:pPr>
      <w:keepNext/>
      <w:jc w:val="both"/>
      <w:outlineLvl w:val="8"/>
    </w:pPr>
    <w:rPr>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Char,Document Header1 Char,H1 Char,Заголовок 1 Знак2 Знак Char,Заголовок 1 Знак1 Знак Знак Char,Заголовок 1 Знак Знак1 Знак Знак Char,Заголовок 1 Знак Знак2 Знак Char,раздел Char"/>
    <w:basedOn w:val="DefaultParagraphFont"/>
    <w:link w:val="Heading1"/>
    <w:uiPriority w:val="99"/>
    <w:locked/>
    <w:rsid w:val="006F34FE"/>
    <w:rPr>
      <w:b/>
      <w:kern w:val="28"/>
      <w:sz w:val="32"/>
      <w:lang w:val="ru-RU" w:eastAsia="ru-RU"/>
    </w:rPr>
  </w:style>
  <w:style w:type="character" w:customStyle="1" w:styleId="Heading2Char">
    <w:name w:val="Heading 2 Char"/>
    <w:aliases w:val="Знак2 Char,Знак2 Знак Char,H2 Char,Знак2 Знак Знак Знак Char"/>
    <w:basedOn w:val="DefaultParagraphFont"/>
    <w:link w:val="Heading2"/>
    <w:uiPriority w:val="99"/>
    <w:locked/>
    <w:rsid w:val="00C2350C"/>
    <w:rPr>
      <w:b/>
      <w:color w:val="000000"/>
      <w:sz w:val="28"/>
      <w:lang w:val="ru-RU" w:eastAsia="ru-RU"/>
    </w:rPr>
  </w:style>
  <w:style w:type="character" w:customStyle="1" w:styleId="Heading3Char">
    <w:name w:val="Heading 3 Char"/>
    <w:aliases w:val="Знак3 Char,Знак3 Знак Char,Заголовок 58 Char,нижний индекс Char,Gliederung3 Char,- 1.1.1 Char,Ведомость (название) Char,Gliederung3 Знак Char,Ведомость (название) Знак Char,- 1.1.1 Знак Char,Заголовок 3 Знак Знак Знак Знак Char"/>
    <w:basedOn w:val="DefaultParagraphFont"/>
    <w:link w:val="Heading3"/>
    <w:uiPriority w:val="9"/>
    <w:semiHidden/>
    <w:rsid w:val="009754CC"/>
    <w:rPr>
      <w:rFonts w:asciiTheme="majorHAnsi" w:eastAsiaTheme="majorEastAsia" w:hAnsiTheme="majorHAnsi" w:cstheme="majorBidi"/>
      <w:b/>
      <w:bCs/>
      <w:sz w:val="26"/>
      <w:szCs w:val="26"/>
    </w:rPr>
  </w:style>
  <w:style w:type="character" w:customStyle="1" w:styleId="Heading4Char">
    <w:name w:val="Heading 4 Char"/>
    <w:aliases w:val="Знак20 Char"/>
    <w:basedOn w:val="DefaultParagraphFont"/>
    <w:link w:val="Heading4"/>
    <w:uiPriority w:val="99"/>
    <w:locked/>
    <w:rsid w:val="003214A1"/>
    <w:rPr>
      <w:b/>
      <w:color w:val="000000"/>
      <w:sz w:val="28"/>
      <w:lang w:val="ru-RU" w:eastAsia="ru-RU"/>
    </w:rPr>
  </w:style>
  <w:style w:type="character" w:customStyle="1" w:styleId="Heading5Char">
    <w:name w:val="Heading 5 Char"/>
    <w:aliases w:val="Знак19 Char"/>
    <w:basedOn w:val="DefaultParagraphFont"/>
    <w:link w:val="Heading5"/>
    <w:uiPriority w:val="99"/>
    <w:locked/>
    <w:rsid w:val="00775706"/>
    <w:rPr>
      <w:b/>
      <w:i/>
      <w:spacing w:val="4"/>
      <w:sz w:val="28"/>
    </w:rPr>
  </w:style>
  <w:style w:type="character" w:customStyle="1" w:styleId="Heading6Char">
    <w:name w:val="Heading 6 Char"/>
    <w:aliases w:val="Знак18 Char"/>
    <w:basedOn w:val="DefaultParagraphFont"/>
    <w:link w:val="Heading6"/>
    <w:uiPriority w:val="99"/>
    <w:locked/>
    <w:rsid w:val="000A15B2"/>
    <w:rPr>
      <w:sz w:val="28"/>
    </w:rPr>
  </w:style>
  <w:style w:type="character" w:customStyle="1" w:styleId="Heading7Char">
    <w:name w:val="Heading 7 Char"/>
    <w:aliases w:val="Знак17 Char"/>
    <w:basedOn w:val="DefaultParagraphFont"/>
    <w:link w:val="Heading7"/>
    <w:uiPriority w:val="99"/>
    <w:locked/>
    <w:rsid w:val="000A15B2"/>
    <w:rPr>
      <w:sz w:val="32"/>
      <w:lang w:val="en-US"/>
    </w:rPr>
  </w:style>
  <w:style w:type="character" w:customStyle="1" w:styleId="Heading8Char">
    <w:name w:val="Heading 8 Char"/>
    <w:aliases w:val="Знак16 Char"/>
    <w:basedOn w:val="DefaultParagraphFont"/>
    <w:link w:val="Heading8"/>
    <w:uiPriority w:val="99"/>
    <w:locked/>
    <w:rsid w:val="000A15B2"/>
    <w:rPr>
      <w:sz w:val="32"/>
      <w:lang w:val="en-US"/>
    </w:rPr>
  </w:style>
  <w:style w:type="character" w:customStyle="1" w:styleId="Heading9Char">
    <w:name w:val="Heading 9 Char"/>
    <w:aliases w:val="Знак15 Char"/>
    <w:basedOn w:val="DefaultParagraphFont"/>
    <w:link w:val="Heading9"/>
    <w:uiPriority w:val="99"/>
    <w:locked/>
    <w:rsid w:val="000A15B2"/>
    <w:rPr>
      <w:sz w:val="28"/>
    </w:rPr>
  </w:style>
  <w:style w:type="character" w:customStyle="1" w:styleId="Heading3Char1">
    <w:name w:val="Heading 3 Char1"/>
    <w:aliases w:val="Знак3 Char1,Знак3 Знак Char1,Заголовок 58 Char1,нижний индекс Char1,Gliederung3 Char1,- 1.1.1 Char1,Ведомость (название) Char1,Gliederung3 Знак Char1,Ведомость (название) Знак Char1,- 1.1.1 Знак Char1,Знак3 Знак Знак Знак Char"/>
    <w:link w:val="Heading3"/>
    <w:uiPriority w:val="99"/>
    <w:locked/>
    <w:rsid w:val="00BF219A"/>
    <w:rPr>
      <w:b/>
      <w:color w:val="000000"/>
      <w:sz w:val="28"/>
      <w:lang w:val="ru-RU" w:eastAsia="ru-RU"/>
    </w:rPr>
  </w:style>
  <w:style w:type="paragraph" w:styleId="Header">
    <w:name w:val="header"/>
    <w:aliases w:val="Знак5,hd,Guideline,Верхний колонтитул Знак Знак"/>
    <w:basedOn w:val="Normal"/>
    <w:link w:val="HeaderChar"/>
    <w:uiPriority w:val="99"/>
    <w:rsid w:val="00F87CBF"/>
    <w:pPr>
      <w:tabs>
        <w:tab w:val="center" w:pos="4153"/>
        <w:tab w:val="right" w:pos="8306"/>
      </w:tabs>
    </w:pPr>
  </w:style>
  <w:style w:type="character" w:customStyle="1" w:styleId="HeaderChar">
    <w:name w:val="Header Char"/>
    <w:aliases w:val="Знак5 Char,hd Char,Guideline Char,Верхний колонтитул Знак Знак Char"/>
    <w:basedOn w:val="DefaultParagraphFont"/>
    <w:link w:val="Header"/>
    <w:uiPriority w:val="99"/>
    <w:locked/>
    <w:rsid w:val="000A15B2"/>
    <w:rPr>
      <w:rFonts w:cs="Times New Roman"/>
    </w:rPr>
  </w:style>
  <w:style w:type="paragraph" w:styleId="Footer">
    <w:name w:val="footer"/>
    <w:basedOn w:val="Normal"/>
    <w:link w:val="FooterChar"/>
    <w:uiPriority w:val="99"/>
    <w:rsid w:val="00F87CBF"/>
    <w:pPr>
      <w:tabs>
        <w:tab w:val="center" w:pos="4153"/>
        <w:tab w:val="right" w:pos="8306"/>
      </w:tabs>
    </w:pPr>
  </w:style>
  <w:style w:type="character" w:customStyle="1" w:styleId="FooterChar">
    <w:name w:val="Footer Char"/>
    <w:basedOn w:val="DefaultParagraphFont"/>
    <w:link w:val="Footer"/>
    <w:uiPriority w:val="99"/>
    <w:locked/>
    <w:rsid w:val="00C53622"/>
    <w:rPr>
      <w:rFonts w:cs="Times New Roman"/>
    </w:rPr>
  </w:style>
  <w:style w:type="character" w:styleId="PageNumber">
    <w:name w:val="page number"/>
    <w:basedOn w:val="DefaultParagraphFont"/>
    <w:uiPriority w:val="99"/>
    <w:rsid w:val="00F87CBF"/>
    <w:rPr>
      <w:rFonts w:cs="Times New Roman"/>
    </w:rPr>
  </w:style>
  <w:style w:type="paragraph" w:styleId="BodyTextIndent">
    <w:name w:val="Body Text Indent"/>
    <w:basedOn w:val="Normal"/>
    <w:link w:val="BodyTextIndentChar"/>
    <w:uiPriority w:val="99"/>
    <w:rsid w:val="00F87CBF"/>
    <w:pPr>
      <w:spacing w:line="360" w:lineRule="auto"/>
      <w:ind w:left="40" w:firstLine="700"/>
    </w:pPr>
    <w:rPr>
      <w:sz w:val="28"/>
    </w:rPr>
  </w:style>
  <w:style w:type="character" w:customStyle="1" w:styleId="BodyTextIndentChar">
    <w:name w:val="Body Text Indent Char"/>
    <w:basedOn w:val="DefaultParagraphFont"/>
    <w:link w:val="BodyTextIndent"/>
    <w:uiPriority w:val="99"/>
    <w:locked/>
    <w:rsid w:val="000A15B2"/>
    <w:rPr>
      <w:sz w:val="28"/>
    </w:rPr>
  </w:style>
  <w:style w:type="paragraph" w:styleId="BodyTextIndent2">
    <w:name w:val="Body Text Indent 2"/>
    <w:basedOn w:val="Normal"/>
    <w:link w:val="BodyTextIndent2Char"/>
    <w:uiPriority w:val="99"/>
    <w:rsid w:val="00F87CBF"/>
    <w:pPr>
      <w:spacing w:line="360" w:lineRule="auto"/>
      <w:ind w:firstLine="709"/>
      <w:jc w:val="both"/>
    </w:pPr>
    <w:rPr>
      <w:sz w:val="24"/>
    </w:rPr>
  </w:style>
  <w:style w:type="character" w:customStyle="1" w:styleId="BodyTextIndent2Char">
    <w:name w:val="Body Text Indent 2 Char"/>
    <w:basedOn w:val="DefaultParagraphFont"/>
    <w:link w:val="BodyTextIndent2"/>
    <w:uiPriority w:val="99"/>
    <w:locked/>
    <w:rsid w:val="000A15B2"/>
    <w:rPr>
      <w:sz w:val="24"/>
    </w:rPr>
  </w:style>
  <w:style w:type="paragraph" w:styleId="BodyText">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
    <w:basedOn w:val="Normal"/>
    <w:link w:val="BodyTextChar"/>
    <w:uiPriority w:val="99"/>
    <w:rsid w:val="00F87CBF"/>
    <w:pPr>
      <w:framePr w:hSpace="180" w:wrap="around" w:vAnchor="page" w:hAnchor="page" w:x="992" w:y="13514"/>
      <w:jc w:val="center"/>
    </w:pPr>
    <w:rPr>
      <w:sz w:val="28"/>
    </w:rPr>
  </w:style>
  <w:style w:type="character" w:customStyle="1" w:styleId="BodyTextChar">
    <w:name w:val="Body Text Char"/>
    <w:aliases w:val="Основной текст Знак Знак Знак Char,Основной текст Знак Знак Знак Знак Char,Основной текст Знак Знак Char,Основной текст Знак Знак  Знак Знак Char,Основной текст Знак Знак Знак Знак Знак Знак Знак Char"/>
    <w:basedOn w:val="DefaultParagraphFont"/>
    <w:link w:val="BodyText"/>
    <w:uiPriority w:val="99"/>
    <w:locked/>
    <w:rsid w:val="000A15B2"/>
    <w:rPr>
      <w:sz w:val="28"/>
    </w:rPr>
  </w:style>
  <w:style w:type="paragraph" w:styleId="BlockText">
    <w:name w:val="Block Text"/>
    <w:basedOn w:val="Normal"/>
    <w:uiPriority w:val="99"/>
    <w:rsid w:val="00F87CBF"/>
    <w:pPr>
      <w:ind w:left="851" w:right="282" w:firstLine="709"/>
      <w:jc w:val="both"/>
    </w:pPr>
    <w:rPr>
      <w:sz w:val="28"/>
    </w:rPr>
  </w:style>
  <w:style w:type="paragraph" w:styleId="BodyTextIndent3">
    <w:name w:val="Body Text Indent 3"/>
    <w:basedOn w:val="Normal"/>
    <w:link w:val="BodyTextIndent3Char"/>
    <w:uiPriority w:val="99"/>
    <w:rsid w:val="00F87CBF"/>
    <w:pPr>
      <w:spacing w:line="260" w:lineRule="auto"/>
      <w:ind w:right="-1" w:firstLine="851"/>
      <w:jc w:val="both"/>
    </w:pPr>
    <w:rPr>
      <w:sz w:val="28"/>
    </w:rPr>
  </w:style>
  <w:style w:type="character" w:customStyle="1" w:styleId="BodyTextIndent3Char">
    <w:name w:val="Body Text Indent 3 Char"/>
    <w:basedOn w:val="DefaultParagraphFont"/>
    <w:link w:val="BodyTextIndent3"/>
    <w:uiPriority w:val="99"/>
    <w:locked/>
    <w:rsid w:val="000A15B2"/>
    <w:rPr>
      <w:sz w:val="28"/>
    </w:rPr>
  </w:style>
  <w:style w:type="paragraph" w:styleId="Title">
    <w:name w:val="Title"/>
    <w:basedOn w:val="Normal"/>
    <w:link w:val="TitleChar"/>
    <w:uiPriority w:val="99"/>
    <w:qFormat/>
    <w:rsid w:val="00F87CBF"/>
    <w:pPr>
      <w:jc w:val="center"/>
    </w:pPr>
    <w:rPr>
      <w:b/>
      <w:sz w:val="28"/>
    </w:rPr>
  </w:style>
  <w:style w:type="character" w:customStyle="1" w:styleId="TitleChar">
    <w:name w:val="Title Char"/>
    <w:basedOn w:val="DefaultParagraphFont"/>
    <w:link w:val="Title"/>
    <w:uiPriority w:val="99"/>
    <w:locked/>
    <w:rsid w:val="000A15B2"/>
    <w:rPr>
      <w:b/>
      <w:sz w:val="28"/>
    </w:rPr>
  </w:style>
  <w:style w:type="paragraph" w:styleId="BodyText2">
    <w:name w:val="Body Text 2"/>
    <w:aliases w:val="Надин стиль"/>
    <w:basedOn w:val="Normal"/>
    <w:link w:val="BodyText2Char"/>
    <w:uiPriority w:val="99"/>
    <w:rsid w:val="00F87CBF"/>
    <w:pPr>
      <w:jc w:val="center"/>
    </w:pPr>
    <w:rPr>
      <w:b/>
      <w:sz w:val="32"/>
    </w:rPr>
  </w:style>
  <w:style w:type="character" w:customStyle="1" w:styleId="BodyText2Char">
    <w:name w:val="Body Text 2 Char"/>
    <w:aliases w:val="Надин стиль Char"/>
    <w:basedOn w:val="DefaultParagraphFont"/>
    <w:link w:val="BodyText2"/>
    <w:uiPriority w:val="99"/>
    <w:locked/>
    <w:rsid w:val="000A15B2"/>
    <w:rPr>
      <w:b/>
      <w:sz w:val="32"/>
    </w:rPr>
  </w:style>
  <w:style w:type="paragraph" w:styleId="BodyText3">
    <w:name w:val="Body Text 3"/>
    <w:basedOn w:val="Normal"/>
    <w:link w:val="BodyText3Char"/>
    <w:uiPriority w:val="99"/>
    <w:rsid w:val="00F87CBF"/>
    <w:pPr>
      <w:ind w:right="-1"/>
      <w:jc w:val="both"/>
    </w:pPr>
    <w:rPr>
      <w:sz w:val="28"/>
    </w:rPr>
  </w:style>
  <w:style w:type="character" w:customStyle="1" w:styleId="BodyText3Char">
    <w:name w:val="Body Text 3 Char"/>
    <w:basedOn w:val="DefaultParagraphFont"/>
    <w:link w:val="BodyText3"/>
    <w:uiPriority w:val="99"/>
    <w:locked/>
    <w:rsid w:val="000A15B2"/>
    <w:rPr>
      <w:sz w:val="28"/>
    </w:rPr>
  </w:style>
  <w:style w:type="paragraph" w:styleId="DocumentMap">
    <w:name w:val="Document Map"/>
    <w:basedOn w:val="Normal"/>
    <w:link w:val="DocumentMapChar"/>
    <w:uiPriority w:val="99"/>
    <w:rsid w:val="00F87CBF"/>
    <w:pPr>
      <w:shd w:val="clear" w:color="auto" w:fill="000080"/>
    </w:pPr>
    <w:rPr>
      <w:rFonts w:ascii="Tahoma" w:hAnsi="Tahoma"/>
    </w:rPr>
  </w:style>
  <w:style w:type="character" w:customStyle="1" w:styleId="DocumentMapChar">
    <w:name w:val="Document Map Char"/>
    <w:basedOn w:val="DefaultParagraphFont"/>
    <w:link w:val="DocumentMap"/>
    <w:uiPriority w:val="99"/>
    <w:locked/>
    <w:rsid w:val="000A15B2"/>
    <w:rPr>
      <w:rFonts w:ascii="Tahoma" w:hAnsi="Tahoma"/>
      <w:shd w:val="clear" w:color="auto" w:fill="000080"/>
    </w:rPr>
  </w:style>
  <w:style w:type="paragraph" w:styleId="BalloonText">
    <w:name w:val="Balloon Text"/>
    <w:basedOn w:val="Normal"/>
    <w:link w:val="BalloonTextChar"/>
    <w:uiPriority w:val="99"/>
    <w:rsid w:val="00F87CBF"/>
    <w:rPr>
      <w:rFonts w:ascii="Tahoma" w:hAnsi="Tahoma"/>
      <w:sz w:val="16"/>
      <w:szCs w:val="16"/>
    </w:rPr>
  </w:style>
  <w:style w:type="character" w:customStyle="1" w:styleId="BalloonTextChar">
    <w:name w:val="Balloon Text Char"/>
    <w:basedOn w:val="DefaultParagraphFont"/>
    <w:link w:val="BalloonText"/>
    <w:uiPriority w:val="99"/>
    <w:locked/>
    <w:rsid w:val="000A15B2"/>
    <w:rPr>
      <w:rFonts w:ascii="Tahoma" w:hAnsi="Tahoma"/>
      <w:sz w:val="16"/>
    </w:rPr>
  </w:style>
  <w:style w:type="paragraph" w:styleId="TOAHeading">
    <w:name w:val="toa heading"/>
    <w:basedOn w:val="Normal"/>
    <w:next w:val="Normal"/>
    <w:uiPriority w:val="99"/>
    <w:rsid w:val="00F87CBF"/>
    <w:pPr>
      <w:spacing w:before="120"/>
    </w:pPr>
    <w:rPr>
      <w:rFonts w:ascii="Arial" w:hAnsi="Arial"/>
      <w:b/>
    </w:rPr>
  </w:style>
  <w:style w:type="paragraph" w:styleId="Caption">
    <w:name w:val="caption"/>
    <w:aliases w:val="Знак,Знак1,Знак1 Знак Знак Знак,Знак1 Знак Знак,Таблица - Название объекта,!! Object Novogor !!,Caption Char,Caption Char1 Char1 Char Char,Caption Char Char2 Char1 Char Char,Caption Char Char Char1 Char Char Char,Знак13"/>
    <w:basedOn w:val="Normal"/>
    <w:next w:val="Normal"/>
    <w:link w:val="CaptionChar1"/>
    <w:uiPriority w:val="99"/>
    <w:qFormat/>
    <w:rsid w:val="00F87CBF"/>
    <w:pPr>
      <w:jc w:val="center"/>
    </w:pPr>
    <w:rPr>
      <w:sz w:val="28"/>
    </w:rPr>
  </w:style>
  <w:style w:type="character" w:customStyle="1" w:styleId="CaptionChar1">
    <w:name w:val="Caption Char1"/>
    <w:aliases w:val="Знак Char,Знак1 Char,Знак1 Знак Знак Знак Char,Знак1 Знак Знак Char,Таблица - Название объекта Char,!! Object Novogor !! Char,Caption Char Char,Caption Char1 Char1 Char Char Char,Caption Char Char2 Char1 Char Char Char,Знак13 Char"/>
    <w:link w:val="Caption"/>
    <w:uiPriority w:val="99"/>
    <w:locked/>
    <w:rsid w:val="00945B8B"/>
    <w:rPr>
      <w:sz w:val="28"/>
    </w:rPr>
  </w:style>
  <w:style w:type="table" w:styleId="TableGrid">
    <w:name w:val="Table Grid"/>
    <w:basedOn w:val="TableNormal"/>
    <w:uiPriority w:val="99"/>
    <w:rsid w:val="002E448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Normal"/>
    <w:uiPriority w:val="99"/>
    <w:rsid w:val="00F04A98"/>
    <w:pPr>
      <w:spacing w:before="120" w:line="320" w:lineRule="exact"/>
      <w:ind w:firstLine="709"/>
      <w:jc w:val="both"/>
    </w:pPr>
  </w:style>
  <w:style w:type="paragraph" w:customStyle="1" w:styleId="a">
    <w:name w:val="Маркированый список"/>
    <w:basedOn w:val="Normal"/>
    <w:uiPriority w:val="99"/>
    <w:rsid w:val="00DC2E7B"/>
    <w:pPr>
      <w:numPr>
        <w:numId w:val="11"/>
      </w:numPr>
      <w:tabs>
        <w:tab w:val="left" w:pos="567"/>
      </w:tabs>
      <w:spacing w:line="360" w:lineRule="auto"/>
      <w:jc w:val="both"/>
    </w:pPr>
    <w:rPr>
      <w:rFonts w:ascii="Arial" w:hAnsi="Arial" w:cs="Arial"/>
    </w:rPr>
  </w:style>
  <w:style w:type="paragraph" w:customStyle="1" w:styleId="a3">
    <w:name w:val="Название таблицы"/>
    <w:basedOn w:val="Normal"/>
    <w:next w:val="Normal"/>
    <w:uiPriority w:val="99"/>
    <w:rsid w:val="00CE6D85"/>
    <w:pPr>
      <w:keepNext/>
      <w:spacing w:before="120"/>
      <w:jc w:val="center"/>
    </w:pPr>
    <w:rPr>
      <w:rFonts w:ascii="Arial" w:hAnsi="Arial"/>
      <w:b/>
      <w:caps/>
    </w:rPr>
  </w:style>
  <w:style w:type="paragraph" w:customStyle="1" w:styleId="a4">
    <w:name w:val="Таблица"/>
    <w:basedOn w:val="Normal"/>
    <w:next w:val="Normal"/>
    <w:link w:val="a5"/>
    <w:uiPriority w:val="99"/>
    <w:rsid w:val="00CE6D85"/>
    <w:pPr>
      <w:jc w:val="center"/>
    </w:pPr>
    <w:rPr>
      <w:rFonts w:ascii="Arial" w:hAnsi="Arial"/>
    </w:rPr>
  </w:style>
  <w:style w:type="paragraph" w:styleId="MessageHeader">
    <w:name w:val="Message Header"/>
    <w:basedOn w:val="Normal"/>
    <w:next w:val="a4"/>
    <w:link w:val="MessageHeaderChar"/>
    <w:uiPriority w:val="99"/>
    <w:rsid w:val="00CE6D85"/>
    <w:pPr>
      <w:jc w:val="center"/>
    </w:pPr>
    <w:rPr>
      <w:rFonts w:ascii="Arial" w:hAnsi="Arial"/>
      <w:b/>
    </w:rPr>
  </w:style>
  <w:style w:type="character" w:customStyle="1" w:styleId="MessageHeaderChar">
    <w:name w:val="Message Header Char"/>
    <w:basedOn w:val="DefaultParagraphFont"/>
    <w:link w:val="MessageHeader"/>
    <w:uiPriority w:val="99"/>
    <w:locked/>
    <w:rsid w:val="00610601"/>
    <w:rPr>
      <w:rFonts w:ascii="Arial" w:hAnsi="Arial"/>
      <w:b/>
    </w:rPr>
  </w:style>
  <w:style w:type="paragraph" w:customStyle="1" w:styleId="a6">
    <w:name w:val="микротекст"/>
    <w:basedOn w:val="BodyText"/>
    <w:uiPriority w:val="99"/>
    <w:rsid w:val="00D45543"/>
    <w:pPr>
      <w:framePr w:hSpace="0" w:wrap="auto" w:vAnchor="margin" w:hAnchor="text" w:xAlign="left" w:yAlign="inline"/>
      <w:overflowPunct w:val="0"/>
      <w:autoSpaceDE w:val="0"/>
      <w:autoSpaceDN w:val="0"/>
      <w:adjustRightInd w:val="0"/>
      <w:spacing w:after="120" w:line="360" w:lineRule="auto"/>
      <w:ind w:firstLine="357"/>
      <w:jc w:val="both"/>
      <w:textAlignment w:val="baseline"/>
    </w:pPr>
    <w:rPr>
      <w:sz w:val="20"/>
    </w:rPr>
  </w:style>
  <w:style w:type="paragraph" w:styleId="TOC3">
    <w:name w:val="toc 3"/>
    <w:basedOn w:val="Normal"/>
    <w:next w:val="Normal"/>
    <w:autoRedefine/>
    <w:uiPriority w:val="99"/>
    <w:rsid w:val="002325D7"/>
    <w:pPr>
      <w:tabs>
        <w:tab w:val="left" w:pos="1200"/>
        <w:tab w:val="right" w:leader="dot" w:pos="10206"/>
      </w:tabs>
      <w:ind w:left="400" w:right="708"/>
    </w:pPr>
    <w:rPr>
      <w:sz w:val="28"/>
    </w:rPr>
  </w:style>
  <w:style w:type="paragraph" w:styleId="TOC1">
    <w:name w:val="toc 1"/>
    <w:basedOn w:val="Normal"/>
    <w:next w:val="Normal"/>
    <w:autoRedefine/>
    <w:uiPriority w:val="99"/>
    <w:rsid w:val="0097329B"/>
    <w:pPr>
      <w:spacing w:before="240" w:after="120"/>
    </w:pPr>
    <w:rPr>
      <w:b/>
      <w:bCs/>
      <w:sz w:val="28"/>
    </w:rPr>
  </w:style>
  <w:style w:type="paragraph" w:styleId="TOC2">
    <w:name w:val="toc 2"/>
    <w:basedOn w:val="Normal"/>
    <w:next w:val="Normal"/>
    <w:autoRedefine/>
    <w:uiPriority w:val="99"/>
    <w:rsid w:val="0097329B"/>
    <w:pPr>
      <w:spacing w:before="120"/>
      <w:ind w:left="200"/>
    </w:pPr>
    <w:rPr>
      <w:b/>
      <w:iCs/>
      <w:sz w:val="28"/>
    </w:rPr>
  </w:style>
  <w:style w:type="character" w:styleId="Hyperlink">
    <w:name w:val="Hyperlink"/>
    <w:basedOn w:val="DefaultParagraphFont"/>
    <w:uiPriority w:val="99"/>
    <w:rsid w:val="00366EDB"/>
    <w:rPr>
      <w:rFonts w:cs="Times New Roman"/>
      <w:color w:val="0000FF"/>
      <w:u w:val="single"/>
    </w:rPr>
  </w:style>
  <w:style w:type="paragraph" w:styleId="TOC4">
    <w:name w:val="toc 4"/>
    <w:basedOn w:val="Normal"/>
    <w:next w:val="Normal"/>
    <w:autoRedefine/>
    <w:uiPriority w:val="99"/>
    <w:rsid w:val="000E031D"/>
    <w:pPr>
      <w:ind w:left="600"/>
    </w:pPr>
    <w:rPr>
      <w:rFonts w:ascii="Calibri" w:hAnsi="Calibri"/>
    </w:rPr>
  </w:style>
  <w:style w:type="paragraph" w:styleId="TOC5">
    <w:name w:val="toc 5"/>
    <w:basedOn w:val="Normal"/>
    <w:next w:val="Normal"/>
    <w:autoRedefine/>
    <w:uiPriority w:val="99"/>
    <w:rsid w:val="000E031D"/>
    <w:pPr>
      <w:ind w:left="800"/>
    </w:pPr>
    <w:rPr>
      <w:rFonts w:ascii="Calibri" w:hAnsi="Calibri"/>
    </w:rPr>
  </w:style>
  <w:style w:type="paragraph" w:styleId="TOC6">
    <w:name w:val="toc 6"/>
    <w:basedOn w:val="Normal"/>
    <w:next w:val="Normal"/>
    <w:autoRedefine/>
    <w:uiPriority w:val="99"/>
    <w:rsid w:val="000E031D"/>
    <w:pPr>
      <w:ind w:left="1000"/>
    </w:pPr>
    <w:rPr>
      <w:rFonts w:ascii="Calibri" w:hAnsi="Calibri"/>
    </w:rPr>
  </w:style>
  <w:style w:type="paragraph" w:styleId="TOC7">
    <w:name w:val="toc 7"/>
    <w:basedOn w:val="Normal"/>
    <w:next w:val="Normal"/>
    <w:autoRedefine/>
    <w:uiPriority w:val="99"/>
    <w:rsid w:val="000E031D"/>
    <w:pPr>
      <w:ind w:left="1200"/>
    </w:pPr>
    <w:rPr>
      <w:rFonts w:ascii="Calibri" w:hAnsi="Calibri"/>
    </w:rPr>
  </w:style>
  <w:style w:type="paragraph" w:styleId="TOC8">
    <w:name w:val="toc 8"/>
    <w:basedOn w:val="Normal"/>
    <w:next w:val="Normal"/>
    <w:autoRedefine/>
    <w:uiPriority w:val="99"/>
    <w:rsid w:val="000E031D"/>
    <w:pPr>
      <w:ind w:left="1400"/>
    </w:pPr>
    <w:rPr>
      <w:rFonts w:ascii="Calibri" w:hAnsi="Calibri"/>
    </w:rPr>
  </w:style>
  <w:style w:type="paragraph" w:styleId="TOC9">
    <w:name w:val="toc 9"/>
    <w:basedOn w:val="Normal"/>
    <w:next w:val="Normal"/>
    <w:autoRedefine/>
    <w:uiPriority w:val="99"/>
    <w:rsid w:val="000E031D"/>
    <w:pPr>
      <w:ind w:left="1600"/>
    </w:pPr>
    <w:rPr>
      <w:rFonts w:ascii="Calibri" w:hAnsi="Calibri"/>
    </w:rPr>
  </w:style>
  <w:style w:type="paragraph" w:customStyle="1" w:styleId="a7">
    <w:name w:val="Пояснительная записка"/>
    <w:basedOn w:val="Normal"/>
    <w:uiPriority w:val="99"/>
    <w:rsid w:val="0069553E"/>
    <w:pPr>
      <w:suppressLineNumbers/>
      <w:spacing w:line="360" w:lineRule="auto"/>
      <w:ind w:firstLine="680"/>
      <w:jc w:val="both"/>
    </w:pPr>
    <w:rPr>
      <w:rFonts w:ascii="Arial" w:hAnsi="Arial"/>
      <w:kern w:val="20"/>
    </w:rPr>
  </w:style>
  <w:style w:type="paragraph" w:styleId="ListBullet">
    <w:name w:val="List Bullet"/>
    <w:basedOn w:val="Normal"/>
    <w:link w:val="ListBulletChar"/>
    <w:autoRedefine/>
    <w:uiPriority w:val="99"/>
    <w:rsid w:val="00ED2A4D"/>
    <w:pPr>
      <w:spacing w:line="360" w:lineRule="auto"/>
      <w:jc w:val="both"/>
    </w:pPr>
    <w:rPr>
      <w:sz w:val="24"/>
      <w:szCs w:val="24"/>
    </w:rPr>
  </w:style>
  <w:style w:type="character" w:customStyle="1" w:styleId="ListBulletChar">
    <w:name w:val="List Bullet Char"/>
    <w:link w:val="ListBullet"/>
    <w:uiPriority w:val="99"/>
    <w:locked/>
    <w:rsid w:val="00ED2A4D"/>
    <w:rPr>
      <w:sz w:val="24"/>
      <w:lang w:val="ru-RU" w:eastAsia="ru-RU"/>
    </w:rPr>
  </w:style>
  <w:style w:type="paragraph" w:customStyle="1" w:styleId="a8">
    <w:name w:val="Обычный в таблице"/>
    <w:basedOn w:val="Normal"/>
    <w:uiPriority w:val="99"/>
    <w:rsid w:val="00543D92"/>
    <w:pPr>
      <w:spacing w:line="360" w:lineRule="auto"/>
      <w:ind w:hanging="6"/>
      <w:jc w:val="center"/>
    </w:pPr>
  </w:style>
  <w:style w:type="paragraph" w:styleId="List">
    <w:name w:val="List"/>
    <w:basedOn w:val="Normal"/>
    <w:uiPriority w:val="99"/>
    <w:rsid w:val="00AF52A7"/>
    <w:pPr>
      <w:widowControl w:val="0"/>
      <w:ind w:left="283" w:hanging="283"/>
      <w:jc w:val="both"/>
    </w:pPr>
  </w:style>
  <w:style w:type="paragraph" w:styleId="TOCHeading">
    <w:name w:val="TOC Heading"/>
    <w:basedOn w:val="Heading1"/>
    <w:next w:val="Normal"/>
    <w:uiPriority w:val="99"/>
    <w:qFormat/>
    <w:rsid w:val="00097B9D"/>
    <w:pPr>
      <w:keepLines/>
      <w:spacing w:before="480" w:after="0" w:line="276" w:lineRule="auto"/>
      <w:outlineLvl w:val="9"/>
    </w:pPr>
    <w:rPr>
      <w:rFonts w:ascii="Cambria" w:hAnsi="Cambria"/>
      <w:bCs/>
      <w:color w:val="365F91"/>
      <w:kern w:val="0"/>
      <w:szCs w:val="28"/>
      <w:lang w:eastAsia="en-US"/>
    </w:rPr>
  </w:style>
  <w:style w:type="paragraph" w:styleId="ListParagraph">
    <w:name w:val="List Paragraph"/>
    <w:aliases w:val="it_List1,Ненумерованный список,основной диплом"/>
    <w:basedOn w:val="Normal"/>
    <w:link w:val="ListParagraphChar1"/>
    <w:uiPriority w:val="99"/>
    <w:qFormat/>
    <w:rsid w:val="002163BA"/>
    <w:pPr>
      <w:ind w:left="708"/>
    </w:pPr>
  </w:style>
  <w:style w:type="character" w:customStyle="1" w:styleId="ListParagraphChar1">
    <w:name w:val="List Paragraph Char1"/>
    <w:aliases w:val="it_List1 Char,Ненумерованный список Char,основной диплом Char"/>
    <w:basedOn w:val="DefaultParagraphFont"/>
    <w:link w:val="ListParagraph"/>
    <w:uiPriority w:val="99"/>
    <w:locked/>
    <w:rsid w:val="00C30D59"/>
    <w:rPr>
      <w:rFonts w:cs="Times New Roman"/>
    </w:rPr>
  </w:style>
  <w:style w:type="paragraph" w:customStyle="1" w:styleId="StyleBodyTextIndent312ptJustifiedAfter0pt">
    <w:name w:val="Style Body Text Indent 3 + 12 pt Justified After:  0 pt"/>
    <w:basedOn w:val="BodyTextIndent3"/>
    <w:uiPriority w:val="99"/>
    <w:rsid w:val="004F4AE6"/>
    <w:pPr>
      <w:widowControl w:val="0"/>
      <w:numPr>
        <w:numId w:val="13"/>
      </w:numPr>
      <w:adjustRightInd w:val="0"/>
      <w:spacing w:before="120" w:line="240" w:lineRule="auto"/>
      <w:ind w:right="0"/>
      <w:textAlignment w:val="baseline"/>
    </w:pPr>
    <w:rPr>
      <w:sz w:val="24"/>
    </w:rPr>
  </w:style>
  <w:style w:type="paragraph" w:styleId="FootnoteText">
    <w:name w:val="footnote text"/>
    <w:aliases w:val="Текст сноски-FN,Footnote Text Char Знак Знак,Footnote Text Char Знак"/>
    <w:basedOn w:val="Normal"/>
    <w:link w:val="FootnoteTextChar"/>
    <w:uiPriority w:val="99"/>
    <w:rsid w:val="003B45F7"/>
  </w:style>
  <w:style w:type="character" w:customStyle="1" w:styleId="FootnoteTextChar">
    <w:name w:val="Footnote Text Char"/>
    <w:aliases w:val="Текст сноски-FN Char,Footnote Text Char Знак Знак Char,Footnote Text Char Знак Char"/>
    <w:basedOn w:val="DefaultParagraphFont"/>
    <w:link w:val="FootnoteText"/>
    <w:uiPriority w:val="99"/>
    <w:locked/>
    <w:rsid w:val="003B45F7"/>
    <w:rPr>
      <w:rFonts w:cs="Times New Roman"/>
    </w:rPr>
  </w:style>
  <w:style w:type="character" w:styleId="FootnoteReference">
    <w:name w:val="footnote reference"/>
    <w:aliases w:val="Знак сноски 1,Знак сноски-FN,Ciae niinee-FN,Referencia nota al pie"/>
    <w:basedOn w:val="DefaultParagraphFont"/>
    <w:uiPriority w:val="99"/>
    <w:rsid w:val="003B45F7"/>
    <w:rPr>
      <w:rFonts w:cs="Times New Roman"/>
      <w:vertAlign w:val="superscript"/>
    </w:rPr>
  </w:style>
  <w:style w:type="paragraph" w:customStyle="1" w:styleId="a9">
    <w:name w:val="Стиль Основа + влево"/>
    <w:basedOn w:val="Normal"/>
    <w:uiPriority w:val="99"/>
    <w:rsid w:val="003B45F7"/>
    <w:pPr>
      <w:spacing w:before="120"/>
      <w:ind w:firstLine="720"/>
      <w:jc w:val="both"/>
    </w:pPr>
  </w:style>
  <w:style w:type="paragraph" w:styleId="NormalWeb">
    <w:name w:val="Normal (Web)"/>
    <w:aliases w:val="Обычный (Web)1,Обычный (веб) Знак1,Обычный (веб) Знак Знак"/>
    <w:basedOn w:val="Normal"/>
    <w:link w:val="NormalWebChar"/>
    <w:uiPriority w:val="99"/>
    <w:rsid w:val="0098184B"/>
    <w:pPr>
      <w:spacing w:before="100" w:beforeAutospacing="1" w:after="100" w:afterAutospacing="1"/>
    </w:pPr>
    <w:rPr>
      <w:sz w:val="24"/>
      <w:szCs w:val="24"/>
    </w:rPr>
  </w:style>
  <w:style w:type="paragraph" w:customStyle="1" w:styleId="xl65">
    <w:name w:val="xl65"/>
    <w:basedOn w:val="Normal"/>
    <w:uiPriority w:val="99"/>
    <w:rsid w:val="000A15B2"/>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Normal"/>
    <w:uiPriority w:val="99"/>
    <w:rsid w:val="000A15B2"/>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53">
    <w:name w:val="xl53"/>
    <w:basedOn w:val="Normal"/>
    <w:uiPriority w:val="99"/>
    <w:rsid w:val="000A15B2"/>
    <w:pPr>
      <w:pBdr>
        <w:top w:val="single" w:sz="4" w:space="0" w:color="auto"/>
        <w:bottom w:val="single" w:sz="4" w:space="0" w:color="auto"/>
      </w:pBdr>
      <w:spacing w:before="100" w:beforeAutospacing="1" w:after="100" w:afterAutospacing="1"/>
      <w:jc w:val="center"/>
      <w:textAlignment w:val="top"/>
    </w:pPr>
    <w:rPr>
      <w:rFonts w:eastAsia="Arial Unicode MS"/>
      <w:b/>
      <w:bCs/>
    </w:rPr>
  </w:style>
  <w:style w:type="character" w:customStyle="1" w:styleId="grame">
    <w:name w:val="grame"/>
    <w:basedOn w:val="DefaultParagraphFont"/>
    <w:uiPriority w:val="99"/>
    <w:rsid w:val="000A15B2"/>
    <w:rPr>
      <w:rFonts w:cs="Times New Roman"/>
    </w:rPr>
  </w:style>
  <w:style w:type="paragraph" w:customStyle="1" w:styleId="consnormal">
    <w:name w:val="consnormal"/>
    <w:basedOn w:val="Normal"/>
    <w:uiPriority w:val="99"/>
    <w:rsid w:val="000A15B2"/>
    <w:pPr>
      <w:spacing w:before="100" w:beforeAutospacing="1" w:after="100" w:afterAutospacing="1"/>
    </w:pPr>
  </w:style>
  <w:style w:type="character" w:customStyle="1" w:styleId="spelle">
    <w:name w:val="spelle"/>
    <w:basedOn w:val="DefaultParagraphFont"/>
    <w:uiPriority w:val="99"/>
    <w:rsid w:val="000A15B2"/>
    <w:rPr>
      <w:rFonts w:cs="Times New Roman"/>
    </w:rPr>
  </w:style>
  <w:style w:type="paragraph" w:customStyle="1" w:styleId="rvps140">
    <w:name w:val="rvps140"/>
    <w:basedOn w:val="Normal"/>
    <w:uiPriority w:val="99"/>
    <w:rsid w:val="000A15B2"/>
    <w:pPr>
      <w:spacing w:after="225"/>
    </w:pPr>
  </w:style>
  <w:style w:type="paragraph" w:customStyle="1" w:styleId="121">
    <w:name w:val="таблицы 12"/>
    <w:basedOn w:val="Normal"/>
    <w:uiPriority w:val="99"/>
    <w:rsid w:val="000A15B2"/>
    <w:pPr>
      <w:keepLines/>
      <w:snapToGrid w:val="0"/>
      <w:jc w:val="both"/>
    </w:pPr>
  </w:style>
  <w:style w:type="paragraph" w:customStyle="1" w:styleId="aa">
    <w:name w:val="номер таблицы"/>
    <w:basedOn w:val="Normal"/>
    <w:uiPriority w:val="99"/>
    <w:rsid w:val="000A15B2"/>
    <w:pPr>
      <w:spacing w:before="120" w:after="60"/>
      <w:jc w:val="right"/>
    </w:pPr>
    <w:rPr>
      <w:b/>
    </w:rPr>
  </w:style>
  <w:style w:type="character" w:customStyle="1" w:styleId="22">
    <w:name w:val="Знак Знак2"/>
    <w:uiPriority w:val="99"/>
    <w:locked/>
    <w:rsid w:val="000A15B2"/>
    <w:rPr>
      <w:rFonts w:ascii="Arial" w:hAnsi="Arial"/>
      <w:b/>
      <w:kern w:val="32"/>
      <w:sz w:val="32"/>
      <w:lang w:val="ru-RU" w:eastAsia="ru-RU"/>
    </w:rPr>
  </w:style>
  <w:style w:type="table" w:styleId="TableGrid1">
    <w:name w:val="Table Grid 1"/>
    <w:basedOn w:val="TableNormal"/>
    <w:uiPriority w:val="99"/>
    <w:rsid w:val="000A15B2"/>
    <w:pPr>
      <w:spacing w:after="6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ConsNormal0">
    <w:name w:val="ConsNormal"/>
    <w:uiPriority w:val="99"/>
    <w:rsid w:val="000A15B2"/>
    <w:pPr>
      <w:widowControl w:val="0"/>
      <w:autoSpaceDE w:val="0"/>
      <w:autoSpaceDN w:val="0"/>
      <w:adjustRightInd w:val="0"/>
      <w:ind w:firstLine="720"/>
    </w:pPr>
    <w:rPr>
      <w:rFonts w:ascii="Arial" w:hAnsi="Arial" w:cs="Arial"/>
      <w:sz w:val="20"/>
      <w:szCs w:val="20"/>
    </w:rPr>
  </w:style>
  <w:style w:type="paragraph" w:styleId="ListBullet3">
    <w:name w:val="List Bullet 3"/>
    <w:basedOn w:val="Normal"/>
    <w:autoRedefine/>
    <w:uiPriority w:val="99"/>
    <w:rsid w:val="000A15B2"/>
    <w:pPr>
      <w:tabs>
        <w:tab w:val="num" w:pos="926"/>
      </w:tabs>
      <w:ind w:left="926" w:hanging="360"/>
      <w:jc w:val="both"/>
    </w:pPr>
    <w:rPr>
      <w:sz w:val="28"/>
    </w:rPr>
  </w:style>
  <w:style w:type="paragraph" w:styleId="PlainText">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Normal"/>
    <w:link w:val="PlainTextChar"/>
    <w:uiPriority w:val="99"/>
    <w:rsid w:val="000A15B2"/>
    <w:rPr>
      <w:rFonts w:ascii="Courier New" w:hAnsi="Courier New"/>
    </w:rPr>
  </w:style>
  <w:style w:type="character" w:customStyle="1" w:styleId="PlainTextChar">
    <w:name w:val="Plain Text Char"/>
    <w:aliases w:val="Текст Знак Знак Знак Знак Знак Знак Знак Знак Знак Знак Char,Òåêñò Çíàê Çíàê Çíàê Çíàê Çíàê Çíàê Çíàê Çíàê Çíàê Çíàê Char,Текст Знак Знак Знак Знàê Çíàê Çíàê Çíàê Çíàê Çíàê Çíàê Char"/>
    <w:basedOn w:val="DefaultParagraphFont"/>
    <w:link w:val="PlainText"/>
    <w:uiPriority w:val="99"/>
    <w:locked/>
    <w:rsid w:val="000A15B2"/>
    <w:rPr>
      <w:rFonts w:ascii="Courier New" w:hAnsi="Courier New"/>
    </w:rPr>
  </w:style>
  <w:style w:type="paragraph" w:customStyle="1" w:styleId="ConsPlusNormal">
    <w:name w:val="ConsPlusNormal"/>
    <w:link w:val="ConsPlusNormal0"/>
    <w:uiPriority w:val="99"/>
    <w:rsid w:val="000A15B2"/>
    <w:pPr>
      <w:widowControl w:val="0"/>
      <w:autoSpaceDE w:val="0"/>
      <w:autoSpaceDN w:val="0"/>
      <w:adjustRightInd w:val="0"/>
      <w:ind w:firstLine="720"/>
    </w:pPr>
    <w:rPr>
      <w:rFonts w:ascii="Arial" w:hAnsi="Arial" w:cs="Arial"/>
      <w:sz w:val="20"/>
      <w:szCs w:val="20"/>
    </w:rPr>
  </w:style>
  <w:style w:type="paragraph" w:styleId="Index1">
    <w:name w:val="index 1"/>
    <w:basedOn w:val="Normal"/>
    <w:next w:val="Normal"/>
    <w:autoRedefine/>
    <w:uiPriority w:val="99"/>
    <w:rsid w:val="000A15B2"/>
    <w:pPr>
      <w:ind w:left="160" w:hanging="160"/>
    </w:pPr>
    <w:rPr>
      <w:sz w:val="16"/>
    </w:rPr>
  </w:style>
  <w:style w:type="character" w:styleId="FollowedHyperlink">
    <w:name w:val="FollowedHyperlink"/>
    <w:basedOn w:val="DefaultParagraphFont"/>
    <w:uiPriority w:val="99"/>
    <w:rsid w:val="000A15B2"/>
    <w:rPr>
      <w:rFonts w:cs="Times New Roman"/>
      <w:color w:val="800080"/>
      <w:u w:val="single"/>
    </w:rPr>
  </w:style>
  <w:style w:type="paragraph" w:styleId="Subtitle">
    <w:name w:val="Subtitle"/>
    <w:basedOn w:val="Normal"/>
    <w:link w:val="SubtitleChar"/>
    <w:uiPriority w:val="99"/>
    <w:qFormat/>
    <w:rsid w:val="000A15B2"/>
    <w:pPr>
      <w:jc w:val="center"/>
    </w:pPr>
    <w:rPr>
      <w:b/>
    </w:rPr>
  </w:style>
  <w:style w:type="character" w:customStyle="1" w:styleId="SubtitleChar">
    <w:name w:val="Subtitle Char"/>
    <w:basedOn w:val="DefaultParagraphFont"/>
    <w:link w:val="Subtitle"/>
    <w:uiPriority w:val="99"/>
    <w:locked/>
    <w:rsid w:val="000A15B2"/>
    <w:rPr>
      <w:b/>
    </w:rPr>
  </w:style>
  <w:style w:type="paragraph" w:customStyle="1" w:styleId="14pt">
    <w:name w:val="Стиль 14 pt полужирный курсив по центру Междустр.интервал:  пол..."/>
    <w:basedOn w:val="Normal"/>
    <w:uiPriority w:val="99"/>
    <w:rsid w:val="000A15B2"/>
    <w:pPr>
      <w:widowControl w:val="0"/>
      <w:adjustRightInd w:val="0"/>
      <w:spacing w:line="360" w:lineRule="auto"/>
      <w:jc w:val="center"/>
      <w:textAlignment w:val="baseline"/>
    </w:pPr>
  </w:style>
  <w:style w:type="paragraph" w:customStyle="1" w:styleId="14">
    <w:name w:val="Стиль1"/>
    <w:basedOn w:val="Normal"/>
    <w:uiPriority w:val="99"/>
    <w:rsid w:val="000A15B2"/>
    <w:pPr>
      <w:widowControl w:val="0"/>
      <w:adjustRightInd w:val="0"/>
      <w:spacing w:line="360" w:lineRule="atLeast"/>
      <w:jc w:val="center"/>
      <w:textAlignment w:val="baseline"/>
    </w:pPr>
  </w:style>
  <w:style w:type="paragraph" w:styleId="List2">
    <w:name w:val="List 2"/>
    <w:basedOn w:val="Normal"/>
    <w:uiPriority w:val="99"/>
    <w:rsid w:val="000A15B2"/>
    <w:pPr>
      <w:widowControl w:val="0"/>
      <w:adjustRightInd w:val="0"/>
      <w:spacing w:line="360" w:lineRule="atLeast"/>
      <w:ind w:left="566" w:hanging="283"/>
      <w:jc w:val="both"/>
      <w:textAlignment w:val="baseline"/>
    </w:pPr>
  </w:style>
  <w:style w:type="paragraph" w:styleId="ListBullet2">
    <w:name w:val="List Bullet 2"/>
    <w:basedOn w:val="Normal"/>
    <w:autoRedefine/>
    <w:uiPriority w:val="99"/>
    <w:rsid w:val="000A15B2"/>
    <w:pPr>
      <w:widowControl w:val="0"/>
      <w:tabs>
        <w:tab w:val="num" w:pos="1260"/>
      </w:tabs>
      <w:adjustRightInd w:val="0"/>
      <w:spacing w:line="360" w:lineRule="atLeast"/>
      <w:ind w:left="1260" w:hanging="360"/>
      <w:jc w:val="both"/>
      <w:textAlignment w:val="baseline"/>
    </w:pPr>
  </w:style>
  <w:style w:type="paragraph" w:styleId="ListContinue2">
    <w:name w:val="List Continue 2"/>
    <w:basedOn w:val="Normal"/>
    <w:uiPriority w:val="99"/>
    <w:rsid w:val="000A15B2"/>
    <w:pPr>
      <w:widowControl w:val="0"/>
      <w:adjustRightInd w:val="0"/>
      <w:spacing w:after="120" w:line="360" w:lineRule="atLeast"/>
      <w:ind w:left="566"/>
      <w:jc w:val="both"/>
      <w:textAlignment w:val="baseline"/>
    </w:pPr>
  </w:style>
  <w:style w:type="paragraph" w:styleId="NormalIndent">
    <w:name w:val="Normal Indent"/>
    <w:basedOn w:val="Normal"/>
    <w:uiPriority w:val="99"/>
    <w:rsid w:val="000A15B2"/>
    <w:pPr>
      <w:widowControl w:val="0"/>
      <w:adjustRightInd w:val="0"/>
      <w:spacing w:line="360" w:lineRule="atLeast"/>
      <w:ind w:left="708"/>
      <w:jc w:val="both"/>
      <w:textAlignment w:val="baseline"/>
    </w:pPr>
  </w:style>
  <w:style w:type="paragraph" w:customStyle="1" w:styleId="ab">
    <w:name w:val="Краткий обратный адрес"/>
    <w:basedOn w:val="Normal"/>
    <w:uiPriority w:val="99"/>
    <w:rsid w:val="000A15B2"/>
    <w:pPr>
      <w:widowControl w:val="0"/>
      <w:adjustRightInd w:val="0"/>
      <w:spacing w:line="360" w:lineRule="atLeast"/>
      <w:jc w:val="both"/>
      <w:textAlignment w:val="baseline"/>
    </w:pPr>
  </w:style>
  <w:style w:type="paragraph" w:styleId="Signature">
    <w:name w:val="Signature"/>
    <w:basedOn w:val="Normal"/>
    <w:link w:val="SignatureChar"/>
    <w:uiPriority w:val="99"/>
    <w:rsid w:val="000A15B2"/>
    <w:pPr>
      <w:widowControl w:val="0"/>
      <w:adjustRightInd w:val="0"/>
      <w:spacing w:line="360" w:lineRule="atLeast"/>
      <w:ind w:left="4252"/>
      <w:jc w:val="both"/>
      <w:textAlignment w:val="baseline"/>
    </w:pPr>
  </w:style>
  <w:style w:type="character" w:customStyle="1" w:styleId="SignatureChar">
    <w:name w:val="Signature Char"/>
    <w:basedOn w:val="DefaultParagraphFont"/>
    <w:link w:val="Signature"/>
    <w:uiPriority w:val="99"/>
    <w:locked/>
    <w:rsid w:val="000A15B2"/>
    <w:rPr>
      <w:rFonts w:cs="Times New Roman"/>
    </w:rPr>
  </w:style>
  <w:style w:type="paragraph" w:customStyle="1" w:styleId="PP">
    <w:name w:val="Строка PP"/>
    <w:basedOn w:val="Signature"/>
    <w:uiPriority w:val="99"/>
    <w:rsid w:val="000A15B2"/>
  </w:style>
  <w:style w:type="paragraph" w:customStyle="1" w:styleId="ac">
    <w:name w:val="Текстовка"/>
    <w:basedOn w:val="Normal"/>
    <w:uiPriority w:val="99"/>
    <w:rsid w:val="000A15B2"/>
    <w:pPr>
      <w:widowControl w:val="0"/>
      <w:adjustRightInd w:val="0"/>
      <w:spacing w:line="360" w:lineRule="auto"/>
      <w:jc w:val="both"/>
      <w:textAlignment w:val="baseline"/>
    </w:pPr>
  </w:style>
  <w:style w:type="paragraph" w:customStyle="1" w:styleId="FR1">
    <w:name w:val="FR1"/>
    <w:uiPriority w:val="99"/>
    <w:rsid w:val="000A15B2"/>
    <w:pPr>
      <w:widowControl w:val="0"/>
      <w:autoSpaceDE w:val="0"/>
      <w:autoSpaceDN w:val="0"/>
      <w:adjustRightInd w:val="0"/>
      <w:spacing w:line="1280" w:lineRule="auto"/>
      <w:ind w:left="40" w:right="3200"/>
    </w:pPr>
    <w:rPr>
      <w:sz w:val="18"/>
      <w:szCs w:val="18"/>
    </w:rPr>
  </w:style>
  <w:style w:type="paragraph" w:customStyle="1" w:styleId="FR2">
    <w:name w:val="FR2"/>
    <w:uiPriority w:val="99"/>
    <w:rsid w:val="000A15B2"/>
    <w:pPr>
      <w:widowControl w:val="0"/>
      <w:autoSpaceDE w:val="0"/>
      <w:autoSpaceDN w:val="0"/>
      <w:adjustRightInd w:val="0"/>
    </w:pPr>
    <w:rPr>
      <w:sz w:val="16"/>
      <w:szCs w:val="16"/>
    </w:rPr>
  </w:style>
  <w:style w:type="paragraph" w:styleId="HTMLPreformatted">
    <w:name w:val="HTML Preformatted"/>
    <w:basedOn w:val="Normal"/>
    <w:link w:val="HTMLPreformattedChar"/>
    <w:uiPriority w:val="99"/>
    <w:rsid w:val="000A1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locked/>
    <w:rsid w:val="000A15B2"/>
    <w:rPr>
      <w:rFonts w:ascii="Courier New" w:hAnsi="Courier New"/>
    </w:rPr>
  </w:style>
  <w:style w:type="paragraph" w:customStyle="1" w:styleId="x12">
    <w:name w:val="x12"/>
    <w:basedOn w:val="Normal"/>
    <w:uiPriority w:val="99"/>
    <w:rsid w:val="000A15B2"/>
    <w:pPr>
      <w:spacing w:before="100" w:beforeAutospacing="1" w:after="100" w:afterAutospacing="1"/>
    </w:pPr>
  </w:style>
  <w:style w:type="character" w:styleId="Strong">
    <w:name w:val="Strong"/>
    <w:basedOn w:val="DefaultParagraphFont"/>
    <w:uiPriority w:val="99"/>
    <w:qFormat/>
    <w:rsid w:val="000A15B2"/>
    <w:rPr>
      <w:rFonts w:cs="Times New Roman"/>
      <w:b/>
    </w:rPr>
  </w:style>
  <w:style w:type="character" w:styleId="Emphasis">
    <w:name w:val="Emphasis"/>
    <w:basedOn w:val="DefaultParagraphFont"/>
    <w:uiPriority w:val="99"/>
    <w:qFormat/>
    <w:rsid w:val="000A15B2"/>
    <w:rPr>
      <w:rFonts w:cs="Times New Roman"/>
      <w:i/>
    </w:rPr>
  </w:style>
  <w:style w:type="paragraph" w:customStyle="1" w:styleId="15">
    <w:name w:val="Обычный1"/>
    <w:uiPriority w:val="99"/>
    <w:rsid w:val="000A15B2"/>
    <w:pPr>
      <w:spacing w:before="100" w:after="100"/>
    </w:pPr>
    <w:rPr>
      <w:sz w:val="24"/>
      <w:szCs w:val="20"/>
    </w:rPr>
  </w:style>
  <w:style w:type="paragraph" w:customStyle="1" w:styleId="111">
    <w:name w:val="Обычный11"/>
    <w:uiPriority w:val="99"/>
    <w:rsid w:val="000A15B2"/>
    <w:pPr>
      <w:spacing w:before="100" w:after="100"/>
    </w:pPr>
    <w:rPr>
      <w:sz w:val="24"/>
      <w:szCs w:val="20"/>
    </w:rPr>
  </w:style>
  <w:style w:type="paragraph" w:customStyle="1" w:styleId="212">
    <w:name w:val="Основной текст 212"/>
    <w:basedOn w:val="Normal"/>
    <w:uiPriority w:val="99"/>
    <w:rsid w:val="000A15B2"/>
    <w:pPr>
      <w:overflowPunct w:val="0"/>
      <w:autoSpaceDE w:val="0"/>
      <w:autoSpaceDN w:val="0"/>
      <w:adjustRightInd w:val="0"/>
      <w:spacing w:line="320" w:lineRule="exact"/>
      <w:ind w:firstLine="720"/>
      <w:jc w:val="both"/>
      <w:textAlignment w:val="baseline"/>
    </w:pPr>
    <w:rPr>
      <w:rFonts w:ascii="Times New Roman CYR" w:hAnsi="Times New Roman CYR"/>
      <w:sz w:val="28"/>
    </w:rPr>
  </w:style>
  <w:style w:type="paragraph" w:customStyle="1" w:styleId="23">
    <w:name w:val="Обычный2"/>
    <w:uiPriority w:val="99"/>
    <w:rsid w:val="000A15B2"/>
    <w:pPr>
      <w:spacing w:before="100" w:after="100"/>
    </w:pPr>
    <w:rPr>
      <w:sz w:val="24"/>
      <w:szCs w:val="20"/>
    </w:rPr>
  </w:style>
  <w:style w:type="paragraph" w:customStyle="1" w:styleId="30">
    <w:name w:val="Обычный3"/>
    <w:basedOn w:val="Normal"/>
    <w:uiPriority w:val="99"/>
    <w:rsid w:val="000A15B2"/>
    <w:pPr>
      <w:snapToGrid w:val="0"/>
    </w:pPr>
  </w:style>
  <w:style w:type="paragraph" w:customStyle="1" w:styleId="TMKHead2">
    <w:name w:val="TMK_Head_2"/>
    <w:basedOn w:val="Normal"/>
    <w:next w:val="Normal"/>
    <w:autoRedefine/>
    <w:uiPriority w:val="99"/>
    <w:rsid w:val="000A15B2"/>
    <w:pPr>
      <w:keepNext/>
      <w:spacing w:before="480" w:after="480"/>
      <w:ind w:left="540" w:hanging="576"/>
      <w:jc w:val="center"/>
      <w:outlineLvl w:val="1"/>
    </w:pPr>
    <w:rPr>
      <w:rFonts w:ascii="Arial" w:hAnsi="Arial"/>
      <w:b/>
      <w:smallCaps/>
      <w:sz w:val="28"/>
      <w:lang w:eastAsia="en-US"/>
    </w:rPr>
  </w:style>
  <w:style w:type="paragraph" w:customStyle="1" w:styleId="TMKHead3">
    <w:name w:val="TMK_Head_3"/>
    <w:basedOn w:val="Normal"/>
    <w:next w:val="Normal"/>
    <w:autoRedefine/>
    <w:uiPriority w:val="99"/>
    <w:rsid w:val="000A15B2"/>
    <w:pPr>
      <w:keepNext/>
      <w:tabs>
        <w:tab w:val="num" w:pos="1440"/>
      </w:tabs>
      <w:spacing w:before="400" w:after="400"/>
      <w:jc w:val="center"/>
      <w:outlineLvl w:val="2"/>
    </w:pPr>
    <w:rPr>
      <w:rFonts w:ascii="Arial Bold" w:hAnsi="Arial Bold"/>
      <w:b/>
      <w:smallCaps/>
      <w:sz w:val="28"/>
      <w:lang w:eastAsia="en-US"/>
    </w:rPr>
  </w:style>
  <w:style w:type="paragraph" w:customStyle="1" w:styleId="TOCBase">
    <w:name w:val="TOC Base"/>
    <w:basedOn w:val="TOC2"/>
    <w:uiPriority w:val="99"/>
    <w:rsid w:val="000A15B2"/>
    <w:pPr>
      <w:tabs>
        <w:tab w:val="left" w:pos="993"/>
        <w:tab w:val="right" w:leader="dot" w:pos="10206"/>
        <w:tab w:val="right" w:leader="dot" w:pos="10260"/>
      </w:tabs>
      <w:spacing w:before="240" w:after="60" w:line="360" w:lineRule="auto"/>
    </w:pPr>
    <w:rPr>
      <w:sz w:val="20"/>
      <w:lang w:val="en-US" w:eastAsia="en-US"/>
    </w:rPr>
  </w:style>
  <w:style w:type="paragraph" w:customStyle="1" w:styleId="font0">
    <w:name w:val="font0"/>
    <w:basedOn w:val="Normal"/>
    <w:uiPriority w:val="99"/>
    <w:rsid w:val="000A15B2"/>
    <w:pPr>
      <w:spacing w:before="100" w:beforeAutospacing="1" w:after="100" w:afterAutospacing="1"/>
    </w:pPr>
  </w:style>
  <w:style w:type="paragraph" w:customStyle="1" w:styleId="font5">
    <w:name w:val="font5"/>
    <w:basedOn w:val="Normal"/>
    <w:uiPriority w:val="99"/>
    <w:rsid w:val="000A15B2"/>
    <w:pPr>
      <w:spacing w:before="100" w:beforeAutospacing="1" w:after="100" w:afterAutospacing="1"/>
    </w:pPr>
    <w:rPr>
      <w:b/>
      <w:bCs/>
    </w:rPr>
  </w:style>
  <w:style w:type="paragraph" w:customStyle="1" w:styleId="font6">
    <w:name w:val="font6"/>
    <w:basedOn w:val="Normal"/>
    <w:uiPriority w:val="99"/>
    <w:rsid w:val="000A15B2"/>
    <w:pPr>
      <w:spacing w:before="100" w:beforeAutospacing="1" w:after="100" w:afterAutospacing="1"/>
    </w:pPr>
    <w:rPr>
      <w:b/>
      <w:bCs/>
      <w:color w:val="FF0000"/>
    </w:rPr>
  </w:style>
  <w:style w:type="paragraph" w:customStyle="1" w:styleId="font7">
    <w:name w:val="font7"/>
    <w:basedOn w:val="Normal"/>
    <w:uiPriority w:val="99"/>
    <w:rsid w:val="000A15B2"/>
    <w:pPr>
      <w:spacing w:before="100" w:beforeAutospacing="1" w:after="100" w:afterAutospacing="1"/>
    </w:pPr>
  </w:style>
  <w:style w:type="paragraph" w:customStyle="1" w:styleId="xl71">
    <w:name w:val="xl71"/>
    <w:basedOn w:val="Normal"/>
    <w:uiPriority w:val="99"/>
    <w:rsid w:val="000A15B2"/>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72">
    <w:name w:val="xl72"/>
    <w:basedOn w:val="Normal"/>
    <w:uiPriority w:val="99"/>
    <w:rsid w:val="000A15B2"/>
    <w:pPr>
      <w:pBdr>
        <w:bottom w:val="single" w:sz="8" w:space="0" w:color="auto"/>
        <w:right w:val="single" w:sz="8" w:space="0" w:color="auto"/>
      </w:pBdr>
      <w:spacing w:before="100" w:beforeAutospacing="1" w:after="100" w:afterAutospacing="1"/>
      <w:jc w:val="center"/>
    </w:pPr>
  </w:style>
  <w:style w:type="paragraph" w:customStyle="1" w:styleId="xl73">
    <w:name w:val="xl73"/>
    <w:basedOn w:val="Normal"/>
    <w:uiPriority w:val="99"/>
    <w:rsid w:val="000A15B2"/>
    <w:pPr>
      <w:pBdr>
        <w:right w:val="single" w:sz="8" w:space="0" w:color="auto"/>
      </w:pBdr>
      <w:spacing w:before="100" w:beforeAutospacing="1" w:after="100" w:afterAutospacing="1"/>
      <w:jc w:val="center"/>
    </w:pPr>
  </w:style>
  <w:style w:type="paragraph" w:customStyle="1" w:styleId="xl74">
    <w:name w:val="xl74"/>
    <w:basedOn w:val="Normal"/>
    <w:uiPriority w:val="99"/>
    <w:rsid w:val="000A15B2"/>
    <w:pPr>
      <w:pBdr>
        <w:bottom w:val="single" w:sz="8" w:space="0" w:color="auto"/>
        <w:right w:val="single" w:sz="8" w:space="0" w:color="auto"/>
      </w:pBdr>
      <w:spacing w:before="100" w:beforeAutospacing="1" w:after="100" w:afterAutospacing="1"/>
      <w:jc w:val="center"/>
      <w:textAlignment w:val="top"/>
    </w:pPr>
    <w:rPr>
      <w:color w:val="000000"/>
    </w:rPr>
  </w:style>
  <w:style w:type="paragraph" w:customStyle="1" w:styleId="xl75">
    <w:name w:val="xl75"/>
    <w:basedOn w:val="Normal"/>
    <w:uiPriority w:val="99"/>
    <w:rsid w:val="000A15B2"/>
    <w:pPr>
      <w:pBdr>
        <w:left w:val="single" w:sz="8" w:space="0" w:color="auto"/>
        <w:right w:val="single" w:sz="8" w:space="0" w:color="auto"/>
      </w:pBdr>
      <w:spacing w:before="100" w:beforeAutospacing="1" w:after="100" w:afterAutospacing="1"/>
      <w:jc w:val="center"/>
      <w:textAlignment w:val="top"/>
    </w:pPr>
  </w:style>
  <w:style w:type="paragraph" w:customStyle="1" w:styleId="xl76">
    <w:name w:val="xl76"/>
    <w:basedOn w:val="Normal"/>
    <w:uiPriority w:val="99"/>
    <w:rsid w:val="000A15B2"/>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77">
    <w:name w:val="xl77"/>
    <w:basedOn w:val="Normal"/>
    <w:uiPriority w:val="99"/>
    <w:rsid w:val="000A15B2"/>
    <w:pPr>
      <w:pBdr>
        <w:right w:val="single" w:sz="8" w:space="0" w:color="auto"/>
      </w:pBdr>
      <w:spacing w:before="100" w:beforeAutospacing="1" w:after="100" w:afterAutospacing="1"/>
      <w:jc w:val="center"/>
      <w:textAlignment w:val="top"/>
    </w:pPr>
  </w:style>
  <w:style w:type="paragraph" w:customStyle="1" w:styleId="xl78">
    <w:name w:val="xl78"/>
    <w:basedOn w:val="Normal"/>
    <w:uiPriority w:val="99"/>
    <w:rsid w:val="000A15B2"/>
    <w:pPr>
      <w:pBdr>
        <w:bottom w:val="single" w:sz="8" w:space="0" w:color="auto"/>
        <w:right w:val="single" w:sz="8" w:space="0" w:color="auto"/>
      </w:pBdr>
      <w:spacing w:before="100" w:beforeAutospacing="1" w:after="100" w:afterAutospacing="1"/>
      <w:jc w:val="center"/>
      <w:textAlignment w:val="top"/>
    </w:pPr>
  </w:style>
  <w:style w:type="paragraph" w:customStyle="1" w:styleId="xl79">
    <w:name w:val="xl79"/>
    <w:basedOn w:val="Normal"/>
    <w:uiPriority w:val="99"/>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80">
    <w:name w:val="xl80"/>
    <w:basedOn w:val="Normal"/>
    <w:uiPriority w:val="99"/>
    <w:rsid w:val="000A15B2"/>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81">
    <w:name w:val="xl81"/>
    <w:basedOn w:val="Normal"/>
    <w:uiPriority w:val="99"/>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82">
    <w:name w:val="xl82"/>
    <w:basedOn w:val="Normal"/>
    <w:uiPriority w:val="99"/>
    <w:rsid w:val="000A15B2"/>
    <w:pPr>
      <w:pBdr>
        <w:left w:val="single" w:sz="8" w:space="0" w:color="auto"/>
        <w:right w:val="single" w:sz="8" w:space="0" w:color="auto"/>
      </w:pBdr>
      <w:spacing w:before="100" w:beforeAutospacing="1" w:after="100" w:afterAutospacing="1"/>
      <w:jc w:val="center"/>
      <w:textAlignment w:val="top"/>
    </w:pPr>
    <w:rPr>
      <w:b/>
      <w:bCs/>
    </w:rPr>
  </w:style>
  <w:style w:type="paragraph" w:customStyle="1" w:styleId="xl83">
    <w:name w:val="xl83"/>
    <w:basedOn w:val="Normal"/>
    <w:uiPriority w:val="99"/>
    <w:rsid w:val="000A15B2"/>
    <w:pPr>
      <w:pBdr>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84">
    <w:name w:val="xl84"/>
    <w:basedOn w:val="Normal"/>
    <w:uiPriority w:val="99"/>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85">
    <w:name w:val="xl85"/>
    <w:basedOn w:val="Normal"/>
    <w:uiPriority w:val="99"/>
    <w:rsid w:val="000A15B2"/>
    <w:pPr>
      <w:pBdr>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86">
    <w:name w:val="xl86"/>
    <w:basedOn w:val="Normal"/>
    <w:uiPriority w:val="99"/>
    <w:rsid w:val="000A15B2"/>
    <w:pPr>
      <w:pBdr>
        <w:bottom w:val="single" w:sz="8" w:space="0" w:color="auto"/>
        <w:right w:val="single" w:sz="8" w:space="0" w:color="auto"/>
      </w:pBdr>
      <w:spacing w:before="100" w:beforeAutospacing="1" w:after="100" w:afterAutospacing="1"/>
      <w:jc w:val="center"/>
      <w:textAlignment w:val="top"/>
    </w:pPr>
  </w:style>
  <w:style w:type="paragraph" w:customStyle="1" w:styleId="xl87">
    <w:name w:val="xl87"/>
    <w:basedOn w:val="Normal"/>
    <w:uiPriority w:val="99"/>
    <w:rsid w:val="000A15B2"/>
    <w:pPr>
      <w:pBdr>
        <w:bottom w:val="single" w:sz="8" w:space="0" w:color="auto"/>
        <w:right w:val="single" w:sz="8" w:space="0" w:color="auto"/>
      </w:pBdr>
      <w:spacing w:before="100" w:beforeAutospacing="1" w:after="100" w:afterAutospacing="1"/>
      <w:textAlignment w:val="top"/>
    </w:pPr>
    <w:rPr>
      <w:b/>
      <w:bCs/>
    </w:rPr>
  </w:style>
  <w:style w:type="paragraph" w:customStyle="1" w:styleId="xl88">
    <w:name w:val="xl88"/>
    <w:basedOn w:val="Normal"/>
    <w:uiPriority w:val="99"/>
    <w:rsid w:val="000A15B2"/>
    <w:pPr>
      <w:pBdr>
        <w:bottom w:val="single" w:sz="8" w:space="0" w:color="auto"/>
        <w:right w:val="single" w:sz="8" w:space="0" w:color="auto"/>
      </w:pBdr>
      <w:spacing w:before="100" w:beforeAutospacing="1" w:after="100" w:afterAutospacing="1"/>
      <w:textAlignment w:val="top"/>
    </w:pPr>
  </w:style>
  <w:style w:type="paragraph" w:customStyle="1" w:styleId="xl89">
    <w:name w:val="xl89"/>
    <w:basedOn w:val="Normal"/>
    <w:uiPriority w:val="99"/>
    <w:rsid w:val="000A15B2"/>
    <w:pPr>
      <w:pBdr>
        <w:bottom w:val="single" w:sz="8" w:space="0" w:color="auto"/>
        <w:right w:val="single" w:sz="8" w:space="0" w:color="auto"/>
      </w:pBdr>
      <w:spacing w:before="100" w:beforeAutospacing="1" w:after="100" w:afterAutospacing="1"/>
      <w:textAlignment w:val="top"/>
    </w:pPr>
    <w:rPr>
      <w:color w:val="000000"/>
    </w:rPr>
  </w:style>
  <w:style w:type="paragraph" w:customStyle="1" w:styleId="xl90">
    <w:name w:val="xl90"/>
    <w:basedOn w:val="Normal"/>
    <w:uiPriority w:val="99"/>
    <w:rsid w:val="000A15B2"/>
    <w:pPr>
      <w:pBdr>
        <w:right w:val="single" w:sz="8" w:space="0" w:color="auto"/>
      </w:pBdr>
      <w:spacing w:before="100" w:beforeAutospacing="1" w:after="100" w:afterAutospacing="1"/>
      <w:textAlignment w:val="top"/>
    </w:pPr>
    <w:rPr>
      <w:b/>
      <w:bCs/>
    </w:rPr>
  </w:style>
  <w:style w:type="paragraph" w:customStyle="1" w:styleId="xl91">
    <w:name w:val="xl91"/>
    <w:basedOn w:val="Normal"/>
    <w:uiPriority w:val="99"/>
    <w:rsid w:val="000A15B2"/>
    <w:pPr>
      <w:pBdr>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2">
    <w:name w:val="xl92"/>
    <w:basedOn w:val="Normal"/>
    <w:uiPriority w:val="99"/>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rPr>
  </w:style>
  <w:style w:type="paragraph" w:customStyle="1" w:styleId="xl93">
    <w:name w:val="xl93"/>
    <w:basedOn w:val="Normal"/>
    <w:uiPriority w:val="99"/>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rPr>
  </w:style>
  <w:style w:type="paragraph" w:customStyle="1" w:styleId="xl94">
    <w:name w:val="xl94"/>
    <w:basedOn w:val="Normal"/>
    <w:uiPriority w:val="99"/>
    <w:rsid w:val="000A15B2"/>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5">
    <w:name w:val="xl95"/>
    <w:basedOn w:val="Normal"/>
    <w:uiPriority w:val="99"/>
    <w:rsid w:val="000A15B2"/>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96">
    <w:name w:val="xl96"/>
    <w:basedOn w:val="Normal"/>
    <w:uiPriority w:val="99"/>
    <w:rsid w:val="000A15B2"/>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97">
    <w:name w:val="xl97"/>
    <w:basedOn w:val="Normal"/>
    <w:uiPriority w:val="99"/>
    <w:rsid w:val="000A15B2"/>
    <w:pPr>
      <w:pBdr>
        <w:left w:val="single" w:sz="8" w:space="0" w:color="auto"/>
        <w:right w:val="single" w:sz="8" w:space="0" w:color="auto"/>
      </w:pBdr>
      <w:spacing w:before="100" w:beforeAutospacing="1" w:after="100" w:afterAutospacing="1"/>
      <w:jc w:val="center"/>
    </w:pPr>
  </w:style>
  <w:style w:type="paragraph" w:customStyle="1" w:styleId="xl98">
    <w:name w:val="xl98"/>
    <w:basedOn w:val="Normal"/>
    <w:uiPriority w:val="99"/>
    <w:rsid w:val="000A15B2"/>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99">
    <w:name w:val="xl99"/>
    <w:basedOn w:val="Normal"/>
    <w:uiPriority w:val="99"/>
    <w:rsid w:val="000A15B2"/>
    <w:pPr>
      <w:pBdr>
        <w:top w:val="single" w:sz="8" w:space="0" w:color="auto"/>
        <w:left w:val="single" w:sz="8" w:space="0" w:color="auto"/>
        <w:bottom w:val="single" w:sz="8" w:space="0" w:color="auto"/>
      </w:pBdr>
      <w:spacing w:before="100" w:beforeAutospacing="1" w:after="100" w:afterAutospacing="1"/>
      <w:jc w:val="center"/>
      <w:textAlignment w:val="top"/>
    </w:pPr>
  </w:style>
  <w:style w:type="paragraph" w:customStyle="1" w:styleId="xl100">
    <w:name w:val="xl100"/>
    <w:basedOn w:val="Normal"/>
    <w:uiPriority w:val="99"/>
    <w:rsid w:val="000A15B2"/>
    <w:pPr>
      <w:pBdr>
        <w:top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101">
    <w:name w:val="xl101"/>
    <w:basedOn w:val="Normal"/>
    <w:uiPriority w:val="99"/>
    <w:rsid w:val="000A15B2"/>
    <w:pPr>
      <w:pBdr>
        <w:top w:val="single" w:sz="8" w:space="0" w:color="auto"/>
        <w:left w:val="single" w:sz="8" w:space="0" w:color="auto"/>
        <w:right w:val="single" w:sz="8" w:space="0" w:color="auto"/>
      </w:pBdr>
      <w:spacing w:before="100" w:beforeAutospacing="1" w:after="100" w:afterAutospacing="1"/>
      <w:textAlignment w:val="top"/>
    </w:pPr>
  </w:style>
  <w:style w:type="paragraph" w:customStyle="1" w:styleId="xl102">
    <w:name w:val="xl102"/>
    <w:basedOn w:val="Normal"/>
    <w:uiPriority w:val="99"/>
    <w:rsid w:val="000A15B2"/>
    <w:pPr>
      <w:pBdr>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103">
    <w:name w:val="xl103"/>
    <w:basedOn w:val="Normal"/>
    <w:uiPriority w:val="99"/>
    <w:rsid w:val="000A15B2"/>
    <w:pPr>
      <w:pBdr>
        <w:top w:val="single" w:sz="8" w:space="0" w:color="auto"/>
        <w:left w:val="single" w:sz="8" w:space="0" w:color="auto"/>
      </w:pBdr>
      <w:spacing w:before="100" w:beforeAutospacing="1" w:after="100" w:afterAutospacing="1"/>
      <w:jc w:val="center"/>
      <w:textAlignment w:val="top"/>
    </w:pPr>
  </w:style>
  <w:style w:type="paragraph" w:customStyle="1" w:styleId="xl104">
    <w:name w:val="xl104"/>
    <w:basedOn w:val="Normal"/>
    <w:uiPriority w:val="99"/>
    <w:rsid w:val="000A15B2"/>
    <w:pPr>
      <w:pBdr>
        <w:top w:val="single" w:sz="8" w:space="0" w:color="auto"/>
        <w:right w:val="single" w:sz="8" w:space="0" w:color="auto"/>
      </w:pBdr>
      <w:spacing w:before="100" w:beforeAutospacing="1" w:after="100" w:afterAutospacing="1"/>
      <w:jc w:val="center"/>
      <w:textAlignment w:val="top"/>
    </w:pPr>
  </w:style>
  <w:style w:type="paragraph" w:customStyle="1" w:styleId="xl105">
    <w:name w:val="xl105"/>
    <w:basedOn w:val="Normal"/>
    <w:uiPriority w:val="99"/>
    <w:rsid w:val="000A15B2"/>
    <w:pPr>
      <w:pBdr>
        <w:left w:val="single" w:sz="8" w:space="0" w:color="auto"/>
        <w:bottom w:val="single" w:sz="8" w:space="0" w:color="auto"/>
      </w:pBdr>
      <w:spacing w:before="100" w:beforeAutospacing="1" w:after="100" w:afterAutospacing="1"/>
      <w:jc w:val="center"/>
      <w:textAlignment w:val="top"/>
    </w:pPr>
  </w:style>
  <w:style w:type="paragraph" w:customStyle="1" w:styleId="xl106">
    <w:name w:val="xl106"/>
    <w:basedOn w:val="Normal"/>
    <w:uiPriority w:val="99"/>
    <w:rsid w:val="000A15B2"/>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7">
    <w:name w:val="xl107"/>
    <w:basedOn w:val="Normal"/>
    <w:uiPriority w:val="99"/>
    <w:rsid w:val="000A15B2"/>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8">
    <w:name w:val="xl108"/>
    <w:basedOn w:val="Normal"/>
    <w:uiPriority w:val="99"/>
    <w:rsid w:val="000A15B2"/>
    <w:pPr>
      <w:pBdr>
        <w:top w:val="single" w:sz="8" w:space="0" w:color="auto"/>
        <w:left w:val="single" w:sz="8" w:space="0" w:color="auto"/>
        <w:right w:val="single" w:sz="8" w:space="0" w:color="auto"/>
      </w:pBdr>
      <w:spacing w:before="100" w:beforeAutospacing="1" w:after="100" w:afterAutospacing="1"/>
      <w:textAlignment w:val="top"/>
    </w:pPr>
    <w:rPr>
      <w:b/>
      <w:bCs/>
    </w:rPr>
  </w:style>
  <w:style w:type="paragraph" w:customStyle="1" w:styleId="xl109">
    <w:name w:val="xl109"/>
    <w:basedOn w:val="Normal"/>
    <w:uiPriority w:val="99"/>
    <w:rsid w:val="000A15B2"/>
    <w:pPr>
      <w:pBdr>
        <w:left w:val="single" w:sz="8" w:space="0" w:color="auto"/>
        <w:bottom w:val="single" w:sz="8" w:space="0" w:color="auto"/>
        <w:right w:val="single" w:sz="8" w:space="0" w:color="auto"/>
      </w:pBdr>
      <w:spacing w:before="100" w:beforeAutospacing="1" w:after="100" w:afterAutospacing="1"/>
      <w:textAlignment w:val="top"/>
    </w:pPr>
    <w:rPr>
      <w:b/>
      <w:bCs/>
    </w:rPr>
  </w:style>
  <w:style w:type="paragraph" w:customStyle="1" w:styleId="xl110">
    <w:name w:val="xl110"/>
    <w:basedOn w:val="Normal"/>
    <w:uiPriority w:val="99"/>
    <w:rsid w:val="000A15B2"/>
    <w:pPr>
      <w:pBdr>
        <w:top w:val="single" w:sz="8" w:space="0" w:color="auto"/>
        <w:left w:val="single" w:sz="8" w:space="0" w:color="auto"/>
        <w:bottom w:val="single" w:sz="8" w:space="0" w:color="auto"/>
      </w:pBdr>
      <w:spacing w:before="100" w:beforeAutospacing="1" w:after="100" w:afterAutospacing="1"/>
      <w:jc w:val="center"/>
      <w:textAlignment w:val="top"/>
    </w:pPr>
    <w:rPr>
      <w:b/>
      <w:bCs/>
    </w:rPr>
  </w:style>
  <w:style w:type="paragraph" w:customStyle="1" w:styleId="xl111">
    <w:name w:val="xl111"/>
    <w:basedOn w:val="Normal"/>
    <w:uiPriority w:val="99"/>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112">
    <w:name w:val="xl112"/>
    <w:basedOn w:val="Normal"/>
    <w:uiPriority w:val="99"/>
    <w:rsid w:val="000A15B2"/>
    <w:pPr>
      <w:pBdr>
        <w:top w:val="single" w:sz="8" w:space="0" w:color="auto"/>
        <w:left w:val="single" w:sz="8" w:space="0" w:color="auto"/>
        <w:bottom w:val="single" w:sz="8" w:space="0" w:color="auto"/>
      </w:pBdr>
      <w:spacing w:before="100" w:beforeAutospacing="1" w:after="100" w:afterAutospacing="1"/>
      <w:jc w:val="center"/>
      <w:textAlignment w:val="top"/>
    </w:pPr>
    <w:rPr>
      <w:color w:val="000000"/>
    </w:rPr>
  </w:style>
  <w:style w:type="paragraph" w:customStyle="1" w:styleId="xl113">
    <w:name w:val="xl113"/>
    <w:basedOn w:val="Normal"/>
    <w:uiPriority w:val="99"/>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color w:val="000000"/>
    </w:rPr>
  </w:style>
  <w:style w:type="paragraph" w:customStyle="1" w:styleId="xl114">
    <w:name w:val="xl114"/>
    <w:basedOn w:val="Normal"/>
    <w:uiPriority w:val="99"/>
    <w:rsid w:val="000A15B2"/>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115">
    <w:name w:val="xl115"/>
    <w:basedOn w:val="Normal"/>
    <w:uiPriority w:val="99"/>
    <w:rsid w:val="000A15B2"/>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16">
    <w:name w:val="xl116"/>
    <w:basedOn w:val="Normal"/>
    <w:uiPriority w:val="99"/>
    <w:rsid w:val="000A15B2"/>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17">
    <w:name w:val="xl117"/>
    <w:basedOn w:val="Normal"/>
    <w:uiPriority w:val="99"/>
    <w:rsid w:val="000A15B2"/>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118">
    <w:name w:val="xl118"/>
    <w:basedOn w:val="Normal"/>
    <w:uiPriority w:val="99"/>
    <w:rsid w:val="000A15B2"/>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119">
    <w:name w:val="xl119"/>
    <w:basedOn w:val="Normal"/>
    <w:uiPriority w:val="99"/>
    <w:rsid w:val="000A15B2"/>
    <w:pPr>
      <w:pBdr>
        <w:left w:val="single" w:sz="8" w:space="0" w:color="auto"/>
        <w:right w:val="single" w:sz="8" w:space="0" w:color="auto"/>
      </w:pBdr>
      <w:spacing w:before="100" w:beforeAutospacing="1" w:after="100" w:afterAutospacing="1"/>
      <w:jc w:val="center"/>
    </w:pPr>
  </w:style>
  <w:style w:type="paragraph" w:customStyle="1" w:styleId="xl120">
    <w:name w:val="xl120"/>
    <w:basedOn w:val="Normal"/>
    <w:uiPriority w:val="99"/>
    <w:rsid w:val="000A15B2"/>
    <w:pPr>
      <w:pBdr>
        <w:top w:val="single" w:sz="8" w:space="0" w:color="auto"/>
        <w:left w:val="single" w:sz="8" w:space="0" w:color="auto"/>
      </w:pBdr>
      <w:spacing w:before="100" w:beforeAutospacing="1" w:after="100" w:afterAutospacing="1"/>
      <w:jc w:val="center"/>
    </w:pPr>
  </w:style>
  <w:style w:type="paragraph" w:customStyle="1" w:styleId="xl121">
    <w:name w:val="xl121"/>
    <w:basedOn w:val="Normal"/>
    <w:uiPriority w:val="99"/>
    <w:rsid w:val="000A15B2"/>
    <w:pPr>
      <w:pBdr>
        <w:top w:val="single" w:sz="8" w:space="0" w:color="auto"/>
        <w:right w:val="single" w:sz="8" w:space="0" w:color="auto"/>
      </w:pBdr>
      <w:spacing w:before="100" w:beforeAutospacing="1" w:after="100" w:afterAutospacing="1"/>
      <w:jc w:val="center"/>
    </w:pPr>
  </w:style>
  <w:style w:type="paragraph" w:customStyle="1" w:styleId="xl122">
    <w:name w:val="xl122"/>
    <w:basedOn w:val="Normal"/>
    <w:uiPriority w:val="99"/>
    <w:rsid w:val="000A15B2"/>
    <w:pPr>
      <w:pBdr>
        <w:left w:val="single" w:sz="8" w:space="0" w:color="auto"/>
      </w:pBdr>
      <w:spacing w:before="100" w:beforeAutospacing="1" w:after="100" w:afterAutospacing="1"/>
      <w:jc w:val="center"/>
    </w:pPr>
  </w:style>
  <w:style w:type="paragraph" w:customStyle="1" w:styleId="xl123">
    <w:name w:val="xl123"/>
    <w:basedOn w:val="Normal"/>
    <w:uiPriority w:val="99"/>
    <w:rsid w:val="000A15B2"/>
    <w:pPr>
      <w:pBdr>
        <w:left w:val="single" w:sz="8" w:space="0" w:color="auto"/>
        <w:bottom w:val="single" w:sz="8" w:space="0" w:color="auto"/>
      </w:pBdr>
      <w:spacing w:before="100" w:beforeAutospacing="1" w:after="100" w:afterAutospacing="1"/>
      <w:jc w:val="center"/>
    </w:pPr>
  </w:style>
  <w:style w:type="paragraph" w:customStyle="1" w:styleId="xl124">
    <w:name w:val="xl124"/>
    <w:basedOn w:val="Normal"/>
    <w:uiPriority w:val="99"/>
    <w:rsid w:val="000A15B2"/>
    <w:pPr>
      <w:pBdr>
        <w:left w:val="single" w:sz="8" w:space="0" w:color="auto"/>
        <w:right w:val="single" w:sz="8" w:space="0" w:color="auto"/>
      </w:pBdr>
      <w:spacing w:before="100" w:beforeAutospacing="1" w:after="100" w:afterAutospacing="1"/>
      <w:textAlignment w:val="top"/>
    </w:pPr>
  </w:style>
  <w:style w:type="paragraph" w:customStyle="1" w:styleId="xl125">
    <w:name w:val="xl125"/>
    <w:basedOn w:val="Normal"/>
    <w:uiPriority w:val="99"/>
    <w:rsid w:val="000A15B2"/>
    <w:pPr>
      <w:pBdr>
        <w:left w:val="single" w:sz="8" w:space="0" w:color="auto"/>
        <w:right w:val="single" w:sz="8" w:space="0" w:color="auto"/>
      </w:pBdr>
      <w:spacing w:before="100" w:beforeAutospacing="1" w:after="100" w:afterAutospacing="1"/>
      <w:jc w:val="center"/>
      <w:textAlignment w:val="top"/>
    </w:pPr>
  </w:style>
  <w:style w:type="paragraph" w:customStyle="1" w:styleId="xl126">
    <w:name w:val="xl126"/>
    <w:basedOn w:val="Normal"/>
    <w:uiPriority w:val="99"/>
    <w:rsid w:val="000A15B2"/>
    <w:pPr>
      <w:pBdr>
        <w:left w:val="single" w:sz="8" w:space="0" w:color="auto"/>
      </w:pBdr>
      <w:spacing w:before="100" w:beforeAutospacing="1" w:after="100" w:afterAutospacing="1"/>
      <w:jc w:val="center"/>
      <w:textAlignment w:val="top"/>
    </w:pPr>
  </w:style>
  <w:style w:type="paragraph" w:customStyle="1" w:styleId="xl127">
    <w:name w:val="xl127"/>
    <w:basedOn w:val="Normal"/>
    <w:uiPriority w:val="99"/>
    <w:rsid w:val="000A15B2"/>
    <w:pPr>
      <w:pBdr>
        <w:top w:val="single" w:sz="8" w:space="0" w:color="auto"/>
        <w:left w:val="single" w:sz="8" w:space="0" w:color="auto"/>
        <w:bottom w:val="single" w:sz="8" w:space="0" w:color="auto"/>
      </w:pBdr>
      <w:spacing w:before="100" w:beforeAutospacing="1" w:after="100" w:afterAutospacing="1"/>
      <w:textAlignment w:val="top"/>
    </w:pPr>
  </w:style>
  <w:style w:type="paragraph" w:customStyle="1" w:styleId="xl128">
    <w:name w:val="xl128"/>
    <w:basedOn w:val="Normal"/>
    <w:uiPriority w:val="99"/>
    <w:rsid w:val="000A15B2"/>
    <w:pPr>
      <w:pBdr>
        <w:top w:val="single" w:sz="8" w:space="0" w:color="auto"/>
        <w:bottom w:val="single" w:sz="8" w:space="0" w:color="auto"/>
        <w:right w:val="single" w:sz="8" w:space="0" w:color="auto"/>
      </w:pBdr>
      <w:spacing w:before="100" w:beforeAutospacing="1" w:after="100" w:afterAutospacing="1"/>
      <w:textAlignment w:val="top"/>
    </w:pPr>
  </w:style>
  <w:style w:type="paragraph" w:customStyle="1" w:styleId="xl129">
    <w:name w:val="xl129"/>
    <w:basedOn w:val="Normal"/>
    <w:uiPriority w:val="99"/>
    <w:rsid w:val="000A15B2"/>
    <w:pPr>
      <w:pBdr>
        <w:top w:val="single" w:sz="8" w:space="0" w:color="auto"/>
        <w:left w:val="single" w:sz="8" w:space="0" w:color="auto"/>
        <w:right w:val="single" w:sz="8" w:space="0" w:color="auto"/>
      </w:pBdr>
      <w:spacing w:before="100" w:beforeAutospacing="1" w:after="100" w:afterAutospacing="1"/>
    </w:pPr>
  </w:style>
  <w:style w:type="paragraph" w:customStyle="1" w:styleId="xl130">
    <w:name w:val="xl130"/>
    <w:basedOn w:val="Normal"/>
    <w:uiPriority w:val="99"/>
    <w:rsid w:val="000A15B2"/>
    <w:pPr>
      <w:pBdr>
        <w:left w:val="single" w:sz="8" w:space="0" w:color="auto"/>
        <w:bottom w:val="single" w:sz="8" w:space="0" w:color="auto"/>
        <w:right w:val="single" w:sz="8" w:space="0" w:color="auto"/>
      </w:pBdr>
      <w:spacing w:before="100" w:beforeAutospacing="1" w:after="100" w:afterAutospacing="1"/>
    </w:pPr>
  </w:style>
  <w:style w:type="paragraph" w:customStyle="1" w:styleId="xl131">
    <w:name w:val="xl131"/>
    <w:basedOn w:val="Normal"/>
    <w:uiPriority w:val="99"/>
    <w:rsid w:val="000A15B2"/>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132">
    <w:name w:val="xl132"/>
    <w:basedOn w:val="Normal"/>
    <w:uiPriority w:val="99"/>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133">
    <w:name w:val="xl133"/>
    <w:basedOn w:val="Normal"/>
    <w:uiPriority w:val="99"/>
    <w:rsid w:val="000A15B2"/>
    <w:pPr>
      <w:pBdr>
        <w:left w:val="single" w:sz="8" w:space="0" w:color="auto"/>
        <w:right w:val="single" w:sz="8" w:space="0" w:color="auto"/>
      </w:pBdr>
      <w:spacing w:before="100" w:beforeAutospacing="1" w:after="100" w:afterAutospacing="1"/>
      <w:jc w:val="center"/>
      <w:textAlignment w:val="top"/>
    </w:pPr>
    <w:rPr>
      <w:b/>
      <w:bCs/>
    </w:rPr>
  </w:style>
  <w:style w:type="paragraph" w:customStyle="1" w:styleId="xl134">
    <w:name w:val="xl134"/>
    <w:basedOn w:val="Normal"/>
    <w:uiPriority w:val="99"/>
    <w:rsid w:val="000A15B2"/>
    <w:pPr>
      <w:pBdr>
        <w:top w:val="single" w:sz="8" w:space="0" w:color="auto"/>
        <w:left w:val="single" w:sz="8" w:space="0" w:color="auto"/>
      </w:pBdr>
      <w:spacing w:before="100" w:beforeAutospacing="1" w:after="100" w:afterAutospacing="1"/>
      <w:jc w:val="center"/>
      <w:textAlignment w:val="top"/>
    </w:pPr>
    <w:rPr>
      <w:b/>
      <w:bCs/>
      <w:color w:val="000000"/>
    </w:rPr>
  </w:style>
  <w:style w:type="paragraph" w:customStyle="1" w:styleId="xl135">
    <w:name w:val="xl135"/>
    <w:basedOn w:val="Normal"/>
    <w:uiPriority w:val="99"/>
    <w:rsid w:val="000A15B2"/>
    <w:pPr>
      <w:pBdr>
        <w:top w:val="single" w:sz="8" w:space="0" w:color="auto"/>
        <w:right w:val="single" w:sz="8" w:space="0" w:color="auto"/>
      </w:pBdr>
      <w:spacing w:before="100" w:beforeAutospacing="1" w:after="100" w:afterAutospacing="1"/>
      <w:jc w:val="center"/>
      <w:textAlignment w:val="top"/>
    </w:pPr>
    <w:rPr>
      <w:b/>
      <w:bCs/>
      <w:color w:val="000000"/>
    </w:rPr>
  </w:style>
  <w:style w:type="paragraph" w:customStyle="1" w:styleId="xl136">
    <w:name w:val="xl136"/>
    <w:basedOn w:val="Normal"/>
    <w:uiPriority w:val="99"/>
    <w:rsid w:val="000A15B2"/>
    <w:pPr>
      <w:pBdr>
        <w:left w:val="single" w:sz="8" w:space="0" w:color="auto"/>
        <w:bottom w:val="single" w:sz="8" w:space="0" w:color="auto"/>
      </w:pBdr>
      <w:spacing w:before="100" w:beforeAutospacing="1" w:after="100" w:afterAutospacing="1"/>
      <w:jc w:val="center"/>
      <w:textAlignment w:val="top"/>
    </w:pPr>
    <w:rPr>
      <w:b/>
      <w:bCs/>
      <w:color w:val="000000"/>
    </w:rPr>
  </w:style>
  <w:style w:type="paragraph" w:customStyle="1" w:styleId="xl137">
    <w:name w:val="xl137"/>
    <w:basedOn w:val="Normal"/>
    <w:uiPriority w:val="99"/>
    <w:rsid w:val="000A15B2"/>
    <w:pPr>
      <w:pBdr>
        <w:bottom w:val="single" w:sz="8" w:space="0" w:color="auto"/>
        <w:right w:val="single" w:sz="8" w:space="0" w:color="auto"/>
      </w:pBdr>
      <w:spacing w:before="100" w:beforeAutospacing="1" w:after="100" w:afterAutospacing="1"/>
      <w:jc w:val="center"/>
      <w:textAlignment w:val="top"/>
    </w:pPr>
    <w:rPr>
      <w:b/>
      <w:bCs/>
      <w:color w:val="000000"/>
    </w:rPr>
  </w:style>
  <w:style w:type="paragraph" w:customStyle="1" w:styleId="xl138">
    <w:name w:val="xl138"/>
    <w:basedOn w:val="Normal"/>
    <w:uiPriority w:val="99"/>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color w:val="000000"/>
    </w:rPr>
  </w:style>
  <w:style w:type="paragraph" w:styleId="EndnoteText">
    <w:name w:val="endnote text"/>
    <w:basedOn w:val="Normal"/>
    <w:link w:val="EndnoteTextChar"/>
    <w:uiPriority w:val="99"/>
    <w:rsid w:val="000A15B2"/>
    <w:pPr>
      <w:jc w:val="both"/>
    </w:pPr>
  </w:style>
  <w:style w:type="character" w:customStyle="1" w:styleId="EndnoteTextChar">
    <w:name w:val="Endnote Text Char"/>
    <w:basedOn w:val="DefaultParagraphFont"/>
    <w:link w:val="EndnoteText"/>
    <w:uiPriority w:val="99"/>
    <w:locked/>
    <w:rsid w:val="000A15B2"/>
    <w:rPr>
      <w:rFonts w:cs="Times New Roman"/>
    </w:rPr>
  </w:style>
  <w:style w:type="character" w:styleId="EndnoteReference">
    <w:name w:val="endnote reference"/>
    <w:basedOn w:val="DefaultParagraphFont"/>
    <w:uiPriority w:val="99"/>
    <w:rsid w:val="000A15B2"/>
    <w:rPr>
      <w:rFonts w:cs="Times New Roman"/>
      <w:vertAlign w:val="superscript"/>
    </w:rPr>
  </w:style>
  <w:style w:type="paragraph" w:customStyle="1" w:styleId="32">
    <w:name w:val="Обычный32"/>
    <w:uiPriority w:val="99"/>
    <w:rsid w:val="000A15B2"/>
    <w:pPr>
      <w:spacing w:before="100" w:after="100"/>
    </w:pPr>
    <w:rPr>
      <w:sz w:val="24"/>
      <w:szCs w:val="20"/>
    </w:rPr>
  </w:style>
  <w:style w:type="character" w:customStyle="1" w:styleId="16">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uiPriority w:val="99"/>
    <w:rsid w:val="000A15B2"/>
    <w:rPr>
      <w:rFonts w:ascii="Times New Roman" w:hAnsi="Times New Roman"/>
      <w:sz w:val="24"/>
      <w:lang w:eastAsia="ru-RU"/>
    </w:rPr>
  </w:style>
  <w:style w:type="character" w:customStyle="1" w:styleId="HTML1">
    <w:name w:val="Стандартный HTML Знак1"/>
    <w:uiPriority w:val="99"/>
    <w:rsid w:val="000A15B2"/>
    <w:rPr>
      <w:rFonts w:ascii="Courier New" w:hAnsi="Courier New"/>
      <w:sz w:val="20"/>
      <w:lang w:eastAsia="ru-RU"/>
    </w:rPr>
  </w:style>
  <w:style w:type="character" w:customStyle="1" w:styleId="31">
    <w:name w:val="Заголовок 3 Знак1"/>
    <w:uiPriority w:val="99"/>
    <w:rsid w:val="000A15B2"/>
    <w:rPr>
      <w:rFonts w:ascii="Arial" w:hAnsi="Arial"/>
      <w:b/>
      <w:sz w:val="26"/>
      <w:lang w:eastAsia="ru-RU"/>
    </w:rPr>
  </w:style>
  <w:style w:type="paragraph" w:customStyle="1" w:styleId="xl139">
    <w:name w:val="xl139"/>
    <w:basedOn w:val="Normal"/>
    <w:uiPriority w:val="99"/>
    <w:rsid w:val="000A15B2"/>
    <w:pPr>
      <w:pBdr>
        <w:top w:val="single" w:sz="4" w:space="0" w:color="auto"/>
        <w:left w:val="single" w:sz="4" w:space="0" w:color="auto"/>
        <w:bottom w:val="single" w:sz="4" w:space="0" w:color="auto"/>
      </w:pBdr>
      <w:spacing w:before="100" w:beforeAutospacing="1" w:after="100" w:afterAutospacing="1"/>
    </w:pPr>
    <w:rPr>
      <w:color w:val="000000"/>
    </w:rPr>
  </w:style>
  <w:style w:type="paragraph" w:customStyle="1" w:styleId="xl140">
    <w:name w:val="xl140"/>
    <w:basedOn w:val="Normal"/>
    <w:uiPriority w:val="99"/>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41">
    <w:name w:val="xl141"/>
    <w:basedOn w:val="Normal"/>
    <w:uiPriority w:val="99"/>
    <w:rsid w:val="000A15B2"/>
    <w:pPr>
      <w:pBdr>
        <w:top w:val="single" w:sz="4" w:space="0" w:color="auto"/>
        <w:left w:val="single" w:sz="4" w:space="0" w:color="auto"/>
        <w:bottom w:val="single" w:sz="4" w:space="0" w:color="auto"/>
      </w:pBdr>
      <w:shd w:val="clear" w:color="000000" w:fill="00B0F0"/>
      <w:spacing w:before="100" w:beforeAutospacing="1" w:after="100" w:afterAutospacing="1"/>
    </w:pPr>
    <w:rPr>
      <w:color w:val="000000"/>
    </w:rPr>
  </w:style>
  <w:style w:type="paragraph" w:customStyle="1" w:styleId="xl142">
    <w:name w:val="xl142"/>
    <w:basedOn w:val="Normal"/>
    <w:uiPriority w:val="99"/>
    <w:rsid w:val="000A15B2"/>
    <w:pPr>
      <w:pBdr>
        <w:top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3">
    <w:name w:val="xl143"/>
    <w:basedOn w:val="Normal"/>
    <w:uiPriority w:val="99"/>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4">
    <w:name w:val="xl144"/>
    <w:basedOn w:val="Normal"/>
    <w:uiPriority w:val="99"/>
    <w:rsid w:val="000A15B2"/>
    <w:pPr>
      <w:spacing w:before="100" w:beforeAutospacing="1" w:after="100" w:afterAutospacing="1"/>
      <w:jc w:val="center"/>
      <w:textAlignment w:val="center"/>
    </w:pPr>
    <w:rPr>
      <w:color w:val="000000"/>
    </w:rPr>
  </w:style>
  <w:style w:type="paragraph" w:customStyle="1" w:styleId="xl145">
    <w:name w:val="xl145"/>
    <w:basedOn w:val="Normal"/>
    <w:uiPriority w:val="99"/>
    <w:rsid w:val="000A15B2"/>
    <w:pPr>
      <w:pBdr>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6">
    <w:name w:val="xl146"/>
    <w:basedOn w:val="Normal"/>
    <w:uiPriority w:val="99"/>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rPr>
  </w:style>
  <w:style w:type="paragraph" w:customStyle="1" w:styleId="xl147">
    <w:name w:val="xl147"/>
    <w:basedOn w:val="Normal"/>
    <w:uiPriority w:val="99"/>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rPr>
  </w:style>
  <w:style w:type="paragraph" w:customStyle="1" w:styleId="xl148">
    <w:name w:val="xl148"/>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9">
    <w:name w:val="xl149"/>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0">
    <w:name w:val="xl150"/>
    <w:basedOn w:val="Normal"/>
    <w:uiPriority w:val="99"/>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color w:val="000000"/>
    </w:rPr>
  </w:style>
  <w:style w:type="paragraph" w:customStyle="1" w:styleId="xl151">
    <w:name w:val="xl151"/>
    <w:basedOn w:val="Normal"/>
    <w:uiPriority w:val="99"/>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152">
    <w:name w:val="xl152"/>
    <w:basedOn w:val="Normal"/>
    <w:uiPriority w:val="99"/>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153">
    <w:name w:val="xl153"/>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4">
    <w:name w:val="xl154"/>
    <w:basedOn w:val="Normal"/>
    <w:uiPriority w:val="99"/>
    <w:rsid w:val="000A15B2"/>
    <w:pPr>
      <w:pBdr>
        <w:top w:val="single" w:sz="4" w:space="0" w:color="auto"/>
        <w:left w:val="single" w:sz="4" w:space="0" w:color="auto"/>
        <w:bottom w:val="single" w:sz="4" w:space="0" w:color="auto"/>
      </w:pBdr>
      <w:spacing w:before="100" w:beforeAutospacing="1" w:after="100" w:afterAutospacing="1"/>
      <w:textAlignment w:val="center"/>
    </w:pPr>
    <w:rPr>
      <w:color w:val="000000"/>
    </w:rPr>
  </w:style>
  <w:style w:type="paragraph" w:customStyle="1" w:styleId="xl155">
    <w:name w:val="xl155"/>
    <w:basedOn w:val="Normal"/>
    <w:uiPriority w:val="99"/>
    <w:rsid w:val="000A15B2"/>
    <w:pPr>
      <w:pBdr>
        <w:top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56">
    <w:name w:val="xl156"/>
    <w:basedOn w:val="Normal"/>
    <w:uiPriority w:val="99"/>
    <w:rsid w:val="000A15B2"/>
    <w:pPr>
      <w:spacing w:before="100" w:beforeAutospacing="1" w:after="100" w:afterAutospacing="1"/>
      <w:jc w:val="right"/>
      <w:textAlignment w:val="top"/>
    </w:pPr>
  </w:style>
  <w:style w:type="paragraph" w:customStyle="1" w:styleId="xl157">
    <w:name w:val="xl157"/>
    <w:basedOn w:val="Normal"/>
    <w:uiPriority w:val="99"/>
    <w:rsid w:val="000A15B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rPr>
  </w:style>
  <w:style w:type="paragraph" w:customStyle="1" w:styleId="xl158">
    <w:name w:val="xl158"/>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59">
    <w:name w:val="xl159"/>
    <w:basedOn w:val="Normal"/>
    <w:uiPriority w:val="99"/>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rPr>
  </w:style>
  <w:style w:type="paragraph" w:customStyle="1" w:styleId="xl160">
    <w:name w:val="xl160"/>
    <w:basedOn w:val="Normal"/>
    <w:uiPriority w:val="99"/>
    <w:rsid w:val="000A15B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rPr>
  </w:style>
  <w:style w:type="paragraph" w:customStyle="1" w:styleId="xl161">
    <w:name w:val="xl161"/>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2">
    <w:name w:val="xl162"/>
    <w:basedOn w:val="Normal"/>
    <w:uiPriority w:val="99"/>
    <w:rsid w:val="000A15B2"/>
    <w:pPr>
      <w:spacing w:before="100" w:beforeAutospacing="1" w:after="100" w:afterAutospacing="1"/>
      <w:jc w:val="center"/>
      <w:textAlignment w:val="center"/>
    </w:pPr>
  </w:style>
  <w:style w:type="paragraph" w:customStyle="1" w:styleId="xl163">
    <w:name w:val="xl163"/>
    <w:basedOn w:val="Normal"/>
    <w:uiPriority w:val="99"/>
    <w:rsid w:val="000A15B2"/>
    <w:pPr>
      <w:spacing w:before="100" w:beforeAutospacing="1" w:after="100" w:afterAutospacing="1"/>
      <w:textAlignment w:val="center"/>
    </w:pPr>
  </w:style>
  <w:style w:type="paragraph" w:customStyle="1" w:styleId="xl164">
    <w:name w:val="xl164"/>
    <w:basedOn w:val="Normal"/>
    <w:uiPriority w:val="99"/>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rPr>
  </w:style>
  <w:style w:type="paragraph" w:customStyle="1" w:styleId="xl165">
    <w:name w:val="xl165"/>
    <w:basedOn w:val="Normal"/>
    <w:uiPriority w:val="99"/>
    <w:rsid w:val="000A15B2"/>
    <w:pPr>
      <w:pBdr>
        <w:top w:val="single" w:sz="4" w:space="0" w:color="auto"/>
        <w:bottom w:val="single" w:sz="4" w:space="0" w:color="auto"/>
      </w:pBdr>
      <w:shd w:val="clear" w:color="000000" w:fill="FFFF00"/>
      <w:spacing w:before="100" w:beforeAutospacing="1" w:after="100" w:afterAutospacing="1"/>
      <w:textAlignment w:val="center"/>
    </w:pPr>
    <w:rPr>
      <w:b/>
      <w:bCs/>
    </w:rPr>
  </w:style>
  <w:style w:type="paragraph" w:customStyle="1" w:styleId="xl166">
    <w:name w:val="xl166"/>
    <w:basedOn w:val="Normal"/>
    <w:uiPriority w:val="99"/>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167">
    <w:name w:val="xl167"/>
    <w:basedOn w:val="Normal"/>
    <w:uiPriority w:val="99"/>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rPr>
  </w:style>
  <w:style w:type="paragraph" w:customStyle="1" w:styleId="xl168">
    <w:name w:val="xl168"/>
    <w:basedOn w:val="Normal"/>
    <w:uiPriority w:val="99"/>
    <w:rsid w:val="000A15B2"/>
    <w:pPr>
      <w:pBdr>
        <w:top w:val="single" w:sz="4" w:space="0" w:color="auto"/>
        <w:bottom w:val="single" w:sz="4" w:space="0" w:color="auto"/>
      </w:pBdr>
      <w:shd w:val="clear" w:color="000000" w:fill="FFFF00"/>
      <w:spacing w:before="100" w:beforeAutospacing="1" w:after="100" w:afterAutospacing="1"/>
      <w:textAlignment w:val="center"/>
    </w:pPr>
    <w:rPr>
      <w:b/>
      <w:bCs/>
    </w:rPr>
  </w:style>
  <w:style w:type="paragraph" w:customStyle="1" w:styleId="xl169">
    <w:name w:val="xl169"/>
    <w:basedOn w:val="Normal"/>
    <w:uiPriority w:val="99"/>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170">
    <w:name w:val="xl170"/>
    <w:basedOn w:val="Normal"/>
    <w:uiPriority w:val="99"/>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rPr>
  </w:style>
  <w:style w:type="paragraph" w:customStyle="1" w:styleId="xl171">
    <w:name w:val="xl171"/>
    <w:basedOn w:val="Normal"/>
    <w:uiPriority w:val="99"/>
    <w:rsid w:val="000A15B2"/>
    <w:pPr>
      <w:pBdr>
        <w:top w:val="single" w:sz="4" w:space="0" w:color="auto"/>
        <w:bottom w:val="single" w:sz="4" w:space="0" w:color="auto"/>
      </w:pBdr>
      <w:shd w:val="clear" w:color="000000" w:fill="FFFF00"/>
      <w:spacing w:before="100" w:beforeAutospacing="1" w:after="100" w:afterAutospacing="1"/>
      <w:textAlignment w:val="top"/>
    </w:pPr>
    <w:rPr>
      <w:b/>
      <w:bCs/>
    </w:rPr>
  </w:style>
  <w:style w:type="paragraph" w:customStyle="1" w:styleId="xl172">
    <w:name w:val="xl172"/>
    <w:basedOn w:val="Normal"/>
    <w:uiPriority w:val="99"/>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rPr>
  </w:style>
  <w:style w:type="paragraph" w:customStyle="1" w:styleId="xl173">
    <w:name w:val="xl173"/>
    <w:basedOn w:val="Normal"/>
    <w:uiPriority w:val="99"/>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4">
    <w:name w:val="xl174"/>
    <w:basedOn w:val="Normal"/>
    <w:uiPriority w:val="99"/>
    <w:rsid w:val="000A15B2"/>
    <w:pPr>
      <w:pBdr>
        <w:top w:val="single" w:sz="4" w:space="0" w:color="auto"/>
        <w:left w:val="single" w:sz="4" w:space="0" w:color="auto"/>
        <w:bottom w:val="single" w:sz="4" w:space="0" w:color="auto"/>
      </w:pBdr>
      <w:shd w:val="clear" w:color="000000" w:fill="CCFFFF"/>
      <w:spacing w:before="100" w:beforeAutospacing="1" w:after="100" w:afterAutospacing="1"/>
      <w:textAlignment w:val="center"/>
    </w:pPr>
    <w:rPr>
      <w:b/>
      <w:bCs/>
      <w:color w:val="000000"/>
    </w:rPr>
  </w:style>
  <w:style w:type="paragraph" w:customStyle="1" w:styleId="xl175">
    <w:name w:val="xl175"/>
    <w:basedOn w:val="Normal"/>
    <w:uiPriority w:val="99"/>
    <w:rsid w:val="000A15B2"/>
    <w:pPr>
      <w:pBdr>
        <w:top w:val="single" w:sz="4" w:space="0" w:color="auto"/>
        <w:bottom w:val="single" w:sz="4" w:space="0" w:color="auto"/>
      </w:pBdr>
      <w:shd w:val="clear" w:color="000000" w:fill="CCFFFF"/>
      <w:spacing w:before="100" w:beforeAutospacing="1" w:after="100" w:afterAutospacing="1"/>
      <w:textAlignment w:val="center"/>
    </w:pPr>
    <w:rPr>
      <w:b/>
      <w:bCs/>
      <w:color w:val="000000"/>
    </w:rPr>
  </w:style>
  <w:style w:type="paragraph" w:customStyle="1" w:styleId="xl176">
    <w:name w:val="xl176"/>
    <w:basedOn w:val="Normal"/>
    <w:uiPriority w:val="99"/>
    <w:rsid w:val="000A15B2"/>
    <w:pPr>
      <w:pBdr>
        <w:top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rPr>
  </w:style>
  <w:style w:type="paragraph" w:customStyle="1" w:styleId="xl177">
    <w:name w:val="xl177"/>
    <w:basedOn w:val="Normal"/>
    <w:uiPriority w:val="99"/>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8">
    <w:name w:val="xl178"/>
    <w:basedOn w:val="Normal"/>
    <w:uiPriority w:val="99"/>
    <w:rsid w:val="000A15B2"/>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9">
    <w:name w:val="xl179"/>
    <w:basedOn w:val="Normal"/>
    <w:uiPriority w:val="99"/>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80">
    <w:name w:val="xl180"/>
    <w:basedOn w:val="Normal"/>
    <w:uiPriority w:val="99"/>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81">
    <w:name w:val="xl181"/>
    <w:basedOn w:val="Normal"/>
    <w:uiPriority w:val="99"/>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82">
    <w:name w:val="xl182"/>
    <w:basedOn w:val="Normal"/>
    <w:uiPriority w:val="99"/>
    <w:rsid w:val="000A15B2"/>
    <w:pPr>
      <w:pBdr>
        <w:bottom w:val="single" w:sz="4" w:space="0" w:color="auto"/>
        <w:right w:val="single" w:sz="4" w:space="0" w:color="auto"/>
      </w:pBdr>
      <w:spacing w:before="100" w:beforeAutospacing="1" w:after="100" w:afterAutospacing="1"/>
      <w:jc w:val="center"/>
      <w:textAlignment w:val="center"/>
    </w:pPr>
  </w:style>
  <w:style w:type="paragraph" w:customStyle="1" w:styleId="xl183">
    <w:name w:val="xl183"/>
    <w:basedOn w:val="Normal"/>
    <w:uiPriority w:val="99"/>
    <w:rsid w:val="000A15B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4">
    <w:name w:val="xl184"/>
    <w:basedOn w:val="Normal"/>
    <w:uiPriority w:val="99"/>
    <w:rsid w:val="000A15B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5">
    <w:name w:val="xl185"/>
    <w:basedOn w:val="Normal"/>
    <w:uiPriority w:val="99"/>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color w:val="000000"/>
    </w:rPr>
  </w:style>
  <w:style w:type="paragraph" w:customStyle="1" w:styleId="xl186">
    <w:name w:val="xl186"/>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7">
    <w:name w:val="xl187"/>
    <w:basedOn w:val="Normal"/>
    <w:uiPriority w:val="99"/>
    <w:rsid w:val="000A15B2"/>
    <w:pPr>
      <w:pBdr>
        <w:top w:val="single" w:sz="4" w:space="0" w:color="auto"/>
        <w:right w:val="single" w:sz="4" w:space="0" w:color="auto"/>
      </w:pBdr>
      <w:spacing w:before="100" w:beforeAutospacing="1" w:after="100" w:afterAutospacing="1"/>
      <w:jc w:val="center"/>
      <w:textAlignment w:val="center"/>
    </w:pPr>
    <w:rPr>
      <w:b/>
      <w:bCs/>
    </w:rPr>
  </w:style>
  <w:style w:type="paragraph" w:customStyle="1" w:styleId="xl188">
    <w:name w:val="xl188"/>
    <w:basedOn w:val="Normal"/>
    <w:uiPriority w:val="99"/>
    <w:rsid w:val="000A15B2"/>
    <w:pPr>
      <w:pBdr>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9">
    <w:name w:val="xl189"/>
    <w:basedOn w:val="Normal"/>
    <w:uiPriority w:val="99"/>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0">
    <w:name w:val="xl190"/>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1">
    <w:name w:val="xl191"/>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2">
    <w:name w:val="xl192"/>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3">
    <w:name w:val="xl193"/>
    <w:basedOn w:val="Normal"/>
    <w:uiPriority w:val="99"/>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4">
    <w:name w:val="xl194"/>
    <w:basedOn w:val="Normal"/>
    <w:uiPriority w:val="99"/>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
    <w:name w:val="xl195"/>
    <w:basedOn w:val="Normal"/>
    <w:uiPriority w:val="99"/>
    <w:rsid w:val="000A15B2"/>
    <w:pPr>
      <w:pBdr>
        <w:top w:val="single" w:sz="4" w:space="0" w:color="auto"/>
        <w:left w:val="single" w:sz="4" w:space="0" w:color="auto"/>
        <w:bottom w:val="single" w:sz="4" w:space="0" w:color="auto"/>
      </w:pBdr>
      <w:spacing w:before="100" w:beforeAutospacing="1" w:after="100" w:afterAutospacing="1"/>
      <w:jc w:val="center"/>
      <w:textAlignment w:val="top"/>
    </w:pPr>
    <w:rPr>
      <w:b/>
      <w:bCs/>
    </w:rPr>
  </w:style>
  <w:style w:type="paragraph" w:customStyle="1" w:styleId="xl196">
    <w:name w:val="xl196"/>
    <w:basedOn w:val="Normal"/>
    <w:uiPriority w:val="99"/>
    <w:rsid w:val="000A15B2"/>
    <w:pPr>
      <w:pBdr>
        <w:top w:val="single" w:sz="4" w:space="0" w:color="auto"/>
        <w:bottom w:val="single" w:sz="4" w:space="0" w:color="auto"/>
      </w:pBdr>
      <w:spacing w:before="100" w:beforeAutospacing="1" w:after="100" w:afterAutospacing="1"/>
      <w:jc w:val="center"/>
      <w:textAlignment w:val="top"/>
    </w:pPr>
    <w:rPr>
      <w:b/>
      <w:bCs/>
    </w:rPr>
  </w:style>
  <w:style w:type="paragraph" w:customStyle="1" w:styleId="xl197">
    <w:name w:val="xl197"/>
    <w:basedOn w:val="Normal"/>
    <w:uiPriority w:val="99"/>
    <w:rsid w:val="000A15B2"/>
    <w:pPr>
      <w:spacing w:before="100" w:beforeAutospacing="1" w:after="100" w:afterAutospacing="1"/>
      <w:jc w:val="right"/>
      <w:textAlignment w:val="top"/>
    </w:pPr>
    <w:rPr>
      <w:color w:val="000000"/>
    </w:rPr>
  </w:style>
  <w:style w:type="paragraph" w:customStyle="1" w:styleId="xl198">
    <w:name w:val="xl198"/>
    <w:basedOn w:val="Normal"/>
    <w:uiPriority w:val="99"/>
    <w:rsid w:val="000A15B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rPr>
  </w:style>
  <w:style w:type="paragraph" w:customStyle="1" w:styleId="xl199">
    <w:name w:val="xl199"/>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00">
    <w:name w:val="xl200"/>
    <w:basedOn w:val="Normal"/>
    <w:uiPriority w:val="99"/>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rPr>
  </w:style>
  <w:style w:type="paragraph" w:customStyle="1" w:styleId="xl201">
    <w:name w:val="xl201"/>
    <w:basedOn w:val="Normal"/>
    <w:uiPriority w:val="99"/>
    <w:rsid w:val="000A15B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rPr>
  </w:style>
  <w:style w:type="paragraph" w:customStyle="1" w:styleId="xl202">
    <w:name w:val="xl202"/>
    <w:basedOn w:val="Normal"/>
    <w:uiPriority w:val="99"/>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color w:val="000000"/>
    </w:rPr>
  </w:style>
  <w:style w:type="paragraph" w:customStyle="1" w:styleId="xl203">
    <w:name w:val="xl203"/>
    <w:basedOn w:val="Normal"/>
    <w:uiPriority w:val="99"/>
    <w:rsid w:val="000A15B2"/>
    <w:pPr>
      <w:pBdr>
        <w:top w:val="single" w:sz="4" w:space="0" w:color="auto"/>
        <w:bottom w:val="single" w:sz="4" w:space="0" w:color="auto"/>
      </w:pBdr>
      <w:shd w:val="clear" w:color="000000" w:fill="FFFF00"/>
      <w:spacing w:before="100" w:beforeAutospacing="1" w:after="100" w:afterAutospacing="1"/>
      <w:textAlignment w:val="center"/>
    </w:pPr>
    <w:rPr>
      <w:b/>
      <w:bCs/>
      <w:color w:val="000000"/>
    </w:rPr>
  </w:style>
  <w:style w:type="paragraph" w:customStyle="1" w:styleId="xl204">
    <w:name w:val="xl204"/>
    <w:basedOn w:val="Normal"/>
    <w:uiPriority w:val="99"/>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000000"/>
    </w:rPr>
  </w:style>
  <w:style w:type="paragraph" w:customStyle="1" w:styleId="xl205">
    <w:name w:val="xl205"/>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06">
    <w:name w:val="xl206"/>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7">
    <w:name w:val="xl207"/>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8">
    <w:name w:val="xl208"/>
    <w:basedOn w:val="Normal"/>
    <w:uiPriority w:val="99"/>
    <w:rsid w:val="000A15B2"/>
    <w:pPr>
      <w:spacing w:before="100" w:beforeAutospacing="1" w:after="100" w:afterAutospacing="1"/>
      <w:jc w:val="center"/>
      <w:textAlignment w:val="center"/>
    </w:pPr>
    <w:rPr>
      <w:color w:val="000000"/>
    </w:rPr>
  </w:style>
  <w:style w:type="paragraph" w:customStyle="1" w:styleId="xl209">
    <w:name w:val="xl209"/>
    <w:basedOn w:val="Normal"/>
    <w:uiPriority w:val="99"/>
    <w:rsid w:val="000A15B2"/>
    <w:pPr>
      <w:spacing w:before="100" w:beforeAutospacing="1" w:after="100" w:afterAutospacing="1"/>
      <w:jc w:val="center"/>
      <w:textAlignment w:val="center"/>
    </w:pPr>
    <w:rPr>
      <w:color w:val="000000"/>
    </w:rPr>
  </w:style>
  <w:style w:type="paragraph" w:customStyle="1" w:styleId="xl210">
    <w:name w:val="xl210"/>
    <w:basedOn w:val="Normal"/>
    <w:uiPriority w:val="99"/>
    <w:rsid w:val="000A15B2"/>
    <w:pPr>
      <w:spacing w:before="100" w:beforeAutospacing="1" w:after="100" w:afterAutospacing="1"/>
      <w:textAlignment w:val="center"/>
    </w:pPr>
    <w:rPr>
      <w:color w:val="000000"/>
    </w:rPr>
  </w:style>
  <w:style w:type="character" w:styleId="HTMLCite">
    <w:name w:val="HTML Cite"/>
    <w:basedOn w:val="DefaultParagraphFont"/>
    <w:uiPriority w:val="99"/>
    <w:rsid w:val="000A15B2"/>
    <w:rPr>
      <w:rFonts w:cs="Times New Roman"/>
      <w:color w:val="008000"/>
    </w:rPr>
  </w:style>
  <w:style w:type="paragraph" w:customStyle="1" w:styleId="Normal1">
    <w:name w:val="Normal1"/>
    <w:uiPriority w:val="99"/>
    <w:rsid w:val="000A15B2"/>
    <w:rPr>
      <w:sz w:val="24"/>
      <w:szCs w:val="20"/>
    </w:rPr>
  </w:style>
  <w:style w:type="paragraph" w:customStyle="1" w:styleId="4">
    <w:name w:val="Обычный4"/>
    <w:uiPriority w:val="99"/>
    <w:rsid w:val="000A15B2"/>
    <w:rPr>
      <w:sz w:val="24"/>
      <w:szCs w:val="20"/>
    </w:rPr>
  </w:style>
  <w:style w:type="paragraph" w:customStyle="1" w:styleId="5">
    <w:name w:val="Обычный5"/>
    <w:uiPriority w:val="99"/>
    <w:rsid w:val="000A15B2"/>
    <w:pPr>
      <w:spacing w:before="100" w:after="100"/>
    </w:pPr>
    <w:rPr>
      <w:sz w:val="24"/>
      <w:szCs w:val="20"/>
    </w:rPr>
  </w:style>
  <w:style w:type="paragraph" w:customStyle="1" w:styleId="xl66">
    <w:name w:val="xl66"/>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68">
    <w:name w:val="xl68"/>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69">
    <w:name w:val="xl69"/>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Normal"/>
    <w:uiPriority w:val="99"/>
    <w:rsid w:val="000A15B2"/>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17">
    <w:name w:val="Маркированный список 1"/>
    <w:basedOn w:val="Normal"/>
    <w:uiPriority w:val="99"/>
    <w:rsid w:val="000A15B2"/>
    <w:pPr>
      <w:tabs>
        <w:tab w:val="num" w:pos="1080"/>
      </w:tabs>
      <w:spacing w:line="360" w:lineRule="auto"/>
      <w:ind w:left="1080" w:hanging="360"/>
      <w:jc w:val="both"/>
    </w:pPr>
    <w:rPr>
      <w:rFonts w:ascii="Arial" w:hAnsi="Arial" w:cs="Arial"/>
    </w:rPr>
  </w:style>
  <w:style w:type="character" w:styleId="PlaceholderText">
    <w:name w:val="Placeholder Text"/>
    <w:basedOn w:val="DefaultParagraphFont"/>
    <w:uiPriority w:val="99"/>
    <w:semiHidden/>
    <w:rsid w:val="000A15B2"/>
    <w:rPr>
      <w:color w:val="808080"/>
    </w:rPr>
  </w:style>
  <w:style w:type="character" w:customStyle="1" w:styleId="112">
    <w:name w:val="Заголовок 1 Знак1"/>
    <w:aliases w:val="Заголовок 1 Знак Знак Знак2,Document Header1 Знак1,H1 Знак1,Заголовок 1 Знак2 Знак Знак1,Заголовок 1 Знак1 Знак Знак Знак1,Заголовок 1 Знак Знак1 Знак Знак Знак1,Заголовок 1 Знак Знак2 Знак Знак1"/>
    <w:uiPriority w:val="99"/>
    <w:rsid w:val="000A15B2"/>
    <w:rPr>
      <w:rFonts w:ascii="Times New Roman" w:hAnsi="Times New Roman"/>
      <w:b/>
      <w:smallCaps/>
      <w:sz w:val="32"/>
    </w:rPr>
  </w:style>
  <w:style w:type="paragraph" w:customStyle="1" w:styleId="Heading">
    <w:name w:val="Heading"/>
    <w:uiPriority w:val="99"/>
    <w:rsid w:val="000A15B2"/>
    <w:pPr>
      <w:widowControl w:val="0"/>
      <w:overflowPunct w:val="0"/>
      <w:autoSpaceDE w:val="0"/>
      <w:autoSpaceDN w:val="0"/>
      <w:adjustRightInd w:val="0"/>
      <w:textAlignment w:val="baseline"/>
    </w:pPr>
    <w:rPr>
      <w:rFonts w:ascii="Arial" w:hAnsi="Arial"/>
      <w:b/>
      <w:szCs w:val="20"/>
    </w:rPr>
  </w:style>
  <w:style w:type="paragraph" w:customStyle="1" w:styleId="xl30">
    <w:name w:val="xl30"/>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i/>
      <w:iCs/>
      <w:sz w:val="16"/>
      <w:szCs w:val="16"/>
    </w:rPr>
  </w:style>
  <w:style w:type="character" w:styleId="CommentReference">
    <w:name w:val="annotation reference"/>
    <w:basedOn w:val="DefaultParagraphFont"/>
    <w:uiPriority w:val="99"/>
    <w:rsid w:val="000A15B2"/>
    <w:rPr>
      <w:rFonts w:cs="Times New Roman"/>
      <w:sz w:val="16"/>
    </w:rPr>
  </w:style>
  <w:style w:type="paragraph" w:styleId="CommentText">
    <w:name w:val="annotation text"/>
    <w:basedOn w:val="Normal"/>
    <w:link w:val="CommentTextChar"/>
    <w:uiPriority w:val="99"/>
    <w:rsid w:val="000A15B2"/>
    <w:pPr>
      <w:widowControl w:val="0"/>
      <w:autoSpaceDE w:val="0"/>
      <w:autoSpaceDN w:val="0"/>
      <w:adjustRightInd w:val="0"/>
    </w:pPr>
  </w:style>
  <w:style w:type="character" w:customStyle="1" w:styleId="CommentTextChar">
    <w:name w:val="Comment Text Char"/>
    <w:basedOn w:val="DefaultParagraphFont"/>
    <w:link w:val="CommentText"/>
    <w:uiPriority w:val="99"/>
    <w:locked/>
    <w:rsid w:val="000A15B2"/>
    <w:rPr>
      <w:rFonts w:cs="Times New Roman"/>
    </w:rPr>
  </w:style>
  <w:style w:type="paragraph" w:styleId="CommentSubject">
    <w:name w:val="annotation subject"/>
    <w:basedOn w:val="CommentText"/>
    <w:next w:val="CommentText"/>
    <w:link w:val="CommentSubjectChar"/>
    <w:uiPriority w:val="99"/>
    <w:rsid w:val="000A15B2"/>
    <w:rPr>
      <w:b/>
      <w:bCs/>
    </w:rPr>
  </w:style>
  <w:style w:type="character" w:customStyle="1" w:styleId="CommentSubjectChar">
    <w:name w:val="Comment Subject Char"/>
    <w:basedOn w:val="CommentTextChar"/>
    <w:link w:val="CommentSubject"/>
    <w:uiPriority w:val="99"/>
    <w:locked/>
    <w:rsid w:val="000A15B2"/>
    <w:rPr>
      <w:b/>
    </w:rPr>
  </w:style>
  <w:style w:type="paragraph" w:customStyle="1" w:styleId="24">
    <w:name w:val="заголовок 2"/>
    <w:basedOn w:val="Normal"/>
    <w:next w:val="Normal"/>
    <w:uiPriority w:val="99"/>
    <w:rsid w:val="000A15B2"/>
    <w:pPr>
      <w:keepNext/>
    </w:pPr>
    <w:rPr>
      <w:bCs/>
      <w:sz w:val="32"/>
    </w:rPr>
  </w:style>
  <w:style w:type="character" w:customStyle="1" w:styleId="ad">
    <w:name w:val="Гипертекстовая ссылка"/>
    <w:uiPriority w:val="99"/>
    <w:rsid w:val="000A15B2"/>
    <w:rPr>
      <w:b/>
      <w:color w:val="008000"/>
      <w:sz w:val="20"/>
      <w:u w:val="single"/>
    </w:rPr>
  </w:style>
  <w:style w:type="character" w:customStyle="1" w:styleId="113">
    <w:name w:val="Заголовок 1 Знак Знак Знак Знак1"/>
    <w:uiPriority w:val="99"/>
    <w:rsid w:val="000A15B2"/>
    <w:rPr>
      <w:b/>
      <w:sz w:val="24"/>
      <w:lang w:val="ru-RU" w:eastAsia="ru-RU"/>
    </w:rPr>
  </w:style>
  <w:style w:type="paragraph" w:styleId="List3">
    <w:name w:val="List 3"/>
    <w:basedOn w:val="Normal"/>
    <w:uiPriority w:val="99"/>
    <w:rsid w:val="000A15B2"/>
    <w:pPr>
      <w:widowControl w:val="0"/>
      <w:autoSpaceDE w:val="0"/>
      <w:autoSpaceDN w:val="0"/>
      <w:adjustRightInd w:val="0"/>
      <w:ind w:left="849" w:hanging="283"/>
    </w:pPr>
  </w:style>
  <w:style w:type="paragraph" w:styleId="List4">
    <w:name w:val="List 4"/>
    <w:basedOn w:val="Normal"/>
    <w:uiPriority w:val="99"/>
    <w:rsid w:val="000A15B2"/>
    <w:pPr>
      <w:widowControl w:val="0"/>
      <w:autoSpaceDE w:val="0"/>
      <w:autoSpaceDN w:val="0"/>
      <w:adjustRightInd w:val="0"/>
      <w:ind w:left="1132" w:hanging="283"/>
    </w:pPr>
  </w:style>
  <w:style w:type="paragraph" w:styleId="ListContinue4">
    <w:name w:val="List Continue 4"/>
    <w:basedOn w:val="Normal"/>
    <w:uiPriority w:val="99"/>
    <w:rsid w:val="000A15B2"/>
    <w:pPr>
      <w:widowControl w:val="0"/>
      <w:autoSpaceDE w:val="0"/>
      <w:autoSpaceDN w:val="0"/>
      <w:adjustRightInd w:val="0"/>
      <w:spacing w:after="120"/>
      <w:ind w:left="1132"/>
    </w:pPr>
  </w:style>
  <w:style w:type="character" w:customStyle="1" w:styleId="18">
    <w:name w:val="Знак Знак1"/>
    <w:uiPriority w:val="99"/>
    <w:locked/>
    <w:rsid w:val="000A15B2"/>
    <w:rPr>
      <w:b/>
      <w:sz w:val="28"/>
      <w:lang w:val="ru-RU" w:eastAsia="ru-RU"/>
    </w:rPr>
  </w:style>
  <w:style w:type="paragraph" w:customStyle="1" w:styleId="ConsNonformat">
    <w:name w:val="ConsNonformat"/>
    <w:link w:val="ConsNonformat0"/>
    <w:uiPriority w:val="99"/>
    <w:rsid w:val="000A15B2"/>
    <w:pPr>
      <w:widowControl w:val="0"/>
    </w:pPr>
    <w:rPr>
      <w:rFonts w:ascii="Courier New" w:hAnsi="Courier New"/>
      <w:sz w:val="20"/>
      <w:szCs w:val="20"/>
    </w:rPr>
  </w:style>
  <w:style w:type="paragraph" w:customStyle="1" w:styleId="ae">
    <w:name w:val="Оглавление"/>
    <w:basedOn w:val="Normal"/>
    <w:next w:val="Normal"/>
    <w:uiPriority w:val="99"/>
    <w:rsid w:val="000A15B2"/>
    <w:pPr>
      <w:widowControl w:val="0"/>
      <w:autoSpaceDE w:val="0"/>
      <w:autoSpaceDN w:val="0"/>
      <w:adjustRightInd w:val="0"/>
      <w:ind w:left="140"/>
      <w:jc w:val="both"/>
    </w:pPr>
    <w:rPr>
      <w:rFonts w:ascii="Courier New" w:hAnsi="Courier New" w:cs="Courier New"/>
    </w:rPr>
  </w:style>
  <w:style w:type="paragraph" w:customStyle="1" w:styleId="af">
    <w:name w:val="Комментарий пользователя"/>
    <w:basedOn w:val="Normal"/>
    <w:next w:val="Normal"/>
    <w:uiPriority w:val="99"/>
    <w:rsid w:val="000A15B2"/>
    <w:pPr>
      <w:widowControl w:val="0"/>
      <w:autoSpaceDE w:val="0"/>
      <w:autoSpaceDN w:val="0"/>
      <w:adjustRightInd w:val="0"/>
      <w:ind w:left="170"/>
    </w:pPr>
    <w:rPr>
      <w:rFonts w:ascii="Arial" w:hAnsi="Arial" w:cs="Arial"/>
      <w:i/>
      <w:iCs/>
      <w:color w:val="000080"/>
    </w:rPr>
  </w:style>
  <w:style w:type="paragraph" w:customStyle="1" w:styleId="text">
    <w:name w:val="text"/>
    <w:basedOn w:val="Normal"/>
    <w:uiPriority w:val="99"/>
    <w:rsid w:val="000A15B2"/>
    <w:pPr>
      <w:ind w:firstLine="600"/>
      <w:jc w:val="both"/>
    </w:pPr>
  </w:style>
  <w:style w:type="paragraph" w:customStyle="1" w:styleId="art">
    <w:name w:val="art"/>
    <w:basedOn w:val="Normal"/>
    <w:uiPriority w:val="99"/>
    <w:rsid w:val="000A15B2"/>
    <w:pPr>
      <w:spacing w:before="112" w:after="150"/>
      <w:ind w:firstLine="374"/>
      <w:jc w:val="both"/>
    </w:pPr>
    <w:rPr>
      <w:rFonts w:ascii="Microsoft Sans Serif" w:hAnsi="Microsoft Sans Serif" w:cs="Microsoft Sans Serif"/>
    </w:rPr>
  </w:style>
  <w:style w:type="paragraph" w:customStyle="1" w:styleId="TimesNewRoman">
    <w:name w:val="Обычный + Times New Roman"/>
    <w:aliases w:val="12 пт"/>
    <w:basedOn w:val="Normal"/>
    <w:uiPriority w:val="99"/>
    <w:rsid w:val="000A15B2"/>
    <w:pPr>
      <w:widowControl w:val="0"/>
      <w:autoSpaceDE w:val="0"/>
      <w:autoSpaceDN w:val="0"/>
      <w:adjustRightInd w:val="0"/>
      <w:outlineLvl w:val="0"/>
    </w:pPr>
  </w:style>
  <w:style w:type="paragraph" w:customStyle="1" w:styleId="6">
    <w:name w:val="Обычный6"/>
    <w:uiPriority w:val="99"/>
    <w:rsid w:val="000A15B2"/>
    <w:pPr>
      <w:spacing w:before="100" w:after="100"/>
    </w:pPr>
    <w:rPr>
      <w:sz w:val="24"/>
      <w:szCs w:val="20"/>
    </w:rPr>
  </w:style>
  <w:style w:type="character" w:customStyle="1" w:styleId="213">
    <w:name w:val="Основной текст с отступом 2 Знак1"/>
    <w:uiPriority w:val="99"/>
    <w:locked/>
    <w:rsid w:val="000A15B2"/>
    <w:rPr>
      <w:rFonts w:ascii="Times New Roman" w:hAnsi="Times New Roman"/>
      <w:sz w:val="24"/>
    </w:rPr>
  </w:style>
  <w:style w:type="character" w:customStyle="1" w:styleId="310">
    <w:name w:val="Основной текст с отступом 3 Знак1"/>
    <w:uiPriority w:val="99"/>
    <w:locked/>
    <w:rsid w:val="000A15B2"/>
    <w:rPr>
      <w:rFonts w:ascii="Times New Roman" w:hAnsi="Times New Roman"/>
      <w:sz w:val="16"/>
    </w:rPr>
  </w:style>
  <w:style w:type="character" w:customStyle="1" w:styleId="19">
    <w:name w:val="Основной текст с отступом Знак1"/>
    <w:uiPriority w:val="99"/>
    <w:locked/>
    <w:rsid w:val="000A15B2"/>
    <w:rPr>
      <w:rFonts w:ascii="Times New Roman" w:hAnsi="Times New Roman"/>
      <w:sz w:val="24"/>
    </w:rPr>
  </w:style>
  <w:style w:type="character" w:customStyle="1" w:styleId="214">
    <w:name w:val="Заголовок 2 Знак1"/>
    <w:aliases w:val="Знак2 Знак2,Знак2 Знак Знак1"/>
    <w:uiPriority w:val="99"/>
    <w:locked/>
    <w:rsid w:val="000A15B2"/>
    <w:rPr>
      <w:rFonts w:ascii="Arial" w:hAnsi="Arial"/>
      <w:b/>
      <w:i/>
      <w:sz w:val="28"/>
    </w:rPr>
  </w:style>
  <w:style w:type="paragraph" w:customStyle="1" w:styleId="af0">
    <w:name w:val="Для записок"/>
    <w:basedOn w:val="Normal"/>
    <w:uiPriority w:val="99"/>
    <w:rsid w:val="000A15B2"/>
    <w:pPr>
      <w:spacing w:after="100"/>
      <w:ind w:firstLine="720"/>
      <w:jc w:val="both"/>
    </w:pPr>
  </w:style>
  <w:style w:type="paragraph" w:customStyle="1" w:styleId="xl211">
    <w:name w:val="xl211"/>
    <w:basedOn w:val="Normal"/>
    <w:uiPriority w:val="99"/>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212">
    <w:name w:val="xl212"/>
    <w:basedOn w:val="Normal"/>
    <w:uiPriority w:val="99"/>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213">
    <w:name w:val="xl213"/>
    <w:basedOn w:val="Normal"/>
    <w:uiPriority w:val="99"/>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top"/>
    </w:pPr>
    <w:rPr>
      <w:b/>
      <w:bCs/>
    </w:rPr>
  </w:style>
  <w:style w:type="paragraph" w:customStyle="1" w:styleId="xl214">
    <w:name w:val="xl214"/>
    <w:basedOn w:val="Normal"/>
    <w:uiPriority w:val="99"/>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rPr>
  </w:style>
  <w:style w:type="paragraph" w:customStyle="1" w:styleId="xl215">
    <w:name w:val="xl215"/>
    <w:basedOn w:val="Normal"/>
    <w:uiPriority w:val="99"/>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216">
    <w:name w:val="xl216"/>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217">
    <w:name w:val="xl217"/>
    <w:basedOn w:val="Normal"/>
    <w:uiPriority w:val="99"/>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18">
    <w:name w:val="xl218"/>
    <w:basedOn w:val="Normal"/>
    <w:uiPriority w:val="99"/>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219">
    <w:name w:val="xl219"/>
    <w:basedOn w:val="Normal"/>
    <w:uiPriority w:val="99"/>
    <w:rsid w:val="000A15B2"/>
    <w:pPr>
      <w:spacing w:before="100" w:beforeAutospacing="1" w:after="100" w:afterAutospacing="1"/>
      <w:jc w:val="center"/>
      <w:textAlignment w:val="top"/>
    </w:pPr>
    <w:rPr>
      <w:b/>
      <w:bCs/>
    </w:rPr>
  </w:style>
  <w:style w:type="paragraph" w:customStyle="1" w:styleId="xl220">
    <w:name w:val="xl220"/>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21">
    <w:name w:val="xl221"/>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22">
    <w:name w:val="xl222"/>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23">
    <w:name w:val="xl223"/>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24">
    <w:name w:val="xl224"/>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225">
    <w:name w:val="xl225"/>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226">
    <w:name w:val="xl226"/>
    <w:basedOn w:val="Normal"/>
    <w:uiPriority w:val="99"/>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227">
    <w:name w:val="xl227"/>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228">
    <w:name w:val="xl228"/>
    <w:basedOn w:val="Normal"/>
    <w:uiPriority w:val="99"/>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229">
    <w:name w:val="xl229"/>
    <w:basedOn w:val="Normal"/>
    <w:uiPriority w:val="99"/>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rPr>
  </w:style>
  <w:style w:type="paragraph" w:customStyle="1" w:styleId="xl230">
    <w:name w:val="xl230"/>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31">
    <w:name w:val="xl231"/>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2">
    <w:name w:val="xl232"/>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33">
    <w:name w:val="xl233"/>
    <w:basedOn w:val="Normal"/>
    <w:uiPriority w:val="99"/>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rPr>
  </w:style>
  <w:style w:type="paragraph" w:customStyle="1" w:styleId="xl234">
    <w:name w:val="xl234"/>
    <w:basedOn w:val="Normal"/>
    <w:uiPriority w:val="99"/>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rPr>
  </w:style>
  <w:style w:type="paragraph" w:customStyle="1" w:styleId="xl235">
    <w:name w:val="xl235"/>
    <w:basedOn w:val="Normal"/>
    <w:uiPriority w:val="99"/>
    <w:rsid w:val="000A15B2"/>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36">
    <w:name w:val="xl236"/>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37">
    <w:name w:val="xl237"/>
    <w:basedOn w:val="Normal"/>
    <w:uiPriority w:val="99"/>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38">
    <w:name w:val="xl238"/>
    <w:basedOn w:val="Normal"/>
    <w:uiPriority w:val="99"/>
    <w:rsid w:val="000A15B2"/>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39">
    <w:name w:val="xl239"/>
    <w:basedOn w:val="Normal"/>
    <w:uiPriority w:val="99"/>
    <w:rsid w:val="000A15B2"/>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240">
    <w:name w:val="xl240"/>
    <w:basedOn w:val="Normal"/>
    <w:uiPriority w:val="99"/>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1">
    <w:name w:val="xl241"/>
    <w:basedOn w:val="Normal"/>
    <w:uiPriority w:val="99"/>
    <w:rsid w:val="000A15B2"/>
    <w:pPr>
      <w:pBdr>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AAA">
    <w:name w:val="! AAA !"/>
    <w:link w:val="AAA0"/>
    <w:uiPriority w:val="99"/>
    <w:rsid w:val="000A15B2"/>
    <w:pPr>
      <w:spacing w:after="120"/>
      <w:jc w:val="both"/>
    </w:pPr>
    <w:rPr>
      <w:color w:val="0000FF"/>
      <w:sz w:val="24"/>
      <w:szCs w:val="24"/>
    </w:rPr>
  </w:style>
  <w:style w:type="character" w:customStyle="1" w:styleId="AAA0">
    <w:name w:val="! AAA ! Знак"/>
    <w:link w:val="AAA"/>
    <w:uiPriority w:val="99"/>
    <w:locked/>
    <w:rsid w:val="000A15B2"/>
    <w:rPr>
      <w:color w:val="0000FF"/>
      <w:sz w:val="24"/>
      <w:lang w:val="ru-RU" w:eastAsia="ru-RU"/>
    </w:rPr>
  </w:style>
  <w:style w:type="paragraph" w:customStyle="1" w:styleId="ConsPlusCell">
    <w:name w:val="ConsPlusCell"/>
    <w:uiPriority w:val="99"/>
    <w:rsid w:val="000A15B2"/>
    <w:pPr>
      <w:widowControl w:val="0"/>
      <w:autoSpaceDE w:val="0"/>
      <w:autoSpaceDN w:val="0"/>
      <w:adjustRightInd w:val="0"/>
    </w:pPr>
    <w:rPr>
      <w:rFonts w:ascii="Arial" w:hAnsi="Arial" w:cs="Arial"/>
      <w:sz w:val="20"/>
      <w:szCs w:val="20"/>
    </w:rPr>
  </w:style>
  <w:style w:type="paragraph" w:customStyle="1" w:styleId="ConsCell">
    <w:name w:val="ConsCell"/>
    <w:uiPriority w:val="99"/>
    <w:rsid w:val="000A15B2"/>
    <w:pPr>
      <w:widowControl w:val="0"/>
      <w:autoSpaceDE w:val="0"/>
      <w:autoSpaceDN w:val="0"/>
      <w:adjustRightInd w:val="0"/>
      <w:ind w:right="19772"/>
    </w:pPr>
    <w:rPr>
      <w:rFonts w:ascii="Arial" w:hAnsi="Arial" w:cs="Arial"/>
      <w:sz w:val="20"/>
      <w:szCs w:val="20"/>
    </w:rPr>
  </w:style>
  <w:style w:type="character" w:customStyle="1" w:styleId="122">
    <w:name w:val="Заголовок 1 Знак2"/>
    <w:uiPriority w:val="99"/>
    <w:locked/>
    <w:rsid w:val="000A15B2"/>
    <w:rPr>
      <w:rFonts w:ascii="Arial" w:hAnsi="Arial"/>
      <w:b/>
      <w:kern w:val="32"/>
      <w:sz w:val="32"/>
    </w:rPr>
  </w:style>
  <w:style w:type="paragraph" w:customStyle="1" w:styleId="220">
    <w:name w:val="Основной текст 22"/>
    <w:basedOn w:val="Normal"/>
    <w:uiPriority w:val="99"/>
    <w:rsid w:val="000A15B2"/>
    <w:pPr>
      <w:ind w:firstLine="360"/>
      <w:jc w:val="both"/>
    </w:pPr>
    <w:rPr>
      <w:sz w:val="28"/>
    </w:rPr>
  </w:style>
  <w:style w:type="paragraph" w:customStyle="1" w:styleId="7">
    <w:name w:val="Обычный7"/>
    <w:uiPriority w:val="99"/>
    <w:rsid w:val="000A15B2"/>
    <w:pPr>
      <w:spacing w:before="180" w:line="320" w:lineRule="auto"/>
      <w:ind w:firstLine="440"/>
      <w:jc w:val="both"/>
    </w:pPr>
    <w:rPr>
      <w:sz w:val="18"/>
      <w:szCs w:val="20"/>
    </w:rPr>
  </w:style>
  <w:style w:type="paragraph" w:customStyle="1" w:styleId="BodyText21">
    <w:name w:val="Body Text 21"/>
    <w:basedOn w:val="Normal"/>
    <w:uiPriority w:val="99"/>
    <w:rsid w:val="000A15B2"/>
    <w:pPr>
      <w:widowControl w:val="0"/>
      <w:autoSpaceDE w:val="0"/>
      <w:autoSpaceDN w:val="0"/>
      <w:adjustRightInd w:val="0"/>
      <w:jc w:val="both"/>
    </w:pPr>
    <w:rPr>
      <w:rFonts w:ascii="Arial" w:hAnsi="Arial" w:cs="Arial"/>
      <w:sz w:val="32"/>
      <w:szCs w:val="32"/>
    </w:rPr>
  </w:style>
  <w:style w:type="paragraph" w:customStyle="1" w:styleId="8">
    <w:name w:val="Обычный8"/>
    <w:uiPriority w:val="99"/>
    <w:rsid w:val="000A15B2"/>
    <w:pPr>
      <w:snapToGrid w:val="0"/>
      <w:spacing w:before="180" w:line="319" w:lineRule="auto"/>
      <w:ind w:firstLine="440"/>
      <w:jc w:val="both"/>
    </w:pPr>
    <w:rPr>
      <w:sz w:val="18"/>
      <w:szCs w:val="20"/>
    </w:rPr>
  </w:style>
  <w:style w:type="paragraph" w:customStyle="1" w:styleId="ConsPlusNonformat">
    <w:name w:val="ConsPlusNonformat"/>
    <w:uiPriority w:val="99"/>
    <w:rsid w:val="000A15B2"/>
    <w:pPr>
      <w:widowControl w:val="0"/>
      <w:autoSpaceDE w:val="0"/>
      <w:autoSpaceDN w:val="0"/>
      <w:adjustRightInd w:val="0"/>
    </w:pPr>
    <w:rPr>
      <w:rFonts w:ascii="Courier New" w:hAnsi="Courier New" w:cs="Courier New"/>
      <w:sz w:val="20"/>
      <w:szCs w:val="20"/>
    </w:rPr>
  </w:style>
  <w:style w:type="paragraph" w:customStyle="1" w:styleId="af1">
    <w:name w:val="Знак Знак Знак"/>
    <w:basedOn w:val="Normal"/>
    <w:uiPriority w:val="99"/>
    <w:rsid w:val="000A15B2"/>
    <w:rPr>
      <w:rFonts w:ascii="Verdana" w:hAnsi="Verdana" w:cs="Verdana"/>
      <w:lang w:val="en-US" w:eastAsia="en-US"/>
    </w:rPr>
  </w:style>
  <w:style w:type="paragraph" w:customStyle="1" w:styleId="Default">
    <w:name w:val="Default"/>
    <w:uiPriority w:val="99"/>
    <w:rsid w:val="000A15B2"/>
    <w:pPr>
      <w:autoSpaceDE w:val="0"/>
      <w:autoSpaceDN w:val="0"/>
      <w:adjustRightInd w:val="0"/>
    </w:pPr>
    <w:rPr>
      <w:color w:val="000000"/>
      <w:sz w:val="24"/>
      <w:szCs w:val="24"/>
    </w:rPr>
  </w:style>
  <w:style w:type="character" w:customStyle="1" w:styleId="1a">
    <w:name w:val="Текст примечания Знак1"/>
    <w:uiPriority w:val="99"/>
    <w:semiHidden/>
    <w:rsid w:val="000A15B2"/>
    <w:rPr>
      <w:rFonts w:ascii="Times New Roman" w:hAnsi="Times New Roman"/>
      <w:sz w:val="20"/>
      <w:lang w:eastAsia="ru-RU"/>
    </w:rPr>
  </w:style>
  <w:style w:type="character" w:customStyle="1" w:styleId="215">
    <w:name w:val="Основной текст 2 Знак1"/>
    <w:aliases w:val="Надин стиль Знак1"/>
    <w:uiPriority w:val="99"/>
    <w:semiHidden/>
    <w:rsid w:val="000A15B2"/>
    <w:rPr>
      <w:rFonts w:ascii="Times New Roman" w:hAnsi="Times New Roman"/>
      <w:sz w:val="24"/>
      <w:lang w:eastAsia="ru-RU"/>
    </w:rPr>
  </w:style>
  <w:style w:type="character" w:customStyle="1" w:styleId="311">
    <w:name w:val="Основной текст 3 Знак1"/>
    <w:uiPriority w:val="99"/>
    <w:semiHidden/>
    <w:rsid w:val="000A15B2"/>
    <w:rPr>
      <w:rFonts w:ascii="Times New Roman" w:hAnsi="Times New Roman"/>
      <w:sz w:val="16"/>
      <w:lang w:eastAsia="ru-RU"/>
    </w:rPr>
  </w:style>
  <w:style w:type="character" w:customStyle="1" w:styleId="1b">
    <w:name w:val="Текст Знак1"/>
    <w:aliases w:val="Текст Знак Знак Знак Знак Знак Знак Знак Знак Знак Знак Знак1,Òåêñò Çíàê Çíàê Çíàê Çíàê Çíàê Çíàê Çíàê Çíàê Çíàê Çíàê Знак1,Текст Знак Знак Знак Знàê Çíàê Çíàê Çíàê Çíàê Çíàê Çíàê Знак1"/>
    <w:uiPriority w:val="99"/>
    <w:semiHidden/>
    <w:rsid w:val="000A15B2"/>
    <w:rPr>
      <w:rFonts w:ascii="Consolas" w:hAnsi="Consolas"/>
      <w:sz w:val="21"/>
      <w:lang w:eastAsia="ru-RU"/>
    </w:rPr>
  </w:style>
  <w:style w:type="character" w:customStyle="1" w:styleId="1c">
    <w:name w:val="Тема примечания Знак1"/>
    <w:uiPriority w:val="99"/>
    <w:semiHidden/>
    <w:rsid w:val="000A15B2"/>
    <w:rPr>
      <w:rFonts w:ascii="Times New Roman" w:hAnsi="Times New Roman"/>
      <w:b/>
      <w:sz w:val="20"/>
      <w:lang w:eastAsia="ru-RU"/>
    </w:rPr>
  </w:style>
  <w:style w:type="character" w:customStyle="1" w:styleId="1d">
    <w:name w:val="Текст выноски Знак1"/>
    <w:uiPriority w:val="99"/>
    <w:semiHidden/>
    <w:rsid w:val="000A15B2"/>
    <w:rPr>
      <w:rFonts w:ascii="Tahoma" w:hAnsi="Tahoma"/>
      <w:sz w:val="16"/>
      <w:lang w:eastAsia="ru-RU"/>
    </w:rPr>
  </w:style>
  <w:style w:type="paragraph" w:customStyle="1" w:styleId="40">
    <w:name w:val="Знак Знак Знак4"/>
    <w:basedOn w:val="Normal"/>
    <w:uiPriority w:val="99"/>
    <w:rsid w:val="000A15B2"/>
    <w:rPr>
      <w:rFonts w:ascii="Verdana" w:hAnsi="Verdana" w:cs="Verdana"/>
      <w:lang w:val="en-US" w:eastAsia="en-US"/>
    </w:rPr>
  </w:style>
  <w:style w:type="paragraph" w:customStyle="1" w:styleId="af2">
    <w:name w:val="заголовок табл"/>
    <w:basedOn w:val="Normal"/>
    <w:autoRedefine/>
    <w:uiPriority w:val="99"/>
    <w:rsid w:val="000A15B2"/>
    <w:pPr>
      <w:keepNext/>
      <w:suppressLineNumbers/>
      <w:tabs>
        <w:tab w:val="left" w:pos="1418"/>
        <w:tab w:val="right" w:pos="2268"/>
      </w:tabs>
      <w:jc w:val="center"/>
    </w:pPr>
    <w:rPr>
      <w:b/>
      <w:sz w:val="28"/>
      <w:szCs w:val="28"/>
    </w:rPr>
  </w:style>
  <w:style w:type="paragraph" w:customStyle="1" w:styleId="130">
    <w:name w:val="Обычный 13"/>
    <w:basedOn w:val="Normal"/>
    <w:link w:val="136"/>
    <w:autoRedefine/>
    <w:uiPriority w:val="99"/>
    <w:rsid w:val="000A15B2"/>
    <w:pPr>
      <w:widowControl w:val="0"/>
      <w:tabs>
        <w:tab w:val="left" w:leader="dot" w:pos="9356"/>
      </w:tabs>
      <w:spacing w:line="360" w:lineRule="auto"/>
      <w:ind w:firstLine="567"/>
      <w:jc w:val="both"/>
    </w:pPr>
    <w:rPr>
      <w:sz w:val="28"/>
      <w:szCs w:val="28"/>
    </w:rPr>
  </w:style>
  <w:style w:type="character" w:customStyle="1" w:styleId="136">
    <w:name w:val="Обычный 13 Знак6"/>
    <w:link w:val="130"/>
    <w:uiPriority w:val="99"/>
    <w:locked/>
    <w:rsid w:val="000A15B2"/>
    <w:rPr>
      <w:sz w:val="28"/>
    </w:rPr>
  </w:style>
  <w:style w:type="paragraph" w:customStyle="1" w:styleId="Iacaaiea">
    <w:name w:val="Iacaaiea"/>
    <w:basedOn w:val="Normal"/>
    <w:uiPriority w:val="99"/>
    <w:rsid w:val="000A15B2"/>
    <w:pPr>
      <w:jc w:val="center"/>
    </w:pPr>
  </w:style>
  <w:style w:type="paragraph" w:customStyle="1" w:styleId="af3">
    <w:name w:val="подпись Знак"/>
    <w:basedOn w:val="Normal"/>
    <w:uiPriority w:val="99"/>
    <w:rsid w:val="000A15B2"/>
    <w:pPr>
      <w:suppressLineNumbers/>
      <w:tabs>
        <w:tab w:val="right" w:pos="9072"/>
      </w:tabs>
      <w:spacing w:before="840"/>
    </w:pPr>
  </w:style>
  <w:style w:type="character" w:customStyle="1" w:styleId="131">
    <w:name w:val="Обычный 13 Знак"/>
    <w:uiPriority w:val="99"/>
    <w:rsid w:val="000A15B2"/>
    <w:rPr>
      <w:snapToGrid w:val="0"/>
      <w:sz w:val="26"/>
    </w:rPr>
  </w:style>
  <w:style w:type="paragraph" w:customStyle="1" w:styleId="ConsPlusTitle">
    <w:name w:val="ConsPlusTitle"/>
    <w:uiPriority w:val="99"/>
    <w:rsid w:val="000A15B2"/>
    <w:pPr>
      <w:autoSpaceDE w:val="0"/>
      <w:autoSpaceDN w:val="0"/>
      <w:adjustRightInd w:val="0"/>
    </w:pPr>
    <w:rPr>
      <w:rFonts w:ascii="Arial" w:hAnsi="Arial" w:cs="Arial"/>
      <w:b/>
      <w:bCs/>
      <w:sz w:val="20"/>
      <w:szCs w:val="20"/>
    </w:rPr>
  </w:style>
  <w:style w:type="paragraph" w:styleId="NoSpacing">
    <w:name w:val="No Spacing"/>
    <w:link w:val="NoSpacingChar"/>
    <w:uiPriority w:val="99"/>
    <w:qFormat/>
    <w:rsid w:val="000A15B2"/>
    <w:pPr>
      <w:spacing w:line="360" w:lineRule="auto"/>
      <w:ind w:right="851"/>
      <w:jc w:val="both"/>
    </w:pPr>
    <w:rPr>
      <w:rFonts w:ascii="Calibri" w:hAnsi="Calibri"/>
      <w:lang w:eastAsia="en-US"/>
    </w:rPr>
  </w:style>
  <w:style w:type="paragraph" w:customStyle="1" w:styleId="CM74">
    <w:name w:val="CM74"/>
    <w:basedOn w:val="Normal"/>
    <w:next w:val="Normal"/>
    <w:uiPriority w:val="99"/>
    <w:rsid w:val="000A15B2"/>
    <w:pPr>
      <w:widowControl w:val="0"/>
      <w:autoSpaceDE w:val="0"/>
      <w:autoSpaceDN w:val="0"/>
      <w:adjustRightInd w:val="0"/>
    </w:pPr>
    <w:rPr>
      <w:rFonts w:ascii="TTE1A887F8t00" w:hAnsi="TTE1A887F8t00"/>
    </w:rPr>
  </w:style>
  <w:style w:type="paragraph" w:customStyle="1" w:styleId="CM76">
    <w:name w:val="CM76"/>
    <w:basedOn w:val="Normal"/>
    <w:next w:val="Normal"/>
    <w:uiPriority w:val="99"/>
    <w:rsid w:val="000A15B2"/>
    <w:pPr>
      <w:widowControl w:val="0"/>
      <w:autoSpaceDE w:val="0"/>
      <w:autoSpaceDN w:val="0"/>
      <w:adjustRightInd w:val="0"/>
    </w:pPr>
    <w:rPr>
      <w:rFonts w:ascii="TTE1A887F8t00" w:hAnsi="TTE1A887F8t00"/>
    </w:rPr>
  </w:style>
  <w:style w:type="paragraph" w:customStyle="1" w:styleId="CM19">
    <w:name w:val="CM19"/>
    <w:basedOn w:val="Normal"/>
    <w:next w:val="Normal"/>
    <w:uiPriority w:val="99"/>
    <w:rsid w:val="000A15B2"/>
    <w:pPr>
      <w:widowControl w:val="0"/>
      <w:autoSpaceDE w:val="0"/>
      <w:autoSpaceDN w:val="0"/>
      <w:adjustRightInd w:val="0"/>
      <w:spacing w:line="276" w:lineRule="atLeast"/>
    </w:pPr>
    <w:rPr>
      <w:rFonts w:ascii="TTE1A887F8t00" w:hAnsi="TTE1A887F8t00"/>
    </w:rPr>
  </w:style>
  <w:style w:type="paragraph" w:customStyle="1" w:styleId="CM80">
    <w:name w:val="CM80"/>
    <w:basedOn w:val="Normal"/>
    <w:next w:val="Normal"/>
    <w:uiPriority w:val="99"/>
    <w:rsid w:val="000A15B2"/>
    <w:pPr>
      <w:widowControl w:val="0"/>
      <w:autoSpaceDE w:val="0"/>
      <w:autoSpaceDN w:val="0"/>
      <w:adjustRightInd w:val="0"/>
    </w:pPr>
    <w:rPr>
      <w:rFonts w:ascii="TTE1A887F8t00" w:hAnsi="TTE1A887F8t00"/>
    </w:rPr>
  </w:style>
  <w:style w:type="paragraph" w:customStyle="1" w:styleId="120">
    <w:name w:val="Стиль По ширине Междустр.интервал:  множитель 12 ин"/>
    <w:basedOn w:val="Normal"/>
    <w:uiPriority w:val="99"/>
    <w:rsid w:val="000A15B2"/>
    <w:pPr>
      <w:numPr>
        <w:numId w:val="14"/>
      </w:numPr>
    </w:pPr>
  </w:style>
  <w:style w:type="paragraph" w:customStyle="1" w:styleId="af4">
    <w:name w:val="_Список маркеров *"/>
    <w:basedOn w:val="Normal"/>
    <w:uiPriority w:val="99"/>
    <w:rsid w:val="000A15B2"/>
    <w:pPr>
      <w:jc w:val="both"/>
    </w:pPr>
  </w:style>
  <w:style w:type="paragraph" w:customStyle="1" w:styleId="af5">
    <w:name w:val="_Обычный"/>
    <w:basedOn w:val="Normal"/>
    <w:link w:val="af6"/>
    <w:uiPriority w:val="99"/>
    <w:rsid w:val="000A15B2"/>
    <w:pPr>
      <w:ind w:firstLine="709"/>
      <w:jc w:val="both"/>
    </w:pPr>
    <w:rPr>
      <w:sz w:val="24"/>
    </w:rPr>
  </w:style>
  <w:style w:type="character" w:customStyle="1" w:styleId="af6">
    <w:name w:val="_Обычный Знак"/>
    <w:link w:val="af5"/>
    <w:uiPriority w:val="99"/>
    <w:locked/>
    <w:rsid w:val="000A15B2"/>
    <w:rPr>
      <w:sz w:val="24"/>
    </w:rPr>
  </w:style>
  <w:style w:type="character" w:customStyle="1" w:styleId="title11">
    <w:name w:val="title11"/>
    <w:uiPriority w:val="99"/>
    <w:rsid w:val="000A15B2"/>
    <w:rPr>
      <w:color w:val="000000"/>
      <w:sz w:val="34"/>
      <w:u w:val="none"/>
      <w:effect w:val="none"/>
    </w:rPr>
  </w:style>
  <w:style w:type="character" w:customStyle="1" w:styleId="FontStyle18">
    <w:name w:val="Font Style18"/>
    <w:uiPriority w:val="99"/>
    <w:rsid w:val="00882E76"/>
    <w:rPr>
      <w:rFonts w:ascii="Arial" w:hAnsi="Arial"/>
      <w:sz w:val="22"/>
    </w:rPr>
  </w:style>
  <w:style w:type="character" w:customStyle="1" w:styleId="coordinates1">
    <w:name w:val="coordinates1"/>
    <w:uiPriority w:val="99"/>
    <w:rsid w:val="00EB437D"/>
  </w:style>
  <w:style w:type="character" w:customStyle="1" w:styleId="geo-lat1">
    <w:name w:val="geo-lat1"/>
    <w:basedOn w:val="DefaultParagraphFont"/>
    <w:uiPriority w:val="99"/>
    <w:rsid w:val="00EB437D"/>
    <w:rPr>
      <w:rFonts w:cs="Times New Roman"/>
    </w:rPr>
  </w:style>
  <w:style w:type="character" w:customStyle="1" w:styleId="geo-lon1">
    <w:name w:val="geo-lon1"/>
    <w:basedOn w:val="DefaultParagraphFont"/>
    <w:uiPriority w:val="99"/>
    <w:rsid w:val="00EB437D"/>
    <w:rPr>
      <w:rFonts w:cs="Times New Roman"/>
    </w:rPr>
  </w:style>
  <w:style w:type="character" w:customStyle="1" w:styleId="geo-multi-punct1">
    <w:name w:val="geo-multi-punct1"/>
    <w:uiPriority w:val="99"/>
    <w:rsid w:val="00EB437D"/>
    <w:rPr>
      <w:vanish/>
    </w:rPr>
  </w:style>
  <w:style w:type="character" w:customStyle="1" w:styleId="b-pseudo-link">
    <w:name w:val="b-pseudo-link"/>
    <w:basedOn w:val="DefaultParagraphFont"/>
    <w:uiPriority w:val="99"/>
    <w:rsid w:val="00B775D3"/>
    <w:rPr>
      <w:rFonts w:cs="Times New Roman"/>
    </w:rPr>
  </w:style>
  <w:style w:type="paragraph" w:styleId="z-TopofForm">
    <w:name w:val="HTML Top of Form"/>
    <w:basedOn w:val="Normal"/>
    <w:next w:val="Normal"/>
    <w:link w:val="z-TopofFormChar"/>
    <w:hidden/>
    <w:uiPriority w:val="99"/>
    <w:rsid w:val="00B775D3"/>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locked/>
    <w:rsid w:val="00B775D3"/>
    <w:rPr>
      <w:rFonts w:ascii="Arial" w:hAnsi="Arial"/>
      <w:vanish/>
      <w:sz w:val="16"/>
    </w:rPr>
  </w:style>
  <w:style w:type="character" w:customStyle="1" w:styleId="b-form-input">
    <w:name w:val="b-form-input"/>
    <w:basedOn w:val="DefaultParagraphFont"/>
    <w:uiPriority w:val="99"/>
    <w:rsid w:val="00B775D3"/>
    <w:rPr>
      <w:rFonts w:cs="Times New Roman"/>
    </w:rPr>
  </w:style>
  <w:style w:type="character" w:customStyle="1" w:styleId="b-form-inputbox">
    <w:name w:val="b-form-input__box"/>
    <w:basedOn w:val="DefaultParagraphFont"/>
    <w:uiPriority w:val="99"/>
    <w:rsid w:val="00B775D3"/>
    <w:rPr>
      <w:rFonts w:cs="Times New Roman"/>
    </w:rPr>
  </w:style>
  <w:style w:type="character" w:customStyle="1" w:styleId="b-form-button">
    <w:name w:val="b-form-button"/>
    <w:basedOn w:val="DefaultParagraphFont"/>
    <w:uiPriority w:val="99"/>
    <w:rsid w:val="00B775D3"/>
    <w:rPr>
      <w:rFonts w:cs="Times New Roman"/>
    </w:rPr>
  </w:style>
  <w:style w:type="character" w:customStyle="1" w:styleId="b-form-buttontext">
    <w:name w:val="b-form-button__text"/>
    <w:basedOn w:val="DefaultParagraphFont"/>
    <w:uiPriority w:val="99"/>
    <w:rsid w:val="00B775D3"/>
    <w:rPr>
      <w:rFonts w:cs="Times New Roman"/>
    </w:rPr>
  </w:style>
  <w:style w:type="paragraph" w:styleId="z-BottomofForm">
    <w:name w:val="HTML Bottom of Form"/>
    <w:basedOn w:val="Normal"/>
    <w:next w:val="Normal"/>
    <w:link w:val="z-BottomofFormChar"/>
    <w:hidden/>
    <w:uiPriority w:val="99"/>
    <w:rsid w:val="00B775D3"/>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locked/>
    <w:rsid w:val="00B775D3"/>
    <w:rPr>
      <w:rFonts w:ascii="Arial" w:hAnsi="Arial"/>
      <w:vanish/>
      <w:sz w:val="16"/>
    </w:rPr>
  </w:style>
  <w:style w:type="character" w:customStyle="1" w:styleId="apple-style-span">
    <w:name w:val="apple-style-span"/>
    <w:basedOn w:val="DefaultParagraphFont"/>
    <w:uiPriority w:val="99"/>
    <w:rsid w:val="001F00F8"/>
    <w:rPr>
      <w:rFonts w:cs="Times New Roman"/>
    </w:rPr>
  </w:style>
  <w:style w:type="character" w:customStyle="1" w:styleId="apple-converted-space">
    <w:name w:val="apple-converted-space"/>
    <w:basedOn w:val="DefaultParagraphFont"/>
    <w:uiPriority w:val="99"/>
    <w:rsid w:val="001F00F8"/>
    <w:rPr>
      <w:rFonts w:cs="Times New Roman"/>
    </w:rPr>
  </w:style>
  <w:style w:type="paragraph" w:customStyle="1" w:styleId="a2">
    <w:name w:val="список стрелка"/>
    <w:basedOn w:val="Normal"/>
    <w:uiPriority w:val="99"/>
    <w:rsid w:val="00EE5140"/>
    <w:pPr>
      <w:numPr>
        <w:numId w:val="17"/>
      </w:numPr>
      <w:spacing w:after="120" w:line="336" w:lineRule="auto"/>
      <w:ind w:right="284"/>
      <w:jc w:val="both"/>
    </w:pPr>
    <w:rPr>
      <w:rFonts w:ascii="Sylfaen" w:hAnsi="Sylfaen"/>
    </w:rPr>
  </w:style>
  <w:style w:type="character" w:customStyle="1" w:styleId="dash0410043104370430044600200441043f04380441043a0430char1">
    <w:name w:val="dash0410_0431_0437_0430_0446_0020_0441_043f_0438_0441_043a_0430__char1"/>
    <w:uiPriority w:val="99"/>
    <w:rsid w:val="00F92CEC"/>
    <w:rPr>
      <w:rFonts w:ascii="Times New Roman" w:hAnsi="Times New Roman"/>
      <w:sz w:val="24"/>
    </w:rPr>
  </w:style>
  <w:style w:type="paragraph" w:customStyle="1" w:styleId="af7">
    <w:name w:val="Знак Знак Знак Знак"/>
    <w:basedOn w:val="Normal"/>
    <w:uiPriority w:val="99"/>
    <w:rsid w:val="005B475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BodyTextKeep">
    <w:name w:val="Body Text Keep"/>
    <w:basedOn w:val="BodyText"/>
    <w:link w:val="BodyTextKeepChar"/>
    <w:uiPriority w:val="99"/>
    <w:rsid w:val="008B239C"/>
    <w:pPr>
      <w:framePr w:hSpace="0" w:wrap="auto" w:vAnchor="margin" w:hAnchor="text" w:xAlign="left" w:yAlign="inline"/>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8B239C"/>
    <w:rPr>
      <w:spacing w:val="-5"/>
      <w:sz w:val="24"/>
      <w:lang w:eastAsia="en-US"/>
    </w:rPr>
  </w:style>
  <w:style w:type="paragraph" w:styleId="ListNumber">
    <w:name w:val="List Number"/>
    <w:basedOn w:val="Normal"/>
    <w:uiPriority w:val="99"/>
    <w:rsid w:val="008B239C"/>
    <w:pPr>
      <w:numPr>
        <w:numId w:val="20"/>
      </w:numPr>
      <w:contextualSpacing/>
    </w:pPr>
  </w:style>
  <w:style w:type="paragraph" w:customStyle="1" w:styleId="1e">
    <w:name w:val="Абзац списка1"/>
    <w:basedOn w:val="Normal"/>
    <w:link w:val="ListParagraphChar"/>
    <w:uiPriority w:val="99"/>
    <w:rsid w:val="008B239C"/>
    <w:pPr>
      <w:spacing w:after="200" w:line="276" w:lineRule="auto"/>
      <w:ind w:left="720"/>
      <w:contextualSpacing/>
    </w:pPr>
    <w:rPr>
      <w:rFonts w:ascii="Calibri" w:hAnsi="Calibri"/>
      <w:sz w:val="22"/>
      <w:szCs w:val="22"/>
      <w:lang w:eastAsia="en-US"/>
    </w:rPr>
  </w:style>
  <w:style w:type="paragraph" w:customStyle="1" w:styleId="20">
    <w:name w:val="Маркированный2"/>
    <w:uiPriority w:val="99"/>
    <w:rsid w:val="008B239C"/>
    <w:pPr>
      <w:numPr>
        <w:numId w:val="21"/>
      </w:numPr>
      <w:tabs>
        <w:tab w:val="left" w:pos="1814"/>
      </w:tabs>
      <w:ind w:left="1815" w:hanging="397"/>
      <w:jc w:val="both"/>
    </w:pPr>
    <w:rPr>
      <w:rFonts w:eastAsia="SimSun"/>
      <w:sz w:val="24"/>
      <w:szCs w:val="20"/>
    </w:rPr>
  </w:style>
  <w:style w:type="paragraph" w:customStyle="1" w:styleId="dash0410043104370430044600200441043f04380441043a0430">
    <w:name w:val="dash0410_0431_0437_0430_0446_0020_0441_043f_0438_0441_043a_0430"/>
    <w:basedOn w:val="Normal"/>
    <w:uiPriority w:val="99"/>
    <w:rsid w:val="008B239C"/>
    <w:pPr>
      <w:ind w:left="700"/>
    </w:pPr>
  </w:style>
  <w:style w:type="character" w:customStyle="1" w:styleId="dash041e0431044b0447043d044b0439char1">
    <w:name w:val="dash041e_0431_044b_0447_043d_044b_0439__char1"/>
    <w:uiPriority w:val="99"/>
    <w:rsid w:val="008B239C"/>
    <w:rPr>
      <w:rFonts w:ascii="Times New Roman" w:hAnsi="Times New Roman"/>
      <w:sz w:val="24"/>
    </w:rPr>
  </w:style>
  <w:style w:type="paragraph" w:customStyle="1" w:styleId="dash041e0431044b0447043d044b0439">
    <w:name w:val="dash041e_0431_044b_0447_043d_044b_0439"/>
    <w:basedOn w:val="Normal"/>
    <w:uiPriority w:val="99"/>
    <w:rsid w:val="008B239C"/>
    <w:pPr>
      <w:spacing w:after="60"/>
      <w:jc w:val="both"/>
    </w:pPr>
  </w:style>
  <w:style w:type="paragraph" w:customStyle="1" w:styleId="230">
    <w:name w:val="Основной текст 23"/>
    <w:basedOn w:val="Normal"/>
    <w:uiPriority w:val="99"/>
    <w:rsid w:val="008B239C"/>
    <w:pPr>
      <w:spacing w:before="120" w:line="320" w:lineRule="exact"/>
      <w:ind w:firstLine="709"/>
      <w:jc w:val="both"/>
    </w:pPr>
  </w:style>
  <w:style w:type="paragraph" w:customStyle="1" w:styleId="1f">
    <w:name w:val="заголовок 1"/>
    <w:basedOn w:val="Normal"/>
    <w:next w:val="Normal"/>
    <w:link w:val="1f0"/>
    <w:uiPriority w:val="99"/>
    <w:rsid w:val="008B239C"/>
    <w:pPr>
      <w:keepNext/>
      <w:ind w:firstLine="720"/>
      <w:jc w:val="both"/>
    </w:pPr>
    <w:rPr>
      <w:b/>
      <w:sz w:val="24"/>
    </w:rPr>
  </w:style>
  <w:style w:type="character" w:customStyle="1" w:styleId="1f0">
    <w:name w:val="заголовок 1 Знак"/>
    <w:link w:val="1f"/>
    <w:uiPriority w:val="99"/>
    <w:locked/>
    <w:rsid w:val="008B239C"/>
    <w:rPr>
      <w:b/>
      <w:sz w:val="24"/>
    </w:rPr>
  </w:style>
  <w:style w:type="paragraph" w:customStyle="1" w:styleId="font8">
    <w:name w:val="font8"/>
    <w:basedOn w:val="Normal"/>
    <w:uiPriority w:val="99"/>
    <w:rsid w:val="008B239C"/>
    <w:pPr>
      <w:spacing w:before="100" w:beforeAutospacing="1" w:after="100" w:afterAutospacing="1"/>
    </w:pPr>
    <w:rPr>
      <w:b/>
      <w:bCs/>
      <w:color w:val="000000"/>
    </w:rPr>
  </w:style>
  <w:style w:type="paragraph" w:styleId="BodyTextFirstIndent">
    <w:name w:val="Body Text First Indent"/>
    <w:basedOn w:val="BodyText"/>
    <w:link w:val="BodyTextFirstIndentChar"/>
    <w:uiPriority w:val="99"/>
    <w:rsid w:val="008B239C"/>
    <w:pPr>
      <w:framePr w:hSpace="0" w:wrap="auto" w:vAnchor="margin" w:hAnchor="text" w:xAlign="left" w:yAlign="inline"/>
      <w:spacing w:after="120"/>
      <w:ind w:firstLine="210"/>
      <w:jc w:val="left"/>
    </w:pPr>
    <w:rPr>
      <w:sz w:val="20"/>
    </w:rPr>
  </w:style>
  <w:style w:type="character" w:customStyle="1" w:styleId="BodyTextFirstIndentChar">
    <w:name w:val="Body Text First Indent Char"/>
    <w:basedOn w:val="BodyTextChar"/>
    <w:link w:val="BodyTextFirstIndent"/>
    <w:uiPriority w:val="99"/>
    <w:locked/>
    <w:rsid w:val="008B239C"/>
    <w:rPr>
      <w:rFonts w:cs="Times New Roman"/>
    </w:rPr>
  </w:style>
  <w:style w:type="paragraph" w:customStyle="1" w:styleId="Web">
    <w:name w:val="Обычный (Web)"/>
    <w:aliases w:val="Обычный (веб)1,Обычный (веб)2,Обычный (веб)3,Обычный (веб)31"/>
    <w:basedOn w:val="Normal"/>
    <w:uiPriority w:val="99"/>
    <w:rsid w:val="008B239C"/>
    <w:pPr>
      <w:spacing w:before="100" w:after="100"/>
      <w:jc w:val="both"/>
    </w:pPr>
    <w:rPr>
      <w:rFonts w:ascii="Verdana" w:hAnsi="Verdana"/>
      <w:color w:val="000000"/>
    </w:rPr>
  </w:style>
  <w:style w:type="character" w:customStyle="1" w:styleId="NormalWebChar">
    <w:name w:val="Normal (Web) Char"/>
    <w:aliases w:val="Обычный (Web)1 Char,Обычный (веб) Знак1 Char,Обычный (веб) Знак Знак Char"/>
    <w:link w:val="NormalWeb"/>
    <w:uiPriority w:val="99"/>
    <w:locked/>
    <w:rsid w:val="00214A3F"/>
    <w:rPr>
      <w:sz w:val="24"/>
    </w:rPr>
  </w:style>
  <w:style w:type="paragraph" w:customStyle="1" w:styleId="af8">
    <w:name w:val="Абзац"/>
    <w:basedOn w:val="BodyText3"/>
    <w:link w:val="af9"/>
    <w:uiPriority w:val="99"/>
    <w:rsid w:val="00A84940"/>
    <w:pPr>
      <w:spacing w:line="340" w:lineRule="exact"/>
      <w:ind w:right="0" w:firstLine="567"/>
    </w:pPr>
    <w:rPr>
      <w:sz w:val="26"/>
    </w:rPr>
  </w:style>
  <w:style w:type="character" w:customStyle="1" w:styleId="af9">
    <w:name w:val="Абзац Знак"/>
    <w:link w:val="af8"/>
    <w:uiPriority w:val="99"/>
    <w:locked/>
    <w:rsid w:val="00A84940"/>
    <w:rPr>
      <w:sz w:val="26"/>
    </w:rPr>
  </w:style>
  <w:style w:type="character" w:customStyle="1" w:styleId="geo-lat">
    <w:name w:val="geo-lat"/>
    <w:basedOn w:val="DefaultParagraphFont"/>
    <w:uiPriority w:val="99"/>
    <w:rsid w:val="00610601"/>
    <w:rPr>
      <w:rFonts w:cs="Times New Roman"/>
    </w:rPr>
  </w:style>
  <w:style w:type="character" w:customStyle="1" w:styleId="geo-lon">
    <w:name w:val="geo-lon"/>
    <w:basedOn w:val="DefaultParagraphFont"/>
    <w:uiPriority w:val="99"/>
    <w:rsid w:val="00610601"/>
    <w:rPr>
      <w:rFonts w:cs="Times New Roman"/>
    </w:rPr>
  </w:style>
  <w:style w:type="character" w:customStyle="1" w:styleId="25">
    <w:name w:val="Основной текст Знак2"/>
    <w:aliases w:val="Основной текст Знак Знак Знак Знак3,Основной текст Знак Знак Знак Знак Знак2,Основной текст Знак Знак Знак3,Основной текст Знак Знак  Знак Знак Знак2,Основной текст Знак Знак Знак Знак Знак Знак Знак Знак2"/>
    <w:uiPriority w:val="99"/>
    <w:rsid w:val="00610601"/>
    <w:rPr>
      <w:sz w:val="28"/>
    </w:rPr>
  </w:style>
  <w:style w:type="paragraph" w:customStyle="1" w:styleId="240">
    <w:name w:val="Основной текст 24"/>
    <w:basedOn w:val="Normal"/>
    <w:uiPriority w:val="99"/>
    <w:rsid w:val="00610601"/>
    <w:pPr>
      <w:spacing w:before="120" w:line="320" w:lineRule="exact"/>
      <w:ind w:firstLine="709"/>
      <w:jc w:val="both"/>
    </w:pPr>
  </w:style>
  <w:style w:type="character" w:customStyle="1" w:styleId="ConsPlusNormal0">
    <w:name w:val="ConsPlusNormal Знак"/>
    <w:link w:val="ConsPlusNormal"/>
    <w:uiPriority w:val="99"/>
    <w:locked/>
    <w:rsid w:val="00610601"/>
    <w:rPr>
      <w:rFonts w:ascii="Arial" w:hAnsi="Arial"/>
      <w:lang w:val="ru-RU" w:eastAsia="ru-RU"/>
    </w:rPr>
  </w:style>
  <w:style w:type="paragraph" w:customStyle="1" w:styleId="xl504">
    <w:name w:val="xl504"/>
    <w:basedOn w:val="Normal"/>
    <w:uiPriority w:val="99"/>
    <w:rsid w:val="00610601"/>
    <w:pPr>
      <w:spacing w:before="100" w:beforeAutospacing="1" w:after="100" w:afterAutospacing="1"/>
      <w:textAlignment w:val="center"/>
    </w:pPr>
    <w:rPr>
      <w:b/>
      <w:bCs/>
    </w:rPr>
  </w:style>
  <w:style w:type="paragraph" w:customStyle="1" w:styleId="xl505">
    <w:name w:val="xl505"/>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06">
    <w:name w:val="xl506"/>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07">
    <w:name w:val="xl507"/>
    <w:basedOn w:val="Normal"/>
    <w:uiPriority w:val="99"/>
    <w:rsid w:val="00610601"/>
    <w:pPr>
      <w:spacing w:before="100" w:beforeAutospacing="1" w:after="100" w:afterAutospacing="1"/>
      <w:textAlignment w:val="center"/>
    </w:pPr>
  </w:style>
  <w:style w:type="paragraph" w:customStyle="1" w:styleId="xl508">
    <w:name w:val="xl508"/>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509">
    <w:name w:val="xl509"/>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10">
    <w:name w:val="xl510"/>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11">
    <w:name w:val="xl511"/>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12">
    <w:name w:val="xl512"/>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513">
    <w:name w:val="xl513"/>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514">
    <w:name w:val="xl514"/>
    <w:basedOn w:val="Normal"/>
    <w:uiPriority w:val="99"/>
    <w:rsid w:val="00610601"/>
    <w:pPr>
      <w:spacing w:before="100" w:beforeAutospacing="1" w:after="100" w:afterAutospacing="1"/>
      <w:textAlignment w:val="center"/>
    </w:pPr>
    <w:rPr>
      <w:i/>
      <w:iCs/>
    </w:rPr>
  </w:style>
  <w:style w:type="paragraph" w:customStyle="1" w:styleId="xl515">
    <w:name w:val="xl515"/>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16">
    <w:name w:val="xl516"/>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17">
    <w:name w:val="xl517"/>
    <w:basedOn w:val="Normal"/>
    <w:uiPriority w:val="99"/>
    <w:rsid w:val="00610601"/>
    <w:pPr>
      <w:spacing w:before="100" w:beforeAutospacing="1" w:after="100" w:afterAutospacing="1"/>
      <w:jc w:val="center"/>
      <w:textAlignment w:val="center"/>
    </w:pPr>
  </w:style>
  <w:style w:type="paragraph" w:customStyle="1" w:styleId="xl518">
    <w:name w:val="xl518"/>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519">
    <w:name w:val="xl519"/>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520">
    <w:name w:val="xl520"/>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521">
    <w:name w:val="xl521"/>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522">
    <w:name w:val="xl522"/>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523">
    <w:name w:val="xl523"/>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524">
    <w:name w:val="xl524"/>
    <w:basedOn w:val="Normal"/>
    <w:uiPriority w:val="99"/>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525">
    <w:name w:val="xl525"/>
    <w:basedOn w:val="Normal"/>
    <w:uiPriority w:val="99"/>
    <w:rsid w:val="00610601"/>
    <w:pPr>
      <w:spacing w:before="100" w:beforeAutospacing="1" w:after="100" w:afterAutospacing="1"/>
      <w:jc w:val="center"/>
      <w:textAlignment w:val="center"/>
    </w:pPr>
  </w:style>
  <w:style w:type="paragraph" w:customStyle="1" w:styleId="xl526">
    <w:name w:val="xl526"/>
    <w:basedOn w:val="Normal"/>
    <w:uiPriority w:val="99"/>
    <w:rsid w:val="00610601"/>
    <w:pPr>
      <w:spacing w:before="100" w:beforeAutospacing="1" w:after="100" w:afterAutospacing="1"/>
      <w:textAlignment w:val="center"/>
    </w:pPr>
  </w:style>
  <w:style w:type="paragraph" w:customStyle="1" w:styleId="xl527">
    <w:name w:val="xl527"/>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28">
    <w:name w:val="xl528"/>
    <w:basedOn w:val="Normal"/>
    <w:uiPriority w:val="99"/>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529">
    <w:name w:val="xl529"/>
    <w:basedOn w:val="Normal"/>
    <w:uiPriority w:val="99"/>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rPr>
  </w:style>
  <w:style w:type="paragraph" w:customStyle="1" w:styleId="xl530">
    <w:name w:val="xl530"/>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31">
    <w:name w:val="xl531"/>
    <w:basedOn w:val="Normal"/>
    <w:uiPriority w:val="99"/>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532">
    <w:name w:val="xl532"/>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533">
    <w:name w:val="xl533"/>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534">
    <w:name w:val="xl534"/>
    <w:basedOn w:val="Normal"/>
    <w:uiPriority w:val="99"/>
    <w:rsid w:val="00610601"/>
    <w:pPr>
      <w:spacing w:before="100" w:beforeAutospacing="1" w:after="100" w:afterAutospacing="1"/>
      <w:textAlignment w:val="center"/>
    </w:pPr>
    <w:rPr>
      <w:b/>
      <w:bCs/>
      <w:color w:val="FF0000"/>
    </w:rPr>
  </w:style>
  <w:style w:type="paragraph" w:customStyle="1" w:styleId="xl535">
    <w:name w:val="xl535"/>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536">
    <w:name w:val="xl536"/>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537">
    <w:name w:val="xl537"/>
    <w:basedOn w:val="Normal"/>
    <w:uiPriority w:val="99"/>
    <w:rsid w:val="00610601"/>
    <w:pPr>
      <w:spacing w:before="100" w:beforeAutospacing="1" w:after="100" w:afterAutospacing="1"/>
      <w:textAlignment w:val="center"/>
    </w:pPr>
    <w:rPr>
      <w:color w:val="FF0000"/>
    </w:rPr>
  </w:style>
  <w:style w:type="paragraph" w:customStyle="1" w:styleId="xl538">
    <w:name w:val="xl538"/>
    <w:basedOn w:val="Normal"/>
    <w:uiPriority w:val="99"/>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rPr>
  </w:style>
  <w:style w:type="paragraph" w:customStyle="1" w:styleId="xl539">
    <w:name w:val="xl539"/>
    <w:basedOn w:val="Normal"/>
    <w:uiPriority w:val="99"/>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rPr>
  </w:style>
  <w:style w:type="paragraph" w:customStyle="1" w:styleId="xl540">
    <w:name w:val="xl540"/>
    <w:basedOn w:val="Normal"/>
    <w:uiPriority w:val="99"/>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rPr>
  </w:style>
  <w:style w:type="paragraph" w:customStyle="1" w:styleId="xl541">
    <w:name w:val="xl541"/>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542">
    <w:name w:val="xl542"/>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543">
    <w:name w:val="xl543"/>
    <w:basedOn w:val="Normal"/>
    <w:uiPriority w:val="99"/>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rPr>
  </w:style>
  <w:style w:type="paragraph" w:customStyle="1" w:styleId="xl544">
    <w:name w:val="xl544"/>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545">
    <w:name w:val="xl545"/>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546">
    <w:name w:val="xl546"/>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547">
    <w:name w:val="xl547"/>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548">
    <w:name w:val="xl548"/>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549">
    <w:name w:val="xl549"/>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550">
    <w:name w:val="xl550"/>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551">
    <w:name w:val="xl551"/>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552">
    <w:name w:val="xl552"/>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553">
    <w:name w:val="xl553"/>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rPr>
  </w:style>
  <w:style w:type="paragraph" w:customStyle="1" w:styleId="xl554">
    <w:name w:val="xl554"/>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555">
    <w:name w:val="xl555"/>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rPr>
  </w:style>
  <w:style w:type="paragraph" w:customStyle="1" w:styleId="xl556">
    <w:name w:val="xl556"/>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557">
    <w:name w:val="xl557"/>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558">
    <w:name w:val="xl558"/>
    <w:basedOn w:val="Normal"/>
    <w:uiPriority w:val="99"/>
    <w:rsid w:val="00610601"/>
    <w:pPr>
      <w:shd w:val="clear" w:color="000000" w:fill="FFFFFF"/>
      <w:spacing w:before="100" w:beforeAutospacing="1" w:after="100" w:afterAutospacing="1"/>
      <w:jc w:val="center"/>
      <w:textAlignment w:val="center"/>
    </w:pPr>
  </w:style>
  <w:style w:type="paragraph" w:customStyle="1" w:styleId="xl559">
    <w:name w:val="xl559"/>
    <w:basedOn w:val="Normal"/>
    <w:uiPriority w:val="99"/>
    <w:rsid w:val="00610601"/>
    <w:pPr>
      <w:shd w:val="clear" w:color="000000" w:fill="FFFFFF"/>
      <w:spacing w:before="100" w:beforeAutospacing="1" w:after="100" w:afterAutospacing="1"/>
      <w:textAlignment w:val="center"/>
    </w:pPr>
  </w:style>
  <w:style w:type="paragraph" w:customStyle="1" w:styleId="xl560">
    <w:name w:val="xl560"/>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561">
    <w:name w:val="xl561"/>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rPr>
  </w:style>
  <w:style w:type="paragraph" w:customStyle="1" w:styleId="xl562">
    <w:name w:val="xl562"/>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563">
    <w:name w:val="xl563"/>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564">
    <w:name w:val="xl564"/>
    <w:basedOn w:val="Normal"/>
    <w:uiPriority w:val="99"/>
    <w:rsid w:val="00610601"/>
    <w:pPr>
      <w:shd w:val="clear" w:color="000000" w:fill="FFC000"/>
      <w:spacing w:before="100" w:beforeAutospacing="1" w:after="100" w:afterAutospacing="1"/>
      <w:jc w:val="center"/>
      <w:textAlignment w:val="center"/>
    </w:pPr>
  </w:style>
  <w:style w:type="paragraph" w:customStyle="1" w:styleId="xl565">
    <w:name w:val="xl565"/>
    <w:basedOn w:val="Normal"/>
    <w:uiPriority w:val="99"/>
    <w:rsid w:val="00610601"/>
    <w:pPr>
      <w:shd w:val="clear" w:color="000000" w:fill="FFC000"/>
      <w:spacing w:before="100" w:beforeAutospacing="1" w:after="100" w:afterAutospacing="1"/>
      <w:textAlignment w:val="center"/>
    </w:pPr>
  </w:style>
  <w:style w:type="paragraph" w:customStyle="1" w:styleId="xl566">
    <w:name w:val="xl566"/>
    <w:basedOn w:val="Normal"/>
    <w:uiPriority w:val="99"/>
    <w:rsid w:val="00610601"/>
    <w:pPr>
      <w:shd w:val="clear" w:color="000000" w:fill="FFC000"/>
      <w:spacing w:before="100" w:beforeAutospacing="1" w:after="100" w:afterAutospacing="1"/>
      <w:jc w:val="center"/>
      <w:textAlignment w:val="center"/>
    </w:pPr>
  </w:style>
  <w:style w:type="paragraph" w:customStyle="1" w:styleId="xl567">
    <w:name w:val="xl567"/>
    <w:basedOn w:val="Normal"/>
    <w:uiPriority w:val="99"/>
    <w:rsid w:val="00610601"/>
    <w:pPr>
      <w:shd w:val="clear" w:color="000000" w:fill="FFC000"/>
      <w:spacing w:before="100" w:beforeAutospacing="1" w:after="100" w:afterAutospacing="1"/>
      <w:jc w:val="center"/>
      <w:textAlignment w:val="center"/>
    </w:pPr>
  </w:style>
  <w:style w:type="paragraph" w:customStyle="1" w:styleId="xl568">
    <w:name w:val="xl568"/>
    <w:basedOn w:val="Normal"/>
    <w:uiPriority w:val="99"/>
    <w:rsid w:val="00610601"/>
    <w:pPr>
      <w:shd w:val="clear" w:color="000000" w:fill="FFC000"/>
      <w:spacing w:before="100" w:beforeAutospacing="1" w:after="100" w:afterAutospacing="1"/>
      <w:textAlignment w:val="center"/>
    </w:pPr>
  </w:style>
  <w:style w:type="paragraph" w:customStyle="1" w:styleId="xl569">
    <w:name w:val="xl569"/>
    <w:basedOn w:val="Normal"/>
    <w:uiPriority w:val="99"/>
    <w:rsid w:val="00610601"/>
    <w:pPr>
      <w:shd w:val="clear" w:color="000000" w:fill="FFC000"/>
      <w:spacing w:before="100" w:beforeAutospacing="1" w:after="100" w:afterAutospacing="1"/>
      <w:textAlignment w:val="center"/>
    </w:pPr>
  </w:style>
  <w:style w:type="paragraph" w:customStyle="1" w:styleId="xl570">
    <w:name w:val="xl570"/>
    <w:basedOn w:val="Normal"/>
    <w:uiPriority w:val="99"/>
    <w:rsid w:val="00610601"/>
    <w:pPr>
      <w:shd w:val="clear" w:color="000000" w:fill="FFC000"/>
      <w:spacing w:before="100" w:beforeAutospacing="1" w:after="100" w:afterAutospacing="1"/>
      <w:jc w:val="center"/>
      <w:textAlignment w:val="center"/>
    </w:pPr>
    <w:rPr>
      <w:b/>
      <w:bCs/>
    </w:rPr>
  </w:style>
  <w:style w:type="paragraph" w:customStyle="1" w:styleId="xl571">
    <w:name w:val="xl571"/>
    <w:basedOn w:val="Normal"/>
    <w:uiPriority w:val="99"/>
    <w:rsid w:val="00610601"/>
    <w:pPr>
      <w:shd w:val="clear" w:color="000000" w:fill="FFC000"/>
      <w:spacing w:before="100" w:beforeAutospacing="1" w:after="100" w:afterAutospacing="1"/>
      <w:textAlignment w:val="center"/>
    </w:pPr>
    <w:rPr>
      <w:b/>
      <w:bCs/>
    </w:rPr>
  </w:style>
  <w:style w:type="paragraph" w:customStyle="1" w:styleId="xl572">
    <w:name w:val="xl572"/>
    <w:basedOn w:val="Normal"/>
    <w:uiPriority w:val="99"/>
    <w:rsid w:val="00610601"/>
    <w:pPr>
      <w:shd w:val="clear" w:color="000000" w:fill="FFC000"/>
      <w:spacing w:before="100" w:beforeAutospacing="1" w:after="100" w:afterAutospacing="1"/>
      <w:jc w:val="center"/>
      <w:textAlignment w:val="center"/>
    </w:pPr>
    <w:rPr>
      <w:b/>
      <w:bCs/>
    </w:rPr>
  </w:style>
  <w:style w:type="paragraph" w:customStyle="1" w:styleId="xl573">
    <w:name w:val="xl573"/>
    <w:basedOn w:val="Normal"/>
    <w:uiPriority w:val="99"/>
    <w:rsid w:val="00610601"/>
    <w:pPr>
      <w:shd w:val="clear" w:color="000000" w:fill="FFC000"/>
      <w:spacing w:before="100" w:beforeAutospacing="1" w:after="100" w:afterAutospacing="1"/>
      <w:jc w:val="center"/>
      <w:textAlignment w:val="center"/>
    </w:pPr>
    <w:rPr>
      <w:b/>
      <w:bCs/>
    </w:rPr>
  </w:style>
  <w:style w:type="paragraph" w:customStyle="1" w:styleId="xl574">
    <w:name w:val="xl574"/>
    <w:basedOn w:val="Normal"/>
    <w:uiPriority w:val="99"/>
    <w:rsid w:val="00610601"/>
    <w:pPr>
      <w:shd w:val="clear" w:color="000000" w:fill="FFC000"/>
      <w:spacing w:before="100" w:beforeAutospacing="1" w:after="100" w:afterAutospacing="1"/>
      <w:textAlignment w:val="center"/>
    </w:pPr>
    <w:rPr>
      <w:b/>
      <w:bCs/>
    </w:rPr>
  </w:style>
  <w:style w:type="paragraph" w:customStyle="1" w:styleId="xl575">
    <w:name w:val="xl575"/>
    <w:basedOn w:val="Normal"/>
    <w:uiPriority w:val="99"/>
    <w:rsid w:val="00610601"/>
    <w:pPr>
      <w:shd w:val="clear" w:color="000000" w:fill="FFC000"/>
      <w:spacing w:before="100" w:beforeAutospacing="1" w:after="100" w:afterAutospacing="1"/>
      <w:textAlignment w:val="center"/>
    </w:pPr>
    <w:rPr>
      <w:b/>
      <w:bCs/>
    </w:rPr>
  </w:style>
  <w:style w:type="paragraph" w:customStyle="1" w:styleId="xl576">
    <w:name w:val="xl576"/>
    <w:basedOn w:val="Normal"/>
    <w:uiPriority w:val="99"/>
    <w:rsid w:val="0061060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rPr>
  </w:style>
  <w:style w:type="paragraph" w:customStyle="1" w:styleId="xl577">
    <w:name w:val="xl577"/>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578">
    <w:name w:val="xl578"/>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579">
    <w:name w:val="xl579"/>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580">
    <w:name w:val="xl580"/>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581">
    <w:name w:val="xl581"/>
    <w:basedOn w:val="Normal"/>
    <w:uiPriority w:val="99"/>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582">
    <w:name w:val="xl582"/>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583">
    <w:name w:val="xl583"/>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584">
    <w:name w:val="xl584"/>
    <w:basedOn w:val="Normal"/>
    <w:uiPriority w:val="99"/>
    <w:rsid w:val="00610601"/>
    <w:pPr>
      <w:shd w:val="clear" w:color="000000" w:fill="FFFFFF"/>
      <w:spacing w:before="100" w:beforeAutospacing="1" w:after="100" w:afterAutospacing="1"/>
      <w:textAlignment w:val="center"/>
    </w:pPr>
    <w:rPr>
      <w:b/>
      <w:bCs/>
    </w:rPr>
  </w:style>
  <w:style w:type="paragraph" w:customStyle="1" w:styleId="xl585">
    <w:name w:val="xl585"/>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586">
    <w:name w:val="xl586"/>
    <w:basedOn w:val="Normal"/>
    <w:uiPriority w:val="99"/>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587">
    <w:name w:val="xl587"/>
    <w:basedOn w:val="Normal"/>
    <w:uiPriority w:val="99"/>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588">
    <w:name w:val="xl588"/>
    <w:basedOn w:val="Normal"/>
    <w:uiPriority w:val="99"/>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589">
    <w:name w:val="xl589"/>
    <w:basedOn w:val="Normal"/>
    <w:uiPriority w:val="99"/>
    <w:rsid w:val="00610601"/>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590">
    <w:name w:val="xl590"/>
    <w:basedOn w:val="Normal"/>
    <w:uiPriority w:val="99"/>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591">
    <w:name w:val="xl591"/>
    <w:basedOn w:val="Normal"/>
    <w:uiPriority w:val="99"/>
    <w:rsid w:val="0061060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592">
    <w:name w:val="xl592"/>
    <w:basedOn w:val="Normal"/>
    <w:uiPriority w:val="99"/>
    <w:rsid w:val="00610601"/>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593">
    <w:name w:val="xl593"/>
    <w:basedOn w:val="Normal"/>
    <w:uiPriority w:val="99"/>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594">
    <w:name w:val="xl594"/>
    <w:basedOn w:val="Normal"/>
    <w:uiPriority w:val="99"/>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595">
    <w:name w:val="xl595"/>
    <w:basedOn w:val="Normal"/>
    <w:uiPriority w:val="99"/>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596">
    <w:name w:val="xl596"/>
    <w:basedOn w:val="Normal"/>
    <w:uiPriority w:val="99"/>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597">
    <w:name w:val="xl597"/>
    <w:basedOn w:val="Normal"/>
    <w:uiPriority w:val="99"/>
    <w:rsid w:val="0061060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598">
    <w:name w:val="xl598"/>
    <w:basedOn w:val="Normal"/>
    <w:uiPriority w:val="99"/>
    <w:rsid w:val="00610601"/>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rvps4">
    <w:name w:val="rvps4"/>
    <w:basedOn w:val="Normal"/>
    <w:uiPriority w:val="99"/>
    <w:rsid w:val="00610601"/>
    <w:pPr>
      <w:spacing w:before="100" w:beforeAutospacing="1" w:after="100" w:afterAutospacing="1"/>
    </w:pPr>
  </w:style>
  <w:style w:type="character" w:customStyle="1" w:styleId="rvts6">
    <w:name w:val="rvts6"/>
    <w:basedOn w:val="DefaultParagraphFont"/>
    <w:uiPriority w:val="99"/>
    <w:rsid w:val="00610601"/>
    <w:rPr>
      <w:rFonts w:cs="Times New Roman"/>
    </w:rPr>
  </w:style>
  <w:style w:type="character" w:customStyle="1" w:styleId="afa">
    <w:name w:val="Цветовое выделение"/>
    <w:uiPriority w:val="99"/>
    <w:rsid w:val="00610601"/>
    <w:rPr>
      <w:b/>
      <w:color w:val="000080"/>
    </w:rPr>
  </w:style>
  <w:style w:type="paragraph" w:customStyle="1" w:styleId="Style13">
    <w:name w:val="Style13"/>
    <w:basedOn w:val="Normal"/>
    <w:uiPriority w:val="99"/>
    <w:rsid w:val="00610601"/>
    <w:pPr>
      <w:widowControl w:val="0"/>
      <w:autoSpaceDE w:val="0"/>
      <w:autoSpaceDN w:val="0"/>
      <w:adjustRightInd w:val="0"/>
    </w:pPr>
  </w:style>
  <w:style w:type="character" w:customStyle="1" w:styleId="FontStyle89">
    <w:name w:val="Font Style89"/>
    <w:uiPriority w:val="99"/>
    <w:rsid w:val="00610601"/>
    <w:rPr>
      <w:rFonts w:ascii="Times New Roman" w:hAnsi="Times New Roman"/>
      <w:sz w:val="22"/>
    </w:rPr>
  </w:style>
  <w:style w:type="character" w:styleId="HTMLDefinition">
    <w:name w:val="HTML Definition"/>
    <w:basedOn w:val="DefaultParagraphFont"/>
    <w:uiPriority w:val="99"/>
    <w:rsid w:val="00610601"/>
    <w:rPr>
      <w:rFonts w:cs="Times New Roman"/>
      <w:i/>
    </w:rPr>
  </w:style>
  <w:style w:type="paragraph" w:customStyle="1" w:styleId="250">
    <w:name w:val="Основной текст 25"/>
    <w:basedOn w:val="Normal"/>
    <w:uiPriority w:val="99"/>
    <w:rsid w:val="00610601"/>
    <w:pPr>
      <w:spacing w:before="120" w:line="320" w:lineRule="exact"/>
      <w:ind w:firstLine="709"/>
      <w:jc w:val="both"/>
    </w:pPr>
  </w:style>
  <w:style w:type="paragraph" w:customStyle="1" w:styleId="xl63">
    <w:name w:val="xl63"/>
    <w:basedOn w:val="Normal"/>
    <w:uiPriority w:val="99"/>
    <w:rsid w:val="0024361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64">
    <w:name w:val="xl64"/>
    <w:basedOn w:val="Normal"/>
    <w:uiPriority w:val="99"/>
    <w:rsid w:val="0024361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26">
    <w:name w:val="Основной текст 26"/>
    <w:basedOn w:val="Normal"/>
    <w:uiPriority w:val="99"/>
    <w:rsid w:val="00053771"/>
    <w:pPr>
      <w:spacing w:before="120" w:line="320" w:lineRule="exact"/>
      <w:ind w:firstLine="709"/>
      <w:jc w:val="both"/>
    </w:pPr>
  </w:style>
  <w:style w:type="paragraph" w:customStyle="1" w:styleId="9">
    <w:name w:val="Обычный9"/>
    <w:basedOn w:val="Normal"/>
    <w:uiPriority w:val="99"/>
    <w:rsid w:val="00053771"/>
    <w:pPr>
      <w:snapToGrid w:val="0"/>
    </w:pPr>
  </w:style>
  <w:style w:type="paragraph" w:customStyle="1" w:styleId="34">
    <w:name w:val="Знак Знак Знак3"/>
    <w:basedOn w:val="Normal"/>
    <w:uiPriority w:val="99"/>
    <w:rsid w:val="00053771"/>
    <w:rPr>
      <w:rFonts w:ascii="Verdana" w:hAnsi="Verdana" w:cs="Verdana"/>
      <w:lang w:val="en-US" w:eastAsia="en-US"/>
    </w:rPr>
  </w:style>
  <w:style w:type="character" w:styleId="LineNumber">
    <w:name w:val="line number"/>
    <w:basedOn w:val="DefaultParagraphFont"/>
    <w:uiPriority w:val="99"/>
    <w:rsid w:val="00053771"/>
    <w:rPr>
      <w:rFonts w:cs="Times New Roman"/>
    </w:rPr>
  </w:style>
  <w:style w:type="paragraph" w:customStyle="1" w:styleId="Textbody">
    <w:name w:val="Text body"/>
    <w:basedOn w:val="Normal"/>
    <w:uiPriority w:val="99"/>
    <w:rsid w:val="00053771"/>
    <w:pPr>
      <w:widowControl w:val="0"/>
      <w:suppressAutoHyphens/>
      <w:autoSpaceDN w:val="0"/>
      <w:spacing w:after="120"/>
      <w:textAlignment w:val="baseline"/>
    </w:pPr>
    <w:rPr>
      <w:rFonts w:cs="Tahoma"/>
      <w:kern w:val="3"/>
    </w:rPr>
  </w:style>
  <w:style w:type="paragraph" w:customStyle="1" w:styleId="Standard">
    <w:name w:val="Standard"/>
    <w:uiPriority w:val="99"/>
    <w:rsid w:val="00053771"/>
    <w:pPr>
      <w:widowControl w:val="0"/>
      <w:suppressAutoHyphens/>
      <w:autoSpaceDN w:val="0"/>
      <w:textAlignment w:val="baseline"/>
    </w:pPr>
    <w:rPr>
      <w:rFonts w:cs="Tahoma"/>
      <w:kern w:val="3"/>
      <w:sz w:val="24"/>
      <w:szCs w:val="24"/>
    </w:rPr>
  </w:style>
  <w:style w:type="paragraph" w:customStyle="1" w:styleId="216">
    <w:name w:val="Основной текст с отступом 21"/>
    <w:basedOn w:val="Standard"/>
    <w:uiPriority w:val="99"/>
    <w:rsid w:val="00053771"/>
    <w:pPr>
      <w:spacing w:line="360" w:lineRule="auto"/>
      <w:ind w:firstLine="900"/>
      <w:jc w:val="center"/>
    </w:pPr>
    <w:rPr>
      <w:b/>
      <w:bCs/>
      <w:sz w:val="32"/>
    </w:rPr>
  </w:style>
  <w:style w:type="paragraph" w:customStyle="1" w:styleId="afb">
    <w:name w:val="Содержимое таблицы"/>
    <w:basedOn w:val="Normal"/>
    <w:uiPriority w:val="99"/>
    <w:rsid w:val="00053771"/>
    <w:pPr>
      <w:suppressLineNumbers/>
    </w:pPr>
    <w:rPr>
      <w:lang w:eastAsia="ar-SA"/>
    </w:rPr>
  </w:style>
  <w:style w:type="paragraph" w:customStyle="1" w:styleId="50">
    <w:name w:val="Знак5 Знак Знак Знак"/>
    <w:basedOn w:val="Normal"/>
    <w:uiPriority w:val="99"/>
    <w:rsid w:val="00053771"/>
    <w:pPr>
      <w:spacing w:after="160" w:line="240" w:lineRule="exact"/>
    </w:pPr>
    <w:rPr>
      <w:rFonts w:ascii="Verdana" w:hAnsi="Verdana"/>
      <w:lang w:val="en-US" w:eastAsia="en-US"/>
    </w:rPr>
  </w:style>
  <w:style w:type="character" w:customStyle="1" w:styleId="NoSpacingChar">
    <w:name w:val="No Spacing Char"/>
    <w:link w:val="NoSpacing"/>
    <w:uiPriority w:val="99"/>
    <w:locked/>
    <w:rsid w:val="004D6D18"/>
    <w:rPr>
      <w:rFonts w:ascii="Calibri" w:eastAsia="Times New Roman" w:hAnsi="Calibri"/>
      <w:sz w:val="22"/>
      <w:lang w:eastAsia="en-US"/>
    </w:rPr>
  </w:style>
  <w:style w:type="paragraph" w:customStyle="1" w:styleId="font9">
    <w:name w:val="font9"/>
    <w:basedOn w:val="Normal"/>
    <w:uiPriority w:val="99"/>
    <w:rsid w:val="00BC7146"/>
    <w:pPr>
      <w:spacing w:before="100" w:beforeAutospacing="1" w:after="100" w:afterAutospacing="1"/>
    </w:pPr>
    <w:rPr>
      <w:color w:val="000000"/>
    </w:rPr>
  </w:style>
  <w:style w:type="paragraph" w:customStyle="1" w:styleId="font10">
    <w:name w:val="font10"/>
    <w:basedOn w:val="Normal"/>
    <w:uiPriority w:val="99"/>
    <w:rsid w:val="00BC7146"/>
    <w:pPr>
      <w:spacing w:before="100" w:beforeAutospacing="1" w:after="100" w:afterAutospacing="1"/>
    </w:pPr>
    <w:rPr>
      <w:b/>
      <w:bCs/>
      <w:color w:val="000000"/>
    </w:rPr>
  </w:style>
  <w:style w:type="paragraph" w:customStyle="1" w:styleId="font11">
    <w:name w:val="font11"/>
    <w:basedOn w:val="Normal"/>
    <w:uiPriority w:val="99"/>
    <w:rsid w:val="00BC7146"/>
    <w:pPr>
      <w:spacing w:before="100" w:beforeAutospacing="1" w:after="100" w:afterAutospacing="1"/>
    </w:pPr>
    <w:rPr>
      <w:color w:val="000000"/>
    </w:rPr>
  </w:style>
  <w:style w:type="paragraph" w:customStyle="1" w:styleId="font12">
    <w:name w:val="font12"/>
    <w:basedOn w:val="Normal"/>
    <w:uiPriority w:val="99"/>
    <w:rsid w:val="00BC7146"/>
    <w:pPr>
      <w:spacing w:before="100" w:beforeAutospacing="1" w:after="100" w:afterAutospacing="1"/>
    </w:pPr>
    <w:rPr>
      <w:b/>
      <w:bCs/>
      <w:color w:val="000000"/>
    </w:rPr>
  </w:style>
  <w:style w:type="paragraph" w:customStyle="1" w:styleId="font13">
    <w:name w:val="font13"/>
    <w:basedOn w:val="Normal"/>
    <w:uiPriority w:val="99"/>
    <w:rsid w:val="00BC7146"/>
    <w:pPr>
      <w:spacing w:before="100" w:beforeAutospacing="1" w:after="100" w:afterAutospacing="1"/>
    </w:pPr>
    <w:rPr>
      <w:color w:val="000000"/>
    </w:rPr>
  </w:style>
  <w:style w:type="paragraph" w:customStyle="1" w:styleId="font14">
    <w:name w:val="font14"/>
    <w:basedOn w:val="Normal"/>
    <w:uiPriority w:val="99"/>
    <w:rsid w:val="00BC7146"/>
    <w:pPr>
      <w:spacing w:before="100" w:beforeAutospacing="1" w:after="100" w:afterAutospacing="1"/>
    </w:pPr>
    <w:rPr>
      <w:color w:val="000000"/>
    </w:rPr>
  </w:style>
  <w:style w:type="paragraph" w:customStyle="1" w:styleId="xl3525">
    <w:name w:val="xl3525"/>
    <w:basedOn w:val="Normal"/>
    <w:uiPriority w:val="99"/>
    <w:rsid w:val="00CA73F1"/>
    <w:pPr>
      <w:shd w:val="clear" w:color="000000" w:fill="FFFFFF"/>
      <w:spacing w:before="100" w:beforeAutospacing="1" w:after="100" w:afterAutospacing="1"/>
      <w:jc w:val="center"/>
      <w:textAlignment w:val="center"/>
    </w:pPr>
  </w:style>
  <w:style w:type="paragraph" w:customStyle="1" w:styleId="xl3526">
    <w:name w:val="xl3526"/>
    <w:basedOn w:val="Normal"/>
    <w:uiPriority w:val="99"/>
    <w:rsid w:val="00CA73F1"/>
    <w:pPr>
      <w:spacing w:before="100" w:beforeAutospacing="1" w:after="100" w:afterAutospacing="1"/>
      <w:jc w:val="center"/>
      <w:textAlignment w:val="center"/>
    </w:pPr>
  </w:style>
  <w:style w:type="paragraph" w:customStyle="1" w:styleId="xl3527">
    <w:name w:val="xl3527"/>
    <w:basedOn w:val="Normal"/>
    <w:uiPriority w:val="99"/>
    <w:rsid w:val="00CA73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528">
    <w:name w:val="xl3528"/>
    <w:basedOn w:val="Normal"/>
    <w:uiPriority w:val="99"/>
    <w:rsid w:val="00CA73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529">
    <w:name w:val="xl3529"/>
    <w:basedOn w:val="Normal"/>
    <w:uiPriority w:val="99"/>
    <w:rsid w:val="00CA73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530">
    <w:name w:val="xl3530"/>
    <w:basedOn w:val="Normal"/>
    <w:uiPriority w:val="99"/>
    <w:rsid w:val="00CA73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531">
    <w:name w:val="xl3531"/>
    <w:basedOn w:val="Normal"/>
    <w:uiPriority w:val="99"/>
    <w:rsid w:val="00CA73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3532">
    <w:name w:val="xl3532"/>
    <w:basedOn w:val="Normal"/>
    <w:uiPriority w:val="99"/>
    <w:rsid w:val="00CA73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533">
    <w:name w:val="xl3533"/>
    <w:basedOn w:val="Normal"/>
    <w:uiPriority w:val="99"/>
    <w:rsid w:val="00CA73F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534">
    <w:name w:val="xl3534"/>
    <w:basedOn w:val="Normal"/>
    <w:uiPriority w:val="99"/>
    <w:rsid w:val="00CA73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535">
    <w:name w:val="xl3535"/>
    <w:basedOn w:val="Normal"/>
    <w:uiPriority w:val="99"/>
    <w:rsid w:val="00CA73F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color w:val="FF0000"/>
    </w:rPr>
  </w:style>
  <w:style w:type="paragraph" w:customStyle="1" w:styleId="xl3536">
    <w:name w:val="xl3536"/>
    <w:basedOn w:val="Normal"/>
    <w:uiPriority w:val="99"/>
    <w:rsid w:val="00CA73F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3537">
    <w:name w:val="xl3537"/>
    <w:basedOn w:val="Normal"/>
    <w:uiPriority w:val="99"/>
    <w:rsid w:val="00CA73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538">
    <w:name w:val="xl3538"/>
    <w:basedOn w:val="Normal"/>
    <w:uiPriority w:val="99"/>
    <w:rsid w:val="00CA73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539">
    <w:name w:val="xl3539"/>
    <w:basedOn w:val="Normal"/>
    <w:uiPriority w:val="99"/>
    <w:rsid w:val="00CA73F1"/>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540">
    <w:name w:val="xl3540"/>
    <w:basedOn w:val="Normal"/>
    <w:uiPriority w:val="99"/>
    <w:rsid w:val="00CA73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541">
    <w:name w:val="xl3541"/>
    <w:basedOn w:val="Normal"/>
    <w:uiPriority w:val="99"/>
    <w:rsid w:val="00CA73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3542">
    <w:name w:val="xl3542"/>
    <w:basedOn w:val="Normal"/>
    <w:uiPriority w:val="99"/>
    <w:rsid w:val="00CA73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543">
    <w:name w:val="xl3543"/>
    <w:basedOn w:val="Normal"/>
    <w:uiPriority w:val="99"/>
    <w:rsid w:val="00CA73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3544">
    <w:name w:val="xl3544"/>
    <w:basedOn w:val="Normal"/>
    <w:uiPriority w:val="99"/>
    <w:rsid w:val="00CA73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545">
    <w:name w:val="xl3545"/>
    <w:basedOn w:val="Normal"/>
    <w:uiPriority w:val="99"/>
    <w:rsid w:val="00CA73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546">
    <w:name w:val="xl3546"/>
    <w:basedOn w:val="Normal"/>
    <w:uiPriority w:val="99"/>
    <w:rsid w:val="00CA73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547">
    <w:name w:val="xl3547"/>
    <w:basedOn w:val="Normal"/>
    <w:uiPriority w:val="99"/>
    <w:rsid w:val="00CA73F1"/>
    <w:pPr>
      <w:spacing w:before="100" w:beforeAutospacing="1" w:after="100" w:afterAutospacing="1"/>
    </w:pPr>
  </w:style>
  <w:style w:type="paragraph" w:customStyle="1" w:styleId="xl3548">
    <w:name w:val="xl3548"/>
    <w:basedOn w:val="Normal"/>
    <w:uiPriority w:val="99"/>
    <w:rsid w:val="00CA73F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549">
    <w:name w:val="xl3549"/>
    <w:basedOn w:val="Normal"/>
    <w:uiPriority w:val="99"/>
    <w:rsid w:val="00CA73F1"/>
    <w:pPr>
      <w:spacing w:before="100" w:beforeAutospacing="1" w:after="100" w:afterAutospacing="1"/>
    </w:pPr>
    <w:rPr>
      <w:b/>
      <w:bCs/>
    </w:rPr>
  </w:style>
  <w:style w:type="paragraph" w:customStyle="1" w:styleId="xl3550">
    <w:name w:val="xl3550"/>
    <w:basedOn w:val="Normal"/>
    <w:uiPriority w:val="99"/>
    <w:rsid w:val="00CA73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551">
    <w:name w:val="xl3551"/>
    <w:basedOn w:val="Normal"/>
    <w:uiPriority w:val="99"/>
    <w:rsid w:val="00CA73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b/>
      <w:bCs/>
    </w:rPr>
  </w:style>
  <w:style w:type="paragraph" w:customStyle="1" w:styleId="xl3552">
    <w:name w:val="xl3552"/>
    <w:basedOn w:val="Normal"/>
    <w:uiPriority w:val="99"/>
    <w:rsid w:val="00CA73F1"/>
    <w:pPr>
      <w:shd w:val="clear" w:color="000000" w:fill="C5D9F1"/>
      <w:spacing w:before="100" w:beforeAutospacing="1" w:after="100" w:afterAutospacing="1"/>
    </w:pPr>
    <w:rPr>
      <w:b/>
      <w:bCs/>
    </w:rPr>
  </w:style>
  <w:style w:type="paragraph" w:customStyle="1" w:styleId="xl3553">
    <w:name w:val="xl3553"/>
    <w:basedOn w:val="Normal"/>
    <w:uiPriority w:val="99"/>
    <w:rsid w:val="00CA73F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554">
    <w:name w:val="xl3554"/>
    <w:basedOn w:val="Normal"/>
    <w:uiPriority w:val="99"/>
    <w:rsid w:val="00CA73F1"/>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3555">
    <w:name w:val="xl3555"/>
    <w:basedOn w:val="Normal"/>
    <w:uiPriority w:val="99"/>
    <w:rsid w:val="00CA73F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556">
    <w:name w:val="xl3556"/>
    <w:basedOn w:val="Normal"/>
    <w:uiPriority w:val="99"/>
    <w:rsid w:val="00CA73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b/>
      <w:bCs/>
    </w:rPr>
  </w:style>
  <w:style w:type="paragraph" w:customStyle="1" w:styleId="xl3557">
    <w:name w:val="xl3557"/>
    <w:basedOn w:val="Normal"/>
    <w:uiPriority w:val="99"/>
    <w:rsid w:val="00CA73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rPr>
  </w:style>
  <w:style w:type="paragraph" w:customStyle="1" w:styleId="xl3558">
    <w:name w:val="xl3558"/>
    <w:basedOn w:val="Normal"/>
    <w:uiPriority w:val="99"/>
    <w:rsid w:val="00CA73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rPr>
  </w:style>
  <w:style w:type="paragraph" w:customStyle="1" w:styleId="xl3559">
    <w:name w:val="xl3559"/>
    <w:basedOn w:val="Normal"/>
    <w:uiPriority w:val="99"/>
    <w:rsid w:val="00CA73F1"/>
    <w:pPr>
      <w:shd w:val="clear" w:color="000000" w:fill="FDE9D9"/>
      <w:spacing w:before="100" w:beforeAutospacing="1" w:after="100" w:afterAutospacing="1"/>
    </w:pPr>
    <w:rPr>
      <w:b/>
      <w:bCs/>
    </w:rPr>
  </w:style>
  <w:style w:type="paragraph" w:customStyle="1" w:styleId="xl3560">
    <w:name w:val="xl3560"/>
    <w:basedOn w:val="Normal"/>
    <w:uiPriority w:val="99"/>
    <w:rsid w:val="00CA73F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561">
    <w:name w:val="xl3561"/>
    <w:basedOn w:val="Normal"/>
    <w:uiPriority w:val="99"/>
    <w:rsid w:val="00CA73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562">
    <w:name w:val="xl3562"/>
    <w:basedOn w:val="Normal"/>
    <w:uiPriority w:val="99"/>
    <w:rsid w:val="00CA73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3563">
    <w:name w:val="xl3563"/>
    <w:basedOn w:val="Normal"/>
    <w:uiPriority w:val="99"/>
    <w:rsid w:val="00CA73F1"/>
    <w:pPr>
      <w:shd w:val="clear" w:color="000000" w:fill="FDE9D9"/>
      <w:spacing w:before="100" w:beforeAutospacing="1" w:after="100" w:afterAutospacing="1"/>
    </w:pPr>
  </w:style>
  <w:style w:type="paragraph" w:customStyle="1" w:styleId="xl3564">
    <w:name w:val="xl3564"/>
    <w:basedOn w:val="Normal"/>
    <w:uiPriority w:val="99"/>
    <w:rsid w:val="00CA73F1"/>
    <w:pPr>
      <w:shd w:val="clear" w:color="000000" w:fill="DCE6F1"/>
      <w:spacing w:before="100" w:beforeAutospacing="1" w:after="100" w:afterAutospacing="1"/>
      <w:jc w:val="center"/>
      <w:textAlignment w:val="center"/>
    </w:pPr>
  </w:style>
  <w:style w:type="paragraph" w:customStyle="1" w:styleId="xl3565">
    <w:name w:val="xl3565"/>
    <w:basedOn w:val="Normal"/>
    <w:uiPriority w:val="99"/>
    <w:rsid w:val="00CA73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3566">
    <w:name w:val="xl3566"/>
    <w:basedOn w:val="Normal"/>
    <w:uiPriority w:val="99"/>
    <w:rsid w:val="00CA73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567">
    <w:name w:val="xl3567"/>
    <w:basedOn w:val="Normal"/>
    <w:uiPriority w:val="99"/>
    <w:rsid w:val="00CA73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3568">
    <w:name w:val="xl3568"/>
    <w:basedOn w:val="Normal"/>
    <w:uiPriority w:val="99"/>
    <w:rsid w:val="00CA73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3569">
    <w:name w:val="xl3569"/>
    <w:basedOn w:val="Normal"/>
    <w:uiPriority w:val="99"/>
    <w:rsid w:val="00CA73F1"/>
    <w:pPr>
      <w:pBdr>
        <w:top w:val="single" w:sz="4" w:space="0" w:color="auto"/>
        <w:left w:val="single" w:sz="4" w:space="0" w:color="auto"/>
        <w:right w:val="single" w:sz="4" w:space="0" w:color="auto"/>
      </w:pBdr>
      <w:spacing w:before="100" w:beforeAutospacing="1" w:after="100" w:afterAutospacing="1"/>
    </w:pPr>
  </w:style>
  <w:style w:type="paragraph" w:customStyle="1" w:styleId="xl3570">
    <w:name w:val="xl3570"/>
    <w:basedOn w:val="Normal"/>
    <w:uiPriority w:val="99"/>
    <w:rsid w:val="00CA73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3571">
    <w:name w:val="xl3571"/>
    <w:basedOn w:val="Normal"/>
    <w:uiPriority w:val="99"/>
    <w:rsid w:val="00CA73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rPr>
  </w:style>
  <w:style w:type="paragraph" w:customStyle="1" w:styleId="xl3572">
    <w:name w:val="xl3572"/>
    <w:basedOn w:val="Normal"/>
    <w:uiPriority w:val="99"/>
    <w:rsid w:val="00CA73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3573">
    <w:name w:val="xl3573"/>
    <w:basedOn w:val="Normal"/>
    <w:uiPriority w:val="99"/>
    <w:rsid w:val="00CA73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rPr>
  </w:style>
  <w:style w:type="paragraph" w:customStyle="1" w:styleId="xl3574">
    <w:name w:val="xl3574"/>
    <w:basedOn w:val="Normal"/>
    <w:uiPriority w:val="99"/>
    <w:rsid w:val="00CA73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3575">
    <w:name w:val="xl3575"/>
    <w:basedOn w:val="Normal"/>
    <w:uiPriority w:val="99"/>
    <w:rsid w:val="00CA73F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576">
    <w:name w:val="xl3576"/>
    <w:basedOn w:val="Normal"/>
    <w:uiPriority w:val="99"/>
    <w:rsid w:val="00CA73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3577">
    <w:name w:val="xl3577"/>
    <w:basedOn w:val="Normal"/>
    <w:uiPriority w:val="99"/>
    <w:rsid w:val="00CA73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578">
    <w:name w:val="xl3578"/>
    <w:basedOn w:val="Normal"/>
    <w:uiPriority w:val="99"/>
    <w:rsid w:val="00CA73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579">
    <w:name w:val="xl3579"/>
    <w:basedOn w:val="Normal"/>
    <w:uiPriority w:val="99"/>
    <w:rsid w:val="00CA73F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580">
    <w:name w:val="xl3580"/>
    <w:basedOn w:val="Normal"/>
    <w:uiPriority w:val="99"/>
    <w:rsid w:val="00CA73F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581">
    <w:name w:val="xl3581"/>
    <w:basedOn w:val="Normal"/>
    <w:uiPriority w:val="99"/>
    <w:rsid w:val="00CA73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582">
    <w:name w:val="xl3582"/>
    <w:basedOn w:val="Normal"/>
    <w:uiPriority w:val="99"/>
    <w:rsid w:val="00CA73F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583">
    <w:name w:val="xl3583"/>
    <w:basedOn w:val="Normal"/>
    <w:uiPriority w:val="99"/>
    <w:rsid w:val="00CA73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584">
    <w:name w:val="xl3584"/>
    <w:basedOn w:val="Normal"/>
    <w:uiPriority w:val="99"/>
    <w:rsid w:val="00CA73F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585">
    <w:name w:val="xl3585"/>
    <w:basedOn w:val="Normal"/>
    <w:uiPriority w:val="99"/>
    <w:rsid w:val="00CA73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586">
    <w:name w:val="xl3586"/>
    <w:basedOn w:val="Normal"/>
    <w:uiPriority w:val="99"/>
    <w:rsid w:val="00CA73F1"/>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587">
    <w:name w:val="xl3587"/>
    <w:basedOn w:val="Normal"/>
    <w:uiPriority w:val="99"/>
    <w:rsid w:val="00CA73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588">
    <w:name w:val="xl3588"/>
    <w:basedOn w:val="Normal"/>
    <w:uiPriority w:val="99"/>
    <w:rsid w:val="00CA73F1"/>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b/>
      <w:bCs/>
    </w:rPr>
  </w:style>
  <w:style w:type="paragraph" w:customStyle="1" w:styleId="xl3589">
    <w:name w:val="xl3589"/>
    <w:basedOn w:val="Normal"/>
    <w:uiPriority w:val="99"/>
    <w:rsid w:val="00CA73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3590">
    <w:name w:val="xl3590"/>
    <w:basedOn w:val="Normal"/>
    <w:uiPriority w:val="99"/>
    <w:rsid w:val="00CA73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3591">
    <w:name w:val="xl3591"/>
    <w:basedOn w:val="Normal"/>
    <w:uiPriority w:val="99"/>
    <w:rsid w:val="00CA73F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3592">
    <w:name w:val="xl3592"/>
    <w:basedOn w:val="Normal"/>
    <w:uiPriority w:val="99"/>
    <w:rsid w:val="00CA73F1"/>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3593">
    <w:name w:val="xl3593"/>
    <w:basedOn w:val="Normal"/>
    <w:uiPriority w:val="99"/>
    <w:rsid w:val="00CA73F1"/>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3594">
    <w:name w:val="xl3594"/>
    <w:basedOn w:val="Normal"/>
    <w:uiPriority w:val="99"/>
    <w:rsid w:val="00CA73F1"/>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b/>
      <w:bCs/>
    </w:rPr>
  </w:style>
  <w:style w:type="paragraph" w:customStyle="1" w:styleId="xl3595">
    <w:name w:val="xl3595"/>
    <w:basedOn w:val="Normal"/>
    <w:uiPriority w:val="99"/>
    <w:rsid w:val="00CA73F1"/>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b/>
      <w:bCs/>
    </w:rPr>
  </w:style>
  <w:style w:type="paragraph" w:customStyle="1" w:styleId="1f1">
    <w:name w:val="Текст1"/>
    <w:basedOn w:val="Normal"/>
    <w:uiPriority w:val="99"/>
    <w:rsid w:val="00547F8D"/>
    <w:pPr>
      <w:suppressAutoHyphens/>
    </w:pPr>
    <w:rPr>
      <w:rFonts w:ascii="Courier New" w:hAnsi="Courier New" w:cs="Courier New"/>
      <w:lang w:eastAsia="ar-SA"/>
    </w:rPr>
  </w:style>
  <w:style w:type="table" w:customStyle="1" w:styleId="1f2">
    <w:name w:val="Сетка таблицы1"/>
    <w:uiPriority w:val="99"/>
    <w:rsid w:val="00D40BA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pany-bold1">
    <w:name w:val="company-bold1"/>
    <w:basedOn w:val="DefaultParagraphFont"/>
    <w:uiPriority w:val="99"/>
    <w:rsid w:val="00D40BA9"/>
    <w:rPr>
      <w:rFonts w:ascii="Tahoma" w:hAnsi="Tahoma" w:cs="Tahoma"/>
      <w:b/>
      <w:bCs/>
      <w:sz w:val="21"/>
      <w:szCs w:val="21"/>
    </w:rPr>
  </w:style>
  <w:style w:type="character" w:customStyle="1" w:styleId="ccardcontacts-index1">
    <w:name w:val="ccard__contacts-index1"/>
    <w:basedOn w:val="DefaultParagraphFont"/>
    <w:uiPriority w:val="99"/>
    <w:rsid w:val="00D40BA9"/>
    <w:rPr>
      <w:rFonts w:cs="Times New Roman"/>
      <w:color w:val="999999"/>
    </w:rPr>
  </w:style>
  <w:style w:type="character" w:customStyle="1" w:styleId="27">
    <w:name w:val="Основной текст (2)_"/>
    <w:basedOn w:val="DefaultParagraphFont"/>
    <w:link w:val="28"/>
    <w:uiPriority w:val="99"/>
    <w:locked/>
    <w:rsid w:val="00B973D7"/>
    <w:rPr>
      <w:rFonts w:cs="Times New Roman"/>
      <w:shd w:val="clear" w:color="auto" w:fill="FFFFFF"/>
    </w:rPr>
  </w:style>
  <w:style w:type="paragraph" w:customStyle="1" w:styleId="28">
    <w:name w:val="Основной текст (2)"/>
    <w:basedOn w:val="Normal"/>
    <w:link w:val="27"/>
    <w:uiPriority w:val="99"/>
    <w:rsid w:val="00B973D7"/>
    <w:pPr>
      <w:shd w:val="clear" w:color="auto" w:fill="FFFFFF"/>
      <w:spacing w:after="240" w:line="250" w:lineRule="exact"/>
      <w:jc w:val="center"/>
    </w:pPr>
  </w:style>
  <w:style w:type="character" w:customStyle="1" w:styleId="afc">
    <w:name w:val="Основной текст_"/>
    <w:basedOn w:val="DefaultParagraphFont"/>
    <w:link w:val="80"/>
    <w:uiPriority w:val="99"/>
    <w:locked/>
    <w:rsid w:val="00B973D7"/>
    <w:rPr>
      <w:rFonts w:cs="Times New Roman"/>
      <w:shd w:val="clear" w:color="auto" w:fill="FFFFFF"/>
    </w:rPr>
  </w:style>
  <w:style w:type="paragraph" w:customStyle="1" w:styleId="80">
    <w:name w:val="Основной текст8"/>
    <w:basedOn w:val="Normal"/>
    <w:link w:val="afc"/>
    <w:uiPriority w:val="99"/>
    <w:rsid w:val="00B973D7"/>
    <w:pPr>
      <w:shd w:val="clear" w:color="auto" w:fill="FFFFFF"/>
      <w:spacing w:line="250" w:lineRule="exact"/>
      <w:jc w:val="both"/>
    </w:pPr>
  </w:style>
  <w:style w:type="character" w:customStyle="1" w:styleId="35">
    <w:name w:val="Основной текст3"/>
    <w:basedOn w:val="afc"/>
    <w:uiPriority w:val="99"/>
    <w:rsid w:val="00B973D7"/>
    <w:rPr>
      <w:rFonts w:ascii="Times New Roman" w:hAnsi="Times New Roman"/>
      <w:spacing w:val="0"/>
      <w:sz w:val="20"/>
      <w:szCs w:val="20"/>
    </w:rPr>
  </w:style>
  <w:style w:type="character" w:customStyle="1" w:styleId="afd">
    <w:name w:val="Сноска_"/>
    <w:basedOn w:val="DefaultParagraphFont"/>
    <w:link w:val="afe"/>
    <w:uiPriority w:val="99"/>
    <w:locked/>
    <w:rsid w:val="00066089"/>
    <w:rPr>
      <w:rFonts w:cs="Times New Roman"/>
      <w:shd w:val="clear" w:color="auto" w:fill="FFFFFF"/>
    </w:rPr>
  </w:style>
  <w:style w:type="character" w:customStyle="1" w:styleId="41">
    <w:name w:val="Основной текст4"/>
    <w:basedOn w:val="afc"/>
    <w:uiPriority w:val="99"/>
    <w:rsid w:val="00066089"/>
    <w:rPr>
      <w:rFonts w:ascii="Times New Roman" w:hAnsi="Times New Roman"/>
      <w:spacing w:val="0"/>
      <w:sz w:val="20"/>
      <w:szCs w:val="20"/>
    </w:rPr>
  </w:style>
  <w:style w:type="character" w:customStyle="1" w:styleId="51">
    <w:name w:val="Основной текст5"/>
    <w:basedOn w:val="afc"/>
    <w:uiPriority w:val="99"/>
    <w:rsid w:val="00066089"/>
    <w:rPr>
      <w:rFonts w:ascii="Times New Roman" w:hAnsi="Times New Roman"/>
      <w:spacing w:val="0"/>
      <w:sz w:val="20"/>
      <w:szCs w:val="20"/>
      <w:lang w:val="en-US"/>
    </w:rPr>
  </w:style>
  <w:style w:type="paragraph" w:customStyle="1" w:styleId="afe">
    <w:name w:val="Сноска"/>
    <w:basedOn w:val="Normal"/>
    <w:link w:val="afd"/>
    <w:uiPriority w:val="99"/>
    <w:rsid w:val="00066089"/>
    <w:pPr>
      <w:shd w:val="clear" w:color="auto" w:fill="FFFFFF"/>
      <w:spacing w:line="250" w:lineRule="exact"/>
    </w:pPr>
  </w:style>
  <w:style w:type="character" w:customStyle="1" w:styleId="aff">
    <w:name w:val="Основной текст + Полужирный"/>
    <w:basedOn w:val="afc"/>
    <w:uiPriority w:val="99"/>
    <w:rsid w:val="00066089"/>
    <w:rPr>
      <w:b/>
      <w:bCs/>
    </w:rPr>
  </w:style>
  <w:style w:type="character" w:customStyle="1" w:styleId="aff0">
    <w:name w:val="Колонтитул"/>
    <w:basedOn w:val="DefaultParagraphFont"/>
    <w:uiPriority w:val="99"/>
    <w:rsid w:val="00BD16F1"/>
    <w:rPr>
      <w:rFonts w:ascii="Times New Roman" w:hAnsi="Times New Roman" w:cs="Times New Roman"/>
      <w:spacing w:val="0"/>
      <w:sz w:val="20"/>
      <w:szCs w:val="20"/>
    </w:rPr>
  </w:style>
  <w:style w:type="paragraph" w:customStyle="1" w:styleId="headertext">
    <w:name w:val="headertext"/>
    <w:basedOn w:val="Normal"/>
    <w:uiPriority w:val="99"/>
    <w:rsid w:val="00BD16F1"/>
    <w:pPr>
      <w:spacing w:before="100" w:beforeAutospacing="1" w:after="100" w:afterAutospacing="1"/>
    </w:pPr>
  </w:style>
  <w:style w:type="table" w:customStyle="1" w:styleId="TableNormal1">
    <w:name w:val="Table Normal1"/>
    <w:uiPriority w:val="99"/>
    <w:semiHidden/>
    <w:rsid w:val="00BD16F1"/>
    <w:pPr>
      <w:widowControl w:val="0"/>
    </w:pPr>
    <w:rPr>
      <w:rFonts w:ascii="Calibri" w:hAnsi="Calibr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99"/>
    <w:rsid w:val="00BD16F1"/>
    <w:pPr>
      <w:widowControl w:val="0"/>
    </w:pPr>
    <w:rPr>
      <w:rFonts w:ascii="Calibri" w:hAnsi="Calibri"/>
      <w:sz w:val="22"/>
      <w:szCs w:val="22"/>
      <w:lang w:val="en-US" w:eastAsia="en-US"/>
    </w:rPr>
  </w:style>
  <w:style w:type="paragraph" w:customStyle="1" w:styleId="My1">
    <w:name w:val="MyСтиль1 Знак Знак Знак Знак Знак Знак"/>
    <w:basedOn w:val="Normal"/>
    <w:uiPriority w:val="99"/>
    <w:rsid w:val="00BD16F1"/>
    <w:pPr>
      <w:jc w:val="center"/>
    </w:pPr>
    <w:rPr>
      <w:lang w:val="en-US"/>
    </w:rPr>
  </w:style>
  <w:style w:type="character" w:styleId="IntenseEmphasis">
    <w:name w:val="Intense Emphasis"/>
    <w:basedOn w:val="DefaultParagraphFont"/>
    <w:uiPriority w:val="99"/>
    <w:qFormat/>
    <w:rsid w:val="00BD16F1"/>
    <w:rPr>
      <w:rFonts w:cs="Times New Roman"/>
      <w:b/>
      <w:bCs/>
      <w:i/>
      <w:iCs/>
      <w:color w:val="4F81BD"/>
    </w:rPr>
  </w:style>
  <w:style w:type="paragraph" w:customStyle="1" w:styleId="29">
    <w:name w:val="Основной текст2"/>
    <w:basedOn w:val="Normal"/>
    <w:uiPriority w:val="99"/>
    <w:rsid w:val="00BD16F1"/>
    <w:pPr>
      <w:widowControl w:val="0"/>
      <w:shd w:val="clear" w:color="auto" w:fill="FFFFFF"/>
      <w:spacing w:line="341" w:lineRule="exact"/>
      <w:ind w:hanging="1180"/>
      <w:jc w:val="right"/>
    </w:pPr>
    <w:rPr>
      <w:rFonts w:ascii="Verdana" w:hAnsi="Verdana" w:cs="Verdana"/>
      <w:b/>
      <w:bCs/>
      <w:spacing w:val="-7"/>
      <w:sz w:val="21"/>
      <w:szCs w:val="21"/>
    </w:rPr>
  </w:style>
  <w:style w:type="character" w:customStyle="1" w:styleId="TimesNewRoman0">
    <w:name w:val="Основной текст + Times New Roman"/>
    <w:aliases w:val="Не полужирный,Интервал 0 pt"/>
    <w:basedOn w:val="afc"/>
    <w:uiPriority w:val="99"/>
    <w:rsid w:val="00BD16F1"/>
    <w:rPr>
      <w:rFonts w:ascii="Times New Roman" w:hAnsi="Times New Roman"/>
      <w:b/>
      <w:bCs/>
      <w:color w:val="000000"/>
      <w:spacing w:val="2"/>
      <w:w w:val="100"/>
      <w:position w:val="0"/>
      <w:sz w:val="21"/>
      <w:szCs w:val="21"/>
      <w:u w:val="none"/>
      <w:lang w:val="ru-RU"/>
    </w:rPr>
  </w:style>
  <w:style w:type="paragraph" w:customStyle="1" w:styleId="Style45">
    <w:name w:val="Style45"/>
    <w:basedOn w:val="Normal"/>
    <w:uiPriority w:val="99"/>
    <w:rsid w:val="00BD16F1"/>
    <w:pPr>
      <w:widowControl w:val="0"/>
      <w:autoSpaceDE w:val="0"/>
      <w:autoSpaceDN w:val="0"/>
      <w:adjustRightInd w:val="0"/>
    </w:pPr>
  </w:style>
  <w:style w:type="character" w:customStyle="1" w:styleId="FontStyle82">
    <w:name w:val="Font Style82"/>
    <w:uiPriority w:val="99"/>
    <w:rsid w:val="00BD16F1"/>
    <w:rPr>
      <w:rFonts w:ascii="Times New Roman" w:hAnsi="Times New Roman"/>
      <w:sz w:val="32"/>
    </w:rPr>
  </w:style>
  <w:style w:type="character" w:customStyle="1" w:styleId="FontStyle88">
    <w:name w:val="Font Style88"/>
    <w:uiPriority w:val="99"/>
    <w:rsid w:val="00BD16F1"/>
    <w:rPr>
      <w:rFonts w:ascii="Times New Roman" w:hAnsi="Times New Roman"/>
      <w:sz w:val="26"/>
    </w:rPr>
  </w:style>
  <w:style w:type="paragraph" w:customStyle="1" w:styleId="xl761">
    <w:name w:val="xl76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62">
    <w:name w:val="xl762"/>
    <w:basedOn w:val="Normal"/>
    <w:uiPriority w:val="99"/>
    <w:rsid w:val="00BD16F1"/>
    <w:pPr>
      <w:spacing w:before="100" w:beforeAutospacing="1" w:after="100" w:afterAutospacing="1"/>
      <w:jc w:val="center"/>
      <w:textAlignment w:val="center"/>
    </w:pPr>
  </w:style>
  <w:style w:type="paragraph" w:customStyle="1" w:styleId="xl763">
    <w:name w:val="xl763"/>
    <w:basedOn w:val="Normal"/>
    <w:uiPriority w:val="99"/>
    <w:rsid w:val="00BD16F1"/>
    <w:pPr>
      <w:spacing w:before="100" w:beforeAutospacing="1" w:after="100" w:afterAutospacing="1"/>
      <w:jc w:val="center"/>
      <w:textAlignment w:val="center"/>
    </w:pPr>
    <w:rPr>
      <w:b/>
      <w:bCs/>
    </w:rPr>
  </w:style>
  <w:style w:type="paragraph" w:customStyle="1" w:styleId="xl764">
    <w:name w:val="xl76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65">
    <w:name w:val="xl76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66">
    <w:name w:val="xl766"/>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jc w:val="right"/>
      <w:textAlignment w:val="center"/>
    </w:pPr>
    <w:rPr>
      <w:b/>
      <w:bCs/>
    </w:rPr>
  </w:style>
  <w:style w:type="paragraph" w:customStyle="1" w:styleId="xl767">
    <w:name w:val="xl76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68">
    <w:name w:val="xl76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9">
    <w:name w:val="xl769"/>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textAlignment w:val="center"/>
    </w:pPr>
  </w:style>
  <w:style w:type="paragraph" w:customStyle="1" w:styleId="xl770">
    <w:name w:val="xl770"/>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1">
    <w:name w:val="xl771"/>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jc w:val="right"/>
      <w:textAlignment w:val="center"/>
    </w:pPr>
    <w:rPr>
      <w:b/>
      <w:bCs/>
    </w:rPr>
  </w:style>
  <w:style w:type="paragraph" w:customStyle="1" w:styleId="xl772">
    <w:name w:val="xl77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3">
    <w:name w:val="xl77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774">
    <w:name w:val="xl774"/>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jc w:val="right"/>
      <w:textAlignment w:val="center"/>
    </w:pPr>
  </w:style>
  <w:style w:type="paragraph" w:customStyle="1" w:styleId="xl775">
    <w:name w:val="xl775"/>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jc w:val="right"/>
      <w:textAlignment w:val="center"/>
    </w:pPr>
  </w:style>
  <w:style w:type="paragraph" w:customStyle="1" w:styleId="xl776">
    <w:name w:val="xl776"/>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textAlignment w:val="center"/>
    </w:pPr>
    <w:rPr>
      <w:b/>
      <w:bCs/>
    </w:rPr>
  </w:style>
  <w:style w:type="paragraph" w:customStyle="1" w:styleId="xl777">
    <w:name w:val="xl77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78">
    <w:name w:val="xl77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9">
    <w:name w:val="xl779"/>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0">
    <w:name w:val="xl780"/>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jc w:val="right"/>
      <w:textAlignment w:val="center"/>
    </w:pPr>
    <w:rPr>
      <w:b/>
      <w:bCs/>
      <w:color w:val="FF0000"/>
    </w:rPr>
  </w:style>
  <w:style w:type="paragraph" w:customStyle="1" w:styleId="xl34">
    <w:name w:val="xl3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1f3">
    <w:name w:val="Основной текст1"/>
    <w:basedOn w:val="Normal"/>
    <w:uiPriority w:val="99"/>
    <w:rsid w:val="00BD16F1"/>
    <w:pPr>
      <w:spacing w:before="60" w:after="60"/>
      <w:jc w:val="both"/>
    </w:pPr>
    <w:rPr>
      <w:rFonts w:ascii="Arial" w:hAnsi="Arial"/>
      <w:b/>
      <w:i/>
      <w:lang w:val="en-US"/>
    </w:rPr>
  </w:style>
  <w:style w:type="paragraph" w:customStyle="1" w:styleId="a10">
    <w:name w:val="a1"/>
    <w:basedOn w:val="Normal"/>
    <w:uiPriority w:val="99"/>
    <w:rsid w:val="00BD16F1"/>
    <w:pPr>
      <w:spacing w:before="100" w:beforeAutospacing="1" w:after="100" w:afterAutospacing="1"/>
    </w:pPr>
  </w:style>
  <w:style w:type="paragraph" w:customStyle="1" w:styleId="a00">
    <w:name w:val="a0"/>
    <w:basedOn w:val="Normal"/>
    <w:uiPriority w:val="99"/>
    <w:rsid w:val="00BD16F1"/>
    <w:pPr>
      <w:spacing w:before="100" w:beforeAutospacing="1" w:after="100" w:afterAutospacing="1"/>
    </w:pPr>
  </w:style>
  <w:style w:type="paragraph" w:customStyle="1" w:styleId="aff1">
    <w:name w:val="a"/>
    <w:basedOn w:val="Normal"/>
    <w:uiPriority w:val="99"/>
    <w:rsid w:val="00BD16F1"/>
    <w:pPr>
      <w:spacing w:before="100" w:beforeAutospacing="1" w:after="100" w:afterAutospacing="1"/>
    </w:pPr>
  </w:style>
  <w:style w:type="paragraph" w:customStyle="1" w:styleId="xl22">
    <w:name w:val="xl22"/>
    <w:basedOn w:val="Normal"/>
    <w:uiPriority w:val="99"/>
    <w:semiHidden/>
    <w:rsid w:val="00BD16F1"/>
    <w:pPr>
      <w:spacing w:before="100" w:beforeAutospacing="1" w:after="100" w:afterAutospacing="1" w:line="360" w:lineRule="auto"/>
      <w:ind w:firstLine="709"/>
      <w:jc w:val="center"/>
    </w:pPr>
    <w:rPr>
      <w:rFonts w:ascii="Times New Roman CYR" w:hAnsi="Times New Roman CYR" w:cs="Times New Roman CYR"/>
    </w:rPr>
  </w:style>
  <w:style w:type="paragraph" w:customStyle="1" w:styleId="aff2">
    <w:name w:val="Îáû÷íûé"/>
    <w:uiPriority w:val="99"/>
    <w:semiHidden/>
    <w:rsid w:val="00BD16F1"/>
    <w:rPr>
      <w:sz w:val="20"/>
      <w:szCs w:val="20"/>
      <w:lang w:val="en-US"/>
    </w:rPr>
  </w:style>
  <w:style w:type="paragraph" w:customStyle="1" w:styleId="aff3">
    <w:name w:val="Заглавие раздела"/>
    <w:basedOn w:val="Heading2"/>
    <w:uiPriority w:val="99"/>
    <w:semiHidden/>
    <w:rsid w:val="00BD16F1"/>
    <w:pPr>
      <w:keepLines/>
      <w:numPr>
        <w:numId w:val="0"/>
      </w:numPr>
      <w:tabs>
        <w:tab w:val="clear" w:pos="1418"/>
        <w:tab w:val="num" w:pos="1440"/>
      </w:tabs>
      <w:spacing w:before="200" w:line="276" w:lineRule="auto"/>
      <w:ind w:left="1440" w:hanging="360"/>
      <w:jc w:val="left"/>
    </w:pPr>
    <w:rPr>
      <w:rFonts w:ascii="Cambria" w:hAnsi="Cambria"/>
      <w:bCs/>
      <w:color w:val="4F81BD"/>
      <w:sz w:val="26"/>
      <w:szCs w:val="26"/>
      <w:lang w:eastAsia="en-US"/>
    </w:rPr>
  </w:style>
  <w:style w:type="paragraph" w:customStyle="1" w:styleId="1f4">
    <w:name w:val="Заголовок_1 Знак"/>
    <w:basedOn w:val="Normal"/>
    <w:link w:val="1f5"/>
    <w:uiPriority w:val="99"/>
    <w:semiHidden/>
    <w:rsid w:val="00BD16F1"/>
    <w:pPr>
      <w:spacing w:line="360" w:lineRule="auto"/>
      <w:ind w:firstLine="709"/>
      <w:jc w:val="center"/>
    </w:pPr>
    <w:rPr>
      <w:b/>
      <w:caps/>
      <w:sz w:val="24"/>
      <w:szCs w:val="24"/>
    </w:rPr>
  </w:style>
  <w:style w:type="character" w:customStyle="1" w:styleId="1f5">
    <w:name w:val="Заголовок_1 Знак Знак"/>
    <w:link w:val="1f4"/>
    <w:uiPriority w:val="99"/>
    <w:semiHidden/>
    <w:locked/>
    <w:rsid w:val="00BD16F1"/>
    <w:rPr>
      <w:b/>
      <w:caps/>
      <w:sz w:val="24"/>
    </w:rPr>
  </w:style>
  <w:style w:type="paragraph" w:customStyle="1" w:styleId="aff4">
    <w:name w:val="Неразрывный основной текст"/>
    <w:basedOn w:val="BodyText"/>
    <w:uiPriority w:val="99"/>
    <w:semiHidden/>
    <w:rsid w:val="00BD16F1"/>
    <w:pPr>
      <w:keepNext/>
      <w:framePr w:hSpace="0" w:wrap="auto" w:vAnchor="margin" w:hAnchor="text" w:xAlign="left" w:yAlign="inline"/>
      <w:spacing w:after="240" w:line="240" w:lineRule="atLeast"/>
      <w:ind w:left="1080" w:firstLine="709"/>
      <w:jc w:val="both"/>
    </w:pPr>
    <w:rPr>
      <w:rFonts w:ascii="Arial" w:hAnsi="Arial" w:cs="Arial"/>
      <w:spacing w:val="-5"/>
      <w:sz w:val="20"/>
      <w:lang w:eastAsia="en-US"/>
    </w:rPr>
  </w:style>
  <w:style w:type="paragraph" w:customStyle="1" w:styleId="aff5">
    <w:name w:val="Рисунок"/>
    <w:basedOn w:val="Normal"/>
    <w:next w:val="Caption"/>
    <w:uiPriority w:val="99"/>
    <w:rsid w:val="00BD16F1"/>
    <w:pPr>
      <w:keepNext/>
      <w:spacing w:line="360" w:lineRule="auto"/>
      <w:ind w:left="1080" w:firstLine="709"/>
      <w:jc w:val="both"/>
    </w:pPr>
    <w:rPr>
      <w:rFonts w:ascii="Arial" w:hAnsi="Arial" w:cs="Arial"/>
      <w:spacing w:val="-5"/>
      <w:lang w:eastAsia="en-US"/>
    </w:rPr>
  </w:style>
  <w:style w:type="paragraph" w:customStyle="1" w:styleId="aff6">
    <w:name w:val="Название части"/>
    <w:basedOn w:val="Normal"/>
    <w:uiPriority w:val="99"/>
    <w:semiHidden/>
    <w:rsid w:val="00BD16F1"/>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7">
    <w:name w:val="Подзаголовок главы"/>
    <w:basedOn w:val="Subtitle"/>
    <w:uiPriority w:val="99"/>
    <w:semiHidden/>
    <w:rsid w:val="00BD16F1"/>
    <w:pPr>
      <w:keepNext/>
      <w:keepLines/>
      <w:spacing w:before="60" w:after="120" w:line="340" w:lineRule="atLeast"/>
      <w:ind w:firstLine="709"/>
      <w:jc w:val="left"/>
    </w:pPr>
    <w:rPr>
      <w:rFonts w:ascii="Arial" w:hAnsi="Arial" w:cs="Arial"/>
      <w:b w:val="0"/>
      <w:spacing w:val="-16"/>
      <w:kern w:val="28"/>
      <w:sz w:val="32"/>
      <w:szCs w:val="32"/>
      <w:lang w:eastAsia="en-US"/>
    </w:rPr>
  </w:style>
  <w:style w:type="paragraph" w:customStyle="1" w:styleId="aff8">
    <w:name w:val="Название предприятия"/>
    <w:basedOn w:val="Normal"/>
    <w:uiPriority w:val="99"/>
    <w:semiHidden/>
    <w:rsid w:val="00BD16F1"/>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11">
    <w:name w:val="Маркированный_1"/>
    <w:basedOn w:val="Normal"/>
    <w:link w:val="1f6"/>
    <w:uiPriority w:val="99"/>
    <w:semiHidden/>
    <w:rsid w:val="00BD16F1"/>
    <w:pPr>
      <w:numPr>
        <w:ilvl w:val="1"/>
        <w:numId w:val="43"/>
      </w:numPr>
      <w:tabs>
        <w:tab w:val="clear" w:pos="2149"/>
        <w:tab w:val="left" w:pos="900"/>
      </w:tabs>
      <w:spacing w:line="360" w:lineRule="auto"/>
      <w:ind w:left="0" w:firstLine="720"/>
      <w:jc w:val="both"/>
    </w:pPr>
  </w:style>
  <w:style w:type="character" w:customStyle="1" w:styleId="1f6">
    <w:name w:val="Маркированный_1 Знак"/>
    <w:link w:val="11"/>
    <w:uiPriority w:val="99"/>
    <w:semiHidden/>
    <w:locked/>
    <w:rsid w:val="00BD16F1"/>
    <w:rPr>
      <w:sz w:val="20"/>
      <w:szCs w:val="20"/>
    </w:rPr>
  </w:style>
  <w:style w:type="paragraph" w:customStyle="1" w:styleId="aff9">
    <w:name w:val="Текст таблицы"/>
    <w:basedOn w:val="Normal"/>
    <w:uiPriority w:val="99"/>
    <w:semiHidden/>
    <w:rsid w:val="00BD16F1"/>
    <w:pPr>
      <w:spacing w:before="60" w:line="360" w:lineRule="auto"/>
      <w:ind w:firstLine="709"/>
      <w:jc w:val="both"/>
    </w:pPr>
    <w:rPr>
      <w:rFonts w:ascii="Arial" w:hAnsi="Arial" w:cs="Arial"/>
      <w:spacing w:val="-5"/>
      <w:sz w:val="16"/>
      <w:szCs w:val="16"/>
      <w:lang w:eastAsia="en-US"/>
    </w:rPr>
  </w:style>
  <w:style w:type="paragraph" w:customStyle="1" w:styleId="affa">
    <w:name w:val="Подчеркнутый"/>
    <w:basedOn w:val="Normal"/>
    <w:link w:val="affb"/>
    <w:uiPriority w:val="99"/>
    <w:semiHidden/>
    <w:rsid w:val="00BD16F1"/>
    <w:pPr>
      <w:spacing w:line="360" w:lineRule="auto"/>
      <w:ind w:firstLine="709"/>
      <w:jc w:val="both"/>
    </w:pPr>
    <w:rPr>
      <w:sz w:val="24"/>
      <w:szCs w:val="24"/>
      <w:u w:val="single"/>
    </w:rPr>
  </w:style>
  <w:style w:type="character" w:customStyle="1" w:styleId="affb">
    <w:name w:val="Подчеркнутый Знак"/>
    <w:link w:val="affa"/>
    <w:uiPriority w:val="99"/>
    <w:semiHidden/>
    <w:locked/>
    <w:rsid w:val="00BD16F1"/>
    <w:rPr>
      <w:sz w:val="24"/>
      <w:u w:val="single"/>
    </w:rPr>
  </w:style>
  <w:style w:type="paragraph" w:customStyle="1" w:styleId="affc">
    <w:name w:val="Название документа"/>
    <w:basedOn w:val="Normal"/>
    <w:uiPriority w:val="99"/>
    <w:semiHidden/>
    <w:rsid w:val="00BD16F1"/>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d">
    <w:name w:val="Нижний колонтитул (четный)"/>
    <w:basedOn w:val="Footer"/>
    <w:uiPriority w:val="99"/>
    <w:semiHidden/>
    <w:rsid w:val="00BD16F1"/>
    <w:pPr>
      <w:keepLines/>
      <w:pBdr>
        <w:top w:val="single" w:sz="6" w:space="2" w:color="auto"/>
      </w:pBdr>
      <w:tabs>
        <w:tab w:val="clear" w:pos="4153"/>
        <w:tab w:val="clear" w:pos="8306"/>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e">
    <w:name w:val="Нижний колонтитул (первый)"/>
    <w:basedOn w:val="Footer"/>
    <w:uiPriority w:val="99"/>
    <w:semiHidden/>
    <w:rsid w:val="00BD16F1"/>
    <w:pPr>
      <w:keepLines/>
      <w:pBdr>
        <w:top w:val="single" w:sz="6" w:space="2" w:color="auto"/>
      </w:pBdr>
      <w:tabs>
        <w:tab w:val="clear" w:pos="4153"/>
        <w:tab w:val="clear" w:pos="8306"/>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
    <w:name w:val="Нижний колонтитул (нечетный)"/>
    <w:basedOn w:val="Footer"/>
    <w:uiPriority w:val="99"/>
    <w:semiHidden/>
    <w:rsid w:val="00BD16F1"/>
    <w:pPr>
      <w:keepLines/>
      <w:pBdr>
        <w:top w:val="single" w:sz="6" w:space="2" w:color="auto"/>
      </w:pBdr>
      <w:tabs>
        <w:tab w:val="clear" w:pos="4153"/>
        <w:tab w:val="clear" w:pos="8306"/>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styleId="List5">
    <w:name w:val="List 5"/>
    <w:basedOn w:val="List"/>
    <w:uiPriority w:val="99"/>
    <w:rsid w:val="00BD16F1"/>
    <w:pPr>
      <w:widowControl/>
      <w:spacing w:after="240" w:line="240" w:lineRule="atLeast"/>
      <w:ind w:left="2880" w:hanging="360"/>
    </w:pPr>
    <w:rPr>
      <w:rFonts w:ascii="Arial" w:hAnsi="Arial" w:cs="Arial"/>
      <w:spacing w:val="-5"/>
      <w:lang w:eastAsia="en-US"/>
    </w:rPr>
  </w:style>
  <w:style w:type="paragraph" w:styleId="ListBullet4">
    <w:name w:val="List Bullet 4"/>
    <w:basedOn w:val="Normal"/>
    <w:autoRedefine/>
    <w:uiPriority w:val="99"/>
    <w:rsid w:val="00BD16F1"/>
    <w:pPr>
      <w:tabs>
        <w:tab w:val="num" w:pos="552"/>
      </w:tabs>
      <w:spacing w:after="240" w:line="240" w:lineRule="atLeast"/>
      <w:ind w:left="2520" w:hanging="552"/>
      <w:jc w:val="both"/>
    </w:pPr>
    <w:rPr>
      <w:rFonts w:ascii="Arial" w:hAnsi="Arial" w:cs="Arial"/>
      <w:spacing w:val="-5"/>
      <w:lang w:eastAsia="en-US"/>
    </w:rPr>
  </w:style>
  <w:style w:type="paragraph" w:styleId="ListBullet5">
    <w:name w:val="List Bullet 5"/>
    <w:basedOn w:val="Normal"/>
    <w:autoRedefine/>
    <w:uiPriority w:val="99"/>
    <w:rsid w:val="00BD16F1"/>
    <w:pPr>
      <w:tabs>
        <w:tab w:val="num" w:pos="552"/>
      </w:tabs>
      <w:spacing w:after="240" w:line="240" w:lineRule="atLeast"/>
      <w:ind w:left="2880" w:hanging="552"/>
      <w:jc w:val="both"/>
    </w:pPr>
    <w:rPr>
      <w:rFonts w:ascii="Arial" w:hAnsi="Arial" w:cs="Arial"/>
      <w:spacing w:val="-5"/>
      <w:lang w:eastAsia="en-US"/>
    </w:rPr>
  </w:style>
  <w:style w:type="paragraph" w:styleId="ListContinue">
    <w:name w:val="List Continue"/>
    <w:basedOn w:val="List"/>
    <w:uiPriority w:val="99"/>
    <w:rsid w:val="00BD16F1"/>
    <w:pPr>
      <w:widowControl/>
      <w:spacing w:after="240" w:line="240" w:lineRule="atLeast"/>
      <w:ind w:left="1440" w:firstLine="0"/>
    </w:pPr>
    <w:rPr>
      <w:rFonts w:ascii="Arial" w:hAnsi="Arial" w:cs="Arial"/>
      <w:spacing w:val="-5"/>
      <w:lang w:eastAsia="en-US"/>
    </w:rPr>
  </w:style>
  <w:style w:type="paragraph" w:styleId="ListContinue3">
    <w:name w:val="List Continue 3"/>
    <w:basedOn w:val="ListContinue"/>
    <w:uiPriority w:val="99"/>
    <w:rsid w:val="00BD16F1"/>
    <w:pPr>
      <w:ind w:left="2520"/>
    </w:pPr>
  </w:style>
  <w:style w:type="paragraph" w:styleId="ListContinue5">
    <w:name w:val="List Continue 5"/>
    <w:basedOn w:val="ListContinue"/>
    <w:uiPriority w:val="99"/>
    <w:rsid w:val="00BD16F1"/>
    <w:pPr>
      <w:ind w:left="3240"/>
    </w:pPr>
  </w:style>
  <w:style w:type="paragraph" w:styleId="ListNumber2">
    <w:name w:val="List Number 2"/>
    <w:basedOn w:val="ListNumber"/>
    <w:uiPriority w:val="99"/>
    <w:rsid w:val="00BD16F1"/>
    <w:pPr>
      <w:numPr>
        <w:numId w:val="0"/>
      </w:numPr>
      <w:spacing w:after="240" w:line="240" w:lineRule="atLeast"/>
      <w:ind w:left="1800" w:hanging="360"/>
      <w:contextualSpacing w:val="0"/>
      <w:jc w:val="both"/>
    </w:pPr>
    <w:rPr>
      <w:rFonts w:ascii="Arial" w:hAnsi="Arial" w:cs="Arial"/>
      <w:spacing w:val="-5"/>
      <w:lang w:eastAsia="en-US"/>
    </w:rPr>
  </w:style>
  <w:style w:type="paragraph" w:styleId="ListNumber3">
    <w:name w:val="List Number 3"/>
    <w:basedOn w:val="ListNumber"/>
    <w:uiPriority w:val="99"/>
    <w:rsid w:val="00BD16F1"/>
    <w:pPr>
      <w:numPr>
        <w:numId w:val="0"/>
      </w:numPr>
      <w:tabs>
        <w:tab w:val="num" w:pos="720"/>
      </w:tabs>
      <w:spacing w:after="240" w:line="240" w:lineRule="atLeast"/>
      <w:ind w:left="2160" w:hanging="360"/>
      <w:contextualSpacing w:val="0"/>
      <w:jc w:val="both"/>
    </w:pPr>
    <w:rPr>
      <w:rFonts w:ascii="Arial" w:hAnsi="Arial" w:cs="Arial"/>
      <w:spacing w:val="-5"/>
      <w:lang w:eastAsia="en-US"/>
    </w:rPr>
  </w:style>
  <w:style w:type="paragraph" w:styleId="ListNumber4">
    <w:name w:val="List Number 4"/>
    <w:basedOn w:val="ListNumber"/>
    <w:uiPriority w:val="99"/>
    <w:rsid w:val="00BD16F1"/>
    <w:pPr>
      <w:numPr>
        <w:numId w:val="0"/>
      </w:numPr>
      <w:spacing w:after="240" w:line="240" w:lineRule="atLeast"/>
      <w:ind w:left="2520" w:hanging="360"/>
      <w:contextualSpacing w:val="0"/>
      <w:jc w:val="both"/>
    </w:pPr>
    <w:rPr>
      <w:rFonts w:ascii="Arial" w:hAnsi="Arial" w:cs="Arial"/>
      <w:spacing w:val="-5"/>
      <w:lang w:eastAsia="en-US"/>
    </w:rPr>
  </w:style>
  <w:style w:type="paragraph" w:styleId="ListNumber5">
    <w:name w:val="List Number 5"/>
    <w:basedOn w:val="ListNumber"/>
    <w:uiPriority w:val="99"/>
    <w:rsid w:val="00BD16F1"/>
    <w:pPr>
      <w:numPr>
        <w:numId w:val="0"/>
      </w:numPr>
      <w:spacing w:after="240" w:line="240" w:lineRule="atLeast"/>
      <w:ind w:left="2880" w:hanging="360"/>
      <w:contextualSpacing w:val="0"/>
      <w:jc w:val="both"/>
    </w:pPr>
    <w:rPr>
      <w:rFonts w:ascii="Arial" w:hAnsi="Arial" w:cs="Arial"/>
      <w:spacing w:val="-5"/>
      <w:lang w:eastAsia="en-US"/>
    </w:rPr>
  </w:style>
  <w:style w:type="paragraph" w:customStyle="1" w:styleId="afff0">
    <w:name w:val="Подзаголовок части"/>
    <w:basedOn w:val="Normal"/>
    <w:next w:val="BodyText"/>
    <w:uiPriority w:val="99"/>
    <w:semiHidden/>
    <w:rsid w:val="00BD16F1"/>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1">
    <w:name w:val="Обратный адрес"/>
    <w:basedOn w:val="Normal"/>
    <w:uiPriority w:val="99"/>
    <w:semiHidden/>
    <w:rsid w:val="00BD16F1"/>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2">
    <w:name w:val="Название раздела"/>
    <w:basedOn w:val="Normal"/>
    <w:next w:val="BodyText"/>
    <w:uiPriority w:val="99"/>
    <w:semiHidden/>
    <w:rsid w:val="00BD16F1"/>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3">
    <w:name w:val="Подзаголовок титульного листа"/>
    <w:basedOn w:val="Normal"/>
    <w:next w:val="BodyText"/>
    <w:uiPriority w:val="99"/>
    <w:semiHidden/>
    <w:rsid w:val="00BD16F1"/>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4">
    <w:name w:val="Надстрочный"/>
    <w:uiPriority w:val="99"/>
    <w:semiHidden/>
    <w:rsid w:val="00BD16F1"/>
    <w:rPr>
      <w:b/>
      <w:vertAlign w:val="superscript"/>
    </w:rPr>
  </w:style>
  <w:style w:type="character" w:styleId="HTMLSample">
    <w:name w:val="HTML Sample"/>
    <w:basedOn w:val="DefaultParagraphFont"/>
    <w:uiPriority w:val="99"/>
    <w:rsid w:val="00BD16F1"/>
    <w:rPr>
      <w:rFonts w:ascii="Courier New" w:hAnsi="Courier New" w:cs="Times New Roman"/>
      <w:lang w:val="ru-RU"/>
    </w:rPr>
  </w:style>
  <w:style w:type="paragraph" w:styleId="EnvelopeReturn">
    <w:name w:val="envelope return"/>
    <w:basedOn w:val="Normal"/>
    <w:uiPriority w:val="99"/>
    <w:rsid w:val="00BD16F1"/>
    <w:pPr>
      <w:spacing w:line="360" w:lineRule="auto"/>
      <w:ind w:left="1080" w:firstLine="709"/>
      <w:jc w:val="both"/>
    </w:pPr>
    <w:rPr>
      <w:rFonts w:ascii="Arial" w:hAnsi="Arial" w:cs="Arial"/>
      <w:spacing w:val="-5"/>
      <w:lang w:eastAsia="en-US"/>
    </w:rPr>
  </w:style>
  <w:style w:type="character" w:styleId="HTMLVariable">
    <w:name w:val="HTML Variable"/>
    <w:basedOn w:val="DefaultParagraphFont"/>
    <w:uiPriority w:val="99"/>
    <w:rsid w:val="00BD16F1"/>
    <w:rPr>
      <w:rFonts w:cs="Times New Roman"/>
      <w:i/>
      <w:lang w:val="ru-RU"/>
    </w:rPr>
  </w:style>
  <w:style w:type="character" w:styleId="HTMLTypewriter">
    <w:name w:val="HTML Typewriter"/>
    <w:basedOn w:val="DefaultParagraphFont"/>
    <w:uiPriority w:val="99"/>
    <w:rsid w:val="00BD16F1"/>
    <w:rPr>
      <w:rFonts w:ascii="Courier New" w:hAnsi="Courier New" w:cs="Times New Roman"/>
      <w:sz w:val="20"/>
      <w:lang w:val="ru-RU"/>
    </w:rPr>
  </w:style>
  <w:style w:type="paragraph" w:styleId="Salutation">
    <w:name w:val="Salutation"/>
    <w:basedOn w:val="Normal"/>
    <w:next w:val="Normal"/>
    <w:link w:val="SalutationChar"/>
    <w:uiPriority w:val="99"/>
    <w:rsid w:val="00BD16F1"/>
    <w:pPr>
      <w:spacing w:line="360" w:lineRule="auto"/>
      <w:ind w:left="1080" w:firstLine="709"/>
      <w:jc w:val="both"/>
    </w:pPr>
    <w:rPr>
      <w:rFonts w:ascii="Arial" w:hAnsi="Arial" w:cs="Arial"/>
      <w:spacing w:val="-5"/>
      <w:lang w:eastAsia="en-US"/>
    </w:rPr>
  </w:style>
  <w:style w:type="character" w:customStyle="1" w:styleId="SalutationChar">
    <w:name w:val="Salutation Char"/>
    <w:basedOn w:val="DefaultParagraphFont"/>
    <w:link w:val="Salutation"/>
    <w:uiPriority w:val="99"/>
    <w:locked/>
    <w:rsid w:val="00BD16F1"/>
    <w:rPr>
      <w:rFonts w:ascii="Arial" w:hAnsi="Arial" w:cs="Arial"/>
      <w:spacing w:val="-5"/>
      <w:lang w:eastAsia="en-US"/>
    </w:rPr>
  </w:style>
  <w:style w:type="paragraph" w:styleId="Closing">
    <w:name w:val="Closing"/>
    <w:basedOn w:val="Normal"/>
    <w:link w:val="ClosingChar"/>
    <w:uiPriority w:val="99"/>
    <w:rsid w:val="00BD16F1"/>
    <w:pPr>
      <w:spacing w:line="360" w:lineRule="auto"/>
      <w:ind w:left="4252" w:firstLine="709"/>
      <w:jc w:val="both"/>
    </w:pPr>
    <w:rPr>
      <w:rFonts w:ascii="Arial" w:hAnsi="Arial" w:cs="Arial"/>
      <w:spacing w:val="-5"/>
      <w:lang w:eastAsia="en-US"/>
    </w:rPr>
  </w:style>
  <w:style w:type="character" w:customStyle="1" w:styleId="ClosingChar">
    <w:name w:val="Closing Char"/>
    <w:basedOn w:val="DefaultParagraphFont"/>
    <w:link w:val="Closing"/>
    <w:uiPriority w:val="99"/>
    <w:locked/>
    <w:rsid w:val="00BD16F1"/>
    <w:rPr>
      <w:rFonts w:ascii="Arial" w:hAnsi="Arial" w:cs="Arial"/>
      <w:spacing w:val="-5"/>
      <w:lang w:eastAsia="en-US"/>
    </w:rPr>
  </w:style>
  <w:style w:type="paragraph" w:styleId="E-mailSignature">
    <w:name w:val="E-mail Signature"/>
    <w:basedOn w:val="Normal"/>
    <w:link w:val="E-mailSignatureChar"/>
    <w:uiPriority w:val="99"/>
    <w:rsid w:val="00BD16F1"/>
    <w:pPr>
      <w:spacing w:line="360" w:lineRule="auto"/>
      <w:ind w:left="1080" w:firstLine="709"/>
      <w:jc w:val="both"/>
    </w:pPr>
    <w:rPr>
      <w:rFonts w:ascii="Arial" w:hAnsi="Arial" w:cs="Arial"/>
      <w:spacing w:val="-5"/>
      <w:lang w:eastAsia="en-US"/>
    </w:rPr>
  </w:style>
  <w:style w:type="character" w:customStyle="1" w:styleId="E-mailSignatureChar">
    <w:name w:val="E-mail Signature Char"/>
    <w:basedOn w:val="DefaultParagraphFont"/>
    <w:link w:val="E-mailSignature"/>
    <w:uiPriority w:val="99"/>
    <w:locked/>
    <w:rsid w:val="00BD16F1"/>
    <w:rPr>
      <w:rFonts w:ascii="Arial" w:hAnsi="Arial" w:cs="Arial"/>
      <w:spacing w:val="-5"/>
      <w:lang w:eastAsia="en-US"/>
    </w:rPr>
  </w:style>
  <w:style w:type="paragraph" w:customStyle="1" w:styleId="afff5">
    <w:name w:val="Обычный в таблице Знак"/>
    <w:basedOn w:val="Normal"/>
    <w:link w:val="afff6"/>
    <w:uiPriority w:val="99"/>
    <w:semiHidden/>
    <w:rsid w:val="00BD16F1"/>
    <w:pPr>
      <w:spacing w:line="360" w:lineRule="auto"/>
      <w:ind w:firstLine="709"/>
      <w:jc w:val="both"/>
    </w:pPr>
    <w:rPr>
      <w:sz w:val="28"/>
      <w:szCs w:val="28"/>
    </w:rPr>
  </w:style>
  <w:style w:type="character" w:customStyle="1" w:styleId="1f7">
    <w:name w:val="Заголовок_1 Знак Знак Знак"/>
    <w:uiPriority w:val="99"/>
    <w:semiHidden/>
    <w:rsid w:val="00BD16F1"/>
    <w:rPr>
      <w:b/>
      <w:caps/>
      <w:sz w:val="24"/>
      <w:lang w:val="ru-RU" w:eastAsia="ru-RU"/>
    </w:rPr>
  </w:style>
  <w:style w:type="paragraph" w:customStyle="1" w:styleId="ConsTitle">
    <w:name w:val="ConsTitle"/>
    <w:uiPriority w:val="99"/>
    <w:semiHidden/>
    <w:rsid w:val="00BD16F1"/>
    <w:pPr>
      <w:widowControl w:val="0"/>
      <w:autoSpaceDE w:val="0"/>
      <w:autoSpaceDN w:val="0"/>
      <w:adjustRightInd w:val="0"/>
      <w:ind w:right="19772"/>
    </w:pPr>
    <w:rPr>
      <w:rFonts w:ascii="Arial" w:hAnsi="Arial" w:cs="Arial"/>
      <w:b/>
      <w:bCs/>
      <w:sz w:val="16"/>
      <w:szCs w:val="16"/>
    </w:rPr>
  </w:style>
  <w:style w:type="paragraph" w:customStyle="1" w:styleId="2a">
    <w:name w:val="Стиль2"/>
    <w:basedOn w:val="Normal"/>
    <w:next w:val="14"/>
    <w:link w:val="2b"/>
    <w:uiPriority w:val="99"/>
    <w:rsid w:val="00BD16F1"/>
    <w:pPr>
      <w:spacing w:line="360" w:lineRule="auto"/>
      <w:ind w:right="-8" w:firstLine="720"/>
      <w:jc w:val="center"/>
    </w:pPr>
    <w:rPr>
      <w:b/>
      <w:caps/>
      <w:sz w:val="24"/>
      <w:szCs w:val="24"/>
    </w:rPr>
  </w:style>
  <w:style w:type="paragraph" w:customStyle="1" w:styleId="1f8">
    <w:name w:val="Заголовок1"/>
    <w:basedOn w:val="Normal"/>
    <w:uiPriority w:val="99"/>
    <w:semiHidden/>
    <w:rsid w:val="00BD16F1"/>
    <w:pPr>
      <w:tabs>
        <w:tab w:val="left" w:pos="8460"/>
      </w:tabs>
      <w:spacing w:line="360" w:lineRule="auto"/>
      <w:ind w:firstLine="540"/>
      <w:jc w:val="center"/>
    </w:pPr>
    <w:rPr>
      <w:caps/>
    </w:rPr>
  </w:style>
  <w:style w:type="paragraph" w:customStyle="1" w:styleId="afff7">
    <w:name w:val="База заголовка"/>
    <w:basedOn w:val="Normal"/>
    <w:next w:val="BodyText"/>
    <w:uiPriority w:val="99"/>
    <w:semiHidden/>
    <w:rsid w:val="00BD16F1"/>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8">
    <w:name w:val="Цитаты"/>
    <w:basedOn w:val="Normal"/>
    <w:uiPriority w:val="99"/>
    <w:semiHidden/>
    <w:rsid w:val="00BD16F1"/>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lang w:eastAsia="en-US"/>
    </w:rPr>
  </w:style>
  <w:style w:type="paragraph" w:customStyle="1" w:styleId="afff9">
    <w:name w:val="Заголовок части"/>
    <w:basedOn w:val="Normal"/>
    <w:uiPriority w:val="99"/>
    <w:semiHidden/>
    <w:rsid w:val="00BD16F1"/>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a">
    <w:name w:val="Заголовок главы"/>
    <w:basedOn w:val="Normal"/>
    <w:uiPriority w:val="99"/>
    <w:semiHidden/>
    <w:rsid w:val="00BD16F1"/>
    <w:pPr>
      <w:spacing w:line="360" w:lineRule="auto"/>
      <w:ind w:firstLine="709"/>
      <w:jc w:val="center"/>
    </w:pPr>
    <w:rPr>
      <w:caps/>
    </w:rPr>
  </w:style>
  <w:style w:type="paragraph" w:customStyle="1" w:styleId="afffb">
    <w:name w:val="База сноски"/>
    <w:basedOn w:val="Normal"/>
    <w:uiPriority w:val="99"/>
    <w:semiHidden/>
    <w:rsid w:val="00BD16F1"/>
    <w:pPr>
      <w:keepLines/>
      <w:spacing w:line="200" w:lineRule="atLeast"/>
      <w:ind w:left="1080" w:firstLine="709"/>
      <w:jc w:val="both"/>
    </w:pPr>
    <w:rPr>
      <w:rFonts w:ascii="Arial" w:hAnsi="Arial" w:cs="Arial"/>
      <w:spacing w:val="-5"/>
      <w:sz w:val="16"/>
      <w:szCs w:val="16"/>
      <w:lang w:eastAsia="en-US"/>
    </w:rPr>
  </w:style>
  <w:style w:type="paragraph" w:customStyle="1" w:styleId="afffc">
    <w:name w:val="Заголовок титульного листа"/>
    <w:basedOn w:val="afff7"/>
    <w:next w:val="Normal"/>
    <w:uiPriority w:val="99"/>
    <w:semiHidden/>
    <w:rsid w:val="00BD16F1"/>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d">
    <w:name w:val="База верхнего колонтитула"/>
    <w:basedOn w:val="Normal"/>
    <w:uiPriority w:val="99"/>
    <w:semiHidden/>
    <w:rsid w:val="00BD16F1"/>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e">
    <w:name w:val="Верхний колонтитул (четный)"/>
    <w:basedOn w:val="Header"/>
    <w:uiPriority w:val="99"/>
    <w:semiHidden/>
    <w:rsid w:val="00BD16F1"/>
    <w:pPr>
      <w:keepLines/>
      <w:pBdr>
        <w:bottom w:val="single" w:sz="6" w:space="1" w:color="auto"/>
      </w:pBdr>
      <w:tabs>
        <w:tab w:val="clear" w:pos="4153"/>
        <w:tab w:val="clear" w:pos="8306"/>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
    <w:name w:val="Верхний колонтитул (первый)"/>
    <w:basedOn w:val="Header"/>
    <w:uiPriority w:val="99"/>
    <w:semiHidden/>
    <w:rsid w:val="00BD16F1"/>
    <w:pPr>
      <w:keepLines/>
      <w:pBdr>
        <w:top w:val="single" w:sz="6" w:space="2" w:color="auto"/>
      </w:pBdr>
      <w:tabs>
        <w:tab w:val="clear" w:pos="4153"/>
        <w:tab w:val="clear" w:pos="8306"/>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ff0">
    <w:name w:val="Верхний колонтитул (нечетный)"/>
    <w:basedOn w:val="Header"/>
    <w:uiPriority w:val="99"/>
    <w:semiHidden/>
    <w:rsid w:val="00BD16F1"/>
    <w:pPr>
      <w:keepLines/>
      <w:pBdr>
        <w:bottom w:val="single" w:sz="6" w:space="1" w:color="auto"/>
      </w:pBdr>
      <w:tabs>
        <w:tab w:val="clear" w:pos="4153"/>
        <w:tab w:val="clear" w:pos="8306"/>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1">
    <w:name w:val="База указателя"/>
    <w:basedOn w:val="Normal"/>
    <w:uiPriority w:val="99"/>
    <w:semiHidden/>
    <w:rsid w:val="00BD16F1"/>
    <w:pPr>
      <w:spacing w:line="240" w:lineRule="atLeast"/>
      <w:ind w:left="360" w:hanging="360"/>
      <w:jc w:val="both"/>
    </w:pPr>
    <w:rPr>
      <w:rFonts w:ascii="Arial" w:hAnsi="Arial" w:cs="Arial"/>
      <w:spacing w:val="-5"/>
      <w:sz w:val="18"/>
      <w:szCs w:val="18"/>
      <w:lang w:eastAsia="en-US"/>
    </w:rPr>
  </w:style>
  <w:style w:type="character" w:customStyle="1" w:styleId="affff2">
    <w:name w:val="Вступление"/>
    <w:uiPriority w:val="99"/>
    <w:semiHidden/>
    <w:rsid w:val="00BD16F1"/>
    <w:rPr>
      <w:rFonts w:ascii="Arial Black" w:hAnsi="Arial Black"/>
      <w:spacing w:val="-4"/>
      <w:sz w:val="18"/>
    </w:rPr>
  </w:style>
  <w:style w:type="paragraph" w:customStyle="1" w:styleId="affff3">
    <w:name w:val="Заголовок таблицы"/>
    <w:basedOn w:val="Normal"/>
    <w:uiPriority w:val="99"/>
    <w:semiHidden/>
    <w:rsid w:val="00BD16F1"/>
    <w:pPr>
      <w:spacing w:before="60" w:line="360" w:lineRule="auto"/>
      <w:ind w:firstLine="709"/>
      <w:jc w:val="center"/>
    </w:pPr>
    <w:rPr>
      <w:rFonts w:ascii="Arial Black" w:hAnsi="Arial Black" w:cs="Arial Black"/>
      <w:spacing w:val="-5"/>
      <w:sz w:val="16"/>
      <w:szCs w:val="16"/>
      <w:lang w:eastAsia="en-US"/>
    </w:rPr>
  </w:style>
  <w:style w:type="character" w:customStyle="1" w:styleId="affff4">
    <w:name w:val="Девиз"/>
    <w:uiPriority w:val="99"/>
    <w:semiHidden/>
    <w:rsid w:val="00BD16F1"/>
    <w:rPr>
      <w:i/>
      <w:spacing w:val="-6"/>
      <w:sz w:val="24"/>
      <w:lang w:val="ru-RU"/>
    </w:rPr>
  </w:style>
  <w:style w:type="paragraph" w:customStyle="1" w:styleId="affff5">
    <w:name w:val="База оглавления"/>
    <w:basedOn w:val="Normal"/>
    <w:uiPriority w:val="99"/>
    <w:semiHidden/>
    <w:rsid w:val="00BD16F1"/>
    <w:pPr>
      <w:tabs>
        <w:tab w:val="right" w:leader="dot" w:pos="6480"/>
      </w:tabs>
      <w:spacing w:after="240" w:line="240" w:lineRule="atLeast"/>
      <w:ind w:firstLine="709"/>
      <w:jc w:val="both"/>
    </w:pPr>
    <w:rPr>
      <w:rFonts w:ascii="Arial" w:hAnsi="Arial" w:cs="Arial"/>
      <w:spacing w:val="-5"/>
      <w:lang w:eastAsia="en-US"/>
    </w:rPr>
  </w:style>
  <w:style w:type="paragraph" w:styleId="HTMLAddress">
    <w:name w:val="HTML Address"/>
    <w:basedOn w:val="Normal"/>
    <w:link w:val="HTMLAddressChar"/>
    <w:uiPriority w:val="99"/>
    <w:rsid w:val="00BD16F1"/>
    <w:pPr>
      <w:spacing w:line="360" w:lineRule="auto"/>
      <w:ind w:left="1080" w:firstLine="709"/>
      <w:jc w:val="both"/>
    </w:pPr>
    <w:rPr>
      <w:rFonts w:ascii="Arial" w:hAnsi="Arial" w:cs="Arial"/>
      <w:i/>
      <w:iCs/>
      <w:spacing w:val="-5"/>
      <w:lang w:eastAsia="en-US"/>
    </w:rPr>
  </w:style>
  <w:style w:type="character" w:customStyle="1" w:styleId="HTMLAddressChar">
    <w:name w:val="HTML Address Char"/>
    <w:basedOn w:val="DefaultParagraphFont"/>
    <w:link w:val="HTMLAddress"/>
    <w:uiPriority w:val="99"/>
    <w:locked/>
    <w:rsid w:val="00BD16F1"/>
    <w:rPr>
      <w:rFonts w:ascii="Arial" w:hAnsi="Arial" w:cs="Arial"/>
      <w:i/>
      <w:iCs/>
      <w:spacing w:val="-5"/>
      <w:lang w:eastAsia="en-US"/>
    </w:rPr>
  </w:style>
  <w:style w:type="paragraph" w:styleId="EnvelopeAddress">
    <w:name w:val="envelope address"/>
    <w:basedOn w:val="Normal"/>
    <w:uiPriority w:val="99"/>
    <w:rsid w:val="00BD16F1"/>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Acronym">
    <w:name w:val="HTML Acronym"/>
    <w:basedOn w:val="DefaultParagraphFont"/>
    <w:uiPriority w:val="99"/>
    <w:rsid w:val="00BD16F1"/>
    <w:rPr>
      <w:rFonts w:cs="Times New Roman"/>
      <w:lang w:val="ru-RU"/>
    </w:rPr>
  </w:style>
  <w:style w:type="paragraph" w:styleId="Date">
    <w:name w:val="Date"/>
    <w:basedOn w:val="Normal"/>
    <w:next w:val="Normal"/>
    <w:link w:val="DateChar"/>
    <w:uiPriority w:val="99"/>
    <w:rsid w:val="00BD16F1"/>
    <w:pPr>
      <w:spacing w:line="360" w:lineRule="auto"/>
      <w:ind w:left="1080" w:firstLine="709"/>
      <w:jc w:val="both"/>
    </w:pPr>
    <w:rPr>
      <w:rFonts w:ascii="Arial" w:hAnsi="Arial" w:cs="Arial"/>
      <w:spacing w:val="-5"/>
      <w:lang w:eastAsia="en-US"/>
    </w:rPr>
  </w:style>
  <w:style w:type="character" w:customStyle="1" w:styleId="DateChar">
    <w:name w:val="Date Char"/>
    <w:basedOn w:val="DefaultParagraphFont"/>
    <w:link w:val="Date"/>
    <w:uiPriority w:val="99"/>
    <w:locked/>
    <w:rsid w:val="00BD16F1"/>
    <w:rPr>
      <w:rFonts w:ascii="Arial" w:hAnsi="Arial" w:cs="Arial"/>
      <w:spacing w:val="-5"/>
      <w:lang w:eastAsia="en-US"/>
    </w:rPr>
  </w:style>
  <w:style w:type="paragraph" w:styleId="NoteHeading">
    <w:name w:val="Note Heading"/>
    <w:basedOn w:val="Normal"/>
    <w:next w:val="Normal"/>
    <w:link w:val="NoteHeadingChar"/>
    <w:uiPriority w:val="99"/>
    <w:rsid w:val="00BD16F1"/>
    <w:pPr>
      <w:spacing w:line="360" w:lineRule="auto"/>
      <w:ind w:left="1080" w:firstLine="709"/>
      <w:jc w:val="both"/>
    </w:pPr>
    <w:rPr>
      <w:rFonts w:ascii="Arial" w:hAnsi="Arial" w:cs="Arial"/>
      <w:spacing w:val="-5"/>
      <w:lang w:eastAsia="en-US"/>
    </w:rPr>
  </w:style>
  <w:style w:type="character" w:customStyle="1" w:styleId="NoteHeadingChar">
    <w:name w:val="Note Heading Char"/>
    <w:basedOn w:val="DefaultParagraphFont"/>
    <w:link w:val="NoteHeading"/>
    <w:uiPriority w:val="99"/>
    <w:locked/>
    <w:rsid w:val="00BD16F1"/>
    <w:rPr>
      <w:rFonts w:ascii="Arial" w:hAnsi="Arial" w:cs="Arial"/>
      <w:spacing w:val="-5"/>
      <w:lang w:eastAsia="en-US"/>
    </w:rPr>
  </w:style>
  <w:style w:type="character" w:styleId="HTMLKeyboard">
    <w:name w:val="HTML Keyboard"/>
    <w:basedOn w:val="DefaultParagraphFont"/>
    <w:uiPriority w:val="99"/>
    <w:rsid w:val="00BD16F1"/>
    <w:rPr>
      <w:rFonts w:ascii="Courier New" w:hAnsi="Courier New" w:cs="Times New Roman"/>
      <w:sz w:val="20"/>
      <w:lang w:val="ru-RU"/>
    </w:rPr>
  </w:style>
  <w:style w:type="character" w:styleId="HTMLCode">
    <w:name w:val="HTML Code"/>
    <w:basedOn w:val="DefaultParagraphFont"/>
    <w:uiPriority w:val="99"/>
    <w:rsid w:val="00BD16F1"/>
    <w:rPr>
      <w:rFonts w:ascii="Courier New" w:hAnsi="Courier New" w:cs="Times New Roman"/>
      <w:sz w:val="20"/>
      <w:lang w:val="ru-RU"/>
    </w:rPr>
  </w:style>
  <w:style w:type="paragraph" w:styleId="BodyTextFirstIndent2">
    <w:name w:val="Body Text First Indent 2"/>
    <w:basedOn w:val="BodyTextIndent"/>
    <w:link w:val="BodyTextFirstIndent2Char"/>
    <w:uiPriority w:val="99"/>
    <w:rsid w:val="00BD16F1"/>
    <w:pPr>
      <w:spacing w:after="120"/>
      <w:ind w:left="283" w:firstLine="210"/>
    </w:pPr>
    <w:rPr>
      <w:rFonts w:ascii="Arial" w:hAnsi="Arial" w:cs="Arial"/>
      <w:spacing w:val="-5"/>
      <w:sz w:val="20"/>
      <w:lang w:eastAsia="en-US"/>
    </w:rPr>
  </w:style>
  <w:style w:type="character" w:customStyle="1" w:styleId="BodyTextFirstIndent2Char">
    <w:name w:val="Body Text First Indent 2 Char"/>
    <w:basedOn w:val="BodyTextIndentChar"/>
    <w:link w:val="BodyTextFirstIndent2"/>
    <w:uiPriority w:val="99"/>
    <w:locked/>
    <w:rsid w:val="00BD16F1"/>
    <w:rPr>
      <w:rFonts w:ascii="Arial" w:eastAsia="Times New Roman" w:hAnsi="Arial" w:cs="Arial"/>
      <w:spacing w:val="-5"/>
      <w:lang w:eastAsia="en-US"/>
    </w:rPr>
  </w:style>
  <w:style w:type="paragraph" w:customStyle="1" w:styleId="1f9">
    <w:name w:val="Название объекта1"/>
    <w:basedOn w:val="Normal"/>
    <w:uiPriority w:val="99"/>
    <w:semiHidden/>
    <w:rsid w:val="00BD16F1"/>
    <w:pPr>
      <w:spacing w:line="360" w:lineRule="auto"/>
      <w:ind w:left="1080" w:firstLine="709"/>
      <w:jc w:val="both"/>
    </w:pPr>
    <w:rPr>
      <w:rFonts w:ascii="Arial" w:hAnsi="Arial" w:cs="Arial"/>
      <w:spacing w:val="-5"/>
    </w:rPr>
  </w:style>
  <w:style w:type="paragraph" w:customStyle="1" w:styleId="1fa">
    <w:name w:val="Цитата1"/>
    <w:basedOn w:val="Normal"/>
    <w:uiPriority w:val="99"/>
    <w:semiHidden/>
    <w:rsid w:val="00BD16F1"/>
    <w:pPr>
      <w:spacing w:line="360" w:lineRule="auto"/>
      <w:ind w:left="526" w:right="43" w:firstLine="709"/>
      <w:jc w:val="both"/>
    </w:pPr>
    <w:rPr>
      <w:sz w:val="28"/>
    </w:rPr>
  </w:style>
  <w:style w:type="paragraph" w:customStyle="1" w:styleId="1fb">
    <w:name w:val="Маркированный список1"/>
    <w:basedOn w:val="Normal"/>
    <w:uiPriority w:val="99"/>
    <w:semiHidden/>
    <w:rsid w:val="00BD16F1"/>
    <w:pPr>
      <w:spacing w:before="100" w:beforeAutospacing="1" w:after="100" w:afterAutospacing="1" w:line="360" w:lineRule="auto"/>
      <w:ind w:firstLine="709"/>
      <w:jc w:val="both"/>
    </w:pPr>
    <w:rPr>
      <w:sz w:val="28"/>
    </w:rPr>
  </w:style>
  <w:style w:type="paragraph" w:customStyle="1" w:styleId="1fc">
    <w:name w:val="Нумерованный список1"/>
    <w:basedOn w:val="Normal"/>
    <w:uiPriority w:val="99"/>
    <w:semiHidden/>
    <w:rsid w:val="00BD16F1"/>
    <w:pPr>
      <w:spacing w:before="100" w:beforeAutospacing="1" w:after="100" w:afterAutospacing="1" w:line="360" w:lineRule="auto"/>
      <w:ind w:firstLine="709"/>
      <w:jc w:val="both"/>
    </w:pPr>
    <w:rPr>
      <w:sz w:val="28"/>
    </w:rPr>
  </w:style>
  <w:style w:type="table" w:styleId="TableWeb1">
    <w:name w:val="Table Web 1"/>
    <w:basedOn w:val="TableNormal"/>
    <w:uiPriority w:val="99"/>
    <w:rsid w:val="00BD16F1"/>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BD16F1"/>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BD16F1"/>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Elegant">
    <w:name w:val="Table Elegant"/>
    <w:basedOn w:val="TableNormal"/>
    <w:uiPriority w:val="99"/>
    <w:rsid w:val="00BD16F1"/>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Subtle1">
    <w:name w:val="Table Subtle 1"/>
    <w:basedOn w:val="TableNormal"/>
    <w:uiPriority w:val="99"/>
    <w:rsid w:val="00BD16F1"/>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BD16F1"/>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BD16F1"/>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BD16F1"/>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BD16F1"/>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BD16F1"/>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3Deffects1">
    <w:name w:val="Table 3D effects 1"/>
    <w:basedOn w:val="TableNormal"/>
    <w:uiPriority w:val="99"/>
    <w:rsid w:val="00BD16F1"/>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BD16F1"/>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BD16F1"/>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1">
    <w:name w:val="Table Simple 1"/>
    <w:basedOn w:val="TableNormal"/>
    <w:uiPriority w:val="99"/>
    <w:rsid w:val="00BD16F1"/>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BD16F1"/>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BD16F1"/>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Grid2">
    <w:name w:val="Table Grid 2"/>
    <w:basedOn w:val="TableNormal"/>
    <w:uiPriority w:val="99"/>
    <w:rsid w:val="00BD16F1"/>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BD16F1"/>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BD16F1"/>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BD16F1"/>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BD16F1"/>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BD16F1"/>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BD16F1"/>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rsid w:val="00BD16F1"/>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rsid w:val="00BD16F1"/>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BD16F1"/>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BD16F1"/>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BD16F1"/>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BD16F1"/>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BD16F1"/>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List1">
    <w:name w:val="Table List 1"/>
    <w:basedOn w:val="TableNormal"/>
    <w:uiPriority w:val="99"/>
    <w:rsid w:val="00BD16F1"/>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BD16F1"/>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BD16F1"/>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BD16F1"/>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BD16F1"/>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BD16F1"/>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BD16F1"/>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BD16F1"/>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rsid w:val="00BD16F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uiPriority w:val="99"/>
    <w:rsid w:val="00BD16F1"/>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BD16F1"/>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BD16F1"/>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character" w:customStyle="1" w:styleId="1fd">
    <w:name w:val="Заголовок_1"/>
    <w:uiPriority w:val="99"/>
    <w:semiHidden/>
    <w:rsid w:val="00BD16F1"/>
    <w:rPr>
      <w:caps/>
    </w:rPr>
  </w:style>
  <w:style w:type="character" w:customStyle="1" w:styleId="1fe">
    <w:name w:val="Маркированный_1 Знак Знак"/>
    <w:uiPriority w:val="99"/>
    <w:semiHidden/>
    <w:rsid w:val="00BD16F1"/>
    <w:rPr>
      <w:sz w:val="24"/>
      <w:lang w:val="ru-RU" w:eastAsia="ru-RU"/>
    </w:rPr>
  </w:style>
  <w:style w:type="character" w:customStyle="1" w:styleId="affff6">
    <w:name w:val="Подчеркнутый Знак Знак"/>
    <w:uiPriority w:val="99"/>
    <w:semiHidden/>
    <w:rsid w:val="00BD16F1"/>
    <w:rPr>
      <w:sz w:val="24"/>
      <w:u w:val="single"/>
      <w:lang w:val="ru-RU" w:eastAsia="ru-RU"/>
    </w:rPr>
  </w:style>
  <w:style w:type="paragraph" w:customStyle="1" w:styleId="affff7">
    <w:name w:val="Статья"/>
    <w:basedOn w:val="Normal"/>
    <w:link w:val="affff8"/>
    <w:uiPriority w:val="99"/>
    <w:semiHidden/>
    <w:rsid w:val="00BD16F1"/>
    <w:pPr>
      <w:jc w:val="both"/>
    </w:pPr>
    <w:rPr>
      <w:sz w:val="24"/>
      <w:szCs w:val="24"/>
    </w:rPr>
  </w:style>
  <w:style w:type="paragraph" w:customStyle="1" w:styleId="1ff">
    <w:name w:val="текст 1"/>
    <w:basedOn w:val="Normal"/>
    <w:next w:val="Normal"/>
    <w:uiPriority w:val="99"/>
    <w:semiHidden/>
    <w:rsid w:val="00BD16F1"/>
    <w:pPr>
      <w:ind w:firstLine="540"/>
      <w:jc w:val="both"/>
    </w:pPr>
  </w:style>
  <w:style w:type="paragraph" w:customStyle="1" w:styleId="affff9">
    <w:name w:val="Заголовок таблици"/>
    <w:basedOn w:val="1ff"/>
    <w:uiPriority w:val="99"/>
    <w:semiHidden/>
    <w:rsid w:val="00BD16F1"/>
    <w:rPr>
      <w:sz w:val="22"/>
    </w:rPr>
  </w:style>
  <w:style w:type="paragraph" w:customStyle="1" w:styleId="affffa">
    <w:name w:val="Номер таблици"/>
    <w:basedOn w:val="Normal"/>
    <w:next w:val="Normal"/>
    <w:uiPriority w:val="99"/>
    <w:semiHidden/>
    <w:rsid w:val="00BD16F1"/>
    <w:pPr>
      <w:jc w:val="right"/>
    </w:pPr>
    <w:rPr>
      <w:b/>
    </w:rPr>
  </w:style>
  <w:style w:type="paragraph" w:customStyle="1" w:styleId="affffb">
    <w:name w:val="Приложение"/>
    <w:basedOn w:val="Normal"/>
    <w:next w:val="Normal"/>
    <w:uiPriority w:val="99"/>
    <w:semiHidden/>
    <w:rsid w:val="00BD16F1"/>
    <w:pPr>
      <w:jc w:val="right"/>
    </w:pPr>
  </w:style>
  <w:style w:type="paragraph" w:customStyle="1" w:styleId="affffc">
    <w:name w:val="Обычный по таблице"/>
    <w:basedOn w:val="Normal"/>
    <w:uiPriority w:val="99"/>
    <w:semiHidden/>
    <w:rsid w:val="00BD16F1"/>
  </w:style>
  <w:style w:type="character" w:customStyle="1" w:styleId="afff6">
    <w:name w:val="Обычный в таблице Знак Знак"/>
    <w:link w:val="afff5"/>
    <w:uiPriority w:val="99"/>
    <w:semiHidden/>
    <w:locked/>
    <w:rsid w:val="00BD16F1"/>
    <w:rPr>
      <w:sz w:val="28"/>
    </w:rPr>
  </w:style>
  <w:style w:type="paragraph" w:customStyle="1" w:styleId="xl24">
    <w:name w:val="xl24"/>
    <w:basedOn w:val="Normal"/>
    <w:uiPriority w:val="99"/>
    <w:semiHidden/>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Normal"/>
    <w:uiPriority w:val="99"/>
    <w:semiHidden/>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Normal"/>
    <w:uiPriority w:val="99"/>
    <w:semiHidden/>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Normal"/>
    <w:uiPriority w:val="99"/>
    <w:semiHidden/>
    <w:rsid w:val="00BD16F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Normal"/>
    <w:uiPriority w:val="99"/>
    <w:semiHidden/>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Normal"/>
    <w:uiPriority w:val="99"/>
    <w:semiHidden/>
    <w:rsid w:val="00BD16F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1">
    <w:name w:val="xl31"/>
    <w:basedOn w:val="Normal"/>
    <w:uiPriority w:val="99"/>
    <w:semiHidden/>
    <w:rsid w:val="00BD16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Normal"/>
    <w:uiPriority w:val="99"/>
    <w:semiHidden/>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Normal"/>
    <w:uiPriority w:val="99"/>
    <w:semiHidden/>
    <w:rsid w:val="00BD16F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5">
    <w:name w:val="xl35"/>
    <w:basedOn w:val="Normal"/>
    <w:uiPriority w:val="99"/>
    <w:semiHidden/>
    <w:rsid w:val="00BD16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Normal"/>
    <w:uiPriority w:val="99"/>
    <w:semiHidden/>
    <w:rsid w:val="00BD16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Normal"/>
    <w:uiPriority w:val="99"/>
    <w:semiHidden/>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1ff0">
    <w:name w:val="Маркированный_1 Знак Знак Знак"/>
    <w:uiPriority w:val="99"/>
    <w:semiHidden/>
    <w:rsid w:val="00BD16F1"/>
    <w:rPr>
      <w:sz w:val="24"/>
      <w:lang w:val="ru-RU" w:eastAsia="ru-RU"/>
    </w:rPr>
  </w:style>
  <w:style w:type="paragraph" w:customStyle="1" w:styleId="xl38">
    <w:name w:val="xl38"/>
    <w:basedOn w:val="Normal"/>
    <w:uiPriority w:val="99"/>
    <w:semiHidden/>
    <w:rsid w:val="00BD16F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Normal"/>
    <w:uiPriority w:val="99"/>
    <w:semiHidden/>
    <w:rsid w:val="00BD16F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Normal"/>
    <w:uiPriority w:val="99"/>
    <w:semiHidden/>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Normal"/>
    <w:uiPriority w:val="99"/>
    <w:semiHidden/>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Normal"/>
    <w:uiPriority w:val="99"/>
    <w:semiHidden/>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Normal"/>
    <w:uiPriority w:val="99"/>
    <w:semiHidden/>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Normal"/>
    <w:uiPriority w:val="99"/>
    <w:semiHidden/>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Normal"/>
    <w:uiPriority w:val="99"/>
    <w:semiHidden/>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Normal"/>
    <w:uiPriority w:val="99"/>
    <w:semiHidden/>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Normal"/>
    <w:uiPriority w:val="99"/>
    <w:semiHidden/>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Normal"/>
    <w:uiPriority w:val="99"/>
    <w:semiHidden/>
    <w:rsid w:val="00BD16F1"/>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Normal"/>
    <w:uiPriority w:val="99"/>
    <w:semiHidden/>
    <w:rsid w:val="00BD16F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Normal"/>
    <w:uiPriority w:val="99"/>
    <w:semiHidden/>
    <w:rsid w:val="00BD16F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Normal"/>
    <w:uiPriority w:val="99"/>
    <w:semiHidden/>
    <w:rsid w:val="00BD16F1"/>
    <w:pPr>
      <w:pBdr>
        <w:left w:val="single" w:sz="4" w:space="0" w:color="auto"/>
        <w:right w:val="single" w:sz="4" w:space="0" w:color="auto"/>
      </w:pBdr>
      <w:spacing w:before="100" w:beforeAutospacing="1" w:after="100" w:afterAutospacing="1"/>
      <w:jc w:val="center"/>
    </w:pPr>
  </w:style>
  <w:style w:type="paragraph" w:customStyle="1" w:styleId="xl52">
    <w:name w:val="xl52"/>
    <w:basedOn w:val="Normal"/>
    <w:uiPriority w:val="99"/>
    <w:semiHidden/>
    <w:rsid w:val="00BD16F1"/>
    <w:pPr>
      <w:pBdr>
        <w:left w:val="single" w:sz="4" w:space="0" w:color="auto"/>
        <w:right w:val="single" w:sz="4" w:space="0" w:color="auto"/>
      </w:pBdr>
      <w:spacing w:before="100" w:beforeAutospacing="1" w:after="100" w:afterAutospacing="1"/>
    </w:pPr>
  </w:style>
  <w:style w:type="paragraph" w:customStyle="1" w:styleId="xl54">
    <w:name w:val="xl54"/>
    <w:basedOn w:val="Normal"/>
    <w:uiPriority w:val="99"/>
    <w:semiHidden/>
    <w:rsid w:val="00BD16F1"/>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Normal"/>
    <w:uiPriority w:val="99"/>
    <w:semiHidden/>
    <w:rsid w:val="00BD16F1"/>
    <w:pPr>
      <w:pBdr>
        <w:left w:val="single" w:sz="4" w:space="0" w:color="auto"/>
        <w:right w:val="single" w:sz="4" w:space="0" w:color="auto"/>
      </w:pBdr>
      <w:spacing w:before="100" w:beforeAutospacing="1" w:after="100" w:afterAutospacing="1"/>
    </w:pPr>
    <w:rPr>
      <w:b/>
      <w:bCs/>
    </w:rPr>
  </w:style>
  <w:style w:type="paragraph" w:customStyle="1" w:styleId="xl23">
    <w:name w:val="xl23"/>
    <w:basedOn w:val="Normal"/>
    <w:uiPriority w:val="99"/>
    <w:semiHidden/>
    <w:rsid w:val="00BD16F1"/>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36">
    <w:name w:val="Знак3 Знак Знак"/>
    <w:uiPriority w:val="99"/>
    <w:semiHidden/>
    <w:rsid w:val="00BD16F1"/>
    <w:rPr>
      <w:b/>
      <w:sz w:val="24"/>
      <w:u w:val="single"/>
      <w:lang w:val="ru-RU" w:eastAsia="ru-RU"/>
    </w:rPr>
  </w:style>
  <w:style w:type="character" w:customStyle="1" w:styleId="affffd">
    <w:name w:val="Подчеркнутый Знак Знак Знак"/>
    <w:uiPriority w:val="99"/>
    <w:semiHidden/>
    <w:rsid w:val="00BD16F1"/>
    <w:rPr>
      <w:sz w:val="24"/>
      <w:u w:val="single"/>
      <w:lang w:val="ru-RU" w:eastAsia="ru-RU"/>
    </w:rPr>
  </w:style>
  <w:style w:type="character" w:customStyle="1" w:styleId="1ff1">
    <w:name w:val="Маркированный_1 Знак Знак Знак Знак"/>
    <w:uiPriority w:val="99"/>
    <w:semiHidden/>
    <w:rsid w:val="00BD16F1"/>
    <w:rPr>
      <w:sz w:val="24"/>
      <w:lang w:val="ru-RU" w:eastAsia="ru-RU"/>
    </w:rPr>
  </w:style>
  <w:style w:type="character" w:customStyle="1" w:styleId="2c">
    <w:name w:val="Знак2 Знак Знак"/>
    <w:uiPriority w:val="99"/>
    <w:semiHidden/>
    <w:rsid w:val="00BD16F1"/>
    <w:rPr>
      <w:b/>
      <w:sz w:val="24"/>
      <w:lang w:val="ru-RU" w:eastAsia="ru-RU"/>
    </w:rPr>
  </w:style>
  <w:style w:type="character" w:customStyle="1" w:styleId="1ff2">
    <w:name w:val="Подчеркнутый Знак Знак1"/>
    <w:uiPriority w:val="99"/>
    <w:semiHidden/>
    <w:rsid w:val="00BD16F1"/>
    <w:rPr>
      <w:sz w:val="24"/>
      <w:u w:val="single"/>
      <w:lang w:val="ru-RU" w:eastAsia="ru-RU"/>
    </w:rPr>
  </w:style>
  <w:style w:type="character" w:customStyle="1" w:styleId="114">
    <w:name w:val="Знак1 Знак Знак1"/>
    <w:uiPriority w:val="99"/>
    <w:semiHidden/>
    <w:rsid w:val="00BD16F1"/>
    <w:rPr>
      <w:sz w:val="24"/>
      <w:lang w:val="ru-RU" w:eastAsia="ru-RU"/>
    </w:rPr>
  </w:style>
  <w:style w:type="paragraph" w:customStyle="1" w:styleId="S1">
    <w:name w:val="S_Заголовок 1"/>
    <w:basedOn w:val="1f4"/>
    <w:autoRedefine/>
    <w:uiPriority w:val="99"/>
    <w:rsid w:val="00BD16F1"/>
    <w:pPr>
      <w:ind w:firstLine="720"/>
    </w:pPr>
  </w:style>
  <w:style w:type="paragraph" w:customStyle="1" w:styleId="S2">
    <w:name w:val="S_Заголовок 2"/>
    <w:basedOn w:val="Heading2"/>
    <w:autoRedefine/>
    <w:uiPriority w:val="99"/>
    <w:rsid w:val="00BD16F1"/>
    <w:pPr>
      <w:keepNext w:val="0"/>
      <w:numPr>
        <w:ilvl w:val="0"/>
        <w:numId w:val="0"/>
      </w:numPr>
      <w:tabs>
        <w:tab w:val="clear" w:pos="1418"/>
      </w:tabs>
      <w:spacing w:before="240"/>
      <w:jc w:val="center"/>
    </w:pPr>
  </w:style>
  <w:style w:type="paragraph" w:customStyle="1" w:styleId="S3">
    <w:name w:val="S_Заголовок 3"/>
    <w:basedOn w:val="Heading3"/>
    <w:link w:val="S30"/>
    <w:autoRedefine/>
    <w:uiPriority w:val="99"/>
    <w:rsid w:val="00BD16F1"/>
    <w:pPr>
      <w:keepNext w:val="0"/>
      <w:numPr>
        <w:ilvl w:val="0"/>
        <w:numId w:val="0"/>
      </w:numPr>
      <w:tabs>
        <w:tab w:val="clear" w:pos="1418"/>
      </w:tabs>
      <w:spacing w:line="360" w:lineRule="auto"/>
      <w:ind w:left="720"/>
      <w:jc w:val="left"/>
    </w:pPr>
    <w:rPr>
      <w:i/>
      <w:color w:val="auto"/>
      <w:sz w:val="24"/>
      <w:szCs w:val="24"/>
    </w:rPr>
  </w:style>
  <w:style w:type="paragraph" w:customStyle="1" w:styleId="S4">
    <w:name w:val="S_Заголовок 4"/>
    <w:basedOn w:val="Heading4"/>
    <w:link w:val="S40"/>
    <w:autoRedefine/>
    <w:uiPriority w:val="99"/>
    <w:rsid w:val="00BD16F1"/>
    <w:pPr>
      <w:keepNext w:val="0"/>
      <w:numPr>
        <w:ilvl w:val="0"/>
        <w:numId w:val="0"/>
      </w:numPr>
      <w:tabs>
        <w:tab w:val="clear" w:pos="1418"/>
      </w:tabs>
      <w:spacing w:line="360" w:lineRule="auto"/>
      <w:ind w:left="1440" w:hanging="720"/>
      <w:jc w:val="center"/>
    </w:pPr>
    <w:rPr>
      <w:b w:val="0"/>
      <w:i/>
      <w:color w:val="auto"/>
      <w:szCs w:val="24"/>
      <w:u w:val="single"/>
    </w:rPr>
  </w:style>
  <w:style w:type="character" w:customStyle="1" w:styleId="S40">
    <w:name w:val="S_Заголовок 4 Знак"/>
    <w:link w:val="S4"/>
    <w:uiPriority w:val="99"/>
    <w:locked/>
    <w:rsid w:val="00BD16F1"/>
    <w:rPr>
      <w:i/>
      <w:sz w:val="24"/>
      <w:u w:val="single"/>
    </w:rPr>
  </w:style>
  <w:style w:type="paragraph" w:customStyle="1" w:styleId="S">
    <w:name w:val="S_Маркированный"/>
    <w:basedOn w:val="ListBullet"/>
    <w:link w:val="S5"/>
    <w:autoRedefine/>
    <w:uiPriority w:val="99"/>
    <w:rsid w:val="00BD16F1"/>
    <w:pPr>
      <w:numPr>
        <w:numId w:val="55"/>
      </w:numPr>
    </w:pPr>
  </w:style>
  <w:style w:type="paragraph" w:customStyle="1" w:styleId="S6">
    <w:name w:val="S_Обычный"/>
    <w:basedOn w:val="Normal"/>
    <w:link w:val="S7"/>
    <w:uiPriority w:val="99"/>
    <w:rsid w:val="00BD16F1"/>
    <w:pPr>
      <w:spacing w:line="360" w:lineRule="auto"/>
      <w:ind w:firstLine="709"/>
      <w:jc w:val="both"/>
    </w:pPr>
    <w:rPr>
      <w:sz w:val="24"/>
      <w:szCs w:val="24"/>
    </w:rPr>
  </w:style>
  <w:style w:type="paragraph" w:customStyle="1" w:styleId="S8">
    <w:name w:val="S_Обычный в таблице"/>
    <w:basedOn w:val="Normal"/>
    <w:link w:val="S9"/>
    <w:uiPriority w:val="99"/>
    <w:rsid w:val="00BD16F1"/>
    <w:pPr>
      <w:spacing w:line="360" w:lineRule="auto"/>
      <w:jc w:val="center"/>
    </w:pPr>
    <w:rPr>
      <w:sz w:val="24"/>
      <w:szCs w:val="24"/>
    </w:rPr>
  </w:style>
  <w:style w:type="character" w:customStyle="1" w:styleId="S9">
    <w:name w:val="S_Обычный в таблице Знак"/>
    <w:link w:val="S8"/>
    <w:uiPriority w:val="99"/>
    <w:locked/>
    <w:rsid w:val="00BD16F1"/>
    <w:rPr>
      <w:sz w:val="24"/>
    </w:rPr>
  </w:style>
  <w:style w:type="character" w:customStyle="1" w:styleId="S7">
    <w:name w:val="S_Обычный Знак"/>
    <w:link w:val="S6"/>
    <w:uiPriority w:val="99"/>
    <w:locked/>
    <w:rsid w:val="00BD16F1"/>
    <w:rPr>
      <w:sz w:val="24"/>
    </w:rPr>
  </w:style>
  <w:style w:type="paragraph" w:customStyle="1" w:styleId="Sa">
    <w:name w:val="S_Титульный"/>
    <w:basedOn w:val="afffc"/>
    <w:uiPriority w:val="99"/>
    <w:rsid w:val="00BD16F1"/>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5">
    <w:name w:val="Маркированный_1 Знак1"/>
    <w:basedOn w:val="DefaultParagraphFont"/>
    <w:uiPriority w:val="99"/>
    <w:semiHidden/>
    <w:rsid w:val="00BD16F1"/>
    <w:rPr>
      <w:rFonts w:cs="Times New Roman"/>
    </w:rPr>
  </w:style>
  <w:style w:type="character" w:customStyle="1" w:styleId="S30">
    <w:name w:val="S_Заголовок 3 Знак Знак"/>
    <w:link w:val="S3"/>
    <w:uiPriority w:val="99"/>
    <w:locked/>
    <w:rsid w:val="00BD16F1"/>
    <w:rPr>
      <w:b/>
      <w:i/>
      <w:sz w:val="24"/>
    </w:rPr>
  </w:style>
  <w:style w:type="paragraph" w:customStyle="1" w:styleId="xl56">
    <w:name w:val="xl56"/>
    <w:basedOn w:val="Normal"/>
    <w:uiPriority w:val="99"/>
    <w:semiHidden/>
    <w:rsid w:val="00BD16F1"/>
    <w:pPr>
      <w:widowControl w:val="0"/>
      <w:pBdr>
        <w:top w:val="single" w:sz="4" w:space="0" w:color="auto"/>
        <w:bottom w:val="single" w:sz="4" w:space="0" w:color="auto"/>
      </w:pBdr>
      <w:adjustRightInd w:val="0"/>
      <w:spacing w:before="100" w:beforeAutospacing="1" w:after="100" w:afterAutospacing="1"/>
      <w:jc w:val="center"/>
      <w:textAlignment w:val="baseline"/>
    </w:pPr>
    <w:rPr>
      <w:sz w:val="22"/>
      <w:szCs w:val="22"/>
    </w:rPr>
  </w:style>
  <w:style w:type="paragraph" w:customStyle="1" w:styleId="xl57">
    <w:name w:val="xl57"/>
    <w:basedOn w:val="Normal"/>
    <w:uiPriority w:val="99"/>
    <w:semiHidden/>
    <w:rsid w:val="00BD16F1"/>
    <w:pPr>
      <w:widowControl w:val="0"/>
      <w:pBdr>
        <w:top w:val="single" w:sz="4" w:space="0" w:color="auto"/>
        <w:bottom w:val="single" w:sz="4" w:space="0" w:color="auto"/>
      </w:pBdr>
      <w:adjustRightInd w:val="0"/>
      <w:spacing w:before="100" w:beforeAutospacing="1" w:after="100" w:afterAutospacing="1"/>
      <w:jc w:val="center"/>
      <w:textAlignment w:val="baseline"/>
    </w:pPr>
    <w:rPr>
      <w:i/>
      <w:iCs/>
      <w:sz w:val="22"/>
      <w:szCs w:val="22"/>
    </w:rPr>
  </w:style>
  <w:style w:type="paragraph" w:customStyle="1" w:styleId="xl59">
    <w:name w:val="xl59"/>
    <w:basedOn w:val="Normal"/>
    <w:uiPriority w:val="99"/>
    <w:semiHidden/>
    <w:rsid w:val="00BD16F1"/>
    <w:pPr>
      <w:widowControl w:val="0"/>
      <w:pBdr>
        <w:top w:val="single" w:sz="4" w:space="0" w:color="auto"/>
        <w:right w:val="single" w:sz="4" w:space="0" w:color="auto"/>
      </w:pBdr>
      <w:adjustRightInd w:val="0"/>
      <w:spacing w:before="100" w:beforeAutospacing="1" w:after="100" w:afterAutospacing="1"/>
      <w:jc w:val="center"/>
      <w:textAlignment w:val="center"/>
    </w:pPr>
    <w:rPr>
      <w:sz w:val="22"/>
      <w:szCs w:val="22"/>
    </w:rPr>
  </w:style>
  <w:style w:type="paragraph" w:customStyle="1" w:styleId="xl60">
    <w:name w:val="xl60"/>
    <w:basedOn w:val="Normal"/>
    <w:uiPriority w:val="99"/>
    <w:semiHidden/>
    <w:rsid w:val="00BD16F1"/>
    <w:pPr>
      <w:widowControl w:val="0"/>
      <w:pBdr>
        <w:left w:val="single" w:sz="4" w:space="0" w:color="auto"/>
      </w:pBdr>
      <w:adjustRightInd w:val="0"/>
      <w:spacing w:before="100" w:beforeAutospacing="1" w:after="100" w:afterAutospacing="1"/>
      <w:jc w:val="center"/>
      <w:textAlignment w:val="center"/>
    </w:pPr>
    <w:rPr>
      <w:sz w:val="22"/>
      <w:szCs w:val="22"/>
    </w:rPr>
  </w:style>
  <w:style w:type="paragraph" w:customStyle="1" w:styleId="xl61">
    <w:name w:val="xl61"/>
    <w:basedOn w:val="Normal"/>
    <w:uiPriority w:val="99"/>
    <w:semiHidden/>
    <w:rsid w:val="00BD16F1"/>
    <w:pPr>
      <w:widowControl w:val="0"/>
      <w:pBdr>
        <w:right w:val="single" w:sz="4" w:space="0" w:color="auto"/>
      </w:pBdr>
      <w:adjustRightInd w:val="0"/>
      <w:spacing w:before="100" w:beforeAutospacing="1" w:after="100" w:afterAutospacing="1"/>
      <w:jc w:val="center"/>
      <w:textAlignment w:val="center"/>
    </w:pPr>
    <w:rPr>
      <w:sz w:val="22"/>
      <w:szCs w:val="22"/>
    </w:rPr>
  </w:style>
  <w:style w:type="paragraph" w:customStyle="1" w:styleId="xl62">
    <w:name w:val="xl62"/>
    <w:basedOn w:val="Normal"/>
    <w:uiPriority w:val="99"/>
    <w:semiHidden/>
    <w:rsid w:val="00BD16F1"/>
    <w:pPr>
      <w:widowControl w:val="0"/>
      <w:pBdr>
        <w:left w:val="single" w:sz="4" w:space="0" w:color="auto"/>
        <w:bottom w:val="single" w:sz="4" w:space="0" w:color="auto"/>
      </w:pBdr>
      <w:adjustRightInd w:val="0"/>
      <w:spacing w:before="100" w:beforeAutospacing="1" w:after="100" w:afterAutospacing="1"/>
      <w:jc w:val="center"/>
      <w:textAlignment w:val="center"/>
    </w:pPr>
    <w:rPr>
      <w:sz w:val="22"/>
      <w:szCs w:val="22"/>
    </w:rPr>
  </w:style>
  <w:style w:type="character" w:customStyle="1" w:styleId="1ff3">
    <w:name w:val="Заголовок_1 Знак Знак Знак Знак"/>
    <w:uiPriority w:val="99"/>
    <w:rsid w:val="00BD16F1"/>
    <w:rPr>
      <w:b/>
      <w:caps/>
      <w:sz w:val="24"/>
      <w:lang w:val="ru-RU" w:eastAsia="ru-RU"/>
    </w:rPr>
  </w:style>
  <w:style w:type="paragraph" w:customStyle="1" w:styleId="1ff4">
    <w:name w:val="Таблица 1 + Обычный"/>
    <w:basedOn w:val="Normal"/>
    <w:autoRedefine/>
    <w:uiPriority w:val="99"/>
    <w:rsid w:val="00BD16F1"/>
    <w:pPr>
      <w:shd w:val="clear" w:color="auto" w:fill="FFFFFF"/>
      <w:spacing w:line="360" w:lineRule="auto"/>
      <w:ind w:left="540" w:right="76"/>
      <w:jc w:val="center"/>
    </w:pPr>
    <w:rPr>
      <w:spacing w:val="2"/>
    </w:rPr>
  </w:style>
  <w:style w:type="character" w:customStyle="1" w:styleId="S5">
    <w:name w:val="S_Маркированный Знак"/>
    <w:link w:val="S"/>
    <w:uiPriority w:val="99"/>
    <w:locked/>
    <w:rsid w:val="00BD16F1"/>
    <w:rPr>
      <w:sz w:val="24"/>
      <w:szCs w:val="24"/>
    </w:rPr>
  </w:style>
  <w:style w:type="paragraph" w:customStyle="1" w:styleId="1">
    <w:name w:val="Рисунок 1 + Обычный"/>
    <w:basedOn w:val="Normal"/>
    <w:autoRedefine/>
    <w:uiPriority w:val="99"/>
    <w:rsid w:val="00BD16F1"/>
    <w:pPr>
      <w:numPr>
        <w:numId w:val="49"/>
      </w:numPr>
      <w:spacing w:line="360" w:lineRule="auto"/>
      <w:jc w:val="right"/>
    </w:pPr>
    <w:rPr>
      <w:u w:val="single"/>
    </w:rPr>
  </w:style>
  <w:style w:type="paragraph" w:customStyle="1" w:styleId="-2">
    <w:name w:val="УГТП-Заголовок 2"/>
    <w:basedOn w:val="Normal"/>
    <w:uiPriority w:val="99"/>
    <w:semiHidden/>
    <w:rsid w:val="00BD16F1"/>
    <w:pPr>
      <w:spacing w:before="240"/>
      <w:ind w:left="284" w:right="284" w:firstLine="851"/>
      <w:jc w:val="both"/>
    </w:pPr>
    <w:rPr>
      <w:rFonts w:ascii="Arial" w:hAnsi="Arial" w:cs="Arial"/>
      <w:b/>
      <w:sz w:val="28"/>
      <w:szCs w:val="28"/>
    </w:rPr>
  </w:style>
  <w:style w:type="paragraph" w:customStyle="1" w:styleId="Sb">
    <w:name w:val="S_Обычный с подчеркиванием"/>
    <w:basedOn w:val="Normal"/>
    <w:link w:val="Sc"/>
    <w:uiPriority w:val="99"/>
    <w:rsid w:val="00BD16F1"/>
    <w:pPr>
      <w:spacing w:line="360" w:lineRule="auto"/>
      <w:ind w:firstLine="709"/>
      <w:jc w:val="both"/>
    </w:pPr>
    <w:rPr>
      <w:sz w:val="24"/>
      <w:szCs w:val="24"/>
      <w:u w:val="single"/>
    </w:rPr>
  </w:style>
  <w:style w:type="character" w:customStyle="1" w:styleId="Sc">
    <w:name w:val="S_Обычный с подчеркиванием Знак"/>
    <w:link w:val="Sb"/>
    <w:uiPriority w:val="99"/>
    <w:locked/>
    <w:rsid w:val="00BD16F1"/>
    <w:rPr>
      <w:sz w:val="24"/>
      <w:u w:val="single"/>
    </w:rPr>
  </w:style>
  <w:style w:type="character" w:customStyle="1" w:styleId="S10">
    <w:name w:val="S_Маркированный Знак Знак1"/>
    <w:uiPriority w:val="99"/>
    <w:rsid w:val="00BD16F1"/>
    <w:rPr>
      <w:sz w:val="24"/>
      <w:lang w:val="ru-RU" w:eastAsia="ru-RU"/>
    </w:rPr>
  </w:style>
  <w:style w:type="character" w:customStyle="1" w:styleId="S31">
    <w:name w:val="S_Заголовок 3 Знак"/>
    <w:uiPriority w:val="99"/>
    <w:rsid w:val="00BD16F1"/>
    <w:rPr>
      <w:sz w:val="24"/>
      <w:u w:val="single"/>
      <w:lang w:val="ru-RU" w:eastAsia="ru-RU"/>
    </w:rPr>
  </w:style>
  <w:style w:type="paragraph" w:customStyle="1" w:styleId="S00">
    <w:name w:val="Стиль S_Маркированный+Обычеый + Первая строка:  0 см"/>
    <w:basedOn w:val="Normal"/>
    <w:autoRedefine/>
    <w:uiPriority w:val="99"/>
    <w:rsid w:val="00BD16F1"/>
    <w:pPr>
      <w:tabs>
        <w:tab w:val="left" w:pos="1080"/>
      </w:tabs>
      <w:spacing w:line="360" w:lineRule="auto"/>
      <w:ind w:firstLine="720"/>
      <w:jc w:val="both"/>
    </w:pPr>
  </w:style>
  <w:style w:type="paragraph" w:customStyle="1" w:styleId="2d">
    <w:name w:val="Заголовок2"/>
    <w:basedOn w:val="S6"/>
    <w:autoRedefine/>
    <w:uiPriority w:val="99"/>
    <w:rsid w:val="00BD16F1"/>
    <w:pPr>
      <w:tabs>
        <w:tab w:val="left" w:pos="1080"/>
      </w:tabs>
      <w:ind w:firstLine="720"/>
      <w:jc w:val="center"/>
    </w:pPr>
  </w:style>
  <w:style w:type="character" w:customStyle="1" w:styleId="ConsNonformat0">
    <w:name w:val="ConsNonformat Знак"/>
    <w:link w:val="ConsNonformat"/>
    <w:uiPriority w:val="99"/>
    <w:locked/>
    <w:rsid w:val="00BD16F1"/>
    <w:rPr>
      <w:rFonts w:ascii="Courier New" w:hAnsi="Courier New"/>
      <w:snapToGrid w:val="0"/>
      <w:lang w:val="ru-RU" w:eastAsia="ru-RU"/>
    </w:rPr>
  </w:style>
  <w:style w:type="paragraph" w:customStyle="1" w:styleId="affffe">
    <w:name w:val="Заголовок таблицы + Обычный"/>
    <w:basedOn w:val="S6"/>
    <w:autoRedefine/>
    <w:uiPriority w:val="99"/>
    <w:rsid w:val="00BD16F1"/>
    <w:pPr>
      <w:jc w:val="center"/>
    </w:pPr>
    <w:rPr>
      <w:u w:val="single"/>
    </w:rPr>
  </w:style>
  <w:style w:type="paragraph" w:customStyle="1" w:styleId="116">
    <w:name w:val="Заголовок 1.1"/>
    <w:basedOn w:val="Normal"/>
    <w:uiPriority w:val="99"/>
    <w:rsid w:val="00BD16F1"/>
    <w:pPr>
      <w:keepNext/>
      <w:keepLines/>
      <w:spacing w:before="40" w:after="40" w:line="360" w:lineRule="auto"/>
      <w:jc w:val="center"/>
    </w:pPr>
    <w:rPr>
      <w:b/>
      <w:bCs/>
      <w:sz w:val="26"/>
    </w:rPr>
  </w:style>
  <w:style w:type="character" w:customStyle="1" w:styleId="affff8">
    <w:name w:val="Статья Знак"/>
    <w:link w:val="affff7"/>
    <w:uiPriority w:val="99"/>
    <w:semiHidden/>
    <w:locked/>
    <w:rsid w:val="00BD16F1"/>
    <w:rPr>
      <w:sz w:val="24"/>
    </w:rPr>
  </w:style>
  <w:style w:type="character" w:customStyle="1" w:styleId="123">
    <w:name w:val="Заголовок_12"/>
    <w:uiPriority w:val="99"/>
    <w:rsid w:val="00BD16F1"/>
    <w:rPr>
      <w:b/>
    </w:rPr>
  </w:style>
  <w:style w:type="character" w:customStyle="1" w:styleId="217">
    <w:name w:val="Знак2 Знак1"/>
    <w:aliases w:val="Знак2 Знак Знак Знак1"/>
    <w:uiPriority w:val="99"/>
    <w:rsid w:val="00BD16F1"/>
    <w:rPr>
      <w:b/>
      <w:sz w:val="24"/>
      <w:lang w:val="ru-RU" w:eastAsia="ru-RU"/>
    </w:rPr>
  </w:style>
  <w:style w:type="character" w:customStyle="1" w:styleId="Sd">
    <w:name w:val="S_Маркированный Знак Знак"/>
    <w:uiPriority w:val="99"/>
    <w:rsid w:val="00BD16F1"/>
    <w:rPr>
      <w:sz w:val="24"/>
      <w:lang w:val="ru-RU" w:eastAsia="ru-RU"/>
    </w:rPr>
  </w:style>
  <w:style w:type="character" w:customStyle="1" w:styleId="1ff5">
    <w:name w:val="Обычный в таблице Знак Знак1"/>
    <w:uiPriority w:val="99"/>
    <w:semiHidden/>
    <w:rsid w:val="00BD16F1"/>
    <w:rPr>
      <w:sz w:val="24"/>
      <w:lang w:val="ru-RU" w:eastAsia="ru-RU"/>
    </w:rPr>
  </w:style>
  <w:style w:type="character" w:customStyle="1" w:styleId="afffff">
    <w:name w:val="Подчеркнутый Знак Знак Знак Знак"/>
    <w:uiPriority w:val="99"/>
    <w:semiHidden/>
    <w:rsid w:val="00BD16F1"/>
    <w:rPr>
      <w:sz w:val="24"/>
      <w:u w:val="single"/>
      <w:lang w:val="ru-RU" w:eastAsia="ru-RU"/>
    </w:rPr>
  </w:style>
  <w:style w:type="character" w:customStyle="1" w:styleId="1ff6">
    <w:name w:val="Маркированный_1 Знак Знак Знак Знак Знак"/>
    <w:uiPriority w:val="99"/>
    <w:semiHidden/>
    <w:rsid w:val="00BD16F1"/>
    <w:rPr>
      <w:sz w:val="24"/>
      <w:lang w:val="ru-RU" w:eastAsia="ru-RU"/>
    </w:rPr>
  </w:style>
  <w:style w:type="character" w:customStyle="1" w:styleId="132">
    <w:name w:val="Знак1 Знак Знак Знак3"/>
    <w:uiPriority w:val="99"/>
    <w:semiHidden/>
    <w:rsid w:val="00BD16F1"/>
    <w:rPr>
      <w:sz w:val="24"/>
      <w:lang w:val="ru-RU" w:eastAsia="ru-RU"/>
    </w:rPr>
  </w:style>
  <w:style w:type="character" w:customStyle="1" w:styleId="1ff7">
    <w:name w:val="Заголовок_1 Знак Знак Знак Знак Знак"/>
    <w:uiPriority w:val="99"/>
    <w:semiHidden/>
    <w:rsid w:val="00BD16F1"/>
    <w:rPr>
      <w:b/>
      <w:caps/>
      <w:sz w:val="24"/>
      <w:lang w:val="ru-RU" w:eastAsia="ru-RU"/>
    </w:rPr>
  </w:style>
  <w:style w:type="paragraph" w:customStyle="1" w:styleId="Se">
    <w:name w:val="S_Заголовок таблицы"/>
    <w:basedOn w:val="S6"/>
    <w:link w:val="Sf"/>
    <w:uiPriority w:val="99"/>
    <w:rsid w:val="00BD16F1"/>
    <w:pPr>
      <w:jc w:val="center"/>
    </w:pPr>
    <w:rPr>
      <w:u w:val="single"/>
    </w:rPr>
  </w:style>
  <w:style w:type="paragraph" w:customStyle="1" w:styleId="S0">
    <w:name w:val="S_рисунок"/>
    <w:basedOn w:val="Normal"/>
    <w:autoRedefine/>
    <w:uiPriority w:val="99"/>
    <w:rsid w:val="00BD16F1"/>
    <w:pPr>
      <w:numPr>
        <w:numId w:val="53"/>
      </w:numPr>
      <w:spacing w:line="360" w:lineRule="auto"/>
      <w:jc w:val="right"/>
    </w:pPr>
  </w:style>
  <w:style w:type="paragraph" w:customStyle="1" w:styleId="Sf0">
    <w:name w:val="S_Таблица"/>
    <w:basedOn w:val="Normal"/>
    <w:link w:val="Sf1"/>
    <w:autoRedefine/>
    <w:uiPriority w:val="99"/>
    <w:rsid w:val="00BD16F1"/>
    <w:pPr>
      <w:spacing w:line="360" w:lineRule="auto"/>
      <w:ind w:right="-6"/>
      <w:jc w:val="right"/>
    </w:pPr>
    <w:rPr>
      <w:sz w:val="24"/>
      <w:szCs w:val="24"/>
    </w:rPr>
  </w:style>
  <w:style w:type="paragraph" w:customStyle="1" w:styleId="13">
    <w:name w:val="Рисунок 1"/>
    <w:basedOn w:val="S6"/>
    <w:autoRedefine/>
    <w:uiPriority w:val="99"/>
    <w:rsid w:val="00BD16F1"/>
    <w:pPr>
      <w:numPr>
        <w:numId w:val="54"/>
      </w:numPr>
      <w:tabs>
        <w:tab w:val="clear" w:pos="2835"/>
      </w:tabs>
      <w:ind w:left="720" w:hanging="360"/>
      <w:jc w:val="right"/>
    </w:pPr>
  </w:style>
  <w:style w:type="character" w:customStyle="1" w:styleId="Sf">
    <w:name w:val="S_Заголовок таблицы Знак"/>
    <w:link w:val="Se"/>
    <w:uiPriority w:val="99"/>
    <w:locked/>
    <w:rsid w:val="00BD16F1"/>
    <w:rPr>
      <w:sz w:val="24"/>
      <w:u w:val="single"/>
    </w:rPr>
  </w:style>
  <w:style w:type="paragraph" w:customStyle="1" w:styleId="afffff0">
    <w:name w:val="Маркированный текст"/>
    <w:basedOn w:val="Normal"/>
    <w:uiPriority w:val="99"/>
    <w:rsid w:val="00BD16F1"/>
    <w:pPr>
      <w:tabs>
        <w:tab w:val="num" w:pos="240"/>
        <w:tab w:val="num" w:pos="1429"/>
      </w:tabs>
      <w:jc w:val="both"/>
    </w:pPr>
    <w:rPr>
      <w:rFonts w:ascii="Arial" w:hAnsi="Arial" w:cs="Arial"/>
      <w:sz w:val="22"/>
    </w:rPr>
  </w:style>
  <w:style w:type="character" w:customStyle="1" w:styleId="Sf1">
    <w:name w:val="S_Таблица Знак"/>
    <w:link w:val="Sf0"/>
    <w:uiPriority w:val="99"/>
    <w:locked/>
    <w:rsid w:val="00BD16F1"/>
    <w:rPr>
      <w:sz w:val="24"/>
    </w:rPr>
  </w:style>
  <w:style w:type="paragraph" w:customStyle="1" w:styleId="-S">
    <w:name w:val="- S_Маркированный"/>
    <w:basedOn w:val="Normal"/>
    <w:autoRedefine/>
    <w:uiPriority w:val="99"/>
    <w:rsid w:val="00BD16F1"/>
    <w:pPr>
      <w:numPr>
        <w:numId w:val="56"/>
      </w:numPr>
      <w:tabs>
        <w:tab w:val="left" w:pos="993"/>
      </w:tabs>
      <w:spacing w:line="360" w:lineRule="auto"/>
      <w:ind w:left="0" w:firstLine="709"/>
      <w:jc w:val="both"/>
    </w:pPr>
  </w:style>
  <w:style w:type="paragraph" w:customStyle="1" w:styleId="afffff1">
    <w:name w:val="В таблице"/>
    <w:basedOn w:val="Normal"/>
    <w:uiPriority w:val="99"/>
    <w:rsid w:val="00BD16F1"/>
    <w:pPr>
      <w:spacing w:line="360" w:lineRule="auto"/>
      <w:jc w:val="center"/>
    </w:pPr>
  </w:style>
  <w:style w:type="paragraph" w:customStyle="1" w:styleId="S11">
    <w:name w:val="S_Таблица 1"/>
    <w:basedOn w:val="S6"/>
    <w:autoRedefine/>
    <w:uiPriority w:val="99"/>
    <w:rsid w:val="00BD16F1"/>
    <w:pPr>
      <w:ind w:left="2325" w:hanging="1605"/>
      <w:jc w:val="right"/>
    </w:pPr>
  </w:style>
  <w:style w:type="paragraph" w:customStyle="1" w:styleId="afffff2">
    <w:name w:val="Отступ"/>
    <w:basedOn w:val="Normal"/>
    <w:uiPriority w:val="99"/>
    <w:rsid w:val="00BD16F1"/>
    <w:pPr>
      <w:tabs>
        <w:tab w:val="num" w:pos="1429"/>
      </w:tabs>
      <w:ind w:left="1134"/>
      <w:jc w:val="both"/>
    </w:pPr>
    <w:rPr>
      <w:rFonts w:ascii="Arial" w:hAnsi="Arial" w:cs="Arial"/>
    </w:rPr>
  </w:style>
  <w:style w:type="paragraph" w:customStyle="1" w:styleId="text1">
    <w:name w:val="text1"/>
    <w:basedOn w:val="Normal"/>
    <w:uiPriority w:val="99"/>
    <w:rsid w:val="00BD16F1"/>
    <w:pPr>
      <w:spacing w:before="100" w:beforeAutospacing="1" w:after="127" w:line="288" w:lineRule="auto"/>
      <w:ind w:firstLine="153"/>
    </w:pPr>
  </w:style>
  <w:style w:type="paragraph" w:customStyle="1" w:styleId="OTCHET00">
    <w:name w:val="OTCHET_00"/>
    <w:basedOn w:val="ListNumber2"/>
    <w:uiPriority w:val="99"/>
    <w:rsid w:val="00BD16F1"/>
    <w:pPr>
      <w:tabs>
        <w:tab w:val="left" w:pos="709"/>
        <w:tab w:val="left" w:pos="3402"/>
      </w:tabs>
      <w:spacing w:after="0" w:line="360" w:lineRule="auto"/>
      <w:ind w:left="0" w:firstLine="0"/>
    </w:pPr>
    <w:rPr>
      <w:rFonts w:ascii="NTTimes/Cyrillic" w:hAnsi="NTTimes/Cyrillic" w:cs="Times New Roman"/>
      <w:spacing w:val="0"/>
      <w:lang w:eastAsia="ru-RU"/>
    </w:rPr>
  </w:style>
  <w:style w:type="paragraph" w:customStyle="1" w:styleId="Style21">
    <w:name w:val="Style21"/>
    <w:basedOn w:val="Normal"/>
    <w:uiPriority w:val="99"/>
    <w:rsid w:val="00BD16F1"/>
    <w:pPr>
      <w:widowControl w:val="0"/>
      <w:autoSpaceDE w:val="0"/>
      <w:autoSpaceDN w:val="0"/>
      <w:adjustRightInd w:val="0"/>
    </w:pPr>
  </w:style>
  <w:style w:type="paragraph" w:customStyle="1" w:styleId="Style22">
    <w:name w:val="Style22"/>
    <w:basedOn w:val="Normal"/>
    <w:uiPriority w:val="99"/>
    <w:rsid w:val="00BD16F1"/>
    <w:pPr>
      <w:widowControl w:val="0"/>
      <w:autoSpaceDE w:val="0"/>
      <w:autoSpaceDN w:val="0"/>
      <w:adjustRightInd w:val="0"/>
    </w:pPr>
  </w:style>
  <w:style w:type="paragraph" w:customStyle="1" w:styleId="Style23">
    <w:name w:val="Style23"/>
    <w:basedOn w:val="Normal"/>
    <w:uiPriority w:val="99"/>
    <w:rsid w:val="00BD16F1"/>
    <w:pPr>
      <w:widowControl w:val="0"/>
      <w:autoSpaceDE w:val="0"/>
      <w:autoSpaceDN w:val="0"/>
      <w:adjustRightInd w:val="0"/>
    </w:pPr>
  </w:style>
  <w:style w:type="paragraph" w:customStyle="1" w:styleId="Style24">
    <w:name w:val="Style24"/>
    <w:basedOn w:val="Normal"/>
    <w:uiPriority w:val="99"/>
    <w:rsid w:val="00BD16F1"/>
    <w:pPr>
      <w:widowControl w:val="0"/>
      <w:autoSpaceDE w:val="0"/>
      <w:autoSpaceDN w:val="0"/>
      <w:adjustRightInd w:val="0"/>
    </w:pPr>
  </w:style>
  <w:style w:type="paragraph" w:customStyle="1" w:styleId="Style27">
    <w:name w:val="Style27"/>
    <w:basedOn w:val="Normal"/>
    <w:uiPriority w:val="99"/>
    <w:rsid w:val="00BD16F1"/>
    <w:pPr>
      <w:widowControl w:val="0"/>
      <w:autoSpaceDE w:val="0"/>
      <w:autoSpaceDN w:val="0"/>
      <w:adjustRightInd w:val="0"/>
    </w:pPr>
  </w:style>
  <w:style w:type="paragraph" w:customStyle="1" w:styleId="Style32">
    <w:name w:val="Style32"/>
    <w:basedOn w:val="Normal"/>
    <w:uiPriority w:val="99"/>
    <w:rsid w:val="00BD16F1"/>
    <w:pPr>
      <w:widowControl w:val="0"/>
      <w:autoSpaceDE w:val="0"/>
      <w:autoSpaceDN w:val="0"/>
      <w:adjustRightInd w:val="0"/>
    </w:pPr>
  </w:style>
  <w:style w:type="paragraph" w:customStyle="1" w:styleId="Style35">
    <w:name w:val="Style35"/>
    <w:basedOn w:val="Normal"/>
    <w:uiPriority w:val="99"/>
    <w:rsid w:val="00BD16F1"/>
    <w:pPr>
      <w:widowControl w:val="0"/>
      <w:autoSpaceDE w:val="0"/>
      <w:autoSpaceDN w:val="0"/>
      <w:adjustRightInd w:val="0"/>
    </w:pPr>
  </w:style>
  <w:style w:type="character" w:customStyle="1" w:styleId="FontStyle163">
    <w:name w:val="Font Style163"/>
    <w:uiPriority w:val="99"/>
    <w:rsid w:val="00BD16F1"/>
    <w:rPr>
      <w:rFonts w:ascii="Times New Roman" w:hAnsi="Times New Roman"/>
      <w:sz w:val="22"/>
    </w:rPr>
  </w:style>
  <w:style w:type="paragraph" w:customStyle="1" w:styleId="Style39">
    <w:name w:val="Style39"/>
    <w:basedOn w:val="Normal"/>
    <w:uiPriority w:val="99"/>
    <w:rsid w:val="00BD16F1"/>
    <w:pPr>
      <w:widowControl w:val="0"/>
      <w:autoSpaceDE w:val="0"/>
      <w:autoSpaceDN w:val="0"/>
      <w:adjustRightInd w:val="0"/>
    </w:pPr>
  </w:style>
  <w:style w:type="paragraph" w:customStyle="1" w:styleId="Style46">
    <w:name w:val="Style46"/>
    <w:basedOn w:val="Normal"/>
    <w:uiPriority w:val="99"/>
    <w:rsid w:val="00BD16F1"/>
    <w:pPr>
      <w:widowControl w:val="0"/>
      <w:autoSpaceDE w:val="0"/>
      <w:autoSpaceDN w:val="0"/>
      <w:adjustRightInd w:val="0"/>
    </w:pPr>
  </w:style>
  <w:style w:type="character" w:customStyle="1" w:styleId="FontStyle83">
    <w:name w:val="Font Style83"/>
    <w:uiPriority w:val="99"/>
    <w:rsid w:val="00BD16F1"/>
    <w:rPr>
      <w:rFonts w:ascii="Times New Roman" w:hAnsi="Times New Roman"/>
      <w:sz w:val="26"/>
    </w:rPr>
  </w:style>
  <w:style w:type="paragraph" w:customStyle="1" w:styleId="Style4">
    <w:name w:val="Style4"/>
    <w:basedOn w:val="Normal"/>
    <w:uiPriority w:val="99"/>
    <w:rsid w:val="00BD16F1"/>
    <w:pPr>
      <w:widowControl w:val="0"/>
      <w:autoSpaceDE w:val="0"/>
      <w:autoSpaceDN w:val="0"/>
      <w:adjustRightInd w:val="0"/>
    </w:pPr>
  </w:style>
  <w:style w:type="paragraph" w:customStyle="1" w:styleId="Style6">
    <w:name w:val="Style6"/>
    <w:basedOn w:val="Normal"/>
    <w:uiPriority w:val="99"/>
    <w:rsid w:val="00BD16F1"/>
    <w:pPr>
      <w:widowControl w:val="0"/>
      <w:autoSpaceDE w:val="0"/>
      <w:autoSpaceDN w:val="0"/>
      <w:adjustRightInd w:val="0"/>
    </w:pPr>
  </w:style>
  <w:style w:type="paragraph" w:customStyle="1" w:styleId="Style29">
    <w:name w:val="Style29"/>
    <w:basedOn w:val="Normal"/>
    <w:uiPriority w:val="99"/>
    <w:rsid w:val="00BD16F1"/>
    <w:pPr>
      <w:widowControl w:val="0"/>
      <w:autoSpaceDE w:val="0"/>
      <w:autoSpaceDN w:val="0"/>
      <w:adjustRightInd w:val="0"/>
    </w:pPr>
  </w:style>
  <w:style w:type="paragraph" w:customStyle="1" w:styleId="Style37">
    <w:name w:val="Style37"/>
    <w:basedOn w:val="Normal"/>
    <w:uiPriority w:val="99"/>
    <w:rsid w:val="00BD16F1"/>
    <w:pPr>
      <w:widowControl w:val="0"/>
      <w:autoSpaceDE w:val="0"/>
      <w:autoSpaceDN w:val="0"/>
      <w:adjustRightInd w:val="0"/>
    </w:pPr>
  </w:style>
  <w:style w:type="paragraph" w:customStyle="1" w:styleId="Style38">
    <w:name w:val="Style38"/>
    <w:basedOn w:val="Normal"/>
    <w:uiPriority w:val="99"/>
    <w:rsid w:val="00BD16F1"/>
    <w:pPr>
      <w:widowControl w:val="0"/>
      <w:autoSpaceDE w:val="0"/>
      <w:autoSpaceDN w:val="0"/>
      <w:adjustRightInd w:val="0"/>
    </w:pPr>
  </w:style>
  <w:style w:type="character" w:customStyle="1" w:styleId="FontStyle90">
    <w:name w:val="Font Style90"/>
    <w:uiPriority w:val="99"/>
    <w:rsid w:val="00BD16F1"/>
    <w:rPr>
      <w:rFonts w:ascii="Times New Roman" w:hAnsi="Times New Roman"/>
      <w:sz w:val="16"/>
    </w:rPr>
  </w:style>
  <w:style w:type="paragraph" w:customStyle="1" w:styleId="Style11">
    <w:name w:val="Style11"/>
    <w:basedOn w:val="Normal"/>
    <w:uiPriority w:val="99"/>
    <w:rsid w:val="00BD16F1"/>
    <w:pPr>
      <w:widowControl w:val="0"/>
      <w:autoSpaceDE w:val="0"/>
      <w:autoSpaceDN w:val="0"/>
      <w:adjustRightInd w:val="0"/>
    </w:pPr>
  </w:style>
  <w:style w:type="paragraph" w:customStyle="1" w:styleId="Style28">
    <w:name w:val="Style28"/>
    <w:basedOn w:val="Normal"/>
    <w:uiPriority w:val="99"/>
    <w:rsid w:val="00BD16F1"/>
    <w:pPr>
      <w:widowControl w:val="0"/>
      <w:autoSpaceDE w:val="0"/>
      <w:autoSpaceDN w:val="0"/>
      <w:adjustRightInd w:val="0"/>
    </w:pPr>
  </w:style>
  <w:style w:type="paragraph" w:customStyle="1" w:styleId="Style44">
    <w:name w:val="Style44"/>
    <w:basedOn w:val="Normal"/>
    <w:uiPriority w:val="99"/>
    <w:rsid w:val="00BD16F1"/>
    <w:pPr>
      <w:widowControl w:val="0"/>
      <w:autoSpaceDE w:val="0"/>
      <w:autoSpaceDN w:val="0"/>
      <w:adjustRightInd w:val="0"/>
    </w:pPr>
  </w:style>
  <w:style w:type="paragraph" w:customStyle="1" w:styleId="Style36">
    <w:name w:val="Style36"/>
    <w:basedOn w:val="Normal"/>
    <w:uiPriority w:val="99"/>
    <w:rsid w:val="00BD16F1"/>
    <w:pPr>
      <w:widowControl w:val="0"/>
      <w:autoSpaceDE w:val="0"/>
      <w:autoSpaceDN w:val="0"/>
      <w:adjustRightInd w:val="0"/>
    </w:pPr>
  </w:style>
  <w:style w:type="paragraph" w:customStyle="1" w:styleId="Style2">
    <w:name w:val="Style2"/>
    <w:basedOn w:val="Normal"/>
    <w:uiPriority w:val="99"/>
    <w:rsid w:val="00BD16F1"/>
    <w:pPr>
      <w:widowControl w:val="0"/>
      <w:autoSpaceDE w:val="0"/>
      <w:autoSpaceDN w:val="0"/>
      <w:adjustRightInd w:val="0"/>
    </w:pPr>
  </w:style>
  <w:style w:type="paragraph" w:customStyle="1" w:styleId="Style7">
    <w:name w:val="Style7"/>
    <w:basedOn w:val="Normal"/>
    <w:uiPriority w:val="99"/>
    <w:rsid w:val="00BD16F1"/>
    <w:pPr>
      <w:widowControl w:val="0"/>
      <w:autoSpaceDE w:val="0"/>
      <w:autoSpaceDN w:val="0"/>
      <w:adjustRightInd w:val="0"/>
    </w:pPr>
  </w:style>
  <w:style w:type="paragraph" w:customStyle="1" w:styleId="Style8">
    <w:name w:val="Style8"/>
    <w:basedOn w:val="Normal"/>
    <w:uiPriority w:val="99"/>
    <w:rsid w:val="00BD16F1"/>
    <w:pPr>
      <w:widowControl w:val="0"/>
      <w:autoSpaceDE w:val="0"/>
      <w:autoSpaceDN w:val="0"/>
      <w:adjustRightInd w:val="0"/>
    </w:pPr>
  </w:style>
  <w:style w:type="paragraph" w:customStyle="1" w:styleId="Style16">
    <w:name w:val="Style16"/>
    <w:basedOn w:val="Normal"/>
    <w:uiPriority w:val="99"/>
    <w:rsid w:val="00BD16F1"/>
    <w:pPr>
      <w:widowControl w:val="0"/>
      <w:autoSpaceDE w:val="0"/>
      <w:autoSpaceDN w:val="0"/>
      <w:adjustRightInd w:val="0"/>
    </w:pPr>
  </w:style>
  <w:style w:type="paragraph" w:customStyle="1" w:styleId="Style42">
    <w:name w:val="Style42"/>
    <w:basedOn w:val="Normal"/>
    <w:uiPriority w:val="99"/>
    <w:rsid w:val="00BD16F1"/>
    <w:pPr>
      <w:widowControl w:val="0"/>
      <w:autoSpaceDE w:val="0"/>
      <w:autoSpaceDN w:val="0"/>
      <w:adjustRightInd w:val="0"/>
    </w:pPr>
  </w:style>
  <w:style w:type="paragraph" w:customStyle="1" w:styleId="Style47">
    <w:name w:val="Style47"/>
    <w:basedOn w:val="Normal"/>
    <w:uiPriority w:val="99"/>
    <w:rsid w:val="00BD16F1"/>
    <w:pPr>
      <w:widowControl w:val="0"/>
      <w:autoSpaceDE w:val="0"/>
      <w:autoSpaceDN w:val="0"/>
      <w:adjustRightInd w:val="0"/>
    </w:pPr>
  </w:style>
  <w:style w:type="character" w:customStyle="1" w:styleId="FontStyle79">
    <w:name w:val="Font Style79"/>
    <w:uiPriority w:val="99"/>
    <w:rsid w:val="00BD16F1"/>
    <w:rPr>
      <w:rFonts w:ascii="Times New Roman" w:hAnsi="Times New Roman"/>
      <w:sz w:val="26"/>
    </w:rPr>
  </w:style>
  <w:style w:type="character" w:customStyle="1" w:styleId="FontStyle80">
    <w:name w:val="Font Style80"/>
    <w:uiPriority w:val="99"/>
    <w:rsid w:val="00BD16F1"/>
    <w:rPr>
      <w:rFonts w:ascii="Times New Roman" w:hAnsi="Times New Roman"/>
      <w:sz w:val="24"/>
    </w:rPr>
  </w:style>
  <w:style w:type="character" w:customStyle="1" w:styleId="FontStyle81">
    <w:name w:val="Font Style81"/>
    <w:uiPriority w:val="99"/>
    <w:rsid w:val="00BD16F1"/>
    <w:rPr>
      <w:rFonts w:ascii="Times New Roman" w:hAnsi="Times New Roman"/>
      <w:sz w:val="12"/>
    </w:rPr>
  </w:style>
  <w:style w:type="character" w:customStyle="1" w:styleId="FontStyle87">
    <w:name w:val="Font Style87"/>
    <w:uiPriority w:val="99"/>
    <w:rsid w:val="00BD16F1"/>
    <w:rPr>
      <w:rFonts w:ascii="Times New Roman" w:hAnsi="Times New Roman"/>
      <w:b/>
      <w:sz w:val="22"/>
    </w:rPr>
  </w:style>
  <w:style w:type="character" w:customStyle="1" w:styleId="FontStyle91">
    <w:name w:val="Font Style91"/>
    <w:uiPriority w:val="99"/>
    <w:rsid w:val="00BD16F1"/>
    <w:rPr>
      <w:rFonts w:ascii="Times New Roman" w:hAnsi="Times New Roman"/>
      <w:sz w:val="20"/>
    </w:rPr>
  </w:style>
  <w:style w:type="paragraph" w:customStyle="1" w:styleId="Style41">
    <w:name w:val="Style41"/>
    <w:basedOn w:val="Normal"/>
    <w:uiPriority w:val="99"/>
    <w:rsid w:val="00BD16F1"/>
    <w:pPr>
      <w:widowControl w:val="0"/>
      <w:autoSpaceDE w:val="0"/>
      <w:autoSpaceDN w:val="0"/>
      <w:adjustRightInd w:val="0"/>
    </w:pPr>
  </w:style>
  <w:style w:type="character" w:customStyle="1" w:styleId="FontStyle86">
    <w:name w:val="Font Style86"/>
    <w:uiPriority w:val="99"/>
    <w:rsid w:val="00BD16F1"/>
    <w:rPr>
      <w:rFonts w:ascii="Times New Roman" w:hAnsi="Times New Roman"/>
      <w:b/>
      <w:spacing w:val="20"/>
      <w:sz w:val="12"/>
    </w:rPr>
  </w:style>
  <w:style w:type="paragraph" w:customStyle="1" w:styleId="Style17">
    <w:name w:val="Style17"/>
    <w:basedOn w:val="Normal"/>
    <w:uiPriority w:val="99"/>
    <w:rsid w:val="00BD16F1"/>
    <w:pPr>
      <w:widowControl w:val="0"/>
      <w:autoSpaceDE w:val="0"/>
      <w:autoSpaceDN w:val="0"/>
      <w:adjustRightInd w:val="0"/>
    </w:pPr>
  </w:style>
  <w:style w:type="paragraph" w:customStyle="1" w:styleId="Style18">
    <w:name w:val="Style18"/>
    <w:basedOn w:val="Normal"/>
    <w:uiPriority w:val="99"/>
    <w:rsid w:val="00BD16F1"/>
    <w:pPr>
      <w:widowControl w:val="0"/>
      <w:autoSpaceDE w:val="0"/>
      <w:autoSpaceDN w:val="0"/>
      <w:adjustRightInd w:val="0"/>
    </w:pPr>
  </w:style>
  <w:style w:type="paragraph" w:customStyle="1" w:styleId="Style34">
    <w:name w:val="Style34"/>
    <w:basedOn w:val="Normal"/>
    <w:uiPriority w:val="99"/>
    <w:rsid w:val="00BD16F1"/>
    <w:pPr>
      <w:widowControl w:val="0"/>
      <w:autoSpaceDE w:val="0"/>
      <w:autoSpaceDN w:val="0"/>
      <w:adjustRightInd w:val="0"/>
    </w:pPr>
  </w:style>
  <w:style w:type="paragraph" w:customStyle="1" w:styleId="Style56">
    <w:name w:val="Style56"/>
    <w:basedOn w:val="Normal"/>
    <w:uiPriority w:val="99"/>
    <w:rsid w:val="00BD16F1"/>
    <w:pPr>
      <w:widowControl w:val="0"/>
      <w:autoSpaceDE w:val="0"/>
      <w:autoSpaceDN w:val="0"/>
      <w:adjustRightInd w:val="0"/>
    </w:pPr>
  </w:style>
  <w:style w:type="paragraph" w:customStyle="1" w:styleId="Style59">
    <w:name w:val="Style59"/>
    <w:basedOn w:val="Normal"/>
    <w:uiPriority w:val="99"/>
    <w:rsid w:val="00BD16F1"/>
    <w:pPr>
      <w:widowControl w:val="0"/>
      <w:autoSpaceDE w:val="0"/>
      <w:autoSpaceDN w:val="0"/>
      <w:adjustRightInd w:val="0"/>
    </w:pPr>
  </w:style>
  <w:style w:type="paragraph" w:customStyle="1" w:styleId="Style61">
    <w:name w:val="Style61"/>
    <w:basedOn w:val="Normal"/>
    <w:uiPriority w:val="99"/>
    <w:rsid w:val="00BD16F1"/>
    <w:pPr>
      <w:widowControl w:val="0"/>
      <w:autoSpaceDE w:val="0"/>
      <w:autoSpaceDN w:val="0"/>
      <w:adjustRightInd w:val="0"/>
    </w:pPr>
  </w:style>
  <w:style w:type="paragraph" w:customStyle="1" w:styleId="Style64">
    <w:name w:val="Style64"/>
    <w:basedOn w:val="Normal"/>
    <w:uiPriority w:val="99"/>
    <w:rsid w:val="00BD16F1"/>
    <w:pPr>
      <w:widowControl w:val="0"/>
      <w:autoSpaceDE w:val="0"/>
      <w:autoSpaceDN w:val="0"/>
      <w:adjustRightInd w:val="0"/>
    </w:pPr>
  </w:style>
  <w:style w:type="paragraph" w:customStyle="1" w:styleId="Style71">
    <w:name w:val="Style71"/>
    <w:basedOn w:val="Normal"/>
    <w:uiPriority w:val="99"/>
    <w:rsid w:val="00BD16F1"/>
    <w:pPr>
      <w:widowControl w:val="0"/>
      <w:autoSpaceDE w:val="0"/>
      <w:autoSpaceDN w:val="0"/>
      <w:adjustRightInd w:val="0"/>
    </w:pPr>
  </w:style>
  <w:style w:type="paragraph" w:customStyle="1" w:styleId="Style72">
    <w:name w:val="Style72"/>
    <w:basedOn w:val="Normal"/>
    <w:uiPriority w:val="99"/>
    <w:rsid w:val="00BD16F1"/>
    <w:pPr>
      <w:widowControl w:val="0"/>
      <w:autoSpaceDE w:val="0"/>
      <w:autoSpaceDN w:val="0"/>
      <w:adjustRightInd w:val="0"/>
    </w:pPr>
  </w:style>
  <w:style w:type="paragraph" w:customStyle="1" w:styleId="Style75">
    <w:name w:val="Style75"/>
    <w:basedOn w:val="Normal"/>
    <w:uiPriority w:val="99"/>
    <w:rsid w:val="00BD16F1"/>
    <w:pPr>
      <w:widowControl w:val="0"/>
      <w:autoSpaceDE w:val="0"/>
      <w:autoSpaceDN w:val="0"/>
      <w:adjustRightInd w:val="0"/>
    </w:pPr>
  </w:style>
  <w:style w:type="paragraph" w:customStyle="1" w:styleId="Style79">
    <w:name w:val="Style79"/>
    <w:basedOn w:val="Normal"/>
    <w:uiPriority w:val="99"/>
    <w:rsid w:val="00BD16F1"/>
    <w:pPr>
      <w:widowControl w:val="0"/>
      <w:autoSpaceDE w:val="0"/>
      <w:autoSpaceDN w:val="0"/>
      <w:adjustRightInd w:val="0"/>
    </w:pPr>
  </w:style>
  <w:style w:type="paragraph" w:customStyle="1" w:styleId="Style80">
    <w:name w:val="Style80"/>
    <w:basedOn w:val="Normal"/>
    <w:uiPriority w:val="99"/>
    <w:rsid w:val="00BD16F1"/>
    <w:pPr>
      <w:widowControl w:val="0"/>
      <w:autoSpaceDE w:val="0"/>
      <w:autoSpaceDN w:val="0"/>
      <w:adjustRightInd w:val="0"/>
    </w:pPr>
  </w:style>
  <w:style w:type="paragraph" w:customStyle="1" w:styleId="Style81">
    <w:name w:val="Style81"/>
    <w:basedOn w:val="Normal"/>
    <w:uiPriority w:val="99"/>
    <w:rsid w:val="00BD16F1"/>
    <w:pPr>
      <w:widowControl w:val="0"/>
      <w:autoSpaceDE w:val="0"/>
      <w:autoSpaceDN w:val="0"/>
      <w:adjustRightInd w:val="0"/>
    </w:pPr>
  </w:style>
  <w:style w:type="paragraph" w:customStyle="1" w:styleId="Style97">
    <w:name w:val="Style97"/>
    <w:basedOn w:val="Normal"/>
    <w:uiPriority w:val="99"/>
    <w:rsid w:val="00BD16F1"/>
    <w:pPr>
      <w:widowControl w:val="0"/>
      <w:autoSpaceDE w:val="0"/>
      <w:autoSpaceDN w:val="0"/>
      <w:adjustRightInd w:val="0"/>
    </w:pPr>
  </w:style>
  <w:style w:type="paragraph" w:customStyle="1" w:styleId="Style99">
    <w:name w:val="Style99"/>
    <w:basedOn w:val="Normal"/>
    <w:uiPriority w:val="99"/>
    <w:rsid w:val="00BD16F1"/>
    <w:pPr>
      <w:widowControl w:val="0"/>
      <w:autoSpaceDE w:val="0"/>
      <w:autoSpaceDN w:val="0"/>
      <w:adjustRightInd w:val="0"/>
    </w:pPr>
  </w:style>
  <w:style w:type="paragraph" w:customStyle="1" w:styleId="Style105">
    <w:name w:val="Style105"/>
    <w:basedOn w:val="Normal"/>
    <w:uiPriority w:val="99"/>
    <w:rsid w:val="00BD16F1"/>
    <w:pPr>
      <w:widowControl w:val="0"/>
      <w:autoSpaceDE w:val="0"/>
      <w:autoSpaceDN w:val="0"/>
      <w:adjustRightInd w:val="0"/>
    </w:pPr>
  </w:style>
  <w:style w:type="paragraph" w:customStyle="1" w:styleId="Style108">
    <w:name w:val="Style108"/>
    <w:basedOn w:val="Normal"/>
    <w:uiPriority w:val="99"/>
    <w:rsid w:val="00BD16F1"/>
    <w:pPr>
      <w:widowControl w:val="0"/>
      <w:autoSpaceDE w:val="0"/>
      <w:autoSpaceDN w:val="0"/>
      <w:adjustRightInd w:val="0"/>
    </w:pPr>
  </w:style>
  <w:style w:type="paragraph" w:customStyle="1" w:styleId="Style113">
    <w:name w:val="Style113"/>
    <w:basedOn w:val="Normal"/>
    <w:uiPriority w:val="99"/>
    <w:rsid w:val="00BD16F1"/>
    <w:pPr>
      <w:widowControl w:val="0"/>
      <w:autoSpaceDE w:val="0"/>
      <w:autoSpaceDN w:val="0"/>
      <w:adjustRightInd w:val="0"/>
    </w:pPr>
  </w:style>
  <w:style w:type="character" w:customStyle="1" w:styleId="FontStyle119">
    <w:name w:val="Font Style119"/>
    <w:uiPriority w:val="99"/>
    <w:rsid w:val="00BD16F1"/>
    <w:rPr>
      <w:rFonts w:ascii="Constantia" w:hAnsi="Constantia"/>
      <w:i/>
      <w:sz w:val="30"/>
    </w:rPr>
  </w:style>
  <w:style w:type="character" w:customStyle="1" w:styleId="FontStyle120">
    <w:name w:val="Font Style120"/>
    <w:uiPriority w:val="99"/>
    <w:rsid w:val="00BD16F1"/>
    <w:rPr>
      <w:rFonts w:ascii="Times New Roman" w:hAnsi="Times New Roman"/>
      <w:b/>
      <w:i/>
      <w:sz w:val="16"/>
    </w:rPr>
  </w:style>
  <w:style w:type="character" w:customStyle="1" w:styleId="FontStyle139">
    <w:name w:val="Font Style139"/>
    <w:uiPriority w:val="99"/>
    <w:rsid w:val="00BD16F1"/>
    <w:rPr>
      <w:rFonts w:ascii="Times New Roman" w:hAnsi="Times New Roman"/>
      <w:b/>
      <w:sz w:val="20"/>
    </w:rPr>
  </w:style>
  <w:style w:type="character" w:customStyle="1" w:styleId="FontStyle164">
    <w:name w:val="Font Style164"/>
    <w:uiPriority w:val="99"/>
    <w:rsid w:val="00BD16F1"/>
    <w:rPr>
      <w:rFonts w:ascii="Times New Roman" w:hAnsi="Times New Roman"/>
      <w:sz w:val="16"/>
    </w:rPr>
  </w:style>
  <w:style w:type="character" w:customStyle="1" w:styleId="FontStyle165">
    <w:name w:val="Font Style165"/>
    <w:uiPriority w:val="99"/>
    <w:rsid w:val="00BD16F1"/>
    <w:rPr>
      <w:rFonts w:ascii="Times New Roman" w:hAnsi="Times New Roman"/>
      <w:sz w:val="16"/>
    </w:rPr>
  </w:style>
  <w:style w:type="character" w:customStyle="1" w:styleId="FontStyle166">
    <w:name w:val="Font Style166"/>
    <w:uiPriority w:val="99"/>
    <w:rsid w:val="00BD16F1"/>
    <w:rPr>
      <w:rFonts w:ascii="Times New Roman" w:hAnsi="Times New Roman"/>
      <w:b/>
      <w:sz w:val="16"/>
    </w:rPr>
  </w:style>
  <w:style w:type="paragraph" w:customStyle="1" w:styleId="Style9">
    <w:name w:val="Style9"/>
    <w:basedOn w:val="Normal"/>
    <w:uiPriority w:val="99"/>
    <w:rsid w:val="00BD16F1"/>
    <w:pPr>
      <w:widowControl w:val="0"/>
      <w:autoSpaceDE w:val="0"/>
      <w:autoSpaceDN w:val="0"/>
      <w:adjustRightInd w:val="0"/>
    </w:pPr>
  </w:style>
  <w:style w:type="paragraph" w:customStyle="1" w:styleId="Style31">
    <w:name w:val="Style31"/>
    <w:basedOn w:val="Normal"/>
    <w:uiPriority w:val="99"/>
    <w:rsid w:val="00BD16F1"/>
    <w:pPr>
      <w:widowControl w:val="0"/>
      <w:autoSpaceDE w:val="0"/>
      <w:autoSpaceDN w:val="0"/>
      <w:adjustRightInd w:val="0"/>
    </w:pPr>
  </w:style>
  <w:style w:type="character" w:customStyle="1" w:styleId="FontStyle92">
    <w:name w:val="Font Style92"/>
    <w:uiPriority w:val="99"/>
    <w:rsid w:val="00BD16F1"/>
    <w:rPr>
      <w:rFonts w:ascii="Times New Roman" w:hAnsi="Times New Roman"/>
      <w:b/>
      <w:sz w:val="24"/>
    </w:rPr>
  </w:style>
  <w:style w:type="paragraph" w:customStyle="1" w:styleId="Style48">
    <w:name w:val="Style48"/>
    <w:basedOn w:val="Normal"/>
    <w:uiPriority w:val="99"/>
    <w:rsid w:val="00BD16F1"/>
    <w:pPr>
      <w:widowControl w:val="0"/>
      <w:autoSpaceDE w:val="0"/>
      <w:autoSpaceDN w:val="0"/>
      <w:adjustRightInd w:val="0"/>
    </w:pPr>
  </w:style>
  <w:style w:type="paragraph" w:customStyle="1" w:styleId="Style50">
    <w:name w:val="Style50"/>
    <w:basedOn w:val="Normal"/>
    <w:uiPriority w:val="99"/>
    <w:rsid w:val="00BD16F1"/>
    <w:pPr>
      <w:widowControl w:val="0"/>
      <w:autoSpaceDE w:val="0"/>
      <w:autoSpaceDN w:val="0"/>
      <w:adjustRightInd w:val="0"/>
    </w:pPr>
  </w:style>
  <w:style w:type="paragraph" w:customStyle="1" w:styleId="Style67">
    <w:name w:val="Style67"/>
    <w:basedOn w:val="Normal"/>
    <w:uiPriority w:val="99"/>
    <w:rsid w:val="00BD16F1"/>
    <w:pPr>
      <w:widowControl w:val="0"/>
      <w:autoSpaceDE w:val="0"/>
      <w:autoSpaceDN w:val="0"/>
      <w:adjustRightInd w:val="0"/>
    </w:pPr>
  </w:style>
  <w:style w:type="paragraph" w:customStyle="1" w:styleId="Style70">
    <w:name w:val="Style70"/>
    <w:basedOn w:val="Normal"/>
    <w:uiPriority w:val="99"/>
    <w:rsid w:val="00BD16F1"/>
    <w:pPr>
      <w:widowControl w:val="0"/>
      <w:autoSpaceDE w:val="0"/>
      <w:autoSpaceDN w:val="0"/>
      <w:adjustRightInd w:val="0"/>
    </w:pPr>
  </w:style>
  <w:style w:type="character" w:customStyle="1" w:styleId="FontStyle101">
    <w:name w:val="Font Style101"/>
    <w:uiPriority w:val="99"/>
    <w:rsid w:val="00BD16F1"/>
    <w:rPr>
      <w:rFonts w:ascii="Times New Roman" w:hAnsi="Times New Roman"/>
      <w:b/>
      <w:sz w:val="26"/>
    </w:rPr>
  </w:style>
  <w:style w:type="paragraph" w:customStyle="1" w:styleId="Style19">
    <w:name w:val="Style19"/>
    <w:basedOn w:val="Normal"/>
    <w:uiPriority w:val="99"/>
    <w:rsid w:val="00BD16F1"/>
    <w:pPr>
      <w:widowControl w:val="0"/>
      <w:autoSpaceDE w:val="0"/>
      <w:autoSpaceDN w:val="0"/>
      <w:adjustRightInd w:val="0"/>
    </w:pPr>
  </w:style>
  <w:style w:type="paragraph" w:customStyle="1" w:styleId="Style53">
    <w:name w:val="Style53"/>
    <w:basedOn w:val="Normal"/>
    <w:uiPriority w:val="99"/>
    <w:rsid w:val="00BD16F1"/>
    <w:pPr>
      <w:widowControl w:val="0"/>
      <w:autoSpaceDE w:val="0"/>
      <w:autoSpaceDN w:val="0"/>
      <w:adjustRightInd w:val="0"/>
    </w:pPr>
  </w:style>
  <w:style w:type="paragraph" w:customStyle="1" w:styleId="Style57">
    <w:name w:val="Style57"/>
    <w:basedOn w:val="Normal"/>
    <w:uiPriority w:val="99"/>
    <w:rsid w:val="00BD16F1"/>
    <w:pPr>
      <w:widowControl w:val="0"/>
      <w:autoSpaceDE w:val="0"/>
      <w:autoSpaceDN w:val="0"/>
      <w:adjustRightInd w:val="0"/>
    </w:pPr>
  </w:style>
  <w:style w:type="paragraph" w:customStyle="1" w:styleId="Style58">
    <w:name w:val="Style58"/>
    <w:basedOn w:val="Normal"/>
    <w:uiPriority w:val="99"/>
    <w:rsid w:val="00BD16F1"/>
    <w:pPr>
      <w:widowControl w:val="0"/>
      <w:autoSpaceDE w:val="0"/>
      <w:autoSpaceDN w:val="0"/>
      <w:adjustRightInd w:val="0"/>
    </w:pPr>
  </w:style>
  <w:style w:type="paragraph" w:customStyle="1" w:styleId="Style60">
    <w:name w:val="Style60"/>
    <w:basedOn w:val="Normal"/>
    <w:uiPriority w:val="99"/>
    <w:rsid w:val="00BD16F1"/>
    <w:pPr>
      <w:widowControl w:val="0"/>
      <w:autoSpaceDE w:val="0"/>
      <w:autoSpaceDN w:val="0"/>
      <w:adjustRightInd w:val="0"/>
    </w:pPr>
  </w:style>
  <w:style w:type="paragraph" w:customStyle="1" w:styleId="Style62">
    <w:name w:val="Style62"/>
    <w:basedOn w:val="Normal"/>
    <w:uiPriority w:val="99"/>
    <w:rsid w:val="00BD16F1"/>
    <w:pPr>
      <w:widowControl w:val="0"/>
      <w:autoSpaceDE w:val="0"/>
      <w:autoSpaceDN w:val="0"/>
      <w:adjustRightInd w:val="0"/>
    </w:pPr>
  </w:style>
  <w:style w:type="character" w:customStyle="1" w:styleId="FontStyle78">
    <w:name w:val="Font Style78"/>
    <w:uiPriority w:val="99"/>
    <w:rsid w:val="00BD16F1"/>
    <w:rPr>
      <w:rFonts w:ascii="Sylfaen" w:hAnsi="Sylfaen"/>
      <w:b/>
      <w:sz w:val="22"/>
    </w:rPr>
  </w:style>
  <w:style w:type="character" w:customStyle="1" w:styleId="FontStyle93">
    <w:name w:val="Font Style93"/>
    <w:uiPriority w:val="99"/>
    <w:rsid w:val="00BD16F1"/>
    <w:rPr>
      <w:rFonts w:ascii="Arial" w:hAnsi="Arial"/>
      <w:b/>
      <w:sz w:val="20"/>
    </w:rPr>
  </w:style>
  <w:style w:type="character" w:customStyle="1" w:styleId="FontStyle94">
    <w:name w:val="Font Style94"/>
    <w:uiPriority w:val="99"/>
    <w:rsid w:val="00BD16F1"/>
    <w:rPr>
      <w:rFonts w:ascii="Times New Roman" w:hAnsi="Times New Roman"/>
      <w:i/>
      <w:sz w:val="8"/>
    </w:rPr>
  </w:style>
  <w:style w:type="character" w:customStyle="1" w:styleId="FontStyle95">
    <w:name w:val="Font Style95"/>
    <w:uiPriority w:val="99"/>
    <w:rsid w:val="00BD16F1"/>
    <w:rPr>
      <w:rFonts w:ascii="Times New Roman" w:hAnsi="Times New Roman"/>
      <w:b/>
      <w:w w:val="200"/>
      <w:sz w:val="8"/>
    </w:rPr>
  </w:style>
  <w:style w:type="character" w:customStyle="1" w:styleId="FontStyle96">
    <w:name w:val="Font Style96"/>
    <w:uiPriority w:val="99"/>
    <w:rsid w:val="00BD16F1"/>
    <w:rPr>
      <w:rFonts w:ascii="Arial" w:hAnsi="Arial"/>
      <w:b/>
      <w:sz w:val="8"/>
    </w:rPr>
  </w:style>
  <w:style w:type="character" w:customStyle="1" w:styleId="FontStyle97">
    <w:name w:val="Font Style97"/>
    <w:uiPriority w:val="99"/>
    <w:rsid w:val="00BD16F1"/>
    <w:rPr>
      <w:rFonts w:ascii="Times New Roman" w:hAnsi="Times New Roman"/>
      <w:i/>
      <w:sz w:val="8"/>
    </w:rPr>
  </w:style>
  <w:style w:type="character" w:customStyle="1" w:styleId="FontStyle98">
    <w:name w:val="Font Style98"/>
    <w:uiPriority w:val="99"/>
    <w:rsid w:val="00BD16F1"/>
    <w:rPr>
      <w:rFonts w:ascii="Arial" w:hAnsi="Arial"/>
      <w:sz w:val="22"/>
    </w:rPr>
  </w:style>
  <w:style w:type="paragraph" w:customStyle="1" w:styleId="Style55">
    <w:name w:val="Style55"/>
    <w:basedOn w:val="Normal"/>
    <w:uiPriority w:val="99"/>
    <w:rsid w:val="00BD16F1"/>
    <w:pPr>
      <w:widowControl w:val="0"/>
      <w:autoSpaceDE w:val="0"/>
      <w:autoSpaceDN w:val="0"/>
      <w:adjustRightInd w:val="0"/>
    </w:pPr>
  </w:style>
  <w:style w:type="paragraph" w:customStyle="1" w:styleId="Style43">
    <w:name w:val="Style43"/>
    <w:basedOn w:val="Normal"/>
    <w:uiPriority w:val="99"/>
    <w:rsid w:val="00BD16F1"/>
    <w:pPr>
      <w:widowControl w:val="0"/>
      <w:autoSpaceDE w:val="0"/>
      <w:autoSpaceDN w:val="0"/>
      <w:adjustRightInd w:val="0"/>
    </w:pPr>
  </w:style>
  <w:style w:type="paragraph" w:customStyle="1" w:styleId="Style12">
    <w:name w:val="Style12"/>
    <w:basedOn w:val="Normal"/>
    <w:uiPriority w:val="99"/>
    <w:rsid w:val="00BD16F1"/>
    <w:pPr>
      <w:widowControl w:val="0"/>
      <w:autoSpaceDE w:val="0"/>
      <w:autoSpaceDN w:val="0"/>
      <w:adjustRightInd w:val="0"/>
    </w:pPr>
  </w:style>
  <w:style w:type="paragraph" w:customStyle="1" w:styleId="Style26">
    <w:name w:val="Style26"/>
    <w:basedOn w:val="Normal"/>
    <w:uiPriority w:val="99"/>
    <w:rsid w:val="00BD16F1"/>
    <w:pPr>
      <w:widowControl w:val="0"/>
      <w:autoSpaceDE w:val="0"/>
      <w:autoSpaceDN w:val="0"/>
      <w:adjustRightInd w:val="0"/>
    </w:pPr>
  </w:style>
  <w:style w:type="paragraph" w:customStyle="1" w:styleId="Style33">
    <w:name w:val="Style33"/>
    <w:basedOn w:val="Normal"/>
    <w:uiPriority w:val="99"/>
    <w:rsid w:val="00BD16F1"/>
    <w:pPr>
      <w:widowControl w:val="0"/>
      <w:autoSpaceDE w:val="0"/>
      <w:autoSpaceDN w:val="0"/>
      <w:adjustRightInd w:val="0"/>
    </w:pPr>
  </w:style>
  <w:style w:type="paragraph" w:customStyle="1" w:styleId="Style49">
    <w:name w:val="Style49"/>
    <w:basedOn w:val="Normal"/>
    <w:uiPriority w:val="99"/>
    <w:rsid w:val="00BD16F1"/>
    <w:pPr>
      <w:widowControl w:val="0"/>
      <w:autoSpaceDE w:val="0"/>
      <w:autoSpaceDN w:val="0"/>
      <w:adjustRightInd w:val="0"/>
    </w:pPr>
  </w:style>
  <w:style w:type="paragraph" w:customStyle="1" w:styleId="Style51">
    <w:name w:val="Style51"/>
    <w:basedOn w:val="Normal"/>
    <w:uiPriority w:val="99"/>
    <w:rsid w:val="00BD16F1"/>
    <w:pPr>
      <w:widowControl w:val="0"/>
      <w:autoSpaceDE w:val="0"/>
      <w:autoSpaceDN w:val="0"/>
      <w:adjustRightInd w:val="0"/>
    </w:pPr>
  </w:style>
  <w:style w:type="character" w:customStyle="1" w:styleId="FontStyle84">
    <w:name w:val="Font Style84"/>
    <w:uiPriority w:val="99"/>
    <w:rsid w:val="00BD16F1"/>
    <w:rPr>
      <w:rFonts w:ascii="Times New Roman" w:hAnsi="Times New Roman"/>
      <w:b/>
      <w:i/>
      <w:spacing w:val="-40"/>
      <w:sz w:val="38"/>
    </w:rPr>
  </w:style>
  <w:style w:type="character" w:customStyle="1" w:styleId="FontStyle85">
    <w:name w:val="Font Style85"/>
    <w:uiPriority w:val="99"/>
    <w:rsid w:val="00BD16F1"/>
    <w:rPr>
      <w:rFonts w:ascii="Times New Roman" w:hAnsi="Times New Roman"/>
      <w:b/>
      <w:spacing w:val="-20"/>
      <w:sz w:val="32"/>
    </w:rPr>
  </w:style>
  <w:style w:type="paragraph" w:customStyle="1" w:styleId="Style1">
    <w:name w:val="Style1"/>
    <w:basedOn w:val="Normal"/>
    <w:uiPriority w:val="99"/>
    <w:rsid w:val="00BD16F1"/>
    <w:pPr>
      <w:widowControl w:val="0"/>
      <w:autoSpaceDE w:val="0"/>
      <w:autoSpaceDN w:val="0"/>
      <w:adjustRightInd w:val="0"/>
    </w:pPr>
  </w:style>
  <w:style w:type="paragraph" w:customStyle="1" w:styleId="Style3">
    <w:name w:val="Style3"/>
    <w:basedOn w:val="Normal"/>
    <w:uiPriority w:val="99"/>
    <w:rsid w:val="00BD16F1"/>
    <w:pPr>
      <w:widowControl w:val="0"/>
      <w:autoSpaceDE w:val="0"/>
      <w:autoSpaceDN w:val="0"/>
      <w:adjustRightInd w:val="0"/>
    </w:pPr>
  </w:style>
  <w:style w:type="paragraph" w:customStyle="1" w:styleId="Style5">
    <w:name w:val="Style5"/>
    <w:basedOn w:val="Normal"/>
    <w:uiPriority w:val="99"/>
    <w:rsid w:val="00BD16F1"/>
    <w:pPr>
      <w:widowControl w:val="0"/>
      <w:autoSpaceDE w:val="0"/>
      <w:autoSpaceDN w:val="0"/>
      <w:adjustRightInd w:val="0"/>
    </w:pPr>
  </w:style>
  <w:style w:type="paragraph" w:customStyle="1" w:styleId="Style10">
    <w:name w:val="Style10"/>
    <w:basedOn w:val="Normal"/>
    <w:uiPriority w:val="99"/>
    <w:rsid w:val="00BD16F1"/>
    <w:pPr>
      <w:widowControl w:val="0"/>
      <w:autoSpaceDE w:val="0"/>
      <w:autoSpaceDN w:val="0"/>
      <w:adjustRightInd w:val="0"/>
    </w:pPr>
  </w:style>
  <w:style w:type="paragraph" w:customStyle="1" w:styleId="Style14">
    <w:name w:val="Style14"/>
    <w:basedOn w:val="Normal"/>
    <w:uiPriority w:val="99"/>
    <w:rsid w:val="00BD16F1"/>
    <w:pPr>
      <w:widowControl w:val="0"/>
      <w:autoSpaceDE w:val="0"/>
      <w:autoSpaceDN w:val="0"/>
      <w:adjustRightInd w:val="0"/>
    </w:pPr>
  </w:style>
  <w:style w:type="paragraph" w:customStyle="1" w:styleId="Style15">
    <w:name w:val="Style15"/>
    <w:basedOn w:val="Normal"/>
    <w:uiPriority w:val="99"/>
    <w:rsid w:val="00BD16F1"/>
    <w:pPr>
      <w:widowControl w:val="0"/>
      <w:autoSpaceDE w:val="0"/>
      <w:autoSpaceDN w:val="0"/>
      <w:adjustRightInd w:val="0"/>
    </w:pPr>
  </w:style>
  <w:style w:type="paragraph" w:customStyle="1" w:styleId="Style20">
    <w:name w:val="Style20"/>
    <w:basedOn w:val="Normal"/>
    <w:uiPriority w:val="99"/>
    <w:rsid w:val="00BD16F1"/>
    <w:pPr>
      <w:widowControl w:val="0"/>
      <w:autoSpaceDE w:val="0"/>
      <w:autoSpaceDN w:val="0"/>
      <w:adjustRightInd w:val="0"/>
    </w:pPr>
  </w:style>
  <w:style w:type="paragraph" w:customStyle="1" w:styleId="Style25">
    <w:name w:val="Style25"/>
    <w:basedOn w:val="Normal"/>
    <w:uiPriority w:val="99"/>
    <w:rsid w:val="00BD16F1"/>
    <w:pPr>
      <w:widowControl w:val="0"/>
      <w:autoSpaceDE w:val="0"/>
      <w:autoSpaceDN w:val="0"/>
      <w:adjustRightInd w:val="0"/>
    </w:pPr>
  </w:style>
  <w:style w:type="paragraph" w:customStyle="1" w:styleId="Style30">
    <w:name w:val="Style30"/>
    <w:basedOn w:val="Normal"/>
    <w:uiPriority w:val="99"/>
    <w:rsid w:val="00BD16F1"/>
    <w:pPr>
      <w:widowControl w:val="0"/>
      <w:autoSpaceDE w:val="0"/>
      <w:autoSpaceDN w:val="0"/>
      <w:adjustRightInd w:val="0"/>
    </w:pPr>
  </w:style>
  <w:style w:type="paragraph" w:customStyle="1" w:styleId="Style40">
    <w:name w:val="Style40"/>
    <w:basedOn w:val="Normal"/>
    <w:uiPriority w:val="99"/>
    <w:rsid w:val="00BD16F1"/>
    <w:pPr>
      <w:widowControl w:val="0"/>
      <w:autoSpaceDE w:val="0"/>
      <w:autoSpaceDN w:val="0"/>
      <w:adjustRightInd w:val="0"/>
    </w:pPr>
  </w:style>
  <w:style w:type="paragraph" w:customStyle="1" w:styleId="Style52">
    <w:name w:val="Style52"/>
    <w:basedOn w:val="Normal"/>
    <w:uiPriority w:val="99"/>
    <w:rsid w:val="00BD16F1"/>
    <w:pPr>
      <w:widowControl w:val="0"/>
      <w:autoSpaceDE w:val="0"/>
      <w:autoSpaceDN w:val="0"/>
      <w:adjustRightInd w:val="0"/>
    </w:pPr>
  </w:style>
  <w:style w:type="paragraph" w:customStyle="1" w:styleId="Style54">
    <w:name w:val="Style54"/>
    <w:basedOn w:val="Normal"/>
    <w:uiPriority w:val="99"/>
    <w:rsid w:val="00BD16F1"/>
    <w:pPr>
      <w:widowControl w:val="0"/>
      <w:autoSpaceDE w:val="0"/>
      <w:autoSpaceDN w:val="0"/>
      <w:adjustRightInd w:val="0"/>
    </w:pPr>
  </w:style>
  <w:style w:type="paragraph" w:customStyle="1" w:styleId="Style63">
    <w:name w:val="Style63"/>
    <w:basedOn w:val="Normal"/>
    <w:uiPriority w:val="99"/>
    <w:rsid w:val="00BD16F1"/>
    <w:pPr>
      <w:widowControl w:val="0"/>
      <w:autoSpaceDE w:val="0"/>
      <w:autoSpaceDN w:val="0"/>
      <w:adjustRightInd w:val="0"/>
    </w:pPr>
  </w:style>
  <w:style w:type="paragraph" w:customStyle="1" w:styleId="Style65">
    <w:name w:val="Style65"/>
    <w:basedOn w:val="Normal"/>
    <w:uiPriority w:val="99"/>
    <w:rsid w:val="00BD16F1"/>
    <w:pPr>
      <w:widowControl w:val="0"/>
      <w:autoSpaceDE w:val="0"/>
      <w:autoSpaceDN w:val="0"/>
      <w:adjustRightInd w:val="0"/>
    </w:pPr>
  </w:style>
  <w:style w:type="paragraph" w:customStyle="1" w:styleId="Style66">
    <w:name w:val="Style66"/>
    <w:basedOn w:val="Normal"/>
    <w:uiPriority w:val="99"/>
    <w:rsid w:val="00BD16F1"/>
    <w:pPr>
      <w:widowControl w:val="0"/>
      <w:autoSpaceDE w:val="0"/>
      <w:autoSpaceDN w:val="0"/>
      <w:adjustRightInd w:val="0"/>
    </w:pPr>
  </w:style>
  <w:style w:type="paragraph" w:customStyle="1" w:styleId="Style68">
    <w:name w:val="Style68"/>
    <w:basedOn w:val="Normal"/>
    <w:uiPriority w:val="99"/>
    <w:rsid w:val="00BD16F1"/>
    <w:pPr>
      <w:widowControl w:val="0"/>
      <w:autoSpaceDE w:val="0"/>
      <w:autoSpaceDN w:val="0"/>
      <w:adjustRightInd w:val="0"/>
    </w:pPr>
  </w:style>
  <w:style w:type="paragraph" w:customStyle="1" w:styleId="Style69">
    <w:name w:val="Style69"/>
    <w:basedOn w:val="Normal"/>
    <w:uiPriority w:val="99"/>
    <w:rsid w:val="00BD16F1"/>
    <w:pPr>
      <w:widowControl w:val="0"/>
      <w:autoSpaceDE w:val="0"/>
      <w:autoSpaceDN w:val="0"/>
      <w:adjustRightInd w:val="0"/>
    </w:pPr>
  </w:style>
  <w:style w:type="character" w:customStyle="1" w:styleId="FontStyle73">
    <w:name w:val="Font Style73"/>
    <w:uiPriority w:val="99"/>
    <w:rsid w:val="00BD16F1"/>
    <w:rPr>
      <w:rFonts w:ascii="Times New Roman" w:hAnsi="Times New Roman"/>
      <w:sz w:val="52"/>
    </w:rPr>
  </w:style>
  <w:style w:type="character" w:customStyle="1" w:styleId="FontStyle74">
    <w:name w:val="Font Style74"/>
    <w:uiPriority w:val="99"/>
    <w:rsid w:val="00BD16F1"/>
    <w:rPr>
      <w:rFonts w:ascii="Times New Roman" w:hAnsi="Times New Roman"/>
      <w:sz w:val="40"/>
    </w:rPr>
  </w:style>
  <w:style w:type="character" w:customStyle="1" w:styleId="FontStyle75">
    <w:name w:val="Font Style75"/>
    <w:uiPriority w:val="99"/>
    <w:rsid w:val="00BD16F1"/>
    <w:rPr>
      <w:rFonts w:ascii="Times New Roman" w:hAnsi="Times New Roman"/>
      <w:i/>
      <w:sz w:val="10"/>
    </w:rPr>
  </w:style>
  <w:style w:type="character" w:customStyle="1" w:styleId="FontStyle76">
    <w:name w:val="Font Style76"/>
    <w:uiPriority w:val="99"/>
    <w:rsid w:val="00BD16F1"/>
    <w:rPr>
      <w:rFonts w:ascii="Times New Roman" w:hAnsi="Times New Roman"/>
      <w:i/>
      <w:sz w:val="8"/>
    </w:rPr>
  </w:style>
  <w:style w:type="character" w:customStyle="1" w:styleId="FontStyle77">
    <w:name w:val="Font Style77"/>
    <w:uiPriority w:val="99"/>
    <w:rsid w:val="00BD16F1"/>
    <w:rPr>
      <w:rFonts w:ascii="Arial" w:hAnsi="Arial"/>
      <w:b/>
      <w:sz w:val="22"/>
    </w:rPr>
  </w:style>
  <w:style w:type="character" w:customStyle="1" w:styleId="FontStyle99">
    <w:name w:val="Font Style99"/>
    <w:uiPriority w:val="99"/>
    <w:rsid w:val="00BD16F1"/>
    <w:rPr>
      <w:rFonts w:ascii="Times New Roman" w:hAnsi="Times New Roman"/>
      <w:sz w:val="20"/>
    </w:rPr>
  </w:style>
  <w:style w:type="character" w:customStyle="1" w:styleId="FontStyle100">
    <w:name w:val="Font Style100"/>
    <w:uiPriority w:val="99"/>
    <w:rsid w:val="00BD16F1"/>
    <w:rPr>
      <w:rFonts w:ascii="Times New Roman" w:hAnsi="Times New Roman"/>
      <w:b/>
      <w:spacing w:val="-20"/>
      <w:sz w:val="18"/>
    </w:rPr>
  </w:style>
  <w:style w:type="character" w:customStyle="1" w:styleId="FontStyle118">
    <w:name w:val="Font Style118"/>
    <w:uiPriority w:val="99"/>
    <w:rsid w:val="00BD16F1"/>
    <w:rPr>
      <w:rFonts w:ascii="Arial" w:hAnsi="Arial"/>
      <w:sz w:val="22"/>
    </w:rPr>
  </w:style>
  <w:style w:type="character" w:customStyle="1" w:styleId="FontStyle125">
    <w:name w:val="Font Style125"/>
    <w:uiPriority w:val="99"/>
    <w:rsid w:val="00BD16F1"/>
    <w:rPr>
      <w:rFonts w:ascii="Times New Roman" w:hAnsi="Times New Roman"/>
      <w:b/>
      <w:sz w:val="24"/>
    </w:rPr>
  </w:style>
  <w:style w:type="character" w:customStyle="1" w:styleId="FontStyle161">
    <w:name w:val="Font Style161"/>
    <w:uiPriority w:val="99"/>
    <w:rsid w:val="00BD16F1"/>
    <w:rPr>
      <w:rFonts w:ascii="Franklin Gothic Demi" w:hAnsi="Franklin Gothic Demi"/>
      <w:sz w:val="30"/>
    </w:rPr>
  </w:style>
  <w:style w:type="character" w:customStyle="1" w:styleId="FontStyle162">
    <w:name w:val="Font Style162"/>
    <w:uiPriority w:val="99"/>
    <w:rsid w:val="00BD16F1"/>
    <w:rPr>
      <w:rFonts w:ascii="Times New Roman" w:hAnsi="Times New Roman"/>
      <w:b/>
      <w:sz w:val="26"/>
    </w:rPr>
  </w:style>
  <w:style w:type="paragraph" w:customStyle="1" w:styleId="Style73">
    <w:name w:val="Style73"/>
    <w:basedOn w:val="Normal"/>
    <w:uiPriority w:val="99"/>
    <w:rsid w:val="00BD16F1"/>
    <w:pPr>
      <w:widowControl w:val="0"/>
      <w:autoSpaceDE w:val="0"/>
      <w:autoSpaceDN w:val="0"/>
      <w:adjustRightInd w:val="0"/>
    </w:pPr>
  </w:style>
  <w:style w:type="paragraph" w:customStyle="1" w:styleId="Style74">
    <w:name w:val="Style74"/>
    <w:basedOn w:val="Normal"/>
    <w:uiPriority w:val="99"/>
    <w:rsid w:val="00BD16F1"/>
    <w:pPr>
      <w:widowControl w:val="0"/>
      <w:autoSpaceDE w:val="0"/>
      <w:autoSpaceDN w:val="0"/>
      <w:adjustRightInd w:val="0"/>
    </w:pPr>
  </w:style>
  <w:style w:type="paragraph" w:customStyle="1" w:styleId="Style76">
    <w:name w:val="Style76"/>
    <w:basedOn w:val="Normal"/>
    <w:uiPriority w:val="99"/>
    <w:rsid w:val="00BD16F1"/>
    <w:pPr>
      <w:widowControl w:val="0"/>
      <w:autoSpaceDE w:val="0"/>
      <w:autoSpaceDN w:val="0"/>
      <w:adjustRightInd w:val="0"/>
    </w:pPr>
  </w:style>
  <w:style w:type="paragraph" w:customStyle="1" w:styleId="Style77">
    <w:name w:val="Style77"/>
    <w:basedOn w:val="Normal"/>
    <w:uiPriority w:val="99"/>
    <w:rsid w:val="00BD16F1"/>
    <w:pPr>
      <w:widowControl w:val="0"/>
      <w:autoSpaceDE w:val="0"/>
      <w:autoSpaceDN w:val="0"/>
      <w:adjustRightInd w:val="0"/>
    </w:pPr>
  </w:style>
  <w:style w:type="paragraph" w:customStyle="1" w:styleId="Style78">
    <w:name w:val="Style78"/>
    <w:basedOn w:val="Normal"/>
    <w:uiPriority w:val="99"/>
    <w:rsid w:val="00BD16F1"/>
    <w:pPr>
      <w:widowControl w:val="0"/>
      <w:autoSpaceDE w:val="0"/>
      <w:autoSpaceDN w:val="0"/>
      <w:adjustRightInd w:val="0"/>
    </w:pPr>
  </w:style>
  <w:style w:type="paragraph" w:customStyle="1" w:styleId="Style82">
    <w:name w:val="Style82"/>
    <w:basedOn w:val="Normal"/>
    <w:uiPriority w:val="99"/>
    <w:rsid w:val="00BD16F1"/>
    <w:pPr>
      <w:widowControl w:val="0"/>
      <w:autoSpaceDE w:val="0"/>
      <w:autoSpaceDN w:val="0"/>
      <w:adjustRightInd w:val="0"/>
    </w:pPr>
  </w:style>
  <w:style w:type="paragraph" w:customStyle="1" w:styleId="Style83">
    <w:name w:val="Style83"/>
    <w:basedOn w:val="Normal"/>
    <w:uiPriority w:val="99"/>
    <w:rsid w:val="00BD16F1"/>
    <w:pPr>
      <w:widowControl w:val="0"/>
      <w:autoSpaceDE w:val="0"/>
      <w:autoSpaceDN w:val="0"/>
      <w:adjustRightInd w:val="0"/>
    </w:pPr>
  </w:style>
  <w:style w:type="paragraph" w:customStyle="1" w:styleId="Style84">
    <w:name w:val="Style84"/>
    <w:basedOn w:val="Normal"/>
    <w:uiPriority w:val="99"/>
    <w:rsid w:val="00BD16F1"/>
    <w:pPr>
      <w:widowControl w:val="0"/>
      <w:autoSpaceDE w:val="0"/>
      <w:autoSpaceDN w:val="0"/>
      <w:adjustRightInd w:val="0"/>
    </w:pPr>
  </w:style>
  <w:style w:type="paragraph" w:customStyle="1" w:styleId="Style85">
    <w:name w:val="Style85"/>
    <w:basedOn w:val="Normal"/>
    <w:uiPriority w:val="99"/>
    <w:rsid w:val="00BD16F1"/>
    <w:pPr>
      <w:widowControl w:val="0"/>
      <w:autoSpaceDE w:val="0"/>
      <w:autoSpaceDN w:val="0"/>
      <w:adjustRightInd w:val="0"/>
    </w:pPr>
  </w:style>
  <w:style w:type="paragraph" w:customStyle="1" w:styleId="Style86">
    <w:name w:val="Style86"/>
    <w:basedOn w:val="Normal"/>
    <w:uiPriority w:val="99"/>
    <w:rsid w:val="00BD16F1"/>
    <w:pPr>
      <w:widowControl w:val="0"/>
      <w:autoSpaceDE w:val="0"/>
      <w:autoSpaceDN w:val="0"/>
      <w:adjustRightInd w:val="0"/>
    </w:pPr>
  </w:style>
  <w:style w:type="paragraph" w:customStyle="1" w:styleId="Style87">
    <w:name w:val="Style87"/>
    <w:basedOn w:val="Normal"/>
    <w:uiPriority w:val="99"/>
    <w:rsid w:val="00BD16F1"/>
    <w:pPr>
      <w:widowControl w:val="0"/>
      <w:autoSpaceDE w:val="0"/>
      <w:autoSpaceDN w:val="0"/>
      <w:adjustRightInd w:val="0"/>
    </w:pPr>
  </w:style>
  <w:style w:type="paragraph" w:customStyle="1" w:styleId="Style88">
    <w:name w:val="Style88"/>
    <w:basedOn w:val="Normal"/>
    <w:uiPriority w:val="99"/>
    <w:rsid w:val="00BD16F1"/>
    <w:pPr>
      <w:widowControl w:val="0"/>
      <w:autoSpaceDE w:val="0"/>
      <w:autoSpaceDN w:val="0"/>
      <w:adjustRightInd w:val="0"/>
    </w:pPr>
  </w:style>
  <w:style w:type="paragraph" w:customStyle="1" w:styleId="Style89">
    <w:name w:val="Style89"/>
    <w:basedOn w:val="Normal"/>
    <w:uiPriority w:val="99"/>
    <w:rsid w:val="00BD16F1"/>
    <w:pPr>
      <w:widowControl w:val="0"/>
      <w:autoSpaceDE w:val="0"/>
      <w:autoSpaceDN w:val="0"/>
      <w:adjustRightInd w:val="0"/>
    </w:pPr>
  </w:style>
  <w:style w:type="paragraph" w:customStyle="1" w:styleId="Style90">
    <w:name w:val="Style90"/>
    <w:basedOn w:val="Normal"/>
    <w:uiPriority w:val="99"/>
    <w:rsid w:val="00BD16F1"/>
    <w:pPr>
      <w:widowControl w:val="0"/>
      <w:autoSpaceDE w:val="0"/>
      <w:autoSpaceDN w:val="0"/>
      <w:adjustRightInd w:val="0"/>
    </w:pPr>
  </w:style>
  <w:style w:type="paragraph" w:customStyle="1" w:styleId="Style91">
    <w:name w:val="Style91"/>
    <w:basedOn w:val="Normal"/>
    <w:uiPriority w:val="99"/>
    <w:rsid w:val="00BD16F1"/>
    <w:pPr>
      <w:widowControl w:val="0"/>
      <w:autoSpaceDE w:val="0"/>
      <w:autoSpaceDN w:val="0"/>
      <w:adjustRightInd w:val="0"/>
    </w:pPr>
  </w:style>
  <w:style w:type="paragraph" w:customStyle="1" w:styleId="Style92">
    <w:name w:val="Style92"/>
    <w:basedOn w:val="Normal"/>
    <w:uiPriority w:val="99"/>
    <w:rsid w:val="00BD16F1"/>
    <w:pPr>
      <w:widowControl w:val="0"/>
      <w:autoSpaceDE w:val="0"/>
      <w:autoSpaceDN w:val="0"/>
      <w:adjustRightInd w:val="0"/>
    </w:pPr>
  </w:style>
  <w:style w:type="paragraph" w:customStyle="1" w:styleId="Style93">
    <w:name w:val="Style93"/>
    <w:basedOn w:val="Normal"/>
    <w:uiPriority w:val="99"/>
    <w:rsid w:val="00BD16F1"/>
    <w:pPr>
      <w:widowControl w:val="0"/>
      <w:autoSpaceDE w:val="0"/>
      <w:autoSpaceDN w:val="0"/>
      <w:adjustRightInd w:val="0"/>
    </w:pPr>
  </w:style>
  <w:style w:type="character" w:customStyle="1" w:styleId="FontStyle102">
    <w:name w:val="Font Style102"/>
    <w:uiPriority w:val="99"/>
    <w:rsid w:val="00BD16F1"/>
    <w:rPr>
      <w:rFonts w:ascii="Arial" w:hAnsi="Arial"/>
      <w:sz w:val="14"/>
    </w:rPr>
  </w:style>
  <w:style w:type="character" w:customStyle="1" w:styleId="FontStyle103">
    <w:name w:val="Font Style103"/>
    <w:uiPriority w:val="99"/>
    <w:rsid w:val="00BD16F1"/>
    <w:rPr>
      <w:rFonts w:ascii="Tahoma" w:hAnsi="Tahoma"/>
      <w:sz w:val="8"/>
    </w:rPr>
  </w:style>
  <w:style w:type="character" w:customStyle="1" w:styleId="FontStyle104">
    <w:name w:val="Font Style104"/>
    <w:uiPriority w:val="99"/>
    <w:rsid w:val="00BD16F1"/>
    <w:rPr>
      <w:rFonts w:ascii="Tahoma" w:hAnsi="Tahoma"/>
      <w:sz w:val="10"/>
    </w:rPr>
  </w:style>
  <w:style w:type="character" w:customStyle="1" w:styleId="FontStyle105">
    <w:name w:val="Font Style105"/>
    <w:uiPriority w:val="99"/>
    <w:rsid w:val="00BD16F1"/>
    <w:rPr>
      <w:rFonts w:ascii="Times New Roman" w:hAnsi="Times New Roman"/>
      <w:sz w:val="20"/>
    </w:rPr>
  </w:style>
  <w:style w:type="character" w:customStyle="1" w:styleId="FontStyle106">
    <w:name w:val="Font Style106"/>
    <w:uiPriority w:val="99"/>
    <w:rsid w:val="00BD16F1"/>
    <w:rPr>
      <w:rFonts w:ascii="Times New Roman" w:hAnsi="Times New Roman"/>
      <w:spacing w:val="-10"/>
      <w:sz w:val="20"/>
    </w:rPr>
  </w:style>
  <w:style w:type="character" w:customStyle="1" w:styleId="FontStyle107">
    <w:name w:val="Font Style107"/>
    <w:uiPriority w:val="99"/>
    <w:rsid w:val="00BD16F1"/>
    <w:rPr>
      <w:rFonts w:ascii="Tahoma" w:hAnsi="Tahoma"/>
      <w:i/>
      <w:spacing w:val="-40"/>
      <w:sz w:val="38"/>
    </w:rPr>
  </w:style>
  <w:style w:type="character" w:customStyle="1" w:styleId="FontStyle108">
    <w:name w:val="Font Style108"/>
    <w:uiPriority w:val="99"/>
    <w:rsid w:val="00BD16F1"/>
    <w:rPr>
      <w:rFonts w:ascii="Tahoma" w:hAnsi="Tahoma"/>
      <w:b/>
      <w:sz w:val="12"/>
    </w:rPr>
  </w:style>
  <w:style w:type="character" w:customStyle="1" w:styleId="FontStyle109">
    <w:name w:val="Font Style109"/>
    <w:uiPriority w:val="99"/>
    <w:rsid w:val="00BD16F1"/>
    <w:rPr>
      <w:rFonts w:ascii="Times New Roman" w:hAnsi="Times New Roman"/>
      <w:smallCaps/>
      <w:sz w:val="16"/>
    </w:rPr>
  </w:style>
  <w:style w:type="character" w:customStyle="1" w:styleId="FontStyle110">
    <w:name w:val="Font Style110"/>
    <w:uiPriority w:val="99"/>
    <w:rsid w:val="00BD16F1"/>
    <w:rPr>
      <w:rFonts w:ascii="Arial" w:hAnsi="Arial"/>
      <w:sz w:val="26"/>
    </w:rPr>
  </w:style>
  <w:style w:type="character" w:customStyle="1" w:styleId="FontStyle111">
    <w:name w:val="Font Style111"/>
    <w:uiPriority w:val="99"/>
    <w:rsid w:val="00BD16F1"/>
    <w:rPr>
      <w:rFonts w:ascii="Arial" w:hAnsi="Arial"/>
      <w:sz w:val="54"/>
    </w:rPr>
  </w:style>
  <w:style w:type="character" w:customStyle="1" w:styleId="FontStyle112">
    <w:name w:val="Font Style112"/>
    <w:uiPriority w:val="99"/>
    <w:rsid w:val="00BD16F1"/>
    <w:rPr>
      <w:rFonts w:ascii="Trebuchet MS" w:hAnsi="Trebuchet MS"/>
      <w:smallCaps/>
      <w:spacing w:val="10"/>
      <w:sz w:val="14"/>
    </w:rPr>
  </w:style>
  <w:style w:type="character" w:customStyle="1" w:styleId="FontStyle113">
    <w:name w:val="Font Style113"/>
    <w:uiPriority w:val="99"/>
    <w:rsid w:val="00BD16F1"/>
    <w:rPr>
      <w:rFonts w:ascii="Times New Roman" w:hAnsi="Times New Roman"/>
      <w:i/>
      <w:sz w:val="20"/>
    </w:rPr>
  </w:style>
  <w:style w:type="character" w:customStyle="1" w:styleId="FontStyle114">
    <w:name w:val="Font Style114"/>
    <w:uiPriority w:val="99"/>
    <w:rsid w:val="00BD16F1"/>
    <w:rPr>
      <w:rFonts w:ascii="Arial" w:hAnsi="Arial"/>
      <w:b/>
      <w:sz w:val="14"/>
    </w:rPr>
  </w:style>
  <w:style w:type="character" w:customStyle="1" w:styleId="FontStyle115">
    <w:name w:val="Font Style115"/>
    <w:uiPriority w:val="99"/>
    <w:rsid w:val="00BD16F1"/>
    <w:rPr>
      <w:rFonts w:ascii="Arial" w:hAnsi="Arial"/>
      <w:sz w:val="26"/>
    </w:rPr>
  </w:style>
  <w:style w:type="character" w:customStyle="1" w:styleId="FontStyle116">
    <w:name w:val="Font Style116"/>
    <w:uiPriority w:val="99"/>
    <w:rsid w:val="00BD16F1"/>
    <w:rPr>
      <w:rFonts w:ascii="Arial" w:hAnsi="Arial"/>
      <w:b/>
      <w:spacing w:val="-10"/>
      <w:sz w:val="18"/>
    </w:rPr>
  </w:style>
  <w:style w:type="character" w:customStyle="1" w:styleId="FontStyle117">
    <w:name w:val="Font Style117"/>
    <w:uiPriority w:val="99"/>
    <w:rsid w:val="00BD16F1"/>
    <w:rPr>
      <w:rFonts w:ascii="Arial" w:hAnsi="Arial"/>
      <w:b/>
      <w:sz w:val="14"/>
    </w:rPr>
  </w:style>
  <w:style w:type="character" w:customStyle="1" w:styleId="FontStyle121">
    <w:name w:val="Font Style121"/>
    <w:uiPriority w:val="99"/>
    <w:rsid w:val="00BD16F1"/>
    <w:rPr>
      <w:rFonts w:ascii="Arial" w:hAnsi="Arial"/>
      <w:sz w:val="14"/>
    </w:rPr>
  </w:style>
  <w:style w:type="character" w:customStyle="1" w:styleId="FontStyle122">
    <w:name w:val="Font Style122"/>
    <w:uiPriority w:val="99"/>
    <w:rsid w:val="00BD16F1"/>
    <w:rPr>
      <w:rFonts w:ascii="Arial" w:hAnsi="Arial"/>
      <w:spacing w:val="10"/>
      <w:sz w:val="22"/>
    </w:rPr>
  </w:style>
  <w:style w:type="character" w:customStyle="1" w:styleId="FontStyle123">
    <w:name w:val="Font Style123"/>
    <w:uiPriority w:val="99"/>
    <w:rsid w:val="00BD16F1"/>
    <w:rPr>
      <w:rFonts w:ascii="Arial" w:hAnsi="Arial"/>
      <w:spacing w:val="-20"/>
      <w:sz w:val="22"/>
    </w:rPr>
  </w:style>
  <w:style w:type="character" w:customStyle="1" w:styleId="FontStyle124">
    <w:name w:val="Font Style124"/>
    <w:uiPriority w:val="99"/>
    <w:rsid w:val="00BD16F1"/>
    <w:rPr>
      <w:rFonts w:ascii="Courier New" w:hAnsi="Courier New"/>
      <w:b/>
      <w:spacing w:val="-20"/>
      <w:sz w:val="32"/>
    </w:rPr>
  </w:style>
  <w:style w:type="character" w:customStyle="1" w:styleId="FontStyle126">
    <w:name w:val="Font Style126"/>
    <w:uiPriority w:val="99"/>
    <w:rsid w:val="00BD16F1"/>
    <w:rPr>
      <w:rFonts w:ascii="Times New Roman" w:hAnsi="Times New Roman"/>
      <w:b/>
      <w:sz w:val="12"/>
    </w:rPr>
  </w:style>
  <w:style w:type="character" w:customStyle="1" w:styleId="FontStyle127">
    <w:name w:val="Font Style127"/>
    <w:uiPriority w:val="99"/>
    <w:rsid w:val="00BD16F1"/>
    <w:rPr>
      <w:rFonts w:ascii="Times New Roman" w:hAnsi="Times New Roman"/>
      <w:smallCaps/>
      <w:sz w:val="24"/>
    </w:rPr>
  </w:style>
  <w:style w:type="character" w:customStyle="1" w:styleId="FontStyle128">
    <w:name w:val="Font Style128"/>
    <w:uiPriority w:val="99"/>
    <w:rsid w:val="00BD16F1"/>
    <w:rPr>
      <w:rFonts w:ascii="Times New Roman" w:hAnsi="Times New Roman"/>
      <w:sz w:val="38"/>
    </w:rPr>
  </w:style>
  <w:style w:type="character" w:customStyle="1" w:styleId="FontStyle129">
    <w:name w:val="Font Style129"/>
    <w:uiPriority w:val="99"/>
    <w:rsid w:val="00BD16F1"/>
    <w:rPr>
      <w:rFonts w:ascii="Times New Roman" w:hAnsi="Times New Roman"/>
      <w:b/>
      <w:sz w:val="22"/>
    </w:rPr>
  </w:style>
  <w:style w:type="character" w:customStyle="1" w:styleId="FontStyle130">
    <w:name w:val="Font Style130"/>
    <w:uiPriority w:val="99"/>
    <w:rsid w:val="00BD16F1"/>
    <w:rPr>
      <w:rFonts w:ascii="Times New Roman" w:hAnsi="Times New Roman"/>
      <w:sz w:val="32"/>
    </w:rPr>
  </w:style>
  <w:style w:type="character" w:customStyle="1" w:styleId="FontStyle131">
    <w:name w:val="Font Style131"/>
    <w:uiPriority w:val="99"/>
    <w:rsid w:val="00BD16F1"/>
    <w:rPr>
      <w:rFonts w:ascii="Tahoma" w:hAnsi="Tahoma"/>
      <w:sz w:val="60"/>
    </w:rPr>
  </w:style>
  <w:style w:type="character" w:customStyle="1" w:styleId="FontStyle132">
    <w:name w:val="Font Style132"/>
    <w:uiPriority w:val="99"/>
    <w:rsid w:val="00BD16F1"/>
    <w:rPr>
      <w:rFonts w:ascii="Candara" w:hAnsi="Candara"/>
      <w:i/>
      <w:sz w:val="42"/>
    </w:rPr>
  </w:style>
  <w:style w:type="character" w:customStyle="1" w:styleId="FontStyle133">
    <w:name w:val="Font Style133"/>
    <w:uiPriority w:val="99"/>
    <w:rsid w:val="00BD16F1"/>
    <w:rPr>
      <w:rFonts w:ascii="Times New Roman" w:hAnsi="Times New Roman"/>
      <w:b/>
      <w:spacing w:val="-10"/>
      <w:sz w:val="26"/>
    </w:rPr>
  </w:style>
  <w:style w:type="character" w:customStyle="1" w:styleId="FontStyle134">
    <w:name w:val="Font Style134"/>
    <w:uiPriority w:val="99"/>
    <w:rsid w:val="00BD16F1"/>
    <w:rPr>
      <w:rFonts w:ascii="Franklin Gothic Demi" w:hAnsi="Franklin Gothic Demi"/>
      <w:b/>
      <w:sz w:val="8"/>
    </w:rPr>
  </w:style>
  <w:style w:type="character" w:customStyle="1" w:styleId="FontStyle135">
    <w:name w:val="Font Style135"/>
    <w:uiPriority w:val="99"/>
    <w:rsid w:val="00BD16F1"/>
    <w:rPr>
      <w:rFonts w:ascii="Times New Roman" w:hAnsi="Times New Roman"/>
      <w:sz w:val="22"/>
    </w:rPr>
  </w:style>
  <w:style w:type="character" w:customStyle="1" w:styleId="FontStyle136">
    <w:name w:val="Font Style136"/>
    <w:uiPriority w:val="99"/>
    <w:rsid w:val="00BD16F1"/>
    <w:rPr>
      <w:rFonts w:ascii="Times New Roman" w:hAnsi="Times New Roman"/>
      <w:b/>
      <w:i/>
      <w:sz w:val="14"/>
    </w:rPr>
  </w:style>
  <w:style w:type="character" w:customStyle="1" w:styleId="FontStyle137">
    <w:name w:val="Font Style137"/>
    <w:uiPriority w:val="99"/>
    <w:rsid w:val="00BD16F1"/>
    <w:rPr>
      <w:rFonts w:ascii="Courier New" w:hAnsi="Courier New"/>
      <w:i/>
      <w:sz w:val="30"/>
    </w:rPr>
  </w:style>
  <w:style w:type="character" w:customStyle="1" w:styleId="FontStyle138">
    <w:name w:val="Font Style138"/>
    <w:uiPriority w:val="99"/>
    <w:rsid w:val="00BD16F1"/>
    <w:rPr>
      <w:rFonts w:ascii="Franklin Gothic Demi" w:hAnsi="Franklin Gothic Demi"/>
      <w:b/>
      <w:sz w:val="8"/>
    </w:rPr>
  </w:style>
  <w:style w:type="character" w:customStyle="1" w:styleId="FontStyle140">
    <w:name w:val="Font Style140"/>
    <w:uiPriority w:val="99"/>
    <w:rsid w:val="00BD16F1"/>
    <w:rPr>
      <w:rFonts w:ascii="Times New Roman" w:hAnsi="Times New Roman"/>
      <w:b/>
      <w:sz w:val="28"/>
    </w:rPr>
  </w:style>
  <w:style w:type="character" w:customStyle="1" w:styleId="FontStyle141">
    <w:name w:val="Font Style141"/>
    <w:uiPriority w:val="99"/>
    <w:rsid w:val="00BD16F1"/>
    <w:rPr>
      <w:rFonts w:ascii="Times New Roman" w:hAnsi="Times New Roman"/>
      <w:sz w:val="22"/>
    </w:rPr>
  </w:style>
  <w:style w:type="character" w:customStyle="1" w:styleId="FontStyle142">
    <w:name w:val="Font Style142"/>
    <w:uiPriority w:val="99"/>
    <w:rsid w:val="00BD16F1"/>
    <w:rPr>
      <w:rFonts w:ascii="Times New Roman" w:hAnsi="Times New Roman"/>
      <w:b/>
      <w:sz w:val="20"/>
    </w:rPr>
  </w:style>
  <w:style w:type="character" w:customStyle="1" w:styleId="FontStyle143">
    <w:name w:val="Font Style143"/>
    <w:uiPriority w:val="99"/>
    <w:rsid w:val="00BD16F1"/>
    <w:rPr>
      <w:rFonts w:ascii="Times New Roman" w:hAnsi="Times New Roman"/>
      <w:b/>
      <w:sz w:val="20"/>
    </w:rPr>
  </w:style>
  <w:style w:type="character" w:customStyle="1" w:styleId="FontStyle144">
    <w:name w:val="Font Style144"/>
    <w:uiPriority w:val="99"/>
    <w:rsid w:val="00BD16F1"/>
    <w:rPr>
      <w:rFonts w:ascii="Franklin Gothic Demi" w:hAnsi="Franklin Gothic Demi"/>
      <w:sz w:val="22"/>
    </w:rPr>
  </w:style>
  <w:style w:type="character" w:customStyle="1" w:styleId="FontStyle145">
    <w:name w:val="Font Style145"/>
    <w:uiPriority w:val="99"/>
    <w:rsid w:val="00BD16F1"/>
    <w:rPr>
      <w:rFonts w:ascii="Times New Roman" w:hAnsi="Times New Roman"/>
      <w:b/>
      <w:sz w:val="10"/>
    </w:rPr>
  </w:style>
  <w:style w:type="character" w:customStyle="1" w:styleId="FontStyle146">
    <w:name w:val="Font Style146"/>
    <w:uiPriority w:val="99"/>
    <w:rsid w:val="00BD16F1"/>
    <w:rPr>
      <w:rFonts w:ascii="Franklin Gothic Demi" w:hAnsi="Franklin Gothic Demi"/>
      <w:b/>
      <w:sz w:val="10"/>
    </w:rPr>
  </w:style>
  <w:style w:type="character" w:customStyle="1" w:styleId="FontStyle147">
    <w:name w:val="Font Style147"/>
    <w:uiPriority w:val="99"/>
    <w:rsid w:val="00BD16F1"/>
    <w:rPr>
      <w:rFonts w:ascii="Franklin Gothic Demi" w:hAnsi="Franklin Gothic Demi"/>
      <w:b/>
      <w:sz w:val="10"/>
    </w:rPr>
  </w:style>
  <w:style w:type="character" w:customStyle="1" w:styleId="FontStyle148">
    <w:name w:val="Font Style148"/>
    <w:uiPriority w:val="99"/>
    <w:rsid w:val="00BD16F1"/>
    <w:rPr>
      <w:rFonts w:ascii="Times New Roman" w:hAnsi="Times New Roman"/>
      <w:b/>
      <w:sz w:val="20"/>
    </w:rPr>
  </w:style>
  <w:style w:type="character" w:customStyle="1" w:styleId="FontStyle149">
    <w:name w:val="Font Style149"/>
    <w:uiPriority w:val="99"/>
    <w:rsid w:val="00BD16F1"/>
    <w:rPr>
      <w:rFonts w:ascii="Franklin Gothic Demi" w:hAnsi="Franklin Gothic Demi"/>
      <w:sz w:val="22"/>
    </w:rPr>
  </w:style>
  <w:style w:type="character" w:customStyle="1" w:styleId="FontStyle150">
    <w:name w:val="Font Style150"/>
    <w:uiPriority w:val="99"/>
    <w:rsid w:val="00BD16F1"/>
    <w:rPr>
      <w:rFonts w:ascii="Franklin Gothic Medium Cond" w:hAnsi="Franklin Gothic Medium Cond"/>
      <w:sz w:val="26"/>
    </w:rPr>
  </w:style>
  <w:style w:type="character" w:customStyle="1" w:styleId="FontStyle151">
    <w:name w:val="Font Style151"/>
    <w:uiPriority w:val="99"/>
    <w:rsid w:val="00BD16F1"/>
    <w:rPr>
      <w:rFonts w:ascii="Franklin Gothic Demi" w:hAnsi="Franklin Gothic Demi"/>
      <w:b/>
      <w:i/>
      <w:sz w:val="10"/>
    </w:rPr>
  </w:style>
  <w:style w:type="character" w:customStyle="1" w:styleId="FontStyle152">
    <w:name w:val="Font Style152"/>
    <w:uiPriority w:val="99"/>
    <w:rsid w:val="00BD16F1"/>
    <w:rPr>
      <w:rFonts w:ascii="Franklin Gothic Medium Cond" w:hAnsi="Franklin Gothic Medium Cond"/>
      <w:i/>
      <w:sz w:val="26"/>
    </w:rPr>
  </w:style>
  <w:style w:type="character" w:customStyle="1" w:styleId="FontStyle153">
    <w:name w:val="Font Style153"/>
    <w:uiPriority w:val="99"/>
    <w:rsid w:val="00BD16F1"/>
    <w:rPr>
      <w:rFonts w:ascii="Franklin Gothic Demi" w:hAnsi="Franklin Gothic Demi"/>
      <w:b/>
      <w:sz w:val="22"/>
    </w:rPr>
  </w:style>
  <w:style w:type="character" w:customStyle="1" w:styleId="FontStyle154">
    <w:name w:val="Font Style154"/>
    <w:uiPriority w:val="99"/>
    <w:rsid w:val="00BD16F1"/>
    <w:rPr>
      <w:rFonts w:ascii="Times New Roman" w:hAnsi="Times New Roman"/>
      <w:spacing w:val="-10"/>
      <w:sz w:val="28"/>
    </w:rPr>
  </w:style>
  <w:style w:type="character" w:customStyle="1" w:styleId="FontStyle155">
    <w:name w:val="Font Style155"/>
    <w:uiPriority w:val="99"/>
    <w:rsid w:val="00BD16F1"/>
    <w:rPr>
      <w:rFonts w:ascii="Arial" w:hAnsi="Arial"/>
      <w:b/>
      <w:sz w:val="26"/>
    </w:rPr>
  </w:style>
  <w:style w:type="character" w:customStyle="1" w:styleId="FontStyle156">
    <w:name w:val="Font Style156"/>
    <w:uiPriority w:val="99"/>
    <w:rsid w:val="00BD16F1"/>
    <w:rPr>
      <w:rFonts w:ascii="Franklin Gothic Demi" w:hAnsi="Franklin Gothic Demi"/>
      <w:sz w:val="30"/>
    </w:rPr>
  </w:style>
  <w:style w:type="character" w:customStyle="1" w:styleId="FontStyle157">
    <w:name w:val="Font Style157"/>
    <w:uiPriority w:val="99"/>
    <w:rsid w:val="00BD16F1"/>
    <w:rPr>
      <w:rFonts w:ascii="Times New Roman" w:hAnsi="Times New Roman"/>
      <w:b/>
      <w:sz w:val="28"/>
    </w:rPr>
  </w:style>
  <w:style w:type="character" w:customStyle="1" w:styleId="FontStyle158">
    <w:name w:val="Font Style158"/>
    <w:uiPriority w:val="99"/>
    <w:rsid w:val="00BD16F1"/>
    <w:rPr>
      <w:rFonts w:ascii="Arial" w:hAnsi="Arial"/>
      <w:b/>
      <w:sz w:val="26"/>
    </w:rPr>
  </w:style>
  <w:style w:type="character" w:customStyle="1" w:styleId="FontStyle159">
    <w:name w:val="Font Style159"/>
    <w:uiPriority w:val="99"/>
    <w:rsid w:val="00BD16F1"/>
    <w:rPr>
      <w:rFonts w:ascii="Franklin Gothic Demi" w:hAnsi="Franklin Gothic Demi"/>
      <w:sz w:val="28"/>
    </w:rPr>
  </w:style>
  <w:style w:type="character" w:customStyle="1" w:styleId="FontStyle160">
    <w:name w:val="Font Style160"/>
    <w:uiPriority w:val="99"/>
    <w:rsid w:val="00BD16F1"/>
    <w:rPr>
      <w:rFonts w:ascii="Tahoma" w:hAnsi="Tahoma"/>
      <w:b/>
      <w:sz w:val="24"/>
    </w:rPr>
  </w:style>
  <w:style w:type="character" w:customStyle="1" w:styleId="FontStyle167">
    <w:name w:val="Font Style167"/>
    <w:uiPriority w:val="99"/>
    <w:rsid w:val="00BD16F1"/>
    <w:rPr>
      <w:rFonts w:ascii="Times New Roman" w:hAnsi="Times New Roman"/>
      <w:b/>
      <w:sz w:val="28"/>
    </w:rPr>
  </w:style>
  <w:style w:type="character" w:customStyle="1" w:styleId="FontStyle168">
    <w:name w:val="Font Style168"/>
    <w:uiPriority w:val="99"/>
    <w:rsid w:val="00BD16F1"/>
    <w:rPr>
      <w:rFonts w:ascii="Franklin Gothic Medium" w:hAnsi="Franklin Gothic Medium"/>
      <w:sz w:val="30"/>
    </w:rPr>
  </w:style>
  <w:style w:type="paragraph" w:customStyle="1" w:styleId="BodyTxt">
    <w:name w:val="Body Txt"/>
    <w:basedOn w:val="Normal"/>
    <w:uiPriority w:val="99"/>
    <w:rsid w:val="00BD16F1"/>
    <w:pPr>
      <w:spacing w:before="60" w:after="60"/>
      <w:ind w:firstLine="284"/>
      <w:jc w:val="both"/>
    </w:pPr>
  </w:style>
  <w:style w:type="paragraph" w:customStyle="1" w:styleId="Style112">
    <w:name w:val="Style112"/>
    <w:basedOn w:val="Normal"/>
    <w:uiPriority w:val="99"/>
    <w:rsid w:val="00BD16F1"/>
    <w:pPr>
      <w:widowControl w:val="0"/>
      <w:autoSpaceDE w:val="0"/>
      <w:autoSpaceDN w:val="0"/>
      <w:adjustRightInd w:val="0"/>
    </w:pPr>
  </w:style>
  <w:style w:type="paragraph" w:customStyle="1" w:styleId="Style106">
    <w:name w:val="Style106"/>
    <w:basedOn w:val="Normal"/>
    <w:uiPriority w:val="99"/>
    <w:rsid w:val="00BD16F1"/>
    <w:pPr>
      <w:widowControl w:val="0"/>
      <w:autoSpaceDE w:val="0"/>
      <w:autoSpaceDN w:val="0"/>
      <w:adjustRightInd w:val="0"/>
    </w:pPr>
  </w:style>
  <w:style w:type="paragraph" w:customStyle="1" w:styleId="Style94">
    <w:name w:val="Style94"/>
    <w:basedOn w:val="Normal"/>
    <w:uiPriority w:val="99"/>
    <w:rsid w:val="00BD16F1"/>
    <w:pPr>
      <w:widowControl w:val="0"/>
      <w:autoSpaceDE w:val="0"/>
      <w:autoSpaceDN w:val="0"/>
      <w:adjustRightInd w:val="0"/>
    </w:pPr>
  </w:style>
  <w:style w:type="paragraph" w:customStyle="1" w:styleId="Style95">
    <w:name w:val="Style95"/>
    <w:basedOn w:val="Normal"/>
    <w:uiPriority w:val="99"/>
    <w:rsid w:val="00BD16F1"/>
    <w:pPr>
      <w:widowControl w:val="0"/>
      <w:autoSpaceDE w:val="0"/>
      <w:autoSpaceDN w:val="0"/>
      <w:adjustRightInd w:val="0"/>
    </w:pPr>
  </w:style>
  <w:style w:type="paragraph" w:customStyle="1" w:styleId="Style96">
    <w:name w:val="Style96"/>
    <w:basedOn w:val="Normal"/>
    <w:uiPriority w:val="99"/>
    <w:rsid w:val="00BD16F1"/>
    <w:pPr>
      <w:widowControl w:val="0"/>
      <w:autoSpaceDE w:val="0"/>
      <w:autoSpaceDN w:val="0"/>
      <w:adjustRightInd w:val="0"/>
    </w:pPr>
  </w:style>
  <w:style w:type="paragraph" w:customStyle="1" w:styleId="Style98">
    <w:name w:val="Style98"/>
    <w:basedOn w:val="Normal"/>
    <w:uiPriority w:val="99"/>
    <w:rsid w:val="00BD16F1"/>
    <w:pPr>
      <w:widowControl w:val="0"/>
      <w:autoSpaceDE w:val="0"/>
      <w:autoSpaceDN w:val="0"/>
      <w:adjustRightInd w:val="0"/>
    </w:pPr>
  </w:style>
  <w:style w:type="paragraph" w:customStyle="1" w:styleId="Style100">
    <w:name w:val="Style100"/>
    <w:basedOn w:val="Normal"/>
    <w:uiPriority w:val="99"/>
    <w:rsid w:val="00BD16F1"/>
    <w:pPr>
      <w:widowControl w:val="0"/>
      <w:autoSpaceDE w:val="0"/>
      <w:autoSpaceDN w:val="0"/>
      <w:adjustRightInd w:val="0"/>
    </w:pPr>
  </w:style>
  <w:style w:type="paragraph" w:customStyle="1" w:styleId="Style101">
    <w:name w:val="Style101"/>
    <w:basedOn w:val="Normal"/>
    <w:uiPriority w:val="99"/>
    <w:rsid w:val="00BD16F1"/>
    <w:pPr>
      <w:widowControl w:val="0"/>
      <w:autoSpaceDE w:val="0"/>
      <w:autoSpaceDN w:val="0"/>
      <w:adjustRightInd w:val="0"/>
    </w:pPr>
  </w:style>
  <w:style w:type="paragraph" w:customStyle="1" w:styleId="Style102">
    <w:name w:val="Style102"/>
    <w:basedOn w:val="Normal"/>
    <w:uiPriority w:val="99"/>
    <w:rsid w:val="00BD16F1"/>
    <w:pPr>
      <w:widowControl w:val="0"/>
      <w:autoSpaceDE w:val="0"/>
      <w:autoSpaceDN w:val="0"/>
      <w:adjustRightInd w:val="0"/>
    </w:pPr>
  </w:style>
  <w:style w:type="paragraph" w:customStyle="1" w:styleId="Style103">
    <w:name w:val="Style103"/>
    <w:basedOn w:val="Normal"/>
    <w:uiPriority w:val="99"/>
    <w:rsid w:val="00BD16F1"/>
    <w:pPr>
      <w:widowControl w:val="0"/>
      <w:autoSpaceDE w:val="0"/>
      <w:autoSpaceDN w:val="0"/>
      <w:adjustRightInd w:val="0"/>
    </w:pPr>
  </w:style>
  <w:style w:type="paragraph" w:customStyle="1" w:styleId="Style104">
    <w:name w:val="Style104"/>
    <w:basedOn w:val="Normal"/>
    <w:uiPriority w:val="99"/>
    <w:rsid w:val="00BD16F1"/>
    <w:pPr>
      <w:widowControl w:val="0"/>
      <w:autoSpaceDE w:val="0"/>
      <w:autoSpaceDN w:val="0"/>
      <w:adjustRightInd w:val="0"/>
    </w:pPr>
  </w:style>
  <w:style w:type="paragraph" w:customStyle="1" w:styleId="Style107">
    <w:name w:val="Style107"/>
    <w:basedOn w:val="Normal"/>
    <w:uiPriority w:val="99"/>
    <w:rsid w:val="00BD16F1"/>
    <w:pPr>
      <w:widowControl w:val="0"/>
      <w:autoSpaceDE w:val="0"/>
      <w:autoSpaceDN w:val="0"/>
      <w:adjustRightInd w:val="0"/>
    </w:pPr>
  </w:style>
  <w:style w:type="paragraph" w:customStyle="1" w:styleId="Style109">
    <w:name w:val="Style109"/>
    <w:basedOn w:val="Normal"/>
    <w:uiPriority w:val="99"/>
    <w:rsid w:val="00BD16F1"/>
    <w:pPr>
      <w:widowControl w:val="0"/>
      <w:autoSpaceDE w:val="0"/>
      <w:autoSpaceDN w:val="0"/>
      <w:adjustRightInd w:val="0"/>
    </w:pPr>
  </w:style>
  <w:style w:type="paragraph" w:customStyle="1" w:styleId="Style110">
    <w:name w:val="Style110"/>
    <w:basedOn w:val="Normal"/>
    <w:uiPriority w:val="99"/>
    <w:rsid w:val="00BD16F1"/>
    <w:pPr>
      <w:widowControl w:val="0"/>
      <w:autoSpaceDE w:val="0"/>
      <w:autoSpaceDN w:val="0"/>
      <w:adjustRightInd w:val="0"/>
    </w:pPr>
  </w:style>
  <w:style w:type="paragraph" w:customStyle="1" w:styleId="Style111">
    <w:name w:val="Style111"/>
    <w:basedOn w:val="Normal"/>
    <w:uiPriority w:val="99"/>
    <w:rsid w:val="00BD16F1"/>
    <w:pPr>
      <w:widowControl w:val="0"/>
      <w:autoSpaceDE w:val="0"/>
      <w:autoSpaceDN w:val="0"/>
      <w:adjustRightInd w:val="0"/>
    </w:pPr>
  </w:style>
  <w:style w:type="paragraph" w:customStyle="1" w:styleId="Style114">
    <w:name w:val="Style114"/>
    <w:basedOn w:val="Normal"/>
    <w:uiPriority w:val="99"/>
    <w:rsid w:val="00BD16F1"/>
    <w:pPr>
      <w:widowControl w:val="0"/>
      <w:autoSpaceDE w:val="0"/>
      <w:autoSpaceDN w:val="0"/>
      <w:adjustRightInd w:val="0"/>
    </w:pPr>
  </w:style>
  <w:style w:type="paragraph" w:customStyle="1" w:styleId="Style115">
    <w:name w:val="Style115"/>
    <w:basedOn w:val="Normal"/>
    <w:uiPriority w:val="99"/>
    <w:rsid w:val="00BD16F1"/>
    <w:pPr>
      <w:widowControl w:val="0"/>
      <w:autoSpaceDE w:val="0"/>
      <w:autoSpaceDN w:val="0"/>
      <w:adjustRightInd w:val="0"/>
    </w:pPr>
  </w:style>
  <w:style w:type="paragraph" w:customStyle="1" w:styleId="Style116">
    <w:name w:val="Style116"/>
    <w:basedOn w:val="Normal"/>
    <w:uiPriority w:val="99"/>
    <w:rsid w:val="00BD16F1"/>
    <w:pPr>
      <w:widowControl w:val="0"/>
      <w:autoSpaceDE w:val="0"/>
      <w:autoSpaceDN w:val="0"/>
      <w:adjustRightInd w:val="0"/>
    </w:pPr>
  </w:style>
  <w:style w:type="paragraph" w:customStyle="1" w:styleId="Style117">
    <w:name w:val="Style117"/>
    <w:basedOn w:val="Normal"/>
    <w:uiPriority w:val="99"/>
    <w:rsid w:val="00BD16F1"/>
    <w:pPr>
      <w:widowControl w:val="0"/>
      <w:autoSpaceDE w:val="0"/>
      <w:autoSpaceDN w:val="0"/>
      <w:adjustRightInd w:val="0"/>
    </w:pPr>
  </w:style>
  <w:style w:type="paragraph" w:customStyle="1" w:styleId="Style118">
    <w:name w:val="Style118"/>
    <w:basedOn w:val="Normal"/>
    <w:uiPriority w:val="99"/>
    <w:rsid w:val="00BD16F1"/>
    <w:pPr>
      <w:widowControl w:val="0"/>
      <w:autoSpaceDE w:val="0"/>
      <w:autoSpaceDN w:val="0"/>
      <w:adjustRightInd w:val="0"/>
    </w:pPr>
  </w:style>
  <w:style w:type="paragraph" w:customStyle="1" w:styleId="Style119">
    <w:name w:val="Style119"/>
    <w:basedOn w:val="Normal"/>
    <w:uiPriority w:val="99"/>
    <w:rsid w:val="00BD16F1"/>
    <w:pPr>
      <w:widowControl w:val="0"/>
      <w:autoSpaceDE w:val="0"/>
      <w:autoSpaceDN w:val="0"/>
      <w:adjustRightInd w:val="0"/>
    </w:pPr>
  </w:style>
  <w:style w:type="paragraph" w:customStyle="1" w:styleId="Style120">
    <w:name w:val="Style120"/>
    <w:basedOn w:val="Normal"/>
    <w:uiPriority w:val="99"/>
    <w:rsid w:val="00BD16F1"/>
    <w:pPr>
      <w:widowControl w:val="0"/>
      <w:autoSpaceDE w:val="0"/>
      <w:autoSpaceDN w:val="0"/>
      <w:adjustRightInd w:val="0"/>
    </w:pPr>
  </w:style>
  <w:style w:type="paragraph" w:customStyle="1" w:styleId="Style121">
    <w:name w:val="Style121"/>
    <w:basedOn w:val="Normal"/>
    <w:uiPriority w:val="99"/>
    <w:rsid w:val="00BD16F1"/>
    <w:pPr>
      <w:widowControl w:val="0"/>
      <w:autoSpaceDE w:val="0"/>
      <w:autoSpaceDN w:val="0"/>
      <w:adjustRightInd w:val="0"/>
    </w:pPr>
  </w:style>
  <w:style w:type="paragraph" w:customStyle="1" w:styleId="Style122">
    <w:name w:val="Style122"/>
    <w:basedOn w:val="Normal"/>
    <w:uiPriority w:val="99"/>
    <w:rsid w:val="00BD16F1"/>
    <w:pPr>
      <w:widowControl w:val="0"/>
      <w:autoSpaceDE w:val="0"/>
      <w:autoSpaceDN w:val="0"/>
      <w:adjustRightInd w:val="0"/>
    </w:pPr>
  </w:style>
  <w:style w:type="paragraph" w:customStyle="1" w:styleId="Style123">
    <w:name w:val="Style123"/>
    <w:basedOn w:val="Normal"/>
    <w:uiPriority w:val="99"/>
    <w:rsid w:val="00BD16F1"/>
    <w:pPr>
      <w:widowControl w:val="0"/>
      <w:autoSpaceDE w:val="0"/>
      <w:autoSpaceDN w:val="0"/>
      <w:adjustRightInd w:val="0"/>
    </w:pPr>
  </w:style>
  <w:style w:type="paragraph" w:customStyle="1" w:styleId="Style124">
    <w:name w:val="Style124"/>
    <w:basedOn w:val="Normal"/>
    <w:uiPriority w:val="99"/>
    <w:rsid w:val="00BD16F1"/>
    <w:pPr>
      <w:widowControl w:val="0"/>
      <w:autoSpaceDE w:val="0"/>
      <w:autoSpaceDN w:val="0"/>
      <w:adjustRightInd w:val="0"/>
    </w:pPr>
  </w:style>
  <w:style w:type="paragraph" w:customStyle="1" w:styleId="Style125">
    <w:name w:val="Style125"/>
    <w:basedOn w:val="Normal"/>
    <w:uiPriority w:val="99"/>
    <w:rsid w:val="00BD16F1"/>
    <w:pPr>
      <w:widowControl w:val="0"/>
      <w:autoSpaceDE w:val="0"/>
      <w:autoSpaceDN w:val="0"/>
      <w:adjustRightInd w:val="0"/>
    </w:pPr>
  </w:style>
  <w:style w:type="paragraph" w:customStyle="1" w:styleId="Style126">
    <w:name w:val="Style126"/>
    <w:basedOn w:val="Normal"/>
    <w:uiPriority w:val="99"/>
    <w:rsid w:val="00BD16F1"/>
    <w:pPr>
      <w:widowControl w:val="0"/>
      <w:autoSpaceDE w:val="0"/>
      <w:autoSpaceDN w:val="0"/>
      <w:adjustRightInd w:val="0"/>
    </w:pPr>
  </w:style>
  <w:style w:type="paragraph" w:customStyle="1" w:styleId="Style127">
    <w:name w:val="Style127"/>
    <w:basedOn w:val="Normal"/>
    <w:uiPriority w:val="99"/>
    <w:rsid w:val="00BD16F1"/>
    <w:pPr>
      <w:widowControl w:val="0"/>
      <w:autoSpaceDE w:val="0"/>
      <w:autoSpaceDN w:val="0"/>
      <w:adjustRightInd w:val="0"/>
    </w:pPr>
  </w:style>
  <w:style w:type="paragraph" w:customStyle="1" w:styleId="Style128">
    <w:name w:val="Style128"/>
    <w:basedOn w:val="Normal"/>
    <w:uiPriority w:val="99"/>
    <w:rsid w:val="00BD16F1"/>
    <w:pPr>
      <w:widowControl w:val="0"/>
      <w:autoSpaceDE w:val="0"/>
      <w:autoSpaceDN w:val="0"/>
      <w:adjustRightInd w:val="0"/>
    </w:pPr>
  </w:style>
  <w:style w:type="paragraph" w:customStyle="1" w:styleId="Style129">
    <w:name w:val="Style129"/>
    <w:basedOn w:val="Normal"/>
    <w:uiPriority w:val="99"/>
    <w:rsid w:val="00BD16F1"/>
    <w:pPr>
      <w:widowControl w:val="0"/>
      <w:autoSpaceDE w:val="0"/>
      <w:autoSpaceDN w:val="0"/>
      <w:adjustRightInd w:val="0"/>
    </w:pPr>
  </w:style>
  <w:style w:type="paragraph" w:customStyle="1" w:styleId="Style130">
    <w:name w:val="Style130"/>
    <w:basedOn w:val="Normal"/>
    <w:uiPriority w:val="99"/>
    <w:rsid w:val="00BD16F1"/>
    <w:pPr>
      <w:widowControl w:val="0"/>
      <w:autoSpaceDE w:val="0"/>
      <w:autoSpaceDN w:val="0"/>
      <w:adjustRightInd w:val="0"/>
    </w:pPr>
  </w:style>
  <w:style w:type="paragraph" w:customStyle="1" w:styleId="Style131">
    <w:name w:val="Style131"/>
    <w:basedOn w:val="Normal"/>
    <w:uiPriority w:val="99"/>
    <w:rsid w:val="00BD16F1"/>
    <w:pPr>
      <w:widowControl w:val="0"/>
      <w:autoSpaceDE w:val="0"/>
      <w:autoSpaceDN w:val="0"/>
      <w:adjustRightInd w:val="0"/>
    </w:pPr>
  </w:style>
  <w:style w:type="paragraph" w:customStyle="1" w:styleId="Style132">
    <w:name w:val="Style132"/>
    <w:basedOn w:val="Normal"/>
    <w:uiPriority w:val="99"/>
    <w:rsid w:val="00BD16F1"/>
    <w:pPr>
      <w:widowControl w:val="0"/>
      <w:autoSpaceDE w:val="0"/>
      <w:autoSpaceDN w:val="0"/>
      <w:adjustRightInd w:val="0"/>
    </w:pPr>
  </w:style>
  <w:style w:type="paragraph" w:customStyle="1" w:styleId="Style133">
    <w:name w:val="Style133"/>
    <w:basedOn w:val="Normal"/>
    <w:uiPriority w:val="99"/>
    <w:rsid w:val="00BD16F1"/>
    <w:pPr>
      <w:widowControl w:val="0"/>
      <w:autoSpaceDE w:val="0"/>
      <w:autoSpaceDN w:val="0"/>
      <w:adjustRightInd w:val="0"/>
    </w:pPr>
  </w:style>
  <w:style w:type="paragraph" w:customStyle="1" w:styleId="Style134">
    <w:name w:val="Style134"/>
    <w:basedOn w:val="Normal"/>
    <w:uiPriority w:val="99"/>
    <w:rsid w:val="00BD16F1"/>
    <w:pPr>
      <w:widowControl w:val="0"/>
      <w:autoSpaceDE w:val="0"/>
      <w:autoSpaceDN w:val="0"/>
      <w:adjustRightInd w:val="0"/>
    </w:pPr>
  </w:style>
  <w:style w:type="paragraph" w:customStyle="1" w:styleId="Style135">
    <w:name w:val="Style135"/>
    <w:basedOn w:val="Normal"/>
    <w:uiPriority w:val="99"/>
    <w:rsid w:val="00BD16F1"/>
    <w:pPr>
      <w:widowControl w:val="0"/>
      <w:autoSpaceDE w:val="0"/>
      <w:autoSpaceDN w:val="0"/>
      <w:adjustRightInd w:val="0"/>
    </w:pPr>
  </w:style>
  <w:style w:type="paragraph" w:customStyle="1" w:styleId="Style136">
    <w:name w:val="Style136"/>
    <w:basedOn w:val="Normal"/>
    <w:uiPriority w:val="99"/>
    <w:rsid w:val="00BD16F1"/>
    <w:pPr>
      <w:widowControl w:val="0"/>
      <w:autoSpaceDE w:val="0"/>
      <w:autoSpaceDN w:val="0"/>
      <w:adjustRightInd w:val="0"/>
    </w:pPr>
  </w:style>
  <w:style w:type="paragraph" w:customStyle="1" w:styleId="Style137">
    <w:name w:val="Style137"/>
    <w:basedOn w:val="Normal"/>
    <w:uiPriority w:val="99"/>
    <w:rsid w:val="00BD16F1"/>
    <w:pPr>
      <w:widowControl w:val="0"/>
      <w:autoSpaceDE w:val="0"/>
      <w:autoSpaceDN w:val="0"/>
      <w:adjustRightInd w:val="0"/>
    </w:pPr>
  </w:style>
  <w:style w:type="paragraph" w:customStyle="1" w:styleId="Style138">
    <w:name w:val="Style138"/>
    <w:basedOn w:val="Normal"/>
    <w:uiPriority w:val="99"/>
    <w:rsid w:val="00BD16F1"/>
    <w:pPr>
      <w:widowControl w:val="0"/>
      <w:autoSpaceDE w:val="0"/>
      <w:autoSpaceDN w:val="0"/>
      <w:adjustRightInd w:val="0"/>
    </w:pPr>
  </w:style>
  <w:style w:type="paragraph" w:customStyle="1" w:styleId="Style139">
    <w:name w:val="Style139"/>
    <w:basedOn w:val="Normal"/>
    <w:uiPriority w:val="99"/>
    <w:rsid w:val="00BD16F1"/>
    <w:pPr>
      <w:widowControl w:val="0"/>
      <w:autoSpaceDE w:val="0"/>
      <w:autoSpaceDN w:val="0"/>
      <w:adjustRightInd w:val="0"/>
    </w:pPr>
  </w:style>
  <w:style w:type="paragraph" w:customStyle="1" w:styleId="Style140">
    <w:name w:val="Style140"/>
    <w:basedOn w:val="Normal"/>
    <w:uiPriority w:val="99"/>
    <w:rsid w:val="00BD16F1"/>
    <w:pPr>
      <w:widowControl w:val="0"/>
      <w:autoSpaceDE w:val="0"/>
      <w:autoSpaceDN w:val="0"/>
      <w:adjustRightInd w:val="0"/>
    </w:pPr>
  </w:style>
  <w:style w:type="paragraph" w:customStyle="1" w:styleId="Style141">
    <w:name w:val="Style141"/>
    <w:basedOn w:val="Normal"/>
    <w:uiPriority w:val="99"/>
    <w:rsid w:val="00BD16F1"/>
    <w:pPr>
      <w:widowControl w:val="0"/>
      <w:autoSpaceDE w:val="0"/>
      <w:autoSpaceDN w:val="0"/>
      <w:adjustRightInd w:val="0"/>
    </w:pPr>
  </w:style>
  <w:style w:type="paragraph" w:customStyle="1" w:styleId="Style142">
    <w:name w:val="Style142"/>
    <w:basedOn w:val="Normal"/>
    <w:uiPriority w:val="99"/>
    <w:rsid w:val="00BD16F1"/>
    <w:pPr>
      <w:widowControl w:val="0"/>
      <w:autoSpaceDE w:val="0"/>
      <w:autoSpaceDN w:val="0"/>
      <w:adjustRightInd w:val="0"/>
    </w:pPr>
  </w:style>
  <w:style w:type="paragraph" w:customStyle="1" w:styleId="Style143">
    <w:name w:val="Style143"/>
    <w:basedOn w:val="Normal"/>
    <w:uiPriority w:val="99"/>
    <w:rsid w:val="00BD16F1"/>
    <w:pPr>
      <w:widowControl w:val="0"/>
      <w:autoSpaceDE w:val="0"/>
      <w:autoSpaceDN w:val="0"/>
      <w:adjustRightInd w:val="0"/>
    </w:pPr>
  </w:style>
  <w:style w:type="paragraph" w:customStyle="1" w:styleId="Style144">
    <w:name w:val="Style144"/>
    <w:basedOn w:val="Normal"/>
    <w:uiPriority w:val="99"/>
    <w:rsid w:val="00BD16F1"/>
    <w:pPr>
      <w:widowControl w:val="0"/>
      <w:autoSpaceDE w:val="0"/>
      <w:autoSpaceDN w:val="0"/>
      <w:adjustRightInd w:val="0"/>
    </w:pPr>
  </w:style>
  <w:style w:type="paragraph" w:customStyle="1" w:styleId="Style145">
    <w:name w:val="Style145"/>
    <w:basedOn w:val="Normal"/>
    <w:uiPriority w:val="99"/>
    <w:rsid w:val="00BD16F1"/>
    <w:pPr>
      <w:widowControl w:val="0"/>
      <w:autoSpaceDE w:val="0"/>
      <w:autoSpaceDN w:val="0"/>
      <w:adjustRightInd w:val="0"/>
    </w:pPr>
  </w:style>
  <w:style w:type="paragraph" w:customStyle="1" w:styleId="Style146">
    <w:name w:val="Style146"/>
    <w:basedOn w:val="Normal"/>
    <w:uiPriority w:val="99"/>
    <w:rsid w:val="00BD16F1"/>
    <w:pPr>
      <w:widowControl w:val="0"/>
      <w:autoSpaceDE w:val="0"/>
      <w:autoSpaceDN w:val="0"/>
      <w:adjustRightInd w:val="0"/>
    </w:pPr>
  </w:style>
  <w:style w:type="paragraph" w:customStyle="1" w:styleId="Style147">
    <w:name w:val="Style147"/>
    <w:basedOn w:val="Normal"/>
    <w:uiPriority w:val="99"/>
    <w:rsid w:val="00BD16F1"/>
    <w:pPr>
      <w:widowControl w:val="0"/>
      <w:autoSpaceDE w:val="0"/>
      <w:autoSpaceDN w:val="0"/>
      <w:adjustRightInd w:val="0"/>
    </w:pPr>
  </w:style>
  <w:style w:type="paragraph" w:customStyle="1" w:styleId="Style148">
    <w:name w:val="Style148"/>
    <w:basedOn w:val="Normal"/>
    <w:uiPriority w:val="99"/>
    <w:rsid w:val="00BD16F1"/>
    <w:pPr>
      <w:widowControl w:val="0"/>
      <w:autoSpaceDE w:val="0"/>
      <w:autoSpaceDN w:val="0"/>
      <w:adjustRightInd w:val="0"/>
    </w:pPr>
  </w:style>
  <w:style w:type="paragraph" w:customStyle="1" w:styleId="Style149">
    <w:name w:val="Style149"/>
    <w:basedOn w:val="Normal"/>
    <w:uiPriority w:val="99"/>
    <w:rsid w:val="00BD16F1"/>
    <w:pPr>
      <w:widowControl w:val="0"/>
      <w:autoSpaceDE w:val="0"/>
      <w:autoSpaceDN w:val="0"/>
      <w:adjustRightInd w:val="0"/>
    </w:pPr>
  </w:style>
  <w:style w:type="paragraph" w:customStyle="1" w:styleId="Style150">
    <w:name w:val="Style150"/>
    <w:basedOn w:val="Normal"/>
    <w:uiPriority w:val="99"/>
    <w:rsid w:val="00BD16F1"/>
    <w:pPr>
      <w:widowControl w:val="0"/>
      <w:autoSpaceDE w:val="0"/>
      <w:autoSpaceDN w:val="0"/>
      <w:adjustRightInd w:val="0"/>
    </w:pPr>
  </w:style>
  <w:style w:type="paragraph" w:customStyle="1" w:styleId="Style151">
    <w:name w:val="Style151"/>
    <w:basedOn w:val="Normal"/>
    <w:uiPriority w:val="99"/>
    <w:rsid w:val="00BD16F1"/>
    <w:pPr>
      <w:widowControl w:val="0"/>
      <w:autoSpaceDE w:val="0"/>
      <w:autoSpaceDN w:val="0"/>
      <w:adjustRightInd w:val="0"/>
    </w:pPr>
  </w:style>
  <w:style w:type="paragraph" w:customStyle="1" w:styleId="Style152">
    <w:name w:val="Style152"/>
    <w:basedOn w:val="Normal"/>
    <w:uiPriority w:val="99"/>
    <w:rsid w:val="00BD16F1"/>
    <w:pPr>
      <w:widowControl w:val="0"/>
      <w:autoSpaceDE w:val="0"/>
      <w:autoSpaceDN w:val="0"/>
      <w:adjustRightInd w:val="0"/>
    </w:pPr>
  </w:style>
  <w:style w:type="paragraph" w:customStyle="1" w:styleId="Style153">
    <w:name w:val="Style153"/>
    <w:basedOn w:val="Normal"/>
    <w:uiPriority w:val="99"/>
    <w:rsid w:val="00BD16F1"/>
    <w:pPr>
      <w:widowControl w:val="0"/>
      <w:autoSpaceDE w:val="0"/>
      <w:autoSpaceDN w:val="0"/>
      <w:adjustRightInd w:val="0"/>
    </w:pPr>
  </w:style>
  <w:style w:type="paragraph" w:customStyle="1" w:styleId="Style154">
    <w:name w:val="Style154"/>
    <w:basedOn w:val="Normal"/>
    <w:uiPriority w:val="99"/>
    <w:rsid w:val="00BD16F1"/>
    <w:pPr>
      <w:widowControl w:val="0"/>
      <w:autoSpaceDE w:val="0"/>
      <w:autoSpaceDN w:val="0"/>
      <w:adjustRightInd w:val="0"/>
    </w:pPr>
  </w:style>
  <w:style w:type="paragraph" w:customStyle="1" w:styleId="Style155">
    <w:name w:val="Style155"/>
    <w:basedOn w:val="Normal"/>
    <w:uiPriority w:val="99"/>
    <w:rsid w:val="00BD16F1"/>
    <w:pPr>
      <w:widowControl w:val="0"/>
      <w:autoSpaceDE w:val="0"/>
      <w:autoSpaceDN w:val="0"/>
      <w:adjustRightInd w:val="0"/>
    </w:pPr>
  </w:style>
  <w:style w:type="paragraph" w:customStyle="1" w:styleId="Style156">
    <w:name w:val="Style156"/>
    <w:basedOn w:val="Normal"/>
    <w:uiPriority w:val="99"/>
    <w:rsid w:val="00BD16F1"/>
    <w:pPr>
      <w:widowControl w:val="0"/>
      <w:autoSpaceDE w:val="0"/>
      <w:autoSpaceDN w:val="0"/>
      <w:adjustRightInd w:val="0"/>
    </w:pPr>
  </w:style>
  <w:style w:type="paragraph" w:customStyle="1" w:styleId="Style157">
    <w:name w:val="Style157"/>
    <w:basedOn w:val="Normal"/>
    <w:uiPriority w:val="99"/>
    <w:rsid w:val="00BD16F1"/>
    <w:pPr>
      <w:widowControl w:val="0"/>
      <w:autoSpaceDE w:val="0"/>
      <w:autoSpaceDN w:val="0"/>
      <w:adjustRightInd w:val="0"/>
    </w:pPr>
  </w:style>
  <w:style w:type="paragraph" w:customStyle="1" w:styleId="Style158">
    <w:name w:val="Style158"/>
    <w:basedOn w:val="Normal"/>
    <w:uiPriority w:val="99"/>
    <w:rsid w:val="00BD16F1"/>
    <w:pPr>
      <w:widowControl w:val="0"/>
      <w:autoSpaceDE w:val="0"/>
      <w:autoSpaceDN w:val="0"/>
      <w:adjustRightInd w:val="0"/>
    </w:pPr>
  </w:style>
  <w:style w:type="paragraph" w:customStyle="1" w:styleId="Style159">
    <w:name w:val="Style159"/>
    <w:basedOn w:val="Normal"/>
    <w:uiPriority w:val="99"/>
    <w:rsid w:val="00BD16F1"/>
    <w:pPr>
      <w:widowControl w:val="0"/>
      <w:autoSpaceDE w:val="0"/>
      <w:autoSpaceDN w:val="0"/>
      <w:adjustRightInd w:val="0"/>
    </w:pPr>
  </w:style>
  <w:style w:type="paragraph" w:customStyle="1" w:styleId="Style160">
    <w:name w:val="Style160"/>
    <w:basedOn w:val="Normal"/>
    <w:uiPriority w:val="99"/>
    <w:rsid w:val="00BD16F1"/>
    <w:pPr>
      <w:widowControl w:val="0"/>
      <w:autoSpaceDE w:val="0"/>
      <w:autoSpaceDN w:val="0"/>
      <w:adjustRightInd w:val="0"/>
    </w:pPr>
  </w:style>
  <w:style w:type="paragraph" w:customStyle="1" w:styleId="Style161">
    <w:name w:val="Style161"/>
    <w:basedOn w:val="Normal"/>
    <w:uiPriority w:val="99"/>
    <w:rsid w:val="00BD16F1"/>
    <w:pPr>
      <w:widowControl w:val="0"/>
      <w:autoSpaceDE w:val="0"/>
      <w:autoSpaceDN w:val="0"/>
      <w:adjustRightInd w:val="0"/>
    </w:pPr>
  </w:style>
  <w:style w:type="paragraph" w:customStyle="1" w:styleId="Style162">
    <w:name w:val="Style162"/>
    <w:basedOn w:val="Normal"/>
    <w:uiPriority w:val="99"/>
    <w:rsid w:val="00BD16F1"/>
    <w:pPr>
      <w:widowControl w:val="0"/>
      <w:autoSpaceDE w:val="0"/>
      <w:autoSpaceDN w:val="0"/>
      <w:adjustRightInd w:val="0"/>
    </w:pPr>
  </w:style>
  <w:style w:type="paragraph" w:customStyle="1" w:styleId="Style163">
    <w:name w:val="Style163"/>
    <w:basedOn w:val="Normal"/>
    <w:uiPriority w:val="99"/>
    <w:rsid w:val="00BD16F1"/>
    <w:pPr>
      <w:widowControl w:val="0"/>
      <w:autoSpaceDE w:val="0"/>
      <w:autoSpaceDN w:val="0"/>
      <w:adjustRightInd w:val="0"/>
    </w:pPr>
  </w:style>
  <w:style w:type="paragraph" w:customStyle="1" w:styleId="Style164">
    <w:name w:val="Style164"/>
    <w:basedOn w:val="Normal"/>
    <w:uiPriority w:val="99"/>
    <w:rsid w:val="00BD16F1"/>
    <w:pPr>
      <w:widowControl w:val="0"/>
      <w:autoSpaceDE w:val="0"/>
      <w:autoSpaceDN w:val="0"/>
      <w:adjustRightInd w:val="0"/>
    </w:pPr>
  </w:style>
  <w:style w:type="paragraph" w:customStyle="1" w:styleId="Style165">
    <w:name w:val="Style165"/>
    <w:basedOn w:val="Normal"/>
    <w:uiPriority w:val="99"/>
    <w:rsid w:val="00BD16F1"/>
    <w:pPr>
      <w:widowControl w:val="0"/>
      <w:autoSpaceDE w:val="0"/>
      <w:autoSpaceDN w:val="0"/>
      <w:adjustRightInd w:val="0"/>
    </w:pPr>
  </w:style>
  <w:style w:type="paragraph" w:customStyle="1" w:styleId="Style166">
    <w:name w:val="Style166"/>
    <w:basedOn w:val="Normal"/>
    <w:uiPriority w:val="99"/>
    <w:rsid w:val="00BD16F1"/>
    <w:pPr>
      <w:widowControl w:val="0"/>
      <w:autoSpaceDE w:val="0"/>
      <w:autoSpaceDN w:val="0"/>
      <w:adjustRightInd w:val="0"/>
    </w:pPr>
  </w:style>
  <w:style w:type="paragraph" w:customStyle="1" w:styleId="Style167">
    <w:name w:val="Style167"/>
    <w:basedOn w:val="Normal"/>
    <w:uiPriority w:val="99"/>
    <w:rsid w:val="00BD16F1"/>
    <w:pPr>
      <w:widowControl w:val="0"/>
      <w:autoSpaceDE w:val="0"/>
      <w:autoSpaceDN w:val="0"/>
      <w:adjustRightInd w:val="0"/>
    </w:pPr>
  </w:style>
  <w:style w:type="paragraph" w:customStyle="1" w:styleId="Style168">
    <w:name w:val="Style168"/>
    <w:basedOn w:val="Normal"/>
    <w:uiPriority w:val="99"/>
    <w:rsid w:val="00BD16F1"/>
    <w:pPr>
      <w:widowControl w:val="0"/>
      <w:autoSpaceDE w:val="0"/>
      <w:autoSpaceDN w:val="0"/>
      <w:adjustRightInd w:val="0"/>
    </w:pPr>
  </w:style>
  <w:style w:type="paragraph" w:customStyle="1" w:styleId="Style169">
    <w:name w:val="Style169"/>
    <w:basedOn w:val="Normal"/>
    <w:uiPriority w:val="99"/>
    <w:rsid w:val="00BD16F1"/>
    <w:pPr>
      <w:widowControl w:val="0"/>
      <w:autoSpaceDE w:val="0"/>
      <w:autoSpaceDN w:val="0"/>
      <w:adjustRightInd w:val="0"/>
    </w:pPr>
  </w:style>
  <w:style w:type="paragraph" w:customStyle="1" w:styleId="Style170">
    <w:name w:val="Style170"/>
    <w:basedOn w:val="Normal"/>
    <w:uiPriority w:val="99"/>
    <w:rsid w:val="00BD16F1"/>
    <w:pPr>
      <w:widowControl w:val="0"/>
      <w:autoSpaceDE w:val="0"/>
      <w:autoSpaceDN w:val="0"/>
      <w:adjustRightInd w:val="0"/>
    </w:pPr>
  </w:style>
  <w:style w:type="paragraph" w:customStyle="1" w:styleId="Style171">
    <w:name w:val="Style171"/>
    <w:basedOn w:val="Normal"/>
    <w:uiPriority w:val="99"/>
    <w:rsid w:val="00BD16F1"/>
    <w:pPr>
      <w:widowControl w:val="0"/>
      <w:autoSpaceDE w:val="0"/>
      <w:autoSpaceDN w:val="0"/>
      <w:adjustRightInd w:val="0"/>
    </w:pPr>
  </w:style>
  <w:style w:type="paragraph" w:customStyle="1" w:styleId="Style172">
    <w:name w:val="Style172"/>
    <w:basedOn w:val="Normal"/>
    <w:uiPriority w:val="99"/>
    <w:rsid w:val="00BD16F1"/>
    <w:pPr>
      <w:widowControl w:val="0"/>
      <w:autoSpaceDE w:val="0"/>
      <w:autoSpaceDN w:val="0"/>
      <w:adjustRightInd w:val="0"/>
    </w:pPr>
  </w:style>
  <w:style w:type="paragraph" w:customStyle="1" w:styleId="Style173">
    <w:name w:val="Style173"/>
    <w:basedOn w:val="Normal"/>
    <w:uiPriority w:val="99"/>
    <w:rsid w:val="00BD16F1"/>
    <w:pPr>
      <w:widowControl w:val="0"/>
      <w:autoSpaceDE w:val="0"/>
      <w:autoSpaceDN w:val="0"/>
      <w:adjustRightInd w:val="0"/>
    </w:pPr>
  </w:style>
  <w:style w:type="paragraph" w:customStyle="1" w:styleId="Style174">
    <w:name w:val="Style174"/>
    <w:basedOn w:val="Normal"/>
    <w:uiPriority w:val="99"/>
    <w:rsid w:val="00BD16F1"/>
    <w:pPr>
      <w:widowControl w:val="0"/>
      <w:autoSpaceDE w:val="0"/>
      <w:autoSpaceDN w:val="0"/>
      <w:adjustRightInd w:val="0"/>
    </w:pPr>
  </w:style>
  <w:style w:type="paragraph" w:customStyle="1" w:styleId="Style175">
    <w:name w:val="Style175"/>
    <w:basedOn w:val="Normal"/>
    <w:uiPriority w:val="99"/>
    <w:rsid w:val="00BD16F1"/>
    <w:pPr>
      <w:widowControl w:val="0"/>
      <w:autoSpaceDE w:val="0"/>
      <w:autoSpaceDN w:val="0"/>
      <w:adjustRightInd w:val="0"/>
    </w:pPr>
  </w:style>
  <w:style w:type="paragraph" w:customStyle="1" w:styleId="Style176">
    <w:name w:val="Style176"/>
    <w:basedOn w:val="Normal"/>
    <w:uiPriority w:val="99"/>
    <w:rsid w:val="00BD16F1"/>
    <w:pPr>
      <w:widowControl w:val="0"/>
      <w:autoSpaceDE w:val="0"/>
      <w:autoSpaceDN w:val="0"/>
      <w:adjustRightInd w:val="0"/>
    </w:pPr>
  </w:style>
  <w:style w:type="paragraph" w:customStyle="1" w:styleId="Style177">
    <w:name w:val="Style177"/>
    <w:basedOn w:val="Normal"/>
    <w:uiPriority w:val="99"/>
    <w:rsid w:val="00BD16F1"/>
    <w:pPr>
      <w:widowControl w:val="0"/>
      <w:autoSpaceDE w:val="0"/>
      <w:autoSpaceDN w:val="0"/>
      <w:adjustRightInd w:val="0"/>
    </w:pPr>
  </w:style>
  <w:style w:type="paragraph" w:customStyle="1" w:styleId="Style178">
    <w:name w:val="Style178"/>
    <w:basedOn w:val="Normal"/>
    <w:uiPriority w:val="99"/>
    <w:rsid w:val="00BD16F1"/>
    <w:pPr>
      <w:widowControl w:val="0"/>
      <w:autoSpaceDE w:val="0"/>
      <w:autoSpaceDN w:val="0"/>
      <w:adjustRightInd w:val="0"/>
    </w:pPr>
  </w:style>
  <w:style w:type="paragraph" w:customStyle="1" w:styleId="Style179">
    <w:name w:val="Style179"/>
    <w:basedOn w:val="Normal"/>
    <w:uiPriority w:val="99"/>
    <w:rsid w:val="00BD16F1"/>
    <w:pPr>
      <w:widowControl w:val="0"/>
      <w:autoSpaceDE w:val="0"/>
      <w:autoSpaceDN w:val="0"/>
      <w:adjustRightInd w:val="0"/>
    </w:pPr>
  </w:style>
  <w:style w:type="paragraph" w:customStyle="1" w:styleId="Style180">
    <w:name w:val="Style180"/>
    <w:basedOn w:val="Normal"/>
    <w:uiPriority w:val="99"/>
    <w:rsid w:val="00BD16F1"/>
    <w:pPr>
      <w:widowControl w:val="0"/>
      <w:autoSpaceDE w:val="0"/>
      <w:autoSpaceDN w:val="0"/>
      <w:adjustRightInd w:val="0"/>
    </w:pPr>
  </w:style>
  <w:style w:type="paragraph" w:customStyle="1" w:styleId="Style181">
    <w:name w:val="Style181"/>
    <w:basedOn w:val="Normal"/>
    <w:uiPriority w:val="99"/>
    <w:rsid w:val="00BD16F1"/>
    <w:pPr>
      <w:widowControl w:val="0"/>
      <w:autoSpaceDE w:val="0"/>
      <w:autoSpaceDN w:val="0"/>
      <w:adjustRightInd w:val="0"/>
    </w:pPr>
  </w:style>
  <w:style w:type="paragraph" w:customStyle="1" w:styleId="Style182">
    <w:name w:val="Style182"/>
    <w:basedOn w:val="Normal"/>
    <w:uiPriority w:val="99"/>
    <w:rsid w:val="00BD16F1"/>
    <w:pPr>
      <w:widowControl w:val="0"/>
      <w:autoSpaceDE w:val="0"/>
      <w:autoSpaceDN w:val="0"/>
      <w:adjustRightInd w:val="0"/>
    </w:pPr>
  </w:style>
  <w:style w:type="paragraph" w:customStyle="1" w:styleId="Style183">
    <w:name w:val="Style183"/>
    <w:basedOn w:val="Normal"/>
    <w:uiPriority w:val="99"/>
    <w:rsid w:val="00BD16F1"/>
    <w:pPr>
      <w:widowControl w:val="0"/>
      <w:autoSpaceDE w:val="0"/>
      <w:autoSpaceDN w:val="0"/>
      <w:adjustRightInd w:val="0"/>
    </w:pPr>
  </w:style>
  <w:style w:type="paragraph" w:customStyle="1" w:styleId="Style184">
    <w:name w:val="Style184"/>
    <w:basedOn w:val="Normal"/>
    <w:uiPriority w:val="99"/>
    <w:rsid w:val="00BD16F1"/>
    <w:pPr>
      <w:widowControl w:val="0"/>
      <w:autoSpaceDE w:val="0"/>
      <w:autoSpaceDN w:val="0"/>
      <w:adjustRightInd w:val="0"/>
    </w:pPr>
  </w:style>
  <w:style w:type="paragraph" w:customStyle="1" w:styleId="Style185">
    <w:name w:val="Style185"/>
    <w:basedOn w:val="Normal"/>
    <w:uiPriority w:val="99"/>
    <w:rsid w:val="00BD16F1"/>
    <w:pPr>
      <w:widowControl w:val="0"/>
      <w:autoSpaceDE w:val="0"/>
      <w:autoSpaceDN w:val="0"/>
      <w:adjustRightInd w:val="0"/>
    </w:pPr>
  </w:style>
  <w:style w:type="paragraph" w:customStyle="1" w:styleId="Style186">
    <w:name w:val="Style186"/>
    <w:basedOn w:val="Normal"/>
    <w:uiPriority w:val="99"/>
    <w:rsid w:val="00BD16F1"/>
    <w:pPr>
      <w:widowControl w:val="0"/>
      <w:autoSpaceDE w:val="0"/>
      <w:autoSpaceDN w:val="0"/>
      <w:adjustRightInd w:val="0"/>
    </w:pPr>
  </w:style>
  <w:style w:type="paragraph" w:customStyle="1" w:styleId="Style187">
    <w:name w:val="Style187"/>
    <w:basedOn w:val="Normal"/>
    <w:uiPriority w:val="99"/>
    <w:rsid w:val="00BD16F1"/>
    <w:pPr>
      <w:widowControl w:val="0"/>
      <w:autoSpaceDE w:val="0"/>
      <w:autoSpaceDN w:val="0"/>
      <w:adjustRightInd w:val="0"/>
    </w:pPr>
  </w:style>
  <w:style w:type="paragraph" w:customStyle="1" w:styleId="Style188">
    <w:name w:val="Style188"/>
    <w:basedOn w:val="Normal"/>
    <w:uiPriority w:val="99"/>
    <w:rsid w:val="00BD16F1"/>
    <w:pPr>
      <w:widowControl w:val="0"/>
      <w:autoSpaceDE w:val="0"/>
      <w:autoSpaceDN w:val="0"/>
      <w:adjustRightInd w:val="0"/>
    </w:pPr>
  </w:style>
  <w:style w:type="paragraph" w:customStyle="1" w:styleId="Style189">
    <w:name w:val="Style189"/>
    <w:basedOn w:val="Normal"/>
    <w:uiPriority w:val="99"/>
    <w:rsid w:val="00BD16F1"/>
    <w:pPr>
      <w:widowControl w:val="0"/>
      <w:autoSpaceDE w:val="0"/>
      <w:autoSpaceDN w:val="0"/>
      <w:adjustRightInd w:val="0"/>
    </w:pPr>
  </w:style>
  <w:style w:type="paragraph" w:customStyle="1" w:styleId="Style190">
    <w:name w:val="Style190"/>
    <w:basedOn w:val="Normal"/>
    <w:uiPriority w:val="99"/>
    <w:rsid w:val="00BD16F1"/>
    <w:pPr>
      <w:widowControl w:val="0"/>
      <w:autoSpaceDE w:val="0"/>
      <w:autoSpaceDN w:val="0"/>
      <w:adjustRightInd w:val="0"/>
    </w:pPr>
  </w:style>
  <w:style w:type="paragraph" w:customStyle="1" w:styleId="Style191">
    <w:name w:val="Style191"/>
    <w:basedOn w:val="Normal"/>
    <w:uiPriority w:val="99"/>
    <w:rsid w:val="00BD16F1"/>
    <w:pPr>
      <w:widowControl w:val="0"/>
      <w:autoSpaceDE w:val="0"/>
      <w:autoSpaceDN w:val="0"/>
      <w:adjustRightInd w:val="0"/>
    </w:pPr>
  </w:style>
  <w:style w:type="paragraph" w:customStyle="1" w:styleId="Style192">
    <w:name w:val="Style192"/>
    <w:basedOn w:val="Normal"/>
    <w:uiPriority w:val="99"/>
    <w:rsid w:val="00BD16F1"/>
    <w:pPr>
      <w:widowControl w:val="0"/>
      <w:autoSpaceDE w:val="0"/>
      <w:autoSpaceDN w:val="0"/>
      <w:adjustRightInd w:val="0"/>
    </w:pPr>
  </w:style>
  <w:style w:type="paragraph" w:customStyle="1" w:styleId="Style193">
    <w:name w:val="Style193"/>
    <w:basedOn w:val="Normal"/>
    <w:uiPriority w:val="99"/>
    <w:rsid w:val="00BD16F1"/>
    <w:pPr>
      <w:widowControl w:val="0"/>
      <w:autoSpaceDE w:val="0"/>
      <w:autoSpaceDN w:val="0"/>
      <w:adjustRightInd w:val="0"/>
    </w:pPr>
  </w:style>
  <w:style w:type="paragraph" w:customStyle="1" w:styleId="Style194">
    <w:name w:val="Style194"/>
    <w:basedOn w:val="Normal"/>
    <w:uiPriority w:val="99"/>
    <w:rsid w:val="00BD16F1"/>
    <w:pPr>
      <w:widowControl w:val="0"/>
      <w:autoSpaceDE w:val="0"/>
      <w:autoSpaceDN w:val="0"/>
      <w:adjustRightInd w:val="0"/>
    </w:pPr>
  </w:style>
  <w:style w:type="paragraph" w:customStyle="1" w:styleId="Style195">
    <w:name w:val="Style195"/>
    <w:basedOn w:val="Normal"/>
    <w:uiPriority w:val="99"/>
    <w:rsid w:val="00BD16F1"/>
    <w:pPr>
      <w:widowControl w:val="0"/>
      <w:autoSpaceDE w:val="0"/>
      <w:autoSpaceDN w:val="0"/>
      <w:adjustRightInd w:val="0"/>
    </w:pPr>
  </w:style>
  <w:style w:type="paragraph" w:customStyle="1" w:styleId="Style196">
    <w:name w:val="Style196"/>
    <w:basedOn w:val="Normal"/>
    <w:uiPriority w:val="99"/>
    <w:rsid w:val="00BD16F1"/>
    <w:pPr>
      <w:widowControl w:val="0"/>
      <w:autoSpaceDE w:val="0"/>
      <w:autoSpaceDN w:val="0"/>
      <w:adjustRightInd w:val="0"/>
    </w:pPr>
  </w:style>
  <w:style w:type="paragraph" w:customStyle="1" w:styleId="Style197">
    <w:name w:val="Style197"/>
    <w:basedOn w:val="Normal"/>
    <w:uiPriority w:val="99"/>
    <w:rsid w:val="00BD16F1"/>
    <w:pPr>
      <w:widowControl w:val="0"/>
      <w:autoSpaceDE w:val="0"/>
      <w:autoSpaceDN w:val="0"/>
      <w:adjustRightInd w:val="0"/>
    </w:pPr>
  </w:style>
  <w:style w:type="paragraph" w:customStyle="1" w:styleId="Style198">
    <w:name w:val="Style198"/>
    <w:basedOn w:val="Normal"/>
    <w:uiPriority w:val="99"/>
    <w:rsid w:val="00BD16F1"/>
    <w:pPr>
      <w:widowControl w:val="0"/>
      <w:autoSpaceDE w:val="0"/>
      <w:autoSpaceDN w:val="0"/>
      <w:adjustRightInd w:val="0"/>
    </w:pPr>
  </w:style>
  <w:style w:type="paragraph" w:customStyle="1" w:styleId="Style199">
    <w:name w:val="Style199"/>
    <w:basedOn w:val="Normal"/>
    <w:uiPriority w:val="99"/>
    <w:rsid w:val="00BD16F1"/>
    <w:pPr>
      <w:widowControl w:val="0"/>
      <w:autoSpaceDE w:val="0"/>
      <w:autoSpaceDN w:val="0"/>
      <w:adjustRightInd w:val="0"/>
    </w:pPr>
  </w:style>
  <w:style w:type="paragraph" w:customStyle="1" w:styleId="Style200">
    <w:name w:val="Style200"/>
    <w:basedOn w:val="Normal"/>
    <w:uiPriority w:val="99"/>
    <w:rsid w:val="00BD16F1"/>
    <w:pPr>
      <w:widowControl w:val="0"/>
      <w:autoSpaceDE w:val="0"/>
      <w:autoSpaceDN w:val="0"/>
      <w:adjustRightInd w:val="0"/>
    </w:pPr>
  </w:style>
  <w:style w:type="paragraph" w:customStyle="1" w:styleId="Style201">
    <w:name w:val="Style201"/>
    <w:basedOn w:val="Normal"/>
    <w:uiPriority w:val="99"/>
    <w:rsid w:val="00BD16F1"/>
    <w:pPr>
      <w:widowControl w:val="0"/>
      <w:autoSpaceDE w:val="0"/>
      <w:autoSpaceDN w:val="0"/>
      <w:adjustRightInd w:val="0"/>
    </w:pPr>
  </w:style>
  <w:style w:type="paragraph" w:customStyle="1" w:styleId="Style202">
    <w:name w:val="Style202"/>
    <w:basedOn w:val="Normal"/>
    <w:uiPriority w:val="99"/>
    <w:rsid w:val="00BD16F1"/>
    <w:pPr>
      <w:widowControl w:val="0"/>
      <w:autoSpaceDE w:val="0"/>
      <w:autoSpaceDN w:val="0"/>
      <w:adjustRightInd w:val="0"/>
    </w:pPr>
  </w:style>
  <w:style w:type="paragraph" w:customStyle="1" w:styleId="Style203">
    <w:name w:val="Style203"/>
    <w:basedOn w:val="Normal"/>
    <w:uiPriority w:val="99"/>
    <w:rsid w:val="00BD16F1"/>
    <w:pPr>
      <w:widowControl w:val="0"/>
      <w:autoSpaceDE w:val="0"/>
      <w:autoSpaceDN w:val="0"/>
      <w:adjustRightInd w:val="0"/>
    </w:pPr>
  </w:style>
  <w:style w:type="paragraph" w:customStyle="1" w:styleId="Style204">
    <w:name w:val="Style204"/>
    <w:basedOn w:val="Normal"/>
    <w:uiPriority w:val="99"/>
    <w:rsid w:val="00BD16F1"/>
    <w:pPr>
      <w:widowControl w:val="0"/>
      <w:autoSpaceDE w:val="0"/>
      <w:autoSpaceDN w:val="0"/>
      <w:adjustRightInd w:val="0"/>
    </w:pPr>
  </w:style>
  <w:style w:type="paragraph" w:customStyle="1" w:styleId="Style205">
    <w:name w:val="Style205"/>
    <w:basedOn w:val="Normal"/>
    <w:uiPriority w:val="99"/>
    <w:rsid w:val="00BD16F1"/>
    <w:pPr>
      <w:widowControl w:val="0"/>
      <w:autoSpaceDE w:val="0"/>
      <w:autoSpaceDN w:val="0"/>
      <w:adjustRightInd w:val="0"/>
    </w:pPr>
  </w:style>
  <w:style w:type="paragraph" w:customStyle="1" w:styleId="Style206">
    <w:name w:val="Style206"/>
    <w:basedOn w:val="Normal"/>
    <w:uiPriority w:val="99"/>
    <w:rsid w:val="00BD16F1"/>
    <w:pPr>
      <w:widowControl w:val="0"/>
      <w:autoSpaceDE w:val="0"/>
      <w:autoSpaceDN w:val="0"/>
      <w:adjustRightInd w:val="0"/>
    </w:pPr>
  </w:style>
  <w:style w:type="paragraph" w:customStyle="1" w:styleId="Style207">
    <w:name w:val="Style207"/>
    <w:basedOn w:val="Normal"/>
    <w:uiPriority w:val="99"/>
    <w:rsid w:val="00BD16F1"/>
    <w:pPr>
      <w:widowControl w:val="0"/>
      <w:autoSpaceDE w:val="0"/>
      <w:autoSpaceDN w:val="0"/>
      <w:adjustRightInd w:val="0"/>
    </w:pPr>
  </w:style>
  <w:style w:type="paragraph" w:customStyle="1" w:styleId="Style208">
    <w:name w:val="Style208"/>
    <w:basedOn w:val="Normal"/>
    <w:uiPriority w:val="99"/>
    <w:rsid w:val="00BD16F1"/>
    <w:pPr>
      <w:widowControl w:val="0"/>
      <w:autoSpaceDE w:val="0"/>
      <w:autoSpaceDN w:val="0"/>
      <w:adjustRightInd w:val="0"/>
    </w:pPr>
  </w:style>
  <w:style w:type="paragraph" w:customStyle="1" w:styleId="Style209">
    <w:name w:val="Style209"/>
    <w:basedOn w:val="Normal"/>
    <w:uiPriority w:val="99"/>
    <w:rsid w:val="00BD16F1"/>
    <w:pPr>
      <w:widowControl w:val="0"/>
      <w:autoSpaceDE w:val="0"/>
      <w:autoSpaceDN w:val="0"/>
      <w:adjustRightInd w:val="0"/>
    </w:pPr>
  </w:style>
  <w:style w:type="paragraph" w:customStyle="1" w:styleId="Style210">
    <w:name w:val="Style210"/>
    <w:basedOn w:val="Normal"/>
    <w:uiPriority w:val="99"/>
    <w:rsid w:val="00BD16F1"/>
    <w:pPr>
      <w:widowControl w:val="0"/>
      <w:autoSpaceDE w:val="0"/>
      <w:autoSpaceDN w:val="0"/>
      <w:adjustRightInd w:val="0"/>
    </w:pPr>
  </w:style>
  <w:style w:type="paragraph" w:customStyle="1" w:styleId="Style211">
    <w:name w:val="Style211"/>
    <w:basedOn w:val="Normal"/>
    <w:uiPriority w:val="99"/>
    <w:rsid w:val="00BD16F1"/>
    <w:pPr>
      <w:widowControl w:val="0"/>
      <w:autoSpaceDE w:val="0"/>
      <w:autoSpaceDN w:val="0"/>
      <w:adjustRightInd w:val="0"/>
    </w:pPr>
  </w:style>
  <w:style w:type="paragraph" w:customStyle="1" w:styleId="Style212">
    <w:name w:val="Style212"/>
    <w:basedOn w:val="Normal"/>
    <w:uiPriority w:val="99"/>
    <w:rsid w:val="00BD16F1"/>
    <w:pPr>
      <w:widowControl w:val="0"/>
      <w:autoSpaceDE w:val="0"/>
      <w:autoSpaceDN w:val="0"/>
      <w:adjustRightInd w:val="0"/>
    </w:pPr>
  </w:style>
  <w:style w:type="paragraph" w:customStyle="1" w:styleId="Style213">
    <w:name w:val="Style213"/>
    <w:basedOn w:val="Normal"/>
    <w:uiPriority w:val="99"/>
    <w:rsid w:val="00BD16F1"/>
    <w:pPr>
      <w:widowControl w:val="0"/>
      <w:autoSpaceDE w:val="0"/>
      <w:autoSpaceDN w:val="0"/>
      <w:adjustRightInd w:val="0"/>
    </w:pPr>
  </w:style>
  <w:style w:type="paragraph" w:customStyle="1" w:styleId="Style214">
    <w:name w:val="Style214"/>
    <w:basedOn w:val="Normal"/>
    <w:uiPriority w:val="99"/>
    <w:rsid w:val="00BD16F1"/>
    <w:pPr>
      <w:widowControl w:val="0"/>
      <w:autoSpaceDE w:val="0"/>
      <w:autoSpaceDN w:val="0"/>
      <w:adjustRightInd w:val="0"/>
    </w:pPr>
  </w:style>
  <w:style w:type="paragraph" w:customStyle="1" w:styleId="Style215">
    <w:name w:val="Style215"/>
    <w:basedOn w:val="Normal"/>
    <w:uiPriority w:val="99"/>
    <w:rsid w:val="00BD16F1"/>
    <w:pPr>
      <w:widowControl w:val="0"/>
      <w:autoSpaceDE w:val="0"/>
      <w:autoSpaceDN w:val="0"/>
      <w:adjustRightInd w:val="0"/>
    </w:pPr>
  </w:style>
  <w:style w:type="paragraph" w:customStyle="1" w:styleId="Style216">
    <w:name w:val="Style216"/>
    <w:basedOn w:val="Normal"/>
    <w:uiPriority w:val="99"/>
    <w:rsid w:val="00BD16F1"/>
    <w:pPr>
      <w:widowControl w:val="0"/>
      <w:autoSpaceDE w:val="0"/>
      <w:autoSpaceDN w:val="0"/>
      <w:adjustRightInd w:val="0"/>
    </w:pPr>
  </w:style>
  <w:style w:type="paragraph" w:customStyle="1" w:styleId="Style217">
    <w:name w:val="Style217"/>
    <w:basedOn w:val="Normal"/>
    <w:uiPriority w:val="99"/>
    <w:rsid w:val="00BD16F1"/>
    <w:pPr>
      <w:widowControl w:val="0"/>
      <w:autoSpaceDE w:val="0"/>
      <w:autoSpaceDN w:val="0"/>
      <w:adjustRightInd w:val="0"/>
    </w:pPr>
  </w:style>
  <w:style w:type="paragraph" w:customStyle="1" w:styleId="Style218">
    <w:name w:val="Style218"/>
    <w:basedOn w:val="Normal"/>
    <w:uiPriority w:val="99"/>
    <w:rsid w:val="00BD16F1"/>
    <w:pPr>
      <w:widowControl w:val="0"/>
      <w:autoSpaceDE w:val="0"/>
      <w:autoSpaceDN w:val="0"/>
      <w:adjustRightInd w:val="0"/>
    </w:pPr>
  </w:style>
  <w:style w:type="paragraph" w:customStyle="1" w:styleId="Style219">
    <w:name w:val="Style219"/>
    <w:basedOn w:val="Normal"/>
    <w:uiPriority w:val="99"/>
    <w:rsid w:val="00BD16F1"/>
    <w:pPr>
      <w:widowControl w:val="0"/>
      <w:autoSpaceDE w:val="0"/>
      <w:autoSpaceDN w:val="0"/>
      <w:adjustRightInd w:val="0"/>
    </w:pPr>
  </w:style>
  <w:style w:type="paragraph" w:customStyle="1" w:styleId="Style220">
    <w:name w:val="Style220"/>
    <w:basedOn w:val="Normal"/>
    <w:uiPriority w:val="99"/>
    <w:rsid w:val="00BD16F1"/>
    <w:pPr>
      <w:widowControl w:val="0"/>
      <w:autoSpaceDE w:val="0"/>
      <w:autoSpaceDN w:val="0"/>
      <w:adjustRightInd w:val="0"/>
    </w:pPr>
  </w:style>
  <w:style w:type="paragraph" w:customStyle="1" w:styleId="Style221">
    <w:name w:val="Style221"/>
    <w:basedOn w:val="Normal"/>
    <w:uiPriority w:val="99"/>
    <w:rsid w:val="00BD16F1"/>
    <w:pPr>
      <w:widowControl w:val="0"/>
      <w:autoSpaceDE w:val="0"/>
      <w:autoSpaceDN w:val="0"/>
      <w:adjustRightInd w:val="0"/>
    </w:pPr>
  </w:style>
  <w:style w:type="paragraph" w:customStyle="1" w:styleId="Style222">
    <w:name w:val="Style222"/>
    <w:basedOn w:val="Normal"/>
    <w:uiPriority w:val="99"/>
    <w:rsid w:val="00BD16F1"/>
    <w:pPr>
      <w:widowControl w:val="0"/>
      <w:autoSpaceDE w:val="0"/>
      <w:autoSpaceDN w:val="0"/>
      <w:adjustRightInd w:val="0"/>
    </w:pPr>
  </w:style>
  <w:style w:type="paragraph" w:customStyle="1" w:styleId="Style223">
    <w:name w:val="Style223"/>
    <w:basedOn w:val="Normal"/>
    <w:uiPriority w:val="99"/>
    <w:rsid w:val="00BD16F1"/>
    <w:pPr>
      <w:widowControl w:val="0"/>
      <w:autoSpaceDE w:val="0"/>
      <w:autoSpaceDN w:val="0"/>
      <w:adjustRightInd w:val="0"/>
    </w:pPr>
  </w:style>
  <w:style w:type="paragraph" w:customStyle="1" w:styleId="Style224">
    <w:name w:val="Style224"/>
    <w:basedOn w:val="Normal"/>
    <w:uiPriority w:val="99"/>
    <w:rsid w:val="00BD16F1"/>
    <w:pPr>
      <w:widowControl w:val="0"/>
      <w:autoSpaceDE w:val="0"/>
      <w:autoSpaceDN w:val="0"/>
      <w:adjustRightInd w:val="0"/>
    </w:pPr>
  </w:style>
  <w:style w:type="paragraph" w:customStyle="1" w:styleId="Style225">
    <w:name w:val="Style225"/>
    <w:basedOn w:val="Normal"/>
    <w:uiPriority w:val="99"/>
    <w:rsid w:val="00BD16F1"/>
    <w:pPr>
      <w:widowControl w:val="0"/>
      <w:autoSpaceDE w:val="0"/>
      <w:autoSpaceDN w:val="0"/>
      <w:adjustRightInd w:val="0"/>
    </w:pPr>
  </w:style>
  <w:style w:type="paragraph" w:customStyle="1" w:styleId="Style226">
    <w:name w:val="Style226"/>
    <w:basedOn w:val="Normal"/>
    <w:uiPriority w:val="99"/>
    <w:rsid w:val="00BD16F1"/>
    <w:pPr>
      <w:widowControl w:val="0"/>
      <w:autoSpaceDE w:val="0"/>
      <w:autoSpaceDN w:val="0"/>
      <w:adjustRightInd w:val="0"/>
    </w:pPr>
  </w:style>
  <w:style w:type="paragraph" w:customStyle="1" w:styleId="Style227">
    <w:name w:val="Style227"/>
    <w:basedOn w:val="Normal"/>
    <w:uiPriority w:val="99"/>
    <w:rsid w:val="00BD16F1"/>
    <w:pPr>
      <w:widowControl w:val="0"/>
      <w:autoSpaceDE w:val="0"/>
      <w:autoSpaceDN w:val="0"/>
      <w:adjustRightInd w:val="0"/>
    </w:pPr>
  </w:style>
  <w:style w:type="paragraph" w:customStyle="1" w:styleId="Style228">
    <w:name w:val="Style228"/>
    <w:basedOn w:val="Normal"/>
    <w:uiPriority w:val="99"/>
    <w:rsid w:val="00BD16F1"/>
    <w:pPr>
      <w:widowControl w:val="0"/>
      <w:autoSpaceDE w:val="0"/>
      <w:autoSpaceDN w:val="0"/>
      <w:adjustRightInd w:val="0"/>
    </w:pPr>
  </w:style>
  <w:style w:type="paragraph" w:customStyle="1" w:styleId="Style229">
    <w:name w:val="Style229"/>
    <w:basedOn w:val="Normal"/>
    <w:uiPriority w:val="99"/>
    <w:rsid w:val="00BD16F1"/>
    <w:pPr>
      <w:widowControl w:val="0"/>
      <w:autoSpaceDE w:val="0"/>
      <w:autoSpaceDN w:val="0"/>
      <w:adjustRightInd w:val="0"/>
    </w:pPr>
  </w:style>
  <w:style w:type="paragraph" w:customStyle="1" w:styleId="Style230">
    <w:name w:val="Style230"/>
    <w:basedOn w:val="Normal"/>
    <w:uiPriority w:val="99"/>
    <w:rsid w:val="00BD16F1"/>
    <w:pPr>
      <w:widowControl w:val="0"/>
      <w:autoSpaceDE w:val="0"/>
      <w:autoSpaceDN w:val="0"/>
      <w:adjustRightInd w:val="0"/>
    </w:pPr>
  </w:style>
  <w:style w:type="paragraph" w:customStyle="1" w:styleId="Style231">
    <w:name w:val="Style231"/>
    <w:basedOn w:val="Normal"/>
    <w:uiPriority w:val="99"/>
    <w:rsid w:val="00BD16F1"/>
    <w:pPr>
      <w:widowControl w:val="0"/>
      <w:autoSpaceDE w:val="0"/>
      <w:autoSpaceDN w:val="0"/>
      <w:adjustRightInd w:val="0"/>
    </w:pPr>
  </w:style>
  <w:style w:type="paragraph" w:customStyle="1" w:styleId="Style232">
    <w:name w:val="Style232"/>
    <w:basedOn w:val="Normal"/>
    <w:uiPriority w:val="99"/>
    <w:rsid w:val="00BD16F1"/>
    <w:pPr>
      <w:widowControl w:val="0"/>
      <w:autoSpaceDE w:val="0"/>
      <w:autoSpaceDN w:val="0"/>
      <w:adjustRightInd w:val="0"/>
    </w:pPr>
  </w:style>
  <w:style w:type="paragraph" w:customStyle="1" w:styleId="Style233">
    <w:name w:val="Style233"/>
    <w:basedOn w:val="Normal"/>
    <w:uiPriority w:val="99"/>
    <w:rsid w:val="00BD16F1"/>
    <w:pPr>
      <w:widowControl w:val="0"/>
      <w:autoSpaceDE w:val="0"/>
      <w:autoSpaceDN w:val="0"/>
      <w:adjustRightInd w:val="0"/>
    </w:pPr>
  </w:style>
  <w:style w:type="paragraph" w:customStyle="1" w:styleId="Style234">
    <w:name w:val="Style234"/>
    <w:basedOn w:val="Normal"/>
    <w:uiPriority w:val="99"/>
    <w:rsid w:val="00BD16F1"/>
    <w:pPr>
      <w:widowControl w:val="0"/>
      <w:autoSpaceDE w:val="0"/>
      <w:autoSpaceDN w:val="0"/>
      <w:adjustRightInd w:val="0"/>
    </w:pPr>
  </w:style>
  <w:style w:type="paragraph" w:customStyle="1" w:styleId="Style235">
    <w:name w:val="Style235"/>
    <w:basedOn w:val="Normal"/>
    <w:uiPriority w:val="99"/>
    <w:rsid w:val="00BD16F1"/>
    <w:pPr>
      <w:widowControl w:val="0"/>
      <w:autoSpaceDE w:val="0"/>
      <w:autoSpaceDN w:val="0"/>
      <w:adjustRightInd w:val="0"/>
    </w:pPr>
  </w:style>
  <w:style w:type="paragraph" w:customStyle="1" w:styleId="Style236">
    <w:name w:val="Style236"/>
    <w:basedOn w:val="Normal"/>
    <w:uiPriority w:val="99"/>
    <w:rsid w:val="00BD16F1"/>
    <w:pPr>
      <w:widowControl w:val="0"/>
      <w:autoSpaceDE w:val="0"/>
      <w:autoSpaceDN w:val="0"/>
      <w:adjustRightInd w:val="0"/>
    </w:pPr>
  </w:style>
  <w:style w:type="paragraph" w:customStyle="1" w:styleId="Style237">
    <w:name w:val="Style237"/>
    <w:basedOn w:val="Normal"/>
    <w:uiPriority w:val="99"/>
    <w:rsid w:val="00BD16F1"/>
    <w:pPr>
      <w:widowControl w:val="0"/>
      <w:autoSpaceDE w:val="0"/>
      <w:autoSpaceDN w:val="0"/>
      <w:adjustRightInd w:val="0"/>
    </w:pPr>
  </w:style>
  <w:style w:type="paragraph" w:customStyle="1" w:styleId="Style238">
    <w:name w:val="Style238"/>
    <w:basedOn w:val="Normal"/>
    <w:uiPriority w:val="99"/>
    <w:rsid w:val="00BD16F1"/>
    <w:pPr>
      <w:widowControl w:val="0"/>
      <w:autoSpaceDE w:val="0"/>
      <w:autoSpaceDN w:val="0"/>
      <w:adjustRightInd w:val="0"/>
    </w:pPr>
  </w:style>
  <w:style w:type="paragraph" w:customStyle="1" w:styleId="Style239">
    <w:name w:val="Style239"/>
    <w:basedOn w:val="Normal"/>
    <w:uiPriority w:val="99"/>
    <w:rsid w:val="00BD16F1"/>
    <w:pPr>
      <w:widowControl w:val="0"/>
      <w:autoSpaceDE w:val="0"/>
      <w:autoSpaceDN w:val="0"/>
      <w:adjustRightInd w:val="0"/>
    </w:pPr>
  </w:style>
  <w:style w:type="paragraph" w:customStyle="1" w:styleId="Style240">
    <w:name w:val="Style240"/>
    <w:basedOn w:val="Normal"/>
    <w:uiPriority w:val="99"/>
    <w:rsid w:val="00BD16F1"/>
    <w:pPr>
      <w:widowControl w:val="0"/>
      <w:autoSpaceDE w:val="0"/>
      <w:autoSpaceDN w:val="0"/>
      <w:adjustRightInd w:val="0"/>
    </w:pPr>
  </w:style>
  <w:style w:type="paragraph" w:customStyle="1" w:styleId="Style241">
    <w:name w:val="Style241"/>
    <w:basedOn w:val="Normal"/>
    <w:uiPriority w:val="99"/>
    <w:rsid w:val="00BD16F1"/>
    <w:pPr>
      <w:widowControl w:val="0"/>
      <w:autoSpaceDE w:val="0"/>
      <w:autoSpaceDN w:val="0"/>
      <w:adjustRightInd w:val="0"/>
    </w:pPr>
  </w:style>
  <w:style w:type="paragraph" w:customStyle="1" w:styleId="Style242">
    <w:name w:val="Style242"/>
    <w:basedOn w:val="Normal"/>
    <w:uiPriority w:val="99"/>
    <w:rsid w:val="00BD16F1"/>
    <w:pPr>
      <w:widowControl w:val="0"/>
      <w:autoSpaceDE w:val="0"/>
      <w:autoSpaceDN w:val="0"/>
      <w:adjustRightInd w:val="0"/>
    </w:pPr>
  </w:style>
  <w:style w:type="paragraph" w:customStyle="1" w:styleId="Style243">
    <w:name w:val="Style243"/>
    <w:basedOn w:val="Normal"/>
    <w:uiPriority w:val="99"/>
    <w:rsid w:val="00BD16F1"/>
    <w:pPr>
      <w:widowControl w:val="0"/>
      <w:autoSpaceDE w:val="0"/>
      <w:autoSpaceDN w:val="0"/>
      <w:adjustRightInd w:val="0"/>
    </w:pPr>
  </w:style>
  <w:style w:type="paragraph" w:customStyle="1" w:styleId="Style244">
    <w:name w:val="Style244"/>
    <w:basedOn w:val="Normal"/>
    <w:uiPriority w:val="99"/>
    <w:rsid w:val="00BD16F1"/>
    <w:pPr>
      <w:widowControl w:val="0"/>
      <w:autoSpaceDE w:val="0"/>
      <w:autoSpaceDN w:val="0"/>
      <w:adjustRightInd w:val="0"/>
    </w:pPr>
  </w:style>
  <w:style w:type="paragraph" w:customStyle="1" w:styleId="Style245">
    <w:name w:val="Style245"/>
    <w:basedOn w:val="Normal"/>
    <w:uiPriority w:val="99"/>
    <w:rsid w:val="00BD16F1"/>
    <w:pPr>
      <w:widowControl w:val="0"/>
      <w:autoSpaceDE w:val="0"/>
      <w:autoSpaceDN w:val="0"/>
      <w:adjustRightInd w:val="0"/>
    </w:pPr>
  </w:style>
  <w:style w:type="paragraph" w:customStyle="1" w:styleId="Style246">
    <w:name w:val="Style246"/>
    <w:basedOn w:val="Normal"/>
    <w:uiPriority w:val="99"/>
    <w:rsid w:val="00BD16F1"/>
    <w:pPr>
      <w:widowControl w:val="0"/>
      <w:autoSpaceDE w:val="0"/>
      <w:autoSpaceDN w:val="0"/>
      <w:adjustRightInd w:val="0"/>
    </w:pPr>
  </w:style>
  <w:style w:type="paragraph" w:customStyle="1" w:styleId="Style247">
    <w:name w:val="Style247"/>
    <w:basedOn w:val="Normal"/>
    <w:uiPriority w:val="99"/>
    <w:rsid w:val="00BD16F1"/>
    <w:pPr>
      <w:widowControl w:val="0"/>
      <w:autoSpaceDE w:val="0"/>
      <w:autoSpaceDN w:val="0"/>
      <w:adjustRightInd w:val="0"/>
    </w:pPr>
  </w:style>
  <w:style w:type="paragraph" w:customStyle="1" w:styleId="Style248">
    <w:name w:val="Style248"/>
    <w:basedOn w:val="Normal"/>
    <w:uiPriority w:val="99"/>
    <w:rsid w:val="00BD16F1"/>
    <w:pPr>
      <w:widowControl w:val="0"/>
      <w:autoSpaceDE w:val="0"/>
      <w:autoSpaceDN w:val="0"/>
      <w:adjustRightInd w:val="0"/>
    </w:pPr>
  </w:style>
  <w:style w:type="paragraph" w:customStyle="1" w:styleId="Style249">
    <w:name w:val="Style249"/>
    <w:basedOn w:val="Normal"/>
    <w:uiPriority w:val="99"/>
    <w:rsid w:val="00BD16F1"/>
    <w:pPr>
      <w:widowControl w:val="0"/>
      <w:autoSpaceDE w:val="0"/>
      <w:autoSpaceDN w:val="0"/>
      <w:adjustRightInd w:val="0"/>
    </w:pPr>
  </w:style>
  <w:style w:type="paragraph" w:customStyle="1" w:styleId="Style250">
    <w:name w:val="Style250"/>
    <w:basedOn w:val="Normal"/>
    <w:uiPriority w:val="99"/>
    <w:rsid w:val="00BD16F1"/>
    <w:pPr>
      <w:widowControl w:val="0"/>
      <w:autoSpaceDE w:val="0"/>
      <w:autoSpaceDN w:val="0"/>
      <w:adjustRightInd w:val="0"/>
    </w:pPr>
  </w:style>
  <w:style w:type="paragraph" w:customStyle="1" w:styleId="Style251">
    <w:name w:val="Style251"/>
    <w:basedOn w:val="Normal"/>
    <w:uiPriority w:val="99"/>
    <w:rsid w:val="00BD16F1"/>
    <w:pPr>
      <w:widowControl w:val="0"/>
      <w:autoSpaceDE w:val="0"/>
      <w:autoSpaceDN w:val="0"/>
      <w:adjustRightInd w:val="0"/>
    </w:pPr>
  </w:style>
  <w:style w:type="paragraph" w:customStyle="1" w:styleId="Style252">
    <w:name w:val="Style252"/>
    <w:basedOn w:val="Normal"/>
    <w:uiPriority w:val="99"/>
    <w:rsid w:val="00BD16F1"/>
    <w:pPr>
      <w:widowControl w:val="0"/>
      <w:autoSpaceDE w:val="0"/>
      <w:autoSpaceDN w:val="0"/>
      <w:adjustRightInd w:val="0"/>
    </w:pPr>
  </w:style>
  <w:style w:type="paragraph" w:customStyle="1" w:styleId="Style253">
    <w:name w:val="Style253"/>
    <w:basedOn w:val="Normal"/>
    <w:uiPriority w:val="99"/>
    <w:rsid w:val="00BD16F1"/>
    <w:pPr>
      <w:widowControl w:val="0"/>
      <w:autoSpaceDE w:val="0"/>
      <w:autoSpaceDN w:val="0"/>
      <w:adjustRightInd w:val="0"/>
    </w:pPr>
  </w:style>
  <w:style w:type="paragraph" w:customStyle="1" w:styleId="Style254">
    <w:name w:val="Style254"/>
    <w:basedOn w:val="Normal"/>
    <w:uiPriority w:val="99"/>
    <w:rsid w:val="00BD16F1"/>
    <w:pPr>
      <w:widowControl w:val="0"/>
      <w:autoSpaceDE w:val="0"/>
      <w:autoSpaceDN w:val="0"/>
      <w:adjustRightInd w:val="0"/>
    </w:pPr>
  </w:style>
  <w:style w:type="paragraph" w:customStyle="1" w:styleId="Style255">
    <w:name w:val="Style255"/>
    <w:basedOn w:val="Normal"/>
    <w:uiPriority w:val="99"/>
    <w:rsid w:val="00BD16F1"/>
    <w:pPr>
      <w:widowControl w:val="0"/>
      <w:autoSpaceDE w:val="0"/>
      <w:autoSpaceDN w:val="0"/>
      <w:adjustRightInd w:val="0"/>
    </w:pPr>
  </w:style>
  <w:style w:type="paragraph" w:customStyle="1" w:styleId="Style256">
    <w:name w:val="Style256"/>
    <w:basedOn w:val="Normal"/>
    <w:uiPriority w:val="99"/>
    <w:rsid w:val="00BD16F1"/>
    <w:pPr>
      <w:widowControl w:val="0"/>
      <w:autoSpaceDE w:val="0"/>
      <w:autoSpaceDN w:val="0"/>
      <w:adjustRightInd w:val="0"/>
    </w:pPr>
  </w:style>
  <w:style w:type="paragraph" w:customStyle="1" w:styleId="Style257">
    <w:name w:val="Style257"/>
    <w:basedOn w:val="Normal"/>
    <w:uiPriority w:val="99"/>
    <w:rsid w:val="00BD16F1"/>
    <w:pPr>
      <w:widowControl w:val="0"/>
      <w:autoSpaceDE w:val="0"/>
      <w:autoSpaceDN w:val="0"/>
      <w:adjustRightInd w:val="0"/>
    </w:pPr>
  </w:style>
  <w:style w:type="paragraph" w:customStyle="1" w:styleId="Style258">
    <w:name w:val="Style258"/>
    <w:basedOn w:val="Normal"/>
    <w:uiPriority w:val="99"/>
    <w:rsid w:val="00BD16F1"/>
    <w:pPr>
      <w:widowControl w:val="0"/>
      <w:autoSpaceDE w:val="0"/>
      <w:autoSpaceDN w:val="0"/>
      <w:adjustRightInd w:val="0"/>
    </w:pPr>
  </w:style>
  <w:style w:type="paragraph" w:customStyle="1" w:styleId="Style259">
    <w:name w:val="Style259"/>
    <w:basedOn w:val="Normal"/>
    <w:uiPriority w:val="99"/>
    <w:rsid w:val="00BD16F1"/>
    <w:pPr>
      <w:widowControl w:val="0"/>
      <w:autoSpaceDE w:val="0"/>
      <w:autoSpaceDN w:val="0"/>
      <w:adjustRightInd w:val="0"/>
    </w:pPr>
  </w:style>
  <w:style w:type="paragraph" w:customStyle="1" w:styleId="Style260">
    <w:name w:val="Style260"/>
    <w:basedOn w:val="Normal"/>
    <w:uiPriority w:val="99"/>
    <w:rsid w:val="00BD16F1"/>
    <w:pPr>
      <w:widowControl w:val="0"/>
      <w:autoSpaceDE w:val="0"/>
      <w:autoSpaceDN w:val="0"/>
      <w:adjustRightInd w:val="0"/>
    </w:pPr>
  </w:style>
  <w:style w:type="paragraph" w:customStyle="1" w:styleId="Style261">
    <w:name w:val="Style261"/>
    <w:basedOn w:val="Normal"/>
    <w:uiPriority w:val="99"/>
    <w:rsid w:val="00BD16F1"/>
    <w:pPr>
      <w:widowControl w:val="0"/>
      <w:autoSpaceDE w:val="0"/>
      <w:autoSpaceDN w:val="0"/>
      <w:adjustRightInd w:val="0"/>
    </w:pPr>
  </w:style>
  <w:style w:type="paragraph" w:customStyle="1" w:styleId="Style262">
    <w:name w:val="Style262"/>
    <w:basedOn w:val="Normal"/>
    <w:uiPriority w:val="99"/>
    <w:rsid w:val="00BD16F1"/>
    <w:pPr>
      <w:widowControl w:val="0"/>
      <w:autoSpaceDE w:val="0"/>
      <w:autoSpaceDN w:val="0"/>
      <w:adjustRightInd w:val="0"/>
    </w:pPr>
  </w:style>
  <w:style w:type="paragraph" w:customStyle="1" w:styleId="Style263">
    <w:name w:val="Style263"/>
    <w:basedOn w:val="Normal"/>
    <w:uiPriority w:val="99"/>
    <w:rsid w:val="00BD16F1"/>
    <w:pPr>
      <w:widowControl w:val="0"/>
      <w:autoSpaceDE w:val="0"/>
      <w:autoSpaceDN w:val="0"/>
      <w:adjustRightInd w:val="0"/>
    </w:pPr>
  </w:style>
  <w:style w:type="paragraph" w:customStyle="1" w:styleId="Style264">
    <w:name w:val="Style264"/>
    <w:basedOn w:val="Normal"/>
    <w:uiPriority w:val="99"/>
    <w:rsid w:val="00BD16F1"/>
    <w:pPr>
      <w:widowControl w:val="0"/>
      <w:autoSpaceDE w:val="0"/>
      <w:autoSpaceDN w:val="0"/>
      <w:adjustRightInd w:val="0"/>
    </w:pPr>
  </w:style>
  <w:style w:type="paragraph" w:customStyle="1" w:styleId="Style265">
    <w:name w:val="Style265"/>
    <w:basedOn w:val="Normal"/>
    <w:uiPriority w:val="99"/>
    <w:rsid w:val="00BD16F1"/>
    <w:pPr>
      <w:widowControl w:val="0"/>
      <w:autoSpaceDE w:val="0"/>
      <w:autoSpaceDN w:val="0"/>
      <w:adjustRightInd w:val="0"/>
    </w:pPr>
  </w:style>
  <w:style w:type="paragraph" w:customStyle="1" w:styleId="Style266">
    <w:name w:val="Style266"/>
    <w:basedOn w:val="Normal"/>
    <w:uiPriority w:val="99"/>
    <w:rsid w:val="00BD16F1"/>
    <w:pPr>
      <w:widowControl w:val="0"/>
      <w:autoSpaceDE w:val="0"/>
      <w:autoSpaceDN w:val="0"/>
      <w:adjustRightInd w:val="0"/>
    </w:pPr>
  </w:style>
  <w:style w:type="paragraph" w:customStyle="1" w:styleId="Style267">
    <w:name w:val="Style267"/>
    <w:basedOn w:val="Normal"/>
    <w:uiPriority w:val="99"/>
    <w:rsid w:val="00BD16F1"/>
    <w:pPr>
      <w:widowControl w:val="0"/>
      <w:autoSpaceDE w:val="0"/>
      <w:autoSpaceDN w:val="0"/>
      <w:adjustRightInd w:val="0"/>
    </w:pPr>
  </w:style>
  <w:style w:type="paragraph" w:customStyle="1" w:styleId="Style268">
    <w:name w:val="Style268"/>
    <w:basedOn w:val="Normal"/>
    <w:uiPriority w:val="99"/>
    <w:rsid w:val="00BD16F1"/>
    <w:pPr>
      <w:widowControl w:val="0"/>
      <w:autoSpaceDE w:val="0"/>
      <w:autoSpaceDN w:val="0"/>
      <w:adjustRightInd w:val="0"/>
    </w:pPr>
  </w:style>
  <w:style w:type="paragraph" w:customStyle="1" w:styleId="Style269">
    <w:name w:val="Style269"/>
    <w:basedOn w:val="Normal"/>
    <w:uiPriority w:val="99"/>
    <w:rsid w:val="00BD16F1"/>
    <w:pPr>
      <w:widowControl w:val="0"/>
      <w:autoSpaceDE w:val="0"/>
      <w:autoSpaceDN w:val="0"/>
      <w:adjustRightInd w:val="0"/>
    </w:pPr>
  </w:style>
  <w:style w:type="paragraph" w:customStyle="1" w:styleId="Style270">
    <w:name w:val="Style270"/>
    <w:basedOn w:val="Normal"/>
    <w:uiPriority w:val="99"/>
    <w:rsid w:val="00BD16F1"/>
    <w:pPr>
      <w:widowControl w:val="0"/>
      <w:autoSpaceDE w:val="0"/>
      <w:autoSpaceDN w:val="0"/>
      <w:adjustRightInd w:val="0"/>
    </w:pPr>
  </w:style>
  <w:style w:type="paragraph" w:customStyle="1" w:styleId="Style271">
    <w:name w:val="Style271"/>
    <w:basedOn w:val="Normal"/>
    <w:uiPriority w:val="99"/>
    <w:rsid w:val="00BD16F1"/>
    <w:pPr>
      <w:widowControl w:val="0"/>
      <w:autoSpaceDE w:val="0"/>
      <w:autoSpaceDN w:val="0"/>
      <w:adjustRightInd w:val="0"/>
    </w:pPr>
  </w:style>
  <w:style w:type="paragraph" w:customStyle="1" w:styleId="Style272">
    <w:name w:val="Style272"/>
    <w:basedOn w:val="Normal"/>
    <w:uiPriority w:val="99"/>
    <w:rsid w:val="00BD16F1"/>
    <w:pPr>
      <w:widowControl w:val="0"/>
      <w:autoSpaceDE w:val="0"/>
      <w:autoSpaceDN w:val="0"/>
      <w:adjustRightInd w:val="0"/>
    </w:pPr>
  </w:style>
  <w:style w:type="paragraph" w:customStyle="1" w:styleId="Style273">
    <w:name w:val="Style273"/>
    <w:basedOn w:val="Normal"/>
    <w:uiPriority w:val="99"/>
    <w:rsid w:val="00BD16F1"/>
    <w:pPr>
      <w:widowControl w:val="0"/>
      <w:autoSpaceDE w:val="0"/>
      <w:autoSpaceDN w:val="0"/>
      <w:adjustRightInd w:val="0"/>
    </w:pPr>
  </w:style>
  <w:style w:type="paragraph" w:customStyle="1" w:styleId="Style274">
    <w:name w:val="Style274"/>
    <w:basedOn w:val="Normal"/>
    <w:uiPriority w:val="99"/>
    <w:rsid w:val="00BD16F1"/>
    <w:pPr>
      <w:widowControl w:val="0"/>
      <w:autoSpaceDE w:val="0"/>
      <w:autoSpaceDN w:val="0"/>
      <w:adjustRightInd w:val="0"/>
    </w:pPr>
  </w:style>
  <w:style w:type="paragraph" w:customStyle="1" w:styleId="Style275">
    <w:name w:val="Style275"/>
    <w:basedOn w:val="Normal"/>
    <w:uiPriority w:val="99"/>
    <w:rsid w:val="00BD16F1"/>
    <w:pPr>
      <w:widowControl w:val="0"/>
      <w:autoSpaceDE w:val="0"/>
      <w:autoSpaceDN w:val="0"/>
      <w:adjustRightInd w:val="0"/>
    </w:pPr>
  </w:style>
  <w:style w:type="paragraph" w:customStyle="1" w:styleId="Style276">
    <w:name w:val="Style276"/>
    <w:basedOn w:val="Normal"/>
    <w:uiPriority w:val="99"/>
    <w:rsid w:val="00BD16F1"/>
    <w:pPr>
      <w:widowControl w:val="0"/>
      <w:autoSpaceDE w:val="0"/>
      <w:autoSpaceDN w:val="0"/>
      <w:adjustRightInd w:val="0"/>
    </w:pPr>
  </w:style>
  <w:style w:type="paragraph" w:customStyle="1" w:styleId="Style277">
    <w:name w:val="Style277"/>
    <w:basedOn w:val="Normal"/>
    <w:uiPriority w:val="99"/>
    <w:rsid w:val="00BD16F1"/>
    <w:pPr>
      <w:widowControl w:val="0"/>
      <w:autoSpaceDE w:val="0"/>
      <w:autoSpaceDN w:val="0"/>
      <w:adjustRightInd w:val="0"/>
    </w:pPr>
  </w:style>
  <w:style w:type="paragraph" w:customStyle="1" w:styleId="Style278">
    <w:name w:val="Style278"/>
    <w:basedOn w:val="Normal"/>
    <w:uiPriority w:val="99"/>
    <w:rsid w:val="00BD16F1"/>
    <w:pPr>
      <w:widowControl w:val="0"/>
      <w:autoSpaceDE w:val="0"/>
      <w:autoSpaceDN w:val="0"/>
      <w:adjustRightInd w:val="0"/>
    </w:pPr>
  </w:style>
  <w:style w:type="paragraph" w:customStyle="1" w:styleId="Style279">
    <w:name w:val="Style279"/>
    <w:basedOn w:val="Normal"/>
    <w:uiPriority w:val="99"/>
    <w:rsid w:val="00BD16F1"/>
    <w:pPr>
      <w:widowControl w:val="0"/>
      <w:autoSpaceDE w:val="0"/>
      <w:autoSpaceDN w:val="0"/>
      <w:adjustRightInd w:val="0"/>
    </w:pPr>
  </w:style>
  <w:style w:type="paragraph" w:customStyle="1" w:styleId="Style280">
    <w:name w:val="Style280"/>
    <w:basedOn w:val="Normal"/>
    <w:uiPriority w:val="99"/>
    <w:rsid w:val="00BD16F1"/>
    <w:pPr>
      <w:widowControl w:val="0"/>
      <w:autoSpaceDE w:val="0"/>
      <w:autoSpaceDN w:val="0"/>
      <w:adjustRightInd w:val="0"/>
    </w:pPr>
  </w:style>
  <w:style w:type="paragraph" w:customStyle="1" w:styleId="Style281">
    <w:name w:val="Style281"/>
    <w:basedOn w:val="Normal"/>
    <w:uiPriority w:val="99"/>
    <w:rsid w:val="00BD16F1"/>
    <w:pPr>
      <w:widowControl w:val="0"/>
      <w:autoSpaceDE w:val="0"/>
      <w:autoSpaceDN w:val="0"/>
      <w:adjustRightInd w:val="0"/>
    </w:pPr>
  </w:style>
  <w:style w:type="paragraph" w:customStyle="1" w:styleId="Style282">
    <w:name w:val="Style282"/>
    <w:basedOn w:val="Normal"/>
    <w:uiPriority w:val="99"/>
    <w:rsid w:val="00BD16F1"/>
    <w:pPr>
      <w:widowControl w:val="0"/>
      <w:autoSpaceDE w:val="0"/>
      <w:autoSpaceDN w:val="0"/>
      <w:adjustRightInd w:val="0"/>
    </w:pPr>
  </w:style>
  <w:style w:type="paragraph" w:customStyle="1" w:styleId="Style283">
    <w:name w:val="Style283"/>
    <w:basedOn w:val="Normal"/>
    <w:uiPriority w:val="99"/>
    <w:rsid w:val="00BD16F1"/>
    <w:pPr>
      <w:widowControl w:val="0"/>
      <w:autoSpaceDE w:val="0"/>
      <w:autoSpaceDN w:val="0"/>
      <w:adjustRightInd w:val="0"/>
    </w:pPr>
  </w:style>
  <w:style w:type="paragraph" w:customStyle="1" w:styleId="Style284">
    <w:name w:val="Style284"/>
    <w:basedOn w:val="Normal"/>
    <w:uiPriority w:val="99"/>
    <w:rsid w:val="00BD16F1"/>
    <w:pPr>
      <w:widowControl w:val="0"/>
      <w:autoSpaceDE w:val="0"/>
      <w:autoSpaceDN w:val="0"/>
      <w:adjustRightInd w:val="0"/>
    </w:pPr>
  </w:style>
  <w:style w:type="paragraph" w:customStyle="1" w:styleId="Style285">
    <w:name w:val="Style285"/>
    <w:basedOn w:val="Normal"/>
    <w:uiPriority w:val="99"/>
    <w:rsid w:val="00BD16F1"/>
    <w:pPr>
      <w:widowControl w:val="0"/>
      <w:autoSpaceDE w:val="0"/>
      <w:autoSpaceDN w:val="0"/>
      <w:adjustRightInd w:val="0"/>
    </w:pPr>
  </w:style>
  <w:style w:type="paragraph" w:customStyle="1" w:styleId="Style286">
    <w:name w:val="Style286"/>
    <w:basedOn w:val="Normal"/>
    <w:uiPriority w:val="99"/>
    <w:rsid w:val="00BD16F1"/>
    <w:pPr>
      <w:widowControl w:val="0"/>
      <w:autoSpaceDE w:val="0"/>
      <w:autoSpaceDN w:val="0"/>
      <w:adjustRightInd w:val="0"/>
    </w:pPr>
  </w:style>
  <w:style w:type="paragraph" w:customStyle="1" w:styleId="Style287">
    <w:name w:val="Style287"/>
    <w:basedOn w:val="Normal"/>
    <w:uiPriority w:val="99"/>
    <w:rsid w:val="00BD16F1"/>
    <w:pPr>
      <w:widowControl w:val="0"/>
      <w:autoSpaceDE w:val="0"/>
      <w:autoSpaceDN w:val="0"/>
      <w:adjustRightInd w:val="0"/>
    </w:pPr>
  </w:style>
  <w:style w:type="paragraph" w:customStyle="1" w:styleId="Style288">
    <w:name w:val="Style288"/>
    <w:basedOn w:val="Normal"/>
    <w:uiPriority w:val="99"/>
    <w:rsid w:val="00BD16F1"/>
    <w:pPr>
      <w:widowControl w:val="0"/>
      <w:autoSpaceDE w:val="0"/>
      <w:autoSpaceDN w:val="0"/>
      <w:adjustRightInd w:val="0"/>
    </w:pPr>
  </w:style>
  <w:style w:type="paragraph" w:customStyle="1" w:styleId="Style289">
    <w:name w:val="Style289"/>
    <w:basedOn w:val="Normal"/>
    <w:uiPriority w:val="99"/>
    <w:rsid w:val="00BD16F1"/>
    <w:pPr>
      <w:widowControl w:val="0"/>
      <w:autoSpaceDE w:val="0"/>
      <w:autoSpaceDN w:val="0"/>
      <w:adjustRightInd w:val="0"/>
    </w:pPr>
  </w:style>
  <w:style w:type="character" w:customStyle="1" w:styleId="FontStyle291">
    <w:name w:val="Font Style291"/>
    <w:uiPriority w:val="99"/>
    <w:rsid w:val="00BD16F1"/>
    <w:rPr>
      <w:rFonts w:ascii="Times New Roman" w:hAnsi="Times New Roman"/>
      <w:b/>
      <w:sz w:val="16"/>
    </w:rPr>
  </w:style>
  <w:style w:type="character" w:customStyle="1" w:styleId="FontStyle292">
    <w:name w:val="Font Style292"/>
    <w:uiPriority w:val="99"/>
    <w:rsid w:val="00BD16F1"/>
    <w:rPr>
      <w:rFonts w:ascii="Times New Roman" w:hAnsi="Times New Roman"/>
      <w:b/>
      <w:sz w:val="14"/>
    </w:rPr>
  </w:style>
  <w:style w:type="character" w:customStyle="1" w:styleId="FontStyle293">
    <w:name w:val="Font Style293"/>
    <w:uiPriority w:val="99"/>
    <w:rsid w:val="00BD16F1"/>
    <w:rPr>
      <w:rFonts w:ascii="Times New Roman" w:hAnsi="Times New Roman"/>
      <w:b/>
      <w:sz w:val="20"/>
    </w:rPr>
  </w:style>
  <w:style w:type="character" w:customStyle="1" w:styleId="FontStyle294">
    <w:name w:val="Font Style294"/>
    <w:uiPriority w:val="99"/>
    <w:rsid w:val="00BD16F1"/>
    <w:rPr>
      <w:rFonts w:ascii="Trebuchet MS" w:hAnsi="Trebuchet MS"/>
      <w:i/>
      <w:sz w:val="12"/>
    </w:rPr>
  </w:style>
  <w:style w:type="character" w:customStyle="1" w:styleId="FontStyle295">
    <w:name w:val="Font Style295"/>
    <w:uiPriority w:val="99"/>
    <w:rsid w:val="00BD16F1"/>
    <w:rPr>
      <w:rFonts w:ascii="Times New Roman" w:hAnsi="Times New Roman"/>
      <w:b/>
      <w:sz w:val="8"/>
    </w:rPr>
  </w:style>
  <w:style w:type="character" w:customStyle="1" w:styleId="FontStyle296">
    <w:name w:val="Font Style296"/>
    <w:uiPriority w:val="99"/>
    <w:rsid w:val="00BD16F1"/>
    <w:rPr>
      <w:rFonts w:ascii="Calibri" w:hAnsi="Calibri"/>
      <w:b/>
      <w:sz w:val="14"/>
    </w:rPr>
  </w:style>
  <w:style w:type="character" w:customStyle="1" w:styleId="FontStyle297">
    <w:name w:val="Font Style297"/>
    <w:uiPriority w:val="99"/>
    <w:rsid w:val="00BD16F1"/>
    <w:rPr>
      <w:rFonts w:ascii="Arial" w:hAnsi="Arial"/>
      <w:sz w:val="12"/>
    </w:rPr>
  </w:style>
  <w:style w:type="character" w:customStyle="1" w:styleId="FontStyle298">
    <w:name w:val="Font Style298"/>
    <w:uiPriority w:val="99"/>
    <w:rsid w:val="00BD16F1"/>
    <w:rPr>
      <w:rFonts w:ascii="Times New Roman" w:hAnsi="Times New Roman"/>
      <w:b/>
      <w:sz w:val="16"/>
    </w:rPr>
  </w:style>
  <w:style w:type="character" w:customStyle="1" w:styleId="FontStyle299">
    <w:name w:val="Font Style299"/>
    <w:uiPriority w:val="99"/>
    <w:rsid w:val="00BD16F1"/>
    <w:rPr>
      <w:rFonts w:ascii="Times New Roman" w:hAnsi="Times New Roman"/>
      <w:b/>
      <w:i/>
      <w:sz w:val="16"/>
    </w:rPr>
  </w:style>
  <w:style w:type="character" w:customStyle="1" w:styleId="FontStyle300">
    <w:name w:val="Font Style300"/>
    <w:uiPriority w:val="99"/>
    <w:rsid w:val="00BD16F1"/>
    <w:rPr>
      <w:rFonts w:ascii="Times New Roman" w:hAnsi="Times New Roman"/>
      <w:b/>
      <w:sz w:val="16"/>
    </w:rPr>
  </w:style>
  <w:style w:type="character" w:customStyle="1" w:styleId="FontStyle301">
    <w:name w:val="Font Style301"/>
    <w:uiPriority w:val="99"/>
    <w:rsid w:val="00BD16F1"/>
    <w:rPr>
      <w:rFonts w:ascii="Trebuchet MS" w:hAnsi="Trebuchet MS"/>
      <w:b/>
      <w:sz w:val="16"/>
    </w:rPr>
  </w:style>
  <w:style w:type="character" w:customStyle="1" w:styleId="FontStyle302">
    <w:name w:val="Font Style302"/>
    <w:uiPriority w:val="99"/>
    <w:rsid w:val="00BD16F1"/>
    <w:rPr>
      <w:rFonts w:ascii="Times New Roman" w:hAnsi="Times New Roman"/>
      <w:b/>
      <w:i/>
      <w:sz w:val="16"/>
    </w:rPr>
  </w:style>
  <w:style w:type="character" w:customStyle="1" w:styleId="FontStyle303">
    <w:name w:val="Font Style303"/>
    <w:uiPriority w:val="99"/>
    <w:rsid w:val="00BD16F1"/>
    <w:rPr>
      <w:rFonts w:ascii="Times New Roman" w:hAnsi="Times New Roman"/>
      <w:spacing w:val="10"/>
      <w:sz w:val="10"/>
    </w:rPr>
  </w:style>
  <w:style w:type="character" w:customStyle="1" w:styleId="FontStyle304">
    <w:name w:val="Font Style304"/>
    <w:uiPriority w:val="99"/>
    <w:rsid w:val="00BD16F1"/>
    <w:rPr>
      <w:rFonts w:ascii="Arial" w:hAnsi="Arial"/>
      <w:sz w:val="20"/>
    </w:rPr>
  </w:style>
  <w:style w:type="character" w:customStyle="1" w:styleId="FontStyle305">
    <w:name w:val="Font Style305"/>
    <w:uiPriority w:val="99"/>
    <w:rsid w:val="00BD16F1"/>
    <w:rPr>
      <w:rFonts w:ascii="Arial" w:hAnsi="Arial"/>
      <w:b/>
      <w:spacing w:val="30"/>
      <w:sz w:val="16"/>
    </w:rPr>
  </w:style>
  <w:style w:type="character" w:customStyle="1" w:styleId="FontStyle306">
    <w:name w:val="Font Style306"/>
    <w:uiPriority w:val="99"/>
    <w:rsid w:val="00BD16F1"/>
    <w:rPr>
      <w:rFonts w:ascii="Arial" w:hAnsi="Arial"/>
      <w:sz w:val="10"/>
    </w:rPr>
  </w:style>
  <w:style w:type="character" w:customStyle="1" w:styleId="FontStyle307">
    <w:name w:val="Font Style307"/>
    <w:uiPriority w:val="99"/>
    <w:rsid w:val="00BD16F1"/>
    <w:rPr>
      <w:rFonts w:ascii="Tahoma" w:hAnsi="Tahoma"/>
      <w:i/>
      <w:sz w:val="12"/>
    </w:rPr>
  </w:style>
  <w:style w:type="character" w:customStyle="1" w:styleId="FontStyle308">
    <w:name w:val="Font Style308"/>
    <w:uiPriority w:val="99"/>
    <w:rsid w:val="00BD16F1"/>
    <w:rPr>
      <w:rFonts w:ascii="Arial" w:hAnsi="Arial"/>
      <w:spacing w:val="-10"/>
      <w:sz w:val="22"/>
    </w:rPr>
  </w:style>
  <w:style w:type="character" w:customStyle="1" w:styleId="FontStyle309">
    <w:name w:val="Font Style309"/>
    <w:uiPriority w:val="99"/>
    <w:rsid w:val="00BD16F1"/>
    <w:rPr>
      <w:rFonts w:ascii="Arial Unicode MS" w:eastAsia="Arial Unicode MS"/>
      <w:b/>
      <w:sz w:val="8"/>
    </w:rPr>
  </w:style>
  <w:style w:type="character" w:customStyle="1" w:styleId="FontStyle310">
    <w:name w:val="Font Style310"/>
    <w:uiPriority w:val="99"/>
    <w:rsid w:val="00BD16F1"/>
    <w:rPr>
      <w:rFonts w:ascii="Arial Narrow" w:hAnsi="Arial Narrow"/>
      <w:sz w:val="20"/>
    </w:rPr>
  </w:style>
  <w:style w:type="character" w:customStyle="1" w:styleId="FontStyle311">
    <w:name w:val="Font Style311"/>
    <w:uiPriority w:val="99"/>
    <w:rsid w:val="00BD16F1"/>
    <w:rPr>
      <w:rFonts w:ascii="Arial" w:hAnsi="Arial"/>
      <w:sz w:val="12"/>
    </w:rPr>
  </w:style>
  <w:style w:type="character" w:customStyle="1" w:styleId="FontStyle312">
    <w:name w:val="Font Style312"/>
    <w:uiPriority w:val="99"/>
    <w:rsid w:val="00BD16F1"/>
    <w:rPr>
      <w:rFonts w:ascii="Arial" w:hAnsi="Arial"/>
      <w:sz w:val="20"/>
    </w:rPr>
  </w:style>
  <w:style w:type="character" w:customStyle="1" w:styleId="FontStyle313">
    <w:name w:val="Font Style313"/>
    <w:uiPriority w:val="99"/>
    <w:rsid w:val="00BD16F1"/>
    <w:rPr>
      <w:rFonts w:ascii="Times New Roman" w:hAnsi="Times New Roman"/>
      <w:sz w:val="26"/>
    </w:rPr>
  </w:style>
  <w:style w:type="character" w:customStyle="1" w:styleId="FontStyle314">
    <w:name w:val="Font Style314"/>
    <w:uiPriority w:val="99"/>
    <w:rsid w:val="00BD16F1"/>
    <w:rPr>
      <w:rFonts w:ascii="Arial" w:hAnsi="Arial"/>
      <w:sz w:val="20"/>
    </w:rPr>
  </w:style>
  <w:style w:type="character" w:customStyle="1" w:styleId="FontStyle315">
    <w:name w:val="Font Style315"/>
    <w:uiPriority w:val="99"/>
    <w:rsid w:val="00BD16F1"/>
    <w:rPr>
      <w:rFonts w:ascii="Candara" w:hAnsi="Candara"/>
      <w:i/>
      <w:sz w:val="46"/>
    </w:rPr>
  </w:style>
  <w:style w:type="character" w:customStyle="1" w:styleId="FontStyle316">
    <w:name w:val="Font Style316"/>
    <w:uiPriority w:val="99"/>
    <w:rsid w:val="00BD16F1"/>
    <w:rPr>
      <w:rFonts w:ascii="Arial" w:hAnsi="Arial"/>
      <w:sz w:val="20"/>
    </w:rPr>
  </w:style>
  <w:style w:type="character" w:customStyle="1" w:styleId="FontStyle317">
    <w:name w:val="Font Style317"/>
    <w:uiPriority w:val="99"/>
    <w:rsid w:val="00BD16F1"/>
    <w:rPr>
      <w:rFonts w:ascii="Arial" w:hAnsi="Arial"/>
      <w:sz w:val="14"/>
    </w:rPr>
  </w:style>
  <w:style w:type="character" w:customStyle="1" w:styleId="FontStyle318">
    <w:name w:val="Font Style318"/>
    <w:uiPriority w:val="99"/>
    <w:rsid w:val="00BD16F1"/>
    <w:rPr>
      <w:rFonts w:ascii="Arial" w:hAnsi="Arial"/>
      <w:b/>
      <w:sz w:val="28"/>
    </w:rPr>
  </w:style>
  <w:style w:type="character" w:customStyle="1" w:styleId="FontStyle319">
    <w:name w:val="Font Style319"/>
    <w:uiPriority w:val="99"/>
    <w:rsid w:val="00BD16F1"/>
    <w:rPr>
      <w:rFonts w:ascii="Tahoma" w:hAnsi="Tahoma"/>
      <w:sz w:val="8"/>
    </w:rPr>
  </w:style>
  <w:style w:type="character" w:customStyle="1" w:styleId="FontStyle320">
    <w:name w:val="Font Style320"/>
    <w:uiPriority w:val="99"/>
    <w:rsid w:val="00BD16F1"/>
    <w:rPr>
      <w:rFonts w:ascii="Tahoma" w:hAnsi="Tahoma"/>
      <w:sz w:val="10"/>
    </w:rPr>
  </w:style>
  <w:style w:type="character" w:customStyle="1" w:styleId="FontStyle321">
    <w:name w:val="Font Style321"/>
    <w:uiPriority w:val="99"/>
    <w:rsid w:val="00BD16F1"/>
    <w:rPr>
      <w:rFonts w:ascii="Arial" w:hAnsi="Arial"/>
      <w:sz w:val="30"/>
    </w:rPr>
  </w:style>
  <w:style w:type="character" w:customStyle="1" w:styleId="FontStyle322">
    <w:name w:val="Font Style322"/>
    <w:uiPriority w:val="99"/>
    <w:rsid w:val="00BD16F1"/>
    <w:rPr>
      <w:rFonts w:ascii="Arial" w:hAnsi="Arial"/>
      <w:sz w:val="30"/>
    </w:rPr>
  </w:style>
  <w:style w:type="character" w:customStyle="1" w:styleId="FontStyle323">
    <w:name w:val="Font Style323"/>
    <w:uiPriority w:val="99"/>
    <w:rsid w:val="00BD16F1"/>
    <w:rPr>
      <w:rFonts w:ascii="Tahoma" w:hAnsi="Tahoma"/>
      <w:sz w:val="16"/>
    </w:rPr>
  </w:style>
  <w:style w:type="character" w:customStyle="1" w:styleId="FontStyle324">
    <w:name w:val="Font Style324"/>
    <w:uiPriority w:val="99"/>
    <w:rsid w:val="00BD16F1"/>
    <w:rPr>
      <w:rFonts w:ascii="Arial" w:hAnsi="Arial"/>
      <w:sz w:val="30"/>
    </w:rPr>
  </w:style>
  <w:style w:type="character" w:customStyle="1" w:styleId="FontStyle325">
    <w:name w:val="Font Style325"/>
    <w:uiPriority w:val="99"/>
    <w:rsid w:val="00BD16F1"/>
    <w:rPr>
      <w:rFonts w:ascii="Arial" w:hAnsi="Arial"/>
      <w:sz w:val="12"/>
    </w:rPr>
  </w:style>
  <w:style w:type="character" w:customStyle="1" w:styleId="FontStyle326">
    <w:name w:val="Font Style326"/>
    <w:uiPriority w:val="99"/>
    <w:rsid w:val="00BD16F1"/>
    <w:rPr>
      <w:rFonts w:ascii="Tahoma" w:hAnsi="Tahoma"/>
      <w:sz w:val="10"/>
    </w:rPr>
  </w:style>
  <w:style w:type="character" w:customStyle="1" w:styleId="FontStyle327">
    <w:name w:val="Font Style327"/>
    <w:uiPriority w:val="99"/>
    <w:rsid w:val="00BD16F1"/>
    <w:rPr>
      <w:rFonts w:ascii="Times New Roman" w:hAnsi="Times New Roman"/>
      <w:sz w:val="20"/>
    </w:rPr>
  </w:style>
  <w:style w:type="character" w:customStyle="1" w:styleId="FontStyle328">
    <w:name w:val="Font Style328"/>
    <w:uiPriority w:val="99"/>
    <w:rsid w:val="00BD16F1"/>
    <w:rPr>
      <w:rFonts w:ascii="Arial" w:hAnsi="Arial"/>
      <w:b/>
      <w:i/>
      <w:spacing w:val="20"/>
      <w:sz w:val="12"/>
    </w:rPr>
  </w:style>
  <w:style w:type="character" w:customStyle="1" w:styleId="FontStyle329">
    <w:name w:val="Font Style329"/>
    <w:uiPriority w:val="99"/>
    <w:rsid w:val="00BD16F1"/>
    <w:rPr>
      <w:rFonts w:ascii="Times New Roman" w:hAnsi="Times New Roman"/>
      <w:i/>
      <w:spacing w:val="-20"/>
      <w:sz w:val="20"/>
    </w:rPr>
  </w:style>
  <w:style w:type="character" w:customStyle="1" w:styleId="FontStyle330">
    <w:name w:val="Font Style330"/>
    <w:uiPriority w:val="99"/>
    <w:rsid w:val="00BD16F1"/>
    <w:rPr>
      <w:rFonts w:ascii="Times New Roman" w:hAnsi="Times New Roman"/>
      <w:b/>
      <w:sz w:val="16"/>
    </w:rPr>
  </w:style>
  <w:style w:type="character" w:customStyle="1" w:styleId="FontStyle331">
    <w:name w:val="Font Style331"/>
    <w:uiPriority w:val="99"/>
    <w:rsid w:val="00BD16F1"/>
    <w:rPr>
      <w:rFonts w:ascii="Times New Roman" w:hAnsi="Times New Roman"/>
      <w:spacing w:val="-10"/>
      <w:sz w:val="20"/>
    </w:rPr>
  </w:style>
  <w:style w:type="character" w:customStyle="1" w:styleId="FontStyle332">
    <w:name w:val="Font Style332"/>
    <w:uiPriority w:val="99"/>
    <w:rsid w:val="00BD16F1"/>
    <w:rPr>
      <w:rFonts w:ascii="Times New Roman" w:hAnsi="Times New Roman"/>
      <w:b/>
      <w:smallCaps/>
      <w:sz w:val="14"/>
    </w:rPr>
  </w:style>
  <w:style w:type="character" w:customStyle="1" w:styleId="FontStyle333">
    <w:name w:val="Font Style333"/>
    <w:uiPriority w:val="99"/>
    <w:rsid w:val="00BD16F1"/>
    <w:rPr>
      <w:rFonts w:ascii="Times New Roman" w:hAnsi="Times New Roman"/>
      <w:b/>
      <w:sz w:val="8"/>
    </w:rPr>
  </w:style>
  <w:style w:type="character" w:customStyle="1" w:styleId="FontStyle334">
    <w:name w:val="Font Style334"/>
    <w:uiPriority w:val="99"/>
    <w:rsid w:val="00BD16F1"/>
    <w:rPr>
      <w:rFonts w:ascii="Times New Roman" w:hAnsi="Times New Roman"/>
      <w:b/>
      <w:sz w:val="10"/>
    </w:rPr>
  </w:style>
  <w:style w:type="character" w:customStyle="1" w:styleId="FontStyle335">
    <w:name w:val="Font Style335"/>
    <w:uiPriority w:val="99"/>
    <w:rsid w:val="00BD16F1"/>
    <w:rPr>
      <w:rFonts w:ascii="Calibri" w:hAnsi="Calibri"/>
      <w:b/>
      <w:sz w:val="14"/>
    </w:rPr>
  </w:style>
  <w:style w:type="character" w:customStyle="1" w:styleId="FontStyle336">
    <w:name w:val="Font Style336"/>
    <w:uiPriority w:val="99"/>
    <w:rsid w:val="00BD16F1"/>
    <w:rPr>
      <w:rFonts w:ascii="Times New Roman" w:hAnsi="Times New Roman"/>
      <w:b/>
      <w:sz w:val="10"/>
    </w:rPr>
  </w:style>
  <w:style w:type="character" w:customStyle="1" w:styleId="FontStyle337">
    <w:name w:val="Font Style337"/>
    <w:uiPriority w:val="99"/>
    <w:rsid w:val="00BD16F1"/>
    <w:rPr>
      <w:rFonts w:ascii="Times New Roman" w:hAnsi="Times New Roman"/>
      <w:sz w:val="12"/>
    </w:rPr>
  </w:style>
  <w:style w:type="character" w:customStyle="1" w:styleId="FontStyle338">
    <w:name w:val="Font Style338"/>
    <w:uiPriority w:val="99"/>
    <w:rsid w:val="00BD16F1"/>
    <w:rPr>
      <w:rFonts w:ascii="Times New Roman" w:hAnsi="Times New Roman"/>
      <w:b/>
      <w:sz w:val="16"/>
    </w:rPr>
  </w:style>
  <w:style w:type="character" w:customStyle="1" w:styleId="FontStyle339">
    <w:name w:val="Font Style339"/>
    <w:uiPriority w:val="99"/>
    <w:rsid w:val="00BD16F1"/>
    <w:rPr>
      <w:rFonts w:ascii="Trebuchet MS" w:hAnsi="Trebuchet MS"/>
      <w:b/>
      <w:sz w:val="16"/>
    </w:rPr>
  </w:style>
  <w:style w:type="character" w:customStyle="1" w:styleId="FontStyle340">
    <w:name w:val="Font Style340"/>
    <w:uiPriority w:val="99"/>
    <w:rsid w:val="00BD16F1"/>
    <w:rPr>
      <w:rFonts w:ascii="Times New Roman" w:hAnsi="Times New Roman"/>
      <w:sz w:val="18"/>
    </w:rPr>
  </w:style>
  <w:style w:type="character" w:customStyle="1" w:styleId="FontStyle341">
    <w:name w:val="Font Style341"/>
    <w:uiPriority w:val="99"/>
    <w:rsid w:val="00BD16F1"/>
    <w:rPr>
      <w:rFonts w:ascii="Tahoma" w:hAnsi="Tahoma"/>
      <w:i/>
      <w:spacing w:val="-40"/>
      <w:sz w:val="38"/>
    </w:rPr>
  </w:style>
  <w:style w:type="character" w:customStyle="1" w:styleId="FontStyle342">
    <w:name w:val="Font Style342"/>
    <w:uiPriority w:val="99"/>
    <w:rsid w:val="00BD16F1"/>
    <w:rPr>
      <w:rFonts w:ascii="Times New Roman" w:hAnsi="Times New Roman"/>
      <w:b/>
      <w:sz w:val="10"/>
    </w:rPr>
  </w:style>
  <w:style w:type="character" w:customStyle="1" w:styleId="FontStyle343">
    <w:name w:val="Font Style343"/>
    <w:uiPriority w:val="99"/>
    <w:rsid w:val="00BD16F1"/>
    <w:rPr>
      <w:rFonts w:ascii="Arial" w:hAnsi="Arial"/>
      <w:b/>
      <w:i/>
      <w:spacing w:val="10"/>
      <w:sz w:val="8"/>
    </w:rPr>
  </w:style>
  <w:style w:type="character" w:customStyle="1" w:styleId="FontStyle344">
    <w:name w:val="Font Style344"/>
    <w:uiPriority w:val="99"/>
    <w:rsid w:val="00BD16F1"/>
    <w:rPr>
      <w:rFonts w:ascii="Arial" w:hAnsi="Arial"/>
      <w:sz w:val="10"/>
    </w:rPr>
  </w:style>
  <w:style w:type="character" w:customStyle="1" w:styleId="FontStyle345">
    <w:name w:val="Font Style345"/>
    <w:uiPriority w:val="99"/>
    <w:rsid w:val="00BD16F1"/>
    <w:rPr>
      <w:rFonts w:ascii="Tahoma" w:hAnsi="Tahoma"/>
      <w:b/>
      <w:sz w:val="12"/>
    </w:rPr>
  </w:style>
  <w:style w:type="character" w:customStyle="1" w:styleId="FontStyle346">
    <w:name w:val="Font Style346"/>
    <w:uiPriority w:val="99"/>
    <w:rsid w:val="00BD16F1"/>
    <w:rPr>
      <w:rFonts w:ascii="Arial" w:hAnsi="Arial"/>
      <w:sz w:val="20"/>
    </w:rPr>
  </w:style>
  <w:style w:type="character" w:customStyle="1" w:styleId="FontStyle347">
    <w:name w:val="Font Style347"/>
    <w:uiPriority w:val="99"/>
    <w:rsid w:val="00BD16F1"/>
    <w:rPr>
      <w:rFonts w:ascii="Times New Roman" w:hAnsi="Times New Roman"/>
      <w:smallCaps/>
      <w:sz w:val="16"/>
    </w:rPr>
  </w:style>
  <w:style w:type="character" w:customStyle="1" w:styleId="FontStyle348">
    <w:name w:val="Font Style348"/>
    <w:uiPriority w:val="99"/>
    <w:rsid w:val="00BD16F1"/>
    <w:rPr>
      <w:rFonts w:ascii="Times New Roman" w:hAnsi="Times New Roman"/>
      <w:b/>
      <w:i/>
      <w:sz w:val="12"/>
    </w:rPr>
  </w:style>
  <w:style w:type="character" w:customStyle="1" w:styleId="FontStyle349">
    <w:name w:val="Font Style349"/>
    <w:uiPriority w:val="99"/>
    <w:rsid w:val="00BD16F1"/>
    <w:rPr>
      <w:rFonts w:ascii="Bookman Old Style" w:hAnsi="Bookman Old Style"/>
      <w:b/>
      <w:i/>
      <w:sz w:val="10"/>
    </w:rPr>
  </w:style>
  <w:style w:type="character" w:customStyle="1" w:styleId="FontStyle350">
    <w:name w:val="Font Style350"/>
    <w:uiPriority w:val="99"/>
    <w:rsid w:val="00BD16F1"/>
    <w:rPr>
      <w:rFonts w:ascii="Times New Roman" w:hAnsi="Times New Roman"/>
      <w:sz w:val="18"/>
    </w:rPr>
  </w:style>
  <w:style w:type="character" w:customStyle="1" w:styleId="FontStyle351">
    <w:name w:val="Font Style351"/>
    <w:uiPriority w:val="99"/>
    <w:rsid w:val="00BD16F1"/>
    <w:rPr>
      <w:rFonts w:ascii="Arial" w:hAnsi="Arial"/>
      <w:b/>
      <w:sz w:val="8"/>
    </w:rPr>
  </w:style>
  <w:style w:type="character" w:customStyle="1" w:styleId="FontStyle352">
    <w:name w:val="Font Style352"/>
    <w:uiPriority w:val="99"/>
    <w:rsid w:val="00BD16F1"/>
    <w:rPr>
      <w:rFonts w:ascii="Arial Narrow" w:hAnsi="Arial Narrow"/>
      <w:sz w:val="20"/>
    </w:rPr>
  </w:style>
  <w:style w:type="character" w:customStyle="1" w:styleId="FontStyle353">
    <w:name w:val="Font Style353"/>
    <w:uiPriority w:val="99"/>
    <w:rsid w:val="00BD16F1"/>
    <w:rPr>
      <w:rFonts w:ascii="Arial" w:hAnsi="Arial"/>
      <w:sz w:val="12"/>
    </w:rPr>
  </w:style>
  <w:style w:type="character" w:customStyle="1" w:styleId="FontStyle354">
    <w:name w:val="Font Style354"/>
    <w:uiPriority w:val="99"/>
    <w:rsid w:val="00BD16F1"/>
    <w:rPr>
      <w:rFonts w:ascii="Arial" w:hAnsi="Arial"/>
      <w:sz w:val="20"/>
    </w:rPr>
  </w:style>
  <w:style w:type="character" w:customStyle="1" w:styleId="FontStyle355">
    <w:name w:val="Font Style355"/>
    <w:uiPriority w:val="99"/>
    <w:rsid w:val="00BD16F1"/>
    <w:rPr>
      <w:rFonts w:ascii="Times New Roman" w:hAnsi="Times New Roman"/>
      <w:sz w:val="26"/>
    </w:rPr>
  </w:style>
  <w:style w:type="character" w:customStyle="1" w:styleId="FontStyle356">
    <w:name w:val="Font Style356"/>
    <w:uiPriority w:val="99"/>
    <w:rsid w:val="00BD16F1"/>
    <w:rPr>
      <w:rFonts w:ascii="Arial" w:hAnsi="Arial"/>
      <w:sz w:val="20"/>
    </w:rPr>
  </w:style>
  <w:style w:type="character" w:customStyle="1" w:styleId="FontStyle357">
    <w:name w:val="Font Style357"/>
    <w:uiPriority w:val="99"/>
    <w:rsid w:val="00BD16F1"/>
    <w:rPr>
      <w:rFonts w:ascii="Times New Roman" w:hAnsi="Times New Roman"/>
      <w:i/>
      <w:spacing w:val="-50"/>
      <w:sz w:val="48"/>
    </w:rPr>
  </w:style>
  <w:style w:type="character" w:customStyle="1" w:styleId="FontStyle358">
    <w:name w:val="Font Style358"/>
    <w:uiPriority w:val="99"/>
    <w:rsid w:val="00BD16F1"/>
    <w:rPr>
      <w:rFonts w:ascii="Arial" w:hAnsi="Arial"/>
      <w:sz w:val="26"/>
    </w:rPr>
  </w:style>
  <w:style w:type="character" w:customStyle="1" w:styleId="FontStyle359">
    <w:name w:val="Font Style359"/>
    <w:uiPriority w:val="99"/>
    <w:rsid w:val="00BD16F1"/>
    <w:rPr>
      <w:rFonts w:ascii="Arial" w:hAnsi="Arial"/>
      <w:sz w:val="54"/>
    </w:rPr>
  </w:style>
  <w:style w:type="character" w:customStyle="1" w:styleId="FontStyle360">
    <w:name w:val="Font Style360"/>
    <w:uiPriority w:val="99"/>
    <w:rsid w:val="00BD16F1"/>
    <w:rPr>
      <w:rFonts w:ascii="Arial" w:hAnsi="Arial"/>
      <w:b/>
      <w:sz w:val="28"/>
    </w:rPr>
  </w:style>
  <w:style w:type="character" w:customStyle="1" w:styleId="FontStyle361">
    <w:name w:val="Font Style361"/>
    <w:uiPriority w:val="99"/>
    <w:rsid w:val="00BD16F1"/>
    <w:rPr>
      <w:rFonts w:ascii="Trebuchet MS" w:hAnsi="Trebuchet MS"/>
      <w:smallCaps/>
      <w:spacing w:val="10"/>
      <w:sz w:val="14"/>
    </w:rPr>
  </w:style>
  <w:style w:type="character" w:customStyle="1" w:styleId="FontStyle362">
    <w:name w:val="Font Style362"/>
    <w:uiPriority w:val="99"/>
    <w:rsid w:val="00BD16F1"/>
    <w:rPr>
      <w:rFonts w:ascii="Arial" w:hAnsi="Arial"/>
      <w:b/>
      <w:sz w:val="12"/>
    </w:rPr>
  </w:style>
  <w:style w:type="character" w:customStyle="1" w:styleId="FontStyle363">
    <w:name w:val="Font Style363"/>
    <w:uiPriority w:val="99"/>
    <w:rsid w:val="00BD16F1"/>
    <w:rPr>
      <w:rFonts w:ascii="Arial" w:hAnsi="Arial"/>
      <w:spacing w:val="20"/>
      <w:sz w:val="20"/>
    </w:rPr>
  </w:style>
  <w:style w:type="character" w:customStyle="1" w:styleId="FontStyle364">
    <w:name w:val="Font Style364"/>
    <w:uiPriority w:val="99"/>
    <w:rsid w:val="00BD16F1"/>
    <w:rPr>
      <w:rFonts w:ascii="Arial" w:hAnsi="Arial"/>
      <w:sz w:val="30"/>
    </w:rPr>
  </w:style>
  <w:style w:type="character" w:customStyle="1" w:styleId="FontStyle365">
    <w:name w:val="Font Style365"/>
    <w:uiPriority w:val="99"/>
    <w:rsid w:val="00BD16F1"/>
    <w:rPr>
      <w:rFonts w:ascii="Arial" w:hAnsi="Arial"/>
      <w:sz w:val="30"/>
    </w:rPr>
  </w:style>
  <w:style w:type="character" w:customStyle="1" w:styleId="FontStyle366">
    <w:name w:val="Font Style366"/>
    <w:uiPriority w:val="99"/>
    <w:rsid w:val="00BD16F1"/>
    <w:rPr>
      <w:rFonts w:ascii="Times New Roman" w:hAnsi="Times New Roman"/>
      <w:i/>
      <w:sz w:val="20"/>
    </w:rPr>
  </w:style>
  <w:style w:type="character" w:customStyle="1" w:styleId="FontStyle367">
    <w:name w:val="Font Style367"/>
    <w:uiPriority w:val="99"/>
    <w:rsid w:val="00BD16F1"/>
    <w:rPr>
      <w:rFonts w:ascii="Arial" w:hAnsi="Arial"/>
      <w:sz w:val="30"/>
    </w:rPr>
  </w:style>
  <w:style w:type="character" w:customStyle="1" w:styleId="FontStyle368">
    <w:name w:val="Font Style368"/>
    <w:uiPriority w:val="99"/>
    <w:rsid w:val="00BD16F1"/>
    <w:rPr>
      <w:rFonts w:ascii="Arial" w:hAnsi="Arial"/>
      <w:b/>
      <w:w w:val="40"/>
      <w:sz w:val="14"/>
    </w:rPr>
  </w:style>
  <w:style w:type="character" w:customStyle="1" w:styleId="FontStyle369">
    <w:name w:val="Font Style369"/>
    <w:uiPriority w:val="99"/>
    <w:rsid w:val="00BD16F1"/>
    <w:rPr>
      <w:rFonts w:ascii="Arial" w:hAnsi="Arial"/>
      <w:sz w:val="12"/>
    </w:rPr>
  </w:style>
  <w:style w:type="character" w:customStyle="1" w:styleId="FontStyle370">
    <w:name w:val="Font Style370"/>
    <w:uiPriority w:val="99"/>
    <w:rsid w:val="00BD16F1"/>
    <w:rPr>
      <w:rFonts w:ascii="Bookman Old Style" w:hAnsi="Bookman Old Style"/>
      <w:sz w:val="18"/>
    </w:rPr>
  </w:style>
  <w:style w:type="character" w:customStyle="1" w:styleId="FontStyle371">
    <w:name w:val="Font Style371"/>
    <w:uiPriority w:val="99"/>
    <w:rsid w:val="00BD16F1"/>
    <w:rPr>
      <w:rFonts w:ascii="Sylfaen" w:hAnsi="Sylfaen"/>
      <w:sz w:val="28"/>
    </w:rPr>
  </w:style>
  <w:style w:type="character" w:customStyle="1" w:styleId="FontStyle372">
    <w:name w:val="Font Style372"/>
    <w:uiPriority w:val="99"/>
    <w:rsid w:val="00BD16F1"/>
    <w:rPr>
      <w:rFonts w:ascii="Arial" w:hAnsi="Arial"/>
      <w:sz w:val="16"/>
    </w:rPr>
  </w:style>
  <w:style w:type="character" w:customStyle="1" w:styleId="FontStyle373">
    <w:name w:val="Font Style373"/>
    <w:uiPriority w:val="99"/>
    <w:rsid w:val="00BD16F1"/>
    <w:rPr>
      <w:rFonts w:ascii="Franklin Gothic Medium Cond" w:hAnsi="Franklin Gothic Medium Cond"/>
      <w:i/>
      <w:smallCaps/>
      <w:spacing w:val="10"/>
      <w:sz w:val="16"/>
    </w:rPr>
  </w:style>
  <w:style w:type="character" w:customStyle="1" w:styleId="FontStyle374">
    <w:name w:val="Font Style374"/>
    <w:uiPriority w:val="99"/>
    <w:rsid w:val="00BD16F1"/>
    <w:rPr>
      <w:rFonts w:ascii="Trebuchet MS" w:hAnsi="Trebuchet MS"/>
      <w:i/>
      <w:sz w:val="16"/>
    </w:rPr>
  </w:style>
  <w:style w:type="character" w:customStyle="1" w:styleId="FontStyle375">
    <w:name w:val="Font Style375"/>
    <w:uiPriority w:val="99"/>
    <w:rsid w:val="00BD16F1"/>
    <w:rPr>
      <w:rFonts w:ascii="Trebuchet MS" w:hAnsi="Trebuchet MS"/>
      <w:sz w:val="20"/>
    </w:rPr>
  </w:style>
  <w:style w:type="character" w:customStyle="1" w:styleId="FontStyle376">
    <w:name w:val="Font Style376"/>
    <w:uiPriority w:val="99"/>
    <w:rsid w:val="00BD16F1"/>
    <w:rPr>
      <w:rFonts w:ascii="Book Antiqua" w:hAnsi="Book Antiqua"/>
      <w:b/>
      <w:sz w:val="12"/>
    </w:rPr>
  </w:style>
  <w:style w:type="character" w:customStyle="1" w:styleId="FontStyle377">
    <w:name w:val="Font Style377"/>
    <w:uiPriority w:val="99"/>
    <w:rsid w:val="00BD16F1"/>
    <w:rPr>
      <w:rFonts w:ascii="Palatino Linotype" w:hAnsi="Palatino Linotype"/>
      <w:sz w:val="12"/>
    </w:rPr>
  </w:style>
  <w:style w:type="character" w:customStyle="1" w:styleId="FontStyle378">
    <w:name w:val="Font Style378"/>
    <w:uiPriority w:val="99"/>
    <w:rsid w:val="00BD16F1"/>
    <w:rPr>
      <w:rFonts w:ascii="Times New Roman" w:hAnsi="Times New Roman"/>
      <w:b/>
      <w:sz w:val="14"/>
    </w:rPr>
  </w:style>
  <w:style w:type="character" w:customStyle="1" w:styleId="FontStyle379">
    <w:name w:val="Font Style379"/>
    <w:uiPriority w:val="99"/>
    <w:rsid w:val="00BD16F1"/>
    <w:rPr>
      <w:rFonts w:ascii="Arial" w:hAnsi="Arial"/>
      <w:b/>
      <w:sz w:val="14"/>
    </w:rPr>
  </w:style>
  <w:style w:type="character" w:customStyle="1" w:styleId="FontStyle380">
    <w:name w:val="Font Style380"/>
    <w:uiPriority w:val="99"/>
    <w:rsid w:val="00BD16F1"/>
    <w:rPr>
      <w:rFonts w:ascii="Book Antiqua" w:hAnsi="Book Antiqua"/>
      <w:b/>
      <w:sz w:val="12"/>
    </w:rPr>
  </w:style>
  <w:style w:type="character" w:customStyle="1" w:styleId="FontStyle381">
    <w:name w:val="Font Style381"/>
    <w:uiPriority w:val="99"/>
    <w:rsid w:val="00BD16F1"/>
    <w:rPr>
      <w:rFonts w:ascii="Constantia" w:hAnsi="Constantia"/>
      <w:b/>
      <w:sz w:val="14"/>
    </w:rPr>
  </w:style>
  <w:style w:type="character" w:customStyle="1" w:styleId="FontStyle382">
    <w:name w:val="Font Style382"/>
    <w:uiPriority w:val="99"/>
    <w:rsid w:val="00BD16F1"/>
    <w:rPr>
      <w:rFonts w:ascii="Bookman Old Style" w:hAnsi="Bookman Old Style"/>
      <w:sz w:val="14"/>
    </w:rPr>
  </w:style>
  <w:style w:type="character" w:customStyle="1" w:styleId="FontStyle383">
    <w:name w:val="Font Style383"/>
    <w:uiPriority w:val="99"/>
    <w:rsid w:val="00BD16F1"/>
    <w:rPr>
      <w:rFonts w:ascii="Times New Roman" w:hAnsi="Times New Roman"/>
      <w:b/>
      <w:sz w:val="14"/>
    </w:rPr>
  </w:style>
  <w:style w:type="character" w:customStyle="1" w:styleId="FontStyle384">
    <w:name w:val="Font Style384"/>
    <w:uiPriority w:val="99"/>
    <w:rsid w:val="00BD16F1"/>
    <w:rPr>
      <w:rFonts w:ascii="Candara" w:hAnsi="Candara"/>
      <w:sz w:val="10"/>
    </w:rPr>
  </w:style>
  <w:style w:type="character" w:customStyle="1" w:styleId="FontStyle385">
    <w:name w:val="Font Style385"/>
    <w:uiPriority w:val="99"/>
    <w:rsid w:val="00BD16F1"/>
    <w:rPr>
      <w:rFonts w:ascii="Arial" w:hAnsi="Arial"/>
      <w:sz w:val="26"/>
    </w:rPr>
  </w:style>
  <w:style w:type="character" w:customStyle="1" w:styleId="FontStyle386">
    <w:name w:val="Font Style386"/>
    <w:uiPriority w:val="99"/>
    <w:rsid w:val="00BD16F1"/>
    <w:rPr>
      <w:rFonts w:ascii="Arial Black" w:hAnsi="Arial Black"/>
      <w:i/>
      <w:sz w:val="14"/>
    </w:rPr>
  </w:style>
  <w:style w:type="character" w:customStyle="1" w:styleId="FontStyle387">
    <w:name w:val="Font Style387"/>
    <w:uiPriority w:val="99"/>
    <w:rsid w:val="00BD16F1"/>
    <w:rPr>
      <w:rFonts w:ascii="Times New Roman" w:hAnsi="Times New Roman"/>
      <w:b/>
      <w:sz w:val="14"/>
    </w:rPr>
  </w:style>
  <w:style w:type="character" w:customStyle="1" w:styleId="FontStyle388">
    <w:name w:val="Font Style388"/>
    <w:uiPriority w:val="99"/>
    <w:rsid w:val="00BD16F1"/>
    <w:rPr>
      <w:rFonts w:ascii="Arial" w:hAnsi="Arial"/>
      <w:sz w:val="8"/>
    </w:rPr>
  </w:style>
  <w:style w:type="character" w:customStyle="1" w:styleId="FontStyle389">
    <w:name w:val="Font Style389"/>
    <w:uiPriority w:val="99"/>
    <w:rsid w:val="00BD16F1"/>
    <w:rPr>
      <w:rFonts w:ascii="Arial" w:hAnsi="Arial"/>
      <w:sz w:val="10"/>
    </w:rPr>
  </w:style>
  <w:style w:type="character" w:customStyle="1" w:styleId="FontStyle390">
    <w:name w:val="Font Style390"/>
    <w:uiPriority w:val="99"/>
    <w:rsid w:val="00BD16F1"/>
    <w:rPr>
      <w:rFonts w:ascii="Arial" w:hAnsi="Arial"/>
      <w:sz w:val="14"/>
    </w:rPr>
  </w:style>
  <w:style w:type="character" w:customStyle="1" w:styleId="FontStyle391">
    <w:name w:val="Font Style391"/>
    <w:uiPriority w:val="99"/>
    <w:rsid w:val="00BD16F1"/>
    <w:rPr>
      <w:rFonts w:ascii="Trebuchet MS" w:hAnsi="Trebuchet MS"/>
      <w:b/>
      <w:sz w:val="14"/>
    </w:rPr>
  </w:style>
  <w:style w:type="character" w:customStyle="1" w:styleId="FontStyle392">
    <w:name w:val="Font Style392"/>
    <w:uiPriority w:val="99"/>
    <w:rsid w:val="00BD16F1"/>
    <w:rPr>
      <w:rFonts w:ascii="Times New Roman" w:hAnsi="Times New Roman"/>
      <w:sz w:val="16"/>
    </w:rPr>
  </w:style>
  <w:style w:type="character" w:customStyle="1" w:styleId="FontStyle393">
    <w:name w:val="Font Style393"/>
    <w:uiPriority w:val="99"/>
    <w:rsid w:val="00BD16F1"/>
    <w:rPr>
      <w:rFonts w:ascii="Bookman Old Style" w:hAnsi="Bookman Old Style"/>
      <w:sz w:val="14"/>
    </w:rPr>
  </w:style>
  <w:style w:type="character" w:customStyle="1" w:styleId="FontStyle394">
    <w:name w:val="Font Style394"/>
    <w:uiPriority w:val="99"/>
    <w:rsid w:val="00BD16F1"/>
    <w:rPr>
      <w:rFonts w:ascii="Times New Roman" w:hAnsi="Times New Roman"/>
      <w:sz w:val="16"/>
    </w:rPr>
  </w:style>
  <w:style w:type="character" w:customStyle="1" w:styleId="FontStyle395">
    <w:name w:val="Font Style395"/>
    <w:uiPriority w:val="99"/>
    <w:rsid w:val="00BD16F1"/>
    <w:rPr>
      <w:rFonts w:ascii="Arial" w:hAnsi="Arial"/>
      <w:b/>
      <w:spacing w:val="-10"/>
      <w:sz w:val="18"/>
    </w:rPr>
  </w:style>
  <w:style w:type="character" w:customStyle="1" w:styleId="FontStyle396">
    <w:name w:val="Font Style396"/>
    <w:uiPriority w:val="99"/>
    <w:rsid w:val="00BD16F1"/>
    <w:rPr>
      <w:rFonts w:ascii="Arial" w:hAnsi="Arial"/>
      <w:b/>
      <w:sz w:val="14"/>
    </w:rPr>
  </w:style>
  <w:style w:type="character" w:customStyle="1" w:styleId="FontStyle397">
    <w:name w:val="Font Style397"/>
    <w:uiPriority w:val="99"/>
    <w:rsid w:val="00BD16F1"/>
    <w:rPr>
      <w:rFonts w:ascii="Trebuchet MS" w:hAnsi="Trebuchet MS"/>
      <w:sz w:val="8"/>
    </w:rPr>
  </w:style>
  <w:style w:type="character" w:customStyle="1" w:styleId="FontStyle398">
    <w:name w:val="Font Style398"/>
    <w:uiPriority w:val="99"/>
    <w:rsid w:val="00BD16F1"/>
    <w:rPr>
      <w:rFonts w:ascii="Arial" w:hAnsi="Arial"/>
      <w:sz w:val="16"/>
    </w:rPr>
  </w:style>
  <w:style w:type="character" w:customStyle="1" w:styleId="FontStyle399">
    <w:name w:val="Font Style399"/>
    <w:uiPriority w:val="99"/>
    <w:rsid w:val="00BD16F1"/>
    <w:rPr>
      <w:rFonts w:ascii="Arial" w:hAnsi="Arial"/>
      <w:sz w:val="14"/>
    </w:rPr>
  </w:style>
  <w:style w:type="character" w:customStyle="1" w:styleId="FontStyle400">
    <w:name w:val="Font Style400"/>
    <w:uiPriority w:val="99"/>
    <w:rsid w:val="00BD16F1"/>
    <w:rPr>
      <w:rFonts w:ascii="Arial" w:hAnsi="Arial"/>
      <w:sz w:val="10"/>
    </w:rPr>
  </w:style>
  <w:style w:type="character" w:customStyle="1" w:styleId="FontStyle401">
    <w:name w:val="Font Style401"/>
    <w:uiPriority w:val="99"/>
    <w:rsid w:val="00BD16F1"/>
    <w:rPr>
      <w:rFonts w:ascii="Book Antiqua" w:hAnsi="Book Antiqua"/>
      <w:sz w:val="34"/>
    </w:rPr>
  </w:style>
  <w:style w:type="character" w:customStyle="1" w:styleId="FontStyle402">
    <w:name w:val="Font Style402"/>
    <w:uiPriority w:val="99"/>
    <w:rsid w:val="00BD16F1"/>
    <w:rPr>
      <w:rFonts w:ascii="Sylfaen" w:hAnsi="Sylfaen"/>
      <w:sz w:val="28"/>
    </w:rPr>
  </w:style>
  <w:style w:type="character" w:customStyle="1" w:styleId="FontStyle403">
    <w:name w:val="Font Style403"/>
    <w:uiPriority w:val="99"/>
    <w:rsid w:val="00BD16F1"/>
    <w:rPr>
      <w:rFonts w:ascii="Sylfaen" w:hAnsi="Sylfaen"/>
      <w:sz w:val="28"/>
    </w:rPr>
  </w:style>
  <w:style w:type="character" w:customStyle="1" w:styleId="FontStyle404">
    <w:name w:val="Font Style404"/>
    <w:uiPriority w:val="99"/>
    <w:rsid w:val="00BD16F1"/>
    <w:rPr>
      <w:rFonts w:ascii="Arial" w:hAnsi="Arial"/>
      <w:sz w:val="14"/>
    </w:rPr>
  </w:style>
  <w:style w:type="character" w:customStyle="1" w:styleId="FontStyle405">
    <w:name w:val="Font Style405"/>
    <w:uiPriority w:val="99"/>
    <w:rsid w:val="00BD16F1"/>
    <w:rPr>
      <w:rFonts w:ascii="Arial" w:hAnsi="Arial"/>
      <w:sz w:val="22"/>
    </w:rPr>
  </w:style>
  <w:style w:type="character" w:customStyle="1" w:styleId="FontStyle406">
    <w:name w:val="Font Style406"/>
    <w:uiPriority w:val="99"/>
    <w:rsid w:val="00BD16F1"/>
    <w:rPr>
      <w:rFonts w:ascii="Arial" w:hAnsi="Arial"/>
      <w:sz w:val="14"/>
    </w:rPr>
  </w:style>
  <w:style w:type="character" w:customStyle="1" w:styleId="FontStyle407">
    <w:name w:val="Font Style407"/>
    <w:uiPriority w:val="99"/>
    <w:rsid w:val="00BD16F1"/>
    <w:rPr>
      <w:rFonts w:ascii="Arial" w:hAnsi="Arial"/>
      <w:sz w:val="20"/>
    </w:rPr>
  </w:style>
  <w:style w:type="character" w:customStyle="1" w:styleId="FontStyle408">
    <w:name w:val="Font Style408"/>
    <w:uiPriority w:val="99"/>
    <w:rsid w:val="00BD16F1"/>
    <w:rPr>
      <w:rFonts w:ascii="Arial" w:hAnsi="Arial"/>
      <w:spacing w:val="-10"/>
      <w:sz w:val="8"/>
    </w:rPr>
  </w:style>
  <w:style w:type="character" w:customStyle="1" w:styleId="FontStyle409">
    <w:name w:val="Font Style409"/>
    <w:uiPriority w:val="99"/>
    <w:rsid w:val="00BD16F1"/>
    <w:rPr>
      <w:rFonts w:ascii="Book Antiqua" w:hAnsi="Book Antiqua"/>
      <w:sz w:val="30"/>
    </w:rPr>
  </w:style>
  <w:style w:type="character" w:customStyle="1" w:styleId="FontStyle410">
    <w:name w:val="Font Style410"/>
    <w:uiPriority w:val="99"/>
    <w:rsid w:val="00BD16F1"/>
    <w:rPr>
      <w:rFonts w:ascii="Arial" w:hAnsi="Arial"/>
      <w:sz w:val="14"/>
    </w:rPr>
  </w:style>
  <w:style w:type="character" w:customStyle="1" w:styleId="FontStyle411">
    <w:name w:val="Font Style411"/>
    <w:uiPriority w:val="99"/>
    <w:rsid w:val="00BD16F1"/>
    <w:rPr>
      <w:rFonts w:ascii="Arial" w:hAnsi="Arial"/>
      <w:smallCaps/>
      <w:sz w:val="14"/>
    </w:rPr>
  </w:style>
  <w:style w:type="character" w:customStyle="1" w:styleId="FontStyle412">
    <w:name w:val="Font Style412"/>
    <w:uiPriority w:val="99"/>
    <w:rsid w:val="00BD16F1"/>
    <w:rPr>
      <w:rFonts w:ascii="Arial" w:hAnsi="Arial"/>
      <w:sz w:val="14"/>
    </w:rPr>
  </w:style>
  <w:style w:type="character" w:customStyle="1" w:styleId="FontStyle413">
    <w:name w:val="Font Style413"/>
    <w:uiPriority w:val="99"/>
    <w:rsid w:val="00BD16F1"/>
    <w:rPr>
      <w:rFonts w:ascii="Franklin Gothic Demi Cond" w:hAnsi="Franklin Gothic Demi Cond"/>
      <w:sz w:val="30"/>
    </w:rPr>
  </w:style>
  <w:style w:type="character" w:customStyle="1" w:styleId="FontStyle414">
    <w:name w:val="Font Style414"/>
    <w:uiPriority w:val="99"/>
    <w:rsid w:val="00BD16F1"/>
    <w:rPr>
      <w:rFonts w:ascii="Arial" w:hAnsi="Arial"/>
      <w:spacing w:val="10"/>
      <w:sz w:val="22"/>
    </w:rPr>
  </w:style>
  <w:style w:type="character" w:customStyle="1" w:styleId="FontStyle415">
    <w:name w:val="Font Style415"/>
    <w:uiPriority w:val="99"/>
    <w:rsid w:val="00BD16F1"/>
    <w:rPr>
      <w:rFonts w:ascii="Arial" w:hAnsi="Arial"/>
      <w:spacing w:val="10"/>
      <w:sz w:val="18"/>
    </w:rPr>
  </w:style>
  <w:style w:type="character" w:customStyle="1" w:styleId="FontStyle416">
    <w:name w:val="Font Style416"/>
    <w:uiPriority w:val="99"/>
    <w:rsid w:val="00BD16F1"/>
    <w:rPr>
      <w:rFonts w:ascii="Arial" w:hAnsi="Arial"/>
      <w:sz w:val="14"/>
    </w:rPr>
  </w:style>
  <w:style w:type="character" w:customStyle="1" w:styleId="FontStyle417">
    <w:name w:val="Font Style417"/>
    <w:uiPriority w:val="99"/>
    <w:rsid w:val="00BD16F1"/>
    <w:rPr>
      <w:rFonts w:ascii="Bookman Old Style" w:hAnsi="Bookman Old Style"/>
      <w:sz w:val="14"/>
    </w:rPr>
  </w:style>
  <w:style w:type="character" w:customStyle="1" w:styleId="FontStyle191">
    <w:name w:val="Font Style191"/>
    <w:uiPriority w:val="99"/>
    <w:rsid w:val="00BD16F1"/>
    <w:rPr>
      <w:rFonts w:ascii="Times New Roman" w:hAnsi="Times New Roman"/>
      <w:b/>
      <w:sz w:val="12"/>
    </w:rPr>
  </w:style>
  <w:style w:type="character" w:customStyle="1" w:styleId="FontStyle193">
    <w:name w:val="Font Style193"/>
    <w:uiPriority w:val="99"/>
    <w:rsid w:val="00BD16F1"/>
    <w:rPr>
      <w:rFonts w:ascii="Times New Roman" w:hAnsi="Times New Roman"/>
      <w:b/>
      <w:sz w:val="20"/>
    </w:rPr>
  </w:style>
  <w:style w:type="character" w:customStyle="1" w:styleId="FontStyle198">
    <w:name w:val="Font Style198"/>
    <w:uiPriority w:val="99"/>
    <w:rsid w:val="00BD16F1"/>
    <w:rPr>
      <w:rFonts w:ascii="Times New Roman" w:hAnsi="Times New Roman"/>
      <w:b/>
      <w:sz w:val="16"/>
    </w:rPr>
  </w:style>
  <w:style w:type="character" w:customStyle="1" w:styleId="FontStyle199">
    <w:name w:val="Font Style199"/>
    <w:uiPriority w:val="99"/>
    <w:rsid w:val="00BD16F1"/>
    <w:rPr>
      <w:rFonts w:ascii="Times New Roman" w:hAnsi="Times New Roman"/>
      <w:b/>
      <w:i/>
      <w:sz w:val="16"/>
    </w:rPr>
  </w:style>
  <w:style w:type="character" w:customStyle="1" w:styleId="FontStyle200">
    <w:name w:val="Font Style200"/>
    <w:uiPriority w:val="99"/>
    <w:rsid w:val="00BD16F1"/>
    <w:rPr>
      <w:rFonts w:ascii="Times New Roman" w:hAnsi="Times New Roman"/>
      <w:b/>
      <w:sz w:val="16"/>
    </w:rPr>
  </w:style>
  <w:style w:type="character" w:customStyle="1" w:styleId="FontStyle201">
    <w:name w:val="Font Style201"/>
    <w:uiPriority w:val="99"/>
    <w:rsid w:val="00BD16F1"/>
    <w:rPr>
      <w:rFonts w:ascii="Trebuchet MS" w:hAnsi="Trebuchet MS"/>
      <w:b/>
      <w:sz w:val="16"/>
    </w:rPr>
  </w:style>
  <w:style w:type="character" w:customStyle="1" w:styleId="FontStyle202">
    <w:name w:val="Font Style202"/>
    <w:uiPriority w:val="99"/>
    <w:rsid w:val="00BD16F1"/>
    <w:rPr>
      <w:rFonts w:ascii="Times New Roman" w:hAnsi="Times New Roman"/>
      <w:i/>
      <w:sz w:val="16"/>
    </w:rPr>
  </w:style>
  <w:style w:type="character" w:customStyle="1" w:styleId="FontStyle224">
    <w:name w:val="Font Style224"/>
    <w:uiPriority w:val="99"/>
    <w:rsid w:val="00BD16F1"/>
    <w:rPr>
      <w:rFonts w:ascii="Times New Roman" w:hAnsi="Times New Roman"/>
      <w:b/>
      <w:smallCaps/>
      <w:spacing w:val="-10"/>
      <w:sz w:val="18"/>
    </w:rPr>
  </w:style>
  <w:style w:type="character" w:customStyle="1" w:styleId="FontStyle242">
    <w:name w:val="Font Style242"/>
    <w:uiPriority w:val="99"/>
    <w:rsid w:val="00BD16F1"/>
    <w:rPr>
      <w:rFonts w:ascii="Arial Narrow" w:hAnsi="Arial Narrow"/>
      <w:b/>
      <w:sz w:val="10"/>
    </w:rPr>
  </w:style>
  <w:style w:type="character" w:customStyle="1" w:styleId="FontStyle213">
    <w:name w:val="Font Style213"/>
    <w:uiPriority w:val="99"/>
    <w:rsid w:val="00BD16F1"/>
    <w:rPr>
      <w:rFonts w:ascii="Times New Roman" w:hAnsi="Times New Roman"/>
      <w:sz w:val="16"/>
    </w:rPr>
  </w:style>
  <w:style w:type="character" w:customStyle="1" w:styleId="FontStyle258">
    <w:name w:val="Font Style258"/>
    <w:uiPriority w:val="99"/>
    <w:rsid w:val="00BD16F1"/>
    <w:rPr>
      <w:rFonts w:ascii="Times New Roman" w:hAnsi="Times New Roman"/>
      <w:b/>
      <w:spacing w:val="-10"/>
      <w:sz w:val="18"/>
    </w:rPr>
  </w:style>
  <w:style w:type="character" w:customStyle="1" w:styleId="FontStyle259">
    <w:name w:val="Font Style259"/>
    <w:uiPriority w:val="99"/>
    <w:rsid w:val="00BD16F1"/>
    <w:rPr>
      <w:rFonts w:ascii="Times New Roman" w:hAnsi="Times New Roman"/>
      <w:b/>
      <w:spacing w:val="-10"/>
      <w:sz w:val="18"/>
    </w:rPr>
  </w:style>
  <w:style w:type="character" w:customStyle="1" w:styleId="FontStyle260">
    <w:name w:val="Font Style260"/>
    <w:uiPriority w:val="99"/>
    <w:rsid w:val="00BD16F1"/>
    <w:rPr>
      <w:rFonts w:ascii="Times New Roman" w:hAnsi="Times New Roman"/>
      <w:b/>
      <w:sz w:val="16"/>
    </w:rPr>
  </w:style>
  <w:style w:type="character" w:customStyle="1" w:styleId="FontStyle261">
    <w:name w:val="Font Style261"/>
    <w:uiPriority w:val="99"/>
    <w:rsid w:val="00BD16F1"/>
    <w:rPr>
      <w:rFonts w:ascii="Times New Roman" w:hAnsi="Times New Roman"/>
      <w:b/>
      <w:sz w:val="16"/>
    </w:rPr>
  </w:style>
  <w:style w:type="character" w:customStyle="1" w:styleId="FontStyle262">
    <w:name w:val="Font Style262"/>
    <w:uiPriority w:val="99"/>
    <w:rsid w:val="00BD16F1"/>
    <w:rPr>
      <w:rFonts w:ascii="Times New Roman" w:hAnsi="Times New Roman"/>
      <w:b/>
      <w:spacing w:val="-10"/>
      <w:sz w:val="10"/>
    </w:rPr>
  </w:style>
  <w:style w:type="paragraph" w:customStyle="1" w:styleId="xl1686">
    <w:name w:val="xl1686"/>
    <w:basedOn w:val="Normal"/>
    <w:uiPriority w:val="99"/>
    <w:rsid w:val="00BD16F1"/>
    <w:pPr>
      <w:spacing w:before="100" w:beforeAutospacing="1" w:after="100" w:afterAutospacing="1"/>
    </w:pPr>
  </w:style>
  <w:style w:type="paragraph" w:customStyle="1" w:styleId="xl1687">
    <w:name w:val="xl1687"/>
    <w:basedOn w:val="Normal"/>
    <w:uiPriority w:val="99"/>
    <w:rsid w:val="00BD16F1"/>
    <w:pPr>
      <w:spacing w:before="100" w:beforeAutospacing="1" w:after="100" w:afterAutospacing="1"/>
      <w:textAlignment w:val="top"/>
    </w:pPr>
  </w:style>
  <w:style w:type="paragraph" w:customStyle="1" w:styleId="xl1688">
    <w:name w:val="xl1688"/>
    <w:basedOn w:val="Normal"/>
    <w:uiPriority w:val="99"/>
    <w:rsid w:val="00BD16F1"/>
    <w:pPr>
      <w:spacing w:before="100" w:beforeAutospacing="1" w:after="100" w:afterAutospacing="1"/>
      <w:jc w:val="center"/>
      <w:textAlignment w:val="center"/>
    </w:pPr>
  </w:style>
  <w:style w:type="paragraph" w:customStyle="1" w:styleId="xl1689">
    <w:name w:val="xl1689"/>
    <w:basedOn w:val="Normal"/>
    <w:uiPriority w:val="99"/>
    <w:rsid w:val="00BD16F1"/>
    <w:pPr>
      <w:spacing w:before="100" w:beforeAutospacing="1" w:after="100" w:afterAutospacing="1"/>
      <w:jc w:val="center"/>
    </w:pPr>
  </w:style>
  <w:style w:type="paragraph" w:customStyle="1" w:styleId="xl1690">
    <w:name w:val="xl1690"/>
    <w:basedOn w:val="Normal"/>
    <w:uiPriority w:val="99"/>
    <w:rsid w:val="00BD16F1"/>
    <w:pPr>
      <w:spacing w:before="100" w:beforeAutospacing="1" w:after="100" w:afterAutospacing="1"/>
      <w:jc w:val="center"/>
      <w:textAlignment w:val="top"/>
    </w:pPr>
  </w:style>
  <w:style w:type="paragraph" w:customStyle="1" w:styleId="xl1691">
    <w:name w:val="xl169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92">
    <w:name w:val="xl169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93">
    <w:name w:val="xl169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694">
    <w:name w:val="xl169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color w:val="00B050"/>
      <w:sz w:val="18"/>
      <w:szCs w:val="18"/>
    </w:rPr>
  </w:style>
  <w:style w:type="paragraph" w:customStyle="1" w:styleId="xl1695">
    <w:name w:val="xl1695"/>
    <w:basedOn w:val="Normal"/>
    <w:uiPriority w:val="99"/>
    <w:rsid w:val="00BD16F1"/>
    <w:pPr>
      <w:spacing w:before="100" w:beforeAutospacing="1" w:after="100" w:afterAutospacing="1"/>
    </w:pPr>
    <w:rPr>
      <w:sz w:val="18"/>
      <w:szCs w:val="18"/>
    </w:rPr>
  </w:style>
  <w:style w:type="paragraph" w:customStyle="1" w:styleId="xl1696">
    <w:name w:val="xl169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97">
    <w:name w:val="xl1697"/>
    <w:basedOn w:val="Normal"/>
    <w:uiPriority w:val="99"/>
    <w:rsid w:val="00BD16F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b/>
      <w:bCs/>
      <w:sz w:val="18"/>
      <w:szCs w:val="18"/>
    </w:rPr>
  </w:style>
  <w:style w:type="paragraph" w:customStyle="1" w:styleId="xl1698">
    <w:name w:val="xl1698"/>
    <w:basedOn w:val="Normal"/>
    <w:uiPriority w:val="99"/>
    <w:rsid w:val="00BD16F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b/>
      <w:bCs/>
    </w:rPr>
  </w:style>
  <w:style w:type="paragraph" w:customStyle="1" w:styleId="xl1699">
    <w:name w:val="xl1699"/>
    <w:basedOn w:val="Normal"/>
    <w:uiPriority w:val="99"/>
    <w:rsid w:val="00BD16F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b/>
      <w:bCs/>
    </w:rPr>
  </w:style>
  <w:style w:type="paragraph" w:customStyle="1" w:styleId="xl1700">
    <w:name w:val="xl1700"/>
    <w:basedOn w:val="Normal"/>
    <w:uiPriority w:val="99"/>
    <w:rsid w:val="00BD16F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b/>
      <w:bCs/>
    </w:rPr>
  </w:style>
  <w:style w:type="paragraph" w:customStyle="1" w:styleId="xl1701">
    <w:name w:val="xl1701"/>
    <w:basedOn w:val="Normal"/>
    <w:uiPriority w:val="99"/>
    <w:rsid w:val="00BD16F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b/>
      <w:bCs/>
    </w:rPr>
  </w:style>
  <w:style w:type="paragraph" w:customStyle="1" w:styleId="xl1702">
    <w:name w:val="xl1702"/>
    <w:basedOn w:val="Normal"/>
    <w:uiPriority w:val="99"/>
    <w:rsid w:val="00BD16F1"/>
    <w:pPr>
      <w:shd w:val="clear" w:color="000000" w:fill="EBF1DE"/>
      <w:spacing w:before="100" w:beforeAutospacing="1" w:after="100" w:afterAutospacing="1"/>
      <w:textAlignment w:val="top"/>
    </w:pPr>
    <w:rPr>
      <w:b/>
      <w:bCs/>
    </w:rPr>
  </w:style>
  <w:style w:type="paragraph" w:customStyle="1" w:styleId="xl1703">
    <w:name w:val="xl1703"/>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style>
  <w:style w:type="paragraph" w:customStyle="1" w:styleId="xl1704">
    <w:name w:val="xl1704"/>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style>
  <w:style w:type="paragraph" w:customStyle="1" w:styleId="xl1705">
    <w:name w:val="xl1705"/>
    <w:basedOn w:val="Normal"/>
    <w:uiPriority w:val="99"/>
    <w:rsid w:val="00BD16F1"/>
    <w:pPr>
      <w:shd w:val="clear" w:color="000000" w:fill="FDE9D9"/>
      <w:spacing w:before="100" w:beforeAutospacing="1" w:after="100" w:afterAutospacing="1"/>
      <w:textAlignment w:val="top"/>
    </w:pPr>
  </w:style>
  <w:style w:type="paragraph" w:customStyle="1" w:styleId="xl1706">
    <w:name w:val="xl1706"/>
    <w:basedOn w:val="Normal"/>
    <w:uiPriority w:val="99"/>
    <w:rsid w:val="00BD16F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b/>
      <w:bCs/>
      <w:sz w:val="18"/>
      <w:szCs w:val="18"/>
    </w:rPr>
  </w:style>
  <w:style w:type="paragraph" w:customStyle="1" w:styleId="xl1707">
    <w:name w:val="xl1707"/>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i/>
      <w:iCs/>
      <w:color w:val="00B050"/>
      <w:sz w:val="18"/>
      <w:szCs w:val="18"/>
    </w:rPr>
  </w:style>
  <w:style w:type="paragraph" w:customStyle="1" w:styleId="xl1708">
    <w:name w:val="xl1708"/>
    <w:basedOn w:val="Normal"/>
    <w:uiPriority w:val="99"/>
    <w:rsid w:val="00BD16F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b/>
      <w:bCs/>
      <w:i/>
      <w:iCs/>
      <w:color w:val="00B050"/>
      <w:sz w:val="18"/>
      <w:szCs w:val="18"/>
    </w:rPr>
  </w:style>
  <w:style w:type="paragraph" w:customStyle="1" w:styleId="xl1709">
    <w:name w:val="xl1709"/>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10">
    <w:name w:val="xl1710"/>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style>
  <w:style w:type="paragraph" w:customStyle="1" w:styleId="xl1711">
    <w:name w:val="xl1711"/>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1712">
    <w:name w:val="xl1712"/>
    <w:basedOn w:val="Normal"/>
    <w:uiPriority w:val="99"/>
    <w:rsid w:val="00BD16F1"/>
    <w:pPr>
      <w:shd w:val="clear" w:color="000000" w:fill="FDE9D9"/>
      <w:spacing w:before="100" w:beforeAutospacing="1" w:after="100" w:afterAutospacing="1"/>
    </w:pPr>
  </w:style>
  <w:style w:type="paragraph" w:customStyle="1" w:styleId="xl1713">
    <w:name w:val="xl171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714">
    <w:name w:val="xl171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15">
    <w:name w:val="xl1715"/>
    <w:basedOn w:val="Normal"/>
    <w:uiPriority w:val="99"/>
    <w:rsid w:val="00BD16F1"/>
    <w:pPr>
      <w:spacing w:before="100" w:beforeAutospacing="1" w:after="100" w:afterAutospacing="1"/>
    </w:pPr>
    <w:rPr>
      <w:sz w:val="18"/>
      <w:szCs w:val="18"/>
    </w:rPr>
  </w:style>
  <w:style w:type="paragraph" w:customStyle="1" w:styleId="xl1716">
    <w:name w:val="xl171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717">
    <w:name w:val="xl171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718">
    <w:name w:val="xl1718"/>
    <w:basedOn w:val="Normal"/>
    <w:uiPriority w:val="99"/>
    <w:rsid w:val="00BD16F1"/>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top"/>
    </w:pPr>
  </w:style>
  <w:style w:type="paragraph" w:customStyle="1" w:styleId="xl1719">
    <w:name w:val="xl1719"/>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20">
    <w:name w:val="xl1720"/>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21">
    <w:name w:val="xl1721"/>
    <w:basedOn w:val="Normal"/>
    <w:uiPriority w:val="99"/>
    <w:rsid w:val="00BD16F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b/>
      <w:bCs/>
    </w:rPr>
  </w:style>
  <w:style w:type="paragraph" w:customStyle="1" w:styleId="xl1722">
    <w:name w:val="xl172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723">
    <w:name w:val="xl1723"/>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style>
  <w:style w:type="paragraph" w:customStyle="1" w:styleId="xl1724">
    <w:name w:val="xl1724"/>
    <w:basedOn w:val="Normal"/>
    <w:uiPriority w:val="99"/>
    <w:rsid w:val="00BD16F1"/>
    <w:pPr>
      <w:spacing w:before="100" w:beforeAutospacing="1" w:after="100" w:afterAutospacing="1"/>
      <w:jc w:val="center"/>
    </w:pPr>
  </w:style>
  <w:style w:type="paragraph" w:customStyle="1" w:styleId="xl1725">
    <w:name w:val="xl172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726">
    <w:name w:val="xl1726"/>
    <w:basedOn w:val="Normal"/>
    <w:uiPriority w:val="99"/>
    <w:rsid w:val="00BD16F1"/>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b/>
      <w:bCs/>
    </w:rPr>
  </w:style>
  <w:style w:type="paragraph" w:customStyle="1" w:styleId="xl1727">
    <w:name w:val="xl1727"/>
    <w:basedOn w:val="Normal"/>
    <w:uiPriority w:val="99"/>
    <w:rsid w:val="00BD16F1"/>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b/>
      <w:bCs/>
    </w:rPr>
  </w:style>
  <w:style w:type="paragraph" w:customStyle="1" w:styleId="xl1728">
    <w:name w:val="xl1728"/>
    <w:basedOn w:val="Normal"/>
    <w:uiPriority w:val="99"/>
    <w:rsid w:val="00BD16F1"/>
    <w:pPr>
      <w:shd w:val="clear" w:color="000000" w:fill="DAEEF3"/>
      <w:spacing w:before="100" w:beforeAutospacing="1" w:after="100" w:afterAutospacing="1"/>
    </w:pPr>
    <w:rPr>
      <w:b/>
      <w:bCs/>
    </w:rPr>
  </w:style>
  <w:style w:type="paragraph" w:customStyle="1" w:styleId="xl1729">
    <w:name w:val="xl1729"/>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00B050"/>
    </w:rPr>
  </w:style>
  <w:style w:type="paragraph" w:customStyle="1" w:styleId="xl1730">
    <w:name w:val="xl1730"/>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b/>
      <w:bCs/>
    </w:rPr>
  </w:style>
  <w:style w:type="paragraph" w:customStyle="1" w:styleId="xl1731">
    <w:name w:val="xl1731"/>
    <w:basedOn w:val="Normal"/>
    <w:uiPriority w:val="99"/>
    <w:rsid w:val="00BD16F1"/>
    <w:pPr>
      <w:shd w:val="clear" w:color="000000" w:fill="EBF1DE"/>
      <w:spacing w:before="100" w:beforeAutospacing="1" w:after="100" w:afterAutospacing="1"/>
      <w:jc w:val="center"/>
    </w:pPr>
  </w:style>
  <w:style w:type="paragraph" w:customStyle="1" w:styleId="xl1732">
    <w:name w:val="xl1732"/>
    <w:basedOn w:val="Normal"/>
    <w:uiPriority w:val="99"/>
    <w:rsid w:val="00BD16F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b/>
      <w:bCs/>
    </w:rPr>
  </w:style>
  <w:style w:type="paragraph" w:customStyle="1" w:styleId="xl1733">
    <w:name w:val="xl173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color w:val="31869B"/>
    </w:rPr>
  </w:style>
  <w:style w:type="paragraph" w:customStyle="1" w:styleId="xl1734">
    <w:name w:val="xl1734"/>
    <w:basedOn w:val="Normal"/>
    <w:uiPriority w:val="99"/>
    <w:rsid w:val="00BD16F1"/>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top"/>
    </w:pPr>
    <w:rPr>
      <w:i/>
      <w:iCs/>
      <w:color w:val="31869B"/>
    </w:rPr>
  </w:style>
  <w:style w:type="paragraph" w:customStyle="1" w:styleId="xl1735">
    <w:name w:val="xl173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color w:val="31869B"/>
      <w:sz w:val="18"/>
      <w:szCs w:val="18"/>
    </w:rPr>
  </w:style>
  <w:style w:type="paragraph" w:customStyle="1" w:styleId="xl1736">
    <w:name w:val="xl173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color w:val="31869B"/>
    </w:rPr>
  </w:style>
  <w:style w:type="paragraph" w:customStyle="1" w:styleId="xl1737">
    <w:name w:val="xl173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color w:val="31869B"/>
    </w:rPr>
  </w:style>
  <w:style w:type="paragraph" w:customStyle="1" w:styleId="xl1738">
    <w:name w:val="xl173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color w:val="31869B"/>
    </w:rPr>
  </w:style>
  <w:style w:type="paragraph" w:customStyle="1" w:styleId="xl1739">
    <w:name w:val="xl1739"/>
    <w:basedOn w:val="Normal"/>
    <w:uiPriority w:val="99"/>
    <w:rsid w:val="00BD16F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b/>
      <w:bCs/>
      <w:i/>
      <w:iCs/>
      <w:color w:val="31869B"/>
    </w:rPr>
  </w:style>
  <w:style w:type="paragraph" w:customStyle="1" w:styleId="xl1740">
    <w:name w:val="xl1740"/>
    <w:basedOn w:val="Normal"/>
    <w:uiPriority w:val="99"/>
    <w:rsid w:val="00BD16F1"/>
    <w:pPr>
      <w:spacing w:before="100" w:beforeAutospacing="1" w:after="100" w:afterAutospacing="1"/>
      <w:textAlignment w:val="top"/>
    </w:pPr>
    <w:rPr>
      <w:i/>
      <w:iCs/>
      <w:color w:val="31869B"/>
    </w:rPr>
  </w:style>
  <w:style w:type="paragraph" w:customStyle="1" w:styleId="xl1741">
    <w:name w:val="xl174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color w:val="31869B"/>
    </w:rPr>
  </w:style>
  <w:style w:type="paragraph" w:customStyle="1" w:styleId="xl1742">
    <w:name w:val="xl174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color w:val="31869B"/>
    </w:rPr>
  </w:style>
  <w:style w:type="paragraph" w:customStyle="1" w:styleId="xl1743">
    <w:name w:val="xl174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color w:val="31869B"/>
    </w:rPr>
  </w:style>
  <w:style w:type="paragraph" w:customStyle="1" w:styleId="xl1744">
    <w:name w:val="xl174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31869B"/>
    </w:rPr>
  </w:style>
  <w:style w:type="paragraph" w:customStyle="1" w:styleId="xl1745">
    <w:name w:val="xl174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31869B"/>
    </w:rPr>
  </w:style>
  <w:style w:type="paragraph" w:customStyle="1" w:styleId="xl1746">
    <w:name w:val="xl174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31869B"/>
    </w:rPr>
  </w:style>
  <w:style w:type="paragraph" w:customStyle="1" w:styleId="xl1747">
    <w:name w:val="xl174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31869B"/>
    </w:rPr>
  </w:style>
  <w:style w:type="paragraph" w:customStyle="1" w:styleId="xl1748">
    <w:name w:val="xl174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31869B"/>
    </w:rPr>
  </w:style>
  <w:style w:type="paragraph" w:customStyle="1" w:styleId="xl1749">
    <w:name w:val="xl1749"/>
    <w:basedOn w:val="Normal"/>
    <w:uiPriority w:val="99"/>
    <w:rsid w:val="00BD16F1"/>
    <w:pPr>
      <w:spacing w:before="100" w:beforeAutospacing="1" w:after="100" w:afterAutospacing="1"/>
      <w:textAlignment w:val="top"/>
    </w:pPr>
    <w:rPr>
      <w:b/>
      <w:bCs/>
      <w:i/>
      <w:iCs/>
      <w:color w:val="31869B"/>
    </w:rPr>
  </w:style>
  <w:style w:type="paragraph" w:customStyle="1" w:styleId="xl1750">
    <w:name w:val="xl1750"/>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31869B"/>
    </w:rPr>
  </w:style>
  <w:style w:type="paragraph" w:customStyle="1" w:styleId="xl1751">
    <w:name w:val="xl175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31869B"/>
    </w:rPr>
  </w:style>
  <w:style w:type="paragraph" w:customStyle="1" w:styleId="xl1752">
    <w:name w:val="xl1752"/>
    <w:basedOn w:val="Normal"/>
    <w:uiPriority w:val="99"/>
    <w:rsid w:val="00BD16F1"/>
    <w:pPr>
      <w:spacing w:before="100" w:beforeAutospacing="1" w:after="100" w:afterAutospacing="1"/>
      <w:jc w:val="center"/>
      <w:textAlignment w:val="top"/>
    </w:pPr>
    <w:rPr>
      <w:b/>
      <w:bCs/>
      <w:i/>
      <w:iCs/>
      <w:color w:val="31869B"/>
    </w:rPr>
  </w:style>
  <w:style w:type="paragraph" w:customStyle="1" w:styleId="xl1753">
    <w:name w:val="xl1753"/>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i/>
      <w:iCs/>
      <w:color w:val="31869B"/>
      <w:sz w:val="18"/>
      <w:szCs w:val="18"/>
    </w:rPr>
  </w:style>
  <w:style w:type="paragraph" w:customStyle="1" w:styleId="xl1754">
    <w:name w:val="xl1754"/>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i/>
      <w:iCs/>
      <w:color w:val="31869B"/>
    </w:rPr>
  </w:style>
  <w:style w:type="paragraph" w:customStyle="1" w:styleId="xl1755">
    <w:name w:val="xl1755"/>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i/>
      <w:iCs/>
      <w:color w:val="31869B"/>
    </w:rPr>
  </w:style>
  <w:style w:type="paragraph" w:customStyle="1" w:styleId="xl1756">
    <w:name w:val="xl1756"/>
    <w:basedOn w:val="Normal"/>
    <w:uiPriority w:val="99"/>
    <w:rsid w:val="00BD16F1"/>
    <w:pPr>
      <w:shd w:val="clear" w:color="000000" w:fill="FDE9D9"/>
      <w:spacing w:before="100" w:beforeAutospacing="1" w:after="100" w:afterAutospacing="1"/>
      <w:textAlignment w:val="top"/>
    </w:pPr>
    <w:rPr>
      <w:i/>
      <w:iCs/>
      <w:color w:val="31869B"/>
    </w:rPr>
  </w:style>
  <w:style w:type="paragraph" w:customStyle="1" w:styleId="xl1757">
    <w:name w:val="xl1757"/>
    <w:basedOn w:val="Normal"/>
    <w:uiPriority w:val="99"/>
    <w:rsid w:val="00BD16F1"/>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b/>
      <w:bCs/>
    </w:rPr>
  </w:style>
  <w:style w:type="paragraph" w:customStyle="1" w:styleId="xl1758">
    <w:name w:val="xl1758"/>
    <w:basedOn w:val="Normal"/>
    <w:uiPriority w:val="99"/>
    <w:rsid w:val="00BD16F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b/>
      <w:bCs/>
    </w:rPr>
  </w:style>
  <w:style w:type="paragraph" w:customStyle="1" w:styleId="xl1759">
    <w:name w:val="xl1759"/>
    <w:basedOn w:val="Normal"/>
    <w:uiPriority w:val="99"/>
    <w:rsid w:val="00BD16F1"/>
    <w:pPr>
      <w:shd w:val="clear" w:color="000000" w:fill="DAEEF3"/>
      <w:spacing w:before="100" w:beforeAutospacing="1" w:after="100" w:afterAutospacing="1"/>
      <w:textAlignment w:val="top"/>
    </w:pPr>
    <w:rPr>
      <w:b/>
      <w:bCs/>
    </w:rPr>
  </w:style>
  <w:style w:type="paragraph" w:customStyle="1" w:styleId="xl1760">
    <w:name w:val="xl1760"/>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b/>
      <w:bCs/>
    </w:rPr>
  </w:style>
  <w:style w:type="paragraph" w:customStyle="1" w:styleId="xl1761">
    <w:name w:val="xl1761"/>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rPr>
  </w:style>
  <w:style w:type="paragraph" w:customStyle="1" w:styleId="xl1762">
    <w:name w:val="xl1762"/>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i/>
      <w:iCs/>
    </w:rPr>
  </w:style>
  <w:style w:type="paragraph" w:customStyle="1" w:styleId="xl1763">
    <w:name w:val="xl1763"/>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b/>
      <w:bCs/>
    </w:rPr>
  </w:style>
  <w:style w:type="paragraph" w:customStyle="1" w:styleId="xl1764">
    <w:name w:val="xl1764"/>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b/>
      <w:bCs/>
    </w:rPr>
  </w:style>
  <w:style w:type="paragraph" w:customStyle="1" w:styleId="xl1765">
    <w:name w:val="xl1765"/>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top"/>
    </w:pPr>
    <w:rPr>
      <w:b/>
      <w:bCs/>
    </w:rPr>
  </w:style>
  <w:style w:type="paragraph" w:customStyle="1" w:styleId="xl1766">
    <w:name w:val="xl1766"/>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i/>
      <w:iCs/>
      <w:sz w:val="18"/>
      <w:szCs w:val="18"/>
    </w:rPr>
  </w:style>
  <w:style w:type="paragraph" w:customStyle="1" w:styleId="xl1767">
    <w:name w:val="xl1767"/>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rPr>
  </w:style>
  <w:style w:type="paragraph" w:customStyle="1" w:styleId="xl1768">
    <w:name w:val="xl1768"/>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rPr>
  </w:style>
  <w:style w:type="paragraph" w:customStyle="1" w:styleId="xl1769">
    <w:name w:val="xl1769"/>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b/>
      <w:bCs/>
    </w:rPr>
  </w:style>
  <w:style w:type="paragraph" w:customStyle="1" w:styleId="xl1770">
    <w:name w:val="xl1770"/>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bCs/>
    </w:rPr>
  </w:style>
  <w:style w:type="paragraph" w:customStyle="1" w:styleId="xl1771">
    <w:name w:val="xl1771"/>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rPr>
  </w:style>
  <w:style w:type="paragraph" w:customStyle="1" w:styleId="xl1772">
    <w:name w:val="xl1772"/>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b/>
      <w:bCs/>
    </w:rPr>
  </w:style>
  <w:style w:type="paragraph" w:customStyle="1" w:styleId="xl1773">
    <w:name w:val="xl1773"/>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b/>
      <w:bCs/>
    </w:rPr>
  </w:style>
  <w:style w:type="paragraph" w:customStyle="1" w:styleId="xl1774">
    <w:name w:val="xl1774"/>
    <w:basedOn w:val="Normal"/>
    <w:uiPriority w:val="99"/>
    <w:rsid w:val="00BD16F1"/>
    <w:pPr>
      <w:shd w:val="clear" w:color="000000" w:fill="FDE9D9"/>
      <w:spacing w:before="100" w:beforeAutospacing="1" w:after="100" w:afterAutospacing="1"/>
    </w:pPr>
    <w:rPr>
      <w:b/>
      <w:bCs/>
    </w:rPr>
  </w:style>
  <w:style w:type="paragraph" w:customStyle="1" w:styleId="xl1775">
    <w:name w:val="xl1775"/>
    <w:basedOn w:val="Normal"/>
    <w:uiPriority w:val="99"/>
    <w:rsid w:val="00BD16F1"/>
    <w:pPr>
      <w:shd w:val="clear" w:color="000000" w:fill="FDE9D9"/>
      <w:spacing w:before="100" w:beforeAutospacing="1" w:after="100" w:afterAutospacing="1"/>
      <w:textAlignment w:val="top"/>
    </w:pPr>
    <w:rPr>
      <w:b/>
      <w:bCs/>
    </w:rPr>
  </w:style>
  <w:style w:type="paragraph" w:customStyle="1" w:styleId="xl1776">
    <w:name w:val="xl1776"/>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777">
    <w:name w:val="xl1777"/>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778">
    <w:name w:val="xl1778"/>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779">
    <w:name w:val="xl1779"/>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780">
    <w:name w:val="xl1780"/>
    <w:basedOn w:val="Normal"/>
    <w:uiPriority w:val="99"/>
    <w:rsid w:val="00BD16F1"/>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b/>
      <w:bCs/>
    </w:rPr>
  </w:style>
  <w:style w:type="paragraph" w:customStyle="1" w:styleId="xl1781">
    <w:name w:val="xl1781"/>
    <w:basedOn w:val="Normal"/>
    <w:uiPriority w:val="99"/>
    <w:rsid w:val="00BD16F1"/>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rPr>
  </w:style>
  <w:style w:type="paragraph" w:customStyle="1" w:styleId="xl1782">
    <w:name w:val="xl1782"/>
    <w:basedOn w:val="Normal"/>
    <w:uiPriority w:val="99"/>
    <w:rsid w:val="00BD16F1"/>
    <w:pPr>
      <w:spacing w:before="100" w:beforeAutospacing="1" w:after="100" w:afterAutospacing="1"/>
      <w:jc w:val="center"/>
      <w:textAlignment w:val="top"/>
    </w:pPr>
    <w:rPr>
      <w:b/>
      <w:bCs/>
      <w:sz w:val="28"/>
      <w:szCs w:val="28"/>
    </w:rPr>
  </w:style>
  <w:style w:type="paragraph" w:customStyle="1" w:styleId="xl1783">
    <w:name w:val="xl178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84">
    <w:name w:val="xl1784"/>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85">
    <w:name w:val="xl1785"/>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1786">
    <w:name w:val="xl1786"/>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87">
    <w:name w:val="xl1787"/>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88">
    <w:name w:val="xl1788"/>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1789">
    <w:name w:val="xl1789"/>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90">
    <w:name w:val="xl1790"/>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b/>
      <w:bCs/>
      <w:i/>
      <w:iCs/>
      <w:color w:val="00B050"/>
      <w:sz w:val="18"/>
      <w:szCs w:val="18"/>
    </w:rPr>
  </w:style>
  <w:style w:type="paragraph" w:customStyle="1" w:styleId="xl1791">
    <w:name w:val="xl1791"/>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b/>
      <w:bCs/>
      <w:i/>
      <w:iCs/>
      <w:color w:val="00B050"/>
      <w:sz w:val="18"/>
      <w:szCs w:val="18"/>
    </w:rPr>
  </w:style>
  <w:style w:type="paragraph" w:customStyle="1" w:styleId="xl1792">
    <w:name w:val="xl1792"/>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00B050"/>
      <w:sz w:val="18"/>
      <w:szCs w:val="18"/>
    </w:rPr>
  </w:style>
  <w:style w:type="paragraph" w:customStyle="1" w:styleId="xl1793">
    <w:name w:val="xl1793"/>
    <w:basedOn w:val="Normal"/>
    <w:uiPriority w:val="99"/>
    <w:rsid w:val="00BD16F1"/>
    <w:pPr>
      <w:pBdr>
        <w:top w:val="single" w:sz="4" w:space="0" w:color="auto"/>
        <w:left w:val="single" w:sz="4" w:space="0" w:color="auto"/>
        <w:bottom w:val="single" w:sz="4" w:space="0" w:color="auto"/>
      </w:pBdr>
      <w:shd w:val="clear" w:color="000000" w:fill="C5D9F1"/>
      <w:spacing w:before="100" w:beforeAutospacing="1" w:after="100" w:afterAutospacing="1"/>
      <w:jc w:val="center"/>
      <w:textAlignment w:val="center"/>
    </w:pPr>
    <w:rPr>
      <w:b/>
      <w:bCs/>
    </w:rPr>
  </w:style>
  <w:style w:type="paragraph" w:customStyle="1" w:styleId="xl1794">
    <w:name w:val="xl1794"/>
    <w:basedOn w:val="Normal"/>
    <w:uiPriority w:val="99"/>
    <w:rsid w:val="00BD16F1"/>
    <w:pPr>
      <w:pBdr>
        <w:top w:val="single" w:sz="4" w:space="0" w:color="auto"/>
        <w:bottom w:val="single" w:sz="4" w:space="0" w:color="auto"/>
      </w:pBdr>
      <w:shd w:val="clear" w:color="000000" w:fill="C5D9F1"/>
      <w:spacing w:before="100" w:beforeAutospacing="1" w:after="100" w:afterAutospacing="1"/>
      <w:jc w:val="center"/>
      <w:textAlignment w:val="center"/>
    </w:pPr>
    <w:rPr>
      <w:b/>
      <w:bCs/>
    </w:rPr>
  </w:style>
  <w:style w:type="paragraph" w:customStyle="1" w:styleId="xl1795">
    <w:name w:val="xl1795"/>
    <w:basedOn w:val="Normal"/>
    <w:uiPriority w:val="99"/>
    <w:rsid w:val="00BD16F1"/>
    <w:pPr>
      <w:pBdr>
        <w:top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796">
    <w:name w:val="xl1796"/>
    <w:basedOn w:val="Normal"/>
    <w:uiPriority w:val="99"/>
    <w:rsid w:val="00BD16F1"/>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797">
    <w:name w:val="xl1797"/>
    <w:basedOn w:val="Normal"/>
    <w:uiPriority w:val="99"/>
    <w:rsid w:val="00BD16F1"/>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98">
    <w:name w:val="xl1798"/>
    <w:basedOn w:val="Normal"/>
    <w:uiPriority w:val="99"/>
    <w:rsid w:val="00BD16F1"/>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99">
    <w:name w:val="xl1799"/>
    <w:basedOn w:val="Normal"/>
    <w:uiPriority w:val="99"/>
    <w:rsid w:val="00BD16F1"/>
    <w:pPr>
      <w:pBdr>
        <w:top w:val="single" w:sz="4" w:space="0" w:color="auto"/>
        <w:left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800">
    <w:name w:val="xl1800"/>
    <w:basedOn w:val="Normal"/>
    <w:uiPriority w:val="99"/>
    <w:rsid w:val="00BD16F1"/>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801">
    <w:name w:val="xl1801"/>
    <w:basedOn w:val="Normal"/>
    <w:uiPriority w:val="99"/>
    <w:rsid w:val="00BD16F1"/>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02">
    <w:name w:val="xl1802"/>
    <w:basedOn w:val="Normal"/>
    <w:uiPriority w:val="99"/>
    <w:rsid w:val="00BD16F1"/>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03">
    <w:name w:val="xl1803"/>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804">
    <w:name w:val="xl1804"/>
    <w:basedOn w:val="Normal"/>
    <w:uiPriority w:val="99"/>
    <w:rsid w:val="00BD16F1"/>
    <w:pPr>
      <w:pBdr>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805">
    <w:name w:val="xl180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06">
    <w:name w:val="xl1806"/>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b/>
      <w:bCs/>
    </w:rPr>
  </w:style>
  <w:style w:type="paragraph" w:customStyle="1" w:styleId="xl1807">
    <w:name w:val="xl1807"/>
    <w:basedOn w:val="Normal"/>
    <w:uiPriority w:val="99"/>
    <w:rsid w:val="00BD16F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b/>
      <w:bCs/>
    </w:rPr>
  </w:style>
  <w:style w:type="paragraph" w:customStyle="1" w:styleId="xl1808">
    <w:name w:val="xl1808"/>
    <w:basedOn w:val="Normal"/>
    <w:uiPriority w:val="99"/>
    <w:rsid w:val="00BD16F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b/>
      <w:bCs/>
    </w:rPr>
  </w:style>
  <w:style w:type="paragraph" w:customStyle="1" w:styleId="xl1809">
    <w:name w:val="xl1809"/>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b/>
      <w:bCs/>
    </w:rPr>
  </w:style>
  <w:style w:type="paragraph" w:customStyle="1" w:styleId="xl1810">
    <w:name w:val="xl1810"/>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b/>
      <w:bCs/>
    </w:rPr>
  </w:style>
  <w:style w:type="paragraph" w:customStyle="1" w:styleId="xl1811">
    <w:name w:val="xl1811"/>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style>
  <w:style w:type="paragraph" w:customStyle="1" w:styleId="xl1812">
    <w:name w:val="xl181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813">
    <w:name w:val="xl181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814">
    <w:name w:val="xl1814"/>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style>
  <w:style w:type="paragraph" w:customStyle="1" w:styleId="xl1815">
    <w:name w:val="xl1815"/>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style>
  <w:style w:type="paragraph" w:customStyle="1" w:styleId="xl1816">
    <w:name w:val="xl1816"/>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i/>
      <w:iCs/>
      <w:color w:val="31869B"/>
    </w:rPr>
  </w:style>
  <w:style w:type="paragraph" w:customStyle="1" w:styleId="xl1817">
    <w:name w:val="xl181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color w:val="31869B"/>
    </w:rPr>
  </w:style>
  <w:style w:type="paragraph" w:customStyle="1" w:styleId="xl1818">
    <w:name w:val="xl181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color w:val="31869B"/>
    </w:rPr>
  </w:style>
  <w:style w:type="paragraph" w:customStyle="1" w:styleId="xl1819">
    <w:name w:val="xl1819"/>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b/>
      <w:bCs/>
      <w:i/>
      <w:iCs/>
      <w:color w:val="31869B"/>
    </w:rPr>
  </w:style>
  <w:style w:type="paragraph" w:customStyle="1" w:styleId="xl1820">
    <w:name w:val="xl1820"/>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31869B"/>
    </w:rPr>
  </w:style>
  <w:style w:type="paragraph" w:customStyle="1" w:styleId="xl1821">
    <w:name w:val="xl182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31869B"/>
    </w:rPr>
  </w:style>
  <w:style w:type="paragraph" w:customStyle="1" w:styleId="xl1822">
    <w:name w:val="xl1822"/>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i/>
      <w:iCs/>
      <w:color w:val="31869B"/>
    </w:rPr>
  </w:style>
  <w:style w:type="paragraph" w:customStyle="1" w:styleId="xl1823">
    <w:name w:val="xl1823"/>
    <w:basedOn w:val="Normal"/>
    <w:uiPriority w:val="99"/>
    <w:rsid w:val="00BD16F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i/>
      <w:iCs/>
      <w:color w:val="31869B"/>
    </w:rPr>
  </w:style>
  <w:style w:type="paragraph" w:customStyle="1" w:styleId="xl1824">
    <w:name w:val="xl1824"/>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pPr>
    <w:rPr>
      <w:b/>
      <w:bCs/>
    </w:rPr>
  </w:style>
  <w:style w:type="paragraph" w:customStyle="1" w:styleId="xl1825">
    <w:name w:val="xl1825"/>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826">
    <w:name w:val="xl1826"/>
    <w:basedOn w:val="Normal"/>
    <w:uiPriority w:val="99"/>
    <w:rsid w:val="00BD16F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b/>
      <w:bCs/>
    </w:rPr>
  </w:style>
  <w:style w:type="paragraph" w:customStyle="1" w:styleId="xl1827">
    <w:name w:val="xl1827"/>
    <w:basedOn w:val="Normal"/>
    <w:uiPriority w:val="99"/>
    <w:rsid w:val="00BD16F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b/>
      <w:bCs/>
    </w:rPr>
  </w:style>
  <w:style w:type="paragraph" w:customStyle="1" w:styleId="xl1828">
    <w:name w:val="xl1828"/>
    <w:basedOn w:val="Normal"/>
    <w:uiPriority w:val="99"/>
    <w:rsid w:val="00BD16F1"/>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style>
  <w:style w:type="paragraph" w:customStyle="1" w:styleId="xl1829">
    <w:name w:val="xl1829"/>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830">
    <w:name w:val="xl1830"/>
    <w:basedOn w:val="Normal"/>
    <w:uiPriority w:val="99"/>
    <w:rsid w:val="00BD16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style>
  <w:style w:type="paragraph" w:customStyle="1" w:styleId="xl1831">
    <w:name w:val="xl1831"/>
    <w:basedOn w:val="Normal"/>
    <w:uiPriority w:val="99"/>
    <w:rsid w:val="00BD16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style>
  <w:style w:type="paragraph" w:customStyle="1" w:styleId="xl1832">
    <w:name w:val="xl1832"/>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pPr>
  </w:style>
  <w:style w:type="paragraph" w:customStyle="1" w:styleId="xl1833">
    <w:name w:val="xl1833"/>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b/>
      <w:bCs/>
    </w:rPr>
  </w:style>
  <w:style w:type="paragraph" w:customStyle="1" w:styleId="xl1834">
    <w:name w:val="xl1834"/>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color w:val="31869B"/>
    </w:rPr>
  </w:style>
  <w:style w:type="paragraph" w:customStyle="1" w:styleId="xl1835">
    <w:name w:val="xl1835"/>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b/>
      <w:bCs/>
    </w:rPr>
  </w:style>
  <w:style w:type="paragraph" w:customStyle="1" w:styleId="xl1836">
    <w:name w:val="xl1836"/>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b/>
      <w:bCs/>
    </w:rPr>
  </w:style>
  <w:style w:type="paragraph" w:customStyle="1" w:styleId="xl1837">
    <w:name w:val="xl1837"/>
    <w:basedOn w:val="Normal"/>
    <w:uiPriority w:val="99"/>
    <w:rsid w:val="00BD16F1"/>
    <w:pPr>
      <w:shd w:val="clear" w:color="000000" w:fill="C5D9F1"/>
      <w:spacing w:before="100" w:beforeAutospacing="1" w:after="100" w:afterAutospacing="1"/>
      <w:jc w:val="center"/>
    </w:pPr>
  </w:style>
  <w:style w:type="paragraph" w:customStyle="1" w:styleId="xl1838">
    <w:name w:val="xl1838"/>
    <w:basedOn w:val="Normal"/>
    <w:uiPriority w:val="99"/>
    <w:rsid w:val="00BD16F1"/>
    <w:pPr>
      <w:spacing w:before="100" w:beforeAutospacing="1" w:after="100" w:afterAutospacing="1"/>
      <w:jc w:val="center"/>
    </w:pPr>
  </w:style>
  <w:style w:type="paragraph" w:customStyle="1" w:styleId="xl1839">
    <w:name w:val="xl1839"/>
    <w:basedOn w:val="Normal"/>
    <w:uiPriority w:val="99"/>
    <w:rsid w:val="00BD16F1"/>
    <w:pPr>
      <w:spacing w:before="100" w:beforeAutospacing="1" w:after="100" w:afterAutospacing="1"/>
      <w:jc w:val="center"/>
    </w:pPr>
  </w:style>
  <w:style w:type="paragraph" w:customStyle="1" w:styleId="xl1840">
    <w:name w:val="xl1840"/>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pPr>
    <w:rPr>
      <w:color w:val="FF0000"/>
    </w:rPr>
  </w:style>
  <w:style w:type="paragraph" w:customStyle="1" w:styleId="xl1841">
    <w:name w:val="xl1841"/>
    <w:basedOn w:val="Normal"/>
    <w:uiPriority w:val="99"/>
    <w:rsid w:val="00BD16F1"/>
    <w:pPr>
      <w:spacing w:before="100" w:beforeAutospacing="1" w:after="100" w:afterAutospacing="1"/>
      <w:jc w:val="center"/>
      <w:textAlignment w:val="top"/>
    </w:pPr>
  </w:style>
  <w:style w:type="paragraph" w:customStyle="1" w:styleId="xl1842">
    <w:name w:val="xl1842"/>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pPr>
    <w:rPr>
      <w:b/>
      <w:bCs/>
      <w:color w:val="FF0000"/>
    </w:rPr>
  </w:style>
  <w:style w:type="paragraph" w:customStyle="1" w:styleId="xl1843">
    <w:name w:val="xl1843"/>
    <w:basedOn w:val="Normal"/>
    <w:uiPriority w:val="99"/>
    <w:rsid w:val="00BD16F1"/>
    <w:pPr>
      <w:shd w:val="clear" w:color="000000" w:fill="FDE9D9"/>
      <w:spacing w:before="100" w:beforeAutospacing="1" w:after="100" w:afterAutospacing="1"/>
      <w:jc w:val="center"/>
      <w:textAlignment w:val="top"/>
    </w:pPr>
  </w:style>
  <w:style w:type="paragraph" w:customStyle="1" w:styleId="xl1844">
    <w:name w:val="xl1844"/>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pPr>
    <w:rPr>
      <w:b/>
      <w:bCs/>
      <w:color w:val="FF0000"/>
    </w:rPr>
  </w:style>
  <w:style w:type="paragraph" w:customStyle="1" w:styleId="xl1845">
    <w:name w:val="xl1845"/>
    <w:basedOn w:val="Normal"/>
    <w:uiPriority w:val="99"/>
    <w:rsid w:val="00BD16F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pPr>
    <w:rPr>
      <w:b/>
      <w:bCs/>
    </w:rPr>
  </w:style>
  <w:style w:type="paragraph" w:customStyle="1" w:styleId="xl1660">
    <w:name w:val="xl1660"/>
    <w:basedOn w:val="Normal"/>
    <w:uiPriority w:val="99"/>
    <w:rsid w:val="00BD16F1"/>
    <w:pPr>
      <w:spacing w:before="100" w:beforeAutospacing="1" w:after="100" w:afterAutospacing="1"/>
    </w:pPr>
  </w:style>
  <w:style w:type="paragraph" w:customStyle="1" w:styleId="xl1661">
    <w:name w:val="xl1661"/>
    <w:basedOn w:val="Normal"/>
    <w:uiPriority w:val="99"/>
    <w:rsid w:val="00BD16F1"/>
    <w:pPr>
      <w:shd w:val="clear" w:color="000000" w:fill="FFFFFF"/>
      <w:spacing w:before="100" w:beforeAutospacing="1" w:after="100" w:afterAutospacing="1"/>
      <w:jc w:val="center"/>
      <w:textAlignment w:val="center"/>
    </w:pPr>
  </w:style>
  <w:style w:type="paragraph" w:customStyle="1" w:styleId="xl1662">
    <w:name w:val="xl1662"/>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63">
    <w:name w:val="xl1663"/>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664">
    <w:name w:val="xl1664"/>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65">
    <w:name w:val="xl1665"/>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66">
    <w:name w:val="xl1666"/>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667">
    <w:name w:val="xl1667"/>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668">
    <w:name w:val="xl1668"/>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69">
    <w:name w:val="xl1669"/>
    <w:basedOn w:val="Normal"/>
    <w:uiPriority w:val="99"/>
    <w:rsid w:val="00BD16F1"/>
    <w:pPr>
      <w:shd w:val="clear" w:color="000000" w:fill="FFFFFF"/>
      <w:spacing w:before="100" w:beforeAutospacing="1" w:after="100" w:afterAutospacing="1"/>
      <w:textAlignment w:val="center"/>
    </w:pPr>
  </w:style>
  <w:style w:type="paragraph" w:customStyle="1" w:styleId="xl1670">
    <w:name w:val="xl1670"/>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71">
    <w:name w:val="xl167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72">
    <w:name w:val="xl1672"/>
    <w:basedOn w:val="Normal"/>
    <w:uiPriority w:val="99"/>
    <w:rsid w:val="00BD16F1"/>
    <w:pPr>
      <w:spacing w:before="100" w:beforeAutospacing="1" w:after="100" w:afterAutospacing="1"/>
      <w:jc w:val="center"/>
      <w:textAlignment w:val="center"/>
    </w:pPr>
  </w:style>
  <w:style w:type="paragraph" w:customStyle="1" w:styleId="xl1673">
    <w:name w:val="xl1673"/>
    <w:basedOn w:val="Normal"/>
    <w:uiPriority w:val="99"/>
    <w:rsid w:val="00BD16F1"/>
    <w:pPr>
      <w:spacing w:before="100" w:beforeAutospacing="1" w:after="100" w:afterAutospacing="1"/>
    </w:pPr>
    <w:rPr>
      <w:b/>
      <w:bCs/>
    </w:rPr>
  </w:style>
  <w:style w:type="paragraph" w:customStyle="1" w:styleId="xl1674">
    <w:name w:val="xl1674"/>
    <w:basedOn w:val="Normal"/>
    <w:uiPriority w:val="99"/>
    <w:rsid w:val="00BD16F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1675">
    <w:name w:val="xl1675"/>
    <w:basedOn w:val="Normal"/>
    <w:uiPriority w:val="99"/>
    <w:rsid w:val="00BD16F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rPr>
  </w:style>
  <w:style w:type="paragraph" w:customStyle="1" w:styleId="xl1676">
    <w:name w:val="xl1676"/>
    <w:basedOn w:val="Normal"/>
    <w:uiPriority w:val="99"/>
    <w:rsid w:val="00BD16F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1677">
    <w:name w:val="xl1677"/>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78">
    <w:name w:val="xl1678"/>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79">
    <w:name w:val="xl1679"/>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57">
    <w:name w:val="xl1657"/>
    <w:basedOn w:val="Normal"/>
    <w:uiPriority w:val="99"/>
    <w:rsid w:val="00BD16F1"/>
    <w:pPr>
      <w:spacing w:before="100" w:beforeAutospacing="1" w:after="100" w:afterAutospacing="1"/>
    </w:pPr>
  </w:style>
  <w:style w:type="paragraph" w:customStyle="1" w:styleId="xl1658">
    <w:name w:val="xl1658"/>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59">
    <w:name w:val="xl1659"/>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80">
    <w:name w:val="xl1680"/>
    <w:basedOn w:val="Normal"/>
    <w:uiPriority w:val="99"/>
    <w:rsid w:val="00BD16F1"/>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681">
    <w:name w:val="xl1681"/>
    <w:basedOn w:val="Normal"/>
    <w:uiPriority w:val="99"/>
    <w:rsid w:val="00BD16F1"/>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682">
    <w:name w:val="xl1682"/>
    <w:basedOn w:val="Normal"/>
    <w:uiPriority w:val="99"/>
    <w:rsid w:val="00BD16F1"/>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83">
    <w:name w:val="xl1683"/>
    <w:basedOn w:val="Normal"/>
    <w:uiPriority w:val="99"/>
    <w:rsid w:val="00BD16F1"/>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684">
    <w:name w:val="xl1684"/>
    <w:basedOn w:val="Normal"/>
    <w:uiPriority w:val="99"/>
    <w:rsid w:val="00BD16F1"/>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685">
    <w:name w:val="xl1685"/>
    <w:basedOn w:val="Normal"/>
    <w:uiPriority w:val="99"/>
    <w:rsid w:val="00BD16F1"/>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70">
    <w:name w:val="Основной текст (7)_"/>
    <w:link w:val="71"/>
    <w:uiPriority w:val="99"/>
    <w:locked/>
    <w:rsid w:val="00BD16F1"/>
    <w:rPr>
      <w:b/>
      <w:sz w:val="23"/>
      <w:shd w:val="clear" w:color="auto" w:fill="FFFFFF"/>
    </w:rPr>
  </w:style>
  <w:style w:type="paragraph" w:customStyle="1" w:styleId="71">
    <w:name w:val="Основной текст (7)"/>
    <w:basedOn w:val="Normal"/>
    <w:link w:val="70"/>
    <w:uiPriority w:val="99"/>
    <w:rsid w:val="00BD16F1"/>
    <w:pPr>
      <w:shd w:val="clear" w:color="auto" w:fill="FFFFFF"/>
      <w:spacing w:line="226" w:lineRule="exact"/>
      <w:jc w:val="both"/>
    </w:pPr>
    <w:rPr>
      <w:b/>
      <w:bCs/>
      <w:sz w:val="23"/>
      <w:szCs w:val="23"/>
    </w:rPr>
  </w:style>
  <w:style w:type="character" w:customStyle="1" w:styleId="81">
    <w:name w:val="Основной текст (8)_"/>
    <w:link w:val="82"/>
    <w:uiPriority w:val="99"/>
    <w:locked/>
    <w:rsid w:val="00BD16F1"/>
    <w:rPr>
      <w:noProof/>
      <w:sz w:val="9"/>
      <w:shd w:val="clear" w:color="auto" w:fill="FFFFFF"/>
    </w:rPr>
  </w:style>
  <w:style w:type="paragraph" w:customStyle="1" w:styleId="82">
    <w:name w:val="Основной текст (8)"/>
    <w:basedOn w:val="Normal"/>
    <w:link w:val="81"/>
    <w:uiPriority w:val="99"/>
    <w:rsid w:val="00BD16F1"/>
    <w:pPr>
      <w:shd w:val="clear" w:color="auto" w:fill="FFFFFF"/>
      <w:spacing w:line="240" w:lineRule="atLeast"/>
      <w:jc w:val="both"/>
    </w:pPr>
    <w:rPr>
      <w:noProof/>
      <w:sz w:val="9"/>
      <w:szCs w:val="9"/>
    </w:rPr>
  </w:style>
  <w:style w:type="paragraph" w:styleId="Quote">
    <w:name w:val="Quote"/>
    <w:basedOn w:val="Normal"/>
    <w:next w:val="Normal"/>
    <w:link w:val="QuoteChar"/>
    <w:uiPriority w:val="99"/>
    <w:qFormat/>
    <w:rsid w:val="00BD16F1"/>
    <w:rPr>
      <w:rFonts w:ascii="Calibri" w:hAnsi="Calibri"/>
      <w:i/>
      <w:lang w:val="en-US" w:eastAsia="en-US"/>
    </w:rPr>
  </w:style>
  <w:style w:type="character" w:customStyle="1" w:styleId="QuoteChar">
    <w:name w:val="Quote Char"/>
    <w:basedOn w:val="DefaultParagraphFont"/>
    <w:link w:val="Quote"/>
    <w:uiPriority w:val="99"/>
    <w:locked/>
    <w:rsid w:val="00BD16F1"/>
    <w:rPr>
      <w:rFonts w:ascii="Calibri" w:hAnsi="Calibri" w:cs="Times New Roman"/>
      <w:i/>
      <w:sz w:val="24"/>
      <w:szCs w:val="24"/>
      <w:lang w:val="en-US" w:eastAsia="en-US"/>
    </w:rPr>
  </w:style>
  <w:style w:type="paragraph" w:styleId="IntenseQuote">
    <w:name w:val="Intense Quote"/>
    <w:basedOn w:val="Normal"/>
    <w:next w:val="Normal"/>
    <w:link w:val="IntenseQuoteChar"/>
    <w:uiPriority w:val="99"/>
    <w:qFormat/>
    <w:rsid w:val="00BD16F1"/>
    <w:pPr>
      <w:ind w:left="720" w:right="720"/>
    </w:pPr>
    <w:rPr>
      <w:rFonts w:ascii="Calibri" w:hAnsi="Calibri"/>
      <w:b/>
      <w:i/>
      <w:szCs w:val="22"/>
      <w:lang w:val="en-US" w:eastAsia="en-US"/>
    </w:rPr>
  </w:style>
  <w:style w:type="character" w:customStyle="1" w:styleId="IntenseQuoteChar">
    <w:name w:val="Intense Quote Char"/>
    <w:basedOn w:val="DefaultParagraphFont"/>
    <w:link w:val="IntenseQuote"/>
    <w:uiPriority w:val="99"/>
    <w:locked/>
    <w:rsid w:val="00BD16F1"/>
    <w:rPr>
      <w:rFonts w:ascii="Calibri" w:hAnsi="Calibri" w:cs="Times New Roman"/>
      <w:b/>
      <w:i/>
      <w:sz w:val="22"/>
      <w:szCs w:val="22"/>
      <w:lang w:val="en-US" w:eastAsia="en-US"/>
    </w:rPr>
  </w:style>
  <w:style w:type="character" w:styleId="SubtleEmphasis">
    <w:name w:val="Subtle Emphasis"/>
    <w:basedOn w:val="DefaultParagraphFont"/>
    <w:uiPriority w:val="99"/>
    <w:qFormat/>
    <w:rsid w:val="00BD16F1"/>
    <w:rPr>
      <w:i/>
      <w:color w:val="5A5A5A"/>
    </w:rPr>
  </w:style>
  <w:style w:type="character" w:styleId="SubtleReference">
    <w:name w:val="Subtle Reference"/>
    <w:basedOn w:val="DefaultParagraphFont"/>
    <w:uiPriority w:val="99"/>
    <w:qFormat/>
    <w:rsid w:val="00BD16F1"/>
    <w:rPr>
      <w:sz w:val="24"/>
      <w:u w:val="single"/>
    </w:rPr>
  </w:style>
  <w:style w:type="character" w:styleId="IntenseReference">
    <w:name w:val="Intense Reference"/>
    <w:basedOn w:val="DefaultParagraphFont"/>
    <w:uiPriority w:val="99"/>
    <w:qFormat/>
    <w:rsid w:val="00BD16F1"/>
    <w:rPr>
      <w:b/>
      <w:sz w:val="24"/>
      <w:u w:val="single"/>
    </w:rPr>
  </w:style>
  <w:style w:type="character" w:styleId="BookTitle">
    <w:name w:val="Book Title"/>
    <w:basedOn w:val="DefaultParagraphFont"/>
    <w:uiPriority w:val="99"/>
    <w:qFormat/>
    <w:rsid w:val="00BD16F1"/>
    <w:rPr>
      <w:rFonts w:ascii="Cambria" w:hAnsi="Cambria"/>
      <w:b/>
      <w:i/>
      <w:sz w:val="24"/>
    </w:rPr>
  </w:style>
  <w:style w:type="paragraph" w:customStyle="1" w:styleId="afffff3">
    <w:name w:val="название таблицы"/>
    <w:basedOn w:val="Normal"/>
    <w:uiPriority w:val="99"/>
    <w:rsid w:val="00BD16F1"/>
    <w:pPr>
      <w:keepNext/>
      <w:keepLines/>
      <w:suppressLineNumbers/>
      <w:suppressAutoHyphens/>
      <w:spacing w:after="120"/>
      <w:jc w:val="center"/>
    </w:pPr>
    <w:rPr>
      <w:b/>
      <w:kern w:val="20"/>
    </w:rPr>
  </w:style>
  <w:style w:type="paragraph" w:customStyle="1" w:styleId="bodytext0">
    <w:name w:val="bodytext"/>
    <w:basedOn w:val="Normal"/>
    <w:uiPriority w:val="99"/>
    <w:rsid w:val="00BD16F1"/>
    <w:pPr>
      <w:spacing w:before="100" w:beforeAutospacing="1" w:after="100" w:afterAutospacing="1"/>
    </w:pPr>
  </w:style>
  <w:style w:type="paragraph" w:customStyle="1" w:styleId="afffff4">
    <w:name w:val="Нормальный (таблица)"/>
    <w:basedOn w:val="Normal"/>
    <w:next w:val="Normal"/>
    <w:uiPriority w:val="99"/>
    <w:rsid w:val="00BD16F1"/>
    <w:pPr>
      <w:widowControl w:val="0"/>
      <w:autoSpaceDE w:val="0"/>
      <w:autoSpaceDN w:val="0"/>
      <w:adjustRightInd w:val="0"/>
      <w:jc w:val="both"/>
    </w:pPr>
    <w:rPr>
      <w:rFonts w:ascii="Arial" w:hAnsi="Arial" w:cs="Arial"/>
    </w:rPr>
  </w:style>
  <w:style w:type="paragraph" w:customStyle="1" w:styleId="afffff5">
    <w:name w:val="Прижатый влево"/>
    <w:basedOn w:val="Normal"/>
    <w:next w:val="Normal"/>
    <w:uiPriority w:val="99"/>
    <w:rsid w:val="00BD16F1"/>
    <w:pPr>
      <w:widowControl w:val="0"/>
      <w:autoSpaceDE w:val="0"/>
      <w:autoSpaceDN w:val="0"/>
      <w:adjustRightInd w:val="0"/>
    </w:pPr>
    <w:rPr>
      <w:rFonts w:ascii="Arial" w:hAnsi="Arial" w:cs="Arial"/>
    </w:rPr>
  </w:style>
  <w:style w:type="paragraph" w:customStyle="1" w:styleId="style1a">
    <w:name w:val="style1"/>
    <w:basedOn w:val="Normal"/>
    <w:uiPriority w:val="99"/>
    <w:rsid w:val="00BD16F1"/>
    <w:pPr>
      <w:spacing w:before="100" w:beforeAutospacing="1" w:after="100" w:afterAutospacing="1"/>
    </w:pPr>
  </w:style>
  <w:style w:type="paragraph" w:customStyle="1" w:styleId="Preformat">
    <w:name w:val="Preformat"/>
    <w:uiPriority w:val="99"/>
    <w:rsid w:val="00BD16F1"/>
    <w:pPr>
      <w:overflowPunct w:val="0"/>
      <w:autoSpaceDE w:val="0"/>
      <w:autoSpaceDN w:val="0"/>
      <w:adjustRightInd w:val="0"/>
      <w:textAlignment w:val="baseline"/>
    </w:pPr>
    <w:rPr>
      <w:rFonts w:ascii="Courier New" w:hAnsi="Courier New"/>
      <w:sz w:val="20"/>
      <w:szCs w:val="20"/>
    </w:rPr>
  </w:style>
  <w:style w:type="paragraph" w:customStyle="1" w:styleId="xl599">
    <w:name w:val="xl599"/>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00">
    <w:name w:val="xl600"/>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01">
    <w:name w:val="xl601"/>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602">
    <w:name w:val="xl602"/>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603">
    <w:name w:val="xl603"/>
    <w:basedOn w:val="Normal"/>
    <w:uiPriority w:val="99"/>
    <w:rsid w:val="00BD16F1"/>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604">
    <w:name w:val="xl604"/>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605">
    <w:name w:val="xl605"/>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606">
    <w:name w:val="xl606"/>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607">
    <w:name w:val="xl607"/>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608">
    <w:name w:val="xl608"/>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609">
    <w:name w:val="xl609"/>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610">
    <w:name w:val="xl610"/>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611">
    <w:name w:val="xl611"/>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612">
    <w:name w:val="xl612"/>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13">
    <w:name w:val="xl613"/>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14">
    <w:name w:val="xl614"/>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615">
    <w:name w:val="xl615"/>
    <w:basedOn w:val="Normal"/>
    <w:uiPriority w:val="99"/>
    <w:rsid w:val="00BD16F1"/>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16">
    <w:name w:val="xl616"/>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17">
    <w:name w:val="xl617"/>
    <w:basedOn w:val="Normal"/>
    <w:uiPriority w:val="99"/>
    <w:rsid w:val="00BD16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18">
    <w:name w:val="xl618"/>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19">
    <w:name w:val="xl619"/>
    <w:basedOn w:val="Normal"/>
    <w:uiPriority w:val="99"/>
    <w:rsid w:val="00BD16F1"/>
    <w:pPr>
      <w:pBdr>
        <w:top w:val="single" w:sz="4" w:space="0" w:color="auto"/>
        <w:left w:val="single" w:sz="4" w:space="0" w:color="auto"/>
      </w:pBdr>
      <w:spacing w:before="100" w:beforeAutospacing="1" w:after="100" w:afterAutospacing="1"/>
      <w:textAlignment w:val="center"/>
    </w:pPr>
    <w:rPr>
      <w:b/>
      <w:bCs/>
    </w:rPr>
  </w:style>
  <w:style w:type="paragraph" w:customStyle="1" w:styleId="xl620">
    <w:name w:val="xl620"/>
    <w:basedOn w:val="Normal"/>
    <w:uiPriority w:val="99"/>
    <w:rsid w:val="00BD16F1"/>
    <w:pPr>
      <w:pBdr>
        <w:top w:val="single" w:sz="4" w:space="0" w:color="auto"/>
      </w:pBdr>
      <w:spacing w:before="100" w:beforeAutospacing="1" w:after="100" w:afterAutospacing="1"/>
      <w:textAlignment w:val="center"/>
    </w:pPr>
    <w:rPr>
      <w:b/>
      <w:bCs/>
    </w:rPr>
  </w:style>
  <w:style w:type="paragraph" w:customStyle="1" w:styleId="xl621">
    <w:name w:val="xl621"/>
    <w:basedOn w:val="Normal"/>
    <w:uiPriority w:val="99"/>
    <w:rsid w:val="00BD16F1"/>
    <w:pPr>
      <w:pBdr>
        <w:top w:val="single" w:sz="4" w:space="0" w:color="auto"/>
        <w:right w:val="single" w:sz="4" w:space="0" w:color="auto"/>
      </w:pBdr>
      <w:spacing w:before="100" w:beforeAutospacing="1" w:after="100" w:afterAutospacing="1"/>
      <w:textAlignment w:val="center"/>
    </w:pPr>
    <w:rPr>
      <w:b/>
      <w:bCs/>
    </w:rPr>
  </w:style>
  <w:style w:type="paragraph" w:customStyle="1" w:styleId="xl622">
    <w:name w:val="xl622"/>
    <w:basedOn w:val="Normal"/>
    <w:uiPriority w:val="99"/>
    <w:rsid w:val="00BD16F1"/>
    <w:pPr>
      <w:pBdr>
        <w:left w:val="single" w:sz="4" w:space="0" w:color="auto"/>
      </w:pBdr>
      <w:spacing w:before="100" w:beforeAutospacing="1" w:after="100" w:afterAutospacing="1"/>
      <w:textAlignment w:val="center"/>
    </w:pPr>
    <w:rPr>
      <w:b/>
      <w:bCs/>
    </w:rPr>
  </w:style>
  <w:style w:type="paragraph" w:customStyle="1" w:styleId="xl623">
    <w:name w:val="xl623"/>
    <w:basedOn w:val="Normal"/>
    <w:uiPriority w:val="99"/>
    <w:rsid w:val="00BD16F1"/>
    <w:pPr>
      <w:spacing w:before="100" w:beforeAutospacing="1" w:after="100" w:afterAutospacing="1"/>
      <w:textAlignment w:val="center"/>
    </w:pPr>
    <w:rPr>
      <w:b/>
      <w:bCs/>
    </w:rPr>
  </w:style>
  <w:style w:type="paragraph" w:customStyle="1" w:styleId="xl624">
    <w:name w:val="xl624"/>
    <w:basedOn w:val="Normal"/>
    <w:uiPriority w:val="99"/>
    <w:rsid w:val="00BD16F1"/>
    <w:pPr>
      <w:pBdr>
        <w:right w:val="single" w:sz="4" w:space="0" w:color="auto"/>
      </w:pBdr>
      <w:spacing w:before="100" w:beforeAutospacing="1" w:after="100" w:afterAutospacing="1"/>
      <w:textAlignment w:val="center"/>
    </w:pPr>
    <w:rPr>
      <w:b/>
      <w:bCs/>
    </w:rPr>
  </w:style>
  <w:style w:type="paragraph" w:customStyle="1" w:styleId="xl625">
    <w:name w:val="xl625"/>
    <w:basedOn w:val="Normal"/>
    <w:uiPriority w:val="99"/>
    <w:rsid w:val="00BD16F1"/>
    <w:pPr>
      <w:pBdr>
        <w:left w:val="single" w:sz="4" w:space="0" w:color="auto"/>
        <w:bottom w:val="single" w:sz="4" w:space="0" w:color="auto"/>
      </w:pBdr>
      <w:spacing w:before="100" w:beforeAutospacing="1" w:after="100" w:afterAutospacing="1"/>
      <w:textAlignment w:val="center"/>
    </w:pPr>
    <w:rPr>
      <w:b/>
      <w:bCs/>
    </w:rPr>
  </w:style>
  <w:style w:type="paragraph" w:customStyle="1" w:styleId="xl626">
    <w:name w:val="xl626"/>
    <w:basedOn w:val="Normal"/>
    <w:uiPriority w:val="99"/>
    <w:rsid w:val="00BD16F1"/>
    <w:pPr>
      <w:pBdr>
        <w:bottom w:val="single" w:sz="4" w:space="0" w:color="auto"/>
      </w:pBdr>
      <w:spacing w:before="100" w:beforeAutospacing="1" w:after="100" w:afterAutospacing="1"/>
      <w:textAlignment w:val="center"/>
    </w:pPr>
    <w:rPr>
      <w:b/>
      <w:bCs/>
    </w:rPr>
  </w:style>
  <w:style w:type="paragraph" w:customStyle="1" w:styleId="xl627">
    <w:name w:val="xl627"/>
    <w:basedOn w:val="Normal"/>
    <w:uiPriority w:val="99"/>
    <w:rsid w:val="00BD16F1"/>
    <w:pPr>
      <w:pBdr>
        <w:bottom w:val="single" w:sz="4" w:space="0" w:color="auto"/>
        <w:right w:val="single" w:sz="4" w:space="0" w:color="auto"/>
      </w:pBdr>
      <w:spacing w:before="100" w:beforeAutospacing="1" w:after="100" w:afterAutospacing="1"/>
      <w:textAlignment w:val="center"/>
    </w:pPr>
    <w:rPr>
      <w:b/>
      <w:bCs/>
    </w:rPr>
  </w:style>
  <w:style w:type="paragraph" w:customStyle="1" w:styleId="xl628">
    <w:name w:val="xl628"/>
    <w:basedOn w:val="Normal"/>
    <w:uiPriority w:val="99"/>
    <w:rsid w:val="00BD16F1"/>
    <w:pPr>
      <w:pBdr>
        <w:top w:val="single" w:sz="4" w:space="0" w:color="auto"/>
        <w:left w:val="single" w:sz="4" w:space="0" w:color="auto"/>
        <w:bottom w:val="single" w:sz="4" w:space="0" w:color="auto"/>
      </w:pBdr>
      <w:shd w:val="clear" w:color="000000" w:fill="E6B9B8"/>
      <w:spacing w:before="100" w:beforeAutospacing="1" w:after="100" w:afterAutospacing="1"/>
      <w:textAlignment w:val="center"/>
    </w:pPr>
    <w:rPr>
      <w:b/>
      <w:bCs/>
    </w:rPr>
  </w:style>
  <w:style w:type="paragraph" w:customStyle="1" w:styleId="xl629">
    <w:name w:val="xl629"/>
    <w:basedOn w:val="Normal"/>
    <w:uiPriority w:val="99"/>
    <w:rsid w:val="00BD16F1"/>
    <w:pPr>
      <w:pBdr>
        <w:top w:val="single" w:sz="4" w:space="0" w:color="auto"/>
        <w:bottom w:val="single" w:sz="4" w:space="0" w:color="auto"/>
      </w:pBdr>
      <w:shd w:val="clear" w:color="000000" w:fill="E6B9B8"/>
      <w:spacing w:before="100" w:beforeAutospacing="1" w:after="100" w:afterAutospacing="1"/>
      <w:textAlignment w:val="center"/>
    </w:pPr>
    <w:rPr>
      <w:b/>
      <w:bCs/>
    </w:rPr>
  </w:style>
  <w:style w:type="paragraph" w:customStyle="1" w:styleId="xl630">
    <w:name w:val="xl630"/>
    <w:basedOn w:val="Normal"/>
    <w:uiPriority w:val="99"/>
    <w:rsid w:val="00BD16F1"/>
    <w:pPr>
      <w:pBdr>
        <w:top w:val="single" w:sz="4" w:space="0" w:color="auto"/>
        <w:bottom w:val="single" w:sz="4" w:space="0" w:color="auto"/>
        <w:right w:val="single" w:sz="4" w:space="0" w:color="auto"/>
      </w:pBdr>
      <w:shd w:val="clear" w:color="000000" w:fill="E6B9B8"/>
      <w:spacing w:before="100" w:beforeAutospacing="1" w:after="100" w:afterAutospacing="1"/>
      <w:textAlignment w:val="center"/>
    </w:pPr>
    <w:rPr>
      <w:b/>
      <w:bCs/>
    </w:rPr>
  </w:style>
  <w:style w:type="paragraph" w:customStyle="1" w:styleId="xl631">
    <w:name w:val="xl631"/>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32">
    <w:name w:val="xl632"/>
    <w:basedOn w:val="Normal"/>
    <w:uiPriority w:val="99"/>
    <w:rsid w:val="00BD16F1"/>
    <w:pPr>
      <w:pBdr>
        <w:left w:val="single" w:sz="4" w:space="0" w:color="auto"/>
        <w:right w:val="single" w:sz="4" w:space="0" w:color="auto"/>
      </w:pBdr>
      <w:spacing w:before="100" w:beforeAutospacing="1" w:after="100" w:afterAutospacing="1"/>
      <w:jc w:val="center"/>
      <w:textAlignment w:val="center"/>
    </w:pPr>
  </w:style>
  <w:style w:type="paragraph" w:customStyle="1" w:styleId="xl633">
    <w:name w:val="xl633"/>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34">
    <w:name w:val="xl63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35">
    <w:name w:val="xl635"/>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36">
    <w:name w:val="xl636"/>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37">
    <w:name w:val="xl637"/>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38">
    <w:name w:val="xl638"/>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39">
    <w:name w:val="xl639"/>
    <w:basedOn w:val="Normal"/>
    <w:uiPriority w:val="99"/>
    <w:rsid w:val="00BD16F1"/>
    <w:pPr>
      <w:pBdr>
        <w:left w:val="single" w:sz="4" w:space="0" w:color="auto"/>
        <w:right w:val="single" w:sz="4" w:space="0" w:color="auto"/>
      </w:pBdr>
      <w:spacing w:before="100" w:beforeAutospacing="1" w:after="100" w:afterAutospacing="1"/>
      <w:jc w:val="center"/>
      <w:textAlignment w:val="center"/>
    </w:pPr>
  </w:style>
  <w:style w:type="paragraph" w:customStyle="1" w:styleId="xl640">
    <w:name w:val="xl640"/>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1">
    <w:name w:val="xl641"/>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42">
    <w:name w:val="xl642"/>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43">
    <w:name w:val="xl643"/>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44">
    <w:name w:val="xl644"/>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645">
    <w:name w:val="xl645"/>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646">
    <w:name w:val="xl646"/>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647">
    <w:name w:val="xl647"/>
    <w:basedOn w:val="Normal"/>
    <w:uiPriority w:val="99"/>
    <w:rsid w:val="00BD16F1"/>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648">
    <w:name w:val="xl648"/>
    <w:basedOn w:val="Normal"/>
    <w:uiPriority w:val="99"/>
    <w:rsid w:val="00BD16F1"/>
    <w:pPr>
      <w:pBdr>
        <w:left w:val="single" w:sz="4" w:space="0" w:color="auto"/>
        <w:right w:val="single" w:sz="4" w:space="0" w:color="auto"/>
      </w:pBdr>
      <w:spacing w:before="100" w:beforeAutospacing="1" w:after="100" w:afterAutospacing="1"/>
      <w:textAlignment w:val="center"/>
    </w:pPr>
    <w:rPr>
      <w:b/>
      <w:bCs/>
    </w:rPr>
  </w:style>
  <w:style w:type="paragraph" w:customStyle="1" w:styleId="xl649">
    <w:name w:val="xl649"/>
    <w:basedOn w:val="Normal"/>
    <w:uiPriority w:val="99"/>
    <w:rsid w:val="00BD16F1"/>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650">
    <w:name w:val="xl650"/>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51">
    <w:name w:val="xl651"/>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52">
    <w:name w:val="xl652"/>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53">
    <w:name w:val="xl653"/>
    <w:basedOn w:val="Normal"/>
    <w:uiPriority w:val="99"/>
    <w:rsid w:val="00BD16F1"/>
    <w:pPr>
      <w:pBdr>
        <w:top w:val="single" w:sz="4" w:space="0" w:color="auto"/>
        <w:left w:val="single" w:sz="4" w:space="0" w:color="auto"/>
        <w:right w:val="single" w:sz="4" w:space="0" w:color="auto"/>
      </w:pBdr>
      <w:shd w:val="clear" w:color="000000" w:fill="D8D8D8"/>
      <w:spacing w:before="100" w:beforeAutospacing="1" w:after="100" w:afterAutospacing="1"/>
      <w:textAlignment w:val="center"/>
    </w:pPr>
    <w:rPr>
      <w:b/>
      <w:bCs/>
    </w:rPr>
  </w:style>
  <w:style w:type="paragraph" w:customStyle="1" w:styleId="xl654">
    <w:name w:val="xl654"/>
    <w:basedOn w:val="Normal"/>
    <w:uiPriority w:val="99"/>
    <w:rsid w:val="00BD16F1"/>
    <w:pPr>
      <w:pBdr>
        <w:left w:val="single" w:sz="4" w:space="0" w:color="auto"/>
        <w:right w:val="single" w:sz="4" w:space="0" w:color="auto"/>
      </w:pBdr>
      <w:shd w:val="clear" w:color="000000" w:fill="D8D8D8"/>
      <w:spacing w:before="100" w:beforeAutospacing="1" w:after="100" w:afterAutospacing="1"/>
      <w:textAlignment w:val="center"/>
    </w:pPr>
    <w:rPr>
      <w:b/>
      <w:bCs/>
    </w:rPr>
  </w:style>
  <w:style w:type="paragraph" w:customStyle="1" w:styleId="xl655">
    <w:name w:val="xl655"/>
    <w:basedOn w:val="Normal"/>
    <w:uiPriority w:val="99"/>
    <w:rsid w:val="00BD16F1"/>
    <w:pPr>
      <w:pBdr>
        <w:left w:val="single" w:sz="4" w:space="0" w:color="auto"/>
        <w:bottom w:val="single" w:sz="4" w:space="0" w:color="auto"/>
        <w:right w:val="single" w:sz="4" w:space="0" w:color="auto"/>
      </w:pBdr>
      <w:shd w:val="clear" w:color="000000" w:fill="D8D8D8"/>
      <w:spacing w:before="100" w:beforeAutospacing="1" w:after="100" w:afterAutospacing="1"/>
      <w:textAlignment w:val="center"/>
    </w:pPr>
    <w:rPr>
      <w:b/>
      <w:bCs/>
    </w:rPr>
  </w:style>
  <w:style w:type="paragraph" w:customStyle="1" w:styleId="xl656">
    <w:name w:val="xl656"/>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57">
    <w:name w:val="xl657"/>
    <w:basedOn w:val="Normal"/>
    <w:uiPriority w:val="99"/>
    <w:rsid w:val="00BD16F1"/>
    <w:pPr>
      <w:pBdr>
        <w:left w:val="single" w:sz="4" w:space="0" w:color="auto"/>
        <w:right w:val="single" w:sz="4" w:space="0" w:color="auto"/>
      </w:pBdr>
      <w:spacing w:before="100" w:beforeAutospacing="1" w:after="100" w:afterAutospacing="1"/>
      <w:jc w:val="center"/>
      <w:textAlignment w:val="center"/>
    </w:pPr>
  </w:style>
  <w:style w:type="paragraph" w:customStyle="1" w:styleId="xl658">
    <w:name w:val="xl658"/>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9">
    <w:name w:val="xl659"/>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60">
    <w:name w:val="xl660"/>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61">
    <w:name w:val="xl661"/>
    <w:basedOn w:val="Normal"/>
    <w:uiPriority w:val="99"/>
    <w:rsid w:val="00BD16F1"/>
    <w:pPr>
      <w:pBdr>
        <w:left w:val="single" w:sz="4" w:space="0" w:color="auto"/>
        <w:right w:val="single" w:sz="4" w:space="0" w:color="auto"/>
      </w:pBdr>
      <w:spacing w:before="100" w:beforeAutospacing="1" w:after="100" w:afterAutospacing="1"/>
      <w:jc w:val="center"/>
      <w:textAlignment w:val="center"/>
    </w:pPr>
  </w:style>
  <w:style w:type="paragraph" w:customStyle="1" w:styleId="xl662">
    <w:name w:val="xl662"/>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3">
    <w:name w:val="xl663"/>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64">
    <w:name w:val="xl664"/>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65">
    <w:name w:val="xl665"/>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66">
    <w:name w:val="xl666"/>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7">
    <w:name w:val="xl667"/>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8">
    <w:name w:val="xl668"/>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9">
    <w:name w:val="xl669"/>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670">
    <w:name w:val="xl670"/>
    <w:basedOn w:val="Normal"/>
    <w:uiPriority w:val="99"/>
    <w:rsid w:val="00BD16F1"/>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671">
    <w:name w:val="xl671"/>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72">
    <w:name w:val="xl672"/>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3">
    <w:name w:val="xl673"/>
    <w:basedOn w:val="Normal"/>
    <w:uiPriority w:val="99"/>
    <w:rsid w:val="00BD16F1"/>
    <w:pPr>
      <w:pBdr>
        <w:left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74">
    <w:name w:val="xl674"/>
    <w:basedOn w:val="Normal"/>
    <w:uiPriority w:val="99"/>
    <w:rsid w:val="00BD16F1"/>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75">
    <w:name w:val="xl675"/>
    <w:basedOn w:val="Normal"/>
    <w:uiPriority w:val="99"/>
    <w:rsid w:val="00BD16F1"/>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676">
    <w:name w:val="xl676"/>
    <w:basedOn w:val="Normal"/>
    <w:uiPriority w:val="99"/>
    <w:rsid w:val="00BD16F1"/>
    <w:pPr>
      <w:pBdr>
        <w:left w:val="single" w:sz="4" w:space="0" w:color="auto"/>
        <w:right w:val="single" w:sz="4" w:space="0" w:color="auto"/>
      </w:pBdr>
      <w:spacing w:before="100" w:beforeAutospacing="1" w:after="100" w:afterAutospacing="1"/>
      <w:textAlignment w:val="center"/>
    </w:pPr>
    <w:rPr>
      <w:b/>
      <w:bCs/>
    </w:rPr>
  </w:style>
  <w:style w:type="paragraph" w:customStyle="1" w:styleId="xl677">
    <w:name w:val="xl677"/>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678">
    <w:name w:val="xl678"/>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679">
    <w:name w:val="xl679"/>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80">
    <w:name w:val="xl680"/>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1">
    <w:name w:val="xl681"/>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682">
    <w:name w:val="xl682"/>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683">
    <w:name w:val="xl683"/>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684">
    <w:name w:val="xl684"/>
    <w:basedOn w:val="Normal"/>
    <w:uiPriority w:val="99"/>
    <w:rsid w:val="00BD16F1"/>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5">
    <w:name w:val="xl685"/>
    <w:basedOn w:val="Normal"/>
    <w:uiPriority w:val="99"/>
    <w:rsid w:val="00BD16F1"/>
    <w:pPr>
      <w:pBdr>
        <w:left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6">
    <w:name w:val="xl686"/>
    <w:basedOn w:val="Normal"/>
    <w:uiPriority w:val="99"/>
    <w:rsid w:val="00BD16F1"/>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7">
    <w:name w:val="xl687"/>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688">
    <w:name w:val="xl688"/>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689">
    <w:name w:val="xl689"/>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690">
    <w:name w:val="xl690"/>
    <w:basedOn w:val="Normal"/>
    <w:uiPriority w:val="99"/>
    <w:rsid w:val="00BD16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FF0000"/>
    </w:rPr>
  </w:style>
  <w:style w:type="paragraph" w:customStyle="1" w:styleId="xl691">
    <w:name w:val="xl691"/>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692">
    <w:name w:val="xl692"/>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693">
    <w:name w:val="xl693"/>
    <w:basedOn w:val="Normal"/>
    <w:uiPriority w:val="99"/>
    <w:rsid w:val="00BD16F1"/>
    <w:pPr>
      <w:pBdr>
        <w:top w:val="single" w:sz="4" w:space="0" w:color="auto"/>
        <w:left w:val="single" w:sz="4" w:space="0" w:color="auto"/>
        <w:right w:val="single" w:sz="4" w:space="0" w:color="auto"/>
      </w:pBdr>
      <w:shd w:val="clear" w:color="000000" w:fill="D8D8D8"/>
      <w:spacing w:before="100" w:beforeAutospacing="1" w:after="100" w:afterAutospacing="1"/>
      <w:textAlignment w:val="center"/>
    </w:pPr>
    <w:rPr>
      <w:b/>
      <w:bCs/>
    </w:rPr>
  </w:style>
  <w:style w:type="paragraph" w:customStyle="1" w:styleId="xl694">
    <w:name w:val="xl694"/>
    <w:basedOn w:val="Normal"/>
    <w:uiPriority w:val="99"/>
    <w:rsid w:val="00BD16F1"/>
    <w:pPr>
      <w:pBdr>
        <w:left w:val="single" w:sz="4" w:space="0" w:color="auto"/>
        <w:right w:val="single" w:sz="4" w:space="0" w:color="auto"/>
      </w:pBdr>
      <w:shd w:val="clear" w:color="000000" w:fill="D8D8D8"/>
      <w:spacing w:before="100" w:beforeAutospacing="1" w:after="100" w:afterAutospacing="1"/>
      <w:textAlignment w:val="center"/>
    </w:pPr>
    <w:rPr>
      <w:b/>
      <w:bCs/>
    </w:rPr>
  </w:style>
  <w:style w:type="paragraph" w:customStyle="1" w:styleId="xl695">
    <w:name w:val="xl695"/>
    <w:basedOn w:val="Normal"/>
    <w:uiPriority w:val="99"/>
    <w:rsid w:val="00BD16F1"/>
    <w:pPr>
      <w:pBdr>
        <w:left w:val="single" w:sz="4" w:space="0" w:color="auto"/>
        <w:bottom w:val="single" w:sz="4" w:space="0" w:color="auto"/>
        <w:right w:val="single" w:sz="4" w:space="0" w:color="auto"/>
      </w:pBdr>
      <w:shd w:val="clear" w:color="000000" w:fill="D8D8D8"/>
      <w:spacing w:before="100" w:beforeAutospacing="1" w:after="100" w:afterAutospacing="1"/>
      <w:textAlignment w:val="center"/>
    </w:pPr>
    <w:rPr>
      <w:b/>
      <w:bCs/>
    </w:rPr>
  </w:style>
  <w:style w:type="paragraph" w:customStyle="1" w:styleId="xl696">
    <w:name w:val="xl696"/>
    <w:basedOn w:val="Normal"/>
    <w:uiPriority w:val="99"/>
    <w:rsid w:val="00BD16F1"/>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697">
    <w:name w:val="xl697"/>
    <w:basedOn w:val="Normal"/>
    <w:uiPriority w:val="99"/>
    <w:rsid w:val="00BD16F1"/>
    <w:pPr>
      <w:pBdr>
        <w:left w:val="single" w:sz="4" w:space="0" w:color="auto"/>
        <w:right w:val="single" w:sz="4" w:space="0" w:color="auto"/>
      </w:pBdr>
      <w:spacing w:before="100" w:beforeAutospacing="1" w:after="100" w:afterAutospacing="1"/>
      <w:textAlignment w:val="center"/>
    </w:pPr>
  </w:style>
  <w:style w:type="paragraph" w:customStyle="1" w:styleId="xl698">
    <w:name w:val="xl698"/>
    <w:basedOn w:val="Normal"/>
    <w:uiPriority w:val="99"/>
    <w:rsid w:val="00BD16F1"/>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99">
    <w:name w:val="xl699"/>
    <w:basedOn w:val="Normal"/>
    <w:uiPriority w:val="99"/>
    <w:rsid w:val="00BD16F1"/>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00">
    <w:name w:val="xl700"/>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1">
    <w:name w:val="xl701"/>
    <w:basedOn w:val="Normal"/>
    <w:uiPriority w:val="99"/>
    <w:rsid w:val="00BD16F1"/>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rPr>
      <w:b/>
      <w:bCs/>
    </w:rPr>
  </w:style>
  <w:style w:type="paragraph" w:customStyle="1" w:styleId="xl702">
    <w:name w:val="xl702"/>
    <w:basedOn w:val="Normal"/>
    <w:uiPriority w:val="99"/>
    <w:rsid w:val="00BD16F1"/>
    <w:pPr>
      <w:pBdr>
        <w:left w:val="single" w:sz="4" w:space="0" w:color="auto"/>
        <w:right w:val="single" w:sz="4" w:space="0" w:color="auto"/>
      </w:pBdr>
      <w:shd w:val="clear" w:color="000000" w:fill="D8D8D8"/>
      <w:spacing w:before="100" w:beforeAutospacing="1" w:after="100" w:afterAutospacing="1"/>
      <w:jc w:val="center"/>
      <w:textAlignment w:val="center"/>
    </w:pPr>
    <w:rPr>
      <w:b/>
      <w:bCs/>
    </w:rPr>
  </w:style>
  <w:style w:type="paragraph" w:customStyle="1" w:styleId="xl703">
    <w:name w:val="xl703"/>
    <w:basedOn w:val="Normal"/>
    <w:uiPriority w:val="99"/>
    <w:rsid w:val="00BD16F1"/>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rPr>
  </w:style>
  <w:style w:type="paragraph" w:customStyle="1" w:styleId="xl704">
    <w:name w:val="xl704"/>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05">
    <w:name w:val="xl705"/>
    <w:basedOn w:val="Normal"/>
    <w:uiPriority w:val="99"/>
    <w:rsid w:val="00BD16F1"/>
    <w:pPr>
      <w:pBdr>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06">
    <w:name w:val="xl706"/>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07">
    <w:name w:val="xl707"/>
    <w:basedOn w:val="Normal"/>
    <w:uiPriority w:val="99"/>
    <w:rsid w:val="00BD16F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08">
    <w:name w:val="xl708"/>
    <w:basedOn w:val="Normal"/>
    <w:uiPriority w:val="99"/>
    <w:rsid w:val="00BD16F1"/>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09">
    <w:name w:val="xl709"/>
    <w:basedOn w:val="Normal"/>
    <w:uiPriority w:val="99"/>
    <w:rsid w:val="00BD16F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10">
    <w:name w:val="xl710"/>
    <w:basedOn w:val="Normal"/>
    <w:uiPriority w:val="99"/>
    <w:rsid w:val="00BD16F1"/>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711">
    <w:name w:val="xl711"/>
    <w:basedOn w:val="Normal"/>
    <w:uiPriority w:val="99"/>
    <w:rsid w:val="00BD16F1"/>
    <w:pPr>
      <w:pBdr>
        <w:top w:val="single" w:sz="4" w:space="0" w:color="auto"/>
        <w:bottom w:val="single" w:sz="4" w:space="0" w:color="auto"/>
      </w:pBdr>
      <w:spacing w:before="100" w:beforeAutospacing="1" w:after="100" w:afterAutospacing="1"/>
      <w:textAlignment w:val="center"/>
    </w:pPr>
    <w:rPr>
      <w:b/>
      <w:bCs/>
    </w:rPr>
  </w:style>
  <w:style w:type="paragraph" w:customStyle="1" w:styleId="xl712">
    <w:name w:val="xl712"/>
    <w:basedOn w:val="Normal"/>
    <w:uiPriority w:val="99"/>
    <w:rsid w:val="00BD16F1"/>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13">
    <w:name w:val="xl713"/>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14">
    <w:name w:val="xl714"/>
    <w:basedOn w:val="Normal"/>
    <w:uiPriority w:val="99"/>
    <w:rsid w:val="00BD16F1"/>
    <w:pPr>
      <w:pBdr>
        <w:left w:val="single" w:sz="4" w:space="0" w:color="auto"/>
        <w:right w:val="single" w:sz="4" w:space="0" w:color="auto"/>
      </w:pBdr>
      <w:spacing w:before="100" w:beforeAutospacing="1" w:after="100" w:afterAutospacing="1"/>
      <w:jc w:val="center"/>
      <w:textAlignment w:val="center"/>
    </w:pPr>
  </w:style>
  <w:style w:type="paragraph" w:customStyle="1" w:styleId="xl715">
    <w:name w:val="xl715"/>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6">
    <w:name w:val="xl716"/>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style>
  <w:style w:type="character" w:customStyle="1" w:styleId="sourhr">
    <w:name w:val="sourhr"/>
    <w:basedOn w:val="DefaultParagraphFont"/>
    <w:uiPriority w:val="99"/>
    <w:rsid w:val="00BD16F1"/>
    <w:rPr>
      <w:rFonts w:cs="Times New Roman"/>
    </w:rPr>
  </w:style>
  <w:style w:type="character" w:customStyle="1" w:styleId="218">
    <w:name w:val="Знак21"/>
    <w:uiPriority w:val="99"/>
    <w:semiHidden/>
    <w:rsid w:val="00BD16F1"/>
    <w:rPr>
      <w:b/>
      <w:sz w:val="24"/>
      <w:lang w:val="ru-RU" w:eastAsia="ru-RU"/>
    </w:rPr>
  </w:style>
  <w:style w:type="paragraph" w:customStyle="1" w:styleId="100">
    <w:name w:val="Обычный10"/>
    <w:basedOn w:val="Normal"/>
    <w:uiPriority w:val="99"/>
    <w:rsid w:val="00BD16F1"/>
    <w:pPr>
      <w:snapToGrid w:val="0"/>
    </w:pPr>
  </w:style>
  <w:style w:type="paragraph" w:customStyle="1" w:styleId="xl781">
    <w:name w:val="xl78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2">
    <w:name w:val="xl78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3">
    <w:name w:val="xl783"/>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84">
    <w:name w:val="xl78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5">
    <w:name w:val="xl78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86">
    <w:name w:val="xl78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7">
    <w:name w:val="xl787"/>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88">
    <w:name w:val="xl788"/>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89">
    <w:name w:val="xl789"/>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90">
    <w:name w:val="xl790"/>
    <w:basedOn w:val="Normal"/>
    <w:uiPriority w:val="99"/>
    <w:rsid w:val="00BD16F1"/>
    <w:pPr>
      <w:spacing w:before="100" w:beforeAutospacing="1" w:after="100" w:afterAutospacing="1"/>
    </w:pPr>
  </w:style>
  <w:style w:type="paragraph" w:customStyle="1" w:styleId="xl791">
    <w:name w:val="xl79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92">
    <w:name w:val="xl79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93">
    <w:name w:val="xl79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94">
    <w:name w:val="xl79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95">
    <w:name w:val="xl79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6">
    <w:name w:val="xl796"/>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7">
    <w:name w:val="xl79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8">
    <w:name w:val="xl798"/>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99">
    <w:name w:val="xl799"/>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00">
    <w:name w:val="xl800"/>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01">
    <w:name w:val="xl801"/>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02">
    <w:name w:val="xl802"/>
    <w:basedOn w:val="Normal"/>
    <w:uiPriority w:val="99"/>
    <w:rsid w:val="00BD16F1"/>
    <w:pPr>
      <w:pBdr>
        <w:top w:val="single" w:sz="4" w:space="0" w:color="auto"/>
        <w:left w:val="single" w:sz="4" w:space="0" w:color="auto"/>
      </w:pBdr>
      <w:shd w:val="clear" w:color="000000" w:fill="FFFFFF"/>
      <w:spacing w:before="100" w:beforeAutospacing="1" w:after="100" w:afterAutospacing="1"/>
      <w:jc w:val="center"/>
      <w:textAlignment w:val="center"/>
    </w:pPr>
    <w:rPr>
      <w:b/>
      <w:bCs/>
    </w:rPr>
  </w:style>
  <w:style w:type="paragraph" w:customStyle="1" w:styleId="xl803">
    <w:name w:val="xl803"/>
    <w:basedOn w:val="Normal"/>
    <w:uiPriority w:val="99"/>
    <w:rsid w:val="00BD16F1"/>
    <w:pPr>
      <w:pBdr>
        <w:top w:val="single" w:sz="4" w:space="0" w:color="auto"/>
      </w:pBdr>
      <w:shd w:val="clear" w:color="000000" w:fill="FFFFFF"/>
      <w:spacing w:before="100" w:beforeAutospacing="1" w:after="100" w:afterAutospacing="1"/>
      <w:jc w:val="center"/>
      <w:textAlignment w:val="center"/>
    </w:pPr>
    <w:rPr>
      <w:b/>
      <w:bCs/>
    </w:rPr>
  </w:style>
  <w:style w:type="paragraph" w:customStyle="1" w:styleId="xl804">
    <w:name w:val="xl804"/>
    <w:basedOn w:val="Normal"/>
    <w:uiPriority w:val="99"/>
    <w:rsid w:val="00BD16F1"/>
    <w:pPr>
      <w:pBdr>
        <w:top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05">
    <w:name w:val="xl805"/>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06">
    <w:name w:val="xl806"/>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07">
    <w:name w:val="xl807"/>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08">
    <w:name w:val="xl808"/>
    <w:basedOn w:val="Normal"/>
    <w:uiPriority w:val="99"/>
    <w:rsid w:val="00BD16F1"/>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center"/>
    </w:pPr>
    <w:rPr>
      <w:b/>
      <w:bCs/>
    </w:rPr>
  </w:style>
  <w:style w:type="paragraph" w:customStyle="1" w:styleId="xl809">
    <w:name w:val="xl809"/>
    <w:basedOn w:val="Normal"/>
    <w:uiPriority w:val="99"/>
    <w:rsid w:val="00BD16F1"/>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jc w:val="both"/>
    </w:pPr>
    <w:rPr>
      <w:b/>
      <w:bCs/>
    </w:rPr>
  </w:style>
  <w:style w:type="paragraph" w:customStyle="1" w:styleId="xl810">
    <w:name w:val="xl810"/>
    <w:basedOn w:val="Normal"/>
    <w:uiPriority w:val="99"/>
    <w:rsid w:val="00BD16F1"/>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center"/>
    </w:pPr>
    <w:rPr>
      <w:b/>
      <w:bCs/>
    </w:rPr>
  </w:style>
  <w:style w:type="paragraph" w:customStyle="1" w:styleId="xl811">
    <w:name w:val="xl811"/>
    <w:basedOn w:val="Normal"/>
    <w:uiPriority w:val="99"/>
    <w:rsid w:val="00BD16F1"/>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center"/>
    </w:pPr>
    <w:rPr>
      <w:b/>
      <w:bCs/>
    </w:rPr>
  </w:style>
  <w:style w:type="paragraph" w:customStyle="1" w:styleId="xl812">
    <w:name w:val="xl812"/>
    <w:basedOn w:val="Normal"/>
    <w:uiPriority w:val="99"/>
    <w:rsid w:val="00BD16F1"/>
    <w:pPr>
      <w:shd w:val="clear" w:color="000000" w:fill="DBEEF3"/>
      <w:spacing w:before="100" w:beforeAutospacing="1" w:after="100" w:afterAutospacing="1"/>
    </w:pPr>
    <w:rPr>
      <w:b/>
      <w:bCs/>
    </w:rPr>
  </w:style>
  <w:style w:type="paragraph" w:customStyle="1" w:styleId="xl813">
    <w:name w:val="xl813"/>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14">
    <w:name w:val="xl814"/>
    <w:basedOn w:val="Normal"/>
    <w:uiPriority w:val="99"/>
    <w:rsid w:val="00BD16F1"/>
    <w:pPr>
      <w:spacing w:before="100" w:beforeAutospacing="1" w:after="100" w:afterAutospacing="1"/>
    </w:pPr>
    <w:rPr>
      <w:b/>
      <w:bCs/>
    </w:rPr>
  </w:style>
  <w:style w:type="paragraph" w:customStyle="1" w:styleId="xl815">
    <w:name w:val="xl81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16">
    <w:name w:val="xl816"/>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rPr>
  </w:style>
  <w:style w:type="paragraph" w:customStyle="1" w:styleId="xl817">
    <w:name w:val="xl817"/>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18">
    <w:name w:val="xl818"/>
    <w:basedOn w:val="Normal"/>
    <w:uiPriority w:val="99"/>
    <w:rsid w:val="00BD16F1"/>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pPr>
    <w:rPr>
      <w:b/>
      <w:bCs/>
    </w:rPr>
  </w:style>
  <w:style w:type="paragraph" w:customStyle="1" w:styleId="xl819">
    <w:name w:val="xl819"/>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20">
    <w:name w:val="xl820"/>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21">
    <w:name w:val="xl82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2">
    <w:name w:val="xl822"/>
    <w:basedOn w:val="Normal"/>
    <w:uiPriority w:val="99"/>
    <w:rsid w:val="00BD16F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style>
  <w:style w:type="paragraph" w:customStyle="1" w:styleId="xl823">
    <w:name w:val="xl823"/>
    <w:basedOn w:val="Normal"/>
    <w:uiPriority w:val="99"/>
    <w:rsid w:val="00BD16F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824">
    <w:name w:val="xl824"/>
    <w:basedOn w:val="Normal"/>
    <w:uiPriority w:val="99"/>
    <w:rsid w:val="00BD16F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pPr>
    <w:rPr>
      <w:b/>
      <w:bCs/>
    </w:rPr>
  </w:style>
  <w:style w:type="paragraph" w:customStyle="1" w:styleId="xl825">
    <w:name w:val="xl825"/>
    <w:basedOn w:val="Normal"/>
    <w:uiPriority w:val="99"/>
    <w:rsid w:val="00BD16F1"/>
    <w:pPr>
      <w:shd w:val="clear" w:color="000000" w:fill="DBE5F1"/>
      <w:spacing w:before="100" w:beforeAutospacing="1" w:after="100" w:afterAutospacing="1"/>
    </w:pPr>
    <w:rPr>
      <w:b/>
      <w:bCs/>
    </w:rPr>
  </w:style>
  <w:style w:type="paragraph" w:customStyle="1" w:styleId="xl826">
    <w:name w:val="xl826"/>
    <w:basedOn w:val="Normal"/>
    <w:uiPriority w:val="99"/>
    <w:rsid w:val="00BD16F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827">
    <w:name w:val="xl82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28">
    <w:name w:val="xl828"/>
    <w:basedOn w:val="Normal"/>
    <w:uiPriority w:val="99"/>
    <w:rsid w:val="00BD16F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829">
    <w:name w:val="xl829"/>
    <w:basedOn w:val="Normal"/>
    <w:uiPriority w:val="99"/>
    <w:rsid w:val="00BD16F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FF0000"/>
    </w:rPr>
  </w:style>
  <w:style w:type="paragraph" w:customStyle="1" w:styleId="xl830">
    <w:name w:val="xl830"/>
    <w:basedOn w:val="Normal"/>
    <w:uiPriority w:val="99"/>
    <w:rsid w:val="00BD16F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FF0000"/>
    </w:rPr>
  </w:style>
  <w:style w:type="paragraph" w:customStyle="1" w:styleId="xl831">
    <w:name w:val="xl831"/>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2">
    <w:name w:val="xl832"/>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3">
    <w:name w:val="xl833"/>
    <w:basedOn w:val="Normal"/>
    <w:uiPriority w:val="99"/>
    <w:rsid w:val="00BD16F1"/>
    <w:pPr>
      <w:spacing w:before="100" w:beforeAutospacing="1" w:after="100" w:afterAutospacing="1"/>
      <w:textAlignment w:val="center"/>
    </w:pPr>
  </w:style>
  <w:style w:type="paragraph" w:customStyle="1" w:styleId="xl834">
    <w:name w:val="xl834"/>
    <w:basedOn w:val="Normal"/>
    <w:uiPriority w:val="99"/>
    <w:rsid w:val="00BD16F1"/>
    <w:pPr>
      <w:spacing w:before="100" w:beforeAutospacing="1" w:after="100" w:afterAutospacing="1"/>
    </w:pPr>
  </w:style>
  <w:style w:type="paragraph" w:customStyle="1" w:styleId="xl835">
    <w:name w:val="xl83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36">
    <w:name w:val="xl83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37">
    <w:name w:val="xl83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38">
    <w:name w:val="xl838"/>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39">
    <w:name w:val="xl839"/>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40">
    <w:name w:val="xl840"/>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41">
    <w:name w:val="xl841"/>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42">
    <w:name w:val="xl842"/>
    <w:basedOn w:val="Normal"/>
    <w:uiPriority w:val="99"/>
    <w:rsid w:val="00BD16F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43">
    <w:name w:val="xl843"/>
    <w:basedOn w:val="Normal"/>
    <w:uiPriority w:val="99"/>
    <w:rsid w:val="00BD16F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44">
    <w:name w:val="xl844"/>
    <w:basedOn w:val="Normal"/>
    <w:uiPriority w:val="99"/>
    <w:rsid w:val="00BD16F1"/>
    <w:pPr>
      <w:spacing w:before="100" w:beforeAutospacing="1" w:after="100" w:afterAutospacing="1"/>
      <w:jc w:val="center"/>
    </w:pPr>
    <w:rPr>
      <w:b/>
      <w:bCs/>
    </w:rPr>
  </w:style>
  <w:style w:type="paragraph" w:customStyle="1" w:styleId="xl845">
    <w:name w:val="xl845"/>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46">
    <w:name w:val="xl846"/>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47">
    <w:name w:val="xl84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rPr>
  </w:style>
  <w:style w:type="paragraph" w:customStyle="1" w:styleId="xl848">
    <w:name w:val="xl848"/>
    <w:basedOn w:val="Normal"/>
    <w:uiPriority w:val="99"/>
    <w:rsid w:val="00BD16F1"/>
    <w:pPr>
      <w:spacing w:before="100" w:beforeAutospacing="1" w:after="100" w:afterAutospacing="1"/>
      <w:jc w:val="center"/>
    </w:pPr>
  </w:style>
  <w:style w:type="paragraph" w:customStyle="1" w:styleId="xl849">
    <w:name w:val="xl849"/>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50">
    <w:name w:val="xl850"/>
    <w:basedOn w:val="Normal"/>
    <w:uiPriority w:val="99"/>
    <w:rsid w:val="00BD16F1"/>
    <w:pPr>
      <w:shd w:val="clear" w:color="000000" w:fill="FFFFFF"/>
      <w:spacing w:before="100" w:beforeAutospacing="1" w:after="100" w:afterAutospacing="1"/>
    </w:pPr>
  </w:style>
  <w:style w:type="paragraph" w:customStyle="1" w:styleId="xl851">
    <w:name w:val="xl851"/>
    <w:basedOn w:val="Normal"/>
    <w:uiPriority w:val="99"/>
    <w:rsid w:val="00BD16F1"/>
    <w:pPr>
      <w:shd w:val="clear" w:color="000000" w:fill="FFFFFF"/>
      <w:spacing w:before="100" w:beforeAutospacing="1" w:after="100" w:afterAutospacing="1"/>
    </w:pPr>
    <w:rPr>
      <w:b/>
      <w:bCs/>
    </w:rPr>
  </w:style>
  <w:style w:type="paragraph" w:customStyle="1" w:styleId="xl852">
    <w:name w:val="xl852"/>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3">
    <w:name w:val="xl853"/>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4">
    <w:name w:val="xl854"/>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FFFF"/>
    </w:rPr>
  </w:style>
  <w:style w:type="paragraph" w:customStyle="1" w:styleId="xl855">
    <w:name w:val="xl855"/>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FFFF"/>
    </w:rPr>
  </w:style>
  <w:style w:type="paragraph" w:customStyle="1" w:styleId="xl856">
    <w:name w:val="xl856"/>
    <w:basedOn w:val="Normal"/>
    <w:uiPriority w:val="99"/>
    <w:rsid w:val="00BD16F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857">
    <w:name w:val="xl857"/>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858">
    <w:name w:val="xl858"/>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59">
    <w:name w:val="xl859"/>
    <w:basedOn w:val="Normal"/>
    <w:uiPriority w:val="99"/>
    <w:rsid w:val="00BD16F1"/>
    <w:pPr>
      <w:shd w:val="clear" w:color="000000" w:fill="FFFFFF"/>
      <w:spacing w:before="100" w:beforeAutospacing="1" w:after="100" w:afterAutospacing="1"/>
      <w:jc w:val="center"/>
    </w:pPr>
  </w:style>
  <w:style w:type="paragraph" w:customStyle="1" w:styleId="xl860">
    <w:name w:val="xl860"/>
    <w:basedOn w:val="Normal"/>
    <w:uiPriority w:val="99"/>
    <w:rsid w:val="00BD16F1"/>
    <w:pPr>
      <w:shd w:val="clear" w:color="000000" w:fill="FFFFFF"/>
      <w:spacing w:before="100" w:beforeAutospacing="1" w:after="100" w:afterAutospacing="1"/>
      <w:jc w:val="center"/>
    </w:pPr>
  </w:style>
  <w:style w:type="paragraph" w:customStyle="1" w:styleId="xl861">
    <w:name w:val="xl861"/>
    <w:basedOn w:val="Normal"/>
    <w:uiPriority w:val="99"/>
    <w:rsid w:val="00BD16F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textAlignment w:val="center"/>
    </w:pPr>
    <w:rPr>
      <w:b/>
      <w:bCs/>
    </w:rPr>
  </w:style>
  <w:style w:type="paragraph" w:customStyle="1" w:styleId="xl862">
    <w:name w:val="xl862"/>
    <w:basedOn w:val="Normal"/>
    <w:uiPriority w:val="99"/>
    <w:rsid w:val="00BD16F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b/>
      <w:bCs/>
    </w:rPr>
  </w:style>
  <w:style w:type="paragraph" w:customStyle="1" w:styleId="xl863">
    <w:name w:val="xl863"/>
    <w:basedOn w:val="Normal"/>
    <w:uiPriority w:val="99"/>
    <w:rsid w:val="00BD16F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textAlignment w:val="center"/>
    </w:pPr>
    <w:rPr>
      <w:b/>
      <w:bCs/>
    </w:rPr>
  </w:style>
  <w:style w:type="paragraph" w:customStyle="1" w:styleId="xl864">
    <w:name w:val="xl864"/>
    <w:basedOn w:val="Normal"/>
    <w:uiPriority w:val="99"/>
    <w:rsid w:val="00BD16F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textAlignment w:val="center"/>
    </w:pPr>
  </w:style>
  <w:style w:type="paragraph" w:customStyle="1" w:styleId="xl865">
    <w:name w:val="xl865"/>
    <w:basedOn w:val="Normal"/>
    <w:uiPriority w:val="99"/>
    <w:rsid w:val="00BD16F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textAlignment w:val="center"/>
    </w:pPr>
  </w:style>
  <w:style w:type="paragraph" w:customStyle="1" w:styleId="xl866">
    <w:name w:val="xl866"/>
    <w:basedOn w:val="Normal"/>
    <w:uiPriority w:val="99"/>
    <w:rsid w:val="00BD16F1"/>
    <w:pPr>
      <w:shd w:val="clear" w:color="000000" w:fill="B6DDE8"/>
      <w:spacing w:before="100" w:beforeAutospacing="1" w:after="100" w:afterAutospacing="1"/>
    </w:pPr>
    <w:rPr>
      <w:b/>
      <w:bCs/>
    </w:rPr>
  </w:style>
  <w:style w:type="paragraph" w:customStyle="1" w:styleId="xl867">
    <w:name w:val="xl867"/>
    <w:basedOn w:val="Normal"/>
    <w:uiPriority w:val="99"/>
    <w:rsid w:val="00BD16F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textAlignment w:val="center"/>
    </w:pPr>
    <w:rPr>
      <w:b/>
      <w:bCs/>
    </w:rPr>
  </w:style>
  <w:style w:type="paragraph" w:customStyle="1" w:styleId="xl868">
    <w:name w:val="xl868"/>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69">
    <w:name w:val="xl869"/>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70">
    <w:name w:val="xl870"/>
    <w:basedOn w:val="Normal"/>
    <w:uiPriority w:val="99"/>
    <w:rsid w:val="00BD16F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textAlignment w:val="center"/>
    </w:pPr>
    <w:rPr>
      <w:b/>
      <w:bCs/>
    </w:rPr>
  </w:style>
  <w:style w:type="paragraph" w:customStyle="1" w:styleId="xl871">
    <w:name w:val="xl871"/>
    <w:basedOn w:val="Normal"/>
    <w:uiPriority w:val="99"/>
    <w:rsid w:val="00BD16F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textAlignment w:val="center"/>
    </w:pPr>
    <w:rPr>
      <w:b/>
      <w:bCs/>
    </w:rPr>
  </w:style>
  <w:style w:type="paragraph" w:customStyle="1" w:styleId="xl872">
    <w:name w:val="xl872"/>
    <w:basedOn w:val="Normal"/>
    <w:uiPriority w:val="99"/>
    <w:rsid w:val="00BD16F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textAlignment w:val="center"/>
    </w:pPr>
    <w:rPr>
      <w:b/>
      <w:bCs/>
    </w:rPr>
  </w:style>
  <w:style w:type="paragraph" w:customStyle="1" w:styleId="312">
    <w:name w:val="Основной текст 31"/>
    <w:basedOn w:val="Normal"/>
    <w:uiPriority w:val="99"/>
    <w:rsid w:val="00BD16F1"/>
    <w:pPr>
      <w:spacing w:line="360" w:lineRule="auto"/>
      <w:jc w:val="both"/>
    </w:pPr>
  </w:style>
  <w:style w:type="character" w:customStyle="1" w:styleId="2b">
    <w:name w:val="Стиль2 Знак"/>
    <w:link w:val="2a"/>
    <w:uiPriority w:val="99"/>
    <w:locked/>
    <w:rsid w:val="00BD16F1"/>
    <w:rPr>
      <w:b/>
      <w:caps/>
      <w:sz w:val="24"/>
    </w:rPr>
  </w:style>
  <w:style w:type="character" w:customStyle="1" w:styleId="FontStyle177">
    <w:name w:val="Font Style177"/>
    <w:uiPriority w:val="99"/>
    <w:rsid w:val="00BD16F1"/>
    <w:rPr>
      <w:rFonts w:ascii="Times New Roman" w:hAnsi="Times New Roman"/>
      <w:sz w:val="24"/>
    </w:rPr>
  </w:style>
  <w:style w:type="paragraph" w:customStyle="1" w:styleId="afffff6">
    <w:name w:val="Знак Знак Знак Знак Знак Знак Знак"/>
    <w:basedOn w:val="Normal"/>
    <w:uiPriority w:val="99"/>
    <w:rsid w:val="00BD16F1"/>
    <w:pPr>
      <w:spacing w:after="160" w:line="240" w:lineRule="exact"/>
    </w:pPr>
    <w:rPr>
      <w:rFonts w:ascii="Verdana" w:hAnsi="Verdana"/>
      <w:lang w:val="en-US" w:eastAsia="en-US"/>
    </w:rPr>
  </w:style>
  <w:style w:type="character" w:customStyle="1" w:styleId="Bodytext11">
    <w:name w:val="Body text (11)_"/>
    <w:link w:val="Bodytext110"/>
    <w:uiPriority w:val="99"/>
    <w:locked/>
    <w:rsid w:val="00BD16F1"/>
    <w:rPr>
      <w:sz w:val="24"/>
      <w:shd w:val="clear" w:color="auto" w:fill="FFFFFF"/>
    </w:rPr>
  </w:style>
  <w:style w:type="character" w:customStyle="1" w:styleId="Bodytext12">
    <w:name w:val="Body text (12)_"/>
    <w:link w:val="Bodytext120"/>
    <w:uiPriority w:val="99"/>
    <w:locked/>
    <w:rsid w:val="00BD16F1"/>
    <w:rPr>
      <w:sz w:val="23"/>
      <w:shd w:val="clear" w:color="auto" w:fill="FFFFFF"/>
    </w:rPr>
  </w:style>
  <w:style w:type="paragraph" w:customStyle="1" w:styleId="Bodytext110">
    <w:name w:val="Body text (11)"/>
    <w:basedOn w:val="Normal"/>
    <w:link w:val="Bodytext11"/>
    <w:uiPriority w:val="99"/>
    <w:rsid w:val="00BD16F1"/>
    <w:pPr>
      <w:shd w:val="clear" w:color="auto" w:fill="FFFFFF"/>
      <w:spacing w:line="274" w:lineRule="exact"/>
      <w:jc w:val="center"/>
    </w:pPr>
    <w:rPr>
      <w:sz w:val="24"/>
      <w:szCs w:val="24"/>
    </w:rPr>
  </w:style>
  <w:style w:type="paragraph" w:customStyle="1" w:styleId="Bodytext120">
    <w:name w:val="Body text (12)"/>
    <w:basedOn w:val="Normal"/>
    <w:link w:val="Bodytext12"/>
    <w:uiPriority w:val="99"/>
    <w:rsid w:val="00BD16F1"/>
    <w:pPr>
      <w:shd w:val="clear" w:color="auto" w:fill="FFFFFF"/>
      <w:spacing w:line="274" w:lineRule="exact"/>
      <w:jc w:val="center"/>
    </w:pPr>
    <w:rPr>
      <w:sz w:val="23"/>
      <w:szCs w:val="23"/>
    </w:rPr>
  </w:style>
  <w:style w:type="character" w:customStyle="1" w:styleId="TimesNewRoman1">
    <w:name w:val="Основной текст + Times New Roman1"/>
    <w:aliases w:val="Не полужирный1,Интервал 0 pt3"/>
    <w:basedOn w:val="DefaultParagraphFont"/>
    <w:uiPriority w:val="99"/>
    <w:rsid w:val="00BD16F1"/>
    <w:rPr>
      <w:rFonts w:ascii="Times New Roman" w:hAnsi="Times New Roman" w:cs="Times New Roman"/>
      <w:b/>
      <w:bCs/>
      <w:color w:val="000000"/>
      <w:spacing w:val="2"/>
      <w:w w:val="100"/>
      <w:position w:val="0"/>
      <w:sz w:val="21"/>
      <w:szCs w:val="21"/>
      <w:u w:val="none"/>
      <w:shd w:val="clear" w:color="auto" w:fill="FFFFFF"/>
      <w:lang w:val="ru-RU"/>
    </w:rPr>
  </w:style>
  <w:style w:type="table" w:customStyle="1" w:styleId="TableGridReport1">
    <w:name w:val="Table Grid Report1"/>
    <w:uiPriority w:val="99"/>
    <w:rsid w:val="00BD16F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4">
    <w:name w:val="Знак1 Знак Знак Знак2"/>
    <w:basedOn w:val="Normal"/>
    <w:uiPriority w:val="99"/>
    <w:rsid w:val="00BD16F1"/>
    <w:pPr>
      <w:spacing w:after="60"/>
      <w:ind w:firstLine="709"/>
      <w:jc w:val="both"/>
    </w:pPr>
    <w:rPr>
      <w:rFonts w:ascii="Arial" w:hAnsi="Arial" w:cs="Arial"/>
      <w:bCs/>
    </w:rPr>
  </w:style>
  <w:style w:type="paragraph" w:customStyle="1" w:styleId="xl2798">
    <w:name w:val="xl2798"/>
    <w:basedOn w:val="Normal"/>
    <w:uiPriority w:val="99"/>
    <w:rsid w:val="00BD16F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b/>
      <w:bCs/>
    </w:rPr>
  </w:style>
  <w:style w:type="paragraph" w:customStyle="1" w:styleId="xl2799">
    <w:name w:val="xl2799"/>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800">
    <w:name w:val="xl2800"/>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2801">
    <w:name w:val="xl2801"/>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2802">
    <w:name w:val="xl2802"/>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803">
    <w:name w:val="xl2803"/>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2804">
    <w:name w:val="xl2804"/>
    <w:basedOn w:val="Normal"/>
    <w:uiPriority w:val="99"/>
    <w:rsid w:val="00BD16F1"/>
    <w:pPr>
      <w:shd w:val="clear" w:color="000000" w:fill="FFFFFF"/>
      <w:spacing w:before="100" w:beforeAutospacing="1" w:after="100" w:afterAutospacing="1"/>
    </w:pPr>
  </w:style>
  <w:style w:type="paragraph" w:customStyle="1" w:styleId="xl2805">
    <w:name w:val="xl2805"/>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806">
    <w:name w:val="xl2806"/>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07">
    <w:name w:val="xl2807"/>
    <w:basedOn w:val="Normal"/>
    <w:uiPriority w:val="99"/>
    <w:rsid w:val="00BD16F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rPr>
  </w:style>
  <w:style w:type="paragraph" w:customStyle="1" w:styleId="xl2808">
    <w:name w:val="xl2808"/>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809">
    <w:name w:val="xl2809"/>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2810">
    <w:name w:val="xl2810"/>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2811">
    <w:name w:val="xl2811"/>
    <w:basedOn w:val="Normal"/>
    <w:uiPriority w:val="99"/>
    <w:rsid w:val="00BD16F1"/>
    <w:pPr>
      <w:shd w:val="clear" w:color="000000" w:fill="FFFFFF"/>
      <w:spacing w:before="100" w:beforeAutospacing="1" w:after="100" w:afterAutospacing="1"/>
    </w:pPr>
  </w:style>
  <w:style w:type="paragraph" w:customStyle="1" w:styleId="xl2812">
    <w:name w:val="xl2812"/>
    <w:basedOn w:val="Normal"/>
    <w:uiPriority w:val="99"/>
    <w:rsid w:val="00BD16F1"/>
    <w:pPr>
      <w:shd w:val="clear" w:color="000000" w:fill="FFFFFF"/>
      <w:spacing w:before="100" w:beforeAutospacing="1" w:after="100" w:afterAutospacing="1"/>
    </w:pPr>
  </w:style>
  <w:style w:type="paragraph" w:customStyle="1" w:styleId="xl2813">
    <w:name w:val="xl2813"/>
    <w:basedOn w:val="Normal"/>
    <w:uiPriority w:val="99"/>
    <w:rsid w:val="00BD16F1"/>
    <w:pPr>
      <w:shd w:val="clear" w:color="000000" w:fill="EEECE1"/>
      <w:spacing w:before="100" w:beforeAutospacing="1" w:after="100" w:afterAutospacing="1"/>
    </w:pPr>
  </w:style>
  <w:style w:type="paragraph" w:customStyle="1" w:styleId="xl2814">
    <w:name w:val="xl2814"/>
    <w:basedOn w:val="Normal"/>
    <w:uiPriority w:val="99"/>
    <w:rsid w:val="00BD16F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2815">
    <w:name w:val="xl2815"/>
    <w:basedOn w:val="Normal"/>
    <w:uiPriority w:val="99"/>
    <w:rsid w:val="00BD16F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b/>
      <w:bCs/>
    </w:rPr>
  </w:style>
  <w:style w:type="paragraph" w:customStyle="1" w:styleId="xl2816">
    <w:name w:val="xl2816"/>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17">
    <w:name w:val="xl281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18">
    <w:name w:val="xl281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19">
    <w:name w:val="xl2819"/>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20">
    <w:name w:val="xl2820"/>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2821">
    <w:name w:val="xl282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22">
    <w:name w:val="xl2822"/>
    <w:basedOn w:val="Normal"/>
    <w:uiPriority w:val="99"/>
    <w:rsid w:val="00BD16F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823">
    <w:name w:val="xl2823"/>
    <w:basedOn w:val="Normal"/>
    <w:uiPriority w:val="99"/>
    <w:rsid w:val="00BD16F1"/>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824">
    <w:name w:val="xl2824"/>
    <w:basedOn w:val="Normal"/>
    <w:uiPriority w:val="99"/>
    <w:rsid w:val="00BD16F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25">
    <w:name w:val="xl2825"/>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26">
    <w:name w:val="xl2826"/>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27">
    <w:name w:val="xl2827"/>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28">
    <w:name w:val="xl2828"/>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29">
    <w:name w:val="xl2829"/>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30">
    <w:name w:val="xl2830"/>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31">
    <w:name w:val="xl2831"/>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832">
    <w:name w:val="xl2832"/>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833">
    <w:name w:val="xl2833"/>
    <w:basedOn w:val="Normal"/>
    <w:uiPriority w:val="99"/>
    <w:rsid w:val="00BD16F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rPr>
  </w:style>
  <w:style w:type="paragraph" w:customStyle="1" w:styleId="xl2834">
    <w:name w:val="xl2834"/>
    <w:basedOn w:val="Normal"/>
    <w:uiPriority w:val="99"/>
    <w:rsid w:val="00BD16F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2835">
    <w:name w:val="xl2835"/>
    <w:basedOn w:val="Normal"/>
    <w:uiPriority w:val="99"/>
    <w:rsid w:val="00BD16F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style>
  <w:style w:type="paragraph" w:customStyle="1" w:styleId="xl2836">
    <w:name w:val="xl2836"/>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37">
    <w:name w:val="xl2837"/>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838">
    <w:name w:val="xl2838"/>
    <w:basedOn w:val="Normal"/>
    <w:uiPriority w:val="99"/>
    <w:rsid w:val="00BD16F1"/>
    <w:pPr>
      <w:shd w:val="clear" w:color="000000" w:fill="FFFFFF"/>
      <w:spacing w:before="100" w:beforeAutospacing="1" w:after="100" w:afterAutospacing="1"/>
      <w:jc w:val="center"/>
      <w:textAlignment w:val="center"/>
    </w:pPr>
  </w:style>
  <w:style w:type="table" w:customStyle="1" w:styleId="2e">
    <w:name w:val="Сетка таблицы2"/>
    <w:uiPriority w:val="99"/>
    <w:rsid w:val="00BD16F1"/>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uiPriority w:val="99"/>
    <w:rsid w:val="00BD16F1"/>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
    <w:name w:val="Веб-таблица 21"/>
    <w:uiPriority w:val="99"/>
    <w:rsid w:val="00BD16F1"/>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uiPriority w:val="99"/>
    <w:rsid w:val="00BD16F1"/>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8">
    <w:name w:val="Изысканная таблица1"/>
    <w:uiPriority w:val="99"/>
    <w:rsid w:val="00BD16F1"/>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17">
    <w:name w:val="Изящная таблица 11"/>
    <w:uiPriority w:val="99"/>
    <w:rsid w:val="00BD16F1"/>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9">
    <w:name w:val="Изящная таблица 21"/>
    <w:uiPriority w:val="99"/>
    <w:rsid w:val="00BD16F1"/>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8">
    <w:name w:val="Классическая таблица 11"/>
    <w:uiPriority w:val="99"/>
    <w:rsid w:val="00BD16F1"/>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a">
    <w:name w:val="Классическая таблица 21"/>
    <w:uiPriority w:val="99"/>
    <w:rsid w:val="00BD16F1"/>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3">
    <w:name w:val="Классическая таблица 31"/>
    <w:uiPriority w:val="99"/>
    <w:rsid w:val="00BD16F1"/>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0">
    <w:name w:val="Классическая таблица 41"/>
    <w:uiPriority w:val="99"/>
    <w:rsid w:val="00BD16F1"/>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9">
    <w:name w:val="Объемная таблица 11"/>
    <w:uiPriority w:val="99"/>
    <w:rsid w:val="00BD16F1"/>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uiPriority w:val="99"/>
    <w:rsid w:val="00BD16F1"/>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4">
    <w:name w:val="Объемная таблица 31"/>
    <w:uiPriority w:val="99"/>
    <w:rsid w:val="00BD16F1"/>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a">
    <w:name w:val="Простая таблица 11"/>
    <w:uiPriority w:val="99"/>
    <w:rsid w:val="00BD16F1"/>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c">
    <w:name w:val="Простая таблица 21"/>
    <w:uiPriority w:val="99"/>
    <w:rsid w:val="00BD16F1"/>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5">
    <w:name w:val="Простая таблица 31"/>
    <w:uiPriority w:val="99"/>
    <w:rsid w:val="00BD16F1"/>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b">
    <w:name w:val="Сетка таблицы 11"/>
    <w:uiPriority w:val="99"/>
    <w:rsid w:val="00BD16F1"/>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d">
    <w:name w:val="Сетка таблицы 21"/>
    <w:uiPriority w:val="99"/>
    <w:rsid w:val="00BD16F1"/>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6">
    <w:name w:val="Сетка таблицы 31"/>
    <w:uiPriority w:val="99"/>
    <w:rsid w:val="00BD16F1"/>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
    <w:name w:val="Сетка таблицы 41"/>
    <w:uiPriority w:val="99"/>
    <w:rsid w:val="00BD16F1"/>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0">
    <w:name w:val="Сетка таблицы 51"/>
    <w:uiPriority w:val="99"/>
    <w:rsid w:val="00BD16F1"/>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
    <w:name w:val="Сетка таблицы 61"/>
    <w:uiPriority w:val="99"/>
    <w:rsid w:val="00BD16F1"/>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0">
    <w:name w:val="Сетка таблицы 71"/>
    <w:uiPriority w:val="99"/>
    <w:rsid w:val="00BD16F1"/>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0">
    <w:name w:val="Сетка таблицы 81"/>
    <w:uiPriority w:val="99"/>
    <w:rsid w:val="00BD16F1"/>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9">
    <w:name w:val="Современная таблица1"/>
    <w:uiPriority w:val="99"/>
    <w:rsid w:val="00BD16F1"/>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a">
    <w:name w:val="Стандартная таблица1"/>
    <w:uiPriority w:val="99"/>
    <w:rsid w:val="00BD16F1"/>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c">
    <w:name w:val="Столбцы таблицы 11"/>
    <w:uiPriority w:val="99"/>
    <w:rsid w:val="00BD16F1"/>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e">
    <w:name w:val="Столбцы таблицы 21"/>
    <w:uiPriority w:val="99"/>
    <w:rsid w:val="00BD16F1"/>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7">
    <w:name w:val="Столбцы таблицы 31"/>
    <w:uiPriority w:val="99"/>
    <w:rsid w:val="00BD16F1"/>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
    <w:name w:val="Столбцы таблицы 41"/>
    <w:uiPriority w:val="99"/>
    <w:rsid w:val="00BD16F1"/>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
    <w:name w:val="Столбцы таблицы 51"/>
    <w:uiPriority w:val="99"/>
    <w:rsid w:val="00BD16F1"/>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uiPriority w:val="99"/>
    <w:rsid w:val="00BD16F1"/>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
    <w:name w:val="Таблица-список 21"/>
    <w:uiPriority w:val="99"/>
    <w:rsid w:val="00BD16F1"/>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uiPriority w:val="99"/>
    <w:rsid w:val="00BD16F1"/>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uiPriority w:val="99"/>
    <w:rsid w:val="00BD16F1"/>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uiPriority w:val="99"/>
    <w:rsid w:val="00BD16F1"/>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uiPriority w:val="99"/>
    <w:rsid w:val="00BD16F1"/>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uiPriority w:val="99"/>
    <w:rsid w:val="00BD16F1"/>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uiPriority w:val="99"/>
    <w:rsid w:val="00BD16F1"/>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ffb">
    <w:name w:val="Тема таблицы1"/>
    <w:uiPriority w:val="99"/>
    <w:rsid w:val="00BD16F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d">
    <w:name w:val="Цветная таблица 11"/>
    <w:uiPriority w:val="99"/>
    <w:rsid w:val="00BD16F1"/>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f">
    <w:name w:val="Цветная таблица 21"/>
    <w:uiPriority w:val="99"/>
    <w:rsid w:val="00BD16F1"/>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8">
    <w:name w:val="Цветная таблица 31"/>
    <w:uiPriority w:val="99"/>
    <w:rsid w:val="00BD16F1"/>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e">
    <w:name w:val="Сетка таблицы11"/>
    <w:uiPriority w:val="99"/>
    <w:rsid w:val="00BD16F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1">
    <w:name w:val="Table Grid Report11"/>
    <w:uiPriority w:val="99"/>
    <w:rsid w:val="00BD16F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Подрисуночная надпись"/>
    <w:basedOn w:val="Normal"/>
    <w:autoRedefine/>
    <w:uiPriority w:val="99"/>
    <w:rsid w:val="00BD16F1"/>
    <w:pPr>
      <w:numPr>
        <w:numId w:val="57"/>
      </w:numPr>
      <w:suppressLineNumbers/>
      <w:suppressAutoHyphens/>
      <w:spacing w:before="120" w:after="240"/>
      <w:jc w:val="both"/>
    </w:pPr>
    <w:rPr>
      <w:b/>
      <w:bCs/>
      <w:lang w:eastAsia="en-US"/>
    </w:rPr>
  </w:style>
  <w:style w:type="paragraph" w:customStyle="1" w:styleId="afffff7">
    <w:name w:val="Заголовок рис."/>
    <w:basedOn w:val="a0"/>
    <w:link w:val="afffff8"/>
    <w:uiPriority w:val="99"/>
    <w:rsid w:val="00BD16F1"/>
    <w:pPr>
      <w:tabs>
        <w:tab w:val="left" w:pos="709"/>
        <w:tab w:val="left" w:pos="1134"/>
      </w:tabs>
      <w:suppressAutoHyphens w:val="0"/>
      <w:spacing w:before="60"/>
    </w:pPr>
    <w:rPr>
      <w:bCs w:val="0"/>
    </w:rPr>
  </w:style>
  <w:style w:type="character" w:customStyle="1" w:styleId="afffff8">
    <w:name w:val="Заголовок рис. Знак"/>
    <w:link w:val="afffff7"/>
    <w:uiPriority w:val="99"/>
    <w:locked/>
    <w:rsid w:val="00BD16F1"/>
    <w:rPr>
      <w:b/>
      <w:lang w:val="ru-RU" w:eastAsia="en-US"/>
    </w:rPr>
  </w:style>
  <w:style w:type="character" w:customStyle="1" w:styleId="Bodytext1">
    <w:name w:val="Body text_"/>
    <w:basedOn w:val="DefaultParagraphFont"/>
    <w:link w:val="90"/>
    <w:uiPriority w:val="99"/>
    <w:locked/>
    <w:rsid w:val="00BD16F1"/>
    <w:rPr>
      <w:rFonts w:cs="Times New Roman"/>
      <w:shd w:val="clear" w:color="auto" w:fill="FFFFFF"/>
    </w:rPr>
  </w:style>
  <w:style w:type="paragraph" w:customStyle="1" w:styleId="90">
    <w:name w:val="Основной текст9"/>
    <w:basedOn w:val="Normal"/>
    <w:link w:val="Bodytext1"/>
    <w:uiPriority w:val="99"/>
    <w:rsid w:val="00BD16F1"/>
    <w:pPr>
      <w:widowControl w:val="0"/>
      <w:shd w:val="clear" w:color="auto" w:fill="FFFFFF"/>
      <w:spacing w:line="446" w:lineRule="exact"/>
      <w:jc w:val="center"/>
    </w:pPr>
  </w:style>
  <w:style w:type="character" w:customStyle="1" w:styleId="Heading4NotBold">
    <w:name w:val="Heading #4 + Not Bold"/>
    <w:basedOn w:val="DefaultParagraphFont"/>
    <w:uiPriority w:val="99"/>
    <w:rsid w:val="00BD16F1"/>
    <w:rPr>
      <w:rFonts w:ascii="Times New Roman" w:hAnsi="Times New Roman" w:cs="Times New Roman"/>
      <w:sz w:val="22"/>
      <w:szCs w:val="22"/>
      <w:u w:val="none"/>
    </w:rPr>
  </w:style>
  <w:style w:type="character" w:customStyle="1" w:styleId="Bodytext17">
    <w:name w:val="Body text (17)_"/>
    <w:basedOn w:val="DefaultParagraphFont"/>
    <w:link w:val="Bodytext170"/>
    <w:uiPriority w:val="99"/>
    <w:locked/>
    <w:rsid w:val="00BD16F1"/>
    <w:rPr>
      <w:rFonts w:ascii="Arial Narrow" w:eastAsia="Times New Roman" w:hAnsi="Arial Narrow" w:cs="Arial Narrow"/>
      <w:sz w:val="8"/>
      <w:szCs w:val="8"/>
      <w:shd w:val="clear" w:color="auto" w:fill="FFFFFF"/>
    </w:rPr>
  </w:style>
  <w:style w:type="paragraph" w:customStyle="1" w:styleId="Bodytext170">
    <w:name w:val="Body text (17)"/>
    <w:basedOn w:val="Normal"/>
    <w:link w:val="Bodytext17"/>
    <w:uiPriority w:val="99"/>
    <w:rsid w:val="00BD16F1"/>
    <w:pPr>
      <w:widowControl w:val="0"/>
      <w:shd w:val="clear" w:color="auto" w:fill="FFFFFF"/>
      <w:spacing w:line="240" w:lineRule="atLeast"/>
      <w:jc w:val="center"/>
    </w:pPr>
    <w:rPr>
      <w:rFonts w:ascii="Arial Narrow" w:hAnsi="Arial Narrow" w:cs="Arial Narrow"/>
      <w:sz w:val="8"/>
      <w:szCs w:val="8"/>
    </w:rPr>
  </w:style>
  <w:style w:type="character" w:customStyle="1" w:styleId="textdefault">
    <w:name w:val="text_default"/>
    <w:uiPriority w:val="99"/>
    <w:rsid w:val="00BD16F1"/>
  </w:style>
  <w:style w:type="character" w:customStyle="1" w:styleId="1ffc">
    <w:name w:val="Верхний колонтитул Знак1"/>
    <w:aliases w:val="hd Знак1,Guideline Знак1,Знак5 Знак1"/>
    <w:basedOn w:val="DefaultParagraphFont"/>
    <w:uiPriority w:val="99"/>
    <w:semiHidden/>
    <w:rsid w:val="00BD16F1"/>
    <w:rPr>
      <w:rFonts w:cs="Times New Roman"/>
    </w:rPr>
  </w:style>
  <w:style w:type="character" w:customStyle="1" w:styleId="320">
    <w:name w:val="Заголовок 3 Знак2"/>
    <w:aliases w:val="Знак3 Знак2"/>
    <w:basedOn w:val="DefaultParagraphFont"/>
    <w:uiPriority w:val="99"/>
    <w:rsid w:val="00BD16F1"/>
    <w:rPr>
      <w:rFonts w:ascii="Cambria" w:hAnsi="Cambria" w:cs="Times New Roman"/>
      <w:b/>
      <w:bCs/>
      <w:color w:val="4F81BD"/>
    </w:rPr>
  </w:style>
  <w:style w:type="paragraph" w:customStyle="1" w:styleId="160">
    <w:name w:val="Основной текст16"/>
    <w:basedOn w:val="Normal"/>
    <w:uiPriority w:val="99"/>
    <w:rsid w:val="00BD16F1"/>
    <w:pPr>
      <w:shd w:val="clear" w:color="auto" w:fill="FFFFFF"/>
      <w:spacing w:line="446" w:lineRule="exact"/>
      <w:ind w:hanging="1260"/>
    </w:pPr>
    <w:rPr>
      <w:sz w:val="25"/>
      <w:szCs w:val="25"/>
      <w:lang w:eastAsia="en-US"/>
    </w:rPr>
  </w:style>
  <w:style w:type="character" w:customStyle="1" w:styleId="BodytextItalic">
    <w:name w:val="Body text + Italic"/>
    <w:basedOn w:val="16"/>
    <w:uiPriority w:val="99"/>
    <w:rsid w:val="00BD16F1"/>
    <w:rPr>
      <w:rFonts w:cs="Times New Roman"/>
      <w:i/>
      <w:iCs/>
      <w:sz w:val="22"/>
      <w:szCs w:val="22"/>
      <w:u w:val="none"/>
    </w:rPr>
  </w:style>
  <w:style w:type="character" w:customStyle="1" w:styleId="a5">
    <w:name w:val="Таблица Знак"/>
    <w:link w:val="a4"/>
    <w:uiPriority w:val="99"/>
    <w:locked/>
    <w:rsid w:val="00BD16F1"/>
    <w:rPr>
      <w:rFonts w:ascii="Arial" w:hAnsi="Arial"/>
    </w:rPr>
  </w:style>
  <w:style w:type="character" w:customStyle="1" w:styleId="ListParagraphChar">
    <w:name w:val="List Paragraph Char"/>
    <w:link w:val="1e"/>
    <w:uiPriority w:val="99"/>
    <w:locked/>
    <w:rsid w:val="00BD16F1"/>
    <w:rPr>
      <w:rFonts w:ascii="Calibri" w:hAnsi="Calibri"/>
      <w:sz w:val="22"/>
      <w:lang w:eastAsia="en-US"/>
    </w:rPr>
  </w:style>
  <w:style w:type="paragraph" w:customStyle="1" w:styleId="1ffd">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Normal"/>
    <w:uiPriority w:val="99"/>
    <w:rsid w:val="00BD16F1"/>
    <w:pPr>
      <w:spacing w:after="160" w:line="240" w:lineRule="exact"/>
    </w:pPr>
    <w:rPr>
      <w:rFonts w:ascii="Verdana" w:hAnsi="Verdana"/>
      <w:lang w:val="en-US" w:eastAsia="en-US"/>
    </w:rPr>
  </w:style>
  <w:style w:type="paragraph" w:customStyle="1" w:styleId="afffff9">
    <w:name w:val="Таблица название"/>
    <w:basedOn w:val="Caption"/>
    <w:link w:val="1ffe"/>
    <w:uiPriority w:val="99"/>
    <w:rsid w:val="00BD16F1"/>
    <w:rPr>
      <w:bCs/>
      <w:szCs w:val="28"/>
    </w:rPr>
  </w:style>
  <w:style w:type="paragraph" w:customStyle="1" w:styleId="afffffa">
    <w:name w:val="Таблица номер"/>
    <w:basedOn w:val="afffff9"/>
    <w:link w:val="afffffb"/>
    <w:uiPriority w:val="99"/>
    <w:rsid w:val="00BD16F1"/>
    <w:pPr>
      <w:jc w:val="right"/>
    </w:pPr>
  </w:style>
  <w:style w:type="character" w:customStyle="1" w:styleId="1ffe">
    <w:name w:val="Таблица название Знак1"/>
    <w:link w:val="afffff9"/>
    <w:uiPriority w:val="99"/>
    <w:locked/>
    <w:rsid w:val="00BD16F1"/>
    <w:rPr>
      <w:sz w:val="28"/>
    </w:rPr>
  </w:style>
  <w:style w:type="character" w:customStyle="1" w:styleId="afffffb">
    <w:name w:val="Таблица номер Знак"/>
    <w:basedOn w:val="1ffe"/>
    <w:link w:val="afffffa"/>
    <w:uiPriority w:val="99"/>
    <w:locked/>
    <w:rsid w:val="00BD16F1"/>
    <w:rPr>
      <w:rFonts w:cs="Times New Roman"/>
      <w:bCs/>
      <w:szCs w:val="28"/>
    </w:rPr>
  </w:style>
  <w:style w:type="paragraph" w:customStyle="1" w:styleId="a1">
    <w:name w:val="МаркТабл"/>
    <w:uiPriority w:val="99"/>
    <w:rsid w:val="00BD16F1"/>
    <w:pPr>
      <w:numPr>
        <w:numId w:val="58"/>
      </w:numPr>
      <w:tabs>
        <w:tab w:val="clear" w:pos="1022"/>
        <w:tab w:val="num" w:pos="567"/>
        <w:tab w:val="left" w:pos="680"/>
        <w:tab w:val="num" w:pos="737"/>
      </w:tabs>
      <w:ind w:left="567"/>
    </w:pPr>
    <w:rPr>
      <w:rFonts w:eastAsia="SimSun"/>
      <w:sz w:val="24"/>
      <w:szCs w:val="20"/>
    </w:rPr>
  </w:style>
  <w:style w:type="paragraph" w:customStyle="1" w:styleId="1fff">
    <w:name w:val="Таблица1"/>
    <w:basedOn w:val="Normal"/>
    <w:link w:val="1fff0"/>
    <w:uiPriority w:val="99"/>
    <w:rsid w:val="00BD16F1"/>
    <w:pPr>
      <w:jc w:val="both"/>
    </w:pPr>
    <w:rPr>
      <w:color w:val="000000"/>
      <w:sz w:val="24"/>
      <w:szCs w:val="24"/>
    </w:rPr>
  </w:style>
  <w:style w:type="character" w:customStyle="1" w:styleId="1fff0">
    <w:name w:val="Таблица1 Знак"/>
    <w:link w:val="1fff"/>
    <w:uiPriority w:val="99"/>
    <w:locked/>
    <w:rsid w:val="00BD16F1"/>
    <w:rPr>
      <w:color w:val="000000"/>
      <w:sz w:val="24"/>
    </w:rPr>
  </w:style>
  <w:style w:type="character" w:customStyle="1" w:styleId="Bodytext5">
    <w:name w:val="Body text (5)_"/>
    <w:basedOn w:val="DefaultParagraphFont"/>
    <w:uiPriority w:val="99"/>
    <w:rsid w:val="00BD16F1"/>
    <w:rPr>
      <w:rFonts w:ascii="Arial Unicode MS" w:eastAsia="Arial Unicode MS" w:hAnsi="Arial Unicode MS" w:cs="Arial Unicode MS"/>
      <w:sz w:val="18"/>
      <w:szCs w:val="18"/>
      <w:u w:val="none"/>
    </w:rPr>
  </w:style>
  <w:style w:type="character" w:customStyle="1" w:styleId="Bodytext50">
    <w:name w:val="Body text (5)"/>
    <w:basedOn w:val="Bodytext5"/>
    <w:uiPriority w:val="99"/>
    <w:rsid w:val="00BD16F1"/>
    <w:rPr>
      <w:color w:val="000000"/>
      <w:spacing w:val="0"/>
      <w:w w:val="100"/>
      <w:position w:val="0"/>
      <w:lang w:val="ru-RU" w:eastAsia="ru-RU"/>
    </w:rPr>
  </w:style>
  <w:style w:type="paragraph" w:customStyle="1" w:styleId="2f">
    <w:name w:val="Абзац списка2"/>
    <w:basedOn w:val="Normal"/>
    <w:uiPriority w:val="99"/>
    <w:rsid w:val="00BD16F1"/>
    <w:pPr>
      <w:spacing w:after="200" w:line="276" w:lineRule="auto"/>
      <w:ind w:left="720"/>
    </w:pPr>
    <w:rPr>
      <w:rFonts w:ascii="Calibri" w:hAnsi="Calibri" w:cs="Calibri"/>
      <w:sz w:val="22"/>
      <w:szCs w:val="22"/>
      <w:lang w:eastAsia="en-US"/>
    </w:rPr>
  </w:style>
  <w:style w:type="character" w:customStyle="1" w:styleId="161">
    <w:name w:val="Основной текст (16)_"/>
    <w:basedOn w:val="DefaultParagraphFont"/>
    <w:link w:val="162"/>
    <w:uiPriority w:val="99"/>
    <w:locked/>
    <w:rsid w:val="00BD16F1"/>
    <w:rPr>
      <w:rFonts w:ascii="Franklin Gothic Medium" w:eastAsia="Times New Roman" w:hAnsi="Franklin Gothic Medium" w:cs="Franklin Gothic Medium"/>
      <w:sz w:val="8"/>
      <w:szCs w:val="8"/>
      <w:shd w:val="clear" w:color="auto" w:fill="FFFFFF"/>
    </w:rPr>
  </w:style>
  <w:style w:type="paragraph" w:customStyle="1" w:styleId="162">
    <w:name w:val="Основной текст (16)"/>
    <w:basedOn w:val="Normal"/>
    <w:link w:val="161"/>
    <w:uiPriority w:val="99"/>
    <w:rsid w:val="00BD16F1"/>
    <w:pPr>
      <w:shd w:val="clear" w:color="auto" w:fill="FFFFFF"/>
      <w:spacing w:line="240" w:lineRule="atLeast"/>
    </w:pPr>
    <w:rPr>
      <w:rFonts w:ascii="Franklin Gothic Medium" w:hAnsi="Franklin Gothic Medium" w:cs="Franklin Gothic Medium"/>
      <w:sz w:val="8"/>
      <w:szCs w:val="8"/>
    </w:rPr>
  </w:style>
  <w:style w:type="paragraph" w:customStyle="1" w:styleId="37">
    <w:name w:val="Абзац списка3"/>
    <w:basedOn w:val="Normal"/>
    <w:uiPriority w:val="99"/>
    <w:rsid w:val="00BD16F1"/>
    <w:pPr>
      <w:spacing w:after="200" w:line="276" w:lineRule="auto"/>
      <w:ind w:left="720"/>
    </w:pPr>
    <w:rPr>
      <w:rFonts w:ascii="Calibri" w:hAnsi="Calibri" w:cs="Calibri"/>
      <w:sz w:val="22"/>
      <w:szCs w:val="22"/>
      <w:lang w:eastAsia="en-US"/>
    </w:rPr>
  </w:style>
  <w:style w:type="character" w:customStyle="1" w:styleId="afffffc">
    <w:name w:val="Колонтитул_"/>
    <w:basedOn w:val="DefaultParagraphFont"/>
    <w:uiPriority w:val="99"/>
    <w:rsid w:val="00BD16F1"/>
    <w:rPr>
      <w:rFonts w:ascii="Times New Roman" w:hAnsi="Times New Roman" w:cs="Times New Roman"/>
      <w:sz w:val="20"/>
      <w:szCs w:val="20"/>
    </w:rPr>
  </w:style>
  <w:style w:type="character" w:customStyle="1" w:styleId="2f0">
    <w:name w:val="Заголовок №2_"/>
    <w:basedOn w:val="DefaultParagraphFont"/>
    <w:link w:val="2f1"/>
    <w:uiPriority w:val="99"/>
    <w:locked/>
    <w:rsid w:val="00BD16F1"/>
    <w:rPr>
      <w:rFonts w:cs="Times New Roman"/>
      <w:sz w:val="27"/>
      <w:szCs w:val="27"/>
      <w:shd w:val="clear" w:color="auto" w:fill="FFFFFF"/>
    </w:rPr>
  </w:style>
  <w:style w:type="character" w:customStyle="1" w:styleId="2-1pt">
    <w:name w:val="Заголовок №2 + Интервал -1 pt"/>
    <w:basedOn w:val="2f0"/>
    <w:uiPriority w:val="99"/>
    <w:rsid w:val="00BD16F1"/>
    <w:rPr>
      <w:spacing w:val="-30"/>
    </w:rPr>
  </w:style>
  <w:style w:type="paragraph" w:customStyle="1" w:styleId="2f1">
    <w:name w:val="Заголовок №2"/>
    <w:basedOn w:val="Normal"/>
    <w:link w:val="2f0"/>
    <w:uiPriority w:val="99"/>
    <w:rsid w:val="00BD16F1"/>
    <w:pPr>
      <w:shd w:val="clear" w:color="auto" w:fill="FFFFFF"/>
      <w:spacing w:before="600" w:line="240" w:lineRule="atLeast"/>
      <w:outlineLvl w:val="1"/>
    </w:pPr>
    <w:rPr>
      <w:sz w:val="27"/>
      <w:szCs w:val="27"/>
    </w:rPr>
  </w:style>
  <w:style w:type="paragraph" w:customStyle="1" w:styleId="42">
    <w:name w:val="Абзац списка4"/>
    <w:basedOn w:val="Normal"/>
    <w:uiPriority w:val="99"/>
    <w:rsid w:val="00BD16F1"/>
    <w:pPr>
      <w:spacing w:after="200" w:line="276" w:lineRule="auto"/>
      <w:ind w:left="720"/>
      <w:contextualSpacing/>
    </w:pPr>
    <w:rPr>
      <w:sz w:val="22"/>
      <w:szCs w:val="22"/>
    </w:rPr>
  </w:style>
  <w:style w:type="character" w:customStyle="1" w:styleId="afffffd">
    <w:name w:val="Подпись к таблице_"/>
    <w:basedOn w:val="DefaultParagraphFont"/>
    <w:link w:val="afffffe"/>
    <w:uiPriority w:val="99"/>
    <w:locked/>
    <w:rsid w:val="00BD16F1"/>
    <w:rPr>
      <w:rFonts w:cs="Times New Roman"/>
      <w:sz w:val="27"/>
      <w:szCs w:val="27"/>
      <w:shd w:val="clear" w:color="auto" w:fill="FFFFFF"/>
    </w:rPr>
  </w:style>
  <w:style w:type="character" w:customStyle="1" w:styleId="52">
    <w:name w:val="Основной текст (5)_"/>
    <w:basedOn w:val="DefaultParagraphFont"/>
    <w:link w:val="53"/>
    <w:uiPriority w:val="99"/>
    <w:locked/>
    <w:rsid w:val="00BD16F1"/>
    <w:rPr>
      <w:rFonts w:cs="Times New Roman"/>
      <w:sz w:val="23"/>
      <w:szCs w:val="23"/>
      <w:shd w:val="clear" w:color="auto" w:fill="FFFFFF"/>
    </w:rPr>
  </w:style>
  <w:style w:type="character" w:customStyle="1" w:styleId="101">
    <w:name w:val="Основной текст (10)_"/>
    <w:basedOn w:val="DefaultParagraphFont"/>
    <w:link w:val="102"/>
    <w:uiPriority w:val="99"/>
    <w:locked/>
    <w:rsid w:val="00BD16F1"/>
    <w:rPr>
      <w:rFonts w:cs="Times New Roman"/>
      <w:sz w:val="23"/>
      <w:szCs w:val="23"/>
      <w:shd w:val="clear" w:color="auto" w:fill="FFFFFF"/>
    </w:rPr>
  </w:style>
  <w:style w:type="paragraph" w:customStyle="1" w:styleId="afffffe">
    <w:name w:val="Подпись к таблице"/>
    <w:basedOn w:val="Normal"/>
    <w:link w:val="afffffd"/>
    <w:uiPriority w:val="99"/>
    <w:rsid w:val="00BD16F1"/>
    <w:pPr>
      <w:shd w:val="clear" w:color="auto" w:fill="FFFFFF"/>
      <w:spacing w:line="240" w:lineRule="atLeast"/>
    </w:pPr>
    <w:rPr>
      <w:sz w:val="27"/>
      <w:szCs w:val="27"/>
    </w:rPr>
  </w:style>
  <w:style w:type="paragraph" w:customStyle="1" w:styleId="53">
    <w:name w:val="Основной текст (5)"/>
    <w:basedOn w:val="Normal"/>
    <w:link w:val="52"/>
    <w:uiPriority w:val="99"/>
    <w:rsid w:val="00BD16F1"/>
    <w:pPr>
      <w:shd w:val="clear" w:color="auto" w:fill="FFFFFF"/>
      <w:spacing w:line="240" w:lineRule="atLeast"/>
      <w:jc w:val="both"/>
    </w:pPr>
    <w:rPr>
      <w:sz w:val="23"/>
      <w:szCs w:val="23"/>
    </w:rPr>
  </w:style>
  <w:style w:type="paragraph" w:customStyle="1" w:styleId="102">
    <w:name w:val="Основной текст (10)"/>
    <w:basedOn w:val="Normal"/>
    <w:link w:val="101"/>
    <w:uiPriority w:val="99"/>
    <w:rsid w:val="00BD16F1"/>
    <w:pPr>
      <w:shd w:val="clear" w:color="auto" w:fill="FFFFFF"/>
      <w:spacing w:line="240" w:lineRule="atLeast"/>
      <w:jc w:val="right"/>
    </w:pPr>
    <w:rPr>
      <w:sz w:val="23"/>
      <w:szCs w:val="23"/>
    </w:rPr>
  </w:style>
  <w:style w:type="character" w:customStyle="1" w:styleId="Bodytext30">
    <w:name w:val="Body text (3)_"/>
    <w:basedOn w:val="DefaultParagraphFont"/>
    <w:link w:val="Bodytext31"/>
    <w:uiPriority w:val="99"/>
    <w:locked/>
    <w:rsid w:val="00BD16F1"/>
    <w:rPr>
      <w:rFonts w:cs="Times New Roman"/>
      <w:i/>
      <w:iCs/>
      <w:shd w:val="clear" w:color="auto" w:fill="FFFFFF"/>
    </w:rPr>
  </w:style>
  <w:style w:type="character" w:customStyle="1" w:styleId="Bodytext33">
    <w:name w:val="Body text (3)3"/>
    <w:basedOn w:val="Bodytext30"/>
    <w:uiPriority w:val="99"/>
    <w:rsid w:val="00BD16F1"/>
  </w:style>
  <w:style w:type="paragraph" w:customStyle="1" w:styleId="Bodytext31">
    <w:name w:val="Body text (3)1"/>
    <w:basedOn w:val="Normal"/>
    <w:link w:val="Bodytext30"/>
    <w:uiPriority w:val="99"/>
    <w:rsid w:val="00BD16F1"/>
    <w:pPr>
      <w:widowControl w:val="0"/>
      <w:shd w:val="clear" w:color="auto" w:fill="FFFFFF"/>
      <w:spacing w:line="274" w:lineRule="exact"/>
      <w:ind w:hanging="700"/>
      <w:jc w:val="both"/>
    </w:pPr>
    <w:rPr>
      <w:i/>
      <w:iCs/>
    </w:rPr>
  </w:style>
  <w:style w:type="paragraph" w:customStyle="1" w:styleId="21f0">
    <w:name w:val="Основной текст (2)1"/>
    <w:basedOn w:val="Normal"/>
    <w:uiPriority w:val="99"/>
    <w:rsid w:val="00BD16F1"/>
    <w:pPr>
      <w:shd w:val="clear" w:color="auto" w:fill="FFFFFF"/>
      <w:spacing w:before="480" w:after="240" w:line="274" w:lineRule="exact"/>
      <w:ind w:hanging="340"/>
      <w:jc w:val="both"/>
    </w:pPr>
  </w:style>
  <w:style w:type="paragraph" w:customStyle="1" w:styleId="54">
    <w:name w:val="Абзац списка5"/>
    <w:basedOn w:val="Normal"/>
    <w:uiPriority w:val="99"/>
    <w:rsid w:val="00BD16F1"/>
    <w:pPr>
      <w:ind w:left="720" w:firstLine="709"/>
      <w:contextualSpacing/>
      <w:jc w:val="both"/>
    </w:pPr>
    <w:rPr>
      <w:sz w:val="28"/>
      <w:szCs w:val="22"/>
    </w:rPr>
  </w:style>
  <w:style w:type="paragraph" w:customStyle="1" w:styleId="caaieiaie1">
    <w:name w:val="caaieiaie 1"/>
    <w:basedOn w:val="Normal"/>
    <w:next w:val="Normal"/>
    <w:uiPriority w:val="99"/>
    <w:rsid w:val="00BD16F1"/>
    <w:pPr>
      <w:keepNext/>
      <w:overflowPunct w:val="0"/>
      <w:autoSpaceDE w:val="0"/>
      <w:autoSpaceDN w:val="0"/>
      <w:adjustRightInd w:val="0"/>
      <w:jc w:val="right"/>
      <w:textAlignment w:val="baseline"/>
    </w:pPr>
    <w:rPr>
      <w:rFonts w:eastAsia="Batang"/>
      <w:sz w:val="26"/>
    </w:rPr>
  </w:style>
  <w:style w:type="paragraph" w:customStyle="1" w:styleId="1fff1">
    <w:name w:val="Без интервала1"/>
    <w:uiPriority w:val="99"/>
    <w:rsid w:val="00BD16F1"/>
    <w:rPr>
      <w:rFonts w:ascii="Calibri" w:hAnsi="Calibri"/>
    </w:rPr>
  </w:style>
  <w:style w:type="paragraph" w:customStyle="1" w:styleId="2f2">
    <w:name w:val="Без интервала2"/>
    <w:uiPriority w:val="99"/>
    <w:rsid w:val="00BD16F1"/>
    <w:rPr>
      <w:rFonts w:ascii="Calibri" w:hAnsi="Calibri"/>
    </w:rPr>
  </w:style>
  <w:style w:type="paragraph" w:customStyle="1" w:styleId="Iniiaiieoaenonionooiii2">
    <w:name w:val="Iniiaiie oaeno n ionooiii 2"/>
    <w:basedOn w:val="Normal"/>
    <w:uiPriority w:val="99"/>
    <w:rsid w:val="00BD16F1"/>
    <w:pPr>
      <w:overflowPunct w:val="0"/>
      <w:autoSpaceDE w:val="0"/>
      <w:autoSpaceDN w:val="0"/>
      <w:adjustRightInd w:val="0"/>
      <w:ind w:firstLine="720"/>
      <w:jc w:val="both"/>
      <w:textAlignment w:val="baseline"/>
    </w:pPr>
    <w:rPr>
      <w:rFonts w:eastAsia="Batang"/>
      <w:sz w:val="26"/>
      <w:lang w:val="en-US"/>
    </w:rPr>
  </w:style>
  <w:style w:type="paragraph" w:customStyle="1" w:styleId="1fff2">
    <w:name w:val="экфи1"/>
    <w:basedOn w:val="Normal"/>
    <w:uiPriority w:val="99"/>
    <w:rsid w:val="00BD16F1"/>
    <w:pPr>
      <w:spacing w:line="360" w:lineRule="auto"/>
      <w:ind w:firstLine="720"/>
      <w:jc w:val="both"/>
    </w:pPr>
  </w:style>
  <w:style w:type="paragraph" w:customStyle="1" w:styleId="xl242">
    <w:name w:val="xl242"/>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color w:val="0000FF"/>
      <w:sz w:val="16"/>
      <w:szCs w:val="16"/>
    </w:rPr>
  </w:style>
  <w:style w:type="paragraph" w:customStyle="1" w:styleId="xl243">
    <w:name w:val="xl243"/>
    <w:basedOn w:val="Normal"/>
    <w:uiPriority w:val="99"/>
    <w:rsid w:val="00BD16F1"/>
    <w:pPr>
      <w:spacing w:before="100" w:beforeAutospacing="1" w:after="100" w:afterAutospacing="1"/>
      <w:jc w:val="center"/>
      <w:textAlignment w:val="center"/>
    </w:pPr>
    <w:rPr>
      <w:rFonts w:ascii="Times New Roman CYR" w:hAnsi="Times New Roman CYR" w:cs="Times New Roman CYR"/>
      <w:b/>
      <w:bCs/>
    </w:rPr>
  </w:style>
  <w:style w:type="paragraph" w:customStyle="1" w:styleId="xl244">
    <w:name w:val="xl244"/>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245">
    <w:name w:val="xl24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246">
    <w:name w:val="xl24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247">
    <w:name w:val="xl24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248">
    <w:name w:val="xl24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249">
    <w:name w:val="xl249"/>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250">
    <w:name w:val="xl250"/>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251">
    <w:name w:val="xl251"/>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252">
    <w:name w:val="xl252"/>
    <w:basedOn w:val="Normal"/>
    <w:uiPriority w:val="99"/>
    <w:rsid w:val="00BD16F1"/>
    <w:pPr>
      <w:pBdr>
        <w:top w:val="single" w:sz="8" w:space="0" w:color="auto"/>
        <w:left w:val="single" w:sz="4" w:space="0" w:color="auto"/>
        <w:bottom w:val="single" w:sz="12"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253">
    <w:name w:val="xl253"/>
    <w:basedOn w:val="Normal"/>
    <w:uiPriority w:val="99"/>
    <w:rsid w:val="00BD16F1"/>
    <w:pPr>
      <w:pBdr>
        <w:top w:val="single" w:sz="8" w:space="0" w:color="auto"/>
        <w:left w:val="single" w:sz="4" w:space="0" w:color="auto"/>
        <w:bottom w:val="single" w:sz="12"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rPr>
  </w:style>
  <w:style w:type="paragraph" w:customStyle="1" w:styleId="xl254">
    <w:name w:val="xl254"/>
    <w:basedOn w:val="Normal"/>
    <w:uiPriority w:val="99"/>
    <w:rsid w:val="00BD16F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16"/>
      <w:szCs w:val="16"/>
    </w:rPr>
  </w:style>
  <w:style w:type="paragraph" w:customStyle="1" w:styleId="xl255">
    <w:name w:val="xl255"/>
    <w:basedOn w:val="Normal"/>
    <w:uiPriority w:val="99"/>
    <w:rsid w:val="00BD16F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pPr>
    <w:rPr>
      <w:sz w:val="16"/>
      <w:szCs w:val="16"/>
    </w:rPr>
  </w:style>
  <w:style w:type="paragraph" w:customStyle="1" w:styleId="xl256">
    <w:name w:val="xl256"/>
    <w:basedOn w:val="Normal"/>
    <w:uiPriority w:val="99"/>
    <w:rsid w:val="00BD16F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pPr>
    <w:rPr>
      <w:sz w:val="16"/>
      <w:szCs w:val="16"/>
    </w:rPr>
  </w:style>
  <w:style w:type="paragraph" w:customStyle="1" w:styleId="xl257">
    <w:name w:val="xl257"/>
    <w:basedOn w:val="Normal"/>
    <w:uiPriority w:val="99"/>
    <w:rsid w:val="00BD16F1"/>
    <w:pPr>
      <w:shd w:val="clear" w:color="000000" w:fill="DCE6F1"/>
      <w:spacing w:before="100" w:beforeAutospacing="1" w:after="100" w:afterAutospacing="1"/>
    </w:pPr>
  </w:style>
  <w:style w:type="paragraph" w:customStyle="1" w:styleId="xl258">
    <w:name w:val="xl258"/>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259">
    <w:name w:val="xl259"/>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hAnsi="Times New Roman CYR" w:cs="Times New Roman CYR"/>
      <w:b/>
      <w:bCs/>
    </w:rPr>
  </w:style>
  <w:style w:type="paragraph" w:customStyle="1" w:styleId="xl260">
    <w:name w:val="xl260"/>
    <w:basedOn w:val="Normal"/>
    <w:uiPriority w:val="99"/>
    <w:rsid w:val="00BD16F1"/>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261">
    <w:name w:val="xl261"/>
    <w:basedOn w:val="Normal"/>
    <w:uiPriority w:val="99"/>
    <w:rsid w:val="00BD16F1"/>
    <w:pPr>
      <w:shd w:val="clear" w:color="000000" w:fill="FF0000"/>
      <w:spacing w:before="100" w:beforeAutospacing="1" w:after="100" w:afterAutospacing="1"/>
      <w:jc w:val="center"/>
      <w:textAlignment w:val="center"/>
    </w:pPr>
    <w:rPr>
      <w:rFonts w:ascii="Times New Roman CYR" w:hAnsi="Times New Roman CYR" w:cs="Times New Roman CYR"/>
    </w:rPr>
  </w:style>
  <w:style w:type="paragraph" w:customStyle="1" w:styleId="xl262">
    <w:name w:val="xl262"/>
    <w:basedOn w:val="Normal"/>
    <w:uiPriority w:val="99"/>
    <w:rsid w:val="00BD16F1"/>
    <w:pPr>
      <w:pBdr>
        <w:top w:val="single" w:sz="8" w:space="0" w:color="auto"/>
        <w:left w:val="single" w:sz="4" w:space="0" w:color="auto"/>
        <w:bottom w:val="single" w:sz="12"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rPr>
  </w:style>
  <w:style w:type="paragraph" w:customStyle="1" w:styleId="xl263">
    <w:name w:val="xl263"/>
    <w:basedOn w:val="Normal"/>
    <w:uiPriority w:val="99"/>
    <w:rsid w:val="00BD16F1"/>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264">
    <w:name w:val="xl264"/>
    <w:basedOn w:val="Normal"/>
    <w:uiPriority w:val="99"/>
    <w:rsid w:val="00BD16F1"/>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265">
    <w:name w:val="xl265"/>
    <w:basedOn w:val="Normal"/>
    <w:uiPriority w:val="99"/>
    <w:rsid w:val="00BD16F1"/>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66">
    <w:name w:val="xl266"/>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7">
    <w:name w:val="xl26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8">
    <w:name w:val="xl26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9">
    <w:name w:val="xl269"/>
    <w:basedOn w:val="Normal"/>
    <w:uiPriority w:val="99"/>
    <w:rsid w:val="00BD16F1"/>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70">
    <w:name w:val="xl270"/>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1">
    <w:name w:val="xl27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72">
    <w:name w:val="xl272"/>
    <w:basedOn w:val="Normal"/>
    <w:uiPriority w:val="99"/>
    <w:rsid w:val="00BD16F1"/>
    <w:pPr>
      <w:spacing w:before="100" w:beforeAutospacing="1" w:after="100" w:afterAutospacing="1"/>
    </w:pPr>
  </w:style>
  <w:style w:type="paragraph" w:customStyle="1" w:styleId="xl273">
    <w:name w:val="xl273"/>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74">
    <w:name w:val="xl27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5">
    <w:name w:val="xl27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76">
    <w:name w:val="xl27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77">
    <w:name w:val="xl27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8">
    <w:name w:val="xl27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79">
    <w:name w:val="xl279"/>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0">
    <w:name w:val="xl280"/>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1">
    <w:name w:val="xl28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2">
    <w:name w:val="xl28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3">
    <w:name w:val="xl28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4">
    <w:name w:val="xl28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5">
    <w:name w:val="xl28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
    <w:name w:val="xl28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
    <w:name w:val="xl287"/>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88">
    <w:name w:val="xl28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9">
    <w:name w:val="xl289"/>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0">
    <w:name w:val="xl290"/>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1">
    <w:name w:val="xl29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292">
    <w:name w:val="xl29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293">
    <w:name w:val="xl29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94">
    <w:name w:val="xl29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95">
    <w:name w:val="xl29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96">
    <w:name w:val="xl29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297">
    <w:name w:val="xl29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98">
    <w:name w:val="xl29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99">
    <w:name w:val="xl299"/>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300">
    <w:name w:val="xl300"/>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301">
    <w:name w:val="xl301"/>
    <w:basedOn w:val="Normal"/>
    <w:uiPriority w:val="99"/>
    <w:rsid w:val="00BD16F1"/>
    <w:pP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302">
    <w:name w:val="xl30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03">
    <w:name w:val="xl30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FF0000"/>
      <w:sz w:val="16"/>
      <w:szCs w:val="16"/>
    </w:rPr>
  </w:style>
  <w:style w:type="paragraph" w:customStyle="1" w:styleId="xl304">
    <w:name w:val="xl304"/>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05">
    <w:name w:val="xl305"/>
    <w:basedOn w:val="Normal"/>
    <w:uiPriority w:val="99"/>
    <w:rsid w:val="00BD16F1"/>
    <w:pPr>
      <w:spacing w:before="100" w:beforeAutospacing="1" w:after="100" w:afterAutospacing="1"/>
    </w:pPr>
  </w:style>
  <w:style w:type="paragraph" w:customStyle="1" w:styleId="xl306">
    <w:name w:val="xl306"/>
    <w:basedOn w:val="Normal"/>
    <w:uiPriority w:val="99"/>
    <w:rsid w:val="00BD16F1"/>
    <w:pPr>
      <w:spacing w:before="100" w:beforeAutospacing="1" w:after="100" w:afterAutospacing="1"/>
      <w:jc w:val="center"/>
    </w:pPr>
  </w:style>
  <w:style w:type="paragraph" w:customStyle="1" w:styleId="xl307">
    <w:name w:val="xl307"/>
    <w:basedOn w:val="Normal"/>
    <w:uiPriority w:val="99"/>
    <w:rsid w:val="00BD16F1"/>
    <w:pPr>
      <w:spacing w:before="100" w:beforeAutospacing="1" w:after="100" w:afterAutospacing="1"/>
    </w:pPr>
  </w:style>
  <w:style w:type="paragraph" w:customStyle="1" w:styleId="xl308">
    <w:name w:val="xl308"/>
    <w:basedOn w:val="Normal"/>
    <w:uiPriority w:val="99"/>
    <w:rsid w:val="00BD16F1"/>
    <w:pPr>
      <w:shd w:val="clear" w:color="000000" w:fill="CCFFCC"/>
      <w:spacing w:before="100" w:beforeAutospacing="1" w:after="100" w:afterAutospacing="1"/>
    </w:pPr>
  </w:style>
  <w:style w:type="paragraph" w:customStyle="1" w:styleId="xl309">
    <w:name w:val="xl309"/>
    <w:basedOn w:val="Normal"/>
    <w:uiPriority w:val="99"/>
    <w:rsid w:val="00BD16F1"/>
    <w:pPr>
      <w:shd w:val="clear" w:color="000000" w:fill="FFFF00"/>
      <w:spacing w:before="100" w:beforeAutospacing="1" w:after="100" w:afterAutospacing="1"/>
    </w:pPr>
  </w:style>
  <w:style w:type="paragraph" w:customStyle="1" w:styleId="xl310">
    <w:name w:val="xl310"/>
    <w:basedOn w:val="Normal"/>
    <w:uiPriority w:val="99"/>
    <w:rsid w:val="00BD16F1"/>
    <w:pPr>
      <w:shd w:val="clear" w:color="000000" w:fill="99CCFF"/>
      <w:spacing w:before="100" w:beforeAutospacing="1" w:after="100" w:afterAutospacing="1"/>
    </w:pPr>
  </w:style>
  <w:style w:type="paragraph" w:customStyle="1" w:styleId="xl311">
    <w:name w:val="xl311"/>
    <w:basedOn w:val="Normal"/>
    <w:uiPriority w:val="99"/>
    <w:rsid w:val="00BD16F1"/>
    <w:pPr>
      <w:shd w:val="clear" w:color="000000" w:fill="FF99CC"/>
      <w:spacing w:before="100" w:beforeAutospacing="1" w:after="100" w:afterAutospacing="1"/>
    </w:pPr>
  </w:style>
  <w:style w:type="paragraph" w:customStyle="1" w:styleId="xl312">
    <w:name w:val="xl312"/>
    <w:basedOn w:val="Normal"/>
    <w:uiPriority w:val="99"/>
    <w:rsid w:val="00BD16F1"/>
    <w:pPr>
      <w:spacing w:before="100" w:beforeAutospacing="1" w:after="100" w:afterAutospacing="1"/>
    </w:pPr>
  </w:style>
  <w:style w:type="paragraph" w:customStyle="1" w:styleId="xl313">
    <w:name w:val="xl313"/>
    <w:basedOn w:val="Normal"/>
    <w:uiPriority w:val="99"/>
    <w:rsid w:val="00BD16F1"/>
    <w:pPr>
      <w:shd w:val="clear" w:color="000000" w:fill="CCFFCC"/>
      <w:spacing w:before="100" w:beforeAutospacing="1" w:after="100" w:afterAutospacing="1"/>
    </w:pPr>
  </w:style>
  <w:style w:type="paragraph" w:customStyle="1" w:styleId="xl314">
    <w:name w:val="xl31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315">
    <w:name w:val="xl31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316">
    <w:name w:val="xl31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317">
    <w:name w:val="xl31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318">
    <w:name w:val="xl318"/>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319">
    <w:name w:val="xl319"/>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320">
    <w:name w:val="xl320"/>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321">
    <w:name w:val="xl321"/>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322">
    <w:name w:val="xl322"/>
    <w:basedOn w:val="Normal"/>
    <w:uiPriority w:val="99"/>
    <w:rsid w:val="00BD16F1"/>
    <w:pPr>
      <w:pBdr>
        <w:top w:val="single" w:sz="8" w:space="0" w:color="auto"/>
        <w:left w:val="single" w:sz="4" w:space="0" w:color="auto"/>
        <w:bottom w:val="single" w:sz="12"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rPr>
  </w:style>
  <w:style w:type="paragraph" w:customStyle="1" w:styleId="xl323">
    <w:name w:val="xl323"/>
    <w:basedOn w:val="Normal"/>
    <w:uiPriority w:val="99"/>
    <w:rsid w:val="00BD16F1"/>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324">
    <w:name w:val="xl324"/>
    <w:basedOn w:val="Normal"/>
    <w:uiPriority w:val="99"/>
    <w:rsid w:val="00BD16F1"/>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325">
    <w:name w:val="xl32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26">
    <w:name w:val="xl326"/>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27">
    <w:name w:val="xl327"/>
    <w:basedOn w:val="Normal"/>
    <w:uiPriority w:val="99"/>
    <w:rsid w:val="00BD16F1"/>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28">
    <w:name w:val="xl328"/>
    <w:basedOn w:val="Normal"/>
    <w:uiPriority w:val="99"/>
    <w:rsid w:val="00BD16F1"/>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29">
    <w:name w:val="xl329"/>
    <w:basedOn w:val="Normal"/>
    <w:uiPriority w:val="99"/>
    <w:rsid w:val="00BD16F1"/>
    <w:pPr>
      <w:spacing w:before="100" w:beforeAutospacing="1" w:after="100" w:afterAutospacing="1"/>
      <w:jc w:val="center"/>
      <w:textAlignment w:val="center"/>
    </w:pPr>
    <w:rPr>
      <w:rFonts w:ascii="Times New Roman CYR" w:hAnsi="Times New Roman CYR" w:cs="Times New Roman CYR"/>
    </w:rPr>
  </w:style>
  <w:style w:type="paragraph" w:customStyle="1" w:styleId="xl330">
    <w:name w:val="xl330"/>
    <w:basedOn w:val="Normal"/>
    <w:uiPriority w:val="99"/>
    <w:rsid w:val="00BD16F1"/>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31">
    <w:name w:val="xl331"/>
    <w:basedOn w:val="Normal"/>
    <w:uiPriority w:val="99"/>
    <w:rsid w:val="00BD16F1"/>
    <w:pPr>
      <w:shd w:val="clear" w:color="000000" w:fill="CCFFCC"/>
      <w:spacing w:before="100" w:beforeAutospacing="1" w:after="100" w:afterAutospacing="1"/>
      <w:jc w:val="center"/>
      <w:textAlignment w:val="center"/>
    </w:pPr>
    <w:rPr>
      <w:rFonts w:ascii="Times New Roman CYR" w:hAnsi="Times New Roman CYR" w:cs="Times New Roman CYR"/>
    </w:rPr>
  </w:style>
  <w:style w:type="paragraph" w:customStyle="1" w:styleId="xl332">
    <w:name w:val="xl332"/>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000000"/>
      <w:sz w:val="16"/>
      <w:szCs w:val="16"/>
    </w:rPr>
  </w:style>
  <w:style w:type="paragraph" w:customStyle="1" w:styleId="xl333">
    <w:name w:val="xl333"/>
    <w:basedOn w:val="Normal"/>
    <w:uiPriority w:val="99"/>
    <w:rsid w:val="00BD16F1"/>
    <w:pPr>
      <w:pBdr>
        <w:left w:val="single" w:sz="4" w:space="0" w:color="auto"/>
        <w:bottom w:val="single" w:sz="4" w:space="0" w:color="auto"/>
        <w:right w:val="single" w:sz="4" w:space="0" w:color="auto"/>
      </w:pBdr>
      <w:shd w:val="clear" w:color="000000" w:fill="CCFFCC"/>
      <w:spacing w:before="100" w:beforeAutospacing="1" w:after="100" w:afterAutospacing="1"/>
    </w:pPr>
    <w:rPr>
      <w:sz w:val="16"/>
      <w:szCs w:val="16"/>
    </w:rPr>
  </w:style>
  <w:style w:type="paragraph" w:customStyle="1" w:styleId="xl334">
    <w:name w:val="xl334"/>
    <w:basedOn w:val="Normal"/>
    <w:uiPriority w:val="99"/>
    <w:rsid w:val="00BD16F1"/>
    <w:pPr>
      <w:pBdr>
        <w:left w:val="single" w:sz="4" w:space="0" w:color="auto"/>
        <w:bottom w:val="single" w:sz="4" w:space="0" w:color="auto"/>
        <w:right w:val="single" w:sz="4" w:space="0" w:color="auto"/>
      </w:pBdr>
      <w:shd w:val="clear" w:color="000000" w:fill="CCFFCC"/>
      <w:spacing w:before="100" w:beforeAutospacing="1" w:after="100" w:afterAutospacing="1"/>
    </w:pPr>
    <w:rPr>
      <w:sz w:val="16"/>
      <w:szCs w:val="16"/>
    </w:rPr>
  </w:style>
  <w:style w:type="paragraph" w:customStyle="1" w:styleId="xl335">
    <w:name w:val="xl33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36">
    <w:name w:val="xl33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16"/>
      <w:szCs w:val="16"/>
    </w:rPr>
  </w:style>
  <w:style w:type="paragraph" w:customStyle="1" w:styleId="xl337">
    <w:name w:val="xl33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16"/>
      <w:szCs w:val="16"/>
    </w:rPr>
  </w:style>
  <w:style w:type="paragraph" w:customStyle="1" w:styleId="xl338">
    <w:name w:val="xl338"/>
    <w:basedOn w:val="Normal"/>
    <w:uiPriority w:val="99"/>
    <w:rsid w:val="00BD16F1"/>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16"/>
      <w:szCs w:val="16"/>
    </w:rPr>
  </w:style>
  <w:style w:type="paragraph" w:customStyle="1" w:styleId="xl339">
    <w:name w:val="xl339"/>
    <w:basedOn w:val="Normal"/>
    <w:uiPriority w:val="99"/>
    <w:rsid w:val="00BD16F1"/>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16"/>
      <w:szCs w:val="16"/>
    </w:rPr>
  </w:style>
  <w:style w:type="paragraph" w:customStyle="1" w:styleId="xl340">
    <w:name w:val="xl340"/>
    <w:basedOn w:val="Normal"/>
    <w:uiPriority w:val="99"/>
    <w:rsid w:val="00BD16F1"/>
    <w:pPr>
      <w:spacing w:before="100" w:beforeAutospacing="1" w:after="100" w:afterAutospacing="1"/>
      <w:jc w:val="center"/>
      <w:textAlignment w:val="center"/>
    </w:pPr>
    <w:rPr>
      <w:rFonts w:ascii="Times New Roman CYR" w:hAnsi="Times New Roman CYR" w:cs="Times New Roman CYR"/>
    </w:rPr>
  </w:style>
  <w:style w:type="paragraph" w:customStyle="1" w:styleId="xl341">
    <w:name w:val="xl341"/>
    <w:basedOn w:val="Normal"/>
    <w:uiPriority w:val="99"/>
    <w:rsid w:val="00BD16F1"/>
    <w:pPr>
      <w:pBdr>
        <w:left w:val="single" w:sz="4" w:space="0" w:color="auto"/>
        <w:bottom w:val="single" w:sz="4" w:space="0" w:color="auto"/>
        <w:right w:val="single" w:sz="4" w:space="0" w:color="auto"/>
      </w:pBdr>
      <w:shd w:val="clear" w:color="000000" w:fill="CCFFCC"/>
      <w:spacing w:before="100" w:beforeAutospacing="1" w:after="100" w:afterAutospacing="1"/>
    </w:pPr>
  </w:style>
  <w:style w:type="paragraph" w:customStyle="1" w:styleId="xl342">
    <w:name w:val="xl342"/>
    <w:basedOn w:val="Normal"/>
    <w:uiPriority w:val="99"/>
    <w:rsid w:val="00BD16F1"/>
    <w:pPr>
      <w:pBdr>
        <w:left w:val="single" w:sz="4" w:space="0" w:color="auto"/>
        <w:bottom w:val="single" w:sz="4" w:space="0" w:color="auto"/>
        <w:right w:val="single" w:sz="4" w:space="0" w:color="auto"/>
      </w:pBdr>
      <w:shd w:val="clear" w:color="000000" w:fill="CCFFCC"/>
      <w:spacing w:before="100" w:beforeAutospacing="1" w:after="100" w:afterAutospacing="1"/>
    </w:pPr>
  </w:style>
  <w:style w:type="paragraph" w:customStyle="1" w:styleId="xl343">
    <w:name w:val="xl34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44">
    <w:name w:val="xl344"/>
    <w:basedOn w:val="Normal"/>
    <w:uiPriority w:val="99"/>
    <w:rsid w:val="00BD16F1"/>
    <w:pP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45">
    <w:name w:val="xl345"/>
    <w:basedOn w:val="Normal"/>
    <w:uiPriority w:val="99"/>
    <w:rsid w:val="00BD16F1"/>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16"/>
      <w:szCs w:val="16"/>
    </w:rPr>
  </w:style>
  <w:style w:type="paragraph" w:customStyle="1" w:styleId="xl346">
    <w:name w:val="xl346"/>
    <w:basedOn w:val="Normal"/>
    <w:uiPriority w:val="99"/>
    <w:rsid w:val="00BD16F1"/>
    <w:pPr>
      <w:pBdr>
        <w:top w:val="single" w:sz="8" w:space="0" w:color="auto"/>
        <w:left w:val="single" w:sz="4" w:space="0" w:color="auto"/>
        <w:bottom w:val="single" w:sz="12" w:space="0" w:color="auto"/>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347">
    <w:name w:val="xl347"/>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FF0000"/>
      <w:sz w:val="16"/>
      <w:szCs w:val="16"/>
    </w:rPr>
  </w:style>
  <w:style w:type="paragraph" w:customStyle="1" w:styleId="xl348">
    <w:name w:val="xl348"/>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49">
    <w:name w:val="xl349"/>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50">
    <w:name w:val="xl350"/>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16"/>
      <w:szCs w:val="16"/>
    </w:rPr>
  </w:style>
  <w:style w:type="paragraph" w:customStyle="1" w:styleId="xl351">
    <w:name w:val="xl35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6"/>
      <w:szCs w:val="16"/>
    </w:rPr>
  </w:style>
  <w:style w:type="paragraph" w:customStyle="1" w:styleId="xl352">
    <w:name w:val="xl35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353">
    <w:name w:val="xl35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354">
    <w:name w:val="xl35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355">
    <w:name w:val="xl35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6"/>
      <w:szCs w:val="16"/>
    </w:rPr>
  </w:style>
  <w:style w:type="paragraph" w:customStyle="1" w:styleId="xl356">
    <w:name w:val="xl35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16"/>
      <w:szCs w:val="16"/>
    </w:rPr>
  </w:style>
  <w:style w:type="paragraph" w:customStyle="1" w:styleId="xl357">
    <w:name w:val="xl357"/>
    <w:basedOn w:val="Normal"/>
    <w:uiPriority w:val="99"/>
    <w:rsid w:val="00BD16F1"/>
    <w:pPr>
      <w:spacing w:before="100" w:beforeAutospacing="1" w:after="100" w:afterAutospacing="1"/>
    </w:pPr>
    <w:rPr>
      <w:b/>
      <w:bCs/>
      <w:i/>
      <w:iCs/>
    </w:rPr>
  </w:style>
  <w:style w:type="paragraph" w:customStyle="1" w:styleId="xl358">
    <w:name w:val="xl35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59">
    <w:name w:val="xl359"/>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60">
    <w:name w:val="xl360"/>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361">
    <w:name w:val="xl36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362">
    <w:name w:val="xl36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363">
    <w:name w:val="xl36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364">
    <w:name w:val="xl36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65">
    <w:name w:val="xl365"/>
    <w:basedOn w:val="Normal"/>
    <w:uiPriority w:val="99"/>
    <w:rsid w:val="00BD16F1"/>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sz w:val="16"/>
      <w:szCs w:val="16"/>
    </w:rPr>
  </w:style>
  <w:style w:type="paragraph" w:customStyle="1" w:styleId="xl366">
    <w:name w:val="xl366"/>
    <w:basedOn w:val="Normal"/>
    <w:uiPriority w:val="99"/>
    <w:rsid w:val="00BD16F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16"/>
      <w:szCs w:val="16"/>
    </w:rPr>
  </w:style>
  <w:style w:type="paragraph" w:customStyle="1" w:styleId="xl367">
    <w:name w:val="xl367"/>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68">
    <w:name w:val="xl368"/>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69">
    <w:name w:val="xl369"/>
    <w:basedOn w:val="Normal"/>
    <w:uiPriority w:val="99"/>
    <w:rsid w:val="00BD16F1"/>
    <w:pPr>
      <w:pBdr>
        <w:top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370">
    <w:name w:val="xl370"/>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71">
    <w:name w:val="xl371"/>
    <w:basedOn w:val="Normal"/>
    <w:uiPriority w:val="99"/>
    <w:rsid w:val="00BD16F1"/>
    <w:pPr>
      <w:pBdr>
        <w:top w:val="single" w:sz="8" w:space="0" w:color="auto"/>
        <w:left w:val="single" w:sz="4" w:space="0" w:color="auto"/>
        <w:right w:val="single" w:sz="4" w:space="0" w:color="auto"/>
      </w:pBdr>
      <w:shd w:val="clear" w:color="000000" w:fill="92D050"/>
      <w:spacing w:before="100" w:beforeAutospacing="1" w:after="100" w:afterAutospacing="1"/>
      <w:textAlignment w:val="center"/>
    </w:pPr>
    <w:rPr>
      <w:sz w:val="16"/>
      <w:szCs w:val="16"/>
    </w:rPr>
  </w:style>
  <w:style w:type="paragraph" w:customStyle="1" w:styleId="xl372">
    <w:name w:val="xl372"/>
    <w:basedOn w:val="Normal"/>
    <w:uiPriority w:val="99"/>
    <w:rsid w:val="00BD16F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16"/>
      <w:szCs w:val="16"/>
    </w:rPr>
  </w:style>
  <w:style w:type="paragraph" w:customStyle="1" w:styleId="xl373">
    <w:name w:val="xl373"/>
    <w:basedOn w:val="Normal"/>
    <w:uiPriority w:val="99"/>
    <w:rsid w:val="00BD16F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16"/>
      <w:szCs w:val="16"/>
    </w:rPr>
  </w:style>
  <w:style w:type="paragraph" w:customStyle="1" w:styleId="xl374">
    <w:name w:val="xl374"/>
    <w:basedOn w:val="Normal"/>
    <w:uiPriority w:val="99"/>
    <w:rsid w:val="00BD16F1"/>
    <w:pPr>
      <w:pBdr>
        <w:top w:val="single" w:sz="4" w:space="0" w:color="auto"/>
        <w:left w:val="single" w:sz="4" w:space="0" w:color="auto"/>
        <w:right w:val="single" w:sz="4" w:space="0" w:color="auto"/>
      </w:pBdr>
      <w:shd w:val="clear" w:color="000000" w:fill="B7DEE8"/>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75">
    <w:name w:val="xl375"/>
    <w:basedOn w:val="Normal"/>
    <w:uiPriority w:val="99"/>
    <w:rsid w:val="00BD16F1"/>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76">
    <w:name w:val="xl376"/>
    <w:basedOn w:val="Normal"/>
    <w:uiPriority w:val="99"/>
    <w:rsid w:val="00BD16F1"/>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77">
    <w:name w:val="xl377"/>
    <w:basedOn w:val="Normal"/>
    <w:uiPriority w:val="99"/>
    <w:rsid w:val="00BD16F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78">
    <w:name w:val="xl378"/>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379">
    <w:name w:val="xl379"/>
    <w:basedOn w:val="Normal"/>
    <w:uiPriority w:val="99"/>
    <w:rsid w:val="00BD16F1"/>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80">
    <w:name w:val="xl380"/>
    <w:basedOn w:val="Normal"/>
    <w:uiPriority w:val="99"/>
    <w:rsid w:val="00BD16F1"/>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381">
    <w:name w:val="xl381"/>
    <w:basedOn w:val="Normal"/>
    <w:uiPriority w:val="99"/>
    <w:rsid w:val="00BD16F1"/>
    <w:pPr>
      <w:pBdr>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382">
    <w:name w:val="xl382"/>
    <w:basedOn w:val="Normal"/>
    <w:uiPriority w:val="99"/>
    <w:rsid w:val="00BD16F1"/>
    <w:pPr>
      <w:pBdr>
        <w:bottom w:val="single" w:sz="8" w:space="0" w:color="auto"/>
        <w:right w:val="single" w:sz="4" w:space="0" w:color="auto"/>
      </w:pBdr>
      <w:spacing w:before="100" w:beforeAutospacing="1" w:after="100" w:afterAutospacing="1"/>
      <w:textAlignment w:val="center"/>
    </w:pPr>
    <w:rPr>
      <w:b/>
      <w:bCs/>
    </w:rPr>
  </w:style>
  <w:style w:type="paragraph" w:customStyle="1" w:styleId="xl383">
    <w:name w:val="xl383"/>
    <w:basedOn w:val="Normal"/>
    <w:uiPriority w:val="99"/>
    <w:rsid w:val="00BD16F1"/>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16"/>
      <w:szCs w:val="16"/>
    </w:rPr>
  </w:style>
  <w:style w:type="paragraph" w:customStyle="1" w:styleId="xl384">
    <w:name w:val="xl384"/>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rPr>
  </w:style>
  <w:style w:type="paragraph" w:customStyle="1" w:styleId="xl385">
    <w:name w:val="xl385"/>
    <w:basedOn w:val="Normal"/>
    <w:uiPriority w:val="99"/>
    <w:rsid w:val="00BD16F1"/>
    <w:pPr>
      <w:pBdr>
        <w:top w:val="single" w:sz="4" w:space="0" w:color="auto"/>
        <w:left w:val="single" w:sz="4" w:space="0" w:color="auto"/>
        <w:bottom w:val="single" w:sz="4" w:space="0" w:color="auto"/>
      </w:pBdr>
      <w:spacing w:before="100" w:beforeAutospacing="1" w:after="100" w:afterAutospacing="1"/>
      <w:textAlignment w:val="center"/>
    </w:pPr>
    <w:rPr>
      <w:b/>
      <w:bCs/>
      <w:i/>
      <w:iCs/>
    </w:rPr>
  </w:style>
  <w:style w:type="paragraph" w:customStyle="1" w:styleId="xl386">
    <w:name w:val="xl386"/>
    <w:basedOn w:val="Normal"/>
    <w:uiPriority w:val="99"/>
    <w:rsid w:val="00BD16F1"/>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387">
    <w:name w:val="xl387"/>
    <w:basedOn w:val="Normal"/>
    <w:uiPriority w:val="99"/>
    <w:rsid w:val="00BD16F1"/>
    <w:pPr>
      <w:pBdr>
        <w:top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388">
    <w:name w:val="xl388"/>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89">
    <w:name w:val="xl389"/>
    <w:basedOn w:val="Normal"/>
    <w:uiPriority w:val="99"/>
    <w:rsid w:val="00BD16F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390">
    <w:name w:val="xl390"/>
    <w:basedOn w:val="Normal"/>
    <w:uiPriority w:val="99"/>
    <w:rsid w:val="00BD16F1"/>
    <w:pPr>
      <w:pBdr>
        <w:top w:val="single" w:sz="4" w:space="0" w:color="auto"/>
        <w:bottom w:val="single" w:sz="4" w:space="0" w:color="auto"/>
      </w:pBdr>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391">
    <w:name w:val="xl391"/>
    <w:basedOn w:val="Normal"/>
    <w:uiPriority w:val="99"/>
    <w:rsid w:val="00BD16F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392">
    <w:name w:val="xl392"/>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93">
    <w:name w:val="xl393"/>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94">
    <w:name w:val="xl394"/>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95">
    <w:name w:val="xl395"/>
    <w:basedOn w:val="Normal"/>
    <w:uiPriority w:val="99"/>
    <w:rsid w:val="00BD16F1"/>
    <w:pPr>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396">
    <w:name w:val="xl396"/>
    <w:basedOn w:val="Normal"/>
    <w:uiPriority w:val="99"/>
    <w:rsid w:val="00BD16F1"/>
    <w:pPr>
      <w:pBdr>
        <w:top w:val="single" w:sz="12" w:space="0" w:color="auto"/>
        <w:left w:val="single" w:sz="4" w:space="0" w:color="auto"/>
      </w:pBdr>
      <w:spacing w:before="100" w:beforeAutospacing="1" w:after="100" w:afterAutospacing="1"/>
      <w:jc w:val="center"/>
      <w:textAlignment w:val="center"/>
    </w:pPr>
    <w:rPr>
      <w:rFonts w:ascii="Times New Roman CYR" w:hAnsi="Times New Roman CYR" w:cs="Times New Roman CYR"/>
      <w:b/>
      <w:bCs/>
    </w:rPr>
  </w:style>
  <w:style w:type="paragraph" w:customStyle="1" w:styleId="xl397">
    <w:name w:val="xl397"/>
    <w:basedOn w:val="Normal"/>
    <w:uiPriority w:val="99"/>
    <w:rsid w:val="00BD16F1"/>
    <w:pPr>
      <w:pBdr>
        <w:top w:val="single" w:sz="12" w:space="0" w:color="auto"/>
      </w:pBdr>
      <w:spacing w:before="100" w:beforeAutospacing="1" w:after="100" w:afterAutospacing="1"/>
      <w:jc w:val="center"/>
      <w:textAlignment w:val="center"/>
    </w:pPr>
    <w:rPr>
      <w:rFonts w:ascii="Times New Roman CYR" w:hAnsi="Times New Roman CYR" w:cs="Times New Roman CYR"/>
      <w:b/>
      <w:bCs/>
    </w:rPr>
  </w:style>
  <w:style w:type="paragraph" w:customStyle="1" w:styleId="xl398">
    <w:name w:val="xl398"/>
    <w:basedOn w:val="Normal"/>
    <w:uiPriority w:val="99"/>
    <w:rsid w:val="00BD16F1"/>
    <w:pPr>
      <w:pBdr>
        <w:top w:val="single" w:sz="12"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rPr>
  </w:style>
  <w:style w:type="paragraph" w:customStyle="1" w:styleId="xl399">
    <w:name w:val="xl399"/>
    <w:basedOn w:val="Normal"/>
    <w:uiPriority w:val="99"/>
    <w:rsid w:val="00BD16F1"/>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CYR" w:hAnsi="Times New Roman CYR" w:cs="Times New Roman CYR"/>
      <w:b/>
      <w:bCs/>
    </w:rPr>
  </w:style>
  <w:style w:type="paragraph" w:customStyle="1" w:styleId="xl400">
    <w:name w:val="xl400"/>
    <w:basedOn w:val="Normal"/>
    <w:uiPriority w:val="99"/>
    <w:rsid w:val="00BD16F1"/>
    <w:pPr>
      <w:pBdr>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01">
    <w:name w:val="xl401"/>
    <w:basedOn w:val="Normal"/>
    <w:uiPriority w:val="99"/>
    <w:rsid w:val="00BD16F1"/>
    <w:pPr>
      <w:pBdr>
        <w:left w:val="single" w:sz="4" w:space="0" w:color="auto"/>
        <w:bottom w:val="single" w:sz="4" w:space="0" w:color="auto"/>
        <w:right w:val="single" w:sz="4" w:space="0" w:color="auto"/>
      </w:pBdr>
      <w:shd w:val="clear" w:color="000000" w:fill="CCFFCC"/>
      <w:spacing w:before="100" w:beforeAutospacing="1" w:after="100" w:afterAutospacing="1"/>
      <w:textAlignment w:val="top"/>
    </w:pPr>
    <w:rPr>
      <w:b/>
      <w:bCs/>
    </w:rPr>
  </w:style>
  <w:style w:type="paragraph" w:customStyle="1" w:styleId="xl402">
    <w:name w:val="xl402"/>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03">
    <w:name w:val="xl403"/>
    <w:basedOn w:val="Normal"/>
    <w:uiPriority w:val="99"/>
    <w:rsid w:val="00BD16F1"/>
    <w:pPr>
      <w:pBdr>
        <w:left w:val="single" w:sz="4" w:space="0" w:color="auto"/>
        <w:bottom w:val="single" w:sz="8" w:space="0" w:color="auto"/>
        <w:right w:val="single" w:sz="4" w:space="0" w:color="auto"/>
      </w:pBdr>
      <w:shd w:val="clear" w:color="000000" w:fill="FABF8F"/>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04">
    <w:name w:val="xl404"/>
    <w:basedOn w:val="Normal"/>
    <w:uiPriority w:val="99"/>
    <w:rsid w:val="00BD16F1"/>
    <w:pPr>
      <w:pBdr>
        <w:top w:val="single" w:sz="8" w:space="0" w:color="auto"/>
        <w:left w:val="single" w:sz="4" w:space="0" w:color="auto"/>
        <w:bottom w:val="single" w:sz="12" w:space="0" w:color="auto"/>
      </w:pBdr>
      <w:spacing w:before="100" w:beforeAutospacing="1" w:after="100" w:afterAutospacing="1"/>
      <w:jc w:val="center"/>
      <w:textAlignment w:val="center"/>
    </w:pPr>
    <w:rPr>
      <w:rFonts w:ascii="Times New Roman CYR" w:hAnsi="Times New Roman CYR" w:cs="Times New Roman CYR"/>
      <w:b/>
      <w:bCs/>
    </w:rPr>
  </w:style>
  <w:style w:type="paragraph" w:customStyle="1" w:styleId="xl405">
    <w:name w:val="xl405"/>
    <w:basedOn w:val="Normal"/>
    <w:uiPriority w:val="99"/>
    <w:rsid w:val="00BD16F1"/>
    <w:pPr>
      <w:pBdr>
        <w:top w:val="single" w:sz="8" w:space="0" w:color="auto"/>
        <w:bottom w:val="single" w:sz="12" w:space="0" w:color="auto"/>
      </w:pBdr>
      <w:spacing w:before="100" w:beforeAutospacing="1" w:after="100" w:afterAutospacing="1"/>
      <w:jc w:val="center"/>
      <w:textAlignment w:val="center"/>
    </w:pPr>
    <w:rPr>
      <w:rFonts w:ascii="Times New Roman CYR" w:hAnsi="Times New Roman CYR" w:cs="Times New Roman CYR"/>
      <w:b/>
      <w:bCs/>
    </w:rPr>
  </w:style>
  <w:style w:type="paragraph" w:customStyle="1" w:styleId="xl406">
    <w:name w:val="xl406"/>
    <w:basedOn w:val="Normal"/>
    <w:uiPriority w:val="99"/>
    <w:rsid w:val="00BD16F1"/>
    <w:pPr>
      <w:pBdr>
        <w:top w:val="single" w:sz="8" w:space="0" w:color="auto"/>
        <w:bottom w:val="single" w:sz="12"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rPr>
  </w:style>
  <w:style w:type="paragraph" w:customStyle="1" w:styleId="xl407">
    <w:name w:val="xl407"/>
    <w:basedOn w:val="Normal"/>
    <w:uiPriority w:val="99"/>
    <w:rsid w:val="00BD16F1"/>
    <w:pPr>
      <w:pBdr>
        <w:left w:val="single" w:sz="4" w:space="0" w:color="auto"/>
        <w:right w:val="single" w:sz="4" w:space="0" w:color="auto"/>
      </w:pBdr>
      <w:shd w:val="clear" w:color="000000" w:fill="B7DEE8"/>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08">
    <w:name w:val="xl408"/>
    <w:basedOn w:val="Normal"/>
    <w:uiPriority w:val="99"/>
    <w:rsid w:val="00BD16F1"/>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CYR" w:hAnsi="Times New Roman CYR" w:cs="Times New Roman CYR"/>
      <w:b/>
      <w:bCs/>
      <w:sz w:val="16"/>
      <w:szCs w:val="16"/>
    </w:rPr>
  </w:style>
  <w:style w:type="paragraph" w:customStyle="1" w:styleId="xl409">
    <w:name w:val="xl409"/>
    <w:basedOn w:val="Normal"/>
    <w:uiPriority w:val="99"/>
    <w:rsid w:val="00BD16F1"/>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CYR" w:hAnsi="Times New Roman CYR" w:cs="Times New Roman CYR"/>
      <w:sz w:val="16"/>
      <w:szCs w:val="16"/>
    </w:rPr>
  </w:style>
  <w:style w:type="paragraph" w:customStyle="1" w:styleId="xl410">
    <w:name w:val="xl410"/>
    <w:basedOn w:val="Normal"/>
    <w:uiPriority w:val="99"/>
    <w:rsid w:val="00BD16F1"/>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CYR" w:hAnsi="Times New Roman CYR" w:cs="Times New Roman CYR"/>
      <w:b/>
      <w:bCs/>
    </w:rPr>
  </w:style>
  <w:style w:type="paragraph" w:customStyle="1" w:styleId="xl411">
    <w:name w:val="xl411"/>
    <w:basedOn w:val="Normal"/>
    <w:uiPriority w:val="99"/>
    <w:rsid w:val="00BD16F1"/>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12">
    <w:name w:val="xl412"/>
    <w:basedOn w:val="Normal"/>
    <w:uiPriority w:val="99"/>
    <w:rsid w:val="00BD16F1"/>
    <w:pPr>
      <w:pBdr>
        <w:left w:val="single" w:sz="4" w:space="0" w:color="auto"/>
        <w:right w:val="single" w:sz="4" w:space="0" w:color="auto"/>
      </w:pBdr>
      <w:shd w:val="clear" w:color="000000" w:fill="FFC000"/>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13">
    <w:name w:val="xl413"/>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14">
    <w:name w:val="xl41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415">
    <w:name w:val="xl415"/>
    <w:basedOn w:val="Normal"/>
    <w:uiPriority w:val="99"/>
    <w:rsid w:val="00BD16F1"/>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CYR" w:hAnsi="Times New Roman CYR" w:cs="Times New Roman CYR"/>
      <w:b/>
      <w:bCs/>
    </w:rPr>
  </w:style>
  <w:style w:type="paragraph" w:customStyle="1" w:styleId="xl416">
    <w:name w:val="xl416"/>
    <w:basedOn w:val="Normal"/>
    <w:uiPriority w:val="99"/>
    <w:rsid w:val="00BD16F1"/>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CYR" w:hAnsi="Times New Roman CYR" w:cs="Times New Roman CYR"/>
    </w:rPr>
  </w:style>
  <w:style w:type="paragraph" w:customStyle="1" w:styleId="xl417">
    <w:name w:val="xl417"/>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FF0000"/>
      <w:sz w:val="16"/>
      <w:szCs w:val="16"/>
    </w:rPr>
  </w:style>
  <w:style w:type="paragraph" w:customStyle="1" w:styleId="xl418">
    <w:name w:val="xl418"/>
    <w:basedOn w:val="Normal"/>
    <w:uiPriority w:val="99"/>
    <w:rsid w:val="00BD16F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19">
    <w:name w:val="xl419"/>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20">
    <w:name w:val="xl420"/>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421">
    <w:name w:val="xl421"/>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22">
    <w:name w:val="xl422"/>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423">
    <w:name w:val="xl423"/>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sz w:val="16"/>
      <w:szCs w:val="16"/>
    </w:rPr>
  </w:style>
  <w:style w:type="paragraph" w:customStyle="1" w:styleId="xl424">
    <w:name w:val="xl424"/>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25">
    <w:name w:val="xl425"/>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26">
    <w:name w:val="xl426"/>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27">
    <w:name w:val="xl427"/>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28">
    <w:name w:val="xl428"/>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29">
    <w:name w:val="xl429"/>
    <w:basedOn w:val="Normal"/>
    <w:uiPriority w:val="99"/>
    <w:rsid w:val="00BD16F1"/>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CYR" w:hAnsi="Times New Roman CYR" w:cs="Times New Roman CYR"/>
      <w:b/>
      <w:bCs/>
    </w:rPr>
  </w:style>
  <w:style w:type="paragraph" w:customStyle="1" w:styleId="xl430">
    <w:name w:val="xl430"/>
    <w:basedOn w:val="Normal"/>
    <w:uiPriority w:val="99"/>
    <w:rsid w:val="00BD16F1"/>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31">
    <w:name w:val="xl431"/>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32">
    <w:name w:val="xl432"/>
    <w:basedOn w:val="Normal"/>
    <w:uiPriority w:val="99"/>
    <w:rsid w:val="00BD16F1"/>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CYR" w:hAnsi="Times New Roman CYR" w:cs="Times New Roman CYR"/>
      <w:b/>
      <w:bCs/>
      <w:sz w:val="16"/>
      <w:szCs w:val="16"/>
    </w:rPr>
  </w:style>
  <w:style w:type="paragraph" w:customStyle="1" w:styleId="xl433">
    <w:name w:val="xl433"/>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34">
    <w:name w:val="xl434"/>
    <w:basedOn w:val="Normal"/>
    <w:uiPriority w:val="99"/>
    <w:rsid w:val="00BD16F1"/>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435">
    <w:name w:val="xl435"/>
    <w:basedOn w:val="Normal"/>
    <w:uiPriority w:val="99"/>
    <w:rsid w:val="00BD16F1"/>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36">
    <w:name w:val="xl436"/>
    <w:basedOn w:val="Normal"/>
    <w:uiPriority w:val="99"/>
    <w:rsid w:val="00BD16F1"/>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437">
    <w:name w:val="xl437"/>
    <w:basedOn w:val="Normal"/>
    <w:uiPriority w:val="99"/>
    <w:rsid w:val="00BD16F1"/>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38">
    <w:name w:val="xl438"/>
    <w:basedOn w:val="Normal"/>
    <w:uiPriority w:val="99"/>
    <w:rsid w:val="00BD16F1"/>
    <w:pPr>
      <w:pBdr>
        <w:left w:val="single" w:sz="4" w:space="0" w:color="auto"/>
        <w:bottom w:val="single" w:sz="4" w:space="0" w:color="auto"/>
      </w:pBdr>
      <w:shd w:val="clear" w:color="000000" w:fill="FFFF00"/>
      <w:spacing w:before="100" w:beforeAutospacing="1" w:after="100" w:afterAutospacing="1"/>
      <w:textAlignment w:val="center"/>
    </w:pPr>
    <w:rPr>
      <w:rFonts w:ascii="Times New Roman CYR" w:hAnsi="Times New Roman CYR" w:cs="Times New Roman CYR"/>
      <w:b/>
      <w:bCs/>
      <w:sz w:val="16"/>
      <w:szCs w:val="16"/>
    </w:rPr>
  </w:style>
  <w:style w:type="paragraph" w:customStyle="1" w:styleId="xl439">
    <w:name w:val="xl439"/>
    <w:basedOn w:val="Normal"/>
    <w:uiPriority w:val="99"/>
    <w:rsid w:val="00BD16F1"/>
    <w:pPr>
      <w:pBdr>
        <w:bottom w:val="single" w:sz="4" w:space="0" w:color="auto"/>
      </w:pBdr>
      <w:shd w:val="clear" w:color="000000" w:fill="FFFF00"/>
      <w:spacing w:before="100" w:beforeAutospacing="1" w:after="100" w:afterAutospacing="1"/>
      <w:textAlignment w:val="center"/>
    </w:pPr>
    <w:rPr>
      <w:rFonts w:ascii="Times New Roman CYR" w:hAnsi="Times New Roman CYR" w:cs="Times New Roman CYR"/>
      <w:b/>
      <w:bCs/>
      <w:sz w:val="16"/>
      <w:szCs w:val="16"/>
    </w:rPr>
  </w:style>
  <w:style w:type="paragraph" w:customStyle="1" w:styleId="xl440">
    <w:name w:val="xl440"/>
    <w:basedOn w:val="Normal"/>
    <w:uiPriority w:val="99"/>
    <w:rsid w:val="00BD16F1"/>
    <w:pPr>
      <w:pBdr>
        <w:bottom w:val="single" w:sz="4" w:space="0" w:color="auto"/>
        <w:right w:val="single" w:sz="4" w:space="0" w:color="auto"/>
      </w:pBdr>
      <w:shd w:val="clear" w:color="000000" w:fill="FFFF00"/>
      <w:spacing w:before="100" w:beforeAutospacing="1" w:after="100" w:afterAutospacing="1"/>
      <w:textAlignment w:val="center"/>
    </w:pPr>
    <w:rPr>
      <w:rFonts w:ascii="Times New Roman CYR" w:hAnsi="Times New Roman CYR" w:cs="Times New Roman CYR"/>
      <w:b/>
      <w:bCs/>
      <w:sz w:val="16"/>
      <w:szCs w:val="16"/>
    </w:rPr>
  </w:style>
  <w:style w:type="paragraph" w:customStyle="1" w:styleId="xl441">
    <w:name w:val="xl441"/>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42">
    <w:name w:val="xl442"/>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43">
    <w:name w:val="xl443"/>
    <w:basedOn w:val="Normal"/>
    <w:uiPriority w:val="99"/>
    <w:rsid w:val="00BD16F1"/>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44">
    <w:name w:val="xl444"/>
    <w:basedOn w:val="Normal"/>
    <w:uiPriority w:val="99"/>
    <w:rsid w:val="00BD16F1"/>
    <w:pPr>
      <w:pBdr>
        <w:left w:val="single" w:sz="4" w:space="0" w:color="auto"/>
        <w:right w:val="single" w:sz="4" w:space="0" w:color="auto"/>
      </w:pBdr>
      <w:shd w:val="clear" w:color="000000" w:fill="92CDDC"/>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45">
    <w:name w:val="xl445"/>
    <w:basedOn w:val="Normal"/>
    <w:uiPriority w:val="99"/>
    <w:rsid w:val="00BD16F1"/>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16"/>
      <w:szCs w:val="16"/>
    </w:rPr>
  </w:style>
  <w:style w:type="paragraph" w:customStyle="1" w:styleId="xl446">
    <w:name w:val="xl446"/>
    <w:basedOn w:val="Normal"/>
    <w:uiPriority w:val="99"/>
    <w:rsid w:val="00BD16F1"/>
    <w:pPr>
      <w:pBdr>
        <w:top w:val="single" w:sz="4" w:space="0" w:color="auto"/>
        <w:lef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47">
    <w:name w:val="xl447"/>
    <w:basedOn w:val="Normal"/>
    <w:uiPriority w:val="99"/>
    <w:rsid w:val="00BD16F1"/>
    <w:pPr>
      <w:pBdr>
        <w:lef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48">
    <w:name w:val="xl448"/>
    <w:basedOn w:val="Normal"/>
    <w:uiPriority w:val="99"/>
    <w:rsid w:val="00BD16F1"/>
    <w:pPr>
      <w:pBdr>
        <w:top w:val="single" w:sz="12"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CYR" w:hAnsi="Times New Roman CYR" w:cs="Times New Roman CYR"/>
      <w:b/>
      <w:bCs/>
    </w:rPr>
  </w:style>
  <w:style w:type="paragraph" w:customStyle="1" w:styleId="xl449">
    <w:name w:val="xl449"/>
    <w:basedOn w:val="Normal"/>
    <w:uiPriority w:val="99"/>
    <w:rsid w:val="00BD16F1"/>
    <w:pPr>
      <w:pBdr>
        <w:top w:val="single" w:sz="12" w:space="0" w:color="auto"/>
        <w:bottom w:val="single" w:sz="4" w:space="0" w:color="auto"/>
      </w:pBdr>
      <w:shd w:val="clear" w:color="000000" w:fill="FFFFFF"/>
      <w:spacing w:before="100" w:beforeAutospacing="1" w:after="100" w:afterAutospacing="1"/>
      <w:textAlignment w:val="center"/>
    </w:pPr>
    <w:rPr>
      <w:rFonts w:ascii="Times New Roman CYR" w:hAnsi="Times New Roman CYR" w:cs="Times New Roman CYR"/>
      <w:b/>
      <w:bCs/>
    </w:rPr>
  </w:style>
  <w:style w:type="paragraph" w:customStyle="1" w:styleId="xl450">
    <w:name w:val="xl450"/>
    <w:basedOn w:val="Normal"/>
    <w:uiPriority w:val="99"/>
    <w:rsid w:val="00BD16F1"/>
    <w:pPr>
      <w:pBdr>
        <w:top w:val="single" w:sz="12"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hAnsi="Times New Roman CYR" w:cs="Times New Roman CYR"/>
      <w:b/>
      <w:bCs/>
    </w:rPr>
  </w:style>
  <w:style w:type="paragraph" w:customStyle="1" w:styleId="xl451">
    <w:name w:val="xl451"/>
    <w:basedOn w:val="Normal"/>
    <w:uiPriority w:val="99"/>
    <w:rsid w:val="00BD16F1"/>
    <w:pPr>
      <w:pBdr>
        <w:top w:val="single" w:sz="4" w:space="0" w:color="auto"/>
        <w:left w:val="single" w:sz="4" w:space="0" w:color="auto"/>
        <w:bottom w:val="single" w:sz="4" w:space="0" w:color="auto"/>
      </w:pBdr>
      <w:shd w:val="clear" w:color="000000" w:fill="DCE6F1"/>
      <w:spacing w:before="100" w:beforeAutospacing="1" w:after="100" w:afterAutospacing="1"/>
      <w:textAlignment w:val="center"/>
    </w:pPr>
    <w:rPr>
      <w:b/>
      <w:bCs/>
      <w:sz w:val="16"/>
      <w:szCs w:val="16"/>
    </w:rPr>
  </w:style>
  <w:style w:type="paragraph" w:customStyle="1" w:styleId="xl452">
    <w:name w:val="xl452"/>
    <w:basedOn w:val="Normal"/>
    <w:uiPriority w:val="99"/>
    <w:rsid w:val="00BD16F1"/>
    <w:pPr>
      <w:pBdr>
        <w:top w:val="single" w:sz="4" w:space="0" w:color="auto"/>
        <w:bottom w:val="single" w:sz="4" w:space="0" w:color="auto"/>
      </w:pBdr>
      <w:shd w:val="clear" w:color="000000" w:fill="DCE6F1"/>
      <w:spacing w:before="100" w:beforeAutospacing="1" w:after="100" w:afterAutospacing="1"/>
      <w:textAlignment w:val="center"/>
    </w:pPr>
    <w:rPr>
      <w:b/>
      <w:bCs/>
      <w:sz w:val="16"/>
      <w:szCs w:val="16"/>
    </w:rPr>
  </w:style>
  <w:style w:type="paragraph" w:customStyle="1" w:styleId="xl453">
    <w:name w:val="xl453"/>
    <w:basedOn w:val="Normal"/>
    <w:uiPriority w:val="99"/>
    <w:rsid w:val="00BD16F1"/>
    <w:pPr>
      <w:pBdr>
        <w:top w:val="single" w:sz="4" w:space="0" w:color="auto"/>
        <w:bottom w:val="single" w:sz="4" w:space="0" w:color="auto"/>
        <w:right w:val="single" w:sz="4" w:space="0" w:color="auto"/>
      </w:pBdr>
      <w:shd w:val="clear" w:color="000000" w:fill="DCE6F1"/>
      <w:spacing w:before="100" w:beforeAutospacing="1" w:after="100" w:afterAutospacing="1"/>
      <w:textAlignment w:val="center"/>
    </w:pPr>
    <w:rPr>
      <w:b/>
      <w:bCs/>
      <w:sz w:val="16"/>
      <w:szCs w:val="16"/>
    </w:rPr>
  </w:style>
  <w:style w:type="paragraph" w:customStyle="1" w:styleId="xl454">
    <w:name w:val="xl454"/>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hAnsi="Times New Roman CYR" w:cs="Times New Roman CYR"/>
      <w:b/>
      <w:bCs/>
    </w:rPr>
  </w:style>
  <w:style w:type="paragraph" w:customStyle="1" w:styleId="xl455">
    <w:name w:val="xl455"/>
    <w:basedOn w:val="Normal"/>
    <w:uiPriority w:val="99"/>
    <w:rsid w:val="00BD16F1"/>
    <w:pPr>
      <w:pBdr>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56">
    <w:name w:val="xl456"/>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57">
    <w:name w:val="xl457"/>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58">
    <w:name w:val="xl458"/>
    <w:basedOn w:val="Normal"/>
    <w:uiPriority w:val="99"/>
    <w:rsid w:val="00BD16F1"/>
    <w:pPr>
      <w:pBdr>
        <w:left w:val="single" w:sz="4" w:space="0" w:color="auto"/>
        <w:bottom w:val="single" w:sz="4" w:space="0" w:color="auto"/>
      </w:pBdr>
      <w:spacing w:before="100" w:beforeAutospacing="1" w:after="100" w:afterAutospacing="1"/>
      <w:textAlignment w:val="center"/>
    </w:pPr>
    <w:rPr>
      <w:rFonts w:ascii="Times New Roman CYR" w:hAnsi="Times New Roman CYR" w:cs="Times New Roman CYR"/>
      <w:b/>
      <w:bCs/>
      <w:sz w:val="16"/>
      <w:szCs w:val="16"/>
    </w:rPr>
  </w:style>
  <w:style w:type="paragraph" w:customStyle="1" w:styleId="xl459">
    <w:name w:val="xl459"/>
    <w:basedOn w:val="Normal"/>
    <w:uiPriority w:val="99"/>
    <w:rsid w:val="00BD16F1"/>
    <w:pPr>
      <w:pBdr>
        <w:bottom w:val="single" w:sz="4" w:space="0" w:color="auto"/>
      </w:pBdr>
      <w:spacing w:before="100" w:beforeAutospacing="1" w:after="100" w:afterAutospacing="1"/>
      <w:textAlignment w:val="center"/>
    </w:pPr>
    <w:rPr>
      <w:rFonts w:ascii="Times New Roman CYR" w:hAnsi="Times New Roman CYR" w:cs="Times New Roman CYR"/>
      <w:b/>
      <w:bCs/>
      <w:color w:val="0000FF"/>
      <w:sz w:val="16"/>
      <w:szCs w:val="16"/>
    </w:rPr>
  </w:style>
  <w:style w:type="paragraph" w:customStyle="1" w:styleId="xl460">
    <w:name w:val="xl460"/>
    <w:basedOn w:val="Normal"/>
    <w:uiPriority w:val="99"/>
    <w:rsid w:val="00BD16F1"/>
    <w:pPr>
      <w:pBdr>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b/>
      <w:bCs/>
      <w:color w:val="0000FF"/>
      <w:sz w:val="16"/>
      <w:szCs w:val="16"/>
    </w:rPr>
  </w:style>
  <w:style w:type="paragraph" w:customStyle="1" w:styleId="xl461">
    <w:name w:val="xl461"/>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462">
    <w:name w:val="xl462"/>
    <w:basedOn w:val="Normal"/>
    <w:uiPriority w:val="99"/>
    <w:rsid w:val="00BD16F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63">
    <w:name w:val="xl463"/>
    <w:basedOn w:val="Normal"/>
    <w:uiPriority w:val="99"/>
    <w:rsid w:val="00BD16F1"/>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64">
    <w:name w:val="xl464"/>
    <w:basedOn w:val="Normal"/>
    <w:uiPriority w:val="99"/>
    <w:rsid w:val="00BD16F1"/>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sz w:val="16"/>
      <w:szCs w:val="16"/>
    </w:rPr>
  </w:style>
  <w:style w:type="paragraph" w:customStyle="1" w:styleId="xl465">
    <w:name w:val="xl465"/>
    <w:basedOn w:val="Normal"/>
    <w:uiPriority w:val="99"/>
    <w:rsid w:val="00BD16F1"/>
    <w:pPr>
      <w:pBdr>
        <w:left w:val="single" w:sz="4" w:space="0" w:color="auto"/>
        <w:right w:val="single" w:sz="4" w:space="0" w:color="auto"/>
      </w:pBdr>
      <w:shd w:val="clear" w:color="000000" w:fill="CCFFCC"/>
      <w:spacing w:before="100" w:beforeAutospacing="1" w:after="100" w:afterAutospacing="1"/>
      <w:jc w:val="center"/>
      <w:textAlignment w:val="center"/>
    </w:pPr>
    <w:rPr>
      <w:sz w:val="16"/>
      <w:szCs w:val="16"/>
    </w:rPr>
  </w:style>
  <w:style w:type="paragraph" w:customStyle="1" w:styleId="xl466">
    <w:name w:val="xl466"/>
    <w:basedOn w:val="Normal"/>
    <w:uiPriority w:val="99"/>
    <w:rsid w:val="00BD16F1"/>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16"/>
      <w:szCs w:val="16"/>
    </w:rPr>
  </w:style>
  <w:style w:type="paragraph" w:customStyle="1" w:styleId="xl467">
    <w:name w:val="xl467"/>
    <w:basedOn w:val="Normal"/>
    <w:uiPriority w:val="99"/>
    <w:rsid w:val="00BD16F1"/>
    <w:pPr>
      <w:pBdr>
        <w:top w:val="single" w:sz="4" w:space="0" w:color="auto"/>
        <w:left w:val="single" w:sz="4" w:space="0" w:color="auto"/>
        <w:bottom w:val="single" w:sz="8" w:space="0" w:color="auto"/>
      </w:pBdr>
      <w:spacing w:before="100" w:beforeAutospacing="1" w:after="100" w:afterAutospacing="1"/>
      <w:jc w:val="center"/>
      <w:textAlignment w:val="center"/>
    </w:pPr>
    <w:rPr>
      <w:b/>
      <w:bCs/>
      <w:sz w:val="16"/>
      <w:szCs w:val="16"/>
    </w:rPr>
  </w:style>
  <w:style w:type="paragraph" w:customStyle="1" w:styleId="xl468">
    <w:name w:val="xl468"/>
    <w:basedOn w:val="Normal"/>
    <w:uiPriority w:val="99"/>
    <w:rsid w:val="00BD16F1"/>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sz w:val="16"/>
      <w:szCs w:val="16"/>
    </w:rPr>
  </w:style>
  <w:style w:type="paragraph" w:customStyle="1" w:styleId="xl469">
    <w:name w:val="xl469"/>
    <w:basedOn w:val="Normal"/>
    <w:uiPriority w:val="99"/>
    <w:rsid w:val="00BD16F1"/>
    <w:pPr>
      <w:pBdr>
        <w:left w:val="single" w:sz="4" w:space="0" w:color="auto"/>
        <w:right w:val="single" w:sz="4" w:space="0" w:color="auto"/>
      </w:pBdr>
      <w:shd w:val="clear" w:color="000000" w:fill="92D050"/>
      <w:spacing w:before="100" w:beforeAutospacing="1" w:after="100" w:afterAutospacing="1"/>
      <w:jc w:val="center"/>
      <w:textAlignment w:val="center"/>
    </w:pPr>
    <w:rPr>
      <w:sz w:val="16"/>
      <w:szCs w:val="16"/>
    </w:rPr>
  </w:style>
  <w:style w:type="paragraph" w:customStyle="1" w:styleId="xl470">
    <w:name w:val="xl470"/>
    <w:basedOn w:val="Normal"/>
    <w:uiPriority w:val="99"/>
    <w:rsid w:val="00BD16F1"/>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16"/>
      <w:szCs w:val="16"/>
    </w:rPr>
  </w:style>
  <w:style w:type="paragraph" w:customStyle="1" w:styleId="xl471">
    <w:name w:val="xl471"/>
    <w:basedOn w:val="Normal"/>
    <w:uiPriority w:val="99"/>
    <w:rsid w:val="00BD16F1"/>
    <w:pPr>
      <w:pBdr>
        <w:left w:val="single" w:sz="4" w:space="0" w:color="auto"/>
        <w:right w:val="single" w:sz="4" w:space="0" w:color="auto"/>
      </w:pBdr>
      <w:spacing w:before="100" w:beforeAutospacing="1" w:after="100" w:afterAutospacing="1"/>
      <w:jc w:val="center"/>
    </w:pPr>
    <w:rPr>
      <w:color w:val="0000FF"/>
      <w:sz w:val="16"/>
      <w:szCs w:val="16"/>
    </w:rPr>
  </w:style>
  <w:style w:type="paragraph" w:customStyle="1" w:styleId="xl472">
    <w:name w:val="xl472"/>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74">
    <w:name w:val="xl474"/>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75">
    <w:name w:val="xl475"/>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76">
    <w:name w:val="xl476"/>
    <w:basedOn w:val="Normal"/>
    <w:uiPriority w:val="99"/>
    <w:rsid w:val="00BD16F1"/>
    <w:pPr>
      <w:pBdr>
        <w:left w:val="single" w:sz="4" w:space="0" w:color="auto"/>
        <w:right w:val="single" w:sz="4" w:space="0" w:color="auto"/>
      </w:pBdr>
      <w:spacing w:before="100" w:beforeAutospacing="1" w:after="100" w:afterAutospacing="1"/>
      <w:jc w:val="center"/>
    </w:pPr>
    <w:rPr>
      <w:sz w:val="16"/>
      <w:szCs w:val="16"/>
    </w:rPr>
  </w:style>
  <w:style w:type="paragraph" w:customStyle="1" w:styleId="xl477">
    <w:name w:val="xl477"/>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78">
    <w:name w:val="xl478"/>
    <w:basedOn w:val="Normal"/>
    <w:uiPriority w:val="99"/>
    <w:rsid w:val="00BD16F1"/>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color w:val="FF0000"/>
      <w:sz w:val="16"/>
      <w:szCs w:val="16"/>
    </w:rPr>
  </w:style>
  <w:style w:type="paragraph" w:customStyle="1" w:styleId="xl479">
    <w:name w:val="xl479"/>
    <w:basedOn w:val="Normal"/>
    <w:uiPriority w:val="99"/>
    <w:rsid w:val="00BD16F1"/>
    <w:pPr>
      <w:pBdr>
        <w:left w:val="single" w:sz="4" w:space="0" w:color="auto"/>
        <w:right w:val="single" w:sz="4" w:space="0" w:color="auto"/>
      </w:pBdr>
      <w:shd w:val="clear" w:color="000000" w:fill="92D050"/>
      <w:spacing w:before="100" w:beforeAutospacing="1" w:after="100" w:afterAutospacing="1"/>
      <w:jc w:val="center"/>
      <w:textAlignment w:val="center"/>
    </w:pPr>
    <w:rPr>
      <w:color w:val="FF0000"/>
      <w:sz w:val="16"/>
      <w:szCs w:val="16"/>
    </w:rPr>
  </w:style>
  <w:style w:type="paragraph" w:customStyle="1" w:styleId="xl480">
    <w:name w:val="xl480"/>
    <w:basedOn w:val="Normal"/>
    <w:uiPriority w:val="99"/>
    <w:rsid w:val="00BD16F1"/>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FF0000"/>
      <w:sz w:val="16"/>
      <w:szCs w:val="16"/>
    </w:rPr>
  </w:style>
  <w:style w:type="paragraph" w:customStyle="1" w:styleId="xl481">
    <w:name w:val="xl48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82">
    <w:name w:val="xl48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16"/>
      <w:szCs w:val="16"/>
    </w:rPr>
  </w:style>
  <w:style w:type="paragraph" w:customStyle="1" w:styleId="xl483">
    <w:name w:val="xl48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16"/>
      <w:szCs w:val="16"/>
    </w:rPr>
  </w:style>
  <w:style w:type="paragraph" w:customStyle="1" w:styleId="xl484">
    <w:name w:val="xl48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16"/>
      <w:szCs w:val="16"/>
    </w:rPr>
  </w:style>
  <w:style w:type="paragraph" w:customStyle="1" w:styleId="xl485">
    <w:name w:val="xl485"/>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86">
    <w:name w:val="xl486"/>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87">
    <w:name w:val="xl487"/>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88">
    <w:name w:val="xl488"/>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89">
    <w:name w:val="xl489"/>
    <w:basedOn w:val="Normal"/>
    <w:uiPriority w:val="99"/>
    <w:rsid w:val="00BD16F1"/>
    <w:pPr>
      <w:pBdr>
        <w:top w:val="single" w:sz="4" w:space="0" w:color="auto"/>
        <w:left w:val="single" w:sz="4" w:space="0" w:color="auto"/>
        <w:bottom w:val="single" w:sz="4" w:space="0" w:color="auto"/>
      </w:pBdr>
      <w:spacing w:before="100" w:beforeAutospacing="1" w:after="100" w:afterAutospacing="1"/>
      <w:textAlignment w:val="center"/>
    </w:pPr>
    <w:rPr>
      <w:b/>
      <w:bCs/>
      <w:sz w:val="16"/>
      <w:szCs w:val="16"/>
    </w:rPr>
  </w:style>
  <w:style w:type="paragraph" w:customStyle="1" w:styleId="xl490">
    <w:name w:val="xl490"/>
    <w:basedOn w:val="Normal"/>
    <w:uiPriority w:val="99"/>
    <w:rsid w:val="00BD16F1"/>
    <w:pPr>
      <w:pBdr>
        <w:top w:val="single" w:sz="4" w:space="0" w:color="auto"/>
        <w:bottom w:val="single" w:sz="4" w:space="0" w:color="auto"/>
      </w:pBdr>
      <w:spacing w:before="100" w:beforeAutospacing="1" w:after="100" w:afterAutospacing="1"/>
      <w:textAlignment w:val="center"/>
    </w:pPr>
    <w:rPr>
      <w:b/>
      <w:bCs/>
      <w:sz w:val="16"/>
      <w:szCs w:val="16"/>
    </w:rPr>
  </w:style>
  <w:style w:type="paragraph" w:customStyle="1" w:styleId="xl491">
    <w:name w:val="xl491"/>
    <w:basedOn w:val="Normal"/>
    <w:uiPriority w:val="99"/>
    <w:rsid w:val="00BD16F1"/>
    <w:pPr>
      <w:pBdr>
        <w:top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492">
    <w:name w:val="xl492"/>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93">
    <w:name w:val="xl493"/>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94">
    <w:name w:val="xl494"/>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95">
    <w:name w:val="xl49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96">
    <w:name w:val="xl49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97">
    <w:name w:val="xl49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98">
    <w:name w:val="xl49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99">
    <w:name w:val="xl499"/>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16"/>
      <w:szCs w:val="16"/>
    </w:rPr>
  </w:style>
  <w:style w:type="paragraph" w:customStyle="1" w:styleId="xl500">
    <w:name w:val="xl500"/>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FontStyle17">
    <w:name w:val="Font Style17"/>
    <w:uiPriority w:val="99"/>
    <w:rsid w:val="00BD16F1"/>
    <w:rPr>
      <w:rFonts w:ascii="Times New Roman" w:hAnsi="Times New Roman"/>
      <w:sz w:val="26"/>
    </w:rPr>
  </w:style>
  <w:style w:type="paragraph" w:customStyle="1" w:styleId="xl1371">
    <w:name w:val="xl1371"/>
    <w:basedOn w:val="Normal"/>
    <w:uiPriority w:val="99"/>
    <w:rsid w:val="00BD16F1"/>
    <w:pPr>
      <w:spacing w:before="100" w:beforeAutospacing="1" w:after="100" w:afterAutospacing="1"/>
      <w:jc w:val="center"/>
      <w:textAlignment w:val="center"/>
    </w:pPr>
  </w:style>
  <w:style w:type="paragraph" w:customStyle="1" w:styleId="xl1372">
    <w:name w:val="xl1372"/>
    <w:basedOn w:val="Normal"/>
    <w:uiPriority w:val="99"/>
    <w:rsid w:val="00BD16F1"/>
    <w:pPr>
      <w:spacing w:before="100" w:beforeAutospacing="1" w:after="100" w:afterAutospacing="1"/>
      <w:jc w:val="center"/>
      <w:textAlignment w:val="center"/>
    </w:pPr>
    <w:rPr>
      <w:b/>
      <w:bCs/>
    </w:rPr>
  </w:style>
  <w:style w:type="paragraph" w:customStyle="1" w:styleId="xl1373">
    <w:name w:val="xl137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4">
    <w:name w:val="xl137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75">
    <w:name w:val="xl137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76">
    <w:name w:val="xl137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77">
    <w:name w:val="xl137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78">
    <w:name w:val="xl137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379">
    <w:name w:val="xl1379"/>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0">
    <w:name w:val="xl1380"/>
    <w:basedOn w:val="Normal"/>
    <w:uiPriority w:val="99"/>
    <w:rsid w:val="00BD16F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1381">
    <w:name w:val="xl1381"/>
    <w:basedOn w:val="Normal"/>
    <w:uiPriority w:val="99"/>
    <w:rsid w:val="00BD16F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textAlignment w:val="center"/>
    </w:pPr>
    <w:rPr>
      <w:b/>
      <w:bCs/>
    </w:rPr>
  </w:style>
  <w:style w:type="paragraph" w:customStyle="1" w:styleId="xl1382">
    <w:name w:val="xl1382"/>
    <w:basedOn w:val="Normal"/>
    <w:uiPriority w:val="99"/>
    <w:rsid w:val="00BD16F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textAlignment w:val="center"/>
    </w:pPr>
    <w:rPr>
      <w:b/>
      <w:bCs/>
    </w:rPr>
  </w:style>
  <w:style w:type="paragraph" w:customStyle="1" w:styleId="43">
    <w:name w:val="Знак Знак4 Знак Знак Знак Знак Знак Знак Знак"/>
    <w:basedOn w:val="Normal"/>
    <w:uiPriority w:val="99"/>
    <w:rsid w:val="00BD16F1"/>
    <w:pPr>
      <w:spacing w:after="160" w:line="240" w:lineRule="exact"/>
    </w:pPr>
    <w:rPr>
      <w:rFonts w:ascii="Verdana" w:hAnsi="Verdana" w:cs="Verdana"/>
      <w:lang w:val="en-US" w:eastAsia="en-US"/>
    </w:rPr>
  </w:style>
  <w:style w:type="paragraph" w:customStyle="1" w:styleId="38">
    <w:name w:val="Стиль3 Знак"/>
    <w:basedOn w:val="BodyTextIndent2"/>
    <w:uiPriority w:val="99"/>
    <w:rsid w:val="00BD16F1"/>
    <w:pPr>
      <w:widowControl w:val="0"/>
      <w:tabs>
        <w:tab w:val="num" w:pos="653"/>
      </w:tabs>
      <w:adjustRightInd w:val="0"/>
      <w:spacing w:line="240" w:lineRule="auto"/>
      <w:ind w:left="426" w:firstLine="0"/>
      <w:textAlignment w:val="baseline"/>
    </w:pPr>
  </w:style>
  <w:style w:type="paragraph" w:customStyle="1" w:styleId="39">
    <w:name w:val="Стиль3"/>
    <w:basedOn w:val="BodyTextIndent2"/>
    <w:uiPriority w:val="99"/>
    <w:rsid w:val="00BD16F1"/>
    <w:pPr>
      <w:widowControl w:val="0"/>
      <w:tabs>
        <w:tab w:val="num" w:pos="1307"/>
      </w:tabs>
      <w:adjustRightInd w:val="0"/>
      <w:spacing w:line="240" w:lineRule="auto"/>
      <w:ind w:left="1080" w:firstLine="0"/>
      <w:textAlignment w:val="baseline"/>
    </w:pPr>
  </w:style>
  <w:style w:type="paragraph" w:customStyle="1" w:styleId="3a">
    <w:name w:val="Стиль3 Знак Знак"/>
    <w:basedOn w:val="BodyTextIndent2"/>
    <w:uiPriority w:val="99"/>
    <w:rsid w:val="00BD16F1"/>
    <w:pPr>
      <w:widowControl w:val="0"/>
      <w:tabs>
        <w:tab w:val="num" w:pos="227"/>
      </w:tabs>
      <w:adjustRightInd w:val="0"/>
      <w:spacing w:line="240" w:lineRule="auto"/>
      <w:ind w:firstLine="0"/>
      <w:textAlignment w:val="baseline"/>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BD16F1"/>
    <w:pPr>
      <w:spacing w:before="100" w:beforeAutospacing="1" w:after="100" w:afterAutospacing="1"/>
    </w:pPr>
    <w:rPr>
      <w:rFonts w:ascii="Tahoma" w:hAnsi="Tahoma"/>
      <w:lang w:val="en-US" w:eastAsia="en-US"/>
    </w:rPr>
  </w:style>
  <w:style w:type="paragraph" w:customStyle="1" w:styleId="BodyText22">
    <w:name w:val="Body Text 22"/>
    <w:basedOn w:val="Normal"/>
    <w:uiPriority w:val="99"/>
    <w:rsid w:val="00BD16F1"/>
    <w:pPr>
      <w:jc w:val="both"/>
    </w:pPr>
    <w:rPr>
      <w:sz w:val="28"/>
    </w:rPr>
  </w:style>
  <w:style w:type="paragraph" w:customStyle="1" w:styleId="ConsPlusNonformat0">
    <w:name w:val="ConsPlusNonformat Знак"/>
    <w:link w:val="ConsPlusNonformat1"/>
    <w:uiPriority w:val="99"/>
    <w:rsid w:val="00BD16F1"/>
    <w:pPr>
      <w:autoSpaceDE w:val="0"/>
      <w:autoSpaceDN w:val="0"/>
      <w:adjustRightInd w:val="0"/>
    </w:pPr>
    <w:rPr>
      <w:rFonts w:ascii="Courier New" w:hAnsi="Courier New" w:cs="Courier New"/>
      <w:sz w:val="20"/>
      <w:szCs w:val="20"/>
    </w:rPr>
  </w:style>
  <w:style w:type="character" w:customStyle="1" w:styleId="ConsPlusNonformat1">
    <w:name w:val="ConsPlusNonformat Знак Знак"/>
    <w:link w:val="ConsPlusNonformat0"/>
    <w:uiPriority w:val="99"/>
    <w:locked/>
    <w:rsid w:val="00BD16F1"/>
    <w:rPr>
      <w:rFonts w:ascii="Courier New" w:hAnsi="Courier New"/>
      <w:lang w:val="ru-RU" w:eastAsia="ru-RU"/>
    </w:rPr>
  </w:style>
  <w:style w:type="paragraph" w:customStyle="1" w:styleId="affffff">
    <w:name w:val="Знак Знак Знак Знак Знак"/>
    <w:basedOn w:val="Normal"/>
    <w:uiPriority w:val="99"/>
    <w:rsid w:val="00BD16F1"/>
    <w:pPr>
      <w:spacing w:after="160" w:line="240" w:lineRule="exact"/>
    </w:pPr>
    <w:rPr>
      <w:rFonts w:ascii="Verdana" w:hAnsi="Verdana" w:cs="Verdana"/>
      <w:lang w:val="en-US" w:eastAsia="en-US"/>
    </w:rPr>
  </w:style>
  <w:style w:type="character" w:customStyle="1" w:styleId="3b">
    <w:name w:val="Знак Знак3"/>
    <w:uiPriority w:val="99"/>
    <w:rsid w:val="00BD16F1"/>
    <w:rPr>
      <w:rFonts w:ascii="Arial" w:hAnsi="Arial"/>
      <w:b/>
      <w:kern w:val="28"/>
      <w:sz w:val="32"/>
      <w:lang w:val="ru-RU" w:eastAsia="ru-RU"/>
    </w:rPr>
  </w:style>
  <w:style w:type="paragraph" w:customStyle="1" w:styleId="1fff3">
    <w:name w:val="1 Знак"/>
    <w:basedOn w:val="Normal"/>
    <w:uiPriority w:val="99"/>
    <w:rsid w:val="00BD16F1"/>
    <w:pPr>
      <w:spacing w:before="100" w:beforeAutospacing="1" w:after="100" w:afterAutospacing="1"/>
    </w:pPr>
    <w:rPr>
      <w:rFonts w:ascii="Tahoma" w:hAnsi="Tahoma"/>
      <w:lang w:val="en-US" w:eastAsia="en-US"/>
    </w:rPr>
  </w:style>
  <w:style w:type="character" w:customStyle="1" w:styleId="44">
    <w:name w:val="Знак Знак4"/>
    <w:uiPriority w:val="99"/>
    <w:locked/>
    <w:rsid w:val="00BD16F1"/>
    <w:rPr>
      <w:sz w:val="24"/>
      <w:lang w:val="ru-RU" w:eastAsia="ru-RU"/>
    </w:rPr>
  </w:style>
  <w:style w:type="paragraph" w:customStyle="1" w:styleId="msonormalcxspmiddle">
    <w:name w:val="msonormalcxspmiddle"/>
    <w:basedOn w:val="Normal"/>
    <w:uiPriority w:val="99"/>
    <w:rsid w:val="00BD16F1"/>
    <w:pPr>
      <w:spacing w:before="100" w:beforeAutospacing="1" w:after="100" w:afterAutospacing="1"/>
    </w:pPr>
  </w:style>
  <w:style w:type="paragraph" w:customStyle="1" w:styleId="msonormalcxspmiddlecxspmiddle">
    <w:name w:val="msonormalcxspmiddlecxspmiddle"/>
    <w:basedOn w:val="Normal"/>
    <w:uiPriority w:val="99"/>
    <w:rsid w:val="00BD16F1"/>
    <w:pPr>
      <w:spacing w:before="100" w:beforeAutospacing="1" w:after="100" w:afterAutospacing="1"/>
    </w:pPr>
  </w:style>
  <w:style w:type="character" w:customStyle="1" w:styleId="1fff4">
    <w:name w:val="Основной шрифт абзаца1"/>
    <w:uiPriority w:val="99"/>
    <w:rsid w:val="00BD16F1"/>
  </w:style>
  <w:style w:type="paragraph" w:customStyle="1" w:styleId="2f3">
    <w:name w:val="Название объекта2"/>
    <w:basedOn w:val="Normal"/>
    <w:uiPriority w:val="99"/>
    <w:semiHidden/>
    <w:rsid w:val="00BD16F1"/>
    <w:pPr>
      <w:spacing w:line="360" w:lineRule="auto"/>
      <w:ind w:left="1080" w:firstLine="709"/>
      <w:jc w:val="both"/>
    </w:pPr>
    <w:rPr>
      <w:rFonts w:ascii="Arial" w:hAnsi="Arial" w:cs="Arial"/>
      <w:spacing w:val="-5"/>
    </w:rPr>
  </w:style>
  <w:style w:type="paragraph" w:customStyle="1" w:styleId="xl1383">
    <w:name w:val="xl1383"/>
    <w:basedOn w:val="Normal"/>
    <w:uiPriority w:val="99"/>
    <w:rsid w:val="00BD16F1"/>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1384">
    <w:name w:val="xl1384"/>
    <w:basedOn w:val="Normal"/>
    <w:uiPriority w:val="99"/>
    <w:rsid w:val="00BD16F1"/>
    <w:pPr>
      <w:pBdr>
        <w:top w:val="single" w:sz="8" w:space="0" w:color="auto"/>
        <w:bottom w:val="single" w:sz="8" w:space="0" w:color="auto"/>
        <w:right w:val="single" w:sz="8" w:space="0" w:color="auto"/>
      </w:pBdr>
      <w:spacing w:before="100" w:beforeAutospacing="1" w:after="100" w:afterAutospacing="1"/>
      <w:textAlignment w:val="top"/>
    </w:pPr>
  </w:style>
  <w:style w:type="paragraph" w:customStyle="1" w:styleId="xl1385">
    <w:name w:val="xl1385"/>
    <w:basedOn w:val="Normal"/>
    <w:uiPriority w:val="99"/>
    <w:rsid w:val="00BD16F1"/>
    <w:pPr>
      <w:pBdr>
        <w:left w:val="single" w:sz="8" w:space="0" w:color="auto"/>
        <w:right w:val="single" w:sz="8" w:space="0" w:color="auto"/>
      </w:pBdr>
      <w:spacing w:before="100" w:beforeAutospacing="1" w:after="100" w:afterAutospacing="1"/>
    </w:pPr>
  </w:style>
  <w:style w:type="paragraph" w:customStyle="1" w:styleId="xl1386">
    <w:name w:val="xl1386"/>
    <w:basedOn w:val="Normal"/>
    <w:uiPriority w:val="99"/>
    <w:rsid w:val="00BD16F1"/>
    <w:pPr>
      <w:pBdr>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1387">
    <w:name w:val="xl1387"/>
    <w:basedOn w:val="Normal"/>
    <w:uiPriority w:val="99"/>
    <w:rsid w:val="00BD16F1"/>
    <w:pPr>
      <w:spacing w:before="100" w:beforeAutospacing="1" w:after="100" w:afterAutospacing="1"/>
    </w:pPr>
    <w:rPr>
      <w:u w:val="single"/>
    </w:rPr>
  </w:style>
  <w:style w:type="paragraph" w:customStyle="1" w:styleId="xl1388">
    <w:name w:val="xl1388"/>
    <w:basedOn w:val="Normal"/>
    <w:uiPriority w:val="99"/>
    <w:rsid w:val="00BD16F1"/>
    <w:pPr>
      <w:pBdr>
        <w:bottom w:val="single" w:sz="8" w:space="0" w:color="auto"/>
        <w:right w:val="single" w:sz="8" w:space="0" w:color="auto"/>
      </w:pBdr>
      <w:spacing w:before="100" w:beforeAutospacing="1" w:after="100" w:afterAutospacing="1"/>
      <w:textAlignment w:val="top"/>
    </w:pPr>
  </w:style>
  <w:style w:type="paragraph" w:customStyle="1" w:styleId="xl1389">
    <w:name w:val="xl1389"/>
    <w:basedOn w:val="Normal"/>
    <w:uiPriority w:val="99"/>
    <w:rsid w:val="00BD16F1"/>
    <w:pPr>
      <w:pBdr>
        <w:bottom w:val="single" w:sz="8" w:space="0" w:color="auto"/>
        <w:right w:val="single" w:sz="8" w:space="0" w:color="auto"/>
      </w:pBdr>
      <w:spacing w:before="100" w:beforeAutospacing="1" w:after="100" w:afterAutospacing="1"/>
      <w:textAlignment w:val="top"/>
    </w:pPr>
  </w:style>
  <w:style w:type="paragraph" w:customStyle="1" w:styleId="xl1390">
    <w:name w:val="xl1390"/>
    <w:basedOn w:val="Normal"/>
    <w:uiPriority w:val="99"/>
    <w:rsid w:val="00BD16F1"/>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18"/>
      <w:szCs w:val="18"/>
    </w:rPr>
  </w:style>
  <w:style w:type="paragraph" w:customStyle="1" w:styleId="xl1391">
    <w:name w:val="xl1391"/>
    <w:basedOn w:val="Normal"/>
    <w:uiPriority w:val="99"/>
    <w:rsid w:val="00BD16F1"/>
    <w:pPr>
      <w:pBdr>
        <w:top w:val="single" w:sz="8" w:space="0" w:color="auto"/>
        <w:bottom w:val="single" w:sz="8" w:space="0" w:color="auto"/>
        <w:right w:val="single" w:sz="8" w:space="0" w:color="auto"/>
      </w:pBdr>
      <w:spacing w:before="100" w:beforeAutospacing="1" w:after="100" w:afterAutospacing="1"/>
      <w:textAlignment w:val="top"/>
    </w:pPr>
    <w:rPr>
      <w:sz w:val="18"/>
      <w:szCs w:val="18"/>
    </w:rPr>
  </w:style>
  <w:style w:type="paragraph" w:customStyle="1" w:styleId="xl1392">
    <w:name w:val="xl1392"/>
    <w:basedOn w:val="Normal"/>
    <w:uiPriority w:val="99"/>
    <w:rsid w:val="00BD16F1"/>
    <w:pPr>
      <w:pBdr>
        <w:bottom w:val="single" w:sz="8" w:space="0" w:color="auto"/>
        <w:right w:val="single" w:sz="8" w:space="0" w:color="auto"/>
      </w:pBdr>
      <w:spacing w:before="100" w:beforeAutospacing="1" w:after="100" w:afterAutospacing="1"/>
      <w:jc w:val="both"/>
    </w:pPr>
  </w:style>
  <w:style w:type="paragraph" w:customStyle="1" w:styleId="xl1393">
    <w:name w:val="xl1393"/>
    <w:basedOn w:val="Normal"/>
    <w:uiPriority w:val="99"/>
    <w:rsid w:val="00BD16F1"/>
    <w:pPr>
      <w:pBdr>
        <w:bottom w:val="single" w:sz="8" w:space="0" w:color="auto"/>
        <w:right w:val="single" w:sz="8" w:space="0" w:color="auto"/>
      </w:pBdr>
      <w:spacing w:before="100" w:beforeAutospacing="1" w:after="100" w:afterAutospacing="1"/>
      <w:jc w:val="both"/>
      <w:textAlignment w:val="top"/>
    </w:pPr>
  </w:style>
  <w:style w:type="paragraph" w:customStyle="1" w:styleId="xl1394">
    <w:name w:val="xl1394"/>
    <w:basedOn w:val="Normal"/>
    <w:uiPriority w:val="99"/>
    <w:rsid w:val="00BD16F1"/>
    <w:pPr>
      <w:pBdr>
        <w:left w:val="single" w:sz="8" w:space="0" w:color="auto"/>
        <w:bottom w:val="single" w:sz="8" w:space="0" w:color="auto"/>
        <w:right w:val="single" w:sz="8" w:space="0" w:color="auto"/>
      </w:pBdr>
      <w:spacing w:before="100" w:beforeAutospacing="1" w:after="100" w:afterAutospacing="1"/>
      <w:jc w:val="both"/>
      <w:textAlignment w:val="top"/>
    </w:pPr>
  </w:style>
  <w:style w:type="paragraph" w:customStyle="1" w:styleId="xl1395">
    <w:name w:val="xl1395"/>
    <w:basedOn w:val="Normal"/>
    <w:uiPriority w:val="99"/>
    <w:rsid w:val="00BD16F1"/>
    <w:pPr>
      <w:pBdr>
        <w:left w:val="single" w:sz="8" w:space="0" w:color="auto"/>
        <w:bottom w:val="single" w:sz="8" w:space="0" w:color="auto"/>
        <w:right w:val="single" w:sz="8" w:space="0" w:color="auto"/>
      </w:pBdr>
      <w:spacing w:before="100" w:beforeAutospacing="1" w:after="100" w:afterAutospacing="1"/>
      <w:jc w:val="both"/>
    </w:pPr>
  </w:style>
  <w:style w:type="paragraph" w:customStyle="1" w:styleId="xl1396">
    <w:name w:val="xl1396"/>
    <w:basedOn w:val="Normal"/>
    <w:uiPriority w:val="99"/>
    <w:rsid w:val="00BD16F1"/>
    <w:pPr>
      <w:pBdr>
        <w:left w:val="single" w:sz="8" w:space="0" w:color="auto"/>
        <w:bottom w:val="single" w:sz="8" w:space="0" w:color="auto"/>
        <w:right w:val="single" w:sz="8" w:space="0" w:color="auto"/>
      </w:pBdr>
      <w:spacing w:before="100" w:beforeAutospacing="1" w:after="100" w:afterAutospacing="1"/>
      <w:jc w:val="center"/>
    </w:pPr>
    <w:rPr>
      <w:sz w:val="18"/>
      <w:szCs w:val="18"/>
    </w:rPr>
  </w:style>
  <w:style w:type="paragraph" w:customStyle="1" w:styleId="xl1397">
    <w:name w:val="xl1397"/>
    <w:basedOn w:val="Normal"/>
    <w:uiPriority w:val="99"/>
    <w:rsid w:val="00BD16F1"/>
    <w:pPr>
      <w:pBdr>
        <w:bottom w:val="single" w:sz="8" w:space="0" w:color="auto"/>
        <w:right w:val="single" w:sz="8" w:space="0" w:color="auto"/>
      </w:pBdr>
      <w:spacing w:before="100" w:beforeAutospacing="1" w:after="100" w:afterAutospacing="1"/>
      <w:jc w:val="center"/>
    </w:pPr>
    <w:rPr>
      <w:sz w:val="18"/>
      <w:szCs w:val="18"/>
    </w:rPr>
  </w:style>
  <w:style w:type="paragraph" w:customStyle="1" w:styleId="xl1398">
    <w:name w:val="xl1398"/>
    <w:basedOn w:val="Normal"/>
    <w:uiPriority w:val="99"/>
    <w:rsid w:val="00BD16F1"/>
    <w:pPr>
      <w:pBdr>
        <w:left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1399">
    <w:name w:val="xl1399"/>
    <w:basedOn w:val="Normal"/>
    <w:uiPriority w:val="99"/>
    <w:rsid w:val="00BD16F1"/>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1400">
    <w:name w:val="xl1400"/>
    <w:basedOn w:val="Normal"/>
    <w:uiPriority w:val="99"/>
    <w:rsid w:val="00BD16F1"/>
    <w:pPr>
      <w:pBdr>
        <w:bottom w:val="single" w:sz="8" w:space="0" w:color="auto"/>
        <w:right w:val="single" w:sz="8" w:space="0" w:color="auto"/>
      </w:pBdr>
      <w:spacing w:before="100" w:beforeAutospacing="1" w:after="100" w:afterAutospacing="1"/>
    </w:pPr>
  </w:style>
  <w:style w:type="paragraph" w:customStyle="1" w:styleId="xl1401">
    <w:name w:val="xl1401"/>
    <w:basedOn w:val="Normal"/>
    <w:uiPriority w:val="99"/>
    <w:rsid w:val="00BD16F1"/>
    <w:pPr>
      <w:spacing w:before="100" w:beforeAutospacing="1" w:after="100" w:afterAutospacing="1"/>
      <w:jc w:val="center"/>
    </w:pPr>
    <w:rPr>
      <w:b/>
      <w:bCs/>
      <w:i/>
      <w:iCs/>
    </w:rPr>
  </w:style>
  <w:style w:type="paragraph" w:customStyle="1" w:styleId="xl1402">
    <w:name w:val="xl1402"/>
    <w:basedOn w:val="Normal"/>
    <w:uiPriority w:val="99"/>
    <w:rsid w:val="00BD16F1"/>
    <w:pPr>
      <w:pBdr>
        <w:top w:val="single" w:sz="8" w:space="0" w:color="auto"/>
        <w:left w:val="single" w:sz="8" w:space="0" w:color="auto"/>
        <w:right w:val="single" w:sz="8" w:space="0" w:color="auto"/>
      </w:pBdr>
      <w:spacing w:before="100" w:beforeAutospacing="1" w:after="100" w:afterAutospacing="1"/>
      <w:textAlignment w:val="top"/>
    </w:pPr>
  </w:style>
  <w:style w:type="paragraph" w:customStyle="1" w:styleId="xl1403">
    <w:name w:val="xl1403"/>
    <w:basedOn w:val="Normal"/>
    <w:uiPriority w:val="99"/>
    <w:rsid w:val="00BD16F1"/>
    <w:pPr>
      <w:pBdr>
        <w:top w:val="single" w:sz="8" w:space="0" w:color="auto"/>
        <w:left w:val="single" w:sz="8" w:space="0" w:color="auto"/>
        <w:right w:val="single" w:sz="8" w:space="0" w:color="auto"/>
      </w:pBdr>
      <w:spacing w:before="100" w:beforeAutospacing="1" w:after="100" w:afterAutospacing="1"/>
    </w:pPr>
  </w:style>
  <w:style w:type="paragraph" w:customStyle="1" w:styleId="xl1404">
    <w:name w:val="xl1404"/>
    <w:basedOn w:val="Normal"/>
    <w:uiPriority w:val="99"/>
    <w:rsid w:val="00BD16F1"/>
    <w:pPr>
      <w:pBdr>
        <w:top w:val="single" w:sz="8" w:space="0" w:color="auto"/>
        <w:left w:val="single" w:sz="8" w:space="0" w:color="auto"/>
        <w:right w:val="single" w:sz="8" w:space="0" w:color="auto"/>
      </w:pBdr>
      <w:spacing w:before="100" w:beforeAutospacing="1" w:after="100" w:afterAutospacing="1"/>
      <w:jc w:val="both"/>
      <w:textAlignment w:val="top"/>
    </w:pPr>
  </w:style>
  <w:style w:type="paragraph" w:customStyle="1" w:styleId="xl1405">
    <w:name w:val="xl1405"/>
    <w:basedOn w:val="Normal"/>
    <w:uiPriority w:val="99"/>
    <w:rsid w:val="00BD16F1"/>
    <w:pPr>
      <w:pBdr>
        <w:top w:val="single" w:sz="8" w:space="0" w:color="auto"/>
        <w:left w:val="single" w:sz="8" w:space="0" w:color="auto"/>
        <w:right w:val="single" w:sz="8" w:space="0" w:color="auto"/>
      </w:pBdr>
      <w:spacing w:before="100" w:beforeAutospacing="1" w:after="100" w:afterAutospacing="1"/>
      <w:jc w:val="center"/>
    </w:pPr>
    <w:rPr>
      <w:sz w:val="18"/>
      <w:szCs w:val="18"/>
    </w:rPr>
  </w:style>
  <w:style w:type="paragraph" w:customStyle="1" w:styleId="xl1406">
    <w:name w:val="xl1406"/>
    <w:basedOn w:val="Normal"/>
    <w:uiPriority w:val="99"/>
    <w:rsid w:val="00BD16F1"/>
    <w:pPr>
      <w:pBdr>
        <w:top w:val="single" w:sz="8" w:space="0" w:color="auto"/>
        <w:left w:val="single" w:sz="8" w:space="0" w:color="auto"/>
        <w:right w:val="single" w:sz="8" w:space="0" w:color="auto"/>
      </w:pBdr>
      <w:spacing w:before="100" w:beforeAutospacing="1" w:after="100" w:afterAutospacing="1"/>
      <w:jc w:val="both"/>
    </w:pPr>
  </w:style>
  <w:style w:type="character" w:customStyle="1" w:styleId="FontStyle13">
    <w:name w:val="Font Style13"/>
    <w:uiPriority w:val="99"/>
    <w:rsid w:val="00BD16F1"/>
    <w:rPr>
      <w:rFonts w:ascii="Times New Roman" w:hAnsi="Times New Roman"/>
      <w:sz w:val="18"/>
    </w:rPr>
  </w:style>
  <w:style w:type="paragraph" w:customStyle="1" w:styleId="affffff0">
    <w:name w:val="Текстовой"/>
    <w:basedOn w:val="Normal"/>
    <w:uiPriority w:val="99"/>
    <w:rsid w:val="00BD16F1"/>
    <w:pPr>
      <w:spacing w:line="312" w:lineRule="auto"/>
      <w:ind w:firstLine="720"/>
      <w:jc w:val="both"/>
    </w:pPr>
    <w:rPr>
      <w:sz w:val="28"/>
    </w:rPr>
  </w:style>
  <w:style w:type="character" w:customStyle="1" w:styleId="FontStyle41">
    <w:name w:val="Font Style41"/>
    <w:uiPriority w:val="99"/>
    <w:rsid w:val="00BD16F1"/>
    <w:rPr>
      <w:rFonts w:ascii="Arial" w:hAnsi="Arial"/>
      <w:sz w:val="22"/>
    </w:rPr>
  </w:style>
  <w:style w:type="character" w:customStyle="1" w:styleId="FontStyle43">
    <w:name w:val="Font Style43"/>
    <w:uiPriority w:val="99"/>
    <w:rsid w:val="00BD16F1"/>
    <w:rPr>
      <w:rFonts w:ascii="Arial" w:hAnsi="Arial"/>
      <w:b/>
      <w:sz w:val="20"/>
    </w:rPr>
  </w:style>
  <w:style w:type="paragraph" w:customStyle="1" w:styleId="font15">
    <w:name w:val="font15"/>
    <w:basedOn w:val="Normal"/>
    <w:uiPriority w:val="99"/>
    <w:rsid w:val="00BD16F1"/>
    <w:pPr>
      <w:spacing w:before="100" w:beforeAutospacing="1" w:after="100" w:afterAutospacing="1"/>
    </w:pPr>
    <w:rPr>
      <w:rFonts w:ascii="Tahoma" w:hAnsi="Tahoma" w:cs="Tahoma"/>
      <w:b/>
      <w:bCs/>
      <w:color w:val="000000"/>
      <w:sz w:val="16"/>
      <w:szCs w:val="16"/>
    </w:rPr>
  </w:style>
  <w:style w:type="paragraph" w:customStyle="1" w:styleId="font16">
    <w:name w:val="font16"/>
    <w:basedOn w:val="Normal"/>
    <w:uiPriority w:val="99"/>
    <w:rsid w:val="00BD16F1"/>
    <w:pPr>
      <w:spacing w:before="100" w:beforeAutospacing="1" w:after="100" w:afterAutospacing="1"/>
    </w:pPr>
    <w:rPr>
      <w:rFonts w:ascii="Tahoma" w:hAnsi="Tahoma" w:cs="Tahoma"/>
      <w:color w:val="000000"/>
      <w:sz w:val="16"/>
      <w:szCs w:val="16"/>
    </w:rPr>
  </w:style>
  <w:style w:type="paragraph" w:customStyle="1" w:styleId="font17">
    <w:name w:val="font17"/>
    <w:basedOn w:val="Normal"/>
    <w:uiPriority w:val="99"/>
    <w:rsid w:val="00BD16F1"/>
    <w:pPr>
      <w:spacing w:before="100" w:beforeAutospacing="1" w:after="100" w:afterAutospacing="1"/>
    </w:pPr>
    <w:rPr>
      <w:rFonts w:ascii="Tahoma" w:hAnsi="Tahoma" w:cs="Tahoma"/>
      <w:color w:val="000000"/>
      <w:sz w:val="16"/>
      <w:szCs w:val="16"/>
    </w:rPr>
  </w:style>
  <w:style w:type="character" w:customStyle="1" w:styleId="affffff1">
    <w:name w:val="Текст_Обычный"/>
    <w:uiPriority w:val="99"/>
    <w:rsid w:val="00BD16F1"/>
  </w:style>
  <w:style w:type="paragraph" w:styleId="Revision">
    <w:name w:val="Revision"/>
    <w:hidden/>
    <w:uiPriority w:val="99"/>
    <w:semiHidden/>
    <w:rsid w:val="00BD16F1"/>
    <w:rPr>
      <w:sz w:val="24"/>
      <w:szCs w:val="24"/>
    </w:rPr>
  </w:style>
  <w:style w:type="paragraph" w:customStyle="1" w:styleId="xl2793">
    <w:name w:val="xl2793"/>
    <w:basedOn w:val="Normal"/>
    <w:uiPriority w:val="99"/>
    <w:rsid w:val="00BD16F1"/>
    <w:pPr>
      <w:shd w:val="clear" w:color="000000" w:fill="FFFFFF"/>
      <w:spacing w:before="100" w:beforeAutospacing="1" w:after="100" w:afterAutospacing="1"/>
    </w:pPr>
  </w:style>
  <w:style w:type="paragraph" w:customStyle="1" w:styleId="xl2794">
    <w:name w:val="xl279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795">
    <w:name w:val="xl279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96">
    <w:name w:val="xl2796"/>
    <w:basedOn w:val="Normal"/>
    <w:uiPriority w:val="99"/>
    <w:rsid w:val="00BD16F1"/>
    <w:pPr>
      <w:shd w:val="clear" w:color="000000" w:fill="FFFFFF"/>
      <w:spacing w:before="100" w:beforeAutospacing="1" w:after="100" w:afterAutospacing="1"/>
    </w:pPr>
  </w:style>
  <w:style w:type="paragraph" w:customStyle="1" w:styleId="xl2797">
    <w:name w:val="xl2797"/>
    <w:basedOn w:val="Normal"/>
    <w:uiPriority w:val="99"/>
    <w:rsid w:val="00BD16F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2839">
    <w:name w:val="xl2839"/>
    <w:basedOn w:val="Normal"/>
    <w:uiPriority w:val="99"/>
    <w:rsid w:val="00BD16F1"/>
    <w:pPr>
      <w:pBdr>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2840">
    <w:name w:val="xl2840"/>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character" w:customStyle="1" w:styleId="butback">
    <w:name w:val="butback"/>
    <w:uiPriority w:val="99"/>
    <w:rsid w:val="00BD16F1"/>
  </w:style>
  <w:style w:type="character" w:customStyle="1" w:styleId="submenu-table">
    <w:name w:val="submenu-table"/>
    <w:uiPriority w:val="99"/>
    <w:rsid w:val="00BD16F1"/>
  </w:style>
  <w:style w:type="table" w:customStyle="1" w:styleId="3c">
    <w:name w:val="Сетка таблицы3"/>
    <w:uiPriority w:val="99"/>
    <w:rsid w:val="00BD16F1"/>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f">
    <w:name w:val="Без интервала11"/>
    <w:uiPriority w:val="99"/>
    <w:rsid w:val="00BD16F1"/>
    <w:rPr>
      <w:rFonts w:ascii="Calibri" w:hAnsi="Calibri"/>
    </w:rPr>
  </w:style>
  <w:style w:type="table" w:customStyle="1" w:styleId="21f1">
    <w:name w:val="Сетка таблицы21"/>
    <w:uiPriority w:val="99"/>
    <w:rsid w:val="00BD16F1"/>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2985">
    <w:name w:val="xl298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986">
    <w:name w:val="xl298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2987">
    <w:name w:val="xl2987"/>
    <w:basedOn w:val="Normal"/>
    <w:uiPriority w:val="99"/>
    <w:rsid w:val="00BD16F1"/>
    <w:pPr>
      <w:spacing w:before="100" w:beforeAutospacing="1" w:after="100" w:afterAutospacing="1"/>
      <w:jc w:val="center"/>
      <w:textAlignment w:val="center"/>
    </w:pPr>
  </w:style>
  <w:style w:type="paragraph" w:customStyle="1" w:styleId="xl2988">
    <w:name w:val="xl298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2989">
    <w:name w:val="xl2989"/>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0000"/>
    </w:rPr>
  </w:style>
  <w:style w:type="paragraph" w:customStyle="1" w:styleId="xl2990">
    <w:name w:val="xl2990"/>
    <w:basedOn w:val="Normal"/>
    <w:uiPriority w:val="99"/>
    <w:rsid w:val="00BD16F1"/>
    <w:pPr>
      <w:spacing w:before="100" w:beforeAutospacing="1" w:after="100" w:afterAutospacing="1"/>
      <w:jc w:val="center"/>
      <w:textAlignment w:val="center"/>
    </w:pPr>
  </w:style>
  <w:style w:type="paragraph" w:customStyle="1" w:styleId="xl2991">
    <w:name w:val="xl2991"/>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992">
    <w:name w:val="xl299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993">
    <w:name w:val="xl299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994">
    <w:name w:val="xl2994"/>
    <w:basedOn w:val="Normal"/>
    <w:uiPriority w:val="99"/>
    <w:rsid w:val="00BD16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b/>
      <w:bCs/>
      <w:color w:val="000000"/>
    </w:rPr>
  </w:style>
  <w:style w:type="paragraph" w:customStyle="1" w:styleId="xl2995">
    <w:name w:val="xl2995"/>
    <w:basedOn w:val="Normal"/>
    <w:uiPriority w:val="99"/>
    <w:rsid w:val="00BD16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000000"/>
    </w:rPr>
  </w:style>
  <w:style w:type="paragraph" w:customStyle="1" w:styleId="xl2996">
    <w:name w:val="xl299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997">
    <w:name w:val="xl2997"/>
    <w:basedOn w:val="Normal"/>
    <w:uiPriority w:val="99"/>
    <w:rsid w:val="00BD16F1"/>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textAlignment w:val="center"/>
    </w:pPr>
    <w:rPr>
      <w:b/>
      <w:bCs/>
    </w:rPr>
  </w:style>
  <w:style w:type="paragraph" w:customStyle="1" w:styleId="xl2998">
    <w:name w:val="xl2998"/>
    <w:basedOn w:val="Normal"/>
    <w:uiPriority w:val="99"/>
    <w:rsid w:val="00BD16F1"/>
    <w:pPr>
      <w:spacing w:before="100" w:beforeAutospacing="1" w:after="100" w:afterAutospacing="1"/>
      <w:textAlignment w:val="center"/>
    </w:pPr>
  </w:style>
  <w:style w:type="paragraph" w:customStyle="1" w:styleId="xl2999">
    <w:name w:val="xl2999"/>
    <w:basedOn w:val="Normal"/>
    <w:uiPriority w:val="99"/>
    <w:rsid w:val="00BD16F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rPr>
  </w:style>
  <w:style w:type="paragraph" w:customStyle="1" w:styleId="xl3000">
    <w:name w:val="xl3000"/>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001">
    <w:name w:val="xl3001"/>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002">
    <w:name w:val="xl3002"/>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3003">
    <w:name w:val="xl3003"/>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rPr>
  </w:style>
  <w:style w:type="paragraph" w:customStyle="1" w:styleId="xl3004">
    <w:name w:val="xl3004"/>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005">
    <w:name w:val="xl3005"/>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006">
    <w:name w:val="xl3006"/>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007">
    <w:name w:val="xl3007"/>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008">
    <w:name w:val="xl3008"/>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3009">
    <w:name w:val="xl3009"/>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3010">
    <w:name w:val="xl3010"/>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rPr>
  </w:style>
  <w:style w:type="paragraph" w:customStyle="1" w:styleId="xl3011">
    <w:name w:val="xl3011"/>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3012">
    <w:name w:val="xl3012"/>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3013">
    <w:name w:val="xl3013"/>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rPr>
  </w:style>
  <w:style w:type="paragraph" w:customStyle="1" w:styleId="xl3014">
    <w:name w:val="xl3014"/>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3015">
    <w:name w:val="xl3015"/>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016">
    <w:name w:val="xl3016"/>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017">
    <w:name w:val="xl3017"/>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3018">
    <w:name w:val="xl3018"/>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019">
    <w:name w:val="xl3019"/>
    <w:basedOn w:val="Normal"/>
    <w:uiPriority w:val="99"/>
    <w:rsid w:val="00BD16F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3020">
    <w:name w:val="xl3020"/>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3021">
    <w:name w:val="xl3021"/>
    <w:basedOn w:val="Normal"/>
    <w:uiPriority w:val="99"/>
    <w:rsid w:val="00BD16F1"/>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3022">
    <w:name w:val="xl3022"/>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023">
    <w:name w:val="xl3023"/>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3024">
    <w:name w:val="xl3024"/>
    <w:basedOn w:val="Normal"/>
    <w:uiPriority w:val="99"/>
    <w:rsid w:val="00BD16F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color w:val="000000"/>
    </w:rPr>
  </w:style>
  <w:style w:type="paragraph" w:customStyle="1" w:styleId="xl3025">
    <w:name w:val="xl3025"/>
    <w:basedOn w:val="Normal"/>
    <w:uiPriority w:val="99"/>
    <w:rsid w:val="00BD16F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0000"/>
    </w:rPr>
  </w:style>
  <w:style w:type="paragraph" w:customStyle="1" w:styleId="xl3026">
    <w:name w:val="xl3026"/>
    <w:basedOn w:val="Normal"/>
    <w:uiPriority w:val="99"/>
    <w:rsid w:val="00BD16F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center"/>
    </w:pPr>
    <w:rPr>
      <w:color w:val="000000"/>
    </w:rPr>
  </w:style>
  <w:style w:type="paragraph" w:customStyle="1" w:styleId="xl3027">
    <w:name w:val="xl3027"/>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028">
    <w:name w:val="xl3028"/>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3029">
    <w:name w:val="xl3029"/>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030">
    <w:name w:val="xl3030"/>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031">
    <w:name w:val="xl3031"/>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032">
    <w:name w:val="xl3032"/>
    <w:basedOn w:val="Normal"/>
    <w:uiPriority w:val="99"/>
    <w:rsid w:val="00BD16F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3033">
    <w:name w:val="xl303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34">
    <w:name w:val="xl3034"/>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035">
    <w:name w:val="xl3035"/>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036">
    <w:name w:val="xl3036"/>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037">
    <w:name w:val="xl3037"/>
    <w:basedOn w:val="Normal"/>
    <w:uiPriority w:val="99"/>
    <w:rsid w:val="00BD16F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b/>
      <w:bCs/>
    </w:rPr>
  </w:style>
  <w:style w:type="paragraph" w:customStyle="1" w:styleId="xl3038">
    <w:name w:val="xl303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3039">
    <w:name w:val="xl3039"/>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3040">
    <w:name w:val="xl3040"/>
    <w:basedOn w:val="Normal"/>
    <w:uiPriority w:val="99"/>
    <w:rsid w:val="00BD16F1"/>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textAlignment w:val="center"/>
    </w:pPr>
  </w:style>
  <w:style w:type="paragraph" w:customStyle="1" w:styleId="xl3041">
    <w:name w:val="xl3041"/>
    <w:basedOn w:val="Normal"/>
    <w:uiPriority w:val="99"/>
    <w:rsid w:val="00BD16F1"/>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textAlignment w:val="center"/>
    </w:pPr>
  </w:style>
  <w:style w:type="paragraph" w:customStyle="1" w:styleId="xl3042">
    <w:name w:val="xl3042"/>
    <w:basedOn w:val="Normal"/>
    <w:uiPriority w:val="99"/>
    <w:rsid w:val="00BD16F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3043">
    <w:name w:val="xl3043"/>
    <w:basedOn w:val="Normal"/>
    <w:uiPriority w:val="99"/>
    <w:rsid w:val="00BD16F1"/>
    <w:pPr>
      <w:shd w:val="clear" w:color="000000" w:fill="FF0000"/>
      <w:spacing w:before="100" w:beforeAutospacing="1" w:after="100" w:afterAutospacing="1"/>
      <w:jc w:val="center"/>
      <w:textAlignment w:val="center"/>
    </w:pPr>
  </w:style>
  <w:style w:type="paragraph" w:customStyle="1" w:styleId="xl3044">
    <w:name w:val="xl3044"/>
    <w:basedOn w:val="Normal"/>
    <w:uiPriority w:val="99"/>
    <w:rsid w:val="00BD16F1"/>
    <w:pPr>
      <w:pBdr>
        <w:top w:val="single" w:sz="4" w:space="0" w:color="auto"/>
      </w:pBdr>
      <w:shd w:val="clear" w:color="000000" w:fill="FFFFFF"/>
      <w:spacing w:before="100" w:beforeAutospacing="1" w:after="100" w:afterAutospacing="1"/>
      <w:jc w:val="center"/>
      <w:textAlignment w:val="center"/>
    </w:pPr>
  </w:style>
  <w:style w:type="paragraph" w:customStyle="1" w:styleId="xl3045">
    <w:name w:val="xl3045"/>
    <w:basedOn w:val="Normal"/>
    <w:uiPriority w:val="99"/>
    <w:rsid w:val="00BD16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3046">
    <w:name w:val="xl3046"/>
    <w:basedOn w:val="Normal"/>
    <w:uiPriority w:val="99"/>
    <w:rsid w:val="00BD16F1"/>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b/>
      <w:bCs/>
    </w:rPr>
  </w:style>
  <w:style w:type="paragraph" w:customStyle="1" w:styleId="xl3047">
    <w:name w:val="xl3047"/>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048">
    <w:name w:val="xl3048"/>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049">
    <w:name w:val="xl3049"/>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050">
    <w:name w:val="xl3050"/>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051">
    <w:name w:val="xl3051"/>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052">
    <w:name w:val="xl3052"/>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3053">
    <w:name w:val="xl3053"/>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3054">
    <w:name w:val="xl3054"/>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055">
    <w:name w:val="xl3055"/>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056">
    <w:name w:val="xl3056"/>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3057">
    <w:name w:val="xl3057"/>
    <w:basedOn w:val="Normal"/>
    <w:uiPriority w:val="99"/>
    <w:rsid w:val="00BD16F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b/>
      <w:bCs/>
    </w:rPr>
  </w:style>
  <w:style w:type="paragraph" w:customStyle="1" w:styleId="xl3058">
    <w:name w:val="xl305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059">
    <w:name w:val="xl3059"/>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3060">
    <w:name w:val="xl3060"/>
    <w:basedOn w:val="Normal"/>
    <w:uiPriority w:val="99"/>
    <w:rsid w:val="00BD16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3061">
    <w:name w:val="xl3061"/>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3062">
    <w:name w:val="xl3062"/>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063">
    <w:name w:val="xl3063"/>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064">
    <w:name w:val="xl306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065">
    <w:name w:val="xl3065"/>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066">
    <w:name w:val="xl3066"/>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067">
    <w:name w:val="xl3067"/>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068">
    <w:name w:val="xl3068"/>
    <w:basedOn w:val="Normal"/>
    <w:uiPriority w:val="99"/>
    <w:rsid w:val="00BD16F1"/>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rPr>
  </w:style>
  <w:style w:type="paragraph" w:customStyle="1" w:styleId="xl3069">
    <w:name w:val="xl3069"/>
    <w:basedOn w:val="Normal"/>
    <w:uiPriority w:val="99"/>
    <w:rsid w:val="00BD16F1"/>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rPr>
  </w:style>
  <w:style w:type="paragraph" w:customStyle="1" w:styleId="xl3070">
    <w:name w:val="xl3070"/>
    <w:basedOn w:val="Normal"/>
    <w:uiPriority w:val="99"/>
    <w:rsid w:val="00BD16F1"/>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rPr>
  </w:style>
  <w:style w:type="paragraph" w:customStyle="1" w:styleId="xl3071">
    <w:name w:val="xl3071"/>
    <w:basedOn w:val="Normal"/>
    <w:uiPriority w:val="99"/>
    <w:rsid w:val="00BD16F1"/>
    <w:pPr>
      <w:pBdr>
        <w:top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rPr>
  </w:style>
  <w:style w:type="paragraph" w:customStyle="1" w:styleId="xl3072">
    <w:name w:val="xl3072"/>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jc w:val="center"/>
      <w:textAlignment w:val="center"/>
    </w:pPr>
  </w:style>
  <w:style w:type="paragraph" w:customStyle="1" w:styleId="xl3073">
    <w:name w:val="xl3073"/>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textAlignment w:val="center"/>
    </w:pPr>
  </w:style>
  <w:style w:type="paragraph" w:customStyle="1" w:styleId="xl3074">
    <w:name w:val="xl3074"/>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jc w:val="center"/>
      <w:textAlignment w:val="center"/>
    </w:pPr>
  </w:style>
  <w:style w:type="paragraph" w:customStyle="1" w:styleId="xl3075">
    <w:name w:val="xl3075"/>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jc w:val="center"/>
      <w:textAlignment w:val="center"/>
    </w:pPr>
  </w:style>
  <w:style w:type="paragraph" w:customStyle="1" w:styleId="xl3076">
    <w:name w:val="xl3076"/>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jc w:val="right"/>
      <w:textAlignment w:val="center"/>
    </w:pPr>
  </w:style>
  <w:style w:type="paragraph" w:customStyle="1" w:styleId="xl3077">
    <w:name w:val="xl3077"/>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jc w:val="center"/>
      <w:textAlignment w:val="center"/>
    </w:pPr>
  </w:style>
  <w:style w:type="paragraph" w:customStyle="1" w:styleId="xl3078">
    <w:name w:val="xl3078"/>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jc w:val="right"/>
      <w:textAlignment w:val="center"/>
    </w:pPr>
  </w:style>
  <w:style w:type="paragraph" w:customStyle="1" w:styleId="xl3079">
    <w:name w:val="xl3079"/>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jc w:val="right"/>
      <w:textAlignment w:val="center"/>
    </w:pPr>
  </w:style>
  <w:style w:type="paragraph" w:customStyle="1" w:styleId="xl3080">
    <w:name w:val="xl3080"/>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jc w:val="center"/>
      <w:textAlignment w:val="center"/>
    </w:pPr>
  </w:style>
  <w:style w:type="paragraph" w:customStyle="1" w:styleId="xl3081">
    <w:name w:val="xl3081"/>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textAlignment w:val="center"/>
    </w:pPr>
  </w:style>
  <w:style w:type="paragraph" w:customStyle="1" w:styleId="xl3082">
    <w:name w:val="xl3082"/>
    <w:basedOn w:val="Normal"/>
    <w:uiPriority w:val="99"/>
    <w:rsid w:val="00BD16F1"/>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jc w:val="center"/>
      <w:textAlignment w:val="center"/>
    </w:pPr>
  </w:style>
  <w:style w:type="paragraph" w:customStyle="1" w:styleId="xl3083">
    <w:name w:val="xl3083"/>
    <w:basedOn w:val="Normal"/>
    <w:uiPriority w:val="99"/>
    <w:rsid w:val="00BD16F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rPr>
  </w:style>
  <w:style w:type="paragraph" w:customStyle="1" w:styleId="xl3084">
    <w:name w:val="xl3084"/>
    <w:basedOn w:val="Normal"/>
    <w:uiPriority w:val="99"/>
    <w:rsid w:val="00BD16F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rPr>
  </w:style>
  <w:style w:type="paragraph" w:customStyle="1" w:styleId="xl3085">
    <w:name w:val="xl3085"/>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086">
    <w:name w:val="xl3086"/>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087">
    <w:name w:val="xl3087"/>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088">
    <w:name w:val="xl3088"/>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089">
    <w:name w:val="xl3089"/>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090">
    <w:name w:val="xl3090"/>
    <w:basedOn w:val="Normal"/>
    <w:uiPriority w:val="99"/>
    <w:rsid w:val="00BD16F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b/>
      <w:bCs/>
    </w:rPr>
  </w:style>
  <w:style w:type="paragraph" w:customStyle="1" w:styleId="xl3091">
    <w:name w:val="xl3091"/>
    <w:basedOn w:val="Normal"/>
    <w:uiPriority w:val="99"/>
    <w:rsid w:val="00BD16F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b/>
      <w:bCs/>
    </w:rPr>
  </w:style>
  <w:style w:type="paragraph" w:customStyle="1" w:styleId="xl3092">
    <w:name w:val="xl3092"/>
    <w:basedOn w:val="Normal"/>
    <w:uiPriority w:val="99"/>
    <w:rsid w:val="00BD16F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b/>
      <w:bCs/>
    </w:rPr>
  </w:style>
  <w:style w:type="paragraph" w:customStyle="1" w:styleId="xl3093">
    <w:name w:val="xl3093"/>
    <w:basedOn w:val="Normal"/>
    <w:uiPriority w:val="99"/>
    <w:rsid w:val="00BD16F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3094">
    <w:name w:val="xl3094"/>
    <w:basedOn w:val="Normal"/>
    <w:uiPriority w:val="99"/>
    <w:rsid w:val="00BD16F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3095">
    <w:name w:val="xl3095"/>
    <w:basedOn w:val="Normal"/>
    <w:uiPriority w:val="99"/>
    <w:rsid w:val="00BD16F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3096">
    <w:name w:val="xl3096"/>
    <w:basedOn w:val="Normal"/>
    <w:uiPriority w:val="99"/>
    <w:rsid w:val="00BD16F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3097">
    <w:name w:val="xl3097"/>
    <w:basedOn w:val="Normal"/>
    <w:uiPriority w:val="99"/>
    <w:rsid w:val="00BD16F1"/>
    <w:pPr>
      <w:pBdr>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rPr>
  </w:style>
  <w:style w:type="paragraph" w:customStyle="1" w:styleId="xl3098">
    <w:name w:val="xl3098"/>
    <w:basedOn w:val="Normal"/>
    <w:uiPriority w:val="99"/>
    <w:rsid w:val="00BD16F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rPr>
  </w:style>
  <w:style w:type="paragraph" w:customStyle="1" w:styleId="xl3099">
    <w:name w:val="xl3099"/>
    <w:basedOn w:val="Normal"/>
    <w:uiPriority w:val="99"/>
    <w:rsid w:val="00BD16F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style>
  <w:style w:type="paragraph" w:customStyle="1" w:styleId="xl3100">
    <w:name w:val="xl3100"/>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101">
    <w:name w:val="xl3101"/>
    <w:basedOn w:val="Normal"/>
    <w:uiPriority w:val="99"/>
    <w:rsid w:val="00BD16F1"/>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b/>
      <w:bCs/>
    </w:rPr>
  </w:style>
  <w:style w:type="paragraph" w:customStyle="1" w:styleId="xl3102">
    <w:name w:val="xl3102"/>
    <w:basedOn w:val="Normal"/>
    <w:uiPriority w:val="99"/>
    <w:rsid w:val="00BD16F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style>
  <w:style w:type="paragraph" w:customStyle="1" w:styleId="xl3103">
    <w:name w:val="xl3103"/>
    <w:basedOn w:val="Normal"/>
    <w:uiPriority w:val="99"/>
    <w:rsid w:val="00BD16F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textAlignment w:val="center"/>
    </w:pPr>
  </w:style>
  <w:style w:type="paragraph" w:customStyle="1" w:styleId="xl3104">
    <w:name w:val="xl3104"/>
    <w:basedOn w:val="Normal"/>
    <w:uiPriority w:val="99"/>
    <w:rsid w:val="00BD16F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style>
  <w:style w:type="paragraph" w:customStyle="1" w:styleId="xl3105">
    <w:name w:val="xl3105"/>
    <w:basedOn w:val="Normal"/>
    <w:uiPriority w:val="99"/>
    <w:rsid w:val="00BD16F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style>
  <w:style w:type="paragraph" w:customStyle="1" w:styleId="xl3106">
    <w:name w:val="xl3106"/>
    <w:basedOn w:val="Normal"/>
    <w:uiPriority w:val="99"/>
    <w:rsid w:val="00BD16F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style>
  <w:style w:type="paragraph" w:customStyle="1" w:styleId="xl3107">
    <w:name w:val="xl3107"/>
    <w:basedOn w:val="Normal"/>
    <w:uiPriority w:val="99"/>
    <w:rsid w:val="00BD16F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style>
  <w:style w:type="paragraph" w:customStyle="1" w:styleId="xl3108">
    <w:name w:val="xl3108"/>
    <w:basedOn w:val="Normal"/>
    <w:uiPriority w:val="99"/>
    <w:rsid w:val="00BD16F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style>
  <w:style w:type="paragraph" w:customStyle="1" w:styleId="xl3109">
    <w:name w:val="xl3109"/>
    <w:basedOn w:val="Normal"/>
    <w:uiPriority w:val="99"/>
    <w:rsid w:val="00BD16F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style>
  <w:style w:type="paragraph" w:customStyle="1" w:styleId="xl3110">
    <w:name w:val="xl3110"/>
    <w:basedOn w:val="Normal"/>
    <w:uiPriority w:val="99"/>
    <w:rsid w:val="00BD16F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style>
  <w:style w:type="paragraph" w:customStyle="1" w:styleId="xl3111">
    <w:name w:val="xl3111"/>
    <w:basedOn w:val="Normal"/>
    <w:uiPriority w:val="99"/>
    <w:rsid w:val="00BD16F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textAlignment w:val="center"/>
    </w:pPr>
  </w:style>
  <w:style w:type="paragraph" w:customStyle="1" w:styleId="xl3112">
    <w:name w:val="xl3112"/>
    <w:basedOn w:val="Normal"/>
    <w:uiPriority w:val="99"/>
    <w:rsid w:val="00BD16F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style>
  <w:style w:type="paragraph" w:customStyle="1" w:styleId="xl3113">
    <w:name w:val="xl311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3114">
    <w:name w:val="xl311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3115">
    <w:name w:val="xl311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116">
    <w:name w:val="xl311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3117">
    <w:name w:val="xl311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3118">
    <w:name w:val="xl311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3119">
    <w:name w:val="xl3119"/>
    <w:basedOn w:val="Normal"/>
    <w:uiPriority w:val="99"/>
    <w:rsid w:val="00BD16F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center"/>
    </w:pPr>
  </w:style>
  <w:style w:type="paragraph" w:customStyle="1" w:styleId="xl3120">
    <w:name w:val="xl3120"/>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3121">
    <w:name w:val="xl3121"/>
    <w:basedOn w:val="Normal"/>
    <w:uiPriority w:val="99"/>
    <w:rsid w:val="00BD16F1"/>
    <w:pPr>
      <w:spacing w:before="100" w:beforeAutospacing="1" w:after="100" w:afterAutospacing="1"/>
      <w:textAlignment w:val="center"/>
    </w:pPr>
  </w:style>
  <w:style w:type="paragraph" w:customStyle="1" w:styleId="xl3122">
    <w:name w:val="xl312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23">
    <w:name w:val="xl3123"/>
    <w:basedOn w:val="Normal"/>
    <w:uiPriority w:val="99"/>
    <w:rsid w:val="00BD16F1"/>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3124">
    <w:name w:val="xl3124"/>
    <w:basedOn w:val="Normal"/>
    <w:uiPriority w:val="99"/>
    <w:rsid w:val="00BD16F1"/>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25">
    <w:name w:val="xl3125"/>
    <w:basedOn w:val="Normal"/>
    <w:uiPriority w:val="99"/>
    <w:rsid w:val="00BD16F1"/>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3126">
    <w:name w:val="xl3126"/>
    <w:basedOn w:val="Normal"/>
    <w:uiPriority w:val="99"/>
    <w:rsid w:val="00BD16F1"/>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3127">
    <w:name w:val="xl3127"/>
    <w:basedOn w:val="Normal"/>
    <w:uiPriority w:val="99"/>
    <w:rsid w:val="00BD16F1"/>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3128">
    <w:name w:val="xl3128"/>
    <w:basedOn w:val="Normal"/>
    <w:uiPriority w:val="99"/>
    <w:rsid w:val="00BD16F1"/>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3129">
    <w:name w:val="xl3129"/>
    <w:basedOn w:val="Normal"/>
    <w:uiPriority w:val="99"/>
    <w:rsid w:val="00BD16F1"/>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30">
    <w:name w:val="xl3130"/>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31">
    <w:name w:val="xl313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3132">
    <w:name w:val="xl313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3133">
    <w:name w:val="xl313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3134">
    <w:name w:val="xl313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3135">
    <w:name w:val="xl3135"/>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3136">
    <w:name w:val="xl313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137">
    <w:name w:val="xl3137"/>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138">
    <w:name w:val="xl313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139">
    <w:name w:val="xl3139"/>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140">
    <w:name w:val="xl3140"/>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41">
    <w:name w:val="xl314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142">
    <w:name w:val="xl314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3143">
    <w:name w:val="xl3143"/>
    <w:basedOn w:val="Normal"/>
    <w:uiPriority w:val="99"/>
    <w:rsid w:val="00BD16F1"/>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color w:val="FF0000"/>
    </w:rPr>
  </w:style>
  <w:style w:type="paragraph" w:customStyle="1" w:styleId="xl3144">
    <w:name w:val="xl314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FF0000"/>
    </w:rPr>
  </w:style>
  <w:style w:type="paragraph" w:customStyle="1" w:styleId="xl3145">
    <w:name w:val="xl3145"/>
    <w:basedOn w:val="Normal"/>
    <w:uiPriority w:val="99"/>
    <w:rsid w:val="00BD16F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color w:val="FF0000"/>
    </w:rPr>
  </w:style>
  <w:style w:type="paragraph" w:customStyle="1" w:styleId="xl3146">
    <w:name w:val="xl3146"/>
    <w:basedOn w:val="Normal"/>
    <w:uiPriority w:val="99"/>
    <w:rsid w:val="00BD16F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rPr>
  </w:style>
  <w:style w:type="paragraph" w:customStyle="1" w:styleId="xl3147">
    <w:name w:val="xl3147"/>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148">
    <w:name w:val="xl3148"/>
    <w:basedOn w:val="Normal"/>
    <w:uiPriority w:val="99"/>
    <w:rsid w:val="00BD16F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rPr>
  </w:style>
  <w:style w:type="paragraph" w:customStyle="1" w:styleId="xl3149">
    <w:name w:val="xl3149"/>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3150">
    <w:name w:val="xl3150"/>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151">
    <w:name w:val="xl3151"/>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152">
    <w:name w:val="xl3152"/>
    <w:basedOn w:val="Normal"/>
    <w:uiPriority w:val="99"/>
    <w:rsid w:val="00BD16F1"/>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3153">
    <w:name w:val="xl3153"/>
    <w:basedOn w:val="Normal"/>
    <w:uiPriority w:val="99"/>
    <w:rsid w:val="00BD16F1"/>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154">
    <w:name w:val="xl3154"/>
    <w:basedOn w:val="Normal"/>
    <w:uiPriority w:val="99"/>
    <w:rsid w:val="00BD16F1"/>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style>
  <w:style w:type="paragraph" w:customStyle="1" w:styleId="xl3155">
    <w:name w:val="xl3155"/>
    <w:basedOn w:val="Normal"/>
    <w:uiPriority w:val="99"/>
    <w:rsid w:val="00BD16F1"/>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style>
  <w:style w:type="paragraph" w:customStyle="1" w:styleId="xl3156">
    <w:name w:val="xl3156"/>
    <w:basedOn w:val="Normal"/>
    <w:uiPriority w:val="99"/>
    <w:rsid w:val="00BD16F1"/>
    <w:pPr>
      <w:pBdr>
        <w:top w:val="single" w:sz="4" w:space="0" w:color="auto"/>
        <w:left w:val="single" w:sz="4" w:space="0" w:color="auto"/>
        <w:right w:val="single" w:sz="4" w:space="0" w:color="auto"/>
      </w:pBdr>
      <w:shd w:val="clear" w:color="000000" w:fill="C4D79B"/>
      <w:spacing w:before="100" w:beforeAutospacing="1" w:after="100" w:afterAutospacing="1"/>
      <w:textAlignment w:val="center"/>
    </w:pPr>
  </w:style>
  <w:style w:type="paragraph" w:customStyle="1" w:styleId="xl3157">
    <w:name w:val="xl3157"/>
    <w:basedOn w:val="Normal"/>
    <w:uiPriority w:val="99"/>
    <w:rsid w:val="00BD16F1"/>
    <w:pPr>
      <w:pBdr>
        <w:left w:val="single" w:sz="4" w:space="0" w:color="auto"/>
        <w:bottom w:val="single" w:sz="4" w:space="0" w:color="auto"/>
        <w:right w:val="single" w:sz="4" w:space="0" w:color="auto"/>
      </w:pBdr>
      <w:shd w:val="clear" w:color="000000" w:fill="C4D79B"/>
      <w:spacing w:before="100" w:beforeAutospacing="1" w:after="100" w:afterAutospacing="1"/>
      <w:textAlignment w:val="center"/>
    </w:pPr>
  </w:style>
  <w:style w:type="paragraph" w:customStyle="1" w:styleId="xl3158">
    <w:name w:val="xl3158"/>
    <w:basedOn w:val="Normal"/>
    <w:uiPriority w:val="99"/>
    <w:rsid w:val="00BD16F1"/>
    <w:pPr>
      <w:pBdr>
        <w:top w:val="single" w:sz="4" w:space="0" w:color="auto"/>
        <w:left w:val="single" w:sz="4" w:space="0" w:color="auto"/>
        <w:right w:val="single" w:sz="4" w:space="0" w:color="auto"/>
      </w:pBdr>
      <w:shd w:val="clear" w:color="000000" w:fill="CCFF99"/>
      <w:spacing w:before="100" w:beforeAutospacing="1" w:after="100" w:afterAutospacing="1"/>
      <w:jc w:val="center"/>
      <w:textAlignment w:val="center"/>
    </w:pPr>
  </w:style>
  <w:style w:type="paragraph" w:customStyle="1" w:styleId="xl3159">
    <w:name w:val="xl3159"/>
    <w:basedOn w:val="Normal"/>
    <w:uiPriority w:val="99"/>
    <w:rsid w:val="00BD16F1"/>
    <w:pPr>
      <w:pBdr>
        <w:left w:val="single" w:sz="4" w:space="0" w:color="auto"/>
        <w:bottom w:val="single" w:sz="4" w:space="0" w:color="auto"/>
        <w:right w:val="single" w:sz="4" w:space="0" w:color="auto"/>
      </w:pBdr>
      <w:shd w:val="clear" w:color="000000" w:fill="CCFF99"/>
      <w:spacing w:before="100" w:beforeAutospacing="1" w:after="100" w:afterAutospacing="1"/>
      <w:jc w:val="center"/>
      <w:textAlignment w:val="center"/>
    </w:pPr>
  </w:style>
  <w:style w:type="paragraph" w:customStyle="1" w:styleId="xl3160">
    <w:name w:val="xl3160"/>
    <w:basedOn w:val="Normal"/>
    <w:uiPriority w:val="99"/>
    <w:rsid w:val="00BD16F1"/>
    <w:pPr>
      <w:pBdr>
        <w:top w:val="single" w:sz="4" w:space="0" w:color="auto"/>
        <w:left w:val="single" w:sz="4" w:space="0" w:color="auto"/>
        <w:right w:val="single" w:sz="4" w:space="0" w:color="auto"/>
      </w:pBdr>
      <w:shd w:val="clear" w:color="000000" w:fill="CCFF99"/>
      <w:spacing w:before="100" w:beforeAutospacing="1" w:after="100" w:afterAutospacing="1"/>
      <w:textAlignment w:val="center"/>
    </w:pPr>
  </w:style>
  <w:style w:type="paragraph" w:customStyle="1" w:styleId="xl3161">
    <w:name w:val="xl3161"/>
    <w:basedOn w:val="Normal"/>
    <w:uiPriority w:val="99"/>
    <w:rsid w:val="00BD16F1"/>
    <w:pPr>
      <w:pBdr>
        <w:left w:val="single" w:sz="4" w:space="0" w:color="auto"/>
        <w:bottom w:val="single" w:sz="4" w:space="0" w:color="auto"/>
        <w:right w:val="single" w:sz="4" w:space="0" w:color="auto"/>
      </w:pBdr>
      <w:shd w:val="clear" w:color="000000" w:fill="CCFF99"/>
      <w:spacing w:before="100" w:beforeAutospacing="1" w:after="100" w:afterAutospacing="1"/>
      <w:textAlignment w:val="center"/>
    </w:pPr>
  </w:style>
  <w:style w:type="paragraph" w:customStyle="1" w:styleId="xl3162">
    <w:name w:val="xl3162"/>
    <w:basedOn w:val="Normal"/>
    <w:uiPriority w:val="99"/>
    <w:rsid w:val="00BD16F1"/>
    <w:pPr>
      <w:pBdr>
        <w:left w:val="single" w:sz="4" w:space="0" w:color="auto"/>
        <w:bottom w:val="single" w:sz="4" w:space="0" w:color="auto"/>
        <w:right w:val="single" w:sz="4" w:space="0" w:color="auto"/>
      </w:pBdr>
      <w:shd w:val="clear" w:color="000000" w:fill="CCFF99"/>
      <w:spacing w:before="100" w:beforeAutospacing="1" w:after="100" w:afterAutospacing="1"/>
      <w:jc w:val="center"/>
      <w:textAlignment w:val="center"/>
    </w:pPr>
    <w:rPr>
      <w:b/>
      <w:bCs/>
    </w:rPr>
  </w:style>
  <w:style w:type="paragraph" w:customStyle="1" w:styleId="xl3163">
    <w:name w:val="xl3163"/>
    <w:basedOn w:val="Normal"/>
    <w:uiPriority w:val="99"/>
    <w:rsid w:val="00BD16F1"/>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3164">
    <w:name w:val="xl3164"/>
    <w:basedOn w:val="Normal"/>
    <w:uiPriority w:val="99"/>
    <w:rsid w:val="00BD16F1"/>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3165">
    <w:name w:val="xl3165"/>
    <w:basedOn w:val="Normal"/>
    <w:uiPriority w:val="99"/>
    <w:rsid w:val="00BD16F1"/>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66">
    <w:name w:val="xl3166"/>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3167">
    <w:name w:val="xl3167"/>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3168">
    <w:name w:val="xl3168"/>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3169">
    <w:name w:val="xl3169"/>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3170">
    <w:name w:val="xl3170"/>
    <w:basedOn w:val="Normal"/>
    <w:uiPriority w:val="99"/>
    <w:rsid w:val="00BD16F1"/>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b/>
      <w:bCs/>
    </w:rPr>
  </w:style>
  <w:style w:type="paragraph" w:customStyle="1" w:styleId="xl3171">
    <w:name w:val="xl3171"/>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3172">
    <w:name w:val="xl3172"/>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RMATTEXT">
    <w:name w:val=".FORMATTEXT"/>
    <w:uiPriority w:val="99"/>
    <w:rsid w:val="00BD16F1"/>
    <w:pPr>
      <w:widowControl w:val="0"/>
      <w:autoSpaceDE w:val="0"/>
      <w:autoSpaceDN w:val="0"/>
      <w:adjustRightInd w:val="0"/>
    </w:pPr>
    <w:rPr>
      <w:sz w:val="24"/>
      <w:szCs w:val="24"/>
    </w:rPr>
  </w:style>
  <w:style w:type="character" w:customStyle="1" w:styleId="l7">
    <w:name w:val="l7"/>
    <w:basedOn w:val="DefaultParagraphFont"/>
    <w:uiPriority w:val="99"/>
    <w:rsid w:val="00BD16F1"/>
    <w:rPr>
      <w:rFonts w:cs="Times New Roman"/>
    </w:rPr>
  </w:style>
  <w:style w:type="character" w:customStyle="1" w:styleId="l6">
    <w:name w:val="l6"/>
    <w:basedOn w:val="DefaultParagraphFont"/>
    <w:uiPriority w:val="99"/>
    <w:rsid w:val="00BD16F1"/>
    <w:rPr>
      <w:rFonts w:cs="Times New Roman"/>
    </w:rPr>
  </w:style>
  <w:style w:type="table" w:customStyle="1" w:styleId="45">
    <w:name w:val="Сетка таблицы4"/>
    <w:uiPriority w:val="99"/>
    <w:rsid w:val="00BD16F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uiPriority w:val="99"/>
    <w:rsid w:val="00BD16F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Сетка таблицы31"/>
    <w:uiPriority w:val="99"/>
    <w:rsid w:val="00BD16F1"/>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99"/>
    <w:rsid w:val="00BD16F1"/>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
    <w:uiPriority w:val="99"/>
    <w:rsid w:val="00BD16F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Веб-таблица 12"/>
    <w:uiPriority w:val="99"/>
    <w:rsid w:val="00BD16F1"/>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
    <w:name w:val="Веб-таблица 22"/>
    <w:uiPriority w:val="99"/>
    <w:rsid w:val="00BD16F1"/>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
    <w:name w:val="Веб-таблица 32"/>
    <w:uiPriority w:val="99"/>
    <w:rsid w:val="00BD16F1"/>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4">
    <w:name w:val="Изысканная таблица2"/>
    <w:uiPriority w:val="99"/>
    <w:rsid w:val="00BD16F1"/>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25">
    <w:name w:val="Изящная таблица 12"/>
    <w:uiPriority w:val="99"/>
    <w:rsid w:val="00BD16F1"/>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
    <w:name w:val="Изящная таблица 22"/>
    <w:uiPriority w:val="99"/>
    <w:rsid w:val="00BD16F1"/>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6">
    <w:name w:val="Классическая таблица 12"/>
    <w:uiPriority w:val="99"/>
    <w:rsid w:val="00BD16F1"/>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
    <w:name w:val="Классическая таблица 22"/>
    <w:uiPriority w:val="99"/>
    <w:rsid w:val="00BD16F1"/>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1">
    <w:name w:val="Классическая таблица 32"/>
    <w:uiPriority w:val="99"/>
    <w:rsid w:val="00BD16F1"/>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0">
    <w:name w:val="Классическая таблица 42"/>
    <w:uiPriority w:val="99"/>
    <w:rsid w:val="00BD16F1"/>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7">
    <w:name w:val="Объемная таблица 12"/>
    <w:uiPriority w:val="99"/>
    <w:rsid w:val="00BD16F1"/>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uiPriority w:val="99"/>
    <w:rsid w:val="00BD16F1"/>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2">
    <w:name w:val="Объемная таблица 32"/>
    <w:uiPriority w:val="99"/>
    <w:rsid w:val="00BD16F1"/>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8">
    <w:name w:val="Простая таблица 12"/>
    <w:uiPriority w:val="99"/>
    <w:rsid w:val="00BD16F1"/>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5">
    <w:name w:val="Простая таблица 22"/>
    <w:uiPriority w:val="99"/>
    <w:rsid w:val="00BD16F1"/>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3">
    <w:name w:val="Простая таблица 32"/>
    <w:uiPriority w:val="99"/>
    <w:rsid w:val="00BD16F1"/>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29">
    <w:name w:val="Сетка таблицы 12"/>
    <w:uiPriority w:val="99"/>
    <w:rsid w:val="00BD16F1"/>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6">
    <w:name w:val="Сетка таблицы 22"/>
    <w:uiPriority w:val="99"/>
    <w:rsid w:val="00BD16F1"/>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24">
    <w:name w:val="Сетка таблицы 32"/>
    <w:uiPriority w:val="99"/>
    <w:rsid w:val="00BD16F1"/>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21">
    <w:name w:val="Сетка таблицы 42"/>
    <w:uiPriority w:val="99"/>
    <w:rsid w:val="00BD16F1"/>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20">
    <w:name w:val="Сетка таблицы 52"/>
    <w:uiPriority w:val="99"/>
    <w:rsid w:val="00BD16F1"/>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2">
    <w:name w:val="Сетка таблицы 62"/>
    <w:uiPriority w:val="99"/>
    <w:rsid w:val="00BD16F1"/>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
    <w:name w:val="Сетка таблицы 72"/>
    <w:uiPriority w:val="99"/>
    <w:rsid w:val="00BD16F1"/>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20">
    <w:name w:val="Сетка таблицы 82"/>
    <w:uiPriority w:val="99"/>
    <w:rsid w:val="00BD16F1"/>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f5">
    <w:name w:val="Современная таблица2"/>
    <w:uiPriority w:val="99"/>
    <w:rsid w:val="00BD16F1"/>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f6">
    <w:name w:val="Стандартная таблица2"/>
    <w:uiPriority w:val="99"/>
    <w:rsid w:val="00BD16F1"/>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a">
    <w:name w:val="Столбцы таблицы 12"/>
    <w:uiPriority w:val="99"/>
    <w:rsid w:val="00BD16F1"/>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7">
    <w:name w:val="Столбцы таблицы 22"/>
    <w:uiPriority w:val="99"/>
    <w:rsid w:val="00BD16F1"/>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5">
    <w:name w:val="Столбцы таблицы 32"/>
    <w:uiPriority w:val="99"/>
    <w:rsid w:val="00BD16F1"/>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2">
    <w:name w:val="Столбцы таблицы 42"/>
    <w:uiPriority w:val="99"/>
    <w:rsid w:val="00BD16F1"/>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1">
    <w:name w:val="Столбцы таблицы 52"/>
    <w:uiPriority w:val="99"/>
    <w:rsid w:val="00BD16F1"/>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0">
    <w:name w:val="Таблица-список 12"/>
    <w:uiPriority w:val="99"/>
    <w:rsid w:val="00BD16F1"/>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0">
    <w:name w:val="Таблица-список 22"/>
    <w:uiPriority w:val="99"/>
    <w:rsid w:val="00BD16F1"/>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0">
    <w:name w:val="Таблица-список 32"/>
    <w:uiPriority w:val="99"/>
    <w:rsid w:val="00BD16F1"/>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2">
    <w:name w:val="Таблица-список 42"/>
    <w:uiPriority w:val="99"/>
    <w:rsid w:val="00BD16F1"/>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uiPriority w:val="99"/>
    <w:rsid w:val="00BD16F1"/>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uiPriority w:val="99"/>
    <w:rsid w:val="00BD16F1"/>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2">
    <w:name w:val="Таблица-список 72"/>
    <w:uiPriority w:val="99"/>
    <w:rsid w:val="00BD16F1"/>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2">
    <w:name w:val="Таблица-список 82"/>
    <w:uiPriority w:val="99"/>
    <w:rsid w:val="00BD16F1"/>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2f7">
    <w:name w:val="Тема таблицы2"/>
    <w:uiPriority w:val="99"/>
    <w:rsid w:val="00BD16F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b">
    <w:name w:val="Цветная таблица 12"/>
    <w:uiPriority w:val="99"/>
    <w:rsid w:val="00BD16F1"/>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8">
    <w:name w:val="Цветная таблица 22"/>
    <w:uiPriority w:val="99"/>
    <w:rsid w:val="00BD16F1"/>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6">
    <w:name w:val="Цветная таблица 32"/>
    <w:uiPriority w:val="99"/>
    <w:rsid w:val="00BD16F1"/>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2c">
    <w:name w:val="Сетка таблицы12"/>
    <w:uiPriority w:val="99"/>
    <w:rsid w:val="00BD16F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2">
    <w:name w:val="Table Grid Report12"/>
    <w:uiPriority w:val="99"/>
    <w:rsid w:val="00BD16F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uiPriority w:val="99"/>
    <w:rsid w:val="00BD16F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Сетка таблицы32"/>
    <w:uiPriority w:val="99"/>
    <w:rsid w:val="00BD16F1"/>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BD16F1"/>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fff5">
    <w:name w:val="Заголовок №1_"/>
    <w:basedOn w:val="DefaultParagraphFont"/>
    <w:uiPriority w:val="99"/>
    <w:rsid w:val="00BD16F1"/>
    <w:rPr>
      <w:rFonts w:ascii="Times New Roman" w:hAnsi="Times New Roman" w:cs="Times New Roman"/>
      <w:spacing w:val="0"/>
      <w:sz w:val="22"/>
      <w:szCs w:val="22"/>
    </w:rPr>
  </w:style>
  <w:style w:type="character" w:customStyle="1" w:styleId="1fff6">
    <w:name w:val="Заголовок №1"/>
    <w:basedOn w:val="1fff5"/>
    <w:uiPriority w:val="99"/>
    <w:rsid w:val="00BD16F1"/>
  </w:style>
  <w:style w:type="character" w:customStyle="1" w:styleId="11pt">
    <w:name w:val="Колонтитул + 11 pt"/>
    <w:basedOn w:val="afffffc"/>
    <w:uiPriority w:val="99"/>
    <w:rsid w:val="00BD16F1"/>
    <w:rPr>
      <w:spacing w:val="0"/>
      <w:sz w:val="22"/>
      <w:szCs w:val="22"/>
    </w:rPr>
  </w:style>
  <w:style w:type="character" w:customStyle="1" w:styleId="60">
    <w:name w:val="Заголовок №6_"/>
    <w:basedOn w:val="DefaultParagraphFont"/>
    <w:link w:val="610"/>
    <w:uiPriority w:val="99"/>
    <w:locked/>
    <w:rsid w:val="00BD16F1"/>
    <w:rPr>
      <w:rFonts w:cs="Times New Roman"/>
      <w:b/>
      <w:bCs/>
      <w:sz w:val="24"/>
      <w:szCs w:val="24"/>
      <w:shd w:val="clear" w:color="auto" w:fill="FFFFFF"/>
    </w:rPr>
  </w:style>
  <w:style w:type="paragraph" w:customStyle="1" w:styleId="610">
    <w:name w:val="Заголовок №61"/>
    <w:basedOn w:val="Normal"/>
    <w:link w:val="60"/>
    <w:uiPriority w:val="99"/>
    <w:rsid w:val="00BD16F1"/>
    <w:pPr>
      <w:shd w:val="clear" w:color="auto" w:fill="FFFFFF"/>
      <w:spacing w:after="420" w:line="240" w:lineRule="atLeast"/>
      <w:jc w:val="both"/>
      <w:outlineLvl w:val="5"/>
    </w:pPr>
    <w:rPr>
      <w:b/>
      <w:bCs/>
    </w:rPr>
  </w:style>
  <w:style w:type="character" w:customStyle="1" w:styleId="46">
    <w:name w:val="Основной текст (4)_"/>
    <w:basedOn w:val="DefaultParagraphFont"/>
    <w:link w:val="413"/>
    <w:uiPriority w:val="99"/>
    <w:locked/>
    <w:rsid w:val="00BD16F1"/>
    <w:rPr>
      <w:rFonts w:cs="Times New Roman"/>
      <w:b/>
      <w:bCs/>
      <w:sz w:val="24"/>
      <w:szCs w:val="24"/>
      <w:shd w:val="clear" w:color="auto" w:fill="FFFFFF"/>
    </w:rPr>
  </w:style>
  <w:style w:type="character" w:customStyle="1" w:styleId="140">
    <w:name w:val="Подпись к таблице14"/>
    <w:basedOn w:val="afffffd"/>
    <w:uiPriority w:val="99"/>
    <w:rsid w:val="00BD16F1"/>
    <w:rPr>
      <w:b/>
      <w:bCs/>
      <w:spacing w:val="0"/>
      <w:sz w:val="23"/>
      <w:szCs w:val="23"/>
      <w:u w:val="single"/>
    </w:rPr>
  </w:style>
  <w:style w:type="paragraph" w:customStyle="1" w:styleId="413">
    <w:name w:val="Основной текст (4)1"/>
    <w:basedOn w:val="Normal"/>
    <w:link w:val="46"/>
    <w:uiPriority w:val="99"/>
    <w:rsid w:val="00BD16F1"/>
    <w:pPr>
      <w:shd w:val="clear" w:color="auto" w:fill="FFFFFF"/>
      <w:spacing w:after="420" w:line="240" w:lineRule="atLeast"/>
    </w:pPr>
    <w:rPr>
      <w:b/>
      <w:bCs/>
    </w:rPr>
  </w:style>
  <w:style w:type="paragraph" w:customStyle="1" w:styleId="1fff7">
    <w:name w:val="Подпись к таблице1"/>
    <w:basedOn w:val="Normal"/>
    <w:uiPriority w:val="99"/>
    <w:rsid w:val="00BD16F1"/>
    <w:pPr>
      <w:shd w:val="clear" w:color="auto" w:fill="FFFFFF"/>
      <w:spacing w:line="240" w:lineRule="atLeast"/>
    </w:pPr>
    <w:rPr>
      <w:rFonts w:eastAsia="Arial Unicode MS"/>
      <w:b/>
      <w:bCs/>
      <w:sz w:val="23"/>
      <w:szCs w:val="23"/>
    </w:rPr>
  </w:style>
  <w:style w:type="character" w:customStyle="1" w:styleId="3d">
    <w:name w:val="Заголовок №3_"/>
    <w:basedOn w:val="DefaultParagraphFont"/>
    <w:link w:val="3e"/>
    <w:uiPriority w:val="99"/>
    <w:locked/>
    <w:rsid w:val="00BD16F1"/>
    <w:rPr>
      <w:rFonts w:cs="Times New Roman"/>
      <w:b/>
      <w:bCs/>
      <w:sz w:val="39"/>
      <w:szCs w:val="39"/>
      <w:shd w:val="clear" w:color="auto" w:fill="FFFFFF"/>
    </w:rPr>
  </w:style>
  <w:style w:type="character" w:customStyle="1" w:styleId="56">
    <w:name w:val="Заголовок №5_"/>
    <w:basedOn w:val="DefaultParagraphFont"/>
    <w:link w:val="57"/>
    <w:uiPriority w:val="99"/>
    <w:locked/>
    <w:rsid w:val="00BD16F1"/>
    <w:rPr>
      <w:rFonts w:cs="Times New Roman"/>
      <w:b/>
      <w:bCs/>
      <w:sz w:val="31"/>
      <w:szCs w:val="31"/>
      <w:shd w:val="clear" w:color="auto" w:fill="FFFFFF"/>
    </w:rPr>
  </w:style>
  <w:style w:type="paragraph" w:customStyle="1" w:styleId="3e">
    <w:name w:val="Заголовок №3"/>
    <w:basedOn w:val="Normal"/>
    <w:link w:val="3d"/>
    <w:uiPriority w:val="99"/>
    <w:rsid w:val="00BD16F1"/>
    <w:pPr>
      <w:shd w:val="clear" w:color="auto" w:fill="FFFFFF"/>
      <w:spacing w:before="240" w:after="360" w:line="240" w:lineRule="atLeast"/>
      <w:jc w:val="center"/>
      <w:outlineLvl w:val="2"/>
    </w:pPr>
    <w:rPr>
      <w:b/>
      <w:bCs/>
      <w:sz w:val="39"/>
      <w:szCs w:val="39"/>
    </w:rPr>
  </w:style>
  <w:style w:type="paragraph" w:customStyle="1" w:styleId="57">
    <w:name w:val="Заголовок №5"/>
    <w:basedOn w:val="Normal"/>
    <w:link w:val="56"/>
    <w:uiPriority w:val="99"/>
    <w:rsid w:val="00BD16F1"/>
    <w:pPr>
      <w:shd w:val="clear" w:color="auto" w:fill="FFFFFF"/>
      <w:spacing w:before="360" w:after="60" w:line="365" w:lineRule="exact"/>
      <w:jc w:val="center"/>
      <w:outlineLvl w:val="4"/>
    </w:pPr>
    <w:rPr>
      <w:b/>
      <w:bCs/>
      <w:sz w:val="31"/>
      <w:szCs w:val="31"/>
    </w:rPr>
  </w:style>
  <w:style w:type="character" w:customStyle="1" w:styleId="2f8">
    <w:name w:val="Подпись к картинке (2)_"/>
    <w:basedOn w:val="DefaultParagraphFont"/>
    <w:link w:val="21f2"/>
    <w:uiPriority w:val="99"/>
    <w:locked/>
    <w:rsid w:val="00BD16F1"/>
    <w:rPr>
      <w:rFonts w:cs="Times New Roman"/>
      <w:b/>
      <w:bCs/>
      <w:sz w:val="23"/>
      <w:szCs w:val="23"/>
      <w:shd w:val="clear" w:color="auto" w:fill="FFFFFF"/>
    </w:rPr>
  </w:style>
  <w:style w:type="character" w:customStyle="1" w:styleId="91">
    <w:name w:val="Основной текст (9)_"/>
    <w:basedOn w:val="DefaultParagraphFont"/>
    <w:link w:val="910"/>
    <w:uiPriority w:val="99"/>
    <w:locked/>
    <w:rsid w:val="00BD16F1"/>
    <w:rPr>
      <w:rFonts w:ascii="Century Schoolbook" w:hAnsi="Century Schoolbook" w:cs="Century Schoolbook"/>
      <w:sz w:val="16"/>
      <w:szCs w:val="16"/>
      <w:shd w:val="clear" w:color="auto" w:fill="FFFFFF"/>
    </w:rPr>
  </w:style>
  <w:style w:type="paragraph" w:customStyle="1" w:styleId="21f2">
    <w:name w:val="Подпись к картинке (2)1"/>
    <w:basedOn w:val="Normal"/>
    <w:link w:val="2f8"/>
    <w:uiPriority w:val="99"/>
    <w:rsid w:val="00BD16F1"/>
    <w:pPr>
      <w:shd w:val="clear" w:color="auto" w:fill="FFFFFF"/>
      <w:spacing w:line="240" w:lineRule="atLeast"/>
    </w:pPr>
    <w:rPr>
      <w:b/>
      <w:bCs/>
      <w:sz w:val="23"/>
      <w:szCs w:val="23"/>
    </w:rPr>
  </w:style>
  <w:style w:type="paragraph" w:customStyle="1" w:styleId="910">
    <w:name w:val="Основной текст (9)1"/>
    <w:basedOn w:val="Normal"/>
    <w:link w:val="91"/>
    <w:uiPriority w:val="99"/>
    <w:rsid w:val="00BD16F1"/>
    <w:pPr>
      <w:shd w:val="clear" w:color="auto" w:fill="FFFFFF"/>
      <w:spacing w:line="240" w:lineRule="atLeast"/>
    </w:pPr>
    <w:rPr>
      <w:rFonts w:ascii="Century Schoolbook" w:hAnsi="Century Schoolbook" w:cs="Century Schoolbook"/>
      <w:sz w:val="16"/>
      <w:szCs w:val="16"/>
    </w:rPr>
  </w:style>
  <w:style w:type="paragraph" w:customStyle="1" w:styleId="1010">
    <w:name w:val="Основной текст (10)1"/>
    <w:basedOn w:val="Normal"/>
    <w:uiPriority w:val="99"/>
    <w:rsid w:val="00BD16F1"/>
    <w:pPr>
      <w:shd w:val="clear" w:color="auto" w:fill="FFFFFF"/>
      <w:spacing w:after="240" w:line="240" w:lineRule="atLeast"/>
    </w:pPr>
    <w:rPr>
      <w:rFonts w:ascii="Calibri" w:eastAsia="Arial Unicode MS" w:hAnsi="Calibri" w:cs="Calibri"/>
      <w:sz w:val="15"/>
      <w:szCs w:val="15"/>
    </w:rPr>
  </w:style>
  <w:style w:type="character" w:customStyle="1" w:styleId="3f">
    <w:name w:val="Основной текст (3)_"/>
    <w:basedOn w:val="DefaultParagraphFont"/>
    <w:link w:val="31a"/>
    <w:uiPriority w:val="99"/>
    <w:locked/>
    <w:rsid w:val="00BD16F1"/>
    <w:rPr>
      <w:rFonts w:cs="Times New Roman"/>
      <w:shd w:val="clear" w:color="auto" w:fill="FFFFFF"/>
    </w:rPr>
  </w:style>
  <w:style w:type="character" w:customStyle="1" w:styleId="affffff2">
    <w:name w:val="Подпись к картинке_"/>
    <w:basedOn w:val="DefaultParagraphFont"/>
    <w:link w:val="1fff8"/>
    <w:uiPriority w:val="99"/>
    <w:locked/>
    <w:rsid w:val="00BD16F1"/>
    <w:rPr>
      <w:rFonts w:cs="Times New Roman"/>
      <w:b/>
      <w:bCs/>
      <w:sz w:val="24"/>
      <w:szCs w:val="24"/>
      <w:shd w:val="clear" w:color="auto" w:fill="FFFFFF"/>
    </w:rPr>
  </w:style>
  <w:style w:type="character" w:customStyle="1" w:styleId="3f0">
    <w:name w:val="Подпись к таблице (3)_"/>
    <w:basedOn w:val="DefaultParagraphFont"/>
    <w:link w:val="31b"/>
    <w:uiPriority w:val="99"/>
    <w:locked/>
    <w:rsid w:val="00BD16F1"/>
    <w:rPr>
      <w:rFonts w:cs="Times New Roman"/>
      <w:sz w:val="25"/>
      <w:szCs w:val="25"/>
      <w:shd w:val="clear" w:color="auto" w:fill="FFFFFF"/>
    </w:rPr>
  </w:style>
  <w:style w:type="character" w:customStyle="1" w:styleId="212pt">
    <w:name w:val="Подпись к картинке (2) + 12 pt"/>
    <w:basedOn w:val="2f8"/>
    <w:uiPriority w:val="99"/>
    <w:rsid w:val="00BD16F1"/>
    <w:rPr>
      <w:spacing w:val="0"/>
      <w:sz w:val="24"/>
      <w:szCs w:val="24"/>
      <w:u w:val="single"/>
    </w:rPr>
  </w:style>
  <w:style w:type="character" w:customStyle="1" w:styleId="2f9">
    <w:name w:val="Подпись к картинке (2)"/>
    <w:basedOn w:val="2f8"/>
    <w:uiPriority w:val="99"/>
    <w:rsid w:val="00BD16F1"/>
    <w:rPr>
      <w:spacing w:val="0"/>
      <w:u w:val="single"/>
    </w:rPr>
  </w:style>
  <w:style w:type="character" w:customStyle="1" w:styleId="270">
    <w:name w:val="Подпись к картинке (2)7"/>
    <w:basedOn w:val="2f8"/>
    <w:uiPriority w:val="99"/>
    <w:rsid w:val="00BD16F1"/>
    <w:rPr>
      <w:spacing w:val="0"/>
      <w:u w:val="single"/>
    </w:rPr>
  </w:style>
  <w:style w:type="character" w:customStyle="1" w:styleId="141">
    <w:name w:val="Основной текст (14)_"/>
    <w:basedOn w:val="DefaultParagraphFont"/>
    <w:link w:val="142"/>
    <w:uiPriority w:val="99"/>
    <w:locked/>
    <w:rsid w:val="00BD16F1"/>
    <w:rPr>
      <w:rFonts w:cs="Times New Roman"/>
      <w:b/>
      <w:bCs/>
      <w:sz w:val="16"/>
      <w:szCs w:val="16"/>
      <w:shd w:val="clear" w:color="auto" w:fill="FFFFFF"/>
    </w:rPr>
  </w:style>
  <w:style w:type="character" w:customStyle="1" w:styleId="1411">
    <w:name w:val="Основной текст (14) + 11"/>
    <w:aliases w:val="5 pt71"/>
    <w:basedOn w:val="141"/>
    <w:uiPriority w:val="99"/>
    <w:rsid w:val="00BD16F1"/>
    <w:rPr>
      <w:sz w:val="23"/>
      <w:szCs w:val="23"/>
    </w:rPr>
  </w:style>
  <w:style w:type="character" w:customStyle="1" w:styleId="212pt2">
    <w:name w:val="Подпись к картинке (2) + 12 pt2"/>
    <w:basedOn w:val="2f8"/>
    <w:uiPriority w:val="99"/>
    <w:rsid w:val="00BD16F1"/>
    <w:rPr>
      <w:spacing w:val="0"/>
      <w:sz w:val="24"/>
      <w:szCs w:val="24"/>
      <w:u w:val="single"/>
    </w:rPr>
  </w:style>
  <w:style w:type="character" w:customStyle="1" w:styleId="260">
    <w:name w:val="Подпись к картинке (2)6"/>
    <w:basedOn w:val="2f8"/>
    <w:uiPriority w:val="99"/>
    <w:rsid w:val="00BD16F1"/>
    <w:rPr>
      <w:spacing w:val="0"/>
      <w:u w:val="single"/>
    </w:rPr>
  </w:style>
  <w:style w:type="character" w:customStyle="1" w:styleId="133">
    <w:name w:val="Подпись к таблице13"/>
    <w:basedOn w:val="afffffd"/>
    <w:uiPriority w:val="99"/>
    <w:rsid w:val="00BD16F1"/>
    <w:rPr>
      <w:b/>
      <w:bCs/>
      <w:spacing w:val="0"/>
      <w:sz w:val="23"/>
      <w:szCs w:val="23"/>
      <w:u w:val="single"/>
    </w:rPr>
  </w:style>
  <w:style w:type="character" w:customStyle="1" w:styleId="3f1">
    <w:name w:val="Подпись к картинке (3)_"/>
    <w:basedOn w:val="DefaultParagraphFont"/>
    <w:link w:val="3f2"/>
    <w:uiPriority w:val="99"/>
    <w:locked/>
    <w:rsid w:val="00BD16F1"/>
    <w:rPr>
      <w:rFonts w:ascii="Calibri" w:hAnsi="Calibri" w:cs="Calibri"/>
      <w:b/>
      <w:bCs/>
      <w:sz w:val="23"/>
      <w:szCs w:val="23"/>
      <w:shd w:val="clear" w:color="auto" w:fill="FFFFFF"/>
    </w:rPr>
  </w:style>
  <w:style w:type="character" w:customStyle="1" w:styleId="11f0">
    <w:name w:val="Подпись к картинке + 11"/>
    <w:aliases w:val="5 pt70"/>
    <w:basedOn w:val="affffff2"/>
    <w:uiPriority w:val="99"/>
    <w:rsid w:val="00BD16F1"/>
    <w:rPr>
      <w:sz w:val="23"/>
      <w:szCs w:val="23"/>
    </w:rPr>
  </w:style>
  <w:style w:type="character" w:customStyle="1" w:styleId="47">
    <w:name w:val="Подпись к картинке (4)_"/>
    <w:basedOn w:val="DefaultParagraphFont"/>
    <w:link w:val="414"/>
    <w:uiPriority w:val="99"/>
    <w:locked/>
    <w:rsid w:val="00BD16F1"/>
    <w:rPr>
      <w:rFonts w:ascii="Calibri" w:hAnsi="Calibri" w:cs="Calibri"/>
      <w:sz w:val="19"/>
      <w:szCs w:val="19"/>
      <w:shd w:val="clear" w:color="auto" w:fill="FFFFFF"/>
    </w:rPr>
  </w:style>
  <w:style w:type="paragraph" w:customStyle="1" w:styleId="31a">
    <w:name w:val="Основной текст (3)1"/>
    <w:basedOn w:val="Normal"/>
    <w:link w:val="3f"/>
    <w:uiPriority w:val="99"/>
    <w:rsid w:val="00BD16F1"/>
    <w:pPr>
      <w:shd w:val="clear" w:color="auto" w:fill="FFFFFF"/>
      <w:spacing w:line="274" w:lineRule="exact"/>
      <w:jc w:val="center"/>
    </w:pPr>
  </w:style>
  <w:style w:type="paragraph" w:customStyle="1" w:styleId="1fff8">
    <w:name w:val="Подпись к картинке1"/>
    <w:basedOn w:val="Normal"/>
    <w:link w:val="affffff2"/>
    <w:uiPriority w:val="99"/>
    <w:rsid w:val="00BD16F1"/>
    <w:pPr>
      <w:shd w:val="clear" w:color="auto" w:fill="FFFFFF"/>
      <w:spacing w:line="240" w:lineRule="atLeast"/>
    </w:pPr>
    <w:rPr>
      <w:b/>
      <w:bCs/>
    </w:rPr>
  </w:style>
  <w:style w:type="paragraph" w:customStyle="1" w:styleId="31b">
    <w:name w:val="Подпись к таблице (3)1"/>
    <w:basedOn w:val="Normal"/>
    <w:link w:val="3f0"/>
    <w:uiPriority w:val="99"/>
    <w:rsid w:val="00BD16F1"/>
    <w:pPr>
      <w:shd w:val="clear" w:color="auto" w:fill="FFFFFF"/>
      <w:spacing w:line="240" w:lineRule="atLeast"/>
    </w:pPr>
    <w:rPr>
      <w:sz w:val="25"/>
      <w:szCs w:val="25"/>
    </w:rPr>
  </w:style>
  <w:style w:type="paragraph" w:customStyle="1" w:styleId="142">
    <w:name w:val="Основной текст (14)"/>
    <w:basedOn w:val="Normal"/>
    <w:link w:val="141"/>
    <w:uiPriority w:val="99"/>
    <w:rsid w:val="00BD16F1"/>
    <w:pPr>
      <w:shd w:val="clear" w:color="auto" w:fill="FFFFFF"/>
      <w:spacing w:line="240" w:lineRule="atLeast"/>
      <w:jc w:val="both"/>
    </w:pPr>
    <w:rPr>
      <w:b/>
      <w:bCs/>
      <w:sz w:val="16"/>
      <w:szCs w:val="16"/>
    </w:rPr>
  </w:style>
  <w:style w:type="paragraph" w:customStyle="1" w:styleId="3f2">
    <w:name w:val="Подпись к картинке (3)"/>
    <w:basedOn w:val="Normal"/>
    <w:link w:val="3f1"/>
    <w:uiPriority w:val="99"/>
    <w:rsid w:val="00BD16F1"/>
    <w:pPr>
      <w:shd w:val="clear" w:color="auto" w:fill="FFFFFF"/>
      <w:spacing w:line="240" w:lineRule="atLeast"/>
    </w:pPr>
    <w:rPr>
      <w:rFonts w:ascii="Calibri" w:hAnsi="Calibri" w:cs="Calibri"/>
      <w:b/>
      <w:bCs/>
      <w:sz w:val="23"/>
      <w:szCs w:val="23"/>
    </w:rPr>
  </w:style>
  <w:style w:type="paragraph" w:customStyle="1" w:styleId="414">
    <w:name w:val="Подпись к картинке (4)1"/>
    <w:basedOn w:val="Normal"/>
    <w:link w:val="47"/>
    <w:uiPriority w:val="99"/>
    <w:rsid w:val="00BD16F1"/>
    <w:pPr>
      <w:shd w:val="clear" w:color="auto" w:fill="FFFFFF"/>
      <w:spacing w:line="485" w:lineRule="exact"/>
      <w:jc w:val="both"/>
    </w:pPr>
    <w:rPr>
      <w:rFonts w:ascii="Calibri" w:hAnsi="Calibri" w:cs="Calibri"/>
      <w:sz w:val="19"/>
      <w:szCs w:val="19"/>
    </w:rPr>
  </w:style>
  <w:style w:type="character" w:customStyle="1" w:styleId="11f1">
    <w:name w:val="Основной текст + 11"/>
    <w:aliases w:val="5 pt78,Полужирный28,5 pt2,Курсив2"/>
    <w:basedOn w:val="16"/>
    <w:uiPriority w:val="99"/>
    <w:rsid w:val="00BD16F1"/>
    <w:rPr>
      <w:rFonts w:cs="Times New Roman"/>
      <w:b/>
      <w:bCs/>
      <w:spacing w:val="0"/>
      <w:sz w:val="23"/>
      <w:szCs w:val="23"/>
    </w:rPr>
  </w:style>
  <w:style w:type="character" w:customStyle="1" w:styleId="2fa">
    <w:name w:val="Подпись к таблице (2)_"/>
    <w:basedOn w:val="DefaultParagraphFont"/>
    <w:link w:val="21f3"/>
    <w:uiPriority w:val="99"/>
    <w:locked/>
    <w:rsid w:val="00BD16F1"/>
    <w:rPr>
      <w:rFonts w:cs="Times New Roman"/>
      <w:b/>
      <w:bCs/>
      <w:sz w:val="24"/>
      <w:szCs w:val="24"/>
      <w:shd w:val="clear" w:color="auto" w:fill="FFFFFF"/>
    </w:rPr>
  </w:style>
  <w:style w:type="character" w:customStyle="1" w:styleId="2fb">
    <w:name w:val="Подпись к таблице (2)"/>
    <w:basedOn w:val="2fa"/>
    <w:uiPriority w:val="99"/>
    <w:rsid w:val="00BD16F1"/>
    <w:rPr>
      <w:u w:val="single"/>
    </w:rPr>
  </w:style>
  <w:style w:type="character" w:customStyle="1" w:styleId="2111">
    <w:name w:val="Подпись к таблице (2) + 11"/>
    <w:aliases w:val="5 pt77"/>
    <w:basedOn w:val="2fa"/>
    <w:uiPriority w:val="99"/>
    <w:rsid w:val="00BD16F1"/>
    <w:rPr>
      <w:sz w:val="23"/>
      <w:szCs w:val="23"/>
      <w:u w:val="single"/>
    </w:rPr>
  </w:style>
  <w:style w:type="paragraph" w:customStyle="1" w:styleId="21f3">
    <w:name w:val="Подпись к таблице (2)1"/>
    <w:basedOn w:val="Normal"/>
    <w:link w:val="2fa"/>
    <w:uiPriority w:val="99"/>
    <w:rsid w:val="00BD16F1"/>
    <w:pPr>
      <w:shd w:val="clear" w:color="auto" w:fill="FFFFFF"/>
      <w:spacing w:line="240" w:lineRule="atLeast"/>
    </w:pPr>
    <w:rPr>
      <w:b/>
      <w:bCs/>
    </w:rPr>
  </w:style>
  <w:style w:type="character" w:customStyle="1" w:styleId="12pt5">
    <w:name w:val="Основной текст + 12 pt5"/>
    <w:aliases w:val="Полужирный25"/>
    <w:basedOn w:val="16"/>
    <w:uiPriority w:val="99"/>
    <w:rsid w:val="00BD16F1"/>
    <w:rPr>
      <w:rFonts w:cs="Times New Roman"/>
      <w:b/>
      <w:bCs/>
      <w:spacing w:val="0"/>
      <w:szCs w:val="24"/>
    </w:rPr>
  </w:style>
  <w:style w:type="character" w:customStyle="1" w:styleId="92">
    <w:name w:val="Подпись к таблице9"/>
    <w:basedOn w:val="afffffd"/>
    <w:uiPriority w:val="99"/>
    <w:rsid w:val="00BD16F1"/>
    <w:rPr>
      <w:b/>
      <w:bCs/>
      <w:spacing w:val="0"/>
      <w:sz w:val="23"/>
      <w:szCs w:val="23"/>
      <w:u w:val="single"/>
    </w:rPr>
  </w:style>
  <w:style w:type="character" w:customStyle="1" w:styleId="12pt7">
    <w:name w:val="Подпись к таблице + 12 pt7"/>
    <w:basedOn w:val="afffffd"/>
    <w:uiPriority w:val="99"/>
    <w:rsid w:val="00BD16F1"/>
    <w:rPr>
      <w:b/>
      <w:bCs/>
      <w:spacing w:val="0"/>
      <w:sz w:val="24"/>
      <w:szCs w:val="24"/>
      <w:u w:val="single"/>
    </w:rPr>
  </w:style>
  <w:style w:type="character" w:customStyle="1" w:styleId="229">
    <w:name w:val="Заголовок №2 (2)_"/>
    <w:basedOn w:val="DefaultParagraphFont"/>
    <w:link w:val="2210"/>
    <w:uiPriority w:val="99"/>
    <w:locked/>
    <w:rsid w:val="00BD16F1"/>
    <w:rPr>
      <w:rFonts w:cs="Times New Roman"/>
      <w:b/>
      <w:bCs/>
      <w:sz w:val="24"/>
      <w:szCs w:val="24"/>
      <w:shd w:val="clear" w:color="auto" w:fill="FFFFFF"/>
    </w:rPr>
  </w:style>
  <w:style w:type="paragraph" w:customStyle="1" w:styleId="2210">
    <w:name w:val="Заголовок №2 (2)1"/>
    <w:basedOn w:val="Normal"/>
    <w:link w:val="229"/>
    <w:uiPriority w:val="99"/>
    <w:rsid w:val="00BD16F1"/>
    <w:pPr>
      <w:shd w:val="clear" w:color="auto" w:fill="FFFFFF"/>
      <w:spacing w:before="2460" w:after="1080" w:line="240" w:lineRule="atLeast"/>
      <w:jc w:val="both"/>
      <w:outlineLvl w:val="1"/>
    </w:pPr>
    <w:rPr>
      <w:b/>
      <w:bCs/>
    </w:rPr>
  </w:style>
  <w:style w:type="paragraph" w:customStyle="1" w:styleId="western">
    <w:name w:val="western"/>
    <w:basedOn w:val="Normal"/>
    <w:uiPriority w:val="99"/>
    <w:rsid w:val="00BD16F1"/>
    <w:pPr>
      <w:spacing w:before="100" w:beforeAutospacing="1" w:after="115"/>
    </w:pPr>
    <w:rPr>
      <w:rFonts w:ascii="Calibri" w:hAnsi="Calibri"/>
      <w:color w:val="000000"/>
      <w:lang w:val="en-US" w:eastAsia="en-US"/>
    </w:rPr>
  </w:style>
  <w:style w:type="paragraph" w:customStyle="1" w:styleId="1-15">
    <w:name w:val="1-15"/>
    <w:link w:val="1-150"/>
    <w:uiPriority w:val="99"/>
    <w:rsid w:val="00BD16F1"/>
    <w:pPr>
      <w:spacing w:line="276" w:lineRule="auto"/>
      <w:ind w:firstLine="567"/>
      <w:jc w:val="both"/>
    </w:pPr>
    <w:rPr>
      <w:rFonts w:ascii="Arial" w:hAnsi="Arial"/>
      <w:sz w:val="27"/>
      <w:szCs w:val="27"/>
    </w:rPr>
  </w:style>
  <w:style w:type="character" w:customStyle="1" w:styleId="1-150">
    <w:name w:val="1-15 Знак"/>
    <w:link w:val="1-15"/>
    <w:uiPriority w:val="99"/>
    <w:locked/>
    <w:rsid w:val="00BD16F1"/>
    <w:rPr>
      <w:rFonts w:ascii="Arial" w:hAnsi="Arial"/>
      <w:snapToGrid w:val="0"/>
      <w:sz w:val="27"/>
    </w:rPr>
  </w:style>
  <w:style w:type="character" w:customStyle="1" w:styleId="350">
    <w:name w:val="Основной текст (3) + 5"/>
    <w:aliases w:val="5 pt,Курсив,Интервал 0 pt2"/>
    <w:basedOn w:val="3f"/>
    <w:uiPriority w:val="99"/>
    <w:rsid w:val="00BD16F1"/>
    <w:rPr>
      <w:rFonts w:eastAsia="Times New Roman"/>
      <w:i/>
      <w:iCs/>
      <w:spacing w:val="0"/>
      <w:sz w:val="11"/>
      <w:szCs w:val="11"/>
    </w:rPr>
  </w:style>
  <w:style w:type="character" w:customStyle="1" w:styleId="414pt">
    <w:name w:val="Основной текст (4) + 14 pt"/>
    <w:basedOn w:val="46"/>
    <w:uiPriority w:val="99"/>
    <w:rsid w:val="00BD16F1"/>
    <w:rPr>
      <w:rFonts w:eastAsia="Times New Roman"/>
      <w:spacing w:val="0"/>
      <w:sz w:val="28"/>
      <w:szCs w:val="28"/>
    </w:rPr>
  </w:style>
  <w:style w:type="character" w:customStyle="1" w:styleId="-1pt">
    <w:name w:val="Основной текст + Интервал -1 pt"/>
    <w:basedOn w:val="afc"/>
    <w:uiPriority w:val="99"/>
    <w:rsid w:val="00BD16F1"/>
    <w:rPr>
      <w:rFonts w:ascii="Times New Roman" w:hAnsi="Times New Roman"/>
      <w:spacing w:val="-30"/>
      <w:sz w:val="28"/>
      <w:szCs w:val="28"/>
      <w:lang w:val="en-US"/>
    </w:rPr>
  </w:style>
  <w:style w:type="paragraph" w:customStyle="1" w:styleId="3f3">
    <w:name w:val="Основной текст (3)"/>
    <w:basedOn w:val="Normal"/>
    <w:uiPriority w:val="99"/>
    <w:rsid w:val="00BD16F1"/>
    <w:pPr>
      <w:shd w:val="clear" w:color="auto" w:fill="FFFFFF"/>
      <w:spacing w:line="240" w:lineRule="atLeast"/>
    </w:pPr>
    <w:rPr>
      <w:color w:val="000000"/>
      <w:spacing w:val="10"/>
      <w:sz w:val="8"/>
      <w:szCs w:val="8"/>
    </w:rPr>
  </w:style>
  <w:style w:type="paragraph" w:customStyle="1" w:styleId="48">
    <w:name w:val="Основной текст (4)"/>
    <w:basedOn w:val="Normal"/>
    <w:uiPriority w:val="99"/>
    <w:rsid w:val="00BD16F1"/>
    <w:pPr>
      <w:shd w:val="clear" w:color="auto" w:fill="FFFFFF"/>
      <w:spacing w:line="166" w:lineRule="exact"/>
      <w:jc w:val="both"/>
    </w:pPr>
    <w:rPr>
      <w:color w:val="000000"/>
      <w:sz w:val="15"/>
      <w:szCs w:val="15"/>
    </w:rPr>
  </w:style>
  <w:style w:type="paragraph" w:customStyle="1" w:styleId="affffff3">
    <w:name w:val="Подпись к картинке"/>
    <w:basedOn w:val="Normal"/>
    <w:uiPriority w:val="99"/>
    <w:rsid w:val="00BD16F1"/>
    <w:pPr>
      <w:shd w:val="clear" w:color="auto" w:fill="FFFFFF"/>
      <w:spacing w:line="240" w:lineRule="atLeast"/>
    </w:pPr>
    <w:rPr>
      <w:color w:val="000000"/>
      <w:sz w:val="28"/>
      <w:szCs w:val="28"/>
    </w:rPr>
  </w:style>
  <w:style w:type="paragraph" w:customStyle="1" w:styleId="63">
    <w:name w:val="Основной текст6"/>
    <w:basedOn w:val="Normal"/>
    <w:uiPriority w:val="99"/>
    <w:rsid w:val="00BD16F1"/>
    <w:pPr>
      <w:shd w:val="clear" w:color="auto" w:fill="FFFFFF"/>
      <w:spacing w:after="300" w:line="240" w:lineRule="atLeast"/>
      <w:ind w:hanging="1580"/>
    </w:pPr>
    <w:rPr>
      <w:color w:val="000000"/>
      <w:sz w:val="22"/>
      <w:szCs w:val="22"/>
    </w:rPr>
  </w:style>
  <w:style w:type="character" w:customStyle="1" w:styleId="190">
    <w:name w:val="Основной текст (19)_"/>
    <w:basedOn w:val="DefaultParagraphFont"/>
    <w:link w:val="191"/>
    <w:uiPriority w:val="99"/>
    <w:locked/>
    <w:rsid w:val="00BD16F1"/>
    <w:rPr>
      <w:rFonts w:cs="Times New Roman"/>
      <w:spacing w:val="20"/>
      <w:sz w:val="18"/>
      <w:szCs w:val="18"/>
      <w:shd w:val="clear" w:color="auto" w:fill="FFFFFF"/>
    </w:rPr>
  </w:style>
  <w:style w:type="paragraph" w:customStyle="1" w:styleId="191">
    <w:name w:val="Основной текст (19)1"/>
    <w:basedOn w:val="Normal"/>
    <w:link w:val="190"/>
    <w:uiPriority w:val="99"/>
    <w:rsid w:val="00BD16F1"/>
    <w:pPr>
      <w:shd w:val="clear" w:color="auto" w:fill="FFFFFF"/>
      <w:spacing w:line="254" w:lineRule="exact"/>
      <w:ind w:hanging="360"/>
    </w:pPr>
    <w:rPr>
      <w:spacing w:val="20"/>
      <w:sz w:val="18"/>
      <w:szCs w:val="18"/>
    </w:rPr>
  </w:style>
  <w:style w:type="character" w:customStyle="1" w:styleId="9pt">
    <w:name w:val="Основной текст + 9 pt"/>
    <w:aliases w:val="Интервал 1 pt4"/>
    <w:basedOn w:val="16"/>
    <w:uiPriority w:val="99"/>
    <w:rsid w:val="00BD16F1"/>
    <w:rPr>
      <w:rFonts w:cs="Times New Roman"/>
      <w:spacing w:val="20"/>
      <w:sz w:val="18"/>
      <w:szCs w:val="18"/>
    </w:rPr>
  </w:style>
  <w:style w:type="character" w:customStyle="1" w:styleId="1pt">
    <w:name w:val="Основной текст + Интервал 1 pt"/>
    <w:basedOn w:val="16"/>
    <w:uiPriority w:val="99"/>
    <w:rsid w:val="00BD16F1"/>
    <w:rPr>
      <w:rFonts w:cs="Times New Roman"/>
      <w:spacing w:val="30"/>
      <w:sz w:val="21"/>
      <w:szCs w:val="21"/>
    </w:rPr>
  </w:style>
  <w:style w:type="character" w:customStyle="1" w:styleId="73">
    <w:name w:val="Основной текст + 7"/>
    <w:aliases w:val="5 pt7,Интервал 1 pt2,Основной текст (5) + 94"/>
    <w:basedOn w:val="16"/>
    <w:uiPriority w:val="99"/>
    <w:rsid w:val="00BD16F1"/>
    <w:rPr>
      <w:rFonts w:cs="Times New Roman"/>
      <w:spacing w:val="30"/>
      <w:sz w:val="15"/>
      <w:szCs w:val="15"/>
    </w:rPr>
  </w:style>
  <w:style w:type="character" w:customStyle="1" w:styleId="ArialNarrow1">
    <w:name w:val="Основной текст + Arial Narrow1"/>
    <w:aliases w:val="Интервал 0 pt4"/>
    <w:basedOn w:val="16"/>
    <w:uiPriority w:val="99"/>
    <w:rsid w:val="00BD16F1"/>
    <w:rPr>
      <w:rFonts w:ascii="Arial Narrow" w:hAnsi="Arial Narrow" w:cs="Arial Narrow"/>
      <w:spacing w:val="10"/>
      <w:sz w:val="21"/>
      <w:szCs w:val="21"/>
    </w:rPr>
  </w:style>
  <w:style w:type="character" w:customStyle="1" w:styleId="FontStyle48">
    <w:name w:val="Font Style48"/>
    <w:uiPriority w:val="99"/>
    <w:rsid w:val="00BD16F1"/>
    <w:rPr>
      <w:rFonts w:ascii="Times New Roman" w:hAnsi="Times New Roman"/>
      <w:sz w:val="22"/>
    </w:rPr>
  </w:style>
  <w:style w:type="character" w:customStyle="1" w:styleId="FontStyle60">
    <w:name w:val="Font Style60"/>
    <w:uiPriority w:val="99"/>
    <w:rsid w:val="00BD16F1"/>
    <w:rPr>
      <w:rFonts w:ascii="Times New Roman" w:hAnsi="Times New Roman"/>
      <w:b/>
      <w:sz w:val="22"/>
    </w:rPr>
  </w:style>
  <w:style w:type="character" w:customStyle="1" w:styleId="11pt4">
    <w:name w:val="Основной текст + 11 pt4"/>
    <w:basedOn w:val="16"/>
    <w:uiPriority w:val="99"/>
    <w:rsid w:val="00BD16F1"/>
    <w:rPr>
      <w:rFonts w:cs="Times New Roman"/>
      <w:spacing w:val="0"/>
      <w:sz w:val="22"/>
      <w:szCs w:val="22"/>
    </w:rPr>
  </w:style>
  <w:style w:type="character" w:customStyle="1" w:styleId="375">
    <w:name w:val="Основной текст (3) + Масштаб 75%"/>
    <w:basedOn w:val="3f"/>
    <w:uiPriority w:val="99"/>
    <w:rsid w:val="00BD16F1"/>
    <w:rPr>
      <w:spacing w:val="0"/>
      <w:w w:val="75"/>
      <w:sz w:val="19"/>
      <w:szCs w:val="19"/>
    </w:rPr>
  </w:style>
  <w:style w:type="character" w:customStyle="1" w:styleId="3100">
    <w:name w:val="Основной текст (3) + Масштаб 100%"/>
    <w:basedOn w:val="3f"/>
    <w:uiPriority w:val="99"/>
    <w:rsid w:val="00BD16F1"/>
    <w:rPr>
      <w:spacing w:val="0"/>
      <w:w w:val="100"/>
      <w:sz w:val="19"/>
      <w:szCs w:val="19"/>
    </w:rPr>
  </w:style>
  <w:style w:type="character" w:customStyle="1" w:styleId="64">
    <w:name w:val="Основной текст (6)_"/>
    <w:basedOn w:val="DefaultParagraphFont"/>
    <w:link w:val="65"/>
    <w:uiPriority w:val="99"/>
    <w:locked/>
    <w:rsid w:val="00BD16F1"/>
    <w:rPr>
      <w:rFonts w:cs="Times New Roman"/>
      <w:w w:val="80"/>
      <w:shd w:val="clear" w:color="auto" w:fill="FFFFFF"/>
    </w:rPr>
  </w:style>
  <w:style w:type="character" w:customStyle="1" w:styleId="611">
    <w:name w:val="Основной текст (6) + 11"/>
    <w:aliases w:val="5 pt23,Масштаб 100%,Основной текст (21) + Times New Roman,126,5 pt63"/>
    <w:basedOn w:val="64"/>
    <w:uiPriority w:val="99"/>
    <w:rsid w:val="00BD16F1"/>
    <w:rPr>
      <w:w w:val="100"/>
      <w:sz w:val="23"/>
      <w:szCs w:val="23"/>
    </w:rPr>
  </w:style>
  <w:style w:type="character" w:customStyle="1" w:styleId="14pt0">
    <w:name w:val="Колонтитул + 14 pt"/>
    <w:basedOn w:val="afffffc"/>
    <w:uiPriority w:val="99"/>
    <w:rsid w:val="00BD16F1"/>
    <w:rPr>
      <w:spacing w:val="0"/>
      <w:sz w:val="28"/>
      <w:szCs w:val="28"/>
    </w:rPr>
  </w:style>
  <w:style w:type="character" w:customStyle="1" w:styleId="BookAntiqua">
    <w:name w:val="Колонтитул + Book Antiqua"/>
    <w:aliases w:val="9,5 pt16,Масштаб 75%"/>
    <w:basedOn w:val="afffffc"/>
    <w:uiPriority w:val="99"/>
    <w:rsid w:val="00BD16F1"/>
    <w:rPr>
      <w:rFonts w:ascii="Book Antiqua" w:hAnsi="Book Antiqua" w:cs="Book Antiqua"/>
      <w:spacing w:val="0"/>
      <w:w w:val="75"/>
      <w:sz w:val="19"/>
      <w:szCs w:val="19"/>
    </w:rPr>
  </w:style>
  <w:style w:type="character" w:customStyle="1" w:styleId="BookAntiqua2">
    <w:name w:val="Колонтитул + Book Antiqua2"/>
    <w:aliases w:val="92,5 pt15,Масштаб 75%2"/>
    <w:basedOn w:val="afffffc"/>
    <w:uiPriority w:val="99"/>
    <w:rsid w:val="00BD16F1"/>
    <w:rPr>
      <w:rFonts w:ascii="Book Antiqua" w:hAnsi="Book Antiqua" w:cs="Book Antiqua"/>
      <w:spacing w:val="0"/>
      <w:w w:val="75"/>
      <w:sz w:val="19"/>
      <w:szCs w:val="19"/>
    </w:rPr>
  </w:style>
  <w:style w:type="character" w:customStyle="1" w:styleId="BookAntiqua1">
    <w:name w:val="Колонтитул + Book Antiqua1"/>
    <w:aliases w:val="91,5 pt14,Масштаб 75%1"/>
    <w:basedOn w:val="afffffc"/>
    <w:uiPriority w:val="99"/>
    <w:rsid w:val="00BD16F1"/>
    <w:rPr>
      <w:rFonts w:ascii="Book Antiqua" w:hAnsi="Book Antiqua" w:cs="Book Antiqua"/>
      <w:spacing w:val="0"/>
      <w:w w:val="75"/>
      <w:sz w:val="19"/>
      <w:szCs w:val="19"/>
      <w:u w:val="single"/>
    </w:rPr>
  </w:style>
  <w:style w:type="character" w:customStyle="1" w:styleId="11pt1">
    <w:name w:val="Колонтитул + 11 pt1"/>
    <w:basedOn w:val="afffffc"/>
    <w:uiPriority w:val="99"/>
    <w:rsid w:val="00BD16F1"/>
    <w:rPr>
      <w:spacing w:val="0"/>
      <w:sz w:val="22"/>
      <w:szCs w:val="22"/>
      <w:u w:val="single"/>
    </w:rPr>
  </w:style>
  <w:style w:type="character" w:customStyle="1" w:styleId="12d">
    <w:name w:val="Основной текст (12)_"/>
    <w:basedOn w:val="DefaultParagraphFont"/>
    <w:link w:val="12e"/>
    <w:uiPriority w:val="99"/>
    <w:locked/>
    <w:rsid w:val="00BD16F1"/>
    <w:rPr>
      <w:rFonts w:cs="Times New Roman"/>
      <w:noProof/>
      <w:shd w:val="clear" w:color="auto" w:fill="FFFFFF"/>
    </w:rPr>
  </w:style>
  <w:style w:type="character" w:customStyle="1" w:styleId="11f2">
    <w:name w:val="Основной текст (11)_"/>
    <w:basedOn w:val="DefaultParagraphFont"/>
    <w:link w:val="11f3"/>
    <w:uiPriority w:val="99"/>
    <w:locked/>
    <w:rsid w:val="00BD16F1"/>
    <w:rPr>
      <w:rFonts w:ascii="Book Antiqua" w:hAnsi="Book Antiqua" w:cs="Book Antiqua"/>
      <w:b/>
      <w:bCs/>
      <w:spacing w:val="10"/>
      <w:shd w:val="clear" w:color="auto" w:fill="FFFFFF"/>
    </w:rPr>
  </w:style>
  <w:style w:type="character" w:customStyle="1" w:styleId="150">
    <w:name w:val="Основной текст (15)_"/>
    <w:basedOn w:val="DefaultParagraphFont"/>
    <w:link w:val="151"/>
    <w:uiPriority w:val="99"/>
    <w:locked/>
    <w:rsid w:val="00BD16F1"/>
    <w:rPr>
      <w:rFonts w:ascii="Sylfaen" w:hAnsi="Sylfaen" w:cs="Sylfaen"/>
      <w:sz w:val="21"/>
      <w:szCs w:val="21"/>
      <w:shd w:val="clear" w:color="auto" w:fill="FFFFFF"/>
    </w:rPr>
  </w:style>
  <w:style w:type="character" w:customStyle="1" w:styleId="134">
    <w:name w:val="Основной текст (13)_"/>
    <w:basedOn w:val="DefaultParagraphFont"/>
    <w:link w:val="135"/>
    <w:uiPriority w:val="99"/>
    <w:locked/>
    <w:rsid w:val="00BD16F1"/>
    <w:rPr>
      <w:rFonts w:ascii="Sylfaen" w:hAnsi="Sylfaen" w:cs="Sylfaen"/>
      <w:noProof/>
      <w:sz w:val="21"/>
      <w:szCs w:val="21"/>
      <w:shd w:val="clear" w:color="auto" w:fill="FFFFFF"/>
    </w:rPr>
  </w:style>
  <w:style w:type="character" w:customStyle="1" w:styleId="22a">
    <w:name w:val="Основной текст (22)_"/>
    <w:basedOn w:val="DefaultParagraphFont"/>
    <w:link w:val="22b"/>
    <w:uiPriority w:val="99"/>
    <w:locked/>
    <w:rsid w:val="00BD16F1"/>
    <w:rPr>
      <w:rFonts w:cs="Times New Roman"/>
      <w:b/>
      <w:bCs/>
      <w:sz w:val="24"/>
      <w:szCs w:val="24"/>
      <w:shd w:val="clear" w:color="auto" w:fill="FFFFFF"/>
    </w:rPr>
  </w:style>
  <w:style w:type="character" w:customStyle="1" w:styleId="180">
    <w:name w:val="Основной текст (18)_"/>
    <w:basedOn w:val="DefaultParagraphFont"/>
    <w:link w:val="181"/>
    <w:uiPriority w:val="99"/>
    <w:locked/>
    <w:rsid w:val="00BD16F1"/>
    <w:rPr>
      <w:rFonts w:ascii="Sylfaen" w:hAnsi="Sylfaen" w:cs="Sylfaen"/>
      <w:noProof/>
      <w:sz w:val="49"/>
      <w:szCs w:val="49"/>
      <w:shd w:val="clear" w:color="auto" w:fill="FFFFFF"/>
    </w:rPr>
  </w:style>
  <w:style w:type="character" w:customStyle="1" w:styleId="21f4">
    <w:name w:val="Основной текст (21)_"/>
    <w:basedOn w:val="DefaultParagraphFont"/>
    <w:link w:val="21f5"/>
    <w:uiPriority w:val="99"/>
    <w:locked/>
    <w:rsid w:val="00BD16F1"/>
    <w:rPr>
      <w:rFonts w:cs="Times New Roman"/>
      <w:b/>
      <w:bCs/>
      <w:sz w:val="23"/>
      <w:szCs w:val="23"/>
      <w:shd w:val="clear" w:color="auto" w:fill="FFFFFF"/>
    </w:rPr>
  </w:style>
  <w:style w:type="character" w:customStyle="1" w:styleId="170">
    <w:name w:val="Основной текст (17)_"/>
    <w:basedOn w:val="DefaultParagraphFont"/>
    <w:link w:val="171"/>
    <w:uiPriority w:val="99"/>
    <w:locked/>
    <w:rsid w:val="00BD16F1"/>
    <w:rPr>
      <w:rFonts w:ascii="Sylfaen" w:hAnsi="Sylfaen" w:cs="Sylfaen"/>
      <w:noProof/>
      <w:sz w:val="39"/>
      <w:szCs w:val="39"/>
      <w:shd w:val="clear" w:color="auto" w:fill="FFFFFF"/>
    </w:rPr>
  </w:style>
  <w:style w:type="character" w:customStyle="1" w:styleId="200">
    <w:name w:val="Основной текст (20)_"/>
    <w:basedOn w:val="DefaultParagraphFont"/>
    <w:link w:val="201"/>
    <w:uiPriority w:val="99"/>
    <w:locked/>
    <w:rsid w:val="00BD16F1"/>
    <w:rPr>
      <w:rFonts w:ascii="Sylfaen" w:hAnsi="Sylfaen" w:cs="Sylfaen"/>
      <w:noProof/>
      <w:sz w:val="18"/>
      <w:szCs w:val="18"/>
      <w:shd w:val="clear" w:color="auto" w:fill="FFFFFF"/>
    </w:rPr>
  </w:style>
  <w:style w:type="character" w:customStyle="1" w:styleId="59">
    <w:name w:val="Основной текст (5) + 9"/>
    <w:aliases w:val="5 pt13"/>
    <w:basedOn w:val="52"/>
    <w:uiPriority w:val="99"/>
    <w:rsid w:val="00BD16F1"/>
    <w:rPr>
      <w:noProof/>
      <w:spacing w:val="0"/>
      <w:sz w:val="19"/>
      <w:szCs w:val="19"/>
    </w:rPr>
  </w:style>
  <w:style w:type="character" w:customStyle="1" w:styleId="2112">
    <w:name w:val="Основной текст (2) + 11"/>
    <w:aliases w:val="5 pt12"/>
    <w:basedOn w:val="27"/>
    <w:uiPriority w:val="99"/>
    <w:rsid w:val="00BD16F1"/>
    <w:rPr>
      <w:noProof/>
      <w:spacing w:val="0"/>
      <w:sz w:val="23"/>
      <w:szCs w:val="23"/>
    </w:rPr>
  </w:style>
  <w:style w:type="character" w:customStyle="1" w:styleId="232">
    <w:name w:val="Основной текст (23)_"/>
    <w:basedOn w:val="DefaultParagraphFont"/>
    <w:link w:val="233"/>
    <w:uiPriority w:val="99"/>
    <w:locked/>
    <w:rsid w:val="00BD16F1"/>
    <w:rPr>
      <w:rFonts w:ascii="Sylfaen" w:hAnsi="Sylfaen" w:cs="Sylfaen"/>
      <w:i/>
      <w:iCs/>
      <w:noProof/>
      <w:sz w:val="35"/>
      <w:szCs w:val="35"/>
      <w:shd w:val="clear" w:color="auto" w:fill="FFFFFF"/>
    </w:rPr>
  </w:style>
  <w:style w:type="character" w:customStyle="1" w:styleId="596">
    <w:name w:val="Основной текст (5) + 96"/>
    <w:aliases w:val="5 pt11"/>
    <w:basedOn w:val="52"/>
    <w:uiPriority w:val="99"/>
    <w:rsid w:val="00BD16F1"/>
    <w:rPr>
      <w:noProof/>
      <w:spacing w:val="0"/>
      <w:sz w:val="19"/>
      <w:szCs w:val="19"/>
    </w:rPr>
  </w:style>
  <w:style w:type="character" w:customStyle="1" w:styleId="380">
    <w:name w:val="Основной текст (38)_"/>
    <w:basedOn w:val="DefaultParagraphFont"/>
    <w:link w:val="381"/>
    <w:uiPriority w:val="99"/>
    <w:locked/>
    <w:rsid w:val="00BD16F1"/>
    <w:rPr>
      <w:rFonts w:ascii="Sylfaen" w:hAnsi="Sylfaen" w:cs="Sylfaen"/>
      <w:sz w:val="21"/>
      <w:szCs w:val="21"/>
      <w:shd w:val="clear" w:color="auto" w:fill="FFFFFF"/>
    </w:rPr>
  </w:style>
  <w:style w:type="character" w:customStyle="1" w:styleId="512">
    <w:name w:val="Основной текст (5) + 12"/>
    <w:aliases w:val="5 pt10"/>
    <w:basedOn w:val="52"/>
    <w:uiPriority w:val="99"/>
    <w:rsid w:val="00BD16F1"/>
    <w:rPr>
      <w:noProof/>
      <w:spacing w:val="0"/>
      <w:sz w:val="25"/>
      <w:szCs w:val="25"/>
    </w:rPr>
  </w:style>
  <w:style w:type="character" w:customStyle="1" w:styleId="16Sylfaen">
    <w:name w:val="Основной текст (16) + Sylfaen"/>
    <w:aliases w:val="13,5 pt9,Не курсив"/>
    <w:basedOn w:val="161"/>
    <w:uiPriority w:val="99"/>
    <w:rsid w:val="00BD16F1"/>
    <w:rPr>
      <w:rFonts w:ascii="Sylfaen" w:hAnsi="Sylfaen" w:cs="Sylfaen"/>
      <w:noProof/>
      <w:spacing w:val="0"/>
      <w:sz w:val="27"/>
      <w:szCs w:val="27"/>
    </w:rPr>
  </w:style>
  <w:style w:type="character" w:customStyle="1" w:styleId="390">
    <w:name w:val="Основной текст (39)_"/>
    <w:basedOn w:val="DefaultParagraphFont"/>
    <w:link w:val="391"/>
    <w:uiPriority w:val="99"/>
    <w:locked/>
    <w:rsid w:val="00BD16F1"/>
    <w:rPr>
      <w:rFonts w:ascii="Sylfaen" w:hAnsi="Sylfaen" w:cs="Sylfaen"/>
      <w:noProof/>
      <w:sz w:val="21"/>
      <w:szCs w:val="21"/>
      <w:shd w:val="clear" w:color="auto" w:fill="FFFFFF"/>
    </w:rPr>
  </w:style>
  <w:style w:type="character" w:customStyle="1" w:styleId="271">
    <w:name w:val="Основной текст (27)_"/>
    <w:basedOn w:val="DefaultParagraphFont"/>
    <w:link w:val="272"/>
    <w:uiPriority w:val="99"/>
    <w:locked/>
    <w:rsid w:val="00BD16F1"/>
    <w:rPr>
      <w:rFonts w:ascii="Sylfaen" w:hAnsi="Sylfaen" w:cs="Sylfaen"/>
      <w:i/>
      <w:iCs/>
      <w:noProof/>
      <w:sz w:val="18"/>
      <w:szCs w:val="18"/>
      <w:shd w:val="clear" w:color="auto" w:fill="FFFFFF"/>
    </w:rPr>
  </w:style>
  <w:style w:type="character" w:customStyle="1" w:styleId="280">
    <w:name w:val="Основной текст (28)_"/>
    <w:basedOn w:val="DefaultParagraphFont"/>
    <w:link w:val="281"/>
    <w:uiPriority w:val="99"/>
    <w:locked/>
    <w:rsid w:val="00BD16F1"/>
    <w:rPr>
      <w:rFonts w:ascii="Sylfaen" w:hAnsi="Sylfaen" w:cs="Sylfaen"/>
      <w:noProof/>
      <w:sz w:val="13"/>
      <w:szCs w:val="13"/>
      <w:shd w:val="clear" w:color="auto" w:fill="FFFFFF"/>
    </w:rPr>
  </w:style>
  <w:style w:type="character" w:customStyle="1" w:styleId="58">
    <w:name w:val="Основной текст (5) + Курсив"/>
    <w:basedOn w:val="52"/>
    <w:uiPriority w:val="99"/>
    <w:rsid w:val="00BD16F1"/>
    <w:rPr>
      <w:i/>
      <w:iCs/>
      <w:noProof/>
      <w:spacing w:val="0"/>
    </w:rPr>
  </w:style>
  <w:style w:type="character" w:customStyle="1" w:styleId="251">
    <w:name w:val="Основной текст (25)_"/>
    <w:basedOn w:val="DefaultParagraphFont"/>
    <w:link w:val="252"/>
    <w:uiPriority w:val="99"/>
    <w:locked/>
    <w:rsid w:val="00BD16F1"/>
    <w:rPr>
      <w:rFonts w:ascii="Sylfaen" w:hAnsi="Sylfaen" w:cs="Sylfaen"/>
      <w:i/>
      <w:iCs/>
      <w:noProof/>
      <w:sz w:val="27"/>
      <w:szCs w:val="27"/>
      <w:shd w:val="clear" w:color="auto" w:fill="FFFFFF"/>
    </w:rPr>
  </w:style>
  <w:style w:type="character" w:customStyle="1" w:styleId="261">
    <w:name w:val="Основной текст (26)_"/>
    <w:basedOn w:val="DefaultParagraphFont"/>
    <w:link w:val="262"/>
    <w:uiPriority w:val="99"/>
    <w:locked/>
    <w:rsid w:val="00BD16F1"/>
    <w:rPr>
      <w:rFonts w:ascii="Sylfaen" w:hAnsi="Sylfaen" w:cs="Sylfaen"/>
      <w:noProof/>
      <w:sz w:val="27"/>
      <w:szCs w:val="27"/>
      <w:shd w:val="clear" w:color="auto" w:fill="FFFFFF"/>
    </w:rPr>
  </w:style>
  <w:style w:type="character" w:customStyle="1" w:styleId="241">
    <w:name w:val="Основной текст (24)_"/>
    <w:basedOn w:val="DefaultParagraphFont"/>
    <w:link w:val="242"/>
    <w:uiPriority w:val="99"/>
    <w:locked/>
    <w:rsid w:val="00BD16F1"/>
    <w:rPr>
      <w:rFonts w:ascii="Sylfaen" w:hAnsi="Sylfaen" w:cs="Sylfaen"/>
      <w:i/>
      <w:iCs/>
      <w:noProof/>
      <w:sz w:val="35"/>
      <w:szCs w:val="35"/>
      <w:shd w:val="clear" w:color="auto" w:fill="FFFFFF"/>
    </w:rPr>
  </w:style>
  <w:style w:type="character" w:customStyle="1" w:styleId="595">
    <w:name w:val="Основной текст (5) + 95"/>
    <w:aliases w:val="5 pt8"/>
    <w:basedOn w:val="52"/>
    <w:uiPriority w:val="99"/>
    <w:rsid w:val="00BD16F1"/>
    <w:rPr>
      <w:noProof/>
      <w:spacing w:val="0"/>
      <w:sz w:val="19"/>
      <w:szCs w:val="19"/>
    </w:rPr>
  </w:style>
  <w:style w:type="character" w:customStyle="1" w:styleId="31c">
    <w:name w:val="Основной текст (31)_"/>
    <w:basedOn w:val="DefaultParagraphFont"/>
    <w:link w:val="31d"/>
    <w:uiPriority w:val="99"/>
    <w:locked/>
    <w:rsid w:val="00BD16F1"/>
    <w:rPr>
      <w:rFonts w:ascii="Sylfaen" w:hAnsi="Sylfaen" w:cs="Sylfaen"/>
      <w:noProof/>
      <w:sz w:val="45"/>
      <w:szCs w:val="45"/>
      <w:shd w:val="clear" w:color="auto" w:fill="FFFFFF"/>
    </w:rPr>
  </w:style>
  <w:style w:type="character" w:customStyle="1" w:styleId="300">
    <w:name w:val="Основной текст (30)_"/>
    <w:basedOn w:val="DefaultParagraphFont"/>
    <w:link w:val="301"/>
    <w:uiPriority w:val="99"/>
    <w:locked/>
    <w:rsid w:val="00BD16F1"/>
    <w:rPr>
      <w:rFonts w:ascii="Sylfaen" w:hAnsi="Sylfaen" w:cs="Sylfaen"/>
      <w:noProof/>
      <w:sz w:val="24"/>
      <w:szCs w:val="24"/>
      <w:shd w:val="clear" w:color="auto" w:fill="FFFFFF"/>
    </w:rPr>
  </w:style>
  <w:style w:type="character" w:customStyle="1" w:styleId="328">
    <w:name w:val="Основной текст (32)_"/>
    <w:basedOn w:val="DefaultParagraphFont"/>
    <w:link w:val="329"/>
    <w:uiPriority w:val="99"/>
    <w:locked/>
    <w:rsid w:val="00BD16F1"/>
    <w:rPr>
      <w:rFonts w:ascii="Century Schoolbook" w:hAnsi="Century Schoolbook" w:cs="Century Schoolbook"/>
      <w:b/>
      <w:bCs/>
      <w:noProof/>
      <w:sz w:val="21"/>
      <w:szCs w:val="21"/>
      <w:shd w:val="clear" w:color="auto" w:fill="FFFFFF"/>
    </w:rPr>
  </w:style>
  <w:style w:type="character" w:customStyle="1" w:styleId="290">
    <w:name w:val="Основной текст (29)_"/>
    <w:basedOn w:val="DefaultParagraphFont"/>
    <w:link w:val="291"/>
    <w:uiPriority w:val="99"/>
    <w:locked/>
    <w:rsid w:val="00BD16F1"/>
    <w:rPr>
      <w:rFonts w:ascii="Sylfaen" w:hAnsi="Sylfaen" w:cs="Sylfaen"/>
      <w:i/>
      <w:iCs/>
      <w:noProof/>
      <w:sz w:val="35"/>
      <w:szCs w:val="35"/>
      <w:shd w:val="clear" w:color="auto" w:fill="FFFFFF"/>
    </w:rPr>
  </w:style>
  <w:style w:type="character" w:customStyle="1" w:styleId="351">
    <w:name w:val="Основной текст (35)_"/>
    <w:basedOn w:val="DefaultParagraphFont"/>
    <w:link w:val="352"/>
    <w:uiPriority w:val="99"/>
    <w:locked/>
    <w:rsid w:val="00BD16F1"/>
    <w:rPr>
      <w:rFonts w:ascii="Sylfaen" w:hAnsi="Sylfaen" w:cs="Sylfaen"/>
      <w:noProof/>
      <w:sz w:val="45"/>
      <w:szCs w:val="45"/>
      <w:shd w:val="clear" w:color="auto" w:fill="FFFFFF"/>
    </w:rPr>
  </w:style>
  <w:style w:type="character" w:customStyle="1" w:styleId="513">
    <w:name w:val="Основной текст (5) + Курсив1"/>
    <w:basedOn w:val="52"/>
    <w:uiPriority w:val="99"/>
    <w:rsid w:val="00BD16F1"/>
    <w:rPr>
      <w:i/>
      <w:iCs/>
      <w:noProof/>
      <w:spacing w:val="0"/>
    </w:rPr>
  </w:style>
  <w:style w:type="character" w:customStyle="1" w:styleId="5121">
    <w:name w:val="Основной текст (5) + 121"/>
    <w:aliases w:val="5 pt6,Курсив4,Масштаб 150%"/>
    <w:basedOn w:val="52"/>
    <w:uiPriority w:val="99"/>
    <w:rsid w:val="00BD16F1"/>
    <w:rPr>
      <w:i/>
      <w:iCs/>
      <w:noProof/>
      <w:spacing w:val="0"/>
      <w:w w:val="150"/>
      <w:sz w:val="25"/>
      <w:szCs w:val="25"/>
    </w:rPr>
  </w:style>
  <w:style w:type="character" w:customStyle="1" w:styleId="512pt">
    <w:name w:val="Основной текст (5) + 12 pt"/>
    <w:aliases w:val="Масштаб 150%3"/>
    <w:basedOn w:val="52"/>
    <w:uiPriority w:val="99"/>
    <w:rsid w:val="00BD16F1"/>
    <w:rPr>
      <w:noProof/>
      <w:spacing w:val="0"/>
      <w:w w:val="150"/>
      <w:sz w:val="24"/>
      <w:szCs w:val="24"/>
    </w:rPr>
  </w:style>
  <w:style w:type="character" w:customStyle="1" w:styleId="163">
    <w:name w:val="Основной текст (16) + Не курсив"/>
    <w:basedOn w:val="161"/>
    <w:uiPriority w:val="99"/>
    <w:rsid w:val="00BD16F1"/>
    <w:rPr>
      <w:rFonts w:ascii="Times New Roman" w:hAnsi="Times New Roman" w:cs="Times New Roman"/>
      <w:spacing w:val="0"/>
      <w:sz w:val="23"/>
      <w:szCs w:val="23"/>
    </w:rPr>
  </w:style>
  <w:style w:type="character" w:customStyle="1" w:styleId="330">
    <w:name w:val="Основной текст (33)_"/>
    <w:basedOn w:val="DefaultParagraphFont"/>
    <w:link w:val="331"/>
    <w:uiPriority w:val="99"/>
    <w:locked/>
    <w:rsid w:val="00BD16F1"/>
    <w:rPr>
      <w:rFonts w:ascii="Sylfaen" w:hAnsi="Sylfaen" w:cs="Sylfaen"/>
      <w:noProof/>
      <w:sz w:val="21"/>
      <w:szCs w:val="21"/>
      <w:shd w:val="clear" w:color="auto" w:fill="FFFFFF"/>
    </w:rPr>
  </w:style>
  <w:style w:type="character" w:customStyle="1" w:styleId="340">
    <w:name w:val="Основной текст (34)_"/>
    <w:basedOn w:val="DefaultParagraphFont"/>
    <w:link w:val="341"/>
    <w:uiPriority w:val="99"/>
    <w:locked/>
    <w:rsid w:val="00BD16F1"/>
    <w:rPr>
      <w:rFonts w:ascii="Sylfaen" w:hAnsi="Sylfaen" w:cs="Sylfaen"/>
      <w:i/>
      <w:iCs/>
      <w:noProof/>
      <w:sz w:val="35"/>
      <w:szCs w:val="35"/>
      <w:shd w:val="clear" w:color="auto" w:fill="FFFFFF"/>
    </w:rPr>
  </w:style>
  <w:style w:type="character" w:customStyle="1" w:styleId="593">
    <w:name w:val="Основной текст (5) + 93"/>
    <w:aliases w:val="5 pt5"/>
    <w:basedOn w:val="52"/>
    <w:uiPriority w:val="99"/>
    <w:rsid w:val="00BD16F1"/>
    <w:rPr>
      <w:noProof/>
      <w:spacing w:val="0"/>
      <w:sz w:val="19"/>
      <w:szCs w:val="19"/>
    </w:rPr>
  </w:style>
  <w:style w:type="character" w:customStyle="1" w:styleId="360">
    <w:name w:val="Основной текст (36)_"/>
    <w:basedOn w:val="DefaultParagraphFont"/>
    <w:link w:val="361"/>
    <w:uiPriority w:val="99"/>
    <w:locked/>
    <w:rsid w:val="00BD16F1"/>
    <w:rPr>
      <w:rFonts w:ascii="Sylfaen" w:hAnsi="Sylfaen" w:cs="Sylfaen"/>
      <w:noProof/>
      <w:sz w:val="51"/>
      <w:szCs w:val="51"/>
      <w:shd w:val="clear" w:color="auto" w:fill="FFFFFF"/>
    </w:rPr>
  </w:style>
  <w:style w:type="character" w:customStyle="1" w:styleId="370">
    <w:name w:val="Основной текст (37)_"/>
    <w:basedOn w:val="DefaultParagraphFont"/>
    <w:link w:val="371"/>
    <w:uiPriority w:val="99"/>
    <w:locked/>
    <w:rsid w:val="00BD16F1"/>
    <w:rPr>
      <w:rFonts w:ascii="Sylfaen" w:hAnsi="Sylfaen" w:cs="Sylfaen"/>
      <w:noProof/>
      <w:sz w:val="46"/>
      <w:szCs w:val="46"/>
      <w:shd w:val="clear" w:color="auto" w:fill="FFFFFF"/>
    </w:rPr>
  </w:style>
  <w:style w:type="character" w:customStyle="1" w:styleId="512pt2">
    <w:name w:val="Основной текст (5) + 12 pt2"/>
    <w:aliases w:val="Масштаб 150%2"/>
    <w:basedOn w:val="52"/>
    <w:uiPriority w:val="99"/>
    <w:rsid w:val="00BD16F1"/>
    <w:rPr>
      <w:spacing w:val="0"/>
      <w:w w:val="150"/>
      <w:sz w:val="24"/>
      <w:szCs w:val="24"/>
    </w:rPr>
  </w:style>
  <w:style w:type="character" w:customStyle="1" w:styleId="592">
    <w:name w:val="Основной текст (5) + 92"/>
    <w:aliases w:val="5 pt4"/>
    <w:basedOn w:val="52"/>
    <w:uiPriority w:val="99"/>
    <w:rsid w:val="00BD16F1"/>
    <w:rPr>
      <w:noProof/>
      <w:spacing w:val="0"/>
      <w:sz w:val="19"/>
      <w:szCs w:val="19"/>
    </w:rPr>
  </w:style>
  <w:style w:type="character" w:customStyle="1" w:styleId="512pt1">
    <w:name w:val="Основной текст (5) + 12 pt1"/>
    <w:aliases w:val="Масштаб 150%1"/>
    <w:basedOn w:val="52"/>
    <w:uiPriority w:val="99"/>
    <w:rsid w:val="00BD16F1"/>
    <w:rPr>
      <w:spacing w:val="0"/>
      <w:w w:val="150"/>
      <w:sz w:val="24"/>
      <w:szCs w:val="24"/>
    </w:rPr>
  </w:style>
  <w:style w:type="character" w:customStyle="1" w:styleId="591">
    <w:name w:val="Основной текст (5) + 91"/>
    <w:aliases w:val="5 pt3"/>
    <w:basedOn w:val="52"/>
    <w:uiPriority w:val="99"/>
    <w:rsid w:val="00BD16F1"/>
    <w:rPr>
      <w:noProof/>
      <w:spacing w:val="0"/>
      <w:sz w:val="19"/>
      <w:szCs w:val="19"/>
    </w:rPr>
  </w:style>
  <w:style w:type="character" w:customStyle="1" w:styleId="21110">
    <w:name w:val="Основной текст (2) + 111"/>
    <w:aliases w:val="5 pt1,Курсив1"/>
    <w:basedOn w:val="27"/>
    <w:uiPriority w:val="99"/>
    <w:rsid w:val="00BD16F1"/>
    <w:rPr>
      <w:i/>
      <w:iCs/>
      <w:spacing w:val="0"/>
      <w:sz w:val="23"/>
      <w:szCs w:val="23"/>
      <w:lang w:val="en-US" w:eastAsia="en-US"/>
    </w:rPr>
  </w:style>
  <w:style w:type="paragraph" w:customStyle="1" w:styleId="65">
    <w:name w:val="Основной текст (6)"/>
    <w:basedOn w:val="Normal"/>
    <w:link w:val="64"/>
    <w:uiPriority w:val="99"/>
    <w:rsid w:val="00BD16F1"/>
    <w:pPr>
      <w:shd w:val="clear" w:color="auto" w:fill="FFFFFF"/>
      <w:spacing w:line="283" w:lineRule="exact"/>
      <w:jc w:val="center"/>
    </w:pPr>
    <w:rPr>
      <w:w w:val="80"/>
    </w:rPr>
  </w:style>
  <w:style w:type="paragraph" w:customStyle="1" w:styleId="93">
    <w:name w:val="Основной текст (9)"/>
    <w:basedOn w:val="Normal"/>
    <w:uiPriority w:val="99"/>
    <w:rsid w:val="00BD16F1"/>
    <w:pPr>
      <w:shd w:val="clear" w:color="auto" w:fill="FFFFFF"/>
      <w:spacing w:line="446" w:lineRule="exact"/>
    </w:pPr>
    <w:rPr>
      <w:rFonts w:eastAsia="Arial Unicode MS"/>
      <w:b/>
      <w:bCs/>
      <w:i/>
      <w:iCs/>
      <w:sz w:val="25"/>
      <w:szCs w:val="25"/>
    </w:rPr>
  </w:style>
  <w:style w:type="paragraph" w:customStyle="1" w:styleId="12e">
    <w:name w:val="Основной текст (12)"/>
    <w:basedOn w:val="Normal"/>
    <w:link w:val="12d"/>
    <w:uiPriority w:val="99"/>
    <w:rsid w:val="00BD16F1"/>
    <w:pPr>
      <w:shd w:val="clear" w:color="auto" w:fill="FFFFFF"/>
      <w:spacing w:line="240" w:lineRule="atLeast"/>
    </w:pPr>
    <w:rPr>
      <w:noProof/>
    </w:rPr>
  </w:style>
  <w:style w:type="paragraph" w:customStyle="1" w:styleId="11f3">
    <w:name w:val="Основной текст (11)"/>
    <w:basedOn w:val="Normal"/>
    <w:link w:val="11f2"/>
    <w:uiPriority w:val="99"/>
    <w:rsid w:val="00BD16F1"/>
    <w:pPr>
      <w:shd w:val="clear" w:color="auto" w:fill="FFFFFF"/>
      <w:spacing w:line="240" w:lineRule="atLeast"/>
    </w:pPr>
    <w:rPr>
      <w:rFonts w:ascii="Book Antiqua" w:hAnsi="Book Antiqua" w:cs="Book Antiqua"/>
      <w:b/>
      <w:bCs/>
      <w:spacing w:val="10"/>
    </w:rPr>
  </w:style>
  <w:style w:type="paragraph" w:customStyle="1" w:styleId="151">
    <w:name w:val="Основной текст (15)"/>
    <w:basedOn w:val="Normal"/>
    <w:link w:val="150"/>
    <w:uiPriority w:val="99"/>
    <w:rsid w:val="00BD16F1"/>
    <w:pPr>
      <w:shd w:val="clear" w:color="auto" w:fill="FFFFFF"/>
      <w:spacing w:before="3000" w:line="240" w:lineRule="atLeast"/>
    </w:pPr>
    <w:rPr>
      <w:rFonts w:ascii="Sylfaen" w:hAnsi="Sylfaen" w:cs="Sylfaen"/>
      <w:sz w:val="21"/>
      <w:szCs w:val="21"/>
    </w:rPr>
  </w:style>
  <w:style w:type="paragraph" w:customStyle="1" w:styleId="135">
    <w:name w:val="Основной текст (13)"/>
    <w:basedOn w:val="Normal"/>
    <w:link w:val="134"/>
    <w:uiPriority w:val="99"/>
    <w:rsid w:val="00BD16F1"/>
    <w:pPr>
      <w:shd w:val="clear" w:color="auto" w:fill="FFFFFF"/>
      <w:spacing w:line="240" w:lineRule="atLeast"/>
      <w:jc w:val="both"/>
    </w:pPr>
    <w:rPr>
      <w:rFonts w:ascii="Sylfaen" w:hAnsi="Sylfaen" w:cs="Sylfaen"/>
      <w:noProof/>
      <w:sz w:val="21"/>
      <w:szCs w:val="21"/>
    </w:rPr>
  </w:style>
  <w:style w:type="paragraph" w:customStyle="1" w:styleId="22b">
    <w:name w:val="Основной текст (22)"/>
    <w:basedOn w:val="Normal"/>
    <w:link w:val="22a"/>
    <w:uiPriority w:val="99"/>
    <w:rsid w:val="00BD16F1"/>
    <w:pPr>
      <w:shd w:val="clear" w:color="auto" w:fill="FFFFFF"/>
      <w:spacing w:before="60" w:line="240" w:lineRule="atLeast"/>
    </w:pPr>
    <w:rPr>
      <w:b/>
      <w:bCs/>
    </w:rPr>
  </w:style>
  <w:style w:type="paragraph" w:customStyle="1" w:styleId="181">
    <w:name w:val="Основной текст (18)"/>
    <w:basedOn w:val="Normal"/>
    <w:link w:val="180"/>
    <w:uiPriority w:val="99"/>
    <w:rsid w:val="00BD16F1"/>
    <w:pPr>
      <w:shd w:val="clear" w:color="auto" w:fill="FFFFFF"/>
      <w:spacing w:line="240" w:lineRule="atLeast"/>
    </w:pPr>
    <w:rPr>
      <w:rFonts w:ascii="Sylfaen" w:hAnsi="Sylfaen" w:cs="Sylfaen"/>
      <w:noProof/>
      <w:sz w:val="49"/>
      <w:szCs w:val="49"/>
    </w:rPr>
  </w:style>
  <w:style w:type="paragraph" w:customStyle="1" w:styleId="21f5">
    <w:name w:val="Основной текст (21)"/>
    <w:basedOn w:val="Normal"/>
    <w:link w:val="21f4"/>
    <w:uiPriority w:val="99"/>
    <w:rsid w:val="00BD16F1"/>
    <w:pPr>
      <w:shd w:val="clear" w:color="auto" w:fill="FFFFFF"/>
      <w:spacing w:line="240" w:lineRule="atLeast"/>
    </w:pPr>
    <w:rPr>
      <w:b/>
      <w:bCs/>
      <w:sz w:val="23"/>
      <w:szCs w:val="23"/>
    </w:rPr>
  </w:style>
  <w:style w:type="paragraph" w:customStyle="1" w:styleId="171">
    <w:name w:val="Основной текст (17)"/>
    <w:basedOn w:val="Normal"/>
    <w:link w:val="170"/>
    <w:uiPriority w:val="99"/>
    <w:rsid w:val="00BD16F1"/>
    <w:pPr>
      <w:shd w:val="clear" w:color="auto" w:fill="FFFFFF"/>
      <w:spacing w:line="240" w:lineRule="atLeast"/>
    </w:pPr>
    <w:rPr>
      <w:rFonts w:ascii="Sylfaen" w:hAnsi="Sylfaen" w:cs="Sylfaen"/>
      <w:noProof/>
      <w:sz w:val="39"/>
      <w:szCs w:val="39"/>
    </w:rPr>
  </w:style>
  <w:style w:type="paragraph" w:customStyle="1" w:styleId="192">
    <w:name w:val="Основной текст (19)"/>
    <w:basedOn w:val="Normal"/>
    <w:uiPriority w:val="99"/>
    <w:rsid w:val="00BD16F1"/>
    <w:pPr>
      <w:shd w:val="clear" w:color="auto" w:fill="FFFFFF"/>
      <w:spacing w:line="240" w:lineRule="atLeast"/>
    </w:pPr>
    <w:rPr>
      <w:rFonts w:ascii="Sylfaen" w:eastAsia="Arial Unicode MS" w:hAnsi="Sylfaen" w:cs="Sylfaen"/>
      <w:noProof/>
      <w:sz w:val="10"/>
      <w:szCs w:val="10"/>
    </w:rPr>
  </w:style>
  <w:style w:type="paragraph" w:customStyle="1" w:styleId="201">
    <w:name w:val="Основной текст (20)"/>
    <w:basedOn w:val="Normal"/>
    <w:link w:val="200"/>
    <w:uiPriority w:val="99"/>
    <w:rsid w:val="00BD16F1"/>
    <w:pPr>
      <w:shd w:val="clear" w:color="auto" w:fill="FFFFFF"/>
      <w:spacing w:line="240" w:lineRule="atLeast"/>
    </w:pPr>
    <w:rPr>
      <w:rFonts w:ascii="Sylfaen" w:hAnsi="Sylfaen" w:cs="Sylfaen"/>
      <w:noProof/>
      <w:sz w:val="18"/>
      <w:szCs w:val="18"/>
    </w:rPr>
  </w:style>
  <w:style w:type="paragraph" w:customStyle="1" w:styleId="233">
    <w:name w:val="Основной текст (23)"/>
    <w:basedOn w:val="Normal"/>
    <w:link w:val="232"/>
    <w:uiPriority w:val="99"/>
    <w:rsid w:val="00BD16F1"/>
    <w:pPr>
      <w:shd w:val="clear" w:color="auto" w:fill="FFFFFF"/>
      <w:spacing w:line="240" w:lineRule="atLeast"/>
      <w:jc w:val="both"/>
    </w:pPr>
    <w:rPr>
      <w:rFonts w:ascii="Sylfaen" w:hAnsi="Sylfaen" w:cs="Sylfaen"/>
      <w:i/>
      <w:iCs/>
      <w:noProof/>
      <w:sz w:val="35"/>
      <w:szCs w:val="35"/>
    </w:rPr>
  </w:style>
  <w:style w:type="paragraph" w:customStyle="1" w:styleId="381">
    <w:name w:val="Основной текст (38)"/>
    <w:basedOn w:val="Normal"/>
    <w:link w:val="380"/>
    <w:uiPriority w:val="99"/>
    <w:rsid w:val="00BD16F1"/>
    <w:pPr>
      <w:shd w:val="clear" w:color="auto" w:fill="FFFFFF"/>
      <w:spacing w:line="240" w:lineRule="atLeast"/>
      <w:jc w:val="both"/>
    </w:pPr>
    <w:rPr>
      <w:rFonts w:ascii="Sylfaen" w:hAnsi="Sylfaen" w:cs="Sylfaen"/>
      <w:sz w:val="21"/>
      <w:szCs w:val="21"/>
    </w:rPr>
  </w:style>
  <w:style w:type="paragraph" w:customStyle="1" w:styleId="391">
    <w:name w:val="Основной текст (39)"/>
    <w:basedOn w:val="Normal"/>
    <w:link w:val="390"/>
    <w:uiPriority w:val="99"/>
    <w:rsid w:val="00BD16F1"/>
    <w:pPr>
      <w:shd w:val="clear" w:color="auto" w:fill="FFFFFF"/>
      <w:spacing w:line="240" w:lineRule="atLeast"/>
      <w:jc w:val="both"/>
    </w:pPr>
    <w:rPr>
      <w:rFonts w:ascii="Sylfaen" w:hAnsi="Sylfaen" w:cs="Sylfaen"/>
      <w:noProof/>
      <w:sz w:val="21"/>
      <w:szCs w:val="21"/>
    </w:rPr>
  </w:style>
  <w:style w:type="paragraph" w:customStyle="1" w:styleId="272">
    <w:name w:val="Основной текст (27)"/>
    <w:basedOn w:val="Normal"/>
    <w:link w:val="271"/>
    <w:uiPriority w:val="99"/>
    <w:rsid w:val="00BD16F1"/>
    <w:pPr>
      <w:shd w:val="clear" w:color="auto" w:fill="FFFFFF"/>
      <w:spacing w:line="240" w:lineRule="atLeast"/>
    </w:pPr>
    <w:rPr>
      <w:rFonts w:ascii="Sylfaen" w:hAnsi="Sylfaen" w:cs="Sylfaen"/>
      <w:i/>
      <w:iCs/>
      <w:noProof/>
      <w:sz w:val="18"/>
      <w:szCs w:val="18"/>
    </w:rPr>
  </w:style>
  <w:style w:type="paragraph" w:customStyle="1" w:styleId="281">
    <w:name w:val="Основной текст (28)"/>
    <w:basedOn w:val="Normal"/>
    <w:link w:val="280"/>
    <w:uiPriority w:val="99"/>
    <w:rsid w:val="00BD16F1"/>
    <w:pPr>
      <w:shd w:val="clear" w:color="auto" w:fill="FFFFFF"/>
      <w:spacing w:line="240" w:lineRule="atLeast"/>
    </w:pPr>
    <w:rPr>
      <w:rFonts w:ascii="Sylfaen" w:hAnsi="Sylfaen" w:cs="Sylfaen"/>
      <w:noProof/>
      <w:sz w:val="13"/>
      <w:szCs w:val="13"/>
    </w:rPr>
  </w:style>
  <w:style w:type="paragraph" w:customStyle="1" w:styleId="252">
    <w:name w:val="Основной текст (25)"/>
    <w:basedOn w:val="Normal"/>
    <w:link w:val="251"/>
    <w:uiPriority w:val="99"/>
    <w:rsid w:val="00BD16F1"/>
    <w:pPr>
      <w:shd w:val="clear" w:color="auto" w:fill="FFFFFF"/>
      <w:spacing w:line="240" w:lineRule="atLeast"/>
      <w:jc w:val="both"/>
    </w:pPr>
    <w:rPr>
      <w:rFonts w:ascii="Sylfaen" w:hAnsi="Sylfaen" w:cs="Sylfaen"/>
      <w:i/>
      <w:iCs/>
      <w:noProof/>
      <w:sz w:val="27"/>
      <w:szCs w:val="27"/>
    </w:rPr>
  </w:style>
  <w:style w:type="paragraph" w:customStyle="1" w:styleId="262">
    <w:name w:val="Основной текст (26)"/>
    <w:basedOn w:val="Normal"/>
    <w:link w:val="261"/>
    <w:uiPriority w:val="99"/>
    <w:rsid w:val="00BD16F1"/>
    <w:pPr>
      <w:shd w:val="clear" w:color="auto" w:fill="FFFFFF"/>
      <w:spacing w:line="240" w:lineRule="atLeast"/>
      <w:jc w:val="both"/>
    </w:pPr>
    <w:rPr>
      <w:rFonts w:ascii="Sylfaen" w:hAnsi="Sylfaen" w:cs="Sylfaen"/>
      <w:noProof/>
      <w:sz w:val="27"/>
      <w:szCs w:val="27"/>
    </w:rPr>
  </w:style>
  <w:style w:type="paragraph" w:customStyle="1" w:styleId="242">
    <w:name w:val="Основной текст (24)"/>
    <w:basedOn w:val="Normal"/>
    <w:link w:val="241"/>
    <w:uiPriority w:val="99"/>
    <w:rsid w:val="00BD16F1"/>
    <w:pPr>
      <w:shd w:val="clear" w:color="auto" w:fill="FFFFFF"/>
      <w:spacing w:line="240" w:lineRule="atLeast"/>
      <w:jc w:val="both"/>
    </w:pPr>
    <w:rPr>
      <w:rFonts w:ascii="Sylfaen" w:hAnsi="Sylfaen" w:cs="Sylfaen"/>
      <w:i/>
      <w:iCs/>
      <w:noProof/>
      <w:sz w:val="35"/>
      <w:szCs w:val="35"/>
    </w:rPr>
  </w:style>
  <w:style w:type="paragraph" w:customStyle="1" w:styleId="31d">
    <w:name w:val="Основной текст (31)"/>
    <w:basedOn w:val="Normal"/>
    <w:link w:val="31c"/>
    <w:uiPriority w:val="99"/>
    <w:rsid w:val="00BD16F1"/>
    <w:pPr>
      <w:shd w:val="clear" w:color="auto" w:fill="FFFFFF"/>
      <w:spacing w:line="240" w:lineRule="atLeast"/>
    </w:pPr>
    <w:rPr>
      <w:rFonts w:ascii="Sylfaen" w:hAnsi="Sylfaen" w:cs="Sylfaen"/>
      <w:noProof/>
      <w:sz w:val="45"/>
      <w:szCs w:val="45"/>
    </w:rPr>
  </w:style>
  <w:style w:type="paragraph" w:customStyle="1" w:styleId="301">
    <w:name w:val="Основной текст (30)"/>
    <w:basedOn w:val="Normal"/>
    <w:link w:val="300"/>
    <w:uiPriority w:val="99"/>
    <w:rsid w:val="00BD16F1"/>
    <w:pPr>
      <w:shd w:val="clear" w:color="auto" w:fill="FFFFFF"/>
      <w:spacing w:line="240" w:lineRule="atLeast"/>
    </w:pPr>
    <w:rPr>
      <w:rFonts w:ascii="Sylfaen" w:hAnsi="Sylfaen" w:cs="Sylfaen"/>
      <w:noProof/>
    </w:rPr>
  </w:style>
  <w:style w:type="paragraph" w:customStyle="1" w:styleId="329">
    <w:name w:val="Основной текст (32)"/>
    <w:basedOn w:val="Normal"/>
    <w:link w:val="328"/>
    <w:uiPriority w:val="99"/>
    <w:rsid w:val="00BD16F1"/>
    <w:pPr>
      <w:shd w:val="clear" w:color="auto" w:fill="FFFFFF"/>
      <w:spacing w:line="240" w:lineRule="atLeast"/>
    </w:pPr>
    <w:rPr>
      <w:rFonts w:ascii="Century Schoolbook" w:hAnsi="Century Schoolbook" w:cs="Century Schoolbook"/>
      <w:b/>
      <w:bCs/>
      <w:noProof/>
      <w:sz w:val="21"/>
      <w:szCs w:val="21"/>
    </w:rPr>
  </w:style>
  <w:style w:type="paragraph" w:customStyle="1" w:styleId="291">
    <w:name w:val="Основной текст (29)"/>
    <w:basedOn w:val="Normal"/>
    <w:link w:val="290"/>
    <w:uiPriority w:val="99"/>
    <w:rsid w:val="00BD16F1"/>
    <w:pPr>
      <w:shd w:val="clear" w:color="auto" w:fill="FFFFFF"/>
      <w:spacing w:line="240" w:lineRule="atLeast"/>
      <w:jc w:val="both"/>
    </w:pPr>
    <w:rPr>
      <w:rFonts w:ascii="Sylfaen" w:hAnsi="Sylfaen" w:cs="Sylfaen"/>
      <w:i/>
      <w:iCs/>
      <w:noProof/>
      <w:sz w:val="35"/>
      <w:szCs w:val="35"/>
    </w:rPr>
  </w:style>
  <w:style w:type="paragraph" w:customStyle="1" w:styleId="352">
    <w:name w:val="Основной текст (35)"/>
    <w:basedOn w:val="Normal"/>
    <w:link w:val="351"/>
    <w:uiPriority w:val="99"/>
    <w:rsid w:val="00BD16F1"/>
    <w:pPr>
      <w:shd w:val="clear" w:color="auto" w:fill="FFFFFF"/>
      <w:spacing w:line="240" w:lineRule="atLeast"/>
    </w:pPr>
    <w:rPr>
      <w:rFonts w:ascii="Sylfaen" w:hAnsi="Sylfaen" w:cs="Sylfaen"/>
      <w:noProof/>
      <w:sz w:val="45"/>
      <w:szCs w:val="45"/>
    </w:rPr>
  </w:style>
  <w:style w:type="paragraph" w:customStyle="1" w:styleId="331">
    <w:name w:val="Основной текст (33)"/>
    <w:basedOn w:val="Normal"/>
    <w:link w:val="330"/>
    <w:uiPriority w:val="99"/>
    <w:rsid w:val="00BD16F1"/>
    <w:pPr>
      <w:shd w:val="clear" w:color="auto" w:fill="FFFFFF"/>
      <w:spacing w:line="240" w:lineRule="atLeast"/>
      <w:jc w:val="both"/>
    </w:pPr>
    <w:rPr>
      <w:rFonts w:ascii="Sylfaen" w:hAnsi="Sylfaen" w:cs="Sylfaen"/>
      <w:noProof/>
      <w:sz w:val="21"/>
      <w:szCs w:val="21"/>
    </w:rPr>
  </w:style>
  <w:style w:type="paragraph" w:customStyle="1" w:styleId="341">
    <w:name w:val="Основной текст (34)"/>
    <w:basedOn w:val="Normal"/>
    <w:link w:val="340"/>
    <w:uiPriority w:val="99"/>
    <w:rsid w:val="00BD16F1"/>
    <w:pPr>
      <w:shd w:val="clear" w:color="auto" w:fill="FFFFFF"/>
      <w:spacing w:line="240" w:lineRule="atLeast"/>
      <w:jc w:val="both"/>
    </w:pPr>
    <w:rPr>
      <w:rFonts w:ascii="Sylfaen" w:hAnsi="Sylfaen" w:cs="Sylfaen"/>
      <w:i/>
      <w:iCs/>
      <w:noProof/>
      <w:sz w:val="35"/>
      <w:szCs w:val="35"/>
    </w:rPr>
  </w:style>
  <w:style w:type="paragraph" w:customStyle="1" w:styleId="361">
    <w:name w:val="Основной текст (36)"/>
    <w:basedOn w:val="Normal"/>
    <w:link w:val="360"/>
    <w:uiPriority w:val="99"/>
    <w:rsid w:val="00BD16F1"/>
    <w:pPr>
      <w:shd w:val="clear" w:color="auto" w:fill="FFFFFF"/>
      <w:spacing w:line="240" w:lineRule="atLeast"/>
    </w:pPr>
    <w:rPr>
      <w:rFonts w:ascii="Sylfaen" w:hAnsi="Sylfaen" w:cs="Sylfaen"/>
      <w:noProof/>
      <w:sz w:val="51"/>
      <w:szCs w:val="51"/>
    </w:rPr>
  </w:style>
  <w:style w:type="paragraph" w:customStyle="1" w:styleId="371">
    <w:name w:val="Основной текст (37)"/>
    <w:basedOn w:val="Normal"/>
    <w:link w:val="370"/>
    <w:uiPriority w:val="99"/>
    <w:rsid w:val="00BD16F1"/>
    <w:pPr>
      <w:shd w:val="clear" w:color="auto" w:fill="FFFFFF"/>
      <w:spacing w:line="240" w:lineRule="atLeast"/>
    </w:pPr>
    <w:rPr>
      <w:rFonts w:ascii="Sylfaen" w:hAnsi="Sylfaen" w:cs="Sylfaen"/>
      <w:noProof/>
      <w:sz w:val="46"/>
      <w:szCs w:val="46"/>
    </w:rPr>
  </w:style>
  <w:style w:type="paragraph" w:customStyle="1" w:styleId="3f4">
    <w:name w:val="Подпись к таблице (3)"/>
    <w:basedOn w:val="Normal"/>
    <w:uiPriority w:val="99"/>
    <w:rsid w:val="00BD16F1"/>
    <w:pPr>
      <w:shd w:val="clear" w:color="auto" w:fill="FFFFFF"/>
      <w:spacing w:line="240" w:lineRule="atLeast"/>
    </w:pPr>
    <w:rPr>
      <w:rFonts w:eastAsia="Arial Unicode MS"/>
      <w:sz w:val="19"/>
      <w:szCs w:val="19"/>
    </w:rPr>
  </w:style>
  <w:style w:type="character" w:customStyle="1" w:styleId="10pt">
    <w:name w:val="Основной текст + 10 pt"/>
    <w:aliases w:val="Курсив12"/>
    <w:basedOn w:val="16"/>
    <w:uiPriority w:val="99"/>
    <w:rsid w:val="00BD16F1"/>
    <w:rPr>
      <w:rFonts w:cs="Times New Roman"/>
      <w:i/>
      <w:iCs/>
      <w:spacing w:val="0"/>
      <w:sz w:val="20"/>
      <w:szCs w:val="20"/>
    </w:rPr>
  </w:style>
  <w:style w:type="character" w:customStyle="1" w:styleId="1111pt">
    <w:name w:val="Основной текст (11) + 11 pt"/>
    <w:basedOn w:val="11f2"/>
    <w:uiPriority w:val="99"/>
    <w:rsid w:val="00BD16F1"/>
    <w:rPr>
      <w:rFonts w:ascii="Times New Roman" w:hAnsi="Times New Roman" w:cs="Times New Roman"/>
      <w:spacing w:val="0"/>
      <w:sz w:val="22"/>
      <w:szCs w:val="22"/>
    </w:rPr>
  </w:style>
  <w:style w:type="character" w:customStyle="1" w:styleId="11pt0">
    <w:name w:val="Основной текст + 11 pt"/>
    <w:basedOn w:val="16"/>
    <w:uiPriority w:val="99"/>
    <w:rsid w:val="00BD16F1"/>
    <w:rPr>
      <w:rFonts w:cs="Times New Roman"/>
      <w:spacing w:val="0"/>
      <w:sz w:val="22"/>
      <w:szCs w:val="22"/>
    </w:rPr>
  </w:style>
  <w:style w:type="paragraph" w:customStyle="1" w:styleId="1110">
    <w:name w:val="Основной текст (11)1"/>
    <w:basedOn w:val="Normal"/>
    <w:uiPriority w:val="99"/>
    <w:rsid w:val="00BD16F1"/>
    <w:pPr>
      <w:shd w:val="clear" w:color="auto" w:fill="FFFFFF"/>
      <w:spacing w:after="780" w:line="240" w:lineRule="atLeast"/>
    </w:pPr>
    <w:rPr>
      <w:rFonts w:eastAsia="Arial Unicode MS"/>
      <w:sz w:val="21"/>
      <w:szCs w:val="21"/>
    </w:rPr>
  </w:style>
  <w:style w:type="paragraph" w:customStyle="1" w:styleId="xl3173">
    <w:name w:val="xl3173"/>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3174">
    <w:name w:val="xl3174"/>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175">
    <w:name w:val="xl3175"/>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3176">
    <w:name w:val="xl317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3177">
    <w:name w:val="xl3177"/>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3178">
    <w:name w:val="xl3178"/>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3179">
    <w:name w:val="xl3179"/>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180">
    <w:name w:val="xl3180"/>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181">
    <w:name w:val="xl3181"/>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182">
    <w:name w:val="xl3182"/>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3183">
    <w:name w:val="xl3183"/>
    <w:basedOn w:val="Normal"/>
    <w:uiPriority w:val="99"/>
    <w:rsid w:val="00BD16F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184">
    <w:name w:val="xl3184"/>
    <w:basedOn w:val="Normal"/>
    <w:uiPriority w:val="99"/>
    <w:rsid w:val="00BD16F1"/>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style>
  <w:style w:type="paragraph" w:customStyle="1" w:styleId="xl3185">
    <w:name w:val="xl3185"/>
    <w:basedOn w:val="Normal"/>
    <w:uiPriority w:val="99"/>
    <w:rsid w:val="00BD16F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right"/>
      <w:textAlignment w:val="center"/>
    </w:pPr>
  </w:style>
  <w:style w:type="paragraph" w:customStyle="1" w:styleId="xl3186">
    <w:name w:val="xl3186"/>
    <w:basedOn w:val="Normal"/>
    <w:uiPriority w:val="99"/>
    <w:rsid w:val="00BD16F1"/>
    <w:pPr>
      <w:pBdr>
        <w:top w:val="single" w:sz="4" w:space="0" w:color="auto"/>
        <w:left w:val="single" w:sz="4" w:space="0" w:color="auto"/>
        <w:bottom w:val="single" w:sz="4" w:space="0" w:color="auto"/>
      </w:pBdr>
      <w:shd w:val="clear" w:color="000000" w:fill="DCE6F1"/>
      <w:spacing w:before="100" w:beforeAutospacing="1" w:after="100" w:afterAutospacing="1"/>
      <w:jc w:val="right"/>
      <w:textAlignment w:val="center"/>
    </w:pPr>
  </w:style>
  <w:style w:type="paragraph" w:customStyle="1" w:styleId="xl3187">
    <w:name w:val="xl3187"/>
    <w:basedOn w:val="Normal"/>
    <w:uiPriority w:val="99"/>
    <w:rsid w:val="00BD16F1"/>
    <w:pPr>
      <w:shd w:val="clear" w:color="000000" w:fill="DCE6F1"/>
      <w:spacing w:before="100" w:beforeAutospacing="1" w:after="100" w:afterAutospacing="1"/>
      <w:jc w:val="center"/>
      <w:textAlignment w:val="center"/>
    </w:pPr>
  </w:style>
  <w:style w:type="paragraph" w:customStyle="1" w:styleId="xl3188">
    <w:name w:val="xl3188"/>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3189">
    <w:name w:val="xl3189"/>
    <w:basedOn w:val="Normal"/>
    <w:uiPriority w:val="99"/>
    <w:rsid w:val="00BD16F1"/>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style>
  <w:style w:type="paragraph" w:customStyle="1" w:styleId="xl3190">
    <w:name w:val="xl3190"/>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3191">
    <w:name w:val="xl3191"/>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192">
    <w:name w:val="xl3192"/>
    <w:basedOn w:val="Normal"/>
    <w:uiPriority w:val="99"/>
    <w:rsid w:val="00BD16F1"/>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193">
    <w:name w:val="xl3193"/>
    <w:basedOn w:val="Normal"/>
    <w:uiPriority w:val="99"/>
    <w:rsid w:val="00BD16F1"/>
    <w:pPr>
      <w:pBdr>
        <w:left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194">
    <w:name w:val="xl3194"/>
    <w:basedOn w:val="Normal"/>
    <w:uiPriority w:val="99"/>
    <w:rsid w:val="00BD16F1"/>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195">
    <w:name w:val="xl3195"/>
    <w:basedOn w:val="Normal"/>
    <w:uiPriority w:val="99"/>
    <w:rsid w:val="00BD16F1"/>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196">
    <w:name w:val="xl3196"/>
    <w:basedOn w:val="Normal"/>
    <w:uiPriority w:val="99"/>
    <w:rsid w:val="00BD16F1"/>
    <w:pPr>
      <w:pBdr>
        <w:left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197">
    <w:name w:val="xl3197"/>
    <w:basedOn w:val="Normal"/>
    <w:uiPriority w:val="99"/>
    <w:rsid w:val="00BD16F1"/>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198">
    <w:name w:val="xl3198"/>
    <w:basedOn w:val="Normal"/>
    <w:uiPriority w:val="99"/>
    <w:rsid w:val="00BD16F1"/>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199">
    <w:name w:val="xl3199"/>
    <w:basedOn w:val="Normal"/>
    <w:uiPriority w:val="99"/>
    <w:rsid w:val="00BD16F1"/>
    <w:pPr>
      <w:pBdr>
        <w:left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200">
    <w:name w:val="xl3200"/>
    <w:basedOn w:val="Normal"/>
    <w:uiPriority w:val="99"/>
    <w:rsid w:val="00BD16F1"/>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201">
    <w:name w:val="xl3201"/>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202">
    <w:name w:val="xl3202"/>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203">
    <w:name w:val="xl3203"/>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204">
    <w:name w:val="xl3204"/>
    <w:basedOn w:val="Normal"/>
    <w:uiPriority w:val="99"/>
    <w:rsid w:val="00BD16F1"/>
    <w:pPr>
      <w:pBdr>
        <w:left w:val="single" w:sz="4" w:space="0" w:color="auto"/>
        <w:right w:val="single" w:sz="4" w:space="0" w:color="auto"/>
      </w:pBdr>
      <w:spacing w:before="100" w:beforeAutospacing="1" w:after="100" w:afterAutospacing="1"/>
      <w:jc w:val="center"/>
      <w:textAlignment w:val="center"/>
    </w:pPr>
  </w:style>
  <w:style w:type="paragraph" w:customStyle="1" w:styleId="xl3205">
    <w:name w:val="xl3205"/>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06">
    <w:name w:val="xl3206"/>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207">
    <w:name w:val="xl3207"/>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208">
    <w:name w:val="xl3208"/>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209">
    <w:name w:val="xl3209"/>
    <w:basedOn w:val="Normal"/>
    <w:uiPriority w:val="99"/>
    <w:rsid w:val="00BD16F1"/>
    <w:pPr>
      <w:pBdr>
        <w:left w:val="single" w:sz="4" w:space="0" w:color="auto"/>
        <w:right w:val="single" w:sz="4" w:space="0" w:color="auto"/>
      </w:pBdr>
      <w:spacing w:before="100" w:beforeAutospacing="1" w:after="100" w:afterAutospacing="1"/>
      <w:jc w:val="center"/>
      <w:textAlignment w:val="center"/>
    </w:pPr>
  </w:style>
  <w:style w:type="paragraph" w:customStyle="1" w:styleId="xl3210">
    <w:name w:val="xl3210"/>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11">
    <w:name w:val="xl3211"/>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212">
    <w:name w:val="xl3212"/>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213">
    <w:name w:val="xl3213"/>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214">
    <w:name w:val="xl3214"/>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215">
    <w:name w:val="xl3215"/>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216">
    <w:name w:val="xl3216"/>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217">
    <w:name w:val="xl3217"/>
    <w:basedOn w:val="Normal"/>
    <w:uiPriority w:val="99"/>
    <w:rsid w:val="00BD16F1"/>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3218">
    <w:name w:val="xl3218"/>
    <w:basedOn w:val="Normal"/>
    <w:uiPriority w:val="99"/>
    <w:rsid w:val="00BD16F1"/>
    <w:pPr>
      <w:pBdr>
        <w:left w:val="single" w:sz="4" w:space="0" w:color="auto"/>
        <w:right w:val="single" w:sz="4" w:space="0" w:color="auto"/>
      </w:pBdr>
      <w:spacing w:before="100" w:beforeAutospacing="1" w:after="100" w:afterAutospacing="1"/>
      <w:jc w:val="center"/>
      <w:textAlignment w:val="center"/>
    </w:pPr>
  </w:style>
  <w:style w:type="paragraph" w:customStyle="1" w:styleId="xl3219">
    <w:name w:val="xl3219"/>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20">
    <w:name w:val="xl3220"/>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221">
    <w:name w:val="xl3221"/>
    <w:basedOn w:val="Normal"/>
    <w:uiPriority w:val="99"/>
    <w:rsid w:val="00BD16F1"/>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style>
  <w:style w:type="paragraph" w:customStyle="1" w:styleId="xl3222">
    <w:name w:val="xl3222"/>
    <w:basedOn w:val="Normal"/>
    <w:uiPriority w:val="99"/>
    <w:rsid w:val="00BD16F1"/>
    <w:pPr>
      <w:pBdr>
        <w:left w:val="single" w:sz="4" w:space="0" w:color="auto"/>
        <w:right w:val="single" w:sz="4" w:space="0" w:color="auto"/>
      </w:pBdr>
      <w:shd w:val="clear" w:color="000000" w:fill="DCE6F1"/>
      <w:spacing w:before="100" w:beforeAutospacing="1" w:after="100" w:afterAutospacing="1"/>
      <w:textAlignment w:val="center"/>
    </w:pPr>
  </w:style>
  <w:style w:type="paragraph" w:customStyle="1" w:styleId="xl3223">
    <w:name w:val="xl3223"/>
    <w:basedOn w:val="Normal"/>
    <w:uiPriority w:val="99"/>
    <w:rsid w:val="00BD16F1"/>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style>
  <w:style w:type="paragraph" w:customStyle="1" w:styleId="xl3224">
    <w:name w:val="xl3224"/>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225">
    <w:name w:val="xl3225"/>
    <w:basedOn w:val="Normal"/>
    <w:uiPriority w:val="99"/>
    <w:rsid w:val="00BD16F1"/>
    <w:pPr>
      <w:pBdr>
        <w:left w:val="single" w:sz="4" w:space="0" w:color="auto"/>
        <w:right w:val="single" w:sz="4" w:space="0" w:color="auto"/>
      </w:pBdr>
      <w:spacing w:before="100" w:beforeAutospacing="1" w:after="100" w:afterAutospacing="1"/>
      <w:jc w:val="center"/>
      <w:textAlignment w:val="center"/>
    </w:pPr>
  </w:style>
  <w:style w:type="paragraph" w:customStyle="1" w:styleId="xl3226">
    <w:name w:val="xl3226"/>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27">
    <w:name w:val="xl3227"/>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3228">
    <w:name w:val="xl3228"/>
    <w:basedOn w:val="Normal"/>
    <w:uiPriority w:val="99"/>
    <w:rsid w:val="00BD16F1"/>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3229">
    <w:name w:val="xl3229"/>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230">
    <w:name w:val="xl3230"/>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231">
    <w:name w:val="xl3231"/>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232">
    <w:name w:val="xl3232"/>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233">
    <w:name w:val="xl323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34">
    <w:name w:val="xl323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35">
    <w:name w:val="xl3235"/>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236">
    <w:name w:val="xl3236"/>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3237">
    <w:name w:val="xl3237"/>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3238">
    <w:name w:val="xl323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39">
    <w:name w:val="xl3239"/>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3240">
    <w:name w:val="xl3240"/>
    <w:basedOn w:val="Normal"/>
    <w:uiPriority w:val="99"/>
    <w:rsid w:val="00BD16F1"/>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3241">
    <w:name w:val="xl3241"/>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242">
    <w:name w:val="xl3242"/>
    <w:basedOn w:val="Normal"/>
    <w:uiPriority w:val="99"/>
    <w:rsid w:val="00BD16F1"/>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243">
    <w:name w:val="xl3243"/>
    <w:basedOn w:val="Normal"/>
    <w:uiPriority w:val="99"/>
    <w:rsid w:val="00BD16F1"/>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244">
    <w:name w:val="xl3244"/>
    <w:basedOn w:val="Normal"/>
    <w:uiPriority w:val="99"/>
    <w:rsid w:val="00BD16F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245">
    <w:name w:val="xl3245"/>
    <w:basedOn w:val="Normal"/>
    <w:uiPriority w:val="99"/>
    <w:rsid w:val="00BD16F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right"/>
      <w:textAlignment w:val="center"/>
    </w:pPr>
  </w:style>
  <w:style w:type="paragraph" w:customStyle="1" w:styleId="xl3246">
    <w:name w:val="xl3246"/>
    <w:basedOn w:val="Normal"/>
    <w:uiPriority w:val="99"/>
    <w:rsid w:val="00BD16F1"/>
    <w:pPr>
      <w:pBdr>
        <w:top w:val="single" w:sz="4" w:space="0" w:color="auto"/>
        <w:left w:val="single" w:sz="4" w:space="0" w:color="auto"/>
        <w:bottom w:val="single" w:sz="4" w:space="0" w:color="auto"/>
      </w:pBdr>
      <w:shd w:val="clear" w:color="000000" w:fill="DCE6F1"/>
      <w:spacing w:before="100" w:beforeAutospacing="1" w:after="100" w:afterAutospacing="1"/>
      <w:jc w:val="right"/>
      <w:textAlignment w:val="center"/>
    </w:pPr>
  </w:style>
  <w:style w:type="paragraph" w:customStyle="1" w:styleId="xl3247">
    <w:name w:val="xl3247"/>
    <w:basedOn w:val="Normal"/>
    <w:uiPriority w:val="99"/>
    <w:rsid w:val="00BD16F1"/>
    <w:pPr>
      <w:pBdr>
        <w:left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248">
    <w:name w:val="xl3248"/>
    <w:basedOn w:val="Normal"/>
    <w:uiPriority w:val="99"/>
    <w:rsid w:val="00BD16F1"/>
    <w:pPr>
      <w:pBdr>
        <w:left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249">
    <w:name w:val="xl3249"/>
    <w:basedOn w:val="Normal"/>
    <w:uiPriority w:val="99"/>
    <w:rsid w:val="00BD16F1"/>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250">
    <w:name w:val="xl3250"/>
    <w:basedOn w:val="Normal"/>
    <w:uiPriority w:val="99"/>
    <w:rsid w:val="00BD16F1"/>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251">
    <w:name w:val="xl325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52">
    <w:name w:val="xl3252"/>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53">
    <w:name w:val="xl3253"/>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254">
    <w:name w:val="xl3254"/>
    <w:basedOn w:val="Normal"/>
    <w:uiPriority w:val="99"/>
    <w:rsid w:val="00BD16F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255">
    <w:name w:val="xl3255"/>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256">
    <w:name w:val="xl3256"/>
    <w:basedOn w:val="Normal"/>
    <w:uiPriority w:val="99"/>
    <w:rsid w:val="00BD16F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257">
    <w:name w:val="xl3257"/>
    <w:basedOn w:val="Normal"/>
    <w:uiPriority w:val="99"/>
    <w:rsid w:val="00BD16F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style>
  <w:style w:type="paragraph" w:customStyle="1" w:styleId="xl3258">
    <w:name w:val="xl3258"/>
    <w:basedOn w:val="Normal"/>
    <w:uiPriority w:val="99"/>
    <w:rsid w:val="00BD16F1"/>
    <w:pPr>
      <w:shd w:val="clear" w:color="000000" w:fill="DCE6F1"/>
      <w:spacing w:before="100" w:beforeAutospacing="1" w:after="100" w:afterAutospacing="1"/>
      <w:jc w:val="center"/>
      <w:textAlignment w:val="center"/>
    </w:pPr>
  </w:style>
  <w:style w:type="paragraph" w:customStyle="1" w:styleId="xl3259">
    <w:name w:val="xl3259"/>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260">
    <w:name w:val="xl3260"/>
    <w:basedOn w:val="Normal"/>
    <w:uiPriority w:val="99"/>
    <w:rsid w:val="00BD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261">
    <w:name w:val="xl3261"/>
    <w:basedOn w:val="Normal"/>
    <w:uiPriority w:val="99"/>
    <w:rsid w:val="00BD16F1"/>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style>
  <w:style w:type="paragraph" w:customStyle="1" w:styleId="xl3262">
    <w:name w:val="xl3262"/>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263">
    <w:name w:val="xl3263"/>
    <w:basedOn w:val="Normal"/>
    <w:uiPriority w:val="99"/>
    <w:rsid w:val="00BD16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3264">
    <w:name w:val="xl3264"/>
    <w:basedOn w:val="Normal"/>
    <w:uiPriority w:val="99"/>
    <w:rsid w:val="00BD16F1"/>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265">
    <w:name w:val="xl3265"/>
    <w:basedOn w:val="Normal"/>
    <w:uiPriority w:val="99"/>
    <w:rsid w:val="00BD16F1"/>
    <w:pPr>
      <w:pBdr>
        <w:left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266">
    <w:name w:val="xl3266"/>
    <w:basedOn w:val="Normal"/>
    <w:uiPriority w:val="99"/>
    <w:rsid w:val="00BD16F1"/>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style>
  <w:style w:type="paragraph" w:customStyle="1" w:styleId="xl3267">
    <w:name w:val="xl3267"/>
    <w:basedOn w:val="Normal"/>
    <w:uiPriority w:val="99"/>
    <w:rsid w:val="00BD16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character" w:customStyle="1" w:styleId="9pt0">
    <w:name w:val="Колонтитул + 9 pt"/>
    <w:aliases w:val="Полужирный,Курсив3"/>
    <w:basedOn w:val="afffffc"/>
    <w:uiPriority w:val="99"/>
    <w:rsid w:val="00BD16F1"/>
    <w:rPr>
      <w:b/>
      <w:bCs/>
      <w:i/>
      <w:iCs/>
      <w:spacing w:val="0"/>
      <w:sz w:val="18"/>
      <w:szCs w:val="18"/>
    </w:rPr>
  </w:style>
  <w:style w:type="paragraph" w:customStyle="1" w:styleId="514">
    <w:name w:val="Знак Знак5 Знак Знак1 Знак Знак"/>
    <w:basedOn w:val="Normal"/>
    <w:uiPriority w:val="99"/>
    <w:semiHidden/>
    <w:rsid w:val="00BD16F1"/>
    <w:pPr>
      <w:tabs>
        <w:tab w:val="num" w:pos="360"/>
      </w:tabs>
      <w:suppressAutoHyphens/>
      <w:spacing w:after="160" w:line="240" w:lineRule="exact"/>
      <w:jc w:val="center"/>
    </w:pPr>
    <w:rPr>
      <w:rFonts w:ascii="Verdana" w:hAnsi="Verdana" w:cs="Verdana"/>
      <w:lang w:val="en-US" w:eastAsia="en-US"/>
    </w:rPr>
  </w:style>
  <w:style w:type="paragraph" w:customStyle="1" w:styleId="74">
    <w:name w:val="Знак Знак7 Знак Знак Знак Знак Знак Знак Знак Знак Знак Знак"/>
    <w:basedOn w:val="Normal"/>
    <w:uiPriority w:val="99"/>
    <w:semiHidden/>
    <w:rsid w:val="00BD16F1"/>
    <w:pPr>
      <w:tabs>
        <w:tab w:val="num" w:pos="360"/>
      </w:tabs>
      <w:suppressAutoHyphens/>
      <w:spacing w:after="160" w:line="240" w:lineRule="exact"/>
      <w:jc w:val="center"/>
    </w:pPr>
    <w:rPr>
      <w:rFonts w:ascii="Verdana" w:hAnsi="Verdana" w:cs="Verdana"/>
      <w:lang w:val="en-US" w:eastAsia="en-US"/>
    </w:rPr>
  </w:style>
  <w:style w:type="character" w:customStyle="1" w:styleId="hl">
    <w:name w:val="hl"/>
    <w:basedOn w:val="DefaultParagraphFont"/>
    <w:uiPriority w:val="99"/>
    <w:rsid w:val="00BD16F1"/>
    <w:rPr>
      <w:rFonts w:cs="Times New Roman"/>
    </w:rPr>
  </w:style>
  <w:style w:type="paragraph" w:customStyle="1" w:styleId="711">
    <w:name w:val="Знак Знак7 Знак Знак Знак Знак Знак Знак Знак Знак Знак Знак1"/>
    <w:basedOn w:val="Normal"/>
    <w:uiPriority w:val="99"/>
    <w:semiHidden/>
    <w:rsid w:val="00BD16F1"/>
    <w:pPr>
      <w:tabs>
        <w:tab w:val="num" w:pos="360"/>
      </w:tabs>
      <w:suppressAutoHyphens/>
      <w:spacing w:after="160" w:line="240" w:lineRule="exact"/>
      <w:jc w:val="center"/>
    </w:pPr>
    <w:rPr>
      <w:rFonts w:ascii="Verdana" w:hAnsi="Verdana" w:cs="Verdana"/>
      <w:lang w:val="en-US" w:eastAsia="en-US"/>
    </w:rPr>
  </w:style>
  <w:style w:type="character" w:customStyle="1" w:styleId="font46">
    <w:name w:val="font46"/>
    <w:basedOn w:val="DefaultParagraphFont"/>
    <w:uiPriority w:val="99"/>
    <w:rsid w:val="00BD16F1"/>
    <w:rPr>
      <w:rFonts w:cs="Times New Roman"/>
    </w:rPr>
  </w:style>
  <w:style w:type="character" w:customStyle="1" w:styleId="2320">
    <w:name w:val="Основной текст (2)32"/>
    <w:basedOn w:val="DefaultParagraphFont"/>
    <w:uiPriority w:val="99"/>
    <w:rsid w:val="00BD16F1"/>
    <w:rPr>
      <w:rFonts w:ascii="Times New Roman" w:hAnsi="Times New Roman" w:cs="Times New Roman"/>
      <w:b/>
      <w:bCs/>
      <w:spacing w:val="0"/>
      <w:sz w:val="23"/>
      <w:szCs w:val="23"/>
    </w:rPr>
  </w:style>
  <w:style w:type="character" w:customStyle="1" w:styleId="49">
    <w:name w:val="Подпись к таблице4"/>
    <w:basedOn w:val="afffffd"/>
    <w:uiPriority w:val="99"/>
    <w:rsid w:val="00BD16F1"/>
    <w:rPr>
      <w:rFonts w:ascii="Times New Roman" w:hAnsi="Times New Roman"/>
      <w:b/>
      <w:bCs/>
      <w:sz w:val="23"/>
      <w:szCs w:val="23"/>
      <w:u w:val="single"/>
    </w:rPr>
  </w:style>
  <w:style w:type="character" w:customStyle="1" w:styleId="12pt1">
    <w:name w:val="Подпись к таблице + 12 pt1"/>
    <w:basedOn w:val="afffffd"/>
    <w:uiPriority w:val="99"/>
    <w:rsid w:val="00BD16F1"/>
    <w:rPr>
      <w:rFonts w:ascii="Times New Roman" w:hAnsi="Times New Roman"/>
      <w:b/>
      <w:bCs/>
      <w:sz w:val="24"/>
      <w:szCs w:val="24"/>
      <w:u w:val="single"/>
    </w:rPr>
  </w:style>
  <w:style w:type="character" w:customStyle="1" w:styleId="372">
    <w:name w:val="Основной текст (3)7"/>
    <w:basedOn w:val="3f"/>
    <w:uiPriority w:val="99"/>
    <w:rsid w:val="00BD16F1"/>
    <w:rPr>
      <w:rFonts w:ascii="Times New Roman" w:hAnsi="Times New Roman"/>
    </w:rPr>
  </w:style>
  <w:style w:type="character" w:customStyle="1" w:styleId="12pt3">
    <w:name w:val="Основной текст + 12 pt3"/>
    <w:aliases w:val="Полужирный19"/>
    <w:basedOn w:val="16"/>
    <w:uiPriority w:val="99"/>
    <w:rsid w:val="00BD16F1"/>
    <w:rPr>
      <w:rFonts w:cs="Times New Roman"/>
      <w:b/>
      <w:bCs/>
      <w:spacing w:val="0"/>
      <w:szCs w:val="24"/>
    </w:rPr>
  </w:style>
  <w:style w:type="character" w:customStyle="1" w:styleId="2pt">
    <w:name w:val="Основной текст + Интервал 2 pt"/>
    <w:basedOn w:val="16"/>
    <w:uiPriority w:val="99"/>
    <w:rsid w:val="00BD16F1"/>
    <w:rPr>
      <w:rFonts w:cs="Times New Roman"/>
      <w:spacing w:val="40"/>
      <w:sz w:val="25"/>
      <w:szCs w:val="25"/>
    </w:rPr>
  </w:style>
  <w:style w:type="character" w:customStyle="1" w:styleId="2121">
    <w:name w:val="Основной текст (21)2"/>
    <w:basedOn w:val="21f4"/>
    <w:uiPriority w:val="99"/>
    <w:rsid w:val="00BD16F1"/>
    <w:rPr>
      <w:rFonts w:ascii="Calibri" w:hAnsi="Calibri" w:cs="Calibri"/>
      <w:noProof/>
      <w:w w:val="90"/>
      <w:sz w:val="12"/>
      <w:szCs w:val="12"/>
    </w:rPr>
  </w:style>
  <w:style w:type="paragraph" w:customStyle="1" w:styleId="2113">
    <w:name w:val="Основной текст (21)1"/>
    <w:basedOn w:val="Normal"/>
    <w:uiPriority w:val="99"/>
    <w:rsid w:val="00BD16F1"/>
    <w:pPr>
      <w:shd w:val="clear" w:color="auto" w:fill="FFFFFF"/>
      <w:spacing w:line="240" w:lineRule="atLeast"/>
      <w:jc w:val="center"/>
    </w:pPr>
    <w:rPr>
      <w:rFonts w:ascii="Calibri" w:hAnsi="Calibri" w:cs="Calibri"/>
      <w:w w:val="90"/>
      <w:sz w:val="12"/>
      <w:szCs w:val="12"/>
      <w:lang w:eastAsia="en-US"/>
    </w:rPr>
  </w:style>
  <w:style w:type="character" w:customStyle="1" w:styleId="2pt2">
    <w:name w:val="Основной текст + Интервал 2 pt2"/>
    <w:basedOn w:val="16"/>
    <w:uiPriority w:val="99"/>
    <w:rsid w:val="00BD16F1"/>
    <w:rPr>
      <w:rFonts w:cs="Times New Roman"/>
      <w:spacing w:val="50"/>
      <w:sz w:val="25"/>
      <w:szCs w:val="25"/>
    </w:rPr>
  </w:style>
  <w:style w:type="character" w:customStyle="1" w:styleId="LucidaSansUnicode">
    <w:name w:val="Основной текст + Lucida Sans Unicode"/>
    <w:aliases w:val="11 pt,Интервал -1 pt"/>
    <w:basedOn w:val="afc"/>
    <w:uiPriority w:val="99"/>
    <w:rsid w:val="00BD16F1"/>
    <w:rPr>
      <w:rFonts w:ascii="Lucida Sans Unicode" w:eastAsia="Times New Roman" w:hAnsi="Lucida Sans Unicode" w:cs="Lucida Sans Unicode"/>
      <w:spacing w:val="-20"/>
      <w:sz w:val="22"/>
      <w:szCs w:val="22"/>
    </w:rPr>
  </w:style>
  <w:style w:type="character" w:customStyle="1" w:styleId="LucidaSansUnicode3">
    <w:name w:val="Основной текст + Lucida Sans Unicode3"/>
    <w:aliases w:val="9 pt,Интервал -1 pt2"/>
    <w:basedOn w:val="afc"/>
    <w:uiPriority w:val="99"/>
    <w:rsid w:val="00BD16F1"/>
    <w:rPr>
      <w:rFonts w:ascii="Lucida Sans Unicode" w:eastAsia="Times New Roman" w:hAnsi="Lucida Sans Unicode" w:cs="Lucida Sans Unicode"/>
      <w:spacing w:val="-20"/>
      <w:sz w:val="18"/>
      <w:szCs w:val="18"/>
    </w:rPr>
  </w:style>
  <w:style w:type="character" w:customStyle="1" w:styleId="2LucidaSansUnicode">
    <w:name w:val="Основной текст (2) + Lucida Sans Unicode"/>
    <w:basedOn w:val="27"/>
    <w:uiPriority w:val="99"/>
    <w:rsid w:val="00BD16F1"/>
    <w:rPr>
      <w:rFonts w:ascii="Lucida Sans Unicode" w:eastAsia="Times New Roman" w:hAnsi="Lucida Sans Unicode" w:cs="Lucida Sans Unicode"/>
      <w:spacing w:val="-20"/>
      <w:sz w:val="24"/>
      <w:szCs w:val="24"/>
    </w:rPr>
  </w:style>
  <w:style w:type="character" w:customStyle="1" w:styleId="LucidaSansUnicode2">
    <w:name w:val="Основной текст + Lucida Sans Unicode2"/>
    <w:aliases w:val="12 pt,Полужирный1,Интервал -1 pt1"/>
    <w:basedOn w:val="afc"/>
    <w:uiPriority w:val="99"/>
    <w:rsid w:val="00BD16F1"/>
    <w:rPr>
      <w:rFonts w:ascii="Lucida Sans Unicode" w:eastAsia="Times New Roman" w:hAnsi="Lucida Sans Unicode" w:cs="Lucida Sans Unicode"/>
      <w:b/>
      <w:bCs/>
      <w:spacing w:val="-20"/>
      <w:sz w:val="24"/>
      <w:szCs w:val="24"/>
    </w:rPr>
  </w:style>
  <w:style w:type="character" w:customStyle="1" w:styleId="LucidaSansUnicode1">
    <w:name w:val="Основной текст + Lucida Sans Unicode1"/>
    <w:aliases w:val="4 pt,Не курсив1,Интервал 0 pt1"/>
    <w:basedOn w:val="afc"/>
    <w:uiPriority w:val="99"/>
    <w:rsid w:val="00BD16F1"/>
    <w:rPr>
      <w:rFonts w:ascii="Lucida Sans Unicode" w:eastAsia="Times New Roman" w:hAnsi="Lucida Sans Unicode" w:cs="Lucida Sans Unicode"/>
      <w:i/>
      <w:iCs/>
      <w:spacing w:val="0"/>
      <w:sz w:val="8"/>
      <w:szCs w:val="8"/>
    </w:rPr>
  </w:style>
  <w:style w:type="character" w:customStyle="1" w:styleId="2LucidaSansUnicode0">
    <w:name w:val="Заголовок №2 + Lucida Sans Unicode"/>
    <w:basedOn w:val="2f0"/>
    <w:uiPriority w:val="99"/>
    <w:rsid w:val="00BD16F1"/>
    <w:rPr>
      <w:rFonts w:ascii="Lucida Sans Unicode" w:eastAsia="Times New Roman" w:hAnsi="Lucida Sans Unicode" w:cs="Lucida Sans Unicode"/>
      <w:spacing w:val="-20"/>
      <w:sz w:val="24"/>
      <w:szCs w:val="24"/>
    </w:rPr>
  </w:style>
  <w:style w:type="character" w:customStyle="1" w:styleId="FontStyle14">
    <w:name w:val="Font Style14"/>
    <w:uiPriority w:val="99"/>
    <w:rsid w:val="00BD16F1"/>
    <w:rPr>
      <w:rFonts w:ascii="Times New Roman" w:hAnsi="Times New Roman"/>
      <w:sz w:val="26"/>
    </w:rPr>
  </w:style>
  <w:style w:type="character" w:customStyle="1" w:styleId="color">
    <w:name w:val="color"/>
    <w:basedOn w:val="DefaultParagraphFont"/>
    <w:uiPriority w:val="99"/>
    <w:rsid w:val="00BD16F1"/>
    <w:rPr>
      <w:rFonts w:cs="Times New Roman"/>
    </w:rPr>
  </w:style>
  <w:style w:type="paragraph" w:customStyle="1" w:styleId="xl3268">
    <w:name w:val="xl3268"/>
    <w:basedOn w:val="Normal"/>
    <w:uiPriority w:val="99"/>
    <w:rsid w:val="00BD16F1"/>
    <w:pPr>
      <w:pBdr>
        <w:top w:val="single" w:sz="4" w:space="0" w:color="auto"/>
        <w:left w:val="single" w:sz="4" w:space="0" w:color="auto"/>
        <w:right w:val="single" w:sz="4" w:space="0" w:color="auto"/>
      </w:pBdr>
      <w:shd w:val="clear" w:color="000000" w:fill="CCC0DA"/>
      <w:spacing w:before="100" w:beforeAutospacing="1" w:after="100" w:afterAutospacing="1"/>
      <w:textAlignment w:val="center"/>
    </w:pPr>
    <w:rPr>
      <w:color w:val="FF0000"/>
    </w:rPr>
  </w:style>
  <w:style w:type="paragraph" w:customStyle="1" w:styleId="xl3269">
    <w:name w:val="xl3269"/>
    <w:basedOn w:val="Normal"/>
    <w:uiPriority w:val="99"/>
    <w:rsid w:val="00BD16F1"/>
    <w:pPr>
      <w:pBdr>
        <w:left w:val="single" w:sz="4" w:space="0" w:color="auto"/>
        <w:right w:val="single" w:sz="4" w:space="0" w:color="auto"/>
      </w:pBdr>
      <w:shd w:val="clear" w:color="000000" w:fill="CCC0DA"/>
      <w:spacing w:before="100" w:beforeAutospacing="1" w:after="100" w:afterAutospacing="1"/>
      <w:textAlignment w:val="center"/>
    </w:pPr>
    <w:rPr>
      <w:color w:val="FF0000"/>
    </w:rPr>
  </w:style>
  <w:style w:type="paragraph" w:customStyle="1" w:styleId="xl3270">
    <w:name w:val="xl3270"/>
    <w:basedOn w:val="Normal"/>
    <w:uiPriority w:val="99"/>
    <w:rsid w:val="00BD16F1"/>
    <w:pPr>
      <w:pBdr>
        <w:left w:val="single" w:sz="4" w:space="0" w:color="auto"/>
        <w:bottom w:val="single" w:sz="4" w:space="0" w:color="auto"/>
        <w:right w:val="single" w:sz="4" w:space="0" w:color="auto"/>
      </w:pBdr>
      <w:shd w:val="clear" w:color="000000" w:fill="CCC0DA"/>
      <w:spacing w:before="100" w:beforeAutospacing="1" w:after="100" w:afterAutospacing="1"/>
      <w:textAlignment w:val="center"/>
    </w:pPr>
    <w:rPr>
      <w:color w:val="FF0000"/>
    </w:rPr>
  </w:style>
  <w:style w:type="paragraph" w:customStyle="1" w:styleId="xl3271">
    <w:name w:val="xl3271"/>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3272">
    <w:name w:val="xl3272"/>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273">
    <w:name w:val="xl3273"/>
    <w:basedOn w:val="Normal"/>
    <w:uiPriority w:val="99"/>
    <w:rsid w:val="00BD16F1"/>
    <w:pPr>
      <w:pBdr>
        <w:left w:val="single" w:sz="4" w:space="0" w:color="auto"/>
        <w:right w:val="single" w:sz="4" w:space="0" w:color="auto"/>
      </w:pBdr>
      <w:spacing w:before="100" w:beforeAutospacing="1" w:after="100" w:afterAutospacing="1"/>
      <w:jc w:val="center"/>
      <w:textAlignment w:val="center"/>
    </w:pPr>
  </w:style>
  <w:style w:type="paragraph" w:customStyle="1" w:styleId="xl3274">
    <w:name w:val="xl3274"/>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75">
    <w:name w:val="xl3275"/>
    <w:basedOn w:val="Normal"/>
    <w:uiPriority w:val="99"/>
    <w:rsid w:val="00BD16F1"/>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color w:val="FF0000"/>
    </w:rPr>
  </w:style>
  <w:style w:type="paragraph" w:customStyle="1" w:styleId="xl3276">
    <w:name w:val="xl3276"/>
    <w:basedOn w:val="Normal"/>
    <w:uiPriority w:val="99"/>
    <w:rsid w:val="00BD16F1"/>
    <w:pPr>
      <w:pBdr>
        <w:left w:val="single" w:sz="4" w:space="0" w:color="auto"/>
        <w:right w:val="single" w:sz="4" w:space="0" w:color="auto"/>
      </w:pBdr>
      <w:shd w:val="clear" w:color="000000" w:fill="CCC0DA"/>
      <w:spacing w:before="100" w:beforeAutospacing="1" w:after="100" w:afterAutospacing="1"/>
      <w:jc w:val="center"/>
      <w:textAlignment w:val="center"/>
    </w:pPr>
    <w:rPr>
      <w:color w:val="FF0000"/>
    </w:rPr>
  </w:style>
  <w:style w:type="paragraph" w:customStyle="1" w:styleId="xl3277">
    <w:name w:val="xl3277"/>
    <w:basedOn w:val="Normal"/>
    <w:uiPriority w:val="99"/>
    <w:rsid w:val="00BD16F1"/>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FF0000"/>
    </w:rPr>
  </w:style>
  <w:style w:type="paragraph" w:customStyle="1" w:styleId="xl3278">
    <w:name w:val="xl3278"/>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3279">
    <w:name w:val="xl3279"/>
    <w:basedOn w:val="Normal"/>
    <w:uiPriority w:val="99"/>
    <w:rsid w:val="00BD16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rPr>
  </w:style>
  <w:style w:type="paragraph" w:customStyle="1" w:styleId="xl3280">
    <w:name w:val="xl3280"/>
    <w:basedOn w:val="Normal"/>
    <w:uiPriority w:val="99"/>
    <w:rsid w:val="00BD16F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3281">
    <w:name w:val="xl3281"/>
    <w:basedOn w:val="Normal"/>
    <w:uiPriority w:val="99"/>
    <w:rsid w:val="00BD16F1"/>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3282">
    <w:name w:val="xl3282"/>
    <w:basedOn w:val="Normal"/>
    <w:uiPriority w:val="99"/>
    <w:rsid w:val="00BD16F1"/>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283">
    <w:name w:val="xl3283"/>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3284">
    <w:name w:val="xl3284"/>
    <w:basedOn w:val="Normal"/>
    <w:uiPriority w:val="99"/>
    <w:rsid w:val="00BD16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285">
    <w:name w:val="xl3285"/>
    <w:basedOn w:val="Normal"/>
    <w:uiPriority w:val="99"/>
    <w:rsid w:val="00BD16F1"/>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FF0000"/>
    </w:rPr>
  </w:style>
  <w:style w:type="paragraph" w:customStyle="1" w:styleId="xl3286">
    <w:name w:val="xl3286"/>
    <w:basedOn w:val="Normal"/>
    <w:uiPriority w:val="99"/>
    <w:rsid w:val="00BD16F1"/>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textAlignment w:val="center"/>
    </w:pPr>
    <w:rPr>
      <w:color w:val="FF0000"/>
    </w:rPr>
  </w:style>
  <w:style w:type="paragraph" w:customStyle="1" w:styleId="xl3287">
    <w:name w:val="xl3287"/>
    <w:basedOn w:val="Normal"/>
    <w:uiPriority w:val="99"/>
    <w:rsid w:val="00BD16F1"/>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FF0000"/>
    </w:rPr>
  </w:style>
  <w:style w:type="paragraph" w:customStyle="1" w:styleId="xl3288">
    <w:name w:val="xl3288"/>
    <w:basedOn w:val="Normal"/>
    <w:uiPriority w:val="99"/>
    <w:rsid w:val="00BD16F1"/>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right"/>
      <w:textAlignment w:val="center"/>
    </w:pPr>
    <w:rPr>
      <w:color w:val="FF0000"/>
    </w:rPr>
  </w:style>
  <w:style w:type="paragraph" w:customStyle="1" w:styleId="xl3289">
    <w:name w:val="xl3289"/>
    <w:basedOn w:val="Normal"/>
    <w:uiPriority w:val="99"/>
    <w:rsid w:val="00BD16F1"/>
    <w:pPr>
      <w:pBdr>
        <w:top w:val="single" w:sz="4" w:space="0" w:color="auto"/>
        <w:left w:val="single" w:sz="4" w:space="0" w:color="auto"/>
        <w:bottom w:val="single" w:sz="4" w:space="0" w:color="auto"/>
      </w:pBdr>
      <w:shd w:val="clear" w:color="000000" w:fill="DA9694"/>
      <w:spacing w:before="100" w:beforeAutospacing="1" w:after="100" w:afterAutospacing="1"/>
      <w:jc w:val="center"/>
      <w:textAlignment w:val="center"/>
    </w:pPr>
    <w:rPr>
      <w:b/>
      <w:bCs/>
      <w:color w:val="FF0000"/>
    </w:rPr>
  </w:style>
  <w:style w:type="paragraph" w:customStyle="1" w:styleId="xl3290">
    <w:name w:val="xl3290"/>
    <w:basedOn w:val="Normal"/>
    <w:uiPriority w:val="99"/>
    <w:rsid w:val="00BD16F1"/>
    <w:pPr>
      <w:shd w:val="clear" w:color="000000" w:fill="DA9694"/>
      <w:spacing w:before="100" w:beforeAutospacing="1" w:after="100" w:afterAutospacing="1"/>
      <w:jc w:val="center"/>
      <w:textAlignment w:val="center"/>
    </w:pPr>
    <w:rPr>
      <w:color w:val="FF0000"/>
    </w:rPr>
  </w:style>
  <w:style w:type="paragraph" w:customStyle="1" w:styleId="xl3291">
    <w:name w:val="xl3291"/>
    <w:basedOn w:val="Normal"/>
    <w:uiPriority w:val="99"/>
    <w:rsid w:val="00BD16F1"/>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textAlignment w:val="center"/>
    </w:pPr>
    <w:rPr>
      <w:color w:val="FF0000"/>
    </w:rPr>
  </w:style>
  <w:style w:type="paragraph" w:customStyle="1" w:styleId="xl3292">
    <w:name w:val="xl3292"/>
    <w:basedOn w:val="Normal"/>
    <w:uiPriority w:val="99"/>
    <w:rsid w:val="00BD16F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textAlignment w:val="center"/>
    </w:pPr>
  </w:style>
  <w:style w:type="paragraph" w:customStyle="1" w:styleId="xl3293">
    <w:name w:val="xl3293"/>
    <w:basedOn w:val="Normal"/>
    <w:uiPriority w:val="99"/>
    <w:rsid w:val="00BD16F1"/>
    <w:pPr>
      <w:pBdr>
        <w:top w:val="single" w:sz="4" w:space="0" w:color="auto"/>
        <w:left w:val="single" w:sz="4" w:space="0" w:color="auto"/>
        <w:right w:val="single" w:sz="4" w:space="0" w:color="auto"/>
      </w:pBdr>
      <w:shd w:val="clear" w:color="000000" w:fill="D8E4BC"/>
      <w:spacing w:before="100" w:beforeAutospacing="1" w:after="100" w:afterAutospacing="1"/>
      <w:textAlignment w:val="center"/>
    </w:pPr>
  </w:style>
  <w:style w:type="paragraph" w:customStyle="1" w:styleId="xl3294">
    <w:name w:val="xl3294"/>
    <w:basedOn w:val="Normal"/>
    <w:uiPriority w:val="99"/>
    <w:rsid w:val="00BD16F1"/>
    <w:pPr>
      <w:pBdr>
        <w:left w:val="single" w:sz="4" w:space="0" w:color="auto"/>
        <w:right w:val="single" w:sz="4" w:space="0" w:color="auto"/>
      </w:pBdr>
      <w:shd w:val="clear" w:color="000000" w:fill="D8E4BC"/>
      <w:spacing w:before="100" w:beforeAutospacing="1" w:after="100" w:afterAutospacing="1"/>
      <w:textAlignment w:val="center"/>
    </w:pPr>
  </w:style>
  <w:style w:type="paragraph" w:customStyle="1" w:styleId="xl3295">
    <w:name w:val="xl3295"/>
    <w:basedOn w:val="Normal"/>
    <w:uiPriority w:val="99"/>
    <w:rsid w:val="00BD16F1"/>
    <w:pPr>
      <w:pBdr>
        <w:left w:val="single" w:sz="4" w:space="0" w:color="auto"/>
        <w:bottom w:val="single" w:sz="4" w:space="0" w:color="auto"/>
        <w:right w:val="single" w:sz="4" w:space="0" w:color="auto"/>
      </w:pBdr>
      <w:shd w:val="clear" w:color="000000" w:fill="D8E4BC"/>
      <w:spacing w:before="100" w:beforeAutospacing="1" w:after="100" w:afterAutospacing="1"/>
      <w:textAlignment w:val="center"/>
    </w:pPr>
  </w:style>
  <w:style w:type="paragraph" w:customStyle="1" w:styleId="xl3296">
    <w:name w:val="xl3296"/>
    <w:basedOn w:val="Normal"/>
    <w:uiPriority w:val="99"/>
    <w:rsid w:val="00BD16F1"/>
    <w:pPr>
      <w:pBdr>
        <w:left w:val="single" w:sz="4" w:space="0" w:color="auto"/>
        <w:right w:val="single" w:sz="4" w:space="0" w:color="auto"/>
      </w:pBdr>
      <w:spacing w:before="100" w:beforeAutospacing="1" w:after="100" w:afterAutospacing="1"/>
      <w:jc w:val="center"/>
      <w:textAlignment w:val="center"/>
    </w:pPr>
  </w:style>
  <w:style w:type="paragraph" w:customStyle="1" w:styleId="xl3297">
    <w:name w:val="xl3297"/>
    <w:basedOn w:val="Normal"/>
    <w:uiPriority w:val="99"/>
    <w:rsid w:val="00BD16F1"/>
    <w:pPr>
      <w:pBdr>
        <w:top w:val="single" w:sz="4" w:space="0" w:color="auto"/>
        <w:left w:val="single" w:sz="4" w:space="0" w:color="auto"/>
        <w:right w:val="single" w:sz="4" w:space="0" w:color="auto"/>
      </w:pBdr>
      <w:shd w:val="clear" w:color="000000" w:fill="FCD5B4"/>
      <w:spacing w:before="100" w:beforeAutospacing="1" w:after="100" w:afterAutospacing="1"/>
      <w:textAlignment w:val="center"/>
    </w:pPr>
  </w:style>
  <w:style w:type="paragraph" w:customStyle="1" w:styleId="xl3298">
    <w:name w:val="xl3298"/>
    <w:basedOn w:val="Normal"/>
    <w:uiPriority w:val="99"/>
    <w:rsid w:val="00BD16F1"/>
    <w:pPr>
      <w:pBdr>
        <w:left w:val="single" w:sz="4" w:space="0" w:color="auto"/>
        <w:right w:val="single" w:sz="4" w:space="0" w:color="auto"/>
      </w:pBdr>
      <w:shd w:val="clear" w:color="000000" w:fill="FCD5B4"/>
      <w:spacing w:before="100" w:beforeAutospacing="1" w:after="100" w:afterAutospacing="1"/>
      <w:textAlignment w:val="center"/>
    </w:pPr>
  </w:style>
  <w:style w:type="paragraph" w:customStyle="1" w:styleId="xl3299">
    <w:name w:val="xl3299"/>
    <w:basedOn w:val="Normal"/>
    <w:uiPriority w:val="99"/>
    <w:rsid w:val="00BD16F1"/>
    <w:pPr>
      <w:pBdr>
        <w:left w:val="single" w:sz="4" w:space="0" w:color="auto"/>
        <w:bottom w:val="single" w:sz="4" w:space="0" w:color="auto"/>
        <w:right w:val="single" w:sz="4" w:space="0" w:color="auto"/>
      </w:pBdr>
      <w:shd w:val="clear" w:color="000000" w:fill="FCD5B4"/>
      <w:spacing w:before="100" w:beforeAutospacing="1" w:after="100" w:afterAutospacing="1"/>
      <w:textAlignment w:val="center"/>
    </w:pPr>
  </w:style>
  <w:style w:type="paragraph" w:customStyle="1" w:styleId="xl3300">
    <w:name w:val="xl3300"/>
    <w:basedOn w:val="Normal"/>
    <w:uiPriority w:val="99"/>
    <w:rsid w:val="00BD16F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style>
  <w:style w:type="paragraph" w:customStyle="1" w:styleId="xl3301">
    <w:name w:val="xl3301"/>
    <w:basedOn w:val="Normal"/>
    <w:uiPriority w:val="99"/>
    <w:rsid w:val="00BD16F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style>
  <w:style w:type="paragraph" w:customStyle="1" w:styleId="xl3302">
    <w:name w:val="xl3302"/>
    <w:basedOn w:val="Normal"/>
    <w:uiPriority w:val="99"/>
    <w:rsid w:val="00BD16F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style>
  <w:style w:type="paragraph" w:customStyle="1" w:styleId="xl3303">
    <w:name w:val="xl3303"/>
    <w:basedOn w:val="Normal"/>
    <w:uiPriority w:val="99"/>
    <w:rsid w:val="00BD16F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b/>
      <w:bCs/>
    </w:rPr>
  </w:style>
  <w:style w:type="paragraph" w:customStyle="1" w:styleId="xl3304">
    <w:name w:val="xl3304"/>
    <w:basedOn w:val="Normal"/>
    <w:uiPriority w:val="99"/>
    <w:rsid w:val="00BD16F1"/>
    <w:pPr>
      <w:pBdr>
        <w:top w:val="single" w:sz="4" w:space="0" w:color="auto"/>
        <w:left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3305">
    <w:name w:val="xl3305"/>
    <w:basedOn w:val="Normal"/>
    <w:uiPriority w:val="99"/>
    <w:rsid w:val="00BD16F1"/>
    <w:pPr>
      <w:pBdr>
        <w:left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3306">
    <w:name w:val="xl3306"/>
    <w:basedOn w:val="Normal"/>
    <w:uiPriority w:val="99"/>
    <w:rsid w:val="00BD16F1"/>
    <w:pPr>
      <w:pBdr>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3307">
    <w:name w:val="xl3307"/>
    <w:basedOn w:val="Normal"/>
    <w:uiPriority w:val="99"/>
    <w:rsid w:val="00BD16F1"/>
    <w:pPr>
      <w:pBdr>
        <w:top w:val="single" w:sz="4" w:space="0" w:color="auto"/>
        <w:left w:val="single" w:sz="4" w:space="0" w:color="auto"/>
        <w:right w:val="single" w:sz="4" w:space="0" w:color="auto"/>
      </w:pBdr>
      <w:shd w:val="clear" w:color="000000" w:fill="D8E4BC"/>
      <w:spacing w:before="100" w:beforeAutospacing="1" w:after="100" w:afterAutospacing="1"/>
      <w:textAlignment w:val="center"/>
    </w:pPr>
    <w:rPr>
      <w:b/>
      <w:bCs/>
    </w:rPr>
  </w:style>
  <w:style w:type="paragraph" w:customStyle="1" w:styleId="xl3308">
    <w:name w:val="xl3308"/>
    <w:basedOn w:val="Normal"/>
    <w:uiPriority w:val="99"/>
    <w:rsid w:val="00BD16F1"/>
    <w:pPr>
      <w:pBdr>
        <w:left w:val="single" w:sz="4" w:space="0" w:color="auto"/>
        <w:right w:val="single" w:sz="4" w:space="0" w:color="auto"/>
      </w:pBdr>
      <w:shd w:val="clear" w:color="000000" w:fill="D8E4BC"/>
      <w:spacing w:before="100" w:beforeAutospacing="1" w:after="100" w:afterAutospacing="1"/>
      <w:textAlignment w:val="center"/>
    </w:pPr>
    <w:rPr>
      <w:b/>
      <w:bCs/>
    </w:rPr>
  </w:style>
  <w:style w:type="paragraph" w:customStyle="1" w:styleId="xl3309">
    <w:name w:val="xl3309"/>
    <w:basedOn w:val="Normal"/>
    <w:uiPriority w:val="99"/>
    <w:rsid w:val="00BD16F1"/>
    <w:pPr>
      <w:pBdr>
        <w:left w:val="single" w:sz="4" w:space="0" w:color="auto"/>
        <w:bottom w:val="single" w:sz="4" w:space="0" w:color="auto"/>
        <w:right w:val="single" w:sz="4" w:space="0" w:color="auto"/>
      </w:pBdr>
      <w:shd w:val="clear" w:color="000000" w:fill="D8E4BC"/>
      <w:spacing w:before="100" w:beforeAutospacing="1" w:after="100" w:afterAutospacing="1"/>
      <w:textAlignment w:val="center"/>
    </w:pPr>
    <w:rPr>
      <w:b/>
      <w:bCs/>
    </w:rPr>
  </w:style>
  <w:style w:type="paragraph" w:customStyle="1" w:styleId="xl3310">
    <w:name w:val="xl3310"/>
    <w:basedOn w:val="Normal"/>
    <w:uiPriority w:val="99"/>
    <w:rsid w:val="00BD16F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b/>
      <w:bCs/>
    </w:rPr>
  </w:style>
  <w:style w:type="paragraph" w:customStyle="1" w:styleId="xl3311">
    <w:name w:val="xl3311"/>
    <w:basedOn w:val="Normal"/>
    <w:uiPriority w:val="99"/>
    <w:rsid w:val="00BD16F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style>
  <w:style w:type="paragraph" w:customStyle="1" w:styleId="xl3312">
    <w:name w:val="xl3312"/>
    <w:basedOn w:val="Normal"/>
    <w:uiPriority w:val="99"/>
    <w:rsid w:val="00BD16F1"/>
    <w:pPr>
      <w:pBdr>
        <w:top w:val="single" w:sz="4" w:space="0" w:color="auto"/>
        <w:left w:val="single" w:sz="4" w:space="0" w:color="auto"/>
        <w:right w:val="single" w:sz="4" w:space="0" w:color="auto"/>
      </w:pBdr>
      <w:shd w:val="clear" w:color="000000" w:fill="D8E4BC"/>
      <w:spacing w:before="100" w:beforeAutospacing="1" w:after="100" w:afterAutospacing="1"/>
      <w:textAlignment w:val="center"/>
    </w:pPr>
  </w:style>
  <w:style w:type="paragraph" w:customStyle="1" w:styleId="xl3313">
    <w:name w:val="xl3313"/>
    <w:basedOn w:val="Normal"/>
    <w:uiPriority w:val="99"/>
    <w:rsid w:val="00BD16F1"/>
    <w:pPr>
      <w:pBdr>
        <w:left w:val="single" w:sz="4" w:space="0" w:color="auto"/>
        <w:right w:val="single" w:sz="4" w:space="0" w:color="auto"/>
      </w:pBdr>
      <w:shd w:val="clear" w:color="000000" w:fill="D8E4BC"/>
      <w:spacing w:before="100" w:beforeAutospacing="1" w:after="100" w:afterAutospacing="1"/>
      <w:textAlignment w:val="center"/>
    </w:pPr>
  </w:style>
  <w:style w:type="paragraph" w:customStyle="1" w:styleId="xl3314">
    <w:name w:val="xl3314"/>
    <w:basedOn w:val="Normal"/>
    <w:uiPriority w:val="99"/>
    <w:rsid w:val="00BD16F1"/>
    <w:pPr>
      <w:pBdr>
        <w:left w:val="single" w:sz="4" w:space="0" w:color="auto"/>
        <w:bottom w:val="single" w:sz="4" w:space="0" w:color="auto"/>
        <w:right w:val="single" w:sz="4" w:space="0" w:color="auto"/>
      </w:pBdr>
      <w:shd w:val="clear" w:color="000000" w:fill="D8E4BC"/>
      <w:spacing w:before="100" w:beforeAutospacing="1" w:after="100" w:afterAutospacing="1"/>
      <w:textAlignment w:val="center"/>
    </w:pPr>
  </w:style>
  <w:style w:type="paragraph" w:customStyle="1" w:styleId="xl3315">
    <w:name w:val="xl3315"/>
    <w:basedOn w:val="Normal"/>
    <w:uiPriority w:val="99"/>
    <w:rsid w:val="00BD16F1"/>
    <w:pPr>
      <w:pBdr>
        <w:top w:val="single" w:sz="4" w:space="0" w:color="auto"/>
        <w:left w:val="single" w:sz="4" w:space="0" w:color="auto"/>
        <w:right w:val="single" w:sz="4" w:space="0" w:color="auto"/>
      </w:pBdr>
      <w:shd w:val="clear" w:color="000000" w:fill="FCD5B4"/>
      <w:spacing w:before="100" w:beforeAutospacing="1" w:after="100" w:afterAutospacing="1"/>
      <w:textAlignment w:val="center"/>
    </w:pPr>
  </w:style>
  <w:style w:type="paragraph" w:customStyle="1" w:styleId="xl3316">
    <w:name w:val="xl3316"/>
    <w:basedOn w:val="Normal"/>
    <w:uiPriority w:val="99"/>
    <w:rsid w:val="00BD16F1"/>
    <w:pPr>
      <w:pBdr>
        <w:left w:val="single" w:sz="4" w:space="0" w:color="auto"/>
        <w:right w:val="single" w:sz="4" w:space="0" w:color="auto"/>
      </w:pBdr>
      <w:shd w:val="clear" w:color="000000" w:fill="FCD5B4"/>
      <w:spacing w:before="100" w:beforeAutospacing="1" w:after="100" w:afterAutospacing="1"/>
      <w:textAlignment w:val="center"/>
    </w:pPr>
  </w:style>
  <w:style w:type="paragraph" w:customStyle="1" w:styleId="xl3317">
    <w:name w:val="xl3317"/>
    <w:basedOn w:val="Normal"/>
    <w:uiPriority w:val="99"/>
    <w:rsid w:val="00BD16F1"/>
    <w:pPr>
      <w:pBdr>
        <w:left w:val="single" w:sz="4" w:space="0" w:color="auto"/>
        <w:bottom w:val="single" w:sz="4" w:space="0" w:color="auto"/>
        <w:right w:val="single" w:sz="4" w:space="0" w:color="auto"/>
      </w:pBdr>
      <w:shd w:val="clear" w:color="000000" w:fill="FCD5B4"/>
      <w:spacing w:before="100" w:beforeAutospacing="1" w:after="100" w:afterAutospacing="1"/>
      <w:textAlignment w:val="center"/>
    </w:pPr>
  </w:style>
  <w:style w:type="paragraph" w:customStyle="1" w:styleId="xl3318">
    <w:name w:val="xl3318"/>
    <w:basedOn w:val="Normal"/>
    <w:uiPriority w:val="99"/>
    <w:rsid w:val="00BD16F1"/>
    <w:pPr>
      <w:pBdr>
        <w:top w:val="single" w:sz="4" w:space="0" w:color="auto"/>
        <w:left w:val="single" w:sz="4" w:space="0" w:color="auto"/>
        <w:right w:val="single" w:sz="4" w:space="0" w:color="auto"/>
      </w:pBdr>
      <w:shd w:val="clear" w:color="000000" w:fill="FCD5B4"/>
      <w:spacing w:before="100" w:beforeAutospacing="1" w:after="100" w:afterAutospacing="1"/>
      <w:textAlignment w:val="center"/>
    </w:pPr>
  </w:style>
  <w:style w:type="paragraph" w:customStyle="1" w:styleId="xl3319">
    <w:name w:val="xl3319"/>
    <w:basedOn w:val="Normal"/>
    <w:uiPriority w:val="99"/>
    <w:rsid w:val="00BD16F1"/>
    <w:pPr>
      <w:pBdr>
        <w:left w:val="single" w:sz="4" w:space="0" w:color="auto"/>
        <w:right w:val="single" w:sz="4" w:space="0" w:color="auto"/>
      </w:pBdr>
      <w:shd w:val="clear" w:color="000000" w:fill="FCD5B4"/>
      <w:spacing w:before="100" w:beforeAutospacing="1" w:after="100" w:afterAutospacing="1"/>
      <w:textAlignment w:val="center"/>
    </w:pPr>
  </w:style>
  <w:style w:type="paragraph" w:customStyle="1" w:styleId="xl3320">
    <w:name w:val="xl3320"/>
    <w:basedOn w:val="Normal"/>
    <w:uiPriority w:val="99"/>
    <w:rsid w:val="00BD16F1"/>
    <w:pPr>
      <w:pBdr>
        <w:left w:val="single" w:sz="4" w:space="0" w:color="auto"/>
        <w:right w:val="single" w:sz="4" w:space="0" w:color="auto"/>
      </w:pBdr>
      <w:shd w:val="clear" w:color="000000" w:fill="FCD5B4"/>
      <w:spacing w:before="100" w:beforeAutospacing="1" w:after="100" w:afterAutospacing="1"/>
      <w:textAlignment w:val="center"/>
    </w:pPr>
  </w:style>
  <w:style w:type="paragraph" w:customStyle="1" w:styleId="xl3321">
    <w:name w:val="xl3321"/>
    <w:basedOn w:val="Normal"/>
    <w:uiPriority w:val="99"/>
    <w:rsid w:val="00BD16F1"/>
    <w:pPr>
      <w:pBdr>
        <w:left w:val="single" w:sz="4" w:space="0" w:color="auto"/>
        <w:bottom w:val="single" w:sz="4" w:space="0" w:color="auto"/>
        <w:right w:val="single" w:sz="4" w:space="0" w:color="auto"/>
      </w:pBdr>
      <w:shd w:val="clear" w:color="000000" w:fill="FCD5B4"/>
      <w:spacing w:before="100" w:beforeAutospacing="1" w:after="100" w:afterAutospacing="1"/>
      <w:textAlignment w:val="center"/>
    </w:pPr>
  </w:style>
  <w:style w:type="paragraph" w:customStyle="1" w:styleId="xl3322">
    <w:name w:val="xl3322"/>
    <w:basedOn w:val="Normal"/>
    <w:uiPriority w:val="99"/>
    <w:rsid w:val="00BD16F1"/>
    <w:pPr>
      <w:pBdr>
        <w:top w:val="single" w:sz="4" w:space="0" w:color="auto"/>
        <w:left w:val="single" w:sz="4" w:space="0" w:color="auto"/>
        <w:right w:val="single" w:sz="4" w:space="0" w:color="auto"/>
      </w:pBdr>
      <w:shd w:val="clear" w:color="000000" w:fill="FCD5B4"/>
      <w:spacing w:before="100" w:beforeAutospacing="1" w:after="100" w:afterAutospacing="1"/>
      <w:textAlignment w:val="center"/>
    </w:pPr>
  </w:style>
  <w:style w:type="paragraph" w:customStyle="1" w:styleId="xl3323">
    <w:name w:val="xl3323"/>
    <w:basedOn w:val="Normal"/>
    <w:uiPriority w:val="99"/>
    <w:rsid w:val="00BD16F1"/>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3324">
    <w:name w:val="xl3324"/>
    <w:basedOn w:val="Normal"/>
    <w:uiPriority w:val="99"/>
    <w:rsid w:val="00BD16F1"/>
    <w:pPr>
      <w:pBdr>
        <w:top w:val="single" w:sz="4" w:space="0" w:color="auto"/>
        <w:left w:val="single" w:sz="4" w:space="0" w:color="auto"/>
        <w:right w:val="single" w:sz="4" w:space="0" w:color="auto"/>
      </w:pBdr>
      <w:shd w:val="clear" w:color="000000" w:fill="D8E4BC"/>
      <w:spacing w:before="100" w:beforeAutospacing="1" w:after="100" w:afterAutospacing="1"/>
      <w:textAlignment w:val="center"/>
    </w:pPr>
  </w:style>
  <w:style w:type="paragraph" w:customStyle="1" w:styleId="xl3325">
    <w:name w:val="xl3325"/>
    <w:basedOn w:val="Normal"/>
    <w:uiPriority w:val="99"/>
    <w:rsid w:val="00BD16F1"/>
    <w:pPr>
      <w:pBdr>
        <w:left w:val="single" w:sz="4" w:space="0" w:color="auto"/>
        <w:right w:val="single" w:sz="4" w:space="0" w:color="auto"/>
      </w:pBdr>
      <w:shd w:val="clear" w:color="000000" w:fill="D8E4BC"/>
      <w:spacing w:before="100" w:beforeAutospacing="1" w:after="100" w:afterAutospacing="1"/>
      <w:textAlignment w:val="center"/>
    </w:pPr>
  </w:style>
  <w:style w:type="paragraph" w:customStyle="1" w:styleId="xl3326">
    <w:name w:val="xl3326"/>
    <w:basedOn w:val="Normal"/>
    <w:uiPriority w:val="99"/>
    <w:rsid w:val="00BD16F1"/>
    <w:pPr>
      <w:pBdr>
        <w:left w:val="single" w:sz="4" w:space="0" w:color="auto"/>
        <w:bottom w:val="single" w:sz="4" w:space="0" w:color="auto"/>
        <w:right w:val="single" w:sz="4" w:space="0" w:color="auto"/>
      </w:pBdr>
      <w:shd w:val="clear" w:color="000000" w:fill="D8E4BC"/>
      <w:spacing w:before="100" w:beforeAutospacing="1" w:after="100" w:afterAutospacing="1"/>
      <w:textAlignment w:val="center"/>
    </w:pPr>
  </w:style>
  <w:style w:type="paragraph" w:customStyle="1" w:styleId="xl3327">
    <w:name w:val="xl3327"/>
    <w:basedOn w:val="Normal"/>
    <w:uiPriority w:val="99"/>
    <w:rsid w:val="00BD16F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3328">
    <w:name w:val="xl3328"/>
    <w:basedOn w:val="Normal"/>
    <w:uiPriority w:val="99"/>
    <w:rsid w:val="00BD16F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character" w:customStyle="1" w:styleId="597">
    <w:name w:val="Основной текст (5) + 97"/>
    <w:aliases w:val="5 pt22"/>
    <w:basedOn w:val="52"/>
    <w:uiPriority w:val="99"/>
    <w:rsid w:val="00BD16F1"/>
    <w:rPr>
      <w:rFonts w:ascii="Times New Roman" w:hAnsi="Times New Roman"/>
      <w:spacing w:val="0"/>
      <w:sz w:val="19"/>
      <w:szCs w:val="19"/>
      <w:lang w:val="en-US"/>
    </w:rPr>
  </w:style>
  <w:style w:type="character" w:customStyle="1" w:styleId="46pt">
    <w:name w:val="Основной текст (4) + 6 pt"/>
    <w:basedOn w:val="46"/>
    <w:uiPriority w:val="99"/>
    <w:rsid w:val="00BD16F1"/>
    <w:rPr>
      <w:rFonts w:ascii="Times New Roman" w:hAnsi="Times New Roman"/>
      <w:spacing w:val="0"/>
      <w:sz w:val="12"/>
      <w:szCs w:val="12"/>
    </w:rPr>
  </w:style>
  <w:style w:type="paragraph" w:customStyle="1" w:styleId="66">
    <w:name w:val="Заголовок №6"/>
    <w:basedOn w:val="Normal"/>
    <w:uiPriority w:val="99"/>
    <w:rsid w:val="00BD16F1"/>
    <w:pPr>
      <w:shd w:val="clear" w:color="auto" w:fill="FFFFFF"/>
      <w:spacing w:after="480" w:line="240" w:lineRule="atLeast"/>
      <w:outlineLvl w:val="5"/>
    </w:pPr>
    <w:rPr>
      <w:b/>
      <w:bCs/>
      <w:color w:val="000000"/>
      <w:sz w:val="27"/>
      <w:szCs w:val="27"/>
    </w:rPr>
  </w:style>
  <w:style w:type="character" w:customStyle="1" w:styleId="137">
    <w:name w:val="Подпись к картинке + 13"/>
    <w:aliases w:val="5 pt21"/>
    <w:basedOn w:val="affffff2"/>
    <w:uiPriority w:val="99"/>
    <w:rsid w:val="00BD16F1"/>
    <w:rPr>
      <w:rFonts w:ascii="Times New Roman" w:hAnsi="Times New Roman"/>
      <w:spacing w:val="0"/>
      <w:sz w:val="27"/>
      <w:szCs w:val="27"/>
    </w:rPr>
  </w:style>
  <w:style w:type="character" w:customStyle="1" w:styleId="4a">
    <w:name w:val="Заголовок №4_"/>
    <w:basedOn w:val="DefaultParagraphFont"/>
    <w:link w:val="4b"/>
    <w:uiPriority w:val="99"/>
    <w:locked/>
    <w:rsid w:val="00BD16F1"/>
    <w:rPr>
      <w:rFonts w:cs="Times New Roman"/>
      <w:sz w:val="27"/>
      <w:szCs w:val="27"/>
      <w:shd w:val="clear" w:color="auto" w:fill="FFFFFF"/>
    </w:rPr>
  </w:style>
  <w:style w:type="character" w:customStyle="1" w:styleId="41pt">
    <w:name w:val="Заголовок №4 + Интервал 1 pt"/>
    <w:basedOn w:val="4a"/>
    <w:uiPriority w:val="99"/>
    <w:rsid w:val="00BD16F1"/>
    <w:rPr>
      <w:spacing w:val="30"/>
    </w:rPr>
  </w:style>
  <w:style w:type="character" w:customStyle="1" w:styleId="138">
    <w:name w:val="Подпись к таблице + 13"/>
    <w:aliases w:val="5 pt20"/>
    <w:basedOn w:val="afffffd"/>
    <w:uiPriority w:val="99"/>
    <w:rsid w:val="00BD16F1"/>
    <w:rPr>
      <w:rFonts w:ascii="Times New Roman" w:hAnsi="Times New Roman"/>
      <w:spacing w:val="0"/>
    </w:rPr>
  </w:style>
  <w:style w:type="paragraph" w:customStyle="1" w:styleId="4b">
    <w:name w:val="Заголовок №4"/>
    <w:basedOn w:val="Normal"/>
    <w:link w:val="4a"/>
    <w:uiPriority w:val="99"/>
    <w:rsid w:val="00BD16F1"/>
    <w:pPr>
      <w:shd w:val="clear" w:color="auto" w:fill="FFFFFF"/>
      <w:spacing w:before="900" w:line="648" w:lineRule="exact"/>
      <w:outlineLvl w:val="3"/>
    </w:pPr>
    <w:rPr>
      <w:sz w:val="27"/>
      <w:szCs w:val="27"/>
    </w:rPr>
  </w:style>
  <w:style w:type="character" w:customStyle="1" w:styleId="1040pt">
    <w:name w:val="Основной текст (10) + Интервал 40 pt"/>
    <w:basedOn w:val="101"/>
    <w:uiPriority w:val="99"/>
    <w:rsid w:val="00BD16F1"/>
    <w:rPr>
      <w:rFonts w:ascii="Times New Roman" w:hAnsi="Times New Roman"/>
      <w:spacing w:val="810"/>
      <w:sz w:val="17"/>
      <w:szCs w:val="17"/>
    </w:rPr>
  </w:style>
  <w:style w:type="character" w:customStyle="1" w:styleId="13-1pt">
    <w:name w:val="Основной текст (13) + Интервал -1 pt"/>
    <w:basedOn w:val="134"/>
    <w:uiPriority w:val="99"/>
    <w:rsid w:val="00BD16F1"/>
    <w:rPr>
      <w:rFonts w:ascii="Calibri" w:eastAsia="Times New Roman" w:hAnsi="Calibri" w:cs="Calibri"/>
      <w:spacing w:val="-20"/>
      <w:sz w:val="19"/>
      <w:szCs w:val="19"/>
    </w:rPr>
  </w:style>
  <w:style w:type="character" w:customStyle="1" w:styleId="1013">
    <w:name w:val="Основной текст (10) + 13"/>
    <w:aliases w:val="5 pt19"/>
    <w:basedOn w:val="101"/>
    <w:uiPriority w:val="99"/>
    <w:rsid w:val="00BD16F1"/>
    <w:rPr>
      <w:rFonts w:ascii="Times New Roman" w:hAnsi="Times New Roman"/>
      <w:spacing w:val="0"/>
      <w:sz w:val="27"/>
      <w:szCs w:val="27"/>
    </w:rPr>
  </w:style>
  <w:style w:type="character" w:customStyle="1" w:styleId="83">
    <w:name w:val="Основной текст + 8"/>
    <w:aliases w:val="5 pt18,Интервал 40 pt"/>
    <w:basedOn w:val="afc"/>
    <w:uiPriority w:val="99"/>
    <w:rsid w:val="00BD16F1"/>
    <w:rPr>
      <w:rFonts w:ascii="Times New Roman" w:hAnsi="Times New Roman"/>
      <w:spacing w:val="810"/>
      <w:sz w:val="17"/>
      <w:szCs w:val="17"/>
      <w:lang w:val="en-US"/>
    </w:rPr>
  </w:style>
  <w:style w:type="paragraph" w:customStyle="1" w:styleId="2114">
    <w:name w:val="Основной текст 211"/>
    <w:basedOn w:val="Normal"/>
    <w:uiPriority w:val="99"/>
    <w:rsid w:val="00B239BD"/>
    <w:pPr>
      <w:overflowPunct w:val="0"/>
      <w:autoSpaceDE w:val="0"/>
      <w:autoSpaceDN w:val="0"/>
      <w:adjustRightInd w:val="0"/>
      <w:spacing w:line="320" w:lineRule="exact"/>
      <w:ind w:firstLine="720"/>
      <w:jc w:val="both"/>
      <w:textAlignment w:val="baseline"/>
    </w:pPr>
    <w:rPr>
      <w:rFonts w:ascii="Times New Roman CYR" w:hAnsi="Times New Roman CYR"/>
      <w:sz w:val="28"/>
    </w:rPr>
  </w:style>
  <w:style w:type="paragraph" w:customStyle="1" w:styleId="31e">
    <w:name w:val="Обычный31"/>
    <w:uiPriority w:val="99"/>
    <w:rsid w:val="00B239BD"/>
    <w:pPr>
      <w:spacing w:before="100" w:after="100"/>
    </w:pPr>
    <w:rPr>
      <w:sz w:val="24"/>
      <w:szCs w:val="20"/>
    </w:rPr>
  </w:style>
  <w:style w:type="paragraph" w:customStyle="1" w:styleId="2fc">
    <w:name w:val="Знак Знак Знак2"/>
    <w:basedOn w:val="Normal"/>
    <w:uiPriority w:val="99"/>
    <w:rsid w:val="00B239BD"/>
    <w:rPr>
      <w:rFonts w:ascii="Verdana" w:hAnsi="Verdana" w:cs="Verdana"/>
      <w:lang w:val="en-US" w:eastAsia="en-US"/>
    </w:rPr>
  </w:style>
  <w:style w:type="paragraph" w:customStyle="1" w:styleId="1fff9">
    <w:name w:val="Знак Знак Знак1"/>
    <w:basedOn w:val="Normal"/>
    <w:uiPriority w:val="99"/>
    <w:rsid w:val="00B239BD"/>
    <w:rPr>
      <w:rFonts w:ascii="Verdana" w:hAnsi="Verdana" w:cs="Verdana"/>
      <w:lang w:val="en-US" w:eastAsia="en-US"/>
    </w:rPr>
  </w:style>
  <w:style w:type="paragraph" w:customStyle="1" w:styleId="affffff4">
    <w:name w:val="Знак Знак Знак Знак Знак Знак Знак Знак Знак Знак Знак Знак Знак Знак Знак Знак Знак Знак Знак"/>
    <w:basedOn w:val="Normal"/>
    <w:uiPriority w:val="99"/>
    <w:rsid w:val="00B239BD"/>
    <w:pPr>
      <w:spacing w:before="100" w:beforeAutospacing="1" w:after="100" w:afterAutospacing="1"/>
    </w:pPr>
    <w:rPr>
      <w:rFonts w:ascii="Tahoma" w:hAnsi="Tahoma"/>
      <w:lang w:val="en-US" w:eastAsia="en-US"/>
    </w:rPr>
  </w:style>
  <w:style w:type="character" w:customStyle="1" w:styleId="172">
    <w:name w:val="Заголовок №17_"/>
    <w:basedOn w:val="DefaultParagraphFont"/>
    <w:uiPriority w:val="99"/>
    <w:rsid w:val="00B239BD"/>
    <w:rPr>
      <w:rFonts w:ascii="Microsoft Sans Serif" w:eastAsia="Times New Roman" w:hAnsi="Microsoft Sans Serif" w:cs="Microsoft Sans Serif"/>
      <w:spacing w:val="0"/>
      <w:sz w:val="16"/>
      <w:szCs w:val="16"/>
    </w:rPr>
  </w:style>
  <w:style w:type="character" w:customStyle="1" w:styleId="173">
    <w:name w:val="Заголовок №17"/>
    <w:basedOn w:val="172"/>
    <w:uiPriority w:val="99"/>
    <w:rsid w:val="00B239BD"/>
  </w:style>
  <w:style w:type="paragraph" w:customStyle="1" w:styleId="11f4">
    <w:name w:val="Основной текст11"/>
    <w:basedOn w:val="Normal"/>
    <w:uiPriority w:val="99"/>
    <w:rsid w:val="00B239BD"/>
    <w:pPr>
      <w:shd w:val="clear" w:color="auto" w:fill="FFFFFF"/>
      <w:spacing w:after="120" w:line="180" w:lineRule="exact"/>
      <w:jc w:val="both"/>
    </w:pPr>
    <w:rPr>
      <w:rFonts w:ascii="Microsoft Sans Serif" w:hAnsi="Microsoft Sans Serif" w:cs="Microsoft Sans Serif"/>
      <w:sz w:val="16"/>
      <w:szCs w:val="16"/>
    </w:rPr>
  </w:style>
  <w:style w:type="paragraph" w:customStyle="1" w:styleId="sf2">
    <w:name w:val="s"/>
    <w:basedOn w:val="Normal"/>
    <w:uiPriority w:val="99"/>
    <w:rsid w:val="00B239BD"/>
    <w:pPr>
      <w:spacing w:before="100" w:beforeAutospacing="1" w:after="100" w:afterAutospacing="1"/>
    </w:pPr>
    <w:rPr>
      <w:color w:val="000000"/>
    </w:rPr>
  </w:style>
  <w:style w:type="character" w:customStyle="1" w:styleId="5a">
    <w:name w:val="Подпись к картинке (5)_"/>
    <w:basedOn w:val="DefaultParagraphFont"/>
    <w:link w:val="5b"/>
    <w:uiPriority w:val="99"/>
    <w:locked/>
    <w:rsid w:val="00B239BD"/>
    <w:rPr>
      <w:rFonts w:cs="Times New Roman"/>
      <w:sz w:val="23"/>
      <w:szCs w:val="23"/>
      <w:shd w:val="clear" w:color="auto" w:fill="FFFFFF"/>
    </w:rPr>
  </w:style>
  <w:style w:type="paragraph" w:customStyle="1" w:styleId="5b">
    <w:name w:val="Подпись к картинке (5)"/>
    <w:basedOn w:val="Normal"/>
    <w:link w:val="5a"/>
    <w:uiPriority w:val="99"/>
    <w:rsid w:val="00B239BD"/>
    <w:pPr>
      <w:shd w:val="clear" w:color="auto" w:fill="FFFFFF"/>
      <w:spacing w:line="336" w:lineRule="exact"/>
      <w:ind w:firstLine="360"/>
    </w:pPr>
    <w:rPr>
      <w:sz w:val="23"/>
      <w:szCs w:val="23"/>
    </w:rPr>
  </w:style>
  <w:style w:type="paragraph" w:customStyle="1" w:styleId="xl48796">
    <w:name w:val="xl48796"/>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797">
    <w:name w:val="xl48797"/>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798">
    <w:name w:val="xl48798"/>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8799">
    <w:name w:val="xl48799"/>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8800">
    <w:name w:val="xl48800"/>
    <w:basedOn w:val="Normal"/>
    <w:uiPriority w:val="99"/>
    <w:rsid w:val="009467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48801">
    <w:name w:val="xl48801"/>
    <w:basedOn w:val="Normal"/>
    <w:uiPriority w:val="99"/>
    <w:rsid w:val="009467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48802">
    <w:name w:val="xl48802"/>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FF0000"/>
    </w:rPr>
  </w:style>
  <w:style w:type="paragraph" w:customStyle="1" w:styleId="xl48803">
    <w:name w:val="xl48803"/>
    <w:basedOn w:val="Normal"/>
    <w:uiPriority w:val="99"/>
    <w:rsid w:val="0094675A"/>
    <w:pPr>
      <w:spacing w:before="100" w:beforeAutospacing="1" w:after="100" w:afterAutospacing="1"/>
      <w:jc w:val="center"/>
      <w:textAlignment w:val="center"/>
    </w:pPr>
    <w:rPr>
      <w:b/>
      <w:bCs/>
    </w:rPr>
  </w:style>
  <w:style w:type="paragraph" w:customStyle="1" w:styleId="xl48804">
    <w:name w:val="xl48804"/>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8805">
    <w:name w:val="xl48805"/>
    <w:basedOn w:val="Normal"/>
    <w:uiPriority w:val="99"/>
    <w:rsid w:val="009467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48806">
    <w:name w:val="xl48806"/>
    <w:basedOn w:val="Normal"/>
    <w:uiPriority w:val="99"/>
    <w:rsid w:val="009467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48807">
    <w:name w:val="xl48807"/>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48808">
    <w:name w:val="xl48808"/>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809">
    <w:name w:val="xl48809"/>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810">
    <w:name w:val="xl48810"/>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48811">
    <w:name w:val="xl48811"/>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8812">
    <w:name w:val="xl48812"/>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8813">
    <w:name w:val="xl48813"/>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8814">
    <w:name w:val="xl48814"/>
    <w:basedOn w:val="Normal"/>
    <w:uiPriority w:val="99"/>
    <w:rsid w:val="0094675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b/>
      <w:bCs/>
    </w:rPr>
  </w:style>
  <w:style w:type="paragraph" w:customStyle="1" w:styleId="xl48815">
    <w:name w:val="xl48815"/>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8816">
    <w:name w:val="xl48816"/>
    <w:basedOn w:val="Normal"/>
    <w:uiPriority w:val="99"/>
    <w:rsid w:val="0094675A"/>
    <w:pPr>
      <w:spacing w:before="100" w:beforeAutospacing="1" w:after="100" w:afterAutospacing="1"/>
      <w:jc w:val="center"/>
      <w:textAlignment w:val="center"/>
    </w:pPr>
  </w:style>
  <w:style w:type="paragraph" w:customStyle="1" w:styleId="xl48817">
    <w:name w:val="xl48817"/>
    <w:basedOn w:val="Normal"/>
    <w:uiPriority w:val="99"/>
    <w:rsid w:val="0094675A"/>
    <w:pPr>
      <w:spacing w:before="100" w:beforeAutospacing="1" w:after="100" w:afterAutospacing="1"/>
      <w:jc w:val="center"/>
      <w:textAlignment w:val="center"/>
    </w:pPr>
    <w:rPr>
      <w:b/>
      <w:bCs/>
    </w:rPr>
  </w:style>
  <w:style w:type="paragraph" w:customStyle="1" w:styleId="xl48818">
    <w:name w:val="xl48818"/>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48819">
    <w:name w:val="xl48819"/>
    <w:basedOn w:val="Normal"/>
    <w:uiPriority w:val="99"/>
    <w:rsid w:val="0094675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48820">
    <w:name w:val="xl48820"/>
    <w:basedOn w:val="Normal"/>
    <w:uiPriority w:val="99"/>
    <w:rsid w:val="0094675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48821">
    <w:name w:val="xl48821"/>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8822">
    <w:name w:val="xl48822"/>
    <w:basedOn w:val="Normal"/>
    <w:uiPriority w:val="99"/>
    <w:rsid w:val="0094675A"/>
    <w:pPr>
      <w:spacing w:before="100" w:beforeAutospacing="1" w:after="100" w:afterAutospacing="1"/>
      <w:jc w:val="center"/>
      <w:textAlignment w:val="center"/>
    </w:pPr>
    <w:rPr>
      <w:b/>
      <w:bCs/>
    </w:rPr>
  </w:style>
  <w:style w:type="paragraph" w:customStyle="1" w:styleId="xl48823">
    <w:name w:val="xl48823"/>
    <w:basedOn w:val="Normal"/>
    <w:uiPriority w:val="99"/>
    <w:rsid w:val="0094675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b/>
      <w:bCs/>
    </w:rPr>
  </w:style>
  <w:style w:type="paragraph" w:customStyle="1" w:styleId="xl48824">
    <w:name w:val="xl48824"/>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FF0000"/>
    </w:rPr>
  </w:style>
  <w:style w:type="paragraph" w:customStyle="1" w:styleId="xl48825">
    <w:name w:val="xl48825"/>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8826">
    <w:name w:val="xl48826"/>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8827">
    <w:name w:val="xl48827"/>
    <w:basedOn w:val="Normal"/>
    <w:uiPriority w:val="99"/>
    <w:rsid w:val="009467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48828">
    <w:name w:val="xl48828"/>
    <w:basedOn w:val="Normal"/>
    <w:uiPriority w:val="99"/>
    <w:rsid w:val="009467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48829">
    <w:name w:val="xl48829"/>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8830">
    <w:name w:val="xl48830"/>
    <w:basedOn w:val="Normal"/>
    <w:uiPriority w:val="99"/>
    <w:rsid w:val="009467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48831">
    <w:name w:val="xl48831"/>
    <w:basedOn w:val="Normal"/>
    <w:uiPriority w:val="99"/>
    <w:rsid w:val="009467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48832">
    <w:name w:val="xl48832"/>
    <w:basedOn w:val="Normal"/>
    <w:uiPriority w:val="99"/>
    <w:rsid w:val="009467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8833">
    <w:name w:val="xl48833"/>
    <w:basedOn w:val="Normal"/>
    <w:uiPriority w:val="99"/>
    <w:rsid w:val="0094675A"/>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8834">
    <w:name w:val="xl48834"/>
    <w:basedOn w:val="Normal"/>
    <w:uiPriority w:val="99"/>
    <w:rsid w:val="0094675A"/>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21f6">
    <w:name w:val="Заголовок21"/>
    <w:basedOn w:val="S6"/>
    <w:autoRedefine/>
    <w:uiPriority w:val="99"/>
    <w:rsid w:val="00DC749A"/>
    <w:pPr>
      <w:tabs>
        <w:tab w:val="left" w:pos="1080"/>
      </w:tabs>
      <w:ind w:firstLine="720"/>
      <w:jc w:val="center"/>
    </w:pPr>
  </w:style>
  <w:style w:type="table" w:customStyle="1" w:styleId="-111">
    <w:name w:val="Веб-таблица 111"/>
    <w:uiPriority w:val="99"/>
    <w:rsid w:val="00DC749A"/>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
    <w:name w:val="Веб-таблица 211"/>
    <w:uiPriority w:val="99"/>
    <w:rsid w:val="00DC749A"/>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
    <w:name w:val="Веб-таблица 311"/>
    <w:uiPriority w:val="99"/>
    <w:rsid w:val="00DC749A"/>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5">
    <w:name w:val="Изысканная таблица11"/>
    <w:uiPriority w:val="99"/>
    <w:rsid w:val="00DC749A"/>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111">
    <w:name w:val="Изящная таблица 111"/>
    <w:uiPriority w:val="99"/>
    <w:rsid w:val="00DC749A"/>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5">
    <w:name w:val="Изящная таблица 211"/>
    <w:uiPriority w:val="99"/>
    <w:rsid w:val="00DC749A"/>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2">
    <w:name w:val="Классическая таблица 111"/>
    <w:uiPriority w:val="99"/>
    <w:rsid w:val="00DC749A"/>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6">
    <w:name w:val="Классическая таблица 211"/>
    <w:uiPriority w:val="99"/>
    <w:rsid w:val="00DC749A"/>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0">
    <w:name w:val="Классическая таблица 311"/>
    <w:uiPriority w:val="99"/>
    <w:rsid w:val="00DC749A"/>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0">
    <w:name w:val="Классическая таблица 411"/>
    <w:uiPriority w:val="99"/>
    <w:rsid w:val="00DC749A"/>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3">
    <w:name w:val="Объемная таблица 111"/>
    <w:uiPriority w:val="99"/>
    <w:rsid w:val="00DC749A"/>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7">
    <w:name w:val="Объемная таблица 211"/>
    <w:uiPriority w:val="99"/>
    <w:rsid w:val="00DC749A"/>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1">
    <w:name w:val="Объемная таблица 311"/>
    <w:uiPriority w:val="99"/>
    <w:rsid w:val="00DC749A"/>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4">
    <w:name w:val="Простая таблица 111"/>
    <w:uiPriority w:val="99"/>
    <w:rsid w:val="00DC749A"/>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8">
    <w:name w:val="Простая таблица 211"/>
    <w:uiPriority w:val="99"/>
    <w:rsid w:val="00DC749A"/>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uiPriority w:val="99"/>
    <w:rsid w:val="00DC749A"/>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5">
    <w:name w:val="Сетка таблицы 111"/>
    <w:uiPriority w:val="99"/>
    <w:rsid w:val="00DC749A"/>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9">
    <w:name w:val="Сетка таблицы 211"/>
    <w:uiPriority w:val="99"/>
    <w:rsid w:val="00DC749A"/>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13">
    <w:name w:val="Сетка таблицы 311"/>
    <w:uiPriority w:val="99"/>
    <w:rsid w:val="00DC749A"/>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1">
    <w:name w:val="Сетка таблицы 411"/>
    <w:uiPriority w:val="99"/>
    <w:rsid w:val="00DC749A"/>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0">
    <w:name w:val="Сетка таблицы 511"/>
    <w:uiPriority w:val="99"/>
    <w:rsid w:val="00DC749A"/>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0">
    <w:name w:val="Сетка таблицы 611"/>
    <w:uiPriority w:val="99"/>
    <w:rsid w:val="00DC749A"/>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0">
    <w:name w:val="Сетка таблицы 711"/>
    <w:uiPriority w:val="99"/>
    <w:rsid w:val="00DC749A"/>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
    <w:name w:val="Сетка таблицы 811"/>
    <w:uiPriority w:val="99"/>
    <w:rsid w:val="00DC749A"/>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f6">
    <w:name w:val="Современная таблица11"/>
    <w:uiPriority w:val="99"/>
    <w:rsid w:val="00DC749A"/>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7">
    <w:name w:val="Стандартная таблица11"/>
    <w:uiPriority w:val="99"/>
    <w:rsid w:val="00DC749A"/>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6">
    <w:name w:val="Столбцы таблицы 111"/>
    <w:uiPriority w:val="99"/>
    <w:rsid w:val="00DC749A"/>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a">
    <w:name w:val="Столбцы таблицы 211"/>
    <w:uiPriority w:val="99"/>
    <w:rsid w:val="00DC749A"/>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4">
    <w:name w:val="Столбцы таблицы 311"/>
    <w:uiPriority w:val="99"/>
    <w:rsid w:val="00DC749A"/>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2">
    <w:name w:val="Столбцы таблицы 411"/>
    <w:uiPriority w:val="99"/>
    <w:rsid w:val="00DC749A"/>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1">
    <w:name w:val="Столбцы таблицы 511"/>
    <w:uiPriority w:val="99"/>
    <w:rsid w:val="00DC749A"/>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0">
    <w:name w:val="Таблица-список 111"/>
    <w:uiPriority w:val="99"/>
    <w:rsid w:val="00DC749A"/>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0">
    <w:name w:val="Таблица-список 211"/>
    <w:uiPriority w:val="99"/>
    <w:rsid w:val="00DC749A"/>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0">
    <w:name w:val="Таблица-список 311"/>
    <w:uiPriority w:val="99"/>
    <w:rsid w:val="00DC749A"/>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
    <w:name w:val="Таблица-список 411"/>
    <w:uiPriority w:val="99"/>
    <w:rsid w:val="00DC749A"/>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uiPriority w:val="99"/>
    <w:rsid w:val="00DC749A"/>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
    <w:name w:val="Таблица-список 611"/>
    <w:uiPriority w:val="99"/>
    <w:rsid w:val="00DC749A"/>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1">
    <w:name w:val="Таблица-список 711"/>
    <w:uiPriority w:val="99"/>
    <w:rsid w:val="00DC749A"/>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Таблица-список 811"/>
    <w:uiPriority w:val="99"/>
    <w:rsid w:val="00DC749A"/>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8">
    <w:name w:val="Тема таблицы11"/>
    <w:uiPriority w:val="99"/>
    <w:rsid w:val="00DC749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Цветная таблица 111"/>
    <w:uiPriority w:val="99"/>
    <w:rsid w:val="00DC749A"/>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b">
    <w:name w:val="Цветная таблица 211"/>
    <w:uiPriority w:val="99"/>
    <w:rsid w:val="00DC749A"/>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5">
    <w:name w:val="Цветная таблица 311"/>
    <w:uiPriority w:val="99"/>
    <w:rsid w:val="00DC749A"/>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8">
    <w:name w:val="Сетка таблицы111"/>
    <w:uiPriority w:val="99"/>
    <w:rsid w:val="00DC749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11">
    <w:name w:val="Table Grid Report111"/>
    <w:uiPriority w:val="99"/>
    <w:rsid w:val="00DC749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131">
    <w:name w:val="Основной текст (10) + 131"/>
    <w:aliases w:val="5 pt17,Не малые прописные"/>
    <w:basedOn w:val="101"/>
    <w:uiPriority w:val="99"/>
    <w:rsid w:val="00DC749A"/>
    <w:rPr>
      <w:smallCaps/>
      <w:sz w:val="27"/>
      <w:szCs w:val="27"/>
      <w:lang w:val="en-US"/>
    </w:rPr>
  </w:style>
  <w:style w:type="character" w:customStyle="1" w:styleId="97pt">
    <w:name w:val="Основной текст (9) + 7 pt"/>
    <w:basedOn w:val="91"/>
    <w:uiPriority w:val="99"/>
    <w:rsid w:val="00DC749A"/>
    <w:rPr>
      <w:sz w:val="14"/>
      <w:szCs w:val="14"/>
    </w:rPr>
  </w:style>
  <w:style w:type="paragraph" w:customStyle="1" w:styleId="msonormal0">
    <w:name w:val="msonormal"/>
    <w:basedOn w:val="Normal"/>
    <w:uiPriority w:val="99"/>
    <w:rsid w:val="00DC749A"/>
    <w:pPr>
      <w:spacing w:before="100" w:beforeAutospacing="1" w:after="100" w:afterAutospacing="1"/>
    </w:pPr>
  </w:style>
  <w:style w:type="character" w:customStyle="1" w:styleId="printbuttons">
    <w:name w:val="print_buttons"/>
    <w:basedOn w:val="DefaultParagraphFont"/>
    <w:uiPriority w:val="99"/>
    <w:rsid w:val="00DC749A"/>
    <w:rPr>
      <w:rFonts w:cs="Times New Roman"/>
    </w:rPr>
  </w:style>
  <w:style w:type="paragraph" w:customStyle="1" w:styleId="xl1879">
    <w:name w:val="xl1879"/>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80">
    <w:name w:val="xl1880"/>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81">
    <w:name w:val="xl1881"/>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882">
    <w:name w:val="xl1882"/>
    <w:basedOn w:val="Normal"/>
    <w:uiPriority w:val="99"/>
    <w:rsid w:val="00DC749A"/>
    <w:pPr>
      <w:spacing w:before="100" w:beforeAutospacing="1" w:after="100" w:afterAutospacing="1"/>
      <w:jc w:val="center"/>
      <w:textAlignment w:val="center"/>
    </w:pPr>
    <w:rPr>
      <w:color w:val="000000"/>
    </w:rPr>
  </w:style>
  <w:style w:type="paragraph" w:customStyle="1" w:styleId="xl1883">
    <w:name w:val="xl1883"/>
    <w:basedOn w:val="Normal"/>
    <w:uiPriority w:val="99"/>
    <w:rsid w:val="00DC749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color w:val="000000"/>
    </w:rPr>
  </w:style>
  <w:style w:type="paragraph" w:customStyle="1" w:styleId="xl1884">
    <w:name w:val="xl1884"/>
    <w:basedOn w:val="Normal"/>
    <w:uiPriority w:val="99"/>
    <w:rsid w:val="00DC749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color w:val="000000"/>
    </w:rPr>
  </w:style>
  <w:style w:type="paragraph" w:customStyle="1" w:styleId="xl1885">
    <w:name w:val="xl1885"/>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886">
    <w:name w:val="xl1886"/>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887">
    <w:name w:val="xl1887"/>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888">
    <w:name w:val="xl1888"/>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889">
    <w:name w:val="xl1889"/>
    <w:basedOn w:val="Normal"/>
    <w:uiPriority w:val="99"/>
    <w:rsid w:val="00DC749A"/>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textAlignment w:val="center"/>
    </w:pPr>
  </w:style>
  <w:style w:type="paragraph" w:customStyle="1" w:styleId="xl1890">
    <w:name w:val="xl1890"/>
    <w:basedOn w:val="Normal"/>
    <w:uiPriority w:val="99"/>
    <w:rsid w:val="00DC749A"/>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right"/>
      <w:textAlignment w:val="center"/>
    </w:pPr>
  </w:style>
  <w:style w:type="paragraph" w:customStyle="1" w:styleId="xl1891">
    <w:name w:val="xl1891"/>
    <w:basedOn w:val="Normal"/>
    <w:uiPriority w:val="99"/>
    <w:rsid w:val="00DC749A"/>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textAlignment w:val="center"/>
    </w:pPr>
    <w:rPr>
      <w:color w:val="0070C0"/>
    </w:rPr>
  </w:style>
  <w:style w:type="paragraph" w:customStyle="1" w:styleId="xl1892">
    <w:name w:val="xl1892"/>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893">
    <w:name w:val="xl1893"/>
    <w:basedOn w:val="Normal"/>
    <w:uiPriority w:val="99"/>
    <w:rsid w:val="00DC749A"/>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b/>
      <w:bCs/>
      <w:color w:val="000000"/>
    </w:rPr>
  </w:style>
  <w:style w:type="paragraph" w:customStyle="1" w:styleId="xl1894">
    <w:name w:val="xl1894"/>
    <w:basedOn w:val="Normal"/>
    <w:uiPriority w:val="99"/>
    <w:rsid w:val="00DC749A"/>
    <w:pPr>
      <w:spacing w:before="100" w:beforeAutospacing="1" w:after="100" w:afterAutospacing="1"/>
      <w:jc w:val="center"/>
      <w:textAlignment w:val="center"/>
    </w:pPr>
    <w:rPr>
      <w:b/>
      <w:bCs/>
      <w:color w:val="000000"/>
    </w:rPr>
  </w:style>
  <w:style w:type="paragraph" w:customStyle="1" w:styleId="xl1895">
    <w:name w:val="xl1895"/>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896">
    <w:name w:val="xl1896"/>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897">
    <w:name w:val="xl1897"/>
    <w:basedOn w:val="Normal"/>
    <w:uiPriority w:val="99"/>
    <w:rsid w:val="00DC749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color w:val="000000"/>
    </w:rPr>
  </w:style>
  <w:style w:type="paragraph" w:customStyle="1" w:styleId="xl1898">
    <w:name w:val="xl1898"/>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899">
    <w:name w:val="xl1899"/>
    <w:basedOn w:val="Normal"/>
    <w:uiPriority w:val="99"/>
    <w:rsid w:val="00DC749A"/>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textAlignment w:val="center"/>
    </w:pPr>
  </w:style>
  <w:style w:type="paragraph" w:customStyle="1" w:styleId="xl1900">
    <w:name w:val="xl1900"/>
    <w:basedOn w:val="Normal"/>
    <w:uiPriority w:val="99"/>
    <w:rsid w:val="00DC749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b/>
      <w:bCs/>
      <w:color w:val="000000"/>
    </w:rPr>
  </w:style>
  <w:style w:type="paragraph" w:customStyle="1" w:styleId="xl1901">
    <w:name w:val="xl1901"/>
    <w:basedOn w:val="Normal"/>
    <w:uiPriority w:val="99"/>
    <w:rsid w:val="00DC749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b/>
      <w:bCs/>
    </w:rPr>
  </w:style>
  <w:style w:type="paragraph" w:customStyle="1" w:styleId="xl1902">
    <w:name w:val="xl1902"/>
    <w:basedOn w:val="Normal"/>
    <w:uiPriority w:val="99"/>
    <w:rsid w:val="00DC749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b/>
      <w:bCs/>
      <w:color w:val="000000"/>
    </w:rPr>
  </w:style>
  <w:style w:type="paragraph" w:customStyle="1" w:styleId="xl1903">
    <w:name w:val="xl1903"/>
    <w:basedOn w:val="Normal"/>
    <w:uiPriority w:val="99"/>
    <w:rsid w:val="00DC749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b/>
      <w:bCs/>
      <w:color w:val="000000"/>
    </w:rPr>
  </w:style>
  <w:style w:type="paragraph" w:customStyle="1" w:styleId="xl1904">
    <w:name w:val="xl1904"/>
    <w:basedOn w:val="Normal"/>
    <w:uiPriority w:val="99"/>
    <w:rsid w:val="00DC749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b/>
      <w:bCs/>
      <w:color w:val="000000"/>
    </w:rPr>
  </w:style>
  <w:style w:type="paragraph" w:customStyle="1" w:styleId="xl1905">
    <w:name w:val="xl1905"/>
    <w:basedOn w:val="Normal"/>
    <w:uiPriority w:val="99"/>
    <w:rsid w:val="00DC749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1906">
    <w:name w:val="xl1906"/>
    <w:basedOn w:val="Normal"/>
    <w:uiPriority w:val="99"/>
    <w:rsid w:val="00DC749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1907">
    <w:name w:val="xl1907"/>
    <w:basedOn w:val="Normal"/>
    <w:uiPriority w:val="99"/>
    <w:rsid w:val="00DC749A"/>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08">
    <w:name w:val="xl1908"/>
    <w:basedOn w:val="Normal"/>
    <w:uiPriority w:val="99"/>
    <w:rsid w:val="00DC749A"/>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8332">
    <w:name w:val="xl48332"/>
    <w:basedOn w:val="Normal"/>
    <w:uiPriority w:val="99"/>
    <w:rsid w:val="00DC749A"/>
    <w:pPr>
      <w:spacing w:before="100" w:beforeAutospacing="1" w:after="100" w:afterAutospacing="1"/>
      <w:jc w:val="center"/>
      <w:textAlignment w:val="center"/>
    </w:pPr>
  </w:style>
  <w:style w:type="paragraph" w:customStyle="1" w:styleId="xl48333">
    <w:name w:val="xl48333"/>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8334">
    <w:name w:val="xl48334"/>
    <w:basedOn w:val="Normal"/>
    <w:uiPriority w:val="99"/>
    <w:rsid w:val="00DC749A"/>
    <w:pPr>
      <w:spacing w:before="100" w:beforeAutospacing="1" w:after="100" w:afterAutospacing="1"/>
      <w:jc w:val="center"/>
      <w:textAlignment w:val="center"/>
    </w:pPr>
    <w:rPr>
      <w:b/>
      <w:bCs/>
    </w:rPr>
  </w:style>
  <w:style w:type="paragraph" w:customStyle="1" w:styleId="xl48335">
    <w:name w:val="xl48335"/>
    <w:basedOn w:val="Normal"/>
    <w:uiPriority w:val="99"/>
    <w:rsid w:val="00DC749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48336">
    <w:name w:val="xl48336"/>
    <w:basedOn w:val="Normal"/>
    <w:uiPriority w:val="99"/>
    <w:rsid w:val="00DC749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textAlignment w:val="center"/>
    </w:pPr>
    <w:rPr>
      <w:b/>
      <w:bCs/>
    </w:rPr>
  </w:style>
  <w:style w:type="paragraph" w:customStyle="1" w:styleId="xl48337">
    <w:name w:val="xl48337"/>
    <w:basedOn w:val="Normal"/>
    <w:uiPriority w:val="99"/>
    <w:rsid w:val="00DC749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textAlignment w:val="center"/>
    </w:pPr>
    <w:rPr>
      <w:b/>
      <w:bCs/>
    </w:rPr>
  </w:style>
  <w:style w:type="paragraph" w:customStyle="1" w:styleId="xl48338">
    <w:name w:val="xl48338"/>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48339">
    <w:name w:val="xl48339"/>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48340">
    <w:name w:val="xl48340"/>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48341">
    <w:name w:val="xl48341"/>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342">
    <w:name w:val="xl48342"/>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48343">
    <w:name w:val="xl48343"/>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8344">
    <w:name w:val="xl48344"/>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48345">
    <w:name w:val="xl48345"/>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8346">
    <w:name w:val="xl48346"/>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8347">
    <w:name w:val="xl48347"/>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48348">
    <w:name w:val="xl48348"/>
    <w:basedOn w:val="Normal"/>
    <w:uiPriority w:val="99"/>
    <w:rsid w:val="00DC749A"/>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70C0"/>
    </w:rPr>
  </w:style>
  <w:style w:type="paragraph" w:customStyle="1" w:styleId="xl48349">
    <w:name w:val="xl48349"/>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48350">
    <w:name w:val="xl48350"/>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48351">
    <w:name w:val="xl48351"/>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right"/>
      <w:textAlignment w:val="center"/>
    </w:pPr>
    <w:rPr>
      <w:b/>
      <w:bCs/>
    </w:rPr>
  </w:style>
  <w:style w:type="paragraph" w:customStyle="1" w:styleId="xl48352">
    <w:name w:val="xl48352"/>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8353">
    <w:name w:val="xl48353"/>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right"/>
      <w:textAlignment w:val="center"/>
    </w:pPr>
    <w:rPr>
      <w:b/>
      <w:bCs/>
    </w:rPr>
  </w:style>
  <w:style w:type="paragraph" w:customStyle="1" w:styleId="xl48354">
    <w:name w:val="xl48354"/>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right"/>
      <w:textAlignment w:val="center"/>
    </w:pPr>
    <w:rPr>
      <w:b/>
      <w:bCs/>
    </w:rPr>
  </w:style>
  <w:style w:type="paragraph" w:customStyle="1" w:styleId="xl48355">
    <w:name w:val="xl48355"/>
    <w:basedOn w:val="Normal"/>
    <w:uiPriority w:val="99"/>
    <w:rsid w:val="00DC749A"/>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rPr>
  </w:style>
  <w:style w:type="paragraph" w:customStyle="1" w:styleId="xl48356">
    <w:name w:val="xl48356"/>
    <w:basedOn w:val="Normal"/>
    <w:uiPriority w:val="99"/>
    <w:rsid w:val="00DC749A"/>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b/>
      <w:bCs/>
    </w:rPr>
  </w:style>
  <w:style w:type="paragraph" w:customStyle="1" w:styleId="xl48357">
    <w:name w:val="xl48357"/>
    <w:basedOn w:val="Normal"/>
    <w:uiPriority w:val="99"/>
    <w:rsid w:val="00DC749A"/>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b/>
      <w:bCs/>
    </w:rPr>
  </w:style>
  <w:style w:type="paragraph" w:customStyle="1" w:styleId="xl48358">
    <w:name w:val="xl48358"/>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rPr>
  </w:style>
  <w:style w:type="paragraph" w:customStyle="1" w:styleId="xl48359">
    <w:name w:val="xl48359"/>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48360">
    <w:name w:val="xl48360"/>
    <w:basedOn w:val="Normal"/>
    <w:uiPriority w:val="99"/>
    <w:rsid w:val="00DC749A"/>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style>
  <w:style w:type="paragraph" w:customStyle="1" w:styleId="xl48361">
    <w:name w:val="xl48361"/>
    <w:basedOn w:val="Normal"/>
    <w:uiPriority w:val="99"/>
    <w:rsid w:val="00DC749A"/>
    <w:pPr>
      <w:spacing w:before="100" w:beforeAutospacing="1" w:after="100" w:afterAutospacing="1"/>
      <w:jc w:val="center"/>
      <w:textAlignment w:val="center"/>
    </w:pPr>
  </w:style>
  <w:style w:type="paragraph" w:customStyle="1" w:styleId="xl48362">
    <w:name w:val="xl48362"/>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8363">
    <w:name w:val="xl48363"/>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8364">
    <w:name w:val="xl48364"/>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365">
    <w:name w:val="xl48365"/>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48366">
    <w:name w:val="xl48366"/>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FF0000"/>
    </w:rPr>
  </w:style>
  <w:style w:type="paragraph" w:customStyle="1" w:styleId="xl48367">
    <w:name w:val="xl48367"/>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8368">
    <w:name w:val="xl48368"/>
    <w:basedOn w:val="Normal"/>
    <w:uiPriority w:val="99"/>
    <w:rsid w:val="00DC749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right"/>
      <w:textAlignment w:val="center"/>
    </w:pPr>
  </w:style>
  <w:style w:type="paragraph" w:customStyle="1" w:styleId="xl48369">
    <w:name w:val="xl48369"/>
    <w:basedOn w:val="Normal"/>
    <w:uiPriority w:val="99"/>
    <w:rsid w:val="00DC749A"/>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style>
  <w:style w:type="paragraph" w:customStyle="1" w:styleId="xl48370">
    <w:name w:val="xl48370"/>
    <w:basedOn w:val="Normal"/>
    <w:uiPriority w:val="99"/>
    <w:rsid w:val="00DC749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48371">
    <w:name w:val="xl48371"/>
    <w:basedOn w:val="Normal"/>
    <w:uiPriority w:val="99"/>
    <w:rsid w:val="00DC749A"/>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48372">
    <w:name w:val="xl48372"/>
    <w:basedOn w:val="Normal"/>
    <w:uiPriority w:val="99"/>
    <w:rsid w:val="00DC749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373">
    <w:name w:val="xl48373"/>
    <w:basedOn w:val="Normal"/>
    <w:uiPriority w:val="99"/>
    <w:rsid w:val="00DC749A"/>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48374">
    <w:name w:val="xl48374"/>
    <w:basedOn w:val="Normal"/>
    <w:uiPriority w:val="99"/>
    <w:rsid w:val="00DC749A"/>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8331">
    <w:name w:val="xl48331"/>
    <w:basedOn w:val="Normal"/>
    <w:uiPriority w:val="99"/>
    <w:rsid w:val="00DC749A"/>
    <w:pPr>
      <w:shd w:val="clear" w:color="000000" w:fill="FFFFFF"/>
      <w:spacing w:before="100" w:beforeAutospacing="1" w:after="100" w:afterAutospacing="1"/>
      <w:textAlignment w:val="center"/>
    </w:pPr>
  </w:style>
  <w:style w:type="paragraph" w:customStyle="1" w:styleId="xl48375">
    <w:name w:val="xl48375"/>
    <w:basedOn w:val="Normal"/>
    <w:uiPriority w:val="99"/>
    <w:rsid w:val="00DC749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376">
    <w:name w:val="xl48376"/>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377">
    <w:name w:val="xl48377"/>
    <w:basedOn w:val="Normal"/>
    <w:uiPriority w:val="99"/>
    <w:rsid w:val="00DC749A"/>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378">
    <w:name w:val="xl48378"/>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379">
    <w:name w:val="xl48379"/>
    <w:basedOn w:val="Normal"/>
    <w:uiPriority w:val="99"/>
    <w:rsid w:val="00DC749A"/>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380">
    <w:name w:val="xl48380"/>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48381">
    <w:name w:val="xl48381"/>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382">
    <w:name w:val="xl48382"/>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48383">
    <w:name w:val="xl48383"/>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384">
    <w:name w:val="xl48384"/>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385">
    <w:name w:val="xl48385"/>
    <w:basedOn w:val="Normal"/>
    <w:uiPriority w:val="99"/>
    <w:rsid w:val="00DC749A"/>
    <w:pPr>
      <w:spacing w:before="100" w:beforeAutospacing="1" w:after="100" w:afterAutospacing="1"/>
      <w:textAlignment w:val="center"/>
    </w:pPr>
  </w:style>
  <w:style w:type="paragraph" w:customStyle="1" w:styleId="xl48386">
    <w:name w:val="xl48386"/>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863">
    <w:name w:val="xl48863"/>
    <w:basedOn w:val="Normal"/>
    <w:uiPriority w:val="99"/>
    <w:rsid w:val="00DC749A"/>
    <w:pPr>
      <w:shd w:val="clear" w:color="000000" w:fill="FFFFFF"/>
      <w:spacing w:before="100" w:beforeAutospacing="1" w:after="100" w:afterAutospacing="1"/>
      <w:textAlignment w:val="center"/>
    </w:pPr>
  </w:style>
  <w:style w:type="paragraph" w:customStyle="1" w:styleId="xl48864">
    <w:name w:val="xl48864"/>
    <w:basedOn w:val="Normal"/>
    <w:uiPriority w:val="99"/>
    <w:rsid w:val="00DC749A"/>
    <w:pPr>
      <w:shd w:val="clear" w:color="000000" w:fill="FFFFFF"/>
      <w:spacing w:before="100" w:beforeAutospacing="1" w:after="100" w:afterAutospacing="1"/>
      <w:textAlignment w:val="center"/>
    </w:pPr>
  </w:style>
  <w:style w:type="paragraph" w:customStyle="1" w:styleId="xl48865">
    <w:name w:val="xl48865"/>
    <w:basedOn w:val="Normal"/>
    <w:uiPriority w:val="99"/>
    <w:rsid w:val="00DC749A"/>
    <w:pPr>
      <w:shd w:val="clear" w:color="000000" w:fill="FFFFFF"/>
      <w:spacing w:before="100" w:beforeAutospacing="1" w:after="100" w:afterAutospacing="1"/>
      <w:textAlignment w:val="center"/>
    </w:pPr>
  </w:style>
  <w:style w:type="paragraph" w:customStyle="1" w:styleId="xl48866">
    <w:name w:val="xl48866"/>
    <w:basedOn w:val="Normal"/>
    <w:uiPriority w:val="99"/>
    <w:rsid w:val="00DC749A"/>
    <w:pPr>
      <w:shd w:val="clear" w:color="000000" w:fill="FFFFFF"/>
      <w:spacing w:before="100" w:beforeAutospacing="1" w:after="100" w:afterAutospacing="1"/>
      <w:jc w:val="center"/>
      <w:textAlignment w:val="center"/>
    </w:pPr>
  </w:style>
  <w:style w:type="paragraph" w:customStyle="1" w:styleId="xl48867">
    <w:name w:val="xl48867"/>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868">
    <w:name w:val="xl48868"/>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869">
    <w:name w:val="xl48869"/>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48870">
    <w:name w:val="xl48870"/>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871">
    <w:name w:val="xl48871"/>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872">
    <w:name w:val="xl48872"/>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873">
    <w:name w:val="xl48873"/>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48874">
    <w:name w:val="xl48874"/>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48875">
    <w:name w:val="xl48875"/>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876">
    <w:name w:val="xl48876"/>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48877">
    <w:name w:val="xl48877"/>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878">
    <w:name w:val="xl48878"/>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879">
    <w:name w:val="xl48879"/>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880">
    <w:name w:val="xl48880"/>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881">
    <w:name w:val="xl48881"/>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882">
    <w:name w:val="xl48882"/>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48883">
    <w:name w:val="xl48883"/>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48884">
    <w:name w:val="xl48884"/>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48885">
    <w:name w:val="xl48885"/>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48886">
    <w:name w:val="xl48886"/>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48887">
    <w:name w:val="xl48887"/>
    <w:basedOn w:val="Normal"/>
    <w:uiPriority w:val="99"/>
    <w:rsid w:val="00DC749A"/>
    <w:pPr>
      <w:shd w:val="clear" w:color="000000" w:fill="FFFFFF"/>
      <w:spacing w:before="100" w:beforeAutospacing="1" w:after="100" w:afterAutospacing="1"/>
      <w:jc w:val="right"/>
      <w:textAlignment w:val="center"/>
    </w:pPr>
  </w:style>
  <w:style w:type="paragraph" w:customStyle="1" w:styleId="xl48888">
    <w:name w:val="xl48888"/>
    <w:basedOn w:val="Normal"/>
    <w:uiPriority w:val="99"/>
    <w:rsid w:val="00DC749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8889">
    <w:name w:val="xl48889"/>
    <w:basedOn w:val="Normal"/>
    <w:uiPriority w:val="99"/>
    <w:rsid w:val="00DC749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8890">
    <w:name w:val="xl48890"/>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891">
    <w:name w:val="xl48891"/>
    <w:basedOn w:val="Normal"/>
    <w:uiPriority w:val="99"/>
    <w:rsid w:val="00DC749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892">
    <w:name w:val="xl48892"/>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893">
    <w:name w:val="xl48893"/>
    <w:basedOn w:val="Normal"/>
    <w:uiPriority w:val="99"/>
    <w:rsid w:val="00DC749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894">
    <w:name w:val="xl48894"/>
    <w:basedOn w:val="Normal"/>
    <w:uiPriority w:val="99"/>
    <w:rsid w:val="00DC749A"/>
    <w:pPr>
      <w:pBdr>
        <w:top w:val="single" w:sz="4" w:space="0" w:color="auto"/>
        <w:bottom w:val="single" w:sz="4" w:space="0" w:color="auto"/>
      </w:pBdr>
      <w:shd w:val="clear" w:color="000000" w:fill="FFFFFF"/>
      <w:spacing w:before="100" w:beforeAutospacing="1" w:after="100" w:afterAutospacing="1"/>
      <w:textAlignment w:val="center"/>
    </w:pPr>
    <w:rPr>
      <w:b/>
      <w:bCs/>
    </w:rPr>
  </w:style>
  <w:style w:type="paragraph" w:customStyle="1" w:styleId="xl48895">
    <w:name w:val="xl48895"/>
    <w:basedOn w:val="Normal"/>
    <w:uiPriority w:val="99"/>
    <w:rsid w:val="00DC749A"/>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rPr>
  </w:style>
  <w:style w:type="paragraph" w:customStyle="1" w:styleId="xl48896">
    <w:name w:val="xl48896"/>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897">
    <w:name w:val="xl48897"/>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898">
    <w:name w:val="xl48898"/>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899">
    <w:name w:val="xl48899"/>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48900">
    <w:name w:val="xl48900"/>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901">
    <w:name w:val="xl48901"/>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48902">
    <w:name w:val="xl48902"/>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903">
    <w:name w:val="xl48903"/>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904">
    <w:name w:val="xl48904"/>
    <w:basedOn w:val="Normal"/>
    <w:uiPriority w:val="99"/>
    <w:rsid w:val="00DC749A"/>
    <w:pPr>
      <w:spacing w:before="100" w:beforeAutospacing="1" w:after="100" w:afterAutospacing="1"/>
      <w:textAlignment w:val="center"/>
    </w:pPr>
  </w:style>
  <w:style w:type="paragraph" w:customStyle="1" w:styleId="xl48905">
    <w:name w:val="xl48905"/>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906">
    <w:name w:val="xl48906"/>
    <w:basedOn w:val="Normal"/>
    <w:uiPriority w:val="99"/>
    <w:rsid w:val="00DC749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8907">
    <w:name w:val="xl48907"/>
    <w:basedOn w:val="Normal"/>
    <w:uiPriority w:val="99"/>
    <w:rsid w:val="00DC749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48908">
    <w:name w:val="xl48908"/>
    <w:basedOn w:val="Normal"/>
    <w:uiPriority w:val="99"/>
    <w:rsid w:val="00DC749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8909">
    <w:name w:val="xl48909"/>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910">
    <w:name w:val="xl48910"/>
    <w:basedOn w:val="Normal"/>
    <w:uiPriority w:val="99"/>
    <w:rsid w:val="00DC749A"/>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911">
    <w:name w:val="xl48911"/>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912">
    <w:name w:val="xl48912"/>
    <w:basedOn w:val="Normal"/>
    <w:uiPriority w:val="99"/>
    <w:rsid w:val="00DC749A"/>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913">
    <w:name w:val="xl48913"/>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914">
    <w:name w:val="xl48914"/>
    <w:basedOn w:val="Normal"/>
    <w:uiPriority w:val="99"/>
    <w:rsid w:val="00DC749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915">
    <w:name w:val="xl48915"/>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48916">
    <w:name w:val="xl48916"/>
    <w:basedOn w:val="Normal"/>
    <w:uiPriority w:val="99"/>
    <w:rsid w:val="00DC749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48917">
    <w:name w:val="xl48917"/>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918">
    <w:name w:val="xl48918"/>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919">
    <w:name w:val="xl48919"/>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920">
    <w:name w:val="xl48920"/>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48921">
    <w:name w:val="xl48921"/>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922">
    <w:name w:val="xl48922"/>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48923">
    <w:name w:val="xl48923"/>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924">
    <w:name w:val="xl48924"/>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925">
    <w:name w:val="xl48925"/>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926">
    <w:name w:val="xl48926"/>
    <w:basedOn w:val="Normal"/>
    <w:uiPriority w:val="99"/>
    <w:rsid w:val="00DC749A"/>
    <w:pPr>
      <w:spacing w:before="100" w:beforeAutospacing="1" w:after="100" w:afterAutospacing="1"/>
      <w:textAlignment w:val="center"/>
    </w:pPr>
  </w:style>
  <w:style w:type="paragraph" w:customStyle="1" w:styleId="xl48927">
    <w:name w:val="xl48927"/>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928">
    <w:name w:val="xl48928"/>
    <w:basedOn w:val="Normal"/>
    <w:uiPriority w:val="99"/>
    <w:rsid w:val="00DC749A"/>
    <w:pPr>
      <w:pBdr>
        <w:top w:val="single" w:sz="4" w:space="0" w:color="auto"/>
        <w:left w:val="single" w:sz="4" w:space="0" w:color="auto"/>
        <w:bottom w:val="single" w:sz="4" w:space="0" w:color="auto"/>
      </w:pBdr>
      <w:shd w:val="clear" w:color="000000" w:fill="CCFFCC"/>
      <w:spacing w:before="100" w:beforeAutospacing="1" w:after="100" w:afterAutospacing="1"/>
      <w:jc w:val="center"/>
      <w:textAlignment w:val="center"/>
    </w:pPr>
    <w:rPr>
      <w:b/>
      <w:bCs/>
    </w:rPr>
  </w:style>
  <w:style w:type="paragraph" w:customStyle="1" w:styleId="xl48929">
    <w:name w:val="xl48929"/>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930">
    <w:name w:val="xl48930"/>
    <w:basedOn w:val="Normal"/>
    <w:uiPriority w:val="99"/>
    <w:rsid w:val="00DC749A"/>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931">
    <w:name w:val="xl48931"/>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932">
    <w:name w:val="xl48932"/>
    <w:basedOn w:val="Normal"/>
    <w:uiPriority w:val="99"/>
    <w:rsid w:val="00DC749A"/>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933">
    <w:name w:val="xl48933"/>
    <w:basedOn w:val="Normal"/>
    <w:uiPriority w:val="99"/>
    <w:rsid w:val="00DC749A"/>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48934">
    <w:name w:val="xl48934"/>
    <w:basedOn w:val="Normal"/>
    <w:uiPriority w:val="99"/>
    <w:rsid w:val="00DC749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935">
    <w:name w:val="xl48935"/>
    <w:basedOn w:val="Normal"/>
    <w:uiPriority w:val="99"/>
    <w:rsid w:val="00DC749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48936">
    <w:name w:val="xl48936"/>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8937">
    <w:name w:val="xl48937"/>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938">
    <w:name w:val="xl48938"/>
    <w:basedOn w:val="Normal"/>
    <w:uiPriority w:val="99"/>
    <w:rsid w:val="00DC749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48939">
    <w:name w:val="xl48939"/>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48940">
    <w:name w:val="xl48940"/>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941">
    <w:name w:val="xl48941"/>
    <w:basedOn w:val="Normal"/>
    <w:uiPriority w:val="99"/>
    <w:rsid w:val="00DC749A"/>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942">
    <w:name w:val="xl48942"/>
    <w:basedOn w:val="Normal"/>
    <w:uiPriority w:val="99"/>
    <w:rsid w:val="00DC749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943">
    <w:name w:val="xl48943"/>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944">
    <w:name w:val="xl48944"/>
    <w:basedOn w:val="Normal"/>
    <w:uiPriority w:val="99"/>
    <w:rsid w:val="00DC749A"/>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945">
    <w:name w:val="xl48945"/>
    <w:basedOn w:val="Normal"/>
    <w:uiPriority w:val="99"/>
    <w:rsid w:val="00DC749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946">
    <w:name w:val="xl48946"/>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947">
    <w:name w:val="xl48947"/>
    <w:basedOn w:val="Normal"/>
    <w:uiPriority w:val="99"/>
    <w:rsid w:val="00DC749A"/>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948">
    <w:name w:val="xl48948"/>
    <w:basedOn w:val="Normal"/>
    <w:uiPriority w:val="99"/>
    <w:rsid w:val="00DC749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8949">
    <w:name w:val="xl48949"/>
    <w:basedOn w:val="Normal"/>
    <w:uiPriority w:val="99"/>
    <w:rsid w:val="00DC749A"/>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rPr>
      <w:color w:val="000000"/>
    </w:rPr>
  </w:style>
  <w:style w:type="paragraph" w:customStyle="1" w:styleId="xl48950">
    <w:name w:val="xl48950"/>
    <w:basedOn w:val="Normal"/>
    <w:uiPriority w:val="99"/>
    <w:rsid w:val="00DC749A"/>
    <w:pPr>
      <w:pBdr>
        <w:left w:val="single" w:sz="4" w:space="0" w:color="auto"/>
        <w:right w:val="single" w:sz="4" w:space="0" w:color="auto"/>
      </w:pBdr>
      <w:shd w:val="clear" w:color="000000" w:fill="DAEEF3"/>
      <w:spacing w:before="100" w:beforeAutospacing="1" w:after="100" w:afterAutospacing="1"/>
      <w:jc w:val="center"/>
      <w:textAlignment w:val="center"/>
    </w:pPr>
    <w:rPr>
      <w:color w:val="000000"/>
    </w:rPr>
  </w:style>
  <w:style w:type="paragraph" w:customStyle="1" w:styleId="xl48951">
    <w:name w:val="xl48951"/>
    <w:basedOn w:val="Normal"/>
    <w:uiPriority w:val="99"/>
    <w:rsid w:val="00DC749A"/>
    <w:pPr>
      <w:pBdr>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rPr>
  </w:style>
  <w:style w:type="paragraph" w:customStyle="1" w:styleId="xl48952">
    <w:name w:val="xl48952"/>
    <w:basedOn w:val="Normal"/>
    <w:uiPriority w:val="99"/>
    <w:rsid w:val="00DC749A"/>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48953">
    <w:name w:val="xl48953"/>
    <w:basedOn w:val="Normal"/>
    <w:uiPriority w:val="99"/>
    <w:rsid w:val="00DC749A"/>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48954">
    <w:name w:val="xl48954"/>
    <w:basedOn w:val="Normal"/>
    <w:uiPriority w:val="99"/>
    <w:rsid w:val="00DC749A"/>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48955">
    <w:name w:val="xl48955"/>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8956">
    <w:name w:val="xl48956"/>
    <w:basedOn w:val="Normal"/>
    <w:uiPriority w:val="99"/>
    <w:rsid w:val="00DC749A"/>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48957">
    <w:name w:val="xl48957"/>
    <w:basedOn w:val="Normal"/>
    <w:uiPriority w:val="99"/>
    <w:rsid w:val="00DC749A"/>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48958">
    <w:name w:val="xl48958"/>
    <w:basedOn w:val="Normal"/>
    <w:uiPriority w:val="99"/>
    <w:rsid w:val="00DC749A"/>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8959">
    <w:name w:val="xl48959"/>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48960">
    <w:name w:val="xl48960"/>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8961">
    <w:name w:val="xl48961"/>
    <w:basedOn w:val="Normal"/>
    <w:uiPriority w:val="99"/>
    <w:rsid w:val="00DC749A"/>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8962">
    <w:name w:val="xl48962"/>
    <w:basedOn w:val="Normal"/>
    <w:uiPriority w:val="99"/>
    <w:rsid w:val="00DC749A"/>
    <w:pPr>
      <w:pBdr>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8963">
    <w:name w:val="xl48963"/>
    <w:basedOn w:val="Normal"/>
    <w:uiPriority w:val="99"/>
    <w:rsid w:val="00DC749A"/>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8964">
    <w:name w:val="xl48964"/>
    <w:basedOn w:val="Normal"/>
    <w:uiPriority w:val="99"/>
    <w:rsid w:val="00DC749A"/>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8965">
    <w:name w:val="xl48965"/>
    <w:basedOn w:val="Normal"/>
    <w:uiPriority w:val="99"/>
    <w:rsid w:val="00DC749A"/>
    <w:pPr>
      <w:pBdr>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8966">
    <w:name w:val="xl48966"/>
    <w:basedOn w:val="Normal"/>
    <w:uiPriority w:val="99"/>
    <w:rsid w:val="00DC749A"/>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8967">
    <w:name w:val="xl48967"/>
    <w:basedOn w:val="Normal"/>
    <w:uiPriority w:val="99"/>
    <w:rsid w:val="00DC749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48968">
    <w:name w:val="xl48968"/>
    <w:basedOn w:val="Normal"/>
    <w:uiPriority w:val="99"/>
    <w:rsid w:val="00DC749A"/>
    <w:pPr>
      <w:pBdr>
        <w:top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48969">
    <w:name w:val="xl48969"/>
    <w:basedOn w:val="Normal"/>
    <w:uiPriority w:val="99"/>
    <w:rsid w:val="00DC749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48970">
    <w:name w:val="xl48970"/>
    <w:basedOn w:val="Normal"/>
    <w:uiPriority w:val="99"/>
    <w:rsid w:val="00DC749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48971">
    <w:name w:val="xl48971"/>
    <w:basedOn w:val="Normal"/>
    <w:uiPriority w:val="99"/>
    <w:rsid w:val="00DC749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rPr>
  </w:style>
  <w:style w:type="paragraph" w:customStyle="1" w:styleId="xl48972">
    <w:name w:val="xl48972"/>
    <w:basedOn w:val="Normal"/>
    <w:uiPriority w:val="99"/>
    <w:rsid w:val="00DC749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color w:val="000000"/>
    </w:rPr>
  </w:style>
  <w:style w:type="paragraph" w:customStyle="1" w:styleId="xl48973">
    <w:name w:val="xl48973"/>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8974">
    <w:name w:val="xl48974"/>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975">
    <w:name w:val="xl48975"/>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48976">
    <w:name w:val="xl48976"/>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48977">
    <w:name w:val="xl48977"/>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style>
  <w:style w:type="paragraph" w:customStyle="1" w:styleId="xl48978">
    <w:name w:val="xl48978"/>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48979">
    <w:name w:val="xl48979"/>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48980">
    <w:name w:val="xl48980"/>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48981">
    <w:name w:val="xl48981"/>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48982">
    <w:name w:val="xl48982"/>
    <w:basedOn w:val="Normal"/>
    <w:uiPriority w:val="99"/>
    <w:rsid w:val="00DC74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48983">
    <w:name w:val="xl48983"/>
    <w:basedOn w:val="Normal"/>
    <w:uiPriority w:val="99"/>
    <w:rsid w:val="00DC74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color w:val="000000"/>
    </w:rPr>
  </w:style>
  <w:style w:type="paragraph" w:customStyle="1" w:styleId="xl48984">
    <w:name w:val="xl48984"/>
    <w:basedOn w:val="Normal"/>
    <w:uiPriority w:val="99"/>
    <w:rsid w:val="00DC74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rPr>
  </w:style>
  <w:style w:type="paragraph" w:customStyle="1" w:styleId="xl48985">
    <w:name w:val="xl48985"/>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48986">
    <w:name w:val="xl48986"/>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color w:val="000000"/>
    </w:rPr>
  </w:style>
  <w:style w:type="paragraph" w:customStyle="1" w:styleId="xl48987">
    <w:name w:val="xl48987"/>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color w:val="000000"/>
    </w:rPr>
  </w:style>
  <w:style w:type="paragraph" w:customStyle="1" w:styleId="xl48988">
    <w:name w:val="xl48988"/>
    <w:basedOn w:val="Normal"/>
    <w:uiPriority w:val="99"/>
    <w:rsid w:val="00DC749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8989">
    <w:name w:val="xl48989"/>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990">
    <w:name w:val="xl48990"/>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991">
    <w:name w:val="xl48991"/>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48992">
    <w:name w:val="xl48992"/>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48993">
    <w:name w:val="xl48993"/>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48994">
    <w:name w:val="xl48994"/>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48995">
    <w:name w:val="xl48995"/>
    <w:basedOn w:val="Normal"/>
    <w:uiPriority w:val="99"/>
    <w:rsid w:val="00DC749A"/>
    <w:pPr>
      <w:shd w:val="clear" w:color="000000" w:fill="FFFFFF"/>
      <w:spacing w:before="100" w:beforeAutospacing="1" w:after="100" w:afterAutospacing="1"/>
    </w:pPr>
  </w:style>
  <w:style w:type="paragraph" w:customStyle="1" w:styleId="xl48996">
    <w:name w:val="xl48996"/>
    <w:basedOn w:val="Normal"/>
    <w:uiPriority w:val="99"/>
    <w:rsid w:val="00DC749A"/>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48997">
    <w:name w:val="xl48997"/>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998">
    <w:name w:val="xl48998"/>
    <w:basedOn w:val="Normal"/>
    <w:uiPriority w:val="99"/>
    <w:rsid w:val="00DC749A"/>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style>
  <w:style w:type="paragraph" w:customStyle="1" w:styleId="xl48999">
    <w:name w:val="xl48999"/>
    <w:basedOn w:val="Normal"/>
    <w:uiPriority w:val="99"/>
    <w:rsid w:val="00DC749A"/>
    <w:pPr>
      <w:spacing w:before="100" w:beforeAutospacing="1" w:after="100" w:afterAutospacing="1"/>
    </w:pPr>
    <w:rPr>
      <w:b/>
      <w:bCs/>
    </w:rPr>
  </w:style>
  <w:style w:type="paragraph" w:customStyle="1" w:styleId="xl49000">
    <w:name w:val="xl49000"/>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9001">
    <w:name w:val="xl49001"/>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9002">
    <w:name w:val="xl49002"/>
    <w:basedOn w:val="Normal"/>
    <w:uiPriority w:val="99"/>
    <w:rsid w:val="00DC749A"/>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49003">
    <w:name w:val="xl49003"/>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9004">
    <w:name w:val="xl49004"/>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9005">
    <w:name w:val="xl49005"/>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9006">
    <w:name w:val="xl49006"/>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9007">
    <w:name w:val="xl49007"/>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9008">
    <w:name w:val="xl49008"/>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49009">
    <w:name w:val="xl49009"/>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9010">
    <w:name w:val="xl49010"/>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9011">
    <w:name w:val="xl49011"/>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9012">
    <w:name w:val="xl49012"/>
    <w:basedOn w:val="Normal"/>
    <w:uiPriority w:val="99"/>
    <w:rsid w:val="00DC749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style>
  <w:style w:type="paragraph" w:customStyle="1" w:styleId="xl49013">
    <w:name w:val="xl49013"/>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49014">
    <w:name w:val="xl49014"/>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49015">
    <w:name w:val="xl49015"/>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rPr>
  </w:style>
  <w:style w:type="paragraph" w:customStyle="1" w:styleId="xl49016">
    <w:name w:val="xl49016"/>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49017">
    <w:name w:val="xl49017"/>
    <w:basedOn w:val="Normal"/>
    <w:uiPriority w:val="99"/>
    <w:rsid w:val="00DC749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49018">
    <w:name w:val="xl49018"/>
    <w:basedOn w:val="Normal"/>
    <w:uiPriority w:val="99"/>
    <w:rsid w:val="00DC749A"/>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rPr>
  </w:style>
  <w:style w:type="paragraph" w:customStyle="1" w:styleId="xl49019">
    <w:name w:val="xl49019"/>
    <w:basedOn w:val="Normal"/>
    <w:uiPriority w:val="99"/>
    <w:rsid w:val="00DC749A"/>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49020">
    <w:name w:val="xl49020"/>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49021">
    <w:name w:val="xl49021"/>
    <w:basedOn w:val="Normal"/>
    <w:uiPriority w:val="99"/>
    <w:rsid w:val="00DC749A"/>
    <w:pPr>
      <w:pBdr>
        <w:top w:val="single" w:sz="4" w:space="0" w:color="auto"/>
        <w:lef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49022">
    <w:name w:val="xl49022"/>
    <w:basedOn w:val="Normal"/>
    <w:uiPriority w:val="99"/>
    <w:rsid w:val="00DC749A"/>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49023">
    <w:name w:val="xl49023"/>
    <w:basedOn w:val="Normal"/>
    <w:uiPriority w:val="99"/>
    <w:rsid w:val="00DC749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49024">
    <w:name w:val="xl49024"/>
    <w:basedOn w:val="Normal"/>
    <w:uiPriority w:val="99"/>
    <w:rsid w:val="00DC749A"/>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49025">
    <w:name w:val="xl49025"/>
    <w:basedOn w:val="Normal"/>
    <w:uiPriority w:val="99"/>
    <w:rsid w:val="00DC749A"/>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49026">
    <w:name w:val="xl49026"/>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49027">
    <w:name w:val="xl49027"/>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9028">
    <w:name w:val="xl49028"/>
    <w:basedOn w:val="Normal"/>
    <w:uiPriority w:val="99"/>
    <w:rsid w:val="00DC749A"/>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9029">
    <w:name w:val="xl49029"/>
    <w:basedOn w:val="Normal"/>
    <w:uiPriority w:val="99"/>
    <w:rsid w:val="00DC749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9030">
    <w:name w:val="xl49030"/>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9031">
    <w:name w:val="xl49031"/>
    <w:basedOn w:val="Normal"/>
    <w:uiPriority w:val="99"/>
    <w:rsid w:val="00DC749A"/>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9032">
    <w:name w:val="xl49032"/>
    <w:basedOn w:val="Normal"/>
    <w:uiPriority w:val="99"/>
    <w:rsid w:val="00DC749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9033">
    <w:name w:val="xl49033"/>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9034">
    <w:name w:val="xl49034"/>
    <w:basedOn w:val="Normal"/>
    <w:uiPriority w:val="99"/>
    <w:rsid w:val="00DC749A"/>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9035">
    <w:name w:val="xl49035"/>
    <w:basedOn w:val="Normal"/>
    <w:uiPriority w:val="99"/>
    <w:rsid w:val="00DC749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9036">
    <w:name w:val="xl49036"/>
    <w:basedOn w:val="Normal"/>
    <w:uiPriority w:val="99"/>
    <w:rsid w:val="00DC749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9037">
    <w:name w:val="xl49037"/>
    <w:basedOn w:val="Normal"/>
    <w:uiPriority w:val="99"/>
    <w:rsid w:val="00DC749A"/>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9038">
    <w:name w:val="xl49038"/>
    <w:basedOn w:val="Normal"/>
    <w:uiPriority w:val="99"/>
    <w:rsid w:val="00DC749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9039">
    <w:name w:val="xl49039"/>
    <w:basedOn w:val="Normal"/>
    <w:uiPriority w:val="99"/>
    <w:rsid w:val="00DC749A"/>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49040">
    <w:name w:val="xl49040"/>
    <w:basedOn w:val="Normal"/>
    <w:uiPriority w:val="99"/>
    <w:rsid w:val="00DC749A"/>
    <w:pPr>
      <w:pBdr>
        <w:left w:val="single" w:sz="4" w:space="0" w:color="auto"/>
      </w:pBdr>
      <w:shd w:val="clear" w:color="000000" w:fill="FFFFFF"/>
      <w:spacing w:before="100" w:beforeAutospacing="1" w:after="100" w:afterAutospacing="1"/>
      <w:jc w:val="center"/>
      <w:textAlignment w:val="center"/>
    </w:pPr>
  </w:style>
  <w:style w:type="paragraph" w:customStyle="1" w:styleId="xl49041">
    <w:name w:val="xl49041"/>
    <w:basedOn w:val="Normal"/>
    <w:uiPriority w:val="99"/>
    <w:rsid w:val="00DC749A"/>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49042">
    <w:name w:val="xl49042"/>
    <w:basedOn w:val="Normal"/>
    <w:uiPriority w:val="99"/>
    <w:rsid w:val="00DC749A"/>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rPr>
      <w:color w:val="000000"/>
    </w:rPr>
  </w:style>
  <w:style w:type="paragraph" w:customStyle="1" w:styleId="xl49043">
    <w:name w:val="xl49043"/>
    <w:basedOn w:val="Normal"/>
    <w:uiPriority w:val="99"/>
    <w:rsid w:val="00DC749A"/>
    <w:pPr>
      <w:pBdr>
        <w:left w:val="single" w:sz="4" w:space="0" w:color="auto"/>
        <w:right w:val="single" w:sz="4" w:space="0" w:color="auto"/>
      </w:pBdr>
      <w:shd w:val="clear" w:color="000000" w:fill="DAEEF3"/>
      <w:spacing w:before="100" w:beforeAutospacing="1" w:after="100" w:afterAutospacing="1"/>
      <w:jc w:val="center"/>
      <w:textAlignment w:val="center"/>
    </w:pPr>
    <w:rPr>
      <w:color w:val="000000"/>
    </w:rPr>
  </w:style>
  <w:style w:type="paragraph" w:customStyle="1" w:styleId="xl49044">
    <w:name w:val="xl49044"/>
    <w:basedOn w:val="Normal"/>
    <w:uiPriority w:val="99"/>
    <w:rsid w:val="00DC749A"/>
    <w:pPr>
      <w:pBdr>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rPr>
  </w:style>
  <w:style w:type="paragraph" w:customStyle="1" w:styleId="xl49045">
    <w:name w:val="xl49045"/>
    <w:basedOn w:val="Normal"/>
    <w:uiPriority w:val="99"/>
    <w:rsid w:val="00DC749A"/>
    <w:pPr>
      <w:pBdr>
        <w:top w:val="single" w:sz="4" w:space="0" w:color="auto"/>
        <w:left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9046">
    <w:name w:val="xl49046"/>
    <w:basedOn w:val="Normal"/>
    <w:uiPriority w:val="99"/>
    <w:rsid w:val="00DC749A"/>
    <w:pPr>
      <w:pBdr>
        <w:left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9047">
    <w:name w:val="xl49047"/>
    <w:basedOn w:val="Normal"/>
    <w:uiPriority w:val="99"/>
    <w:rsid w:val="00DC749A"/>
    <w:pPr>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9048">
    <w:name w:val="xl49048"/>
    <w:basedOn w:val="Normal"/>
    <w:uiPriority w:val="99"/>
    <w:rsid w:val="00DC749A"/>
    <w:pPr>
      <w:pBdr>
        <w:top w:val="single" w:sz="4" w:space="0" w:color="auto"/>
        <w:left w:val="single" w:sz="4" w:space="0" w:color="auto"/>
      </w:pBdr>
      <w:shd w:val="clear" w:color="000000" w:fill="FF0000"/>
      <w:spacing w:before="100" w:beforeAutospacing="1" w:after="100" w:afterAutospacing="1"/>
      <w:jc w:val="center"/>
      <w:textAlignment w:val="center"/>
    </w:pPr>
  </w:style>
  <w:style w:type="paragraph" w:customStyle="1" w:styleId="xl49049">
    <w:name w:val="xl49049"/>
    <w:basedOn w:val="Normal"/>
    <w:uiPriority w:val="99"/>
    <w:rsid w:val="00DC749A"/>
    <w:pPr>
      <w:pBdr>
        <w:left w:val="single" w:sz="4" w:space="0" w:color="auto"/>
      </w:pBdr>
      <w:shd w:val="clear" w:color="000000" w:fill="FF0000"/>
      <w:spacing w:before="100" w:beforeAutospacing="1" w:after="100" w:afterAutospacing="1"/>
      <w:jc w:val="center"/>
      <w:textAlignment w:val="center"/>
    </w:pPr>
  </w:style>
  <w:style w:type="paragraph" w:customStyle="1" w:styleId="xl49050">
    <w:name w:val="xl49050"/>
    <w:basedOn w:val="Normal"/>
    <w:uiPriority w:val="99"/>
    <w:rsid w:val="00DC749A"/>
    <w:pPr>
      <w:pBdr>
        <w:left w:val="single" w:sz="4" w:space="0" w:color="auto"/>
        <w:bottom w:val="single" w:sz="4" w:space="0" w:color="auto"/>
      </w:pBdr>
      <w:shd w:val="clear" w:color="000000" w:fill="FF0000"/>
      <w:spacing w:before="100" w:beforeAutospacing="1" w:after="100" w:afterAutospacing="1"/>
      <w:jc w:val="center"/>
      <w:textAlignment w:val="center"/>
    </w:pPr>
  </w:style>
  <w:style w:type="paragraph" w:customStyle="1" w:styleId="xl49051">
    <w:name w:val="xl49051"/>
    <w:basedOn w:val="Normal"/>
    <w:uiPriority w:val="99"/>
    <w:rsid w:val="00DC749A"/>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49052">
    <w:name w:val="xl49052"/>
    <w:basedOn w:val="Normal"/>
    <w:uiPriority w:val="99"/>
    <w:rsid w:val="00DC749A"/>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49053">
    <w:name w:val="xl49053"/>
    <w:basedOn w:val="Normal"/>
    <w:uiPriority w:val="99"/>
    <w:rsid w:val="00DC749A"/>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49054">
    <w:name w:val="xl49054"/>
    <w:basedOn w:val="Normal"/>
    <w:uiPriority w:val="99"/>
    <w:rsid w:val="00DC749A"/>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49055">
    <w:name w:val="xl49055"/>
    <w:basedOn w:val="Normal"/>
    <w:uiPriority w:val="99"/>
    <w:rsid w:val="00DC749A"/>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49056">
    <w:name w:val="xl49056"/>
    <w:basedOn w:val="Normal"/>
    <w:uiPriority w:val="99"/>
    <w:rsid w:val="00DC749A"/>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9057">
    <w:name w:val="xl49057"/>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49058">
    <w:name w:val="xl49058"/>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9059">
    <w:name w:val="xl49059"/>
    <w:basedOn w:val="Normal"/>
    <w:uiPriority w:val="99"/>
    <w:rsid w:val="00DC749A"/>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9060">
    <w:name w:val="xl49060"/>
    <w:basedOn w:val="Normal"/>
    <w:uiPriority w:val="99"/>
    <w:rsid w:val="00DC749A"/>
    <w:pPr>
      <w:pBdr>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9061">
    <w:name w:val="xl49061"/>
    <w:basedOn w:val="Normal"/>
    <w:uiPriority w:val="99"/>
    <w:rsid w:val="00DC749A"/>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9062">
    <w:name w:val="xl49062"/>
    <w:basedOn w:val="Normal"/>
    <w:uiPriority w:val="99"/>
    <w:rsid w:val="00DC749A"/>
    <w:pPr>
      <w:pBdr>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9063">
    <w:name w:val="xl49063"/>
    <w:basedOn w:val="Normal"/>
    <w:uiPriority w:val="99"/>
    <w:rsid w:val="00DC749A"/>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9064">
    <w:name w:val="xl49064"/>
    <w:basedOn w:val="Normal"/>
    <w:uiPriority w:val="99"/>
    <w:rsid w:val="00DC749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49065">
    <w:name w:val="xl49065"/>
    <w:basedOn w:val="Normal"/>
    <w:uiPriority w:val="99"/>
    <w:rsid w:val="00DC749A"/>
    <w:pPr>
      <w:pBdr>
        <w:top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49066">
    <w:name w:val="xl49066"/>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49067">
    <w:name w:val="xl49067"/>
    <w:basedOn w:val="Normal"/>
    <w:uiPriority w:val="99"/>
    <w:rsid w:val="00DC749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49068">
    <w:name w:val="xl49068"/>
    <w:basedOn w:val="Normal"/>
    <w:uiPriority w:val="99"/>
    <w:rsid w:val="00DC749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49069">
    <w:name w:val="xl49069"/>
    <w:basedOn w:val="Normal"/>
    <w:uiPriority w:val="99"/>
    <w:rsid w:val="00DC749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rPr>
  </w:style>
  <w:style w:type="paragraph" w:customStyle="1" w:styleId="xl49070">
    <w:name w:val="xl49070"/>
    <w:basedOn w:val="Normal"/>
    <w:uiPriority w:val="99"/>
    <w:rsid w:val="00DC749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color w:val="000000"/>
    </w:rPr>
  </w:style>
  <w:style w:type="paragraph" w:customStyle="1" w:styleId="xl49071">
    <w:name w:val="xl49071"/>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9072">
    <w:name w:val="xl49072"/>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9073">
    <w:name w:val="xl49073"/>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49074">
    <w:name w:val="xl49074"/>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49075">
    <w:name w:val="xl49075"/>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style>
  <w:style w:type="paragraph" w:customStyle="1" w:styleId="xl49076">
    <w:name w:val="xl49076"/>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49077">
    <w:name w:val="xl49077"/>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49078">
    <w:name w:val="xl49078"/>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49079">
    <w:name w:val="xl49079"/>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49080">
    <w:name w:val="xl49080"/>
    <w:basedOn w:val="Normal"/>
    <w:uiPriority w:val="99"/>
    <w:rsid w:val="00DC74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49081">
    <w:name w:val="xl49081"/>
    <w:basedOn w:val="Normal"/>
    <w:uiPriority w:val="99"/>
    <w:rsid w:val="00DC74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color w:val="000000"/>
    </w:rPr>
  </w:style>
  <w:style w:type="paragraph" w:customStyle="1" w:styleId="xl49082">
    <w:name w:val="xl49082"/>
    <w:basedOn w:val="Normal"/>
    <w:uiPriority w:val="99"/>
    <w:rsid w:val="00DC74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rPr>
  </w:style>
  <w:style w:type="paragraph" w:customStyle="1" w:styleId="xl49083">
    <w:name w:val="xl49083"/>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49084">
    <w:name w:val="xl49084"/>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color w:val="000000"/>
    </w:rPr>
  </w:style>
  <w:style w:type="paragraph" w:customStyle="1" w:styleId="xl49085">
    <w:name w:val="xl49085"/>
    <w:basedOn w:val="Normal"/>
    <w:uiPriority w:val="99"/>
    <w:rsid w:val="00DC749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color w:val="000000"/>
    </w:rPr>
  </w:style>
  <w:style w:type="paragraph" w:customStyle="1" w:styleId="xl49086">
    <w:name w:val="xl49086"/>
    <w:basedOn w:val="Normal"/>
    <w:uiPriority w:val="99"/>
    <w:rsid w:val="00DC749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8795">
    <w:name w:val="xl48795"/>
    <w:basedOn w:val="Normal"/>
    <w:uiPriority w:val="99"/>
    <w:rsid w:val="00DC749A"/>
    <w:pPr>
      <w:shd w:val="clear" w:color="000000" w:fill="FFFFFF"/>
      <w:spacing w:before="100" w:beforeAutospacing="1" w:after="100" w:afterAutospacing="1"/>
      <w:textAlignment w:val="center"/>
    </w:pPr>
    <w:rPr>
      <w:color w:val="FF0000"/>
    </w:rPr>
  </w:style>
  <w:style w:type="paragraph" w:customStyle="1" w:styleId="xl48835">
    <w:name w:val="xl48835"/>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8836">
    <w:name w:val="xl48836"/>
    <w:basedOn w:val="Normal"/>
    <w:uiPriority w:val="99"/>
    <w:rsid w:val="00DC74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837">
    <w:name w:val="xl48837"/>
    <w:basedOn w:val="Normal"/>
    <w:uiPriority w:val="99"/>
    <w:rsid w:val="00DC749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8838">
    <w:name w:val="xl48838"/>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839">
    <w:name w:val="xl48839"/>
    <w:basedOn w:val="Normal"/>
    <w:uiPriority w:val="99"/>
    <w:rsid w:val="00DC749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48840">
    <w:name w:val="xl48840"/>
    <w:basedOn w:val="Normal"/>
    <w:uiPriority w:val="99"/>
    <w:rsid w:val="00DC749A"/>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style>
  <w:style w:type="paragraph" w:customStyle="1" w:styleId="xl48841">
    <w:name w:val="xl48841"/>
    <w:basedOn w:val="Normal"/>
    <w:uiPriority w:val="99"/>
    <w:rsid w:val="00DC749A"/>
    <w:pPr>
      <w:pBdr>
        <w:top w:val="single" w:sz="4" w:space="0" w:color="auto"/>
        <w:bottom w:val="single" w:sz="4" w:space="0" w:color="auto"/>
      </w:pBdr>
      <w:shd w:val="clear" w:color="000000" w:fill="FCD5B4"/>
      <w:spacing w:before="100" w:beforeAutospacing="1" w:after="100" w:afterAutospacing="1"/>
      <w:jc w:val="center"/>
      <w:textAlignment w:val="center"/>
    </w:pPr>
  </w:style>
  <w:style w:type="paragraph" w:customStyle="1" w:styleId="xl48842">
    <w:name w:val="xl48842"/>
    <w:basedOn w:val="Normal"/>
    <w:uiPriority w:val="99"/>
    <w:rsid w:val="00DC749A"/>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48843">
    <w:name w:val="xl48843"/>
    <w:basedOn w:val="Normal"/>
    <w:uiPriority w:val="99"/>
    <w:rsid w:val="00DC749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48844">
    <w:name w:val="xl48844"/>
    <w:basedOn w:val="Normal"/>
    <w:uiPriority w:val="99"/>
    <w:rsid w:val="00DC749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48845">
    <w:name w:val="xl48845"/>
    <w:basedOn w:val="Normal"/>
    <w:uiPriority w:val="99"/>
    <w:rsid w:val="00DC749A"/>
    <w:pPr>
      <w:shd w:val="clear" w:color="000000" w:fill="FCD5B4"/>
      <w:spacing w:before="100" w:beforeAutospacing="1" w:after="100" w:afterAutospacing="1"/>
      <w:jc w:val="center"/>
      <w:textAlignment w:val="center"/>
    </w:pPr>
  </w:style>
  <w:style w:type="paragraph" w:customStyle="1" w:styleId="xl48846">
    <w:name w:val="xl48846"/>
    <w:basedOn w:val="Normal"/>
    <w:uiPriority w:val="99"/>
    <w:rsid w:val="00DC749A"/>
    <w:pPr>
      <w:pBdr>
        <w:right w:val="single" w:sz="4" w:space="0" w:color="auto"/>
      </w:pBdr>
      <w:shd w:val="clear" w:color="000000" w:fill="FCD5B4"/>
      <w:spacing w:before="100" w:beforeAutospacing="1" w:after="100" w:afterAutospacing="1"/>
      <w:jc w:val="center"/>
      <w:textAlignment w:val="center"/>
    </w:pPr>
  </w:style>
  <w:style w:type="paragraph" w:customStyle="1" w:styleId="xl48847">
    <w:name w:val="xl48847"/>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848">
    <w:name w:val="xl48848"/>
    <w:basedOn w:val="Normal"/>
    <w:uiPriority w:val="99"/>
    <w:rsid w:val="00DC749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8849">
    <w:name w:val="xl48849"/>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850">
    <w:name w:val="xl48850"/>
    <w:basedOn w:val="Normal"/>
    <w:uiPriority w:val="99"/>
    <w:rsid w:val="00DC749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9BBB59"/>
    </w:rPr>
  </w:style>
  <w:style w:type="paragraph" w:customStyle="1" w:styleId="xl48851">
    <w:name w:val="xl48851"/>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9BBB59"/>
    </w:rPr>
  </w:style>
  <w:style w:type="paragraph" w:customStyle="1" w:styleId="xl48852">
    <w:name w:val="xl48852"/>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853">
    <w:name w:val="xl48853"/>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854">
    <w:name w:val="xl48854"/>
    <w:basedOn w:val="Normal"/>
    <w:uiPriority w:val="99"/>
    <w:rsid w:val="00DC749A"/>
    <w:pPr>
      <w:pBdr>
        <w:top w:val="single" w:sz="4" w:space="0" w:color="auto"/>
        <w:left w:val="single" w:sz="4" w:space="0" w:color="auto"/>
        <w:bottom w:val="single" w:sz="4" w:space="0" w:color="auto"/>
      </w:pBdr>
      <w:shd w:val="clear" w:color="000000" w:fill="FCD5B4"/>
      <w:spacing w:before="100" w:beforeAutospacing="1" w:after="100" w:afterAutospacing="1"/>
      <w:jc w:val="right"/>
      <w:textAlignment w:val="center"/>
    </w:pPr>
  </w:style>
  <w:style w:type="paragraph" w:customStyle="1" w:styleId="xl48855">
    <w:name w:val="xl48855"/>
    <w:basedOn w:val="Normal"/>
    <w:uiPriority w:val="99"/>
    <w:rsid w:val="00DC749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8856">
    <w:name w:val="xl48856"/>
    <w:basedOn w:val="Normal"/>
    <w:uiPriority w:val="99"/>
    <w:rsid w:val="00DC749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48857">
    <w:name w:val="xl48857"/>
    <w:basedOn w:val="Normal"/>
    <w:uiPriority w:val="99"/>
    <w:rsid w:val="00DC749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48858">
    <w:name w:val="xl48858"/>
    <w:basedOn w:val="Normal"/>
    <w:uiPriority w:val="99"/>
    <w:rsid w:val="00DC749A"/>
    <w:pPr>
      <w:shd w:val="clear" w:color="000000" w:fill="FCD5B4"/>
      <w:spacing w:before="100" w:beforeAutospacing="1" w:after="100" w:afterAutospacing="1"/>
      <w:jc w:val="center"/>
      <w:textAlignment w:val="center"/>
    </w:pPr>
  </w:style>
  <w:style w:type="paragraph" w:customStyle="1" w:styleId="xl48859">
    <w:name w:val="xl48859"/>
    <w:basedOn w:val="Normal"/>
    <w:uiPriority w:val="99"/>
    <w:rsid w:val="00DC749A"/>
    <w:pPr>
      <w:pBdr>
        <w:right w:val="single" w:sz="4" w:space="0" w:color="auto"/>
      </w:pBdr>
      <w:shd w:val="clear" w:color="000000" w:fill="FCD5B4"/>
      <w:spacing w:before="100" w:beforeAutospacing="1" w:after="100" w:afterAutospacing="1"/>
      <w:jc w:val="center"/>
      <w:textAlignment w:val="center"/>
    </w:pPr>
  </w:style>
  <w:style w:type="paragraph" w:customStyle="1" w:styleId="xl48860">
    <w:name w:val="xl48860"/>
    <w:basedOn w:val="Normal"/>
    <w:uiPriority w:val="99"/>
    <w:rsid w:val="00DC749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9BBB59"/>
    </w:rPr>
  </w:style>
  <w:style w:type="paragraph" w:customStyle="1" w:styleId="xl48861">
    <w:name w:val="xl48861"/>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rPr>
  </w:style>
  <w:style w:type="paragraph" w:customStyle="1" w:styleId="xl48862">
    <w:name w:val="xl48862"/>
    <w:basedOn w:val="Normal"/>
    <w:uiPriority w:val="99"/>
    <w:rsid w:val="00DC7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92D050"/>
    </w:rPr>
  </w:style>
  <w:style w:type="character" w:customStyle="1" w:styleId="font291">
    <w:name w:val="font291"/>
    <w:basedOn w:val="DefaultParagraphFont"/>
    <w:uiPriority w:val="99"/>
    <w:rsid w:val="00450D58"/>
    <w:rPr>
      <w:rFonts w:ascii="Arial Narrow" w:hAnsi="Arial Narrow" w:cs="Times New Roman"/>
      <w:color w:val="000000"/>
      <w:sz w:val="16"/>
      <w:szCs w:val="16"/>
      <w:u w:val="none"/>
      <w:effect w:val="none"/>
    </w:rPr>
  </w:style>
  <w:style w:type="character" w:customStyle="1" w:styleId="font281">
    <w:name w:val="font281"/>
    <w:basedOn w:val="DefaultParagraphFont"/>
    <w:uiPriority w:val="99"/>
    <w:rsid w:val="00450D58"/>
    <w:rPr>
      <w:rFonts w:ascii="Arial Narrow" w:hAnsi="Arial Narrow" w:cs="Times New Roman"/>
      <w:color w:val="000000"/>
      <w:sz w:val="18"/>
      <w:szCs w:val="18"/>
      <w:u w:val="none"/>
      <w:effect w:val="none"/>
    </w:rPr>
  </w:style>
  <w:style w:type="character" w:customStyle="1" w:styleId="affffff5">
    <w:name w:val="для отчета текст Знак"/>
    <w:basedOn w:val="DefaultParagraphFont"/>
    <w:link w:val="affffff6"/>
    <w:uiPriority w:val="99"/>
    <w:locked/>
    <w:rsid w:val="003B49CD"/>
    <w:rPr>
      <w:rFonts w:ascii="Cambria" w:eastAsia="Times New Roman" w:hAnsi="Cambria" w:cs="Times New Roman"/>
      <w:sz w:val="28"/>
      <w:szCs w:val="28"/>
    </w:rPr>
  </w:style>
  <w:style w:type="paragraph" w:customStyle="1" w:styleId="affffff6">
    <w:name w:val="для отчета текст"/>
    <w:basedOn w:val="Normal"/>
    <w:link w:val="affffff5"/>
    <w:uiPriority w:val="99"/>
    <w:rsid w:val="003B49CD"/>
    <w:pPr>
      <w:widowControl w:val="0"/>
      <w:ind w:firstLine="567"/>
      <w:jc w:val="both"/>
    </w:pPr>
    <w:rPr>
      <w:rFonts w:ascii="Cambria" w:hAnsi="Cambria"/>
      <w:sz w:val="28"/>
      <w:szCs w:val="28"/>
    </w:rPr>
  </w:style>
  <w:style w:type="character" w:customStyle="1" w:styleId="Mention">
    <w:name w:val="Mention"/>
    <w:basedOn w:val="DefaultParagraphFont"/>
    <w:uiPriority w:val="99"/>
    <w:semiHidden/>
    <w:rsid w:val="003453DB"/>
    <w:rPr>
      <w:rFonts w:cs="Times New Roman"/>
      <w:color w:val="2B579A"/>
      <w:shd w:val="clear" w:color="auto" w:fill="E6E6E6"/>
    </w:rPr>
  </w:style>
  <w:style w:type="character" w:customStyle="1" w:styleId="font441">
    <w:name w:val="font441"/>
    <w:basedOn w:val="DefaultParagraphFont"/>
    <w:uiPriority w:val="99"/>
    <w:rsid w:val="00146FF1"/>
    <w:rPr>
      <w:rFonts w:ascii="Calibri" w:hAnsi="Calibri" w:cs="Calibri"/>
      <w:b/>
      <w:bCs/>
      <w:color w:val="000000"/>
      <w:sz w:val="24"/>
      <w:szCs w:val="24"/>
      <w:u w:val="none"/>
      <w:effect w:val="none"/>
    </w:rPr>
  </w:style>
  <w:style w:type="character" w:customStyle="1" w:styleId="font431">
    <w:name w:val="font431"/>
    <w:basedOn w:val="DefaultParagraphFont"/>
    <w:uiPriority w:val="99"/>
    <w:rsid w:val="00146FF1"/>
    <w:rPr>
      <w:rFonts w:ascii="Times New Roman" w:hAnsi="Times New Roman" w:cs="Times New Roman"/>
      <w:b/>
      <w:bCs/>
      <w:color w:val="000000"/>
      <w:sz w:val="24"/>
      <w:szCs w:val="24"/>
      <w:u w:val="none"/>
      <w:effect w:val="none"/>
    </w:rPr>
  </w:style>
  <w:style w:type="character" w:customStyle="1" w:styleId="font111">
    <w:name w:val="font111"/>
    <w:basedOn w:val="DefaultParagraphFont"/>
    <w:uiPriority w:val="99"/>
    <w:rsid w:val="00146FF1"/>
    <w:rPr>
      <w:rFonts w:ascii="Times New Roman" w:hAnsi="Times New Roman" w:cs="Times New Roman"/>
      <w:color w:val="auto"/>
      <w:sz w:val="24"/>
      <w:szCs w:val="24"/>
      <w:u w:val="none"/>
      <w:effect w:val="none"/>
    </w:rPr>
  </w:style>
  <w:style w:type="character" w:customStyle="1" w:styleId="font81">
    <w:name w:val="font81"/>
    <w:basedOn w:val="DefaultParagraphFont"/>
    <w:uiPriority w:val="99"/>
    <w:rsid w:val="00773DB5"/>
    <w:rPr>
      <w:rFonts w:ascii="Times New Roman" w:hAnsi="Times New Roman" w:cs="Times New Roman"/>
      <w:color w:val="000000"/>
      <w:sz w:val="24"/>
      <w:szCs w:val="24"/>
      <w:u w:val="none"/>
      <w:effect w:val="none"/>
    </w:rPr>
  </w:style>
  <w:style w:type="paragraph" w:customStyle="1" w:styleId="31f">
    <w:name w:val="Основной текст с отступом 31"/>
    <w:basedOn w:val="Normal"/>
    <w:uiPriority w:val="99"/>
    <w:rsid w:val="00654A3D"/>
    <w:pPr>
      <w:widowControl w:val="0"/>
      <w:suppressAutoHyphens/>
      <w:autoSpaceDE w:val="0"/>
      <w:spacing w:after="120"/>
      <w:ind w:left="283"/>
    </w:pPr>
    <w:rPr>
      <w:rFonts w:ascii="Arial" w:hAnsi="Arial"/>
      <w:color w:val="000000"/>
      <w:sz w:val="16"/>
      <w:szCs w:val="16"/>
      <w:lang w:eastAsia="ar-SA"/>
    </w:rPr>
  </w:style>
  <w:style w:type="table" w:customStyle="1" w:styleId="affffff7">
    <w:name w:val="Стиль Таблица Геоника"/>
    <w:uiPriority w:val="99"/>
    <w:rsid w:val="00821D91"/>
    <w:rPr>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
    <w:name w:val="G_Маркированый список"/>
    <w:basedOn w:val="Normal"/>
    <w:link w:val="G0"/>
    <w:uiPriority w:val="99"/>
    <w:rsid w:val="00B97254"/>
    <w:pPr>
      <w:numPr>
        <w:numId w:val="77"/>
      </w:numPr>
      <w:tabs>
        <w:tab w:val="left" w:pos="993"/>
      </w:tabs>
      <w:spacing w:before="80" w:after="60"/>
      <w:jc w:val="both"/>
    </w:pPr>
    <w:rPr>
      <w:rFonts w:ascii="Calibri" w:hAnsi="Calibri"/>
      <w:lang w:eastAsia="en-US"/>
    </w:rPr>
  </w:style>
  <w:style w:type="character" w:customStyle="1" w:styleId="G0">
    <w:name w:val="G_Маркированый список Знак"/>
    <w:link w:val="G"/>
    <w:uiPriority w:val="99"/>
    <w:locked/>
    <w:rsid w:val="00B97254"/>
    <w:rPr>
      <w:rFonts w:ascii="Calibri" w:hAnsi="Calibri"/>
      <w:sz w:val="20"/>
      <w:szCs w:val="20"/>
      <w:lang w:eastAsia="en-US"/>
    </w:rPr>
  </w:style>
  <w:style w:type="paragraph" w:customStyle="1" w:styleId="G1">
    <w:name w:val="G_Обычный текст"/>
    <w:basedOn w:val="af8"/>
    <w:link w:val="G2"/>
    <w:uiPriority w:val="99"/>
    <w:rsid w:val="00B97254"/>
    <w:pPr>
      <w:spacing w:before="120" w:after="60" w:line="240" w:lineRule="auto"/>
    </w:pPr>
    <w:rPr>
      <w:rFonts w:ascii="Calibri" w:hAnsi="Calibri"/>
      <w:sz w:val="24"/>
      <w:szCs w:val="24"/>
      <w:lang w:eastAsia="ar-SA"/>
    </w:rPr>
  </w:style>
  <w:style w:type="character" w:customStyle="1" w:styleId="G2">
    <w:name w:val="G_Обычный текст Знак"/>
    <w:link w:val="G1"/>
    <w:uiPriority w:val="99"/>
    <w:locked/>
    <w:rsid w:val="00B97254"/>
    <w:rPr>
      <w:rFonts w:ascii="Calibri" w:hAnsi="Calibri"/>
      <w:sz w:val="24"/>
      <w:lang w:eastAsia="ar-SA" w:bidi="ar-SA"/>
    </w:rPr>
  </w:style>
  <w:style w:type="character" w:customStyle="1" w:styleId="font101">
    <w:name w:val="font101"/>
    <w:basedOn w:val="DefaultParagraphFont"/>
    <w:uiPriority w:val="99"/>
    <w:rsid w:val="00445C4C"/>
    <w:rPr>
      <w:rFonts w:ascii="Times New Roman" w:hAnsi="Times New Roman" w:cs="Times New Roman"/>
      <w:b/>
      <w:bCs/>
      <w:color w:val="000000"/>
      <w:sz w:val="24"/>
      <w:szCs w:val="24"/>
      <w:u w:val="none"/>
      <w:effect w:val="none"/>
    </w:rPr>
  </w:style>
  <w:style w:type="character" w:customStyle="1" w:styleId="font521">
    <w:name w:val="font521"/>
    <w:basedOn w:val="DefaultParagraphFont"/>
    <w:uiPriority w:val="99"/>
    <w:rsid w:val="00445C4C"/>
    <w:rPr>
      <w:rFonts w:ascii="Times New Roman" w:hAnsi="Times New Roman" w:cs="Times New Roman"/>
      <w:color w:val="000000"/>
      <w:sz w:val="24"/>
      <w:szCs w:val="24"/>
      <w:u w:val="none"/>
      <w:effect w:val="none"/>
    </w:rPr>
  </w:style>
  <w:style w:type="character" w:customStyle="1" w:styleId="font2181">
    <w:name w:val="font2181"/>
    <w:basedOn w:val="DefaultParagraphFont"/>
    <w:uiPriority w:val="99"/>
    <w:rsid w:val="00590D31"/>
    <w:rPr>
      <w:rFonts w:ascii="Times New Roman" w:hAnsi="Times New Roman" w:cs="Times New Roman"/>
      <w:color w:val="auto"/>
      <w:sz w:val="24"/>
      <w:szCs w:val="24"/>
      <w:u w:val="none"/>
      <w:effect w:val="none"/>
    </w:rPr>
  </w:style>
  <w:style w:type="character" w:customStyle="1" w:styleId="font71">
    <w:name w:val="font71"/>
    <w:basedOn w:val="DefaultParagraphFont"/>
    <w:uiPriority w:val="99"/>
    <w:rsid w:val="00590D31"/>
    <w:rPr>
      <w:rFonts w:ascii="Times New Roman" w:hAnsi="Times New Roman" w:cs="Times New Roman"/>
      <w:color w:val="auto"/>
      <w:sz w:val="24"/>
      <w:szCs w:val="24"/>
      <w:u w:val="none"/>
      <w:effect w:val="none"/>
    </w:rPr>
  </w:style>
  <w:style w:type="character" w:customStyle="1" w:styleId="font471">
    <w:name w:val="font471"/>
    <w:basedOn w:val="DefaultParagraphFont"/>
    <w:uiPriority w:val="99"/>
    <w:rsid w:val="001C5525"/>
    <w:rPr>
      <w:rFonts w:ascii="Times New Roman" w:hAnsi="Times New Roman" w:cs="Times New Roman"/>
      <w:b/>
      <w:bCs/>
      <w:color w:val="000000"/>
      <w:sz w:val="24"/>
      <w:szCs w:val="24"/>
      <w:u w:val="none"/>
      <w:effect w:val="none"/>
    </w:rPr>
  </w:style>
  <w:style w:type="character" w:customStyle="1" w:styleId="font901">
    <w:name w:val="font901"/>
    <w:basedOn w:val="DefaultParagraphFont"/>
    <w:uiPriority w:val="99"/>
    <w:rsid w:val="001C5525"/>
    <w:rPr>
      <w:rFonts w:ascii="Times New Roman" w:hAnsi="Times New Roman" w:cs="Times New Roman"/>
      <w:b/>
      <w:bCs/>
      <w:color w:val="000000"/>
      <w:sz w:val="24"/>
      <w:szCs w:val="24"/>
      <w:u w:val="none"/>
      <w:effect w:val="none"/>
    </w:rPr>
  </w:style>
  <w:style w:type="character" w:customStyle="1" w:styleId="font541">
    <w:name w:val="font541"/>
    <w:basedOn w:val="DefaultParagraphFont"/>
    <w:uiPriority w:val="99"/>
    <w:rsid w:val="001C5525"/>
    <w:rPr>
      <w:rFonts w:ascii="Times New Roman" w:hAnsi="Times New Roman" w:cs="Times New Roman"/>
      <w:color w:val="000000"/>
      <w:sz w:val="24"/>
      <w:szCs w:val="24"/>
      <w:u w:val="none"/>
      <w:effect w:val="none"/>
    </w:rPr>
  </w:style>
  <w:style w:type="character" w:customStyle="1" w:styleId="font911">
    <w:name w:val="font911"/>
    <w:basedOn w:val="DefaultParagraphFont"/>
    <w:uiPriority w:val="99"/>
    <w:rsid w:val="001C5525"/>
    <w:rPr>
      <w:rFonts w:ascii="Times New Roman" w:hAnsi="Times New Roman" w:cs="Times New Roman"/>
      <w:b/>
      <w:bCs/>
      <w:color w:val="000000"/>
      <w:sz w:val="24"/>
      <w:szCs w:val="24"/>
      <w:u w:val="none"/>
      <w:effect w:val="none"/>
    </w:rPr>
  </w:style>
  <w:style w:type="character" w:customStyle="1" w:styleId="font921">
    <w:name w:val="font921"/>
    <w:basedOn w:val="DefaultParagraphFont"/>
    <w:uiPriority w:val="99"/>
    <w:rsid w:val="001C5525"/>
    <w:rPr>
      <w:rFonts w:ascii="Times New Roman" w:hAnsi="Times New Roman" w:cs="Times New Roman"/>
      <w:color w:val="000000"/>
      <w:sz w:val="24"/>
      <w:szCs w:val="24"/>
      <w:u w:val="none"/>
      <w:effect w:val="none"/>
    </w:rPr>
  </w:style>
  <w:style w:type="character" w:customStyle="1" w:styleId="font991">
    <w:name w:val="font991"/>
    <w:basedOn w:val="DefaultParagraphFont"/>
    <w:uiPriority w:val="99"/>
    <w:rsid w:val="001C5525"/>
    <w:rPr>
      <w:rFonts w:ascii="Times New Roman" w:hAnsi="Times New Roman" w:cs="Times New Roman"/>
      <w:color w:val="auto"/>
      <w:sz w:val="24"/>
      <w:szCs w:val="24"/>
      <w:u w:val="none"/>
      <w:effect w:val="none"/>
    </w:rPr>
  </w:style>
  <w:style w:type="character" w:customStyle="1" w:styleId="font1001">
    <w:name w:val="font1001"/>
    <w:basedOn w:val="DefaultParagraphFont"/>
    <w:uiPriority w:val="99"/>
    <w:rsid w:val="001C5525"/>
    <w:rPr>
      <w:rFonts w:ascii="Times New Roman" w:hAnsi="Times New Roman" w:cs="Times New Roman"/>
      <w:b/>
      <w:bCs/>
      <w:color w:val="auto"/>
      <w:sz w:val="24"/>
      <w:szCs w:val="24"/>
      <w:u w:val="none"/>
      <w:effect w:val="none"/>
    </w:rPr>
  </w:style>
  <w:style w:type="character" w:customStyle="1" w:styleId="font211">
    <w:name w:val="font211"/>
    <w:basedOn w:val="DefaultParagraphFont"/>
    <w:uiPriority w:val="99"/>
    <w:rsid w:val="001C5525"/>
    <w:rPr>
      <w:rFonts w:ascii="Times New Roman" w:hAnsi="Times New Roman" w:cs="Times New Roman"/>
      <w:b/>
      <w:bCs/>
      <w:color w:val="auto"/>
      <w:sz w:val="24"/>
      <w:szCs w:val="24"/>
      <w:u w:val="none"/>
      <w:effect w:val="none"/>
    </w:rPr>
  </w:style>
  <w:style w:type="character" w:customStyle="1" w:styleId="font161">
    <w:name w:val="font161"/>
    <w:basedOn w:val="DefaultParagraphFont"/>
    <w:uiPriority w:val="99"/>
    <w:rsid w:val="001C5525"/>
    <w:rPr>
      <w:rFonts w:ascii="Times New Roman" w:hAnsi="Times New Roman" w:cs="Times New Roman"/>
      <w:color w:val="auto"/>
      <w:sz w:val="24"/>
      <w:szCs w:val="24"/>
      <w:u w:val="none"/>
      <w:effect w:val="none"/>
    </w:rPr>
  </w:style>
  <w:style w:type="character" w:customStyle="1" w:styleId="font341">
    <w:name w:val="font341"/>
    <w:basedOn w:val="DefaultParagraphFont"/>
    <w:uiPriority w:val="99"/>
    <w:rsid w:val="00D660BA"/>
    <w:rPr>
      <w:rFonts w:ascii="Times New Roman" w:hAnsi="Times New Roman" w:cs="Times New Roman"/>
      <w:color w:val="auto"/>
      <w:sz w:val="24"/>
      <w:szCs w:val="24"/>
      <w:u w:val="none"/>
      <w:effect w:val="none"/>
    </w:rPr>
  </w:style>
  <w:style w:type="character" w:customStyle="1" w:styleId="font91">
    <w:name w:val="font91"/>
    <w:basedOn w:val="DefaultParagraphFont"/>
    <w:uiPriority w:val="99"/>
    <w:rsid w:val="007A3831"/>
    <w:rPr>
      <w:rFonts w:ascii="Times New Roman" w:hAnsi="Times New Roman" w:cs="Times New Roman"/>
      <w:color w:val="000000"/>
      <w:sz w:val="24"/>
      <w:szCs w:val="24"/>
      <w:u w:val="none"/>
      <w:effect w:val="none"/>
    </w:rPr>
  </w:style>
  <w:style w:type="character" w:customStyle="1" w:styleId="font171">
    <w:name w:val="font171"/>
    <w:basedOn w:val="DefaultParagraphFont"/>
    <w:uiPriority w:val="99"/>
    <w:rsid w:val="007A3831"/>
    <w:rPr>
      <w:rFonts w:ascii="Times New Roman" w:hAnsi="Times New Roman" w:cs="Times New Roman"/>
      <w:color w:val="auto"/>
      <w:sz w:val="24"/>
      <w:szCs w:val="24"/>
      <w:u w:val="none"/>
      <w:effect w:val="none"/>
    </w:rPr>
  </w:style>
  <w:style w:type="numbering" w:customStyle="1" w:styleId="21">
    <w:name w:val="Статья / Раздел21"/>
    <w:rsid w:val="009754CC"/>
    <w:pPr>
      <w:numPr>
        <w:numId w:val="37"/>
      </w:numPr>
    </w:pPr>
  </w:style>
  <w:style w:type="numbering" w:customStyle="1" w:styleId="1ai2">
    <w:name w:val="1 / a / i2"/>
    <w:rsid w:val="009754CC"/>
    <w:pPr>
      <w:numPr>
        <w:numId w:val="45"/>
      </w:numPr>
    </w:pPr>
  </w:style>
  <w:style w:type="numbering" w:customStyle="1" w:styleId="1ai122">
    <w:name w:val="1 / a / i122"/>
    <w:rsid w:val="009754CC"/>
    <w:pPr>
      <w:numPr>
        <w:numId w:val="63"/>
      </w:numPr>
    </w:pPr>
  </w:style>
  <w:style w:type="numbering" w:customStyle="1" w:styleId="11111121">
    <w:name w:val="1 / 1.1 / 1.1.121"/>
    <w:rsid w:val="009754CC"/>
    <w:pPr>
      <w:numPr>
        <w:numId w:val="35"/>
      </w:numPr>
    </w:pPr>
  </w:style>
  <w:style w:type="numbering" w:customStyle="1" w:styleId="11111122">
    <w:name w:val="1 / 1.1 / 1.1.122"/>
    <w:rsid w:val="009754CC"/>
    <w:pPr>
      <w:numPr>
        <w:numId w:val="62"/>
      </w:numPr>
    </w:pPr>
  </w:style>
  <w:style w:type="numbering" w:customStyle="1" w:styleId="3">
    <w:name w:val="Статья / Раздел3"/>
    <w:rsid w:val="009754CC"/>
    <w:pPr>
      <w:numPr>
        <w:numId w:val="34"/>
      </w:numPr>
    </w:pPr>
  </w:style>
  <w:style w:type="numbering" w:customStyle="1" w:styleId="11111111">
    <w:name w:val="1 / 1.1 / 1.1.111"/>
    <w:rsid w:val="009754CC"/>
    <w:pPr>
      <w:numPr>
        <w:numId w:val="42"/>
      </w:numPr>
    </w:pPr>
  </w:style>
  <w:style w:type="numbering" w:customStyle="1" w:styleId="2">
    <w:name w:val="Статья / Раздел2"/>
    <w:rsid w:val="009754CC"/>
    <w:pPr>
      <w:numPr>
        <w:numId w:val="46"/>
      </w:numPr>
    </w:pPr>
  </w:style>
  <w:style w:type="numbering" w:customStyle="1" w:styleId="12">
    <w:name w:val="Статья / Раздел12"/>
    <w:rsid w:val="009754CC"/>
    <w:pPr>
      <w:numPr>
        <w:numId w:val="60"/>
      </w:numPr>
    </w:pPr>
  </w:style>
  <w:style w:type="numbering" w:customStyle="1" w:styleId="1ai21">
    <w:name w:val="1 / a / i21"/>
    <w:rsid w:val="009754CC"/>
    <w:pPr>
      <w:numPr>
        <w:numId w:val="36"/>
      </w:numPr>
    </w:pPr>
  </w:style>
  <w:style w:type="numbering" w:styleId="111111">
    <w:name w:val="Outline List 2"/>
    <w:basedOn w:val="NoList"/>
    <w:uiPriority w:val="99"/>
    <w:semiHidden/>
    <w:unhideWhenUsed/>
    <w:rsid w:val="009754CC"/>
    <w:pPr>
      <w:numPr>
        <w:numId w:val="50"/>
      </w:numPr>
    </w:pPr>
  </w:style>
  <w:style w:type="numbering" w:customStyle="1" w:styleId="1ai211">
    <w:name w:val="1 / a / i211"/>
    <w:rsid w:val="009754CC"/>
    <w:pPr>
      <w:numPr>
        <w:numId w:val="61"/>
      </w:numPr>
    </w:pPr>
  </w:style>
  <w:style w:type="numbering" w:customStyle="1" w:styleId="211">
    <w:name w:val="Статья / Раздел211"/>
    <w:rsid w:val="009754CC"/>
    <w:pPr>
      <w:numPr>
        <w:numId w:val="72"/>
      </w:numPr>
    </w:pPr>
  </w:style>
  <w:style w:type="numbering" w:customStyle="1" w:styleId="10">
    <w:name w:val="Статья / Раздел1"/>
    <w:rsid w:val="009754CC"/>
    <w:pPr>
      <w:numPr>
        <w:numId w:val="48"/>
      </w:numPr>
    </w:pPr>
  </w:style>
  <w:style w:type="numbering" w:customStyle="1" w:styleId="1ai214">
    <w:name w:val="1 / a / i214"/>
    <w:rsid w:val="009754CC"/>
    <w:pPr>
      <w:numPr>
        <w:numId w:val="66"/>
      </w:numPr>
    </w:pPr>
  </w:style>
  <w:style w:type="numbering" w:customStyle="1" w:styleId="1ai1">
    <w:name w:val="1 / a / i1"/>
    <w:rsid w:val="009754CC"/>
    <w:pPr>
      <w:numPr>
        <w:numId w:val="47"/>
      </w:numPr>
    </w:pPr>
  </w:style>
  <w:style w:type="numbering" w:styleId="1ai">
    <w:name w:val="Outline List 1"/>
    <w:basedOn w:val="NoList"/>
    <w:uiPriority w:val="99"/>
    <w:semiHidden/>
    <w:unhideWhenUsed/>
    <w:rsid w:val="009754CC"/>
    <w:pPr>
      <w:numPr>
        <w:numId w:val="51"/>
      </w:numPr>
    </w:pPr>
  </w:style>
  <w:style w:type="numbering" w:customStyle="1" w:styleId="1111111">
    <w:name w:val="1 / 1.1 / 1.1.11"/>
    <w:rsid w:val="009754CC"/>
    <w:pPr>
      <w:numPr>
        <w:numId w:val="52"/>
      </w:numPr>
    </w:pPr>
  </w:style>
  <w:style w:type="numbering" w:customStyle="1" w:styleId="1111112">
    <w:name w:val="1 / 1.1 / 1.1.12"/>
    <w:rsid w:val="009754CC"/>
    <w:pPr>
      <w:numPr>
        <w:numId w:val="44"/>
      </w:numPr>
    </w:pPr>
  </w:style>
  <w:style w:type="numbering" w:customStyle="1" w:styleId="33">
    <w:name w:val="Статья / Раздел33"/>
    <w:rsid w:val="009754CC"/>
    <w:pPr>
      <w:numPr>
        <w:numId w:val="64"/>
      </w:numPr>
    </w:pPr>
  </w:style>
  <w:style w:type="numbering" w:customStyle="1" w:styleId="11111133">
    <w:name w:val="1 / 1.1 / 1.1.133"/>
    <w:rsid w:val="009754CC"/>
    <w:pPr>
      <w:numPr>
        <w:numId w:val="67"/>
      </w:numPr>
    </w:pPr>
  </w:style>
  <w:style w:type="numbering" w:customStyle="1" w:styleId="1ai3">
    <w:name w:val="1 / a / i3"/>
    <w:rsid w:val="009754CC"/>
    <w:pPr>
      <w:numPr>
        <w:numId w:val="41"/>
      </w:numPr>
    </w:pPr>
  </w:style>
  <w:style w:type="numbering" w:customStyle="1" w:styleId="111111213">
    <w:name w:val="1 / 1.1 / 1.1.1213"/>
    <w:rsid w:val="009754CC"/>
    <w:pPr>
      <w:numPr>
        <w:numId w:val="65"/>
      </w:numPr>
    </w:pPr>
  </w:style>
  <w:style w:type="numbering" w:customStyle="1" w:styleId="1111114">
    <w:name w:val="1 / 1.1 / 1.1.14"/>
    <w:rsid w:val="009754CC"/>
    <w:pPr>
      <w:numPr>
        <w:numId w:val="59"/>
      </w:numPr>
    </w:pPr>
  </w:style>
  <w:style w:type="numbering" w:customStyle="1" w:styleId="1ai2112">
    <w:name w:val="1 / a / i2112"/>
    <w:rsid w:val="009754CC"/>
    <w:pPr>
      <w:numPr>
        <w:numId w:val="68"/>
      </w:numPr>
    </w:pPr>
  </w:style>
  <w:style w:type="numbering" w:customStyle="1" w:styleId="1ai11">
    <w:name w:val="1 / a / i11"/>
    <w:rsid w:val="009754CC"/>
    <w:pPr>
      <w:numPr>
        <w:numId w:val="38"/>
      </w:numPr>
    </w:pPr>
  </w:style>
  <w:style w:type="numbering" w:customStyle="1" w:styleId="1111113">
    <w:name w:val="1 / 1.1 / 1.1.13"/>
    <w:rsid w:val="009754CC"/>
    <w:pPr>
      <w:numPr>
        <w:numId w:val="40"/>
      </w:numPr>
    </w:pPr>
  </w:style>
  <w:style w:type="numbering" w:customStyle="1" w:styleId="110">
    <w:name w:val="Статья / Раздел11"/>
    <w:rsid w:val="009754CC"/>
    <w:pPr>
      <w:numPr>
        <w:numId w:val="39"/>
      </w:numPr>
    </w:pPr>
  </w:style>
  <w:style w:type="numbering" w:customStyle="1" w:styleId="WW8Num5">
    <w:name w:val="WW8Num5"/>
    <w:rsid w:val="009754CC"/>
    <w:pPr>
      <w:numPr>
        <w:numId w:val="24"/>
      </w:numPr>
    </w:pPr>
  </w:style>
</w:styles>
</file>

<file path=word/webSettings.xml><?xml version="1.0" encoding="utf-8"?>
<w:webSettings xmlns:r="http://schemas.openxmlformats.org/officeDocument/2006/relationships" xmlns:w="http://schemas.openxmlformats.org/wordprocessingml/2006/main">
  <w:divs>
    <w:div w:id="1493253894">
      <w:marLeft w:val="0"/>
      <w:marRight w:val="0"/>
      <w:marTop w:val="0"/>
      <w:marBottom w:val="0"/>
      <w:divBdr>
        <w:top w:val="none" w:sz="0" w:space="0" w:color="auto"/>
        <w:left w:val="none" w:sz="0" w:space="0" w:color="auto"/>
        <w:bottom w:val="none" w:sz="0" w:space="0" w:color="auto"/>
        <w:right w:val="none" w:sz="0" w:space="0" w:color="auto"/>
      </w:divBdr>
    </w:div>
    <w:div w:id="1493253895">
      <w:marLeft w:val="0"/>
      <w:marRight w:val="0"/>
      <w:marTop w:val="0"/>
      <w:marBottom w:val="0"/>
      <w:divBdr>
        <w:top w:val="none" w:sz="0" w:space="0" w:color="auto"/>
        <w:left w:val="none" w:sz="0" w:space="0" w:color="auto"/>
        <w:bottom w:val="none" w:sz="0" w:space="0" w:color="auto"/>
        <w:right w:val="none" w:sz="0" w:space="0" w:color="auto"/>
      </w:divBdr>
    </w:div>
    <w:div w:id="1493253896">
      <w:marLeft w:val="0"/>
      <w:marRight w:val="0"/>
      <w:marTop w:val="0"/>
      <w:marBottom w:val="0"/>
      <w:divBdr>
        <w:top w:val="none" w:sz="0" w:space="0" w:color="auto"/>
        <w:left w:val="none" w:sz="0" w:space="0" w:color="auto"/>
        <w:bottom w:val="none" w:sz="0" w:space="0" w:color="auto"/>
        <w:right w:val="none" w:sz="0" w:space="0" w:color="auto"/>
      </w:divBdr>
    </w:div>
    <w:div w:id="1493253897">
      <w:marLeft w:val="0"/>
      <w:marRight w:val="0"/>
      <w:marTop w:val="0"/>
      <w:marBottom w:val="0"/>
      <w:divBdr>
        <w:top w:val="none" w:sz="0" w:space="0" w:color="auto"/>
        <w:left w:val="none" w:sz="0" w:space="0" w:color="auto"/>
        <w:bottom w:val="none" w:sz="0" w:space="0" w:color="auto"/>
        <w:right w:val="none" w:sz="0" w:space="0" w:color="auto"/>
      </w:divBdr>
    </w:div>
    <w:div w:id="1493253898">
      <w:marLeft w:val="0"/>
      <w:marRight w:val="0"/>
      <w:marTop w:val="0"/>
      <w:marBottom w:val="0"/>
      <w:divBdr>
        <w:top w:val="none" w:sz="0" w:space="0" w:color="auto"/>
        <w:left w:val="none" w:sz="0" w:space="0" w:color="auto"/>
        <w:bottom w:val="none" w:sz="0" w:space="0" w:color="auto"/>
        <w:right w:val="none" w:sz="0" w:space="0" w:color="auto"/>
      </w:divBdr>
    </w:div>
    <w:div w:id="1493253899">
      <w:marLeft w:val="0"/>
      <w:marRight w:val="0"/>
      <w:marTop w:val="0"/>
      <w:marBottom w:val="0"/>
      <w:divBdr>
        <w:top w:val="none" w:sz="0" w:space="0" w:color="auto"/>
        <w:left w:val="none" w:sz="0" w:space="0" w:color="auto"/>
        <w:bottom w:val="none" w:sz="0" w:space="0" w:color="auto"/>
        <w:right w:val="none" w:sz="0" w:space="0" w:color="auto"/>
      </w:divBdr>
    </w:div>
    <w:div w:id="1493253900">
      <w:marLeft w:val="0"/>
      <w:marRight w:val="0"/>
      <w:marTop w:val="0"/>
      <w:marBottom w:val="0"/>
      <w:divBdr>
        <w:top w:val="none" w:sz="0" w:space="0" w:color="auto"/>
        <w:left w:val="none" w:sz="0" w:space="0" w:color="auto"/>
        <w:bottom w:val="none" w:sz="0" w:space="0" w:color="auto"/>
        <w:right w:val="none" w:sz="0" w:space="0" w:color="auto"/>
      </w:divBdr>
    </w:div>
    <w:div w:id="1493253901">
      <w:marLeft w:val="0"/>
      <w:marRight w:val="0"/>
      <w:marTop w:val="0"/>
      <w:marBottom w:val="0"/>
      <w:divBdr>
        <w:top w:val="none" w:sz="0" w:space="0" w:color="auto"/>
        <w:left w:val="none" w:sz="0" w:space="0" w:color="auto"/>
        <w:bottom w:val="none" w:sz="0" w:space="0" w:color="auto"/>
        <w:right w:val="none" w:sz="0" w:space="0" w:color="auto"/>
      </w:divBdr>
    </w:div>
    <w:div w:id="1493253902">
      <w:marLeft w:val="0"/>
      <w:marRight w:val="0"/>
      <w:marTop w:val="0"/>
      <w:marBottom w:val="0"/>
      <w:divBdr>
        <w:top w:val="none" w:sz="0" w:space="0" w:color="auto"/>
        <w:left w:val="none" w:sz="0" w:space="0" w:color="auto"/>
        <w:bottom w:val="none" w:sz="0" w:space="0" w:color="auto"/>
        <w:right w:val="none" w:sz="0" w:space="0" w:color="auto"/>
      </w:divBdr>
    </w:div>
    <w:div w:id="1493253903">
      <w:marLeft w:val="0"/>
      <w:marRight w:val="0"/>
      <w:marTop w:val="0"/>
      <w:marBottom w:val="0"/>
      <w:divBdr>
        <w:top w:val="none" w:sz="0" w:space="0" w:color="auto"/>
        <w:left w:val="none" w:sz="0" w:space="0" w:color="auto"/>
        <w:bottom w:val="none" w:sz="0" w:space="0" w:color="auto"/>
        <w:right w:val="none" w:sz="0" w:space="0" w:color="auto"/>
      </w:divBdr>
    </w:div>
    <w:div w:id="1493253904">
      <w:marLeft w:val="0"/>
      <w:marRight w:val="0"/>
      <w:marTop w:val="0"/>
      <w:marBottom w:val="0"/>
      <w:divBdr>
        <w:top w:val="none" w:sz="0" w:space="0" w:color="auto"/>
        <w:left w:val="none" w:sz="0" w:space="0" w:color="auto"/>
        <w:bottom w:val="none" w:sz="0" w:space="0" w:color="auto"/>
        <w:right w:val="none" w:sz="0" w:space="0" w:color="auto"/>
      </w:divBdr>
    </w:div>
    <w:div w:id="1493253905">
      <w:marLeft w:val="0"/>
      <w:marRight w:val="0"/>
      <w:marTop w:val="0"/>
      <w:marBottom w:val="0"/>
      <w:divBdr>
        <w:top w:val="none" w:sz="0" w:space="0" w:color="auto"/>
        <w:left w:val="none" w:sz="0" w:space="0" w:color="auto"/>
        <w:bottom w:val="none" w:sz="0" w:space="0" w:color="auto"/>
        <w:right w:val="none" w:sz="0" w:space="0" w:color="auto"/>
      </w:divBdr>
    </w:div>
    <w:div w:id="1493253906">
      <w:marLeft w:val="0"/>
      <w:marRight w:val="0"/>
      <w:marTop w:val="0"/>
      <w:marBottom w:val="0"/>
      <w:divBdr>
        <w:top w:val="none" w:sz="0" w:space="0" w:color="auto"/>
        <w:left w:val="none" w:sz="0" w:space="0" w:color="auto"/>
        <w:bottom w:val="none" w:sz="0" w:space="0" w:color="auto"/>
        <w:right w:val="none" w:sz="0" w:space="0" w:color="auto"/>
      </w:divBdr>
    </w:div>
    <w:div w:id="1493253907">
      <w:marLeft w:val="0"/>
      <w:marRight w:val="0"/>
      <w:marTop w:val="0"/>
      <w:marBottom w:val="0"/>
      <w:divBdr>
        <w:top w:val="none" w:sz="0" w:space="0" w:color="auto"/>
        <w:left w:val="none" w:sz="0" w:space="0" w:color="auto"/>
        <w:bottom w:val="none" w:sz="0" w:space="0" w:color="auto"/>
        <w:right w:val="none" w:sz="0" w:space="0" w:color="auto"/>
      </w:divBdr>
    </w:div>
    <w:div w:id="1493253908">
      <w:marLeft w:val="0"/>
      <w:marRight w:val="0"/>
      <w:marTop w:val="0"/>
      <w:marBottom w:val="0"/>
      <w:divBdr>
        <w:top w:val="none" w:sz="0" w:space="0" w:color="auto"/>
        <w:left w:val="none" w:sz="0" w:space="0" w:color="auto"/>
        <w:bottom w:val="none" w:sz="0" w:space="0" w:color="auto"/>
        <w:right w:val="none" w:sz="0" w:space="0" w:color="auto"/>
      </w:divBdr>
    </w:div>
    <w:div w:id="1493253909">
      <w:marLeft w:val="0"/>
      <w:marRight w:val="0"/>
      <w:marTop w:val="0"/>
      <w:marBottom w:val="0"/>
      <w:divBdr>
        <w:top w:val="none" w:sz="0" w:space="0" w:color="auto"/>
        <w:left w:val="none" w:sz="0" w:space="0" w:color="auto"/>
        <w:bottom w:val="none" w:sz="0" w:space="0" w:color="auto"/>
        <w:right w:val="none" w:sz="0" w:space="0" w:color="auto"/>
      </w:divBdr>
    </w:div>
    <w:div w:id="1493253910">
      <w:marLeft w:val="0"/>
      <w:marRight w:val="0"/>
      <w:marTop w:val="0"/>
      <w:marBottom w:val="0"/>
      <w:divBdr>
        <w:top w:val="none" w:sz="0" w:space="0" w:color="auto"/>
        <w:left w:val="none" w:sz="0" w:space="0" w:color="auto"/>
        <w:bottom w:val="none" w:sz="0" w:space="0" w:color="auto"/>
        <w:right w:val="none" w:sz="0" w:space="0" w:color="auto"/>
      </w:divBdr>
    </w:div>
    <w:div w:id="1493253912">
      <w:marLeft w:val="0"/>
      <w:marRight w:val="0"/>
      <w:marTop w:val="0"/>
      <w:marBottom w:val="0"/>
      <w:divBdr>
        <w:top w:val="none" w:sz="0" w:space="0" w:color="auto"/>
        <w:left w:val="none" w:sz="0" w:space="0" w:color="auto"/>
        <w:bottom w:val="none" w:sz="0" w:space="0" w:color="auto"/>
        <w:right w:val="none" w:sz="0" w:space="0" w:color="auto"/>
      </w:divBdr>
    </w:div>
    <w:div w:id="1493253913">
      <w:marLeft w:val="0"/>
      <w:marRight w:val="0"/>
      <w:marTop w:val="0"/>
      <w:marBottom w:val="0"/>
      <w:divBdr>
        <w:top w:val="none" w:sz="0" w:space="0" w:color="auto"/>
        <w:left w:val="none" w:sz="0" w:space="0" w:color="auto"/>
        <w:bottom w:val="none" w:sz="0" w:space="0" w:color="auto"/>
        <w:right w:val="none" w:sz="0" w:space="0" w:color="auto"/>
      </w:divBdr>
    </w:div>
    <w:div w:id="1493253914">
      <w:marLeft w:val="0"/>
      <w:marRight w:val="0"/>
      <w:marTop w:val="0"/>
      <w:marBottom w:val="0"/>
      <w:divBdr>
        <w:top w:val="none" w:sz="0" w:space="0" w:color="auto"/>
        <w:left w:val="none" w:sz="0" w:space="0" w:color="auto"/>
        <w:bottom w:val="none" w:sz="0" w:space="0" w:color="auto"/>
        <w:right w:val="none" w:sz="0" w:space="0" w:color="auto"/>
      </w:divBdr>
    </w:div>
    <w:div w:id="1493253915">
      <w:marLeft w:val="0"/>
      <w:marRight w:val="0"/>
      <w:marTop w:val="0"/>
      <w:marBottom w:val="0"/>
      <w:divBdr>
        <w:top w:val="none" w:sz="0" w:space="0" w:color="auto"/>
        <w:left w:val="none" w:sz="0" w:space="0" w:color="auto"/>
        <w:bottom w:val="none" w:sz="0" w:space="0" w:color="auto"/>
        <w:right w:val="none" w:sz="0" w:space="0" w:color="auto"/>
      </w:divBdr>
    </w:div>
    <w:div w:id="1493253916">
      <w:marLeft w:val="0"/>
      <w:marRight w:val="0"/>
      <w:marTop w:val="0"/>
      <w:marBottom w:val="0"/>
      <w:divBdr>
        <w:top w:val="none" w:sz="0" w:space="0" w:color="auto"/>
        <w:left w:val="none" w:sz="0" w:space="0" w:color="auto"/>
        <w:bottom w:val="none" w:sz="0" w:space="0" w:color="auto"/>
        <w:right w:val="none" w:sz="0" w:space="0" w:color="auto"/>
      </w:divBdr>
    </w:div>
    <w:div w:id="1493253917">
      <w:marLeft w:val="0"/>
      <w:marRight w:val="0"/>
      <w:marTop w:val="0"/>
      <w:marBottom w:val="0"/>
      <w:divBdr>
        <w:top w:val="none" w:sz="0" w:space="0" w:color="auto"/>
        <w:left w:val="none" w:sz="0" w:space="0" w:color="auto"/>
        <w:bottom w:val="none" w:sz="0" w:space="0" w:color="auto"/>
        <w:right w:val="none" w:sz="0" w:space="0" w:color="auto"/>
      </w:divBdr>
    </w:div>
    <w:div w:id="1493253918">
      <w:marLeft w:val="0"/>
      <w:marRight w:val="0"/>
      <w:marTop w:val="0"/>
      <w:marBottom w:val="0"/>
      <w:divBdr>
        <w:top w:val="none" w:sz="0" w:space="0" w:color="auto"/>
        <w:left w:val="none" w:sz="0" w:space="0" w:color="auto"/>
        <w:bottom w:val="none" w:sz="0" w:space="0" w:color="auto"/>
        <w:right w:val="none" w:sz="0" w:space="0" w:color="auto"/>
      </w:divBdr>
    </w:div>
    <w:div w:id="1493253919">
      <w:marLeft w:val="0"/>
      <w:marRight w:val="0"/>
      <w:marTop w:val="0"/>
      <w:marBottom w:val="0"/>
      <w:divBdr>
        <w:top w:val="none" w:sz="0" w:space="0" w:color="auto"/>
        <w:left w:val="none" w:sz="0" w:space="0" w:color="auto"/>
        <w:bottom w:val="none" w:sz="0" w:space="0" w:color="auto"/>
        <w:right w:val="none" w:sz="0" w:space="0" w:color="auto"/>
      </w:divBdr>
    </w:div>
    <w:div w:id="1493253920">
      <w:marLeft w:val="0"/>
      <w:marRight w:val="0"/>
      <w:marTop w:val="0"/>
      <w:marBottom w:val="0"/>
      <w:divBdr>
        <w:top w:val="none" w:sz="0" w:space="0" w:color="auto"/>
        <w:left w:val="none" w:sz="0" w:space="0" w:color="auto"/>
        <w:bottom w:val="none" w:sz="0" w:space="0" w:color="auto"/>
        <w:right w:val="none" w:sz="0" w:space="0" w:color="auto"/>
      </w:divBdr>
    </w:div>
    <w:div w:id="1493253921">
      <w:marLeft w:val="0"/>
      <w:marRight w:val="0"/>
      <w:marTop w:val="0"/>
      <w:marBottom w:val="0"/>
      <w:divBdr>
        <w:top w:val="none" w:sz="0" w:space="0" w:color="auto"/>
        <w:left w:val="none" w:sz="0" w:space="0" w:color="auto"/>
        <w:bottom w:val="none" w:sz="0" w:space="0" w:color="auto"/>
        <w:right w:val="none" w:sz="0" w:space="0" w:color="auto"/>
      </w:divBdr>
    </w:div>
    <w:div w:id="1493253922">
      <w:marLeft w:val="0"/>
      <w:marRight w:val="0"/>
      <w:marTop w:val="0"/>
      <w:marBottom w:val="0"/>
      <w:divBdr>
        <w:top w:val="none" w:sz="0" w:space="0" w:color="auto"/>
        <w:left w:val="none" w:sz="0" w:space="0" w:color="auto"/>
        <w:bottom w:val="none" w:sz="0" w:space="0" w:color="auto"/>
        <w:right w:val="none" w:sz="0" w:space="0" w:color="auto"/>
      </w:divBdr>
    </w:div>
    <w:div w:id="1493253923">
      <w:marLeft w:val="0"/>
      <w:marRight w:val="0"/>
      <w:marTop w:val="0"/>
      <w:marBottom w:val="0"/>
      <w:divBdr>
        <w:top w:val="none" w:sz="0" w:space="0" w:color="auto"/>
        <w:left w:val="none" w:sz="0" w:space="0" w:color="auto"/>
        <w:bottom w:val="none" w:sz="0" w:space="0" w:color="auto"/>
        <w:right w:val="none" w:sz="0" w:space="0" w:color="auto"/>
      </w:divBdr>
    </w:div>
    <w:div w:id="1493253925">
      <w:marLeft w:val="0"/>
      <w:marRight w:val="0"/>
      <w:marTop w:val="0"/>
      <w:marBottom w:val="0"/>
      <w:divBdr>
        <w:top w:val="none" w:sz="0" w:space="0" w:color="auto"/>
        <w:left w:val="none" w:sz="0" w:space="0" w:color="auto"/>
        <w:bottom w:val="none" w:sz="0" w:space="0" w:color="auto"/>
        <w:right w:val="none" w:sz="0" w:space="0" w:color="auto"/>
      </w:divBdr>
    </w:div>
    <w:div w:id="1493253926">
      <w:marLeft w:val="0"/>
      <w:marRight w:val="0"/>
      <w:marTop w:val="0"/>
      <w:marBottom w:val="0"/>
      <w:divBdr>
        <w:top w:val="none" w:sz="0" w:space="0" w:color="auto"/>
        <w:left w:val="none" w:sz="0" w:space="0" w:color="auto"/>
        <w:bottom w:val="none" w:sz="0" w:space="0" w:color="auto"/>
        <w:right w:val="none" w:sz="0" w:space="0" w:color="auto"/>
      </w:divBdr>
    </w:div>
    <w:div w:id="1493253927">
      <w:marLeft w:val="0"/>
      <w:marRight w:val="0"/>
      <w:marTop w:val="0"/>
      <w:marBottom w:val="0"/>
      <w:divBdr>
        <w:top w:val="none" w:sz="0" w:space="0" w:color="auto"/>
        <w:left w:val="none" w:sz="0" w:space="0" w:color="auto"/>
        <w:bottom w:val="none" w:sz="0" w:space="0" w:color="auto"/>
        <w:right w:val="none" w:sz="0" w:space="0" w:color="auto"/>
      </w:divBdr>
    </w:div>
    <w:div w:id="1493253928">
      <w:marLeft w:val="0"/>
      <w:marRight w:val="0"/>
      <w:marTop w:val="0"/>
      <w:marBottom w:val="0"/>
      <w:divBdr>
        <w:top w:val="none" w:sz="0" w:space="0" w:color="auto"/>
        <w:left w:val="none" w:sz="0" w:space="0" w:color="auto"/>
        <w:bottom w:val="none" w:sz="0" w:space="0" w:color="auto"/>
        <w:right w:val="none" w:sz="0" w:space="0" w:color="auto"/>
      </w:divBdr>
    </w:div>
    <w:div w:id="1493253929">
      <w:marLeft w:val="0"/>
      <w:marRight w:val="0"/>
      <w:marTop w:val="0"/>
      <w:marBottom w:val="0"/>
      <w:divBdr>
        <w:top w:val="none" w:sz="0" w:space="0" w:color="auto"/>
        <w:left w:val="none" w:sz="0" w:space="0" w:color="auto"/>
        <w:bottom w:val="none" w:sz="0" w:space="0" w:color="auto"/>
        <w:right w:val="none" w:sz="0" w:space="0" w:color="auto"/>
      </w:divBdr>
    </w:div>
    <w:div w:id="1493253930">
      <w:marLeft w:val="0"/>
      <w:marRight w:val="0"/>
      <w:marTop w:val="0"/>
      <w:marBottom w:val="0"/>
      <w:divBdr>
        <w:top w:val="none" w:sz="0" w:space="0" w:color="auto"/>
        <w:left w:val="none" w:sz="0" w:space="0" w:color="auto"/>
        <w:bottom w:val="none" w:sz="0" w:space="0" w:color="auto"/>
        <w:right w:val="none" w:sz="0" w:space="0" w:color="auto"/>
      </w:divBdr>
    </w:div>
    <w:div w:id="1493253931">
      <w:marLeft w:val="0"/>
      <w:marRight w:val="0"/>
      <w:marTop w:val="0"/>
      <w:marBottom w:val="0"/>
      <w:divBdr>
        <w:top w:val="none" w:sz="0" w:space="0" w:color="auto"/>
        <w:left w:val="none" w:sz="0" w:space="0" w:color="auto"/>
        <w:bottom w:val="none" w:sz="0" w:space="0" w:color="auto"/>
        <w:right w:val="none" w:sz="0" w:space="0" w:color="auto"/>
      </w:divBdr>
    </w:div>
    <w:div w:id="1493253932">
      <w:marLeft w:val="0"/>
      <w:marRight w:val="0"/>
      <w:marTop w:val="0"/>
      <w:marBottom w:val="0"/>
      <w:divBdr>
        <w:top w:val="none" w:sz="0" w:space="0" w:color="auto"/>
        <w:left w:val="none" w:sz="0" w:space="0" w:color="auto"/>
        <w:bottom w:val="none" w:sz="0" w:space="0" w:color="auto"/>
        <w:right w:val="none" w:sz="0" w:space="0" w:color="auto"/>
      </w:divBdr>
    </w:div>
    <w:div w:id="1493253933">
      <w:marLeft w:val="0"/>
      <w:marRight w:val="0"/>
      <w:marTop w:val="0"/>
      <w:marBottom w:val="0"/>
      <w:divBdr>
        <w:top w:val="none" w:sz="0" w:space="0" w:color="auto"/>
        <w:left w:val="none" w:sz="0" w:space="0" w:color="auto"/>
        <w:bottom w:val="none" w:sz="0" w:space="0" w:color="auto"/>
        <w:right w:val="none" w:sz="0" w:space="0" w:color="auto"/>
      </w:divBdr>
    </w:div>
    <w:div w:id="1493253934">
      <w:marLeft w:val="0"/>
      <w:marRight w:val="0"/>
      <w:marTop w:val="0"/>
      <w:marBottom w:val="0"/>
      <w:divBdr>
        <w:top w:val="none" w:sz="0" w:space="0" w:color="auto"/>
        <w:left w:val="none" w:sz="0" w:space="0" w:color="auto"/>
        <w:bottom w:val="none" w:sz="0" w:space="0" w:color="auto"/>
        <w:right w:val="none" w:sz="0" w:space="0" w:color="auto"/>
      </w:divBdr>
    </w:div>
    <w:div w:id="1493253935">
      <w:marLeft w:val="0"/>
      <w:marRight w:val="0"/>
      <w:marTop w:val="0"/>
      <w:marBottom w:val="0"/>
      <w:divBdr>
        <w:top w:val="none" w:sz="0" w:space="0" w:color="auto"/>
        <w:left w:val="none" w:sz="0" w:space="0" w:color="auto"/>
        <w:bottom w:val="none" w:sz="0" w:space="0" w:color="auto"/>
        <w:right w:val="none" w:sz="0" w:space="0" w:color="auto"/>
      </w:divBdr>
    </w:div>
    <w:div w:id="1493253936">
      <w:marLeft w:val="0"/>
      <w:marRight w:val="0"/>
      <w:marTop w:val="0"/>
      <w:marBottom w:val="0"/>
      <w:divBdr>
        <w:top w:val="none" w:sz="0" w:space="0" w:color="auto"/>
        <w:left w:val="none" w:sz="0" w:space="0" w:color="auto"/>
        <w:bottom w:val="none" w:sz="0" w:space="0" w:color="auto"/>
        <w:right w:val="none" w:sz="0" w:space="0" w:color="auto"/>
      </w:divBdr>
    </w:div>
    <w:div w:id="1493253937">
      <w:marLeft w:val="0"/>
      <w:marRight w:val="0"/>
      <w:marTop w:val="0"/>
      <w:marBottom w:val="0"/>
      <w:divBdr>
        <w:top w:val="none" w:sz="0" w:space="0" w:color="auto"/>
        <w:left w:val="none" w:sz="0" w:space="0" w:color="auto"/>
        <w:bottom w:val="none" w:sz="0" w:space="0" w:color="auto"/>
        <w:right w:val="none" w:sz="0" w:space="0" w:color="auto"/>
      </w:divBdr>
    </w:div>
    <w:div w:id="1493253938">
      <w:marLeft w:val="0"/>
      <w:marRight w:val="0"/>
      <w:marTop w:val="0"/>
      <w:marBottom w:val="0"/>
      <w:divBdr>
        <w:top w:val="none" w:sz="0" w:space="0" w:color="auto"/>
        <w:left w:val="none" w:sz="0" w:space="0" w:color="auto"/>
        <w:bottom w:val="none" w:sz="0" w:space="0" w:color="auto"/>
        <w:right w:val="none" w:sz="0" w:space="0" w:color="auto"/>
      </w:divBdr>
    </w:div>
    <w:div w:id="1493253940">
      <w:marLeft w:val="0"/>
      <w:marRight w:val="0"/>
      <w:marTop w:val="0"/>
      <w:marBottom w:val="0"/>
      <w:divBdr>
        <w:top w:val="none" w:sz="0" w:space="0" w:color="auto"/>
        <w:left w:val="none" w:sz="0" w:space="0" w:color="auto"/>
        <w:bottom w:val="none" w:sz="0" w:space="0" w:color="auto"/>
        <w:right w:val="none" w:sz="0" w:space="0" w:color="auto"/>
      </w:divBdr>
    </w:div>
    <w:div w:id="1493253941">
      <w:marLeft w:val="0"/>
      <w:marRight w:val="0"/>
      <w:marTop w:val="0"/>
      <w:marBottom w:val="0"/>
      <w:divBdr>
        <w:top w:val="none" w:sz="0" w:space="0" w:color="auto"/>
        <w:left w:val="none" w:sz="0" w:space="0" w:color="auto"/>
        <w:bottom w:val="none" w:sz="0" w:space="0" w:color="auto"/>
        <w:right w:val="none" w:sz="0" w:space="0" w:color="auto"/>
      </w:divBdr>
    </w:div>
    <w:div w:id="1493253942">
      <w:marLeft w:val="0"/>
      <w:marRight w:val="0"/>
      <w:marTop w:val="0"/>
      <w:marBottom w:val="0"/>
      <w:divBdr>
        <w:top w:val="none" w:sz="0" w:space="0" w:color="auto"/>
        <w:left w:val="none" w:sz="0" w:space="0" w:color="auto"/>
        <w:bottom w:val="none" w:sz="0" w:space="0" w:color="auto"/>
        <w:right w:val="none" w:sz="0" w:space="0" w:color="auto"/>
      </w:divBdr>
    </w:div>
    <w:div w:id="1493253943">
      <w:marLeft w:val="0"/>
      <w:marRight w:val="0"/>
      <w:marTop w:val="0"/>
      <w:marBottom w:val="0"/>
      <w:divBdr>
        <w:top w:val="none" w:sz="0" w:space="0" w:color="auto"/>
        <w:left w:val="none" w:sz="0" w:space="0" w:color="auto"/>
        <w:bottom w:val="none" w:sz="0" w:space="0" w:color="auto"/>
        <w:right w:val="none" w:sz="0" w:space="0" w:color="auto"/>
      </w:divBdr>
    </w:div>
    <w:div w:id="1493253944">
      <w:marLeft w:val="0"/>
      <w:marRight w:val="0"/>
      <w:marTop w:val="0"/>
      <w:marBottom w:val="0"/>
      <w:divBdr>
        <w:top w:val="none" w:sz="0" w:space="0" w:color="auto"/>
        <w:left w:val="none" w:sz="0" w:space="0" w:color="auto"/>
        <w:bottom w:val="none" w:sz="0" w:space="0" w:color="auto"/>
        <w:right w:val="none" w:sz="0" w:space="0" w:color="auto"/>
      </w:divBdr>
    </w:div>
    <w:div w:id="1493253946">
      <w:marLeft w:val="0"/>
      <w:marRight w:val="0"/>
      <w:marTop w:val="0"/>
      <w:marBottom w:val="0"/>
      <w:divBdr>
        <w:top w:val="none" w:sz="0" w:space="0" w:color="auto"/>
        <w:left w:val="none" w:sz="0" w:space="0" w:color="auto"/>
        <w:bottom w:val="none" w:sz="0" w:space="0" w:color="auto"/>
        <w:right w:val="none" w:sz="0" w:space="0" w:color="auto"/>
      </w:divBdr>
    </w:div>
    <w:div w:id="1493253947">
      <w:marLeft w:val="0"/>
      <w:marRight w:val="0"/>
      <w:marTop w:val="0"/>
      <w:marBottom w:val="0"/>
      <w:divBdr>
        <w:top w:val="none" w:sz="0" w:space="0" w:color="auto"/>
        <w:left w:val="none" w:sz="0" w:space="0" w:color="auto"/>
        <w:bottom w:val="none" w:sz="0" w:space="0" w:color="auto"/>
        <w:right w:val="none" w:sz="0" w:space="0" w:color="auto"/>
      </w:divBdr>
    </w:div>
    <w:div w:id="1493253948">
      <w:marLeft w:val="0"/>
      <w:marRight w:val="0"/>
      <w:marTop w:val="0"/>
      <w:marBottom w:val="0"/>
      <w:divBdr>
        <w:top w:val="none" w:sz="0" w:space="0" w:color="auto"/>
        <w:left w:val="none" w:sz="0" w:space="0" w:color="auto"/>
        <w:bottom w:val="none" w:sz="0" w:space="0" w:color="auto"/>
        <w:right w:val="none" w:sz="0" w:space="0" w:color="auto"/>
      </w:divBdr>
    </w:div>
    <w:div w:id="1493253949">
      <w:marLeft w:val="0"/>
      <w:marRight w:val="0"/>
      <w:marTop w:val="0"/>
      <w:marBottom w:val="0"/>
      <w:divBdr>
        <w:top w:val="none" w:sz="0" w:space="0" w:color="auto"/>
        <w:left w:val="none" w:sz="0" w:space="0" w:color="auto"/>
        <w:bottom w:val="none" w:sz="0" w:space="0" w:color="auto"/>
        <w:right w:val="none" w:sz="0" w:space="0" w:color="auto"/>
      </w:divBdr>
    </w:div>
    <w:div w:id="1493253950">
      <w:marLeft w:val="0"/>
      <w:marRight w:val="0"/>
      <w:marTop w:val="0"/>
      <w:marBottom w:val="0"/>
      <w:divBdr>
        <w:top w:val="none" w:sz="0" w:space="0" w:color="auto"/>
        <w:left w:val="none" w:sz="0" w:space="0" w:color="auto"/>
        <w:bottom w:val="none" w:sz="0" w:space="0" w:color="auto"/>
        <w:right w:val="none" w:sz="0" w:space="0" w:color="auto"/>
      </w:divBdr>
    </w:div>
    <w:div w:id="1493253952">
      <w:marLeft w:val="0"/>
      <w:marRight w:val="0"/>
      <w:marTop w:val="0"/>
      <w:marBottom w:val="0"/>
      <w:divBdr>
        <w:top w:val="none" w:sz="0" w:space="0" w:color="auto"/>
        <w:left w:val="none" w:sz="0" w:space="0" w:color="auto"/>
        <w:bottom w:val="none" w:sz="0" w:space="0" w:color="auto"/>
        <w:right w:val="none" w:sz="0" w:space="0" w:color="auto"/>
      </w:divBdr>
    </w:div>
    <w:div w:id="1493253953">
      <w:marLeft w:val="0"/>
      <w:marRight w:val="0"/>
      <w:marTop w:val="0"/>
      <w:marBottom w:val="0"/>
      <w:divBdr>
        <w:top w:val="none" w:sz="0" w:space="0" w:color="auto"/>
        <w:left w:val="none" w:sz="0" w:space="0" w:color="auto"/>
        <w:bottom w:val="none" w:sz="0" w:space="0" w:color="auto"/>
        <w:right w:val="none" w:sz="0" w:space="0" w:color="auto"/>
      </w:divBdr>
    </w:div>
    <w:div w:id="1493253954">
      <w:marLeft w:val="0"/>
      <w:marRight w:val="0"/>
      <w:marTop w:val="0"/>
      <w:marBottom w:val="0"/>
      <w:divBdr>
        <w:top w:val="none" w:sz="0" w:space="0" w:color="auto"/>
        <w:left w:val="none" w:sz="0" w:space="0" w:color="auto"/>
        <w:bottom w:val="none" w:sz="0" w:space="0" w:color="auto"/>
        <w:right w:val="none" w:sz="0" w:space="0" w:color="auto"/>
      </w:divBdr>
    </w:div>
    <w:div w:id="1493253955">
      <w:marLeft w:val="0"/>
      <w:marRight w:val="0"/>
      <w:marTop w:val="0"/>
      <w:marBottom w:val="0"/>
      <w:divBdr>
        <w:top w:val="none" w:sz="0" w:space="0" w:color="auto"/>
        <w:left w:val="none" w:sz="0" w:space="0" w:color="auto"/>
        <w:bottom w:val="none" w:sz="0" w:space="0" w:color="auto"/>
        <w:right w:val="none" w:sz="0" w:space="0" w:color="auto"/>
      </w:divBdr>
    </w:div>
    <w:div w:id="1493253956">
      <w:marLeft w:val="0"/>
      <w:marRight w:val="0"/>
      <w:marTop w:val="0"/>
      <w:marBottom w:val="0"/>
      <w:divBdr>
        <w:top w:val="none" w:sz="0" w:space="0" w:color="auto"/>
        <w:left w:val="none" w:sz="0" w:space="0" w:color="auto"/>
        <w:bottom w:val="none" w:sz="0" w:space="0" w:color="auto"/>
        <w:right w:val="none" w:sz="0" w:space="0" w:color="auto"/>
      </w:divBdr>
    </w:div>
    <w:div w:id="1493253957">
      <w:marLeft w:val="0"/>
      <w:marRight w:val="0"/>
      <w:marTop w:val="0"/>
      <w:marBottom w:val="0"/>
      <w:divBdr>
        <w:top w:val="none" w:sz="0" w:space="0" w:color="auto"/>
        <w:left w:val="none" w:sz="0" w:space="0" w:color="auto"/>
        <w:bottom w:val="none" w:sz="0" w:space="0" w:color="auto"/>
        <w:right w:val="none" w:sz="0" w:space="0" w:color="auto"/>
      </w:divBdr>
    </w:div>
    <w:div w:id="1493253958">
      <w:marLeft w:val="0"/>
      <w:marRight w:val="0"/>
      <w:marTop w:val="0"/>
      <w:marBottom w:val="0"/>
      <w:divBdr>
        <w:top w:val="none" w:sz="0" w:space="0" w:color="auto"/>
        <w:left w:val="none" w:sz="0" w:space="0" w:color="auto"/>
        <w:bottom w:val="none" w:sz="0" w:space="0" w:color="auto"/>
        <w:right w:val="none" w:sz="0" w:space="0" w:color="auto"/>
      </w:divBdr>
    </w:div>
    <w:div w:id="1493253959">
      <w:marLeft w:val="0"/>
      <w:marRight w:val="0"/>
      <w:marTop w:val="0"/>
      <w:marBottom w:val="0"/>
      <w:divBdr>
        <w:top w:val="none" w:sz="0" w:space="0" w:color="auto"/>
        <w:left w:val="none" w:sz="0" w:space="0" w:color="auto"/>
        <w:bottom w:val="none" w:sz="0" w:space="0" w:color="auto"/>
        <w:right w:val="none" w:sz="0" w:space="0" w:color="auto"/>
      </w:divBdr>
    </w:div>
    <w:div w:id="1493253960">
      <w:marLeft w:val="0"/>
      <w:marRight w:val="0"/>
      <w:marTop w:val="0"/>
      <w:marBottom w:val="0"/>
      <w:divBdr>
        <w:top w:val="none" w:sz="0" w:space="0" w:color="auto"/>
        <w:left w:val="none" w:sz="0" w:space="0" w:color="auto"/>
        <w:bottom w:val="none" w:sz="0" w:space="0" w:color="auto"/>
        <w:right w:val="none" w:sz="0" w:space="0" w:color="auto"/>
      </w:divBdr>
    </w:div>
    <w:div w:id="1493253962">
      <w:marLeft w:val="0"/>
      <w:marRight w:val="0"/>
      <w:marTop w:val="0"/>
      <w:marBottom w:val="0"/>
      <w:divBdr>
        <w:top w:val="none" w:sz="0" w:space="0" w:color="auto"/>
        <w:left w:val="none" w:sz="0" w:space="0" w:color="auto"/>
        <w:bottom w:val="none" w:sz="0" w:space="0" w:color="auto"/>
        <w:right w:val="none" w:sz="0" w:space="0" w:color="auto"/>
      </w:divBdr>
    </w:div>
    <w:div w:id="1493253963">
      <w:marLeft w:val="0"/>
      <w:marRight w:val="0"/>
      <w:marTop w:val="0"/>
      <w:marBottom w:val="0"/>
      <w:divBdr>
        <w:top w:val="none" w:sz="0" w:space="0" w:color="auto"/>
        <w:left w:val="none" w:sz="0" w:space="0" w:color="auto"/>
        <w:bottom w:val="none" w:sz="0" w:space="0" w:color="auto"/>
        <w:right w:val="none" w:sz="0" w:space="0" w:color="auto"/>
      </w:divBdr>
    </w:div>
    <w:div w:id="1493253964">
      <w:marLeft w:val="0"/>
      <w:marRight w:val="0"/>
      <w:marTop w:val="0"/>
      <w:marBottom w:val="0"/>
      <w:divBdr>
        <w:top w:val="none" w:sz="0" w:space="0" w:color="auto"/>
        <w:left w:val="none" w:sz="0" w:space="0" w:color="auto"/>
        <w:bottom w:val="none" w:sz="0" w:space="0" w:color="auto"/>
        <w:right w:val="none" w:sz="0" w:space="0" w:color="auto"/>
      </w:divBdr>
    </w:div>
    <w:div w:id="1493253965">
      <w:marLeft w:val="0"/>
      <w:marRight w:val="0"/>
      <w:marTop w:val="0"/>
      <w:marBottom w:val="0"/>
      <w:divBdr>
        <w:top w:val="none" w:sz="0" w:space="0" w:color="auto"/>
        <w:left w:val="none" w:sz="0" w:space="0" w:color="auto"/>
        <w:bottom w:val="none" w:sz="0" w:space="0" w:color="auto"/>
        <w:right w:val="none" w:sz="0" w:space="0" w:color="auto"/>
      </w:divBdr>
    </w:div>
    <w:div w:id="1493253966">
      <w:marLeft w:val="0"/>
      <w:marRight w:val="0"/>
      <w:marTop w:val="0"/>
      <w:marBottom w:val="0"/>
      <w:divBdr>
        <w:top w:val="none" w:sz="0" w:space="0" w:color="auto"/>
        <w:left w:val="none" w:sz="0" w:space="0" w:color="auto"/>
        <w:bottom w:val="none" w:sz="0" w:space="0" w:color="auto"/>
        <w:right w:val="none" w:sz="0" w:space="0" w:color="auto"/>
      </w:divBdr>
    </w:div>
    <w:div w:id="1493253968">
      <w:marLeft w:val="0"/>
      <w:marRight w:val="0"/>
      <w:marTop w:val="0"/>
      <w:marBottom w:val="0"/>
      <w:divBdr>
        <w:top w:val="none" w:sz="0" w:space="0" w:color="auto"/>
        <w:left w:val="none" w:sz="0" w:space="0" w:color="auto"/>
        <w:bottom w:val="none" w:sz="0" w:space="0" w:color="auto"/>
        <w:right w:val="none" w:sz="0" w:space="0" w:color="auto"/>
      </w:divBdr>
    </w:div>
    <w:div w:id="1493253969">
      <w:marLeft w:val="0"/>
      <w:marRight w:val="0"/>
      <w:marTop w:val="0"/>
      <w:marBottom w:val="0"/>
      <w:divBdr>
        <w:top w:val="none" w:sz="0" w:space="0" w:color="auto"/>
        <w:left w:val="none" w:sz="0" w:space="0" w:color="auto"/>
        <w:bottom w:val="none" w:sz="0" w:space="0" w:color="auto"/>
        <w:right w:val="none" w:sz="0" w:space="0" w:color="auto"/>
      </w:divBdr>
    </w:div>
    <w:div w:id="1493253970">
      <w:marLeft w:val="0"/>
      <w:marRight w:val="0"/>
      <w:marTop w:val="0"/>
      <w:marBottom w:val="0"/>
      <w:divBdr>
        <w:top w:val="none" w:sz="0" w:space="0" w:color="auto"/>
        <w:left w:val="none" w:sz="0" w:space="0" w:color="auto"/>
        <w:bottom w:val="none" w:sz="0" w:space="0" w:color="auto"/>
        <w:right w:val="none" w:sz="0" w:space="0" w:color="auto"/>
      </w:divBdr>
    </w:div>
    <w:div w:id="1493253971">
      <w:marLeft w:val="0"/>
      <w:marRight w:val="0"/>
      <w:marTop w:val="0"/>
      <w:marBottom w:val="0"/>
      <w:divBdr>
        <w:top w:val="none" w:sz="0" w:space="0" w:color="auto"/>
        <w:left w:val="none" w:sz="0" w:space="0" w:color="auto"/>
        <w:bottom w:val="none" w:sz="0" w:space="0" w:color="auto"/>
        <w:right w:val="none" w:sz="0" w:space="0" w:color="auto"/>
      </w:divBdr>
    </w:div>
    <w:div w:id="1493253973">
      <w:marLeft w:val="0"/>
      <w:marRight w:val="0"/>
      <w:marTop w:val="0"/>
      <w:marBottom w:val="0"/>
      <w:divBdr>
        <w:top w:val="none" w:sz="0" w:space="0" w:color="auto"/>
        <w:left w:val="none" w:sz="0" w:space="0" w:color="auto"/>
        <w:bottom w:val="none" w:sz="0" w:space="0" w:color="auto"/>
        <w:right w:val="none" w:sz="0" w:space="0" w:color="auto"/>
      </w:divBdr>
    </w:div>
    <w:div w:id="1493253975">
      <w:marLeft w:val="0"/>
      <w:marRight w:val="0"/>
      <w:marTop w:val="0"/>
      <w:marBottom w:val="0"/>
      <w:divBdr>
        <w:top w:val="none" w:sz="0" w:space="0" w:color="auto"/>
        <w:left w:val="none" w:sz="0" w:space="0" w:color="auto"/>
        <w:bottom w:val="none" w:sz="0" w:space="0" w:color="auto"/>
        <w:right w:val="none" w:sz="0" w:space="0" w:color="auto"/>
      </w:divBdr>
    </w:div>
    <w:div w:id="1493253976">
      <w:marLeft w:val="0"/>
      <w:marRight w:val="0"/>
      <w:marTop w:val="0"/>
      <w:marBottom w:val="0"/>
      <w:divBdr>
        <w:top w:val="none" w:sz="0" w:space="0" w:color="auto"/>
        <w:left w:val="none" w:sz="0" w:space="0" w:color="auto"/>
        <w:bottom w:val="none" w:sz="0" w:space="0" w:color="auto"/>
        <w:right w:val="none" w:sz="0" w:space="0" w:color="auto"/>
      </w:divBdr>
    </w:div>
    <w:div w:id="1493253977">
      <w:marLeft w:val="0"/>
      <w:marRight w:val="0"/>
      <w:marTop w:val="0"/>
      <w:marBottom w:val="0"/>
      <w:divBdr>
        <w:top w:val="none" w:sz="0" w:space="0" w:color="auto"/>
        <w:left w:val="none" w:sz="0" w:space="0" w:color="auto"/>
        <w:bottom w:val="none" w:sz="0" w:space="0" w:color="auto"/>
        <w:right w:val="none" w:sz="0" w:space="0" w:color="auto"/>
      </w:divBdr>
    </w:div>
    <w:div w:id="1493253978">
      <w:marLeft w:val="0"/>
      <w:marRight w:val="0"/>
      <w:marTop w:val="0"/>
      <w:marBottom w:val="0"/>
      <w:divBdr>
        <w:top w:val="none" w:sz="0" w:space="0" w:color="auto"/>
        <w:left w:val="none" w:sz="0" w:space="0" w:color="auto"/>
        <w:bottom w:val="none" w:sz="0" w:space="0" w:color="auto"/>
        <w:right w:val="none" w:sz="0" w:space="0" w:color="auto"/>
      </w:divBdr>
    </w:div>
    <w:div w:id="1493253979">
      <w:marLeft w:val="0"/>
      <w:marRight w:val="0"/>
      <w:marTop w:val="0"/>
      <w:marBottom w:val="0"/>
      <w:divBdr>
        <w:top w:val="none" w:sz="0" w:space="0" w:color="auto"/>
        <w:left w:val="none" w:sz="0" w:space="0" w:color="auto"/>
        <w:bottom w:val="none" w:sz="0" w:space="0" w:color="auto"/>
        <w:right w:val="none" w:sz="0" w:space="0" w:color="auto"/>
      </w:divBdr>
      <w:divsChild>
        <w:div w:id="1493254610">
          <w:marLeft w:val="0"/>
          <w:marRight w:val="0"/>
          <w:marTop w:val="0"/>
          <w:marBottom w:val="0"/>
          <w:divBdr>
            <w:top w:val="none" w:sz="0" w:space="0" w:color="auto"/>
            <w:left w:val="none" w:sz="0" w:space="0" w:color="auto"/>
            <w:bottom w:val="none" w:sz="0" w:space="0" w:color="auto"/>
            <w:right w:val="none" w:sz="0" w:space="0" w:color="auto"/>
          </w:divBdr>
          <w:divsChild>
            <w:div w:id="1493253939">
              <w:marLeft w:val="0"/>
              <w:marRight w:val="0"/>
              <w:marTop w:val="0"/>
              <w:marBottom w:val="0"/>
              <w:divBdr>
                <w:top w:val="none" w:sz="0" w:space="0" w:color="auto"/>
                <w:left w:val="none" w:sz="0" w:space="0" w:color="auto"/>
                <w:bottom w:val="none" w:sz="0" w:space="0" w:color="auto"/>
                <w:right w:val="none" w:sz="0" w:space="0" w:color="auto"/>
              </w:divBdr>
            </w:div>
            <w:div w:id="1493253974">
              <w:marLeft w:val="0"/>
              <w:marRight w:val="0"/>
              <w:marTop w:val="0"/>
              <w:marBottom w:val="0"/>
              <w:divBdr>
                <w:top w:val="none" w:sz="0" w:space="0" w:color="auto"/>
                <w:left w:val="none" w:sz="0" w:space="0" w:color="auto"/>
                <w:bottom w:val="none" w:sz="0" w:space="0" w:color="auto"/>
                <w:right w:val="none" w:sz="0" w:space="0" w:color="auto"/>
              </w:divBdr>
            </w:div>
            <w:div w:id="1493254152">
              <w:marLeft w:val="0"/>
              <w:marRight w:val="0"/>
              <w:marTop w:val="0"/>
              <w:marBottom w:val="0"/>
              <w:divBdr>
                <w:top w:val="none" w:sz="0" w:space="0" w:color="auto"/>
                <w:left w:val="none" w:sz="0" w:space="0" w:color="auto"/>
                <w:bottom w:val="none" w:sz="0" w:space="0" w:color="auto"/>
                <w:right w:val="none" w:sz="0" w:space="0" w:color="auto"/>
              </w:divBdr>
            </w:div>
            <w:div w:id="1493254289">
              <w:marLeft w:val="0"/>
              <w:marRight w:val="0"/>
              <w:marTop w:val="0"/>
              <w:marBottom w:val="0"/>
              <w:divBdr>
                <w:top w:val="none" w:sz="0" w:space="0" w:color="auto"/>
                <w:left w:val="none" w:sz="0" w:space="0" w:color="auto"/>
                <w:bottom w:val="none" w:sz="0" w:space="0" w:color="auto"/>
                <w:right w:val="none" w:sz="0" w:space="0" w:color="auto"/>
              </w:divBdr>
            </w:div>
            <w:div w:id="1493254309">
              <w:marLeft w:val="0"/>
              <w:marRight w:val="0"/>
              <w:marTop w:val="0"/>
              <w:marBottom w:val="0"/>
              <w:divBdr>
                <w:top w:val="none" w:sz="0" w:space="0" w:color="auto"/>
                <w:left w:val="none" w:sz="0" w:space="0" w:color="auto"/>
                <w:bottom w:val="none" w:sz="0" w:space="0" w:color="auto"/>
                <w:right w:val="none" w:sz="0" w:space="0" w:color="auto"/>
              </w:divBdr>
            </w:div>
            <w:div w:id="1493254474">
              <w:marLeft w:val="0"/>
              <w:marRight w:val="0"/>
              <w:marTop w:val="0"/>
              <w:marBottom w:val="0"/>
              <w:divBdr>
                <w:top w:val="none" w:sz="0" w:space="0" w:color="auto"/>
                <w:left w:val="none" w:sz="0" w:space="0" w:color="auto"/>
                <w:bottom w:val="none" w:sz="0" w:space="0" w:color="auto"/>
                <w:right w:val="none" w:sz="0" w:space="0" w:color="auto"/>
              </w:divBdr>
            </w:div>
            <w:div w:id="1493254510">
              <w:marLeft w:val="0"/>
              <w:marRight w:val="0"/>
              <w:marTop w:val="0"/>
              <w:marBottom w:val="0"/>
              <w:divBdr>
                <w:top w:val="none" w:sz="0" w:space="0" w:color="auto"/>
                <w:left w:val="none" w:sz="0" w:space="0" w:color="auto"/>
                <w:bottom w:val="none" w:sz="0" w:space="0" w:color="auto"/>
                <w:right w:val="none" w:sz="0" w:space="0" w:color="auto"/>
              </w:divBdr>
            </w:div>
            <w:div w:id="1493254546">
              <w:marLeft w:val="0"/>
              <w:marRight w:val="0"/>
              <w:marTop w:val="0"/>
              <w:marBottom w:val="0"/>
              <w:divBdr>
                <w:top w:val="none" w:sz="0" w:space="0" w:color="auto"/>
                <w:left w:val="none" w:sz="0" w:space="0" w:color="auto"/>
                <w:bottom w:val="none" w:sz="0" w:space="0" w:color="auto"/>
                <w:right w:val="none" w:sz="0" w:space="0" w:color="auto"/>
              </w:divBdr>
            </w:div>
            <w:div w:id="14932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3980">
      <w:marLeft w:val="0"/>
      <w:marRight w:val="0"/>
      <w:marTop w:val="0"/>
      <w:marBottom w:val="0"/>
      <w:divBdr>
        <w:top w:val="none" w:sz="0" w:space="0" w:color="auto"/>
        <w:left w:val="none" w:sz="0" w:space="0" w:color="auto"/>
        <w:bottom w:val="none" w:sz="0" w:space="0" w:color="auto"/>
        <w:right w:val="none" w:sz="0" w:space="0" w:color="auto"/>
      </w:divBdr>
    </w:div>
    <w:div w:id="1493253981">
      <w:marLeft w:val="0"/>
      <w:marRight w:val="0"/>
      <w:marTop w:val="0"/>
      <w:marBottom w:val="0"/>
      <w:divBdr>
        <w:top w:val="none" w:sz="0" w:space="0" w:color="auto"/>
        <w:left w:val="none" w:sz="0" w:space="0" w:color="auto"/>
        <w:bottom w:val="none" w:sz="0" w:space="0" w:color="auto"/>
        <w:right w:val="none" w:sz="0" w:space="0" w:color="auto"/>
      </w:divBdr>
    </w:div>
    <w:div w:id="1493253982">
      <w:marLeft w:val="0"/>
      <w:marRight w:val="0"/>
      <w:marTop w:val="0"/>
      <w:marBottom w:val="0"/>
      <w:divBdr>
        <w:top w:val="none" w:sz="0" w:space="0" w:color="auto"/>
        <w:left w:val="none" w:sz="0" w:space="0" w:color="auto"/>
        <w:bottom w:val="none" w:sz="0" w:space="0" w:color="auto"/>
        <w:right w:val="none" w:sz="0" w:space="0" w:color="auto"/>
      </w:divBdr>
    </w:div>
    <w:div w:id="1493253983">
      <w:marLeft w:val="0"/>
      <w:marRight w:val="0"/>
      <w:marTop w:val="0"/>
      <w:marBottom w:val="0"/>
      <w:divBdr>
        <w:top w:val="none" w:sz="0" w:space="0" w:color="auto"/>
        <w:left w:val="none" w:sz="0" w:space="0" w:color="auto"/>
        <w:bottom w:val="none" w:sz="0" w:space="0" w:color="auto"/>
        <w:right w:val="none" w:sz="0" w:space="0" w:color="auto"/>
      </w:divBdr>
    </w:div>
    <w:div w:id="1493253984">
      <w:marLeft w:val="0"/>
      <w:marRight w:val="0"/>
      <w:marTop w:val="0"/>
      <w:marBottom w:val="0"/>
      <w:divBdr>
        <w:top w:val="none" w:sz="0" w:space="0" w:color="auto"/>
        <w:left w:val="none" w:sz="0" w:space="0" w:color="auto"/>
        <w:bottom w:val="none" w:sz="0" w:space="0" w:color="auto"/>
        <w:right w:val="none" w:sz="0" w:space="0" w:color="auto"/>
      </w:divBdr>
    </w:div>
    <w:div w:id="1493253985">
      <w:marLeft w:val="0"/>
      <w:marRight w:val="0"/>
      <w:marTop w:val="0"/>
      <w:marBottom w:val="0"/>
      <w:divBdr>
        <w:top w:val="none" w:sz="0" w:space="0" w:color="auto"/>
        <w:left w:val="none" w:sz="0" w:space="0" w:color="auto"/>
        <w:bottom w:val="none" w:sz="0" w:space="0" w:color="auto"/>
        <w:right w:val="none" w:sz="0" w:space="0" w:color="auto"/>
      </w:divBdr>
    </w:div>
    <w:div w:id="1493253987">
      <w:marLeft w:val="0"/>
      <w:marRight w:val="0"/>
      <w:marTop w:val="0"/>
      <w:marBottom w:val="0"/>
      <w:divBdr>
        <w:top w:val="none" w:sz="0" w:space="0" w:color="auto"/>
        <w:left w:val="none" w:sz="0" w:space="0" w:color="auto"/>
        <w:bottom w:val="none" w:sz="0" w:space="0" w:color="auto"/>
        <w:right w:val="none" w:sz="0" w:space="0" w:color="auto"/>
      </w:divBdr>
    </w:div>
    <w:div w:id="1493253988">
      <w:marLeft w:val="0"/>
      <w:marRight w:val="0"/>
      <w:marTop w:val="0"/>
      <w:marBottom w:val="0"/>
      <w:divBdr>
        <w:top w:val="none" w:sz="0" w:space="0" w:color="auto"/>
        <w:left w:val="none" w:sz="0" w:space="0" w:color="auto"/>
        <w:bottom w:val="none" w:sz="0" w:space="0" w:color="auto"/>
        <w:right w:val="none" w:sz="0" w:space="0" w:color="auto"/>
      </w:divBdr>
    </w:div>
    <w:div w:id="1493253991">
      <w:marLeft w:val="0"/>
      <w:marRight w:val="0"/>
      <w:marTop w:val="0"/>
      <w:marBottom w:val="0"/>
      <w:divBdr>
        <w:top w:val="none" w:sz="0" w:space="0" w:color="auto"/>
        <w:left w:val="none" w:sz="0" w:space="0" w:color="auto"/>
        <w:bottom w:val="none" w:sz="0" w:space="0" w:color="auto"/>
        <w:right w:val="none" w:sz="0" w:space="0" w:color="auto"/>
      </w:divBdr>
    </w:div>
    <w:div w:id="1493253992">
      <w:marLeft w:val="0"/>
      <w:marRight w:val="0"/>
      <w:marTop w:val="0"/>
      <w:marBottom w:val="0"/>
      <w:divBdr>
        <w:top w:val="none" w:sz="0" w:space="0" w:color="auto"/>
        <w:left w:val="none" w:sz="0" w:space="0" w:color="auto"/>
        <w:bottom w:val="none" w:sz="0" w:space="0" w:color="auto"/>
        <w:right w:val="none" w:sz="0" w:space="0" w:color="auto"/>
      </w:divBdr>
    </w:div>
    <w:div w:id="1493253993">
      <w:marLeft w:val="0"/>
      <w:marRight w:val="0"/>
      <w:marTop w:val="0"/>
      <w:marBottom w:val="0"/>
      <w:divBdr>
        <w:top w:val="none" w:sz="0" w:space="0" w:color="auto"/>
        <w:left w:val="none" w:sz="0" w:space="0" w:color="auto"/>
        <w:bottom w:val="none" w:sz="0" w:space="0" w:color="auto"/>
        <w:right w:val="none" w:sz="0" w:space="0" w:color="auto"/>
      </w:divBdr>
    </w:div>
    <w:div w:id="1493253994">
      <w:marLeft w:val="0"/>
      <w:marRight w:val="0"/>
      <w:marTop w:val="0"/>
      <w:marBottom w:val="0"/>
      <w:divBdr>
        <w:top w:val="none" w:sz="0" w:space="0" w:color="auto"/>
        <w:left w:val="none" w:sz="0" w:space="0" w:color="auto"/>
        <w:bottom w:val="none" w:sz="0" w:space="0" w:color="auto"/>
        <w:right w:val="none" w:sz="0" w:space="0" w:color="auto"/>
      </w:divBdr>
    </w:div>
    <w:div w:id="1493253996">
      <w:marLeft w:val="0"/>
      <w:marRight w:val="0"/>
      <w:marTop w:val="0"/>
      <w:marBottom w:val="0"/>
      <w:divBdr>
        <w:top w:val="none" w:sz="0" w:space="0" w:color="auto"/>
        <w:left w:val="none" w:sz="0" w:space="0" w:color="auto"/>
        <w:bottom w:val="none" w:sz="0" w:space="0" w:color="auto"/>
        <w:right w:val="none" w:sz="0" w:space="0" w:color="auto"/>
      </w:divBdr>
    </w:div>
    <w:div w:id="1493253997">
      <w:marLeft w:val="0"/>
      <w:marRight w:val="0"/>
      <w:marTop w:val="0"/>
      <w:marBottom w:val="0"/>
      <w:divBdr>
        <w:top w:val="none" w:sz="0" w:space="0" w:color="auto"/>
        <w:left w:val="none" w:sz="0" w:space="0" w:color="auto"/>
        <w:bottom w:val="none" w:sz="0" w:space="0" w:color="auto"/>
        <w:right w:val="none" w:sz="0" w:space="0" w:color="auto"/>
      </w:divBdr>
    </w:div>
    <w:div w:id="1493253998">
      <w:marLeft w:val="0"/>
      <w:marRight w:val="0"/>
      <w:marTop w:val="0"/>
      <w:marBottom w:val="0"/>
      <w:divBdr>
        <w:top w:val="none" w:sz="0" w:space="0" w:color="auto"/>
        <w:left w:val="none" w:sz="0" w:space="0" w:color="auto"/>
        <w:bottom w:val="none" w:sz="0" w:space="0" w:color="auto"/>
        <w:right w:val="none" w:sz="0" w:space="0" w:color="auto"/>
      </w:divBdr>
    </w:div>
    <w:div w:id="1493253999">
      <w:marLeft w:val="0"/>
      <w:marRight w:val="0"/>
      <w:marTop w:val="0"/>
      <w:marBottom w:val="0"/>
      <w:divBdr>
        <w:top w:val="none" w:sz="0" w:space="0" w:color="auto"/>
        <w:left w:val="none" w:sz="0" w:space="0" w:color="auto"/>
        <w:bottom w:val="none" w:sz="0" w:space="0" w:color="auto"/>
        <w:right w:val="none" w:sz="0" w:space="0" w:color="auto"/>
      </w:divBdr>
    </w:div>
    <w:div w:id="1493254000">
      <w:marLeft w:val="0"/>
      <w:marRight w:val="0"/>
      <w:marTop w:val="0"/>
      <w:marBottom w:val="0"/>
      <w:divBdr>
        <w:top w:val="none" w:sz="0" w:space="0" w:color="auto"/>
        <w:left w:val="none" w:sz="0" w:space="0" w:color="auto"/>
        <w:bottom w:val="none" w:sz="0" w:space="0" w:color="auto"/>
        <w:right w:val="none" w:sz="0" w:space="0" w:color="auto"/>
      </w:divBdr>
    </w:div>
    <w:div w:id="1493254001">
      <w:marLeft w:val="0"/>
      <w:marRight w:val="0"/>
      <w:marTop w:val="0"/>
      <w:marBottom w:val="0"/>
      <w:divBdr>
        <w:top w:val="none" w:sz="0" w:space="0" w:color="auto"/>
        <w:left w:val="none" w:sz="0" w:space="0" w:color="auto"/>
        <w:bottom w:val="none" w:sz="0" w:space="0" w:color="auto"/>
        <w:right w:val="none" w:sz="0" w:space="0" w:color="auto"/>
      </w:divBdr>
    </w:div>
    <w:div w:id="1493254002">
      <w:marLeft w:val="0"/>
      <w:marRight w:val="0"/>
      <w:marTop w:val="0"/>
      <w:marBottom w:val="0"/>
      <w:divBdr>
        <w:top w:val="none" w:sz="0" w:space="0" w:color="auto"/>
        <w:left w:val="none" w:sz="0" w:space="0" w:color="auto"/>
        <w:bottom w:val="none" w:sz="0" w:space="0" w:color="auto"/>
        <w:right w:val="none" w:sz="0" w:space="0" w:color="auto"/>
      </w:divBdr>
    </w:div>
    <w:div w:id="1493254004">
      <w:marLeft w:val="0"/>
      <w:marRight w:val="0"/>
      <w:marTop w:val="0"/>
      <w:marBottom w:val="0"/>
      <w:divBdr>
        <w:top w:val="none" w:sz="0" w:space="0" w:color="auto"/>
        <w:left w:val="none" w:sz="0" w:space="0" w:color="auto"/>
        <w:bottom w:val="none" w:sz="0" w:space="0" w:color="auto"/>
        <w:right w:val="none" w:sz="0" w:space="0" w:color="auto"/>
      </w:divBdr>
    </w:div>
    <w:div w:id="1493254005">
      <w:marLeft w:val="0"/>
      <w:marRight w:val="0"/>
      <w:marTop w:val="0"/>
      <w:marBottom w:val="0"/>
      <w:divBdr>
        <w:top w:val="none" w:sz="0" w:space="0" w:color="auto"/>
        <w:left w:val="none" w:sz="0" w:space="0" w:color="auto"/>
        <w:bottom w:val="none" w:sz="0" w:space="0" w:color="auto"/>
        <w:right w:val="none" w:sz="0" w:space="0" w:color="auto"/>
      </w:divBdr>
    </w:div>
    <w:div w:id="1493254008">
      <w:marLeft w:val="0"/>
      <w:marRight w:val="0"/>
      <w:marTop w:val="0"/>
      <w:marBottom w:val="0"/>
      <w:divBdr>
        <w:top w:val="none" w:sz="0" w:space="0" w:color="auto"/>
        <w:left w:val="none" w:sz="0" w:space="0" w:color="auto"/>
        <w:bottom w:val="none" w:sz="0" w:space="0" w:color="auto"/>
        <w:right w:val="none" w:sz="0" w:space="0" w:color="auto"/>
      </w:divBdr>
    </w:div>
    <w:div w:id="1493254010">
      <w:marLeft w:val="0"/>
      <w:marRight w:val="0"/>
      <w:marTop w:val="0"/>
      <w:marBottom w:val="0"/>
      <w:divBdr>
        <w:top w:val="none" w:sz="0" w:space="0" w:color="auto"/>
        <w:left w:val="none" w:sz="0" w:space="0" w:color="auto"/>
        <w:bottom w:val="none" w:sz="0" w:space="0" w:color="auto"/>
        <w:right w:val="none" w:sz="0" w:space="0" w:color="auto"/>
      </w:divBdr>
    </w:div>
    <w:div w:id="1493254011">
      <w:marLeft w:val="0"/>
      <w:marRight w:val="0"/>
      <w:marTop w:val="0"/>
      <w:marBottom w:val="0"/>
      <w:divBdr>
        <w:top w:val="none" w:sz="0" w:space="0" w:color="auto"/>
        <w:left w:val="none" w:sz="0" w:space="0" w:color="auto"/>
        <w:bottom w:val="none" w:sz="0" w:space="0" w:color="auto"/>
        <w:right w:val="none" w:sz="0" w:space="0" w:color="auto"/>
      </w:divBdr>
    </w:div>
    <w:div w:id="1493254012">
      <w:marLeft w:val="0"/>
      <w:marRight w:val="0"/>
      <w:marTop w:val="0"/>
      <w:marBottom w:val="0"/>
      <w:divBdr>
        <w:top w:val="none" w:sz="0" w:space="0" w:color="auto"/>
        <w:left w:val="none" w:sz="0" w:space="0" w:color="auto"/>
        <w:bottom w:val="none" w:sz="0" w:space="0" w:color="auto"/>
        <w:right w:val="none" w:sz="0" w:space="0" w:color="auto"/>
      </w:divBdr>
    </w:div>
    <w:div w:id="1493254013">
      <w:marLeft w:val="0"/>
      <w:marRight w:val="0"/>
      <w:marTop w:val="0"/>
      <w:marBottom w:val="0"/>
      <w:divBdr>
        <w:top w:val="none" w:sz="0" w:space="0" w:color="auto"/>
        <w:left w:val="none" w:sz="0" w:space="0" w:color="auto"/>
        <w:bottom w:val="none" w:sz="0" w:space="0" w:color="auto"/>
        <w:right w:val="none" w:sz="0" w:space="0" w:color="auto"/>
      </w:divBdr>
    </w:div>
    <w:div w:id="1493254014">
      <w:marLeft w:val="0"/>
      <w:marRight w:val="0"/>
      <w:marTop w:val="0"/>
      <w:marBottom w:val="0"/>
      <w:divBdr>
        <w:top w:val="none" w:sz="0" w:space="0" w:color="auto"/>
        <w:left w:val="none" w:sz="0" w:space="0" w:color="auto"/>
        <w:bottom w:val="none" w:sz="0" w:space="0" w:color="auto"/>
        <w:right w:val="none" w:sz="0" w:space="0" w:color="auto"/>
      </w:divBdr>
    </w:div>
    <w:div w:id="1493254015">
      <w:marLeft w:val="0"/>
      <w:marRight w:val="0"/>
      <w:marTop w:val="0"/>
      <w:marBottom w:val="0"/>
      <w:divBdr>
        <w:top w:val="none" w:sz="0" w:space="0" w:color="auto"/>
        <w:left w:val="none" w:sz="0" w:space="0" w:color="auto"/>
        <w:bottom w:val="none" w:sz="0" w:space="0" w:color="auto"/>
        <w:right w:val="none" w:sz="0" w:space="0" w:color="auto"/>
      </w:divBdr>
    </w:div>
    <w:div w:id="1493254016">
      <w:marLeft w:val="0"/>
      <w:marRight w:val="0"/>
      <w:marTop w:val="0"/>
      <w:marBottom w:val="0"/>
      <w:divBdr>
        <w:top w:val="none" w:sz="0" w:space="0" w:color="auto"/>
        <w:left w:val="none" w:sz="0" w:space="0" w:color="auto"/>
        <w:bottom w:val="none" w:sz="0" w:space="0" w:color="auto"/>
        <w:right w:val="none" w:sz="0" w:space="0" w:color="auto"/>
      </w:divBdr>
    </w:div>
    <w:div w:id="1493254017">
      <w:marLeft w:val="0"/>
      <w:marRight w:val="0"/>
      <w:marTop w:val="0"/>
      <w:marBottom w:val="0"/>
      <w:divBdr>
        <w:top w:val="none" w:sz="0" w:space="0" w:color="auto"/>
        <w:left w:val="none" w:sz="0" w:space="0" w:color="auto"/>
        <w:bottom w:val="none" w:sz="0" w:space="0" w:color="auto"/>
        <w:right w:val="none" w:sz="0" w:space="0" w:color="auto"/>
      </w:divBdr>
    </w:div>
    <w:div w:id="1493254018">
      <w:marLeft w:val="0"/>
      <w:marRight w:val="0"/>
      <w:marTop w:val="0"/>
      <w:marBottom w:val="0"/>
      <w:divBdr>
        <w:top w:val="none" w:sz="0" w:space="0" w:color="auto"/>
        <w:left w:val="none" w:sz="0" w:space="0" w:color="auto"/>
        <w:bottom w:val="none" w:sz="0" w:space="0" w:color="auto"/>
        <w:right w:val="none" w:sz="0" w:space="0" w:color="auto"/>
      </w:divBdr>
    </w:div>
    <w:div w:id="1493254019">
      <w:marLeft w:val="0"/>
      <w:marRight w:val="0"/>
      <w:marTop w:val="0"/>
      <w:marBottom w:val="0"/>
      <w:divBdr>
        <w:top w:val="none" w:sz="0" w:space="0" w:color="auto"/>
        <w:left w:val="none" w:sz="0" w:space="0" w:color="auto"/>
        <w:bottom w:val="none" w:sz="0" w:space="0" w:color="auto"/>
        <w:right w:val="none" w:sz="0" w:space="0" w:color="auto"/>
      </w:divBdr>
    </w:div>
    <w:div w:id="1493254021">
      <w:marLeft w:val="0"/>
      <w:marRight w:val="0"/>
      <w:marTop w:val="0"/>
      <w:marBottom w:val="0"/>
      <w:divBdr>
        <w:top w:val="none" w:sz="0" w:space="0" w:color="auto"/>
        <w:left w:val="none" w:sz="0" w:space="0" w:color="auto"/>
        <w:bottom w:val="none" w:sz="0" w:space="0" w:color="auto"/>
        <w:right w:val="none" w:sz="0" w:space="0" w:color="auto"/>
      </w:divBdr>
    </w:div>
    <w:div w:id="1493254022">
      <w:marLeft w:val="0"/>
      <w:marRight w:val="0"/>
      <w:marTop w:val="0"/>
      <w:marBottom w:val="0"/>
      <w:divBdr>
        <w:top w:val="none" w:sz="0" w:space="0" w:color="auto"/>
        <w:left w:val="none" w:sz="0" w:space="0" w:color="auto"/>
        <w:bottom w:val="none" w:sz="0" w:space="0" w:color="auto"/>
        <w:right w:val="none" w:sz="0" w:space="0" w:color="auto"/>
      </w:divBdr>
    </w:div>
    <w:div w:id="1493254023">
      <w:marLeft w:val="0"/>
      <w:marRight w:val="0"/>
      <w:marTop w:val="0"/>
      <w:marBottom w:val="0"/>
      <w:divBdr>
        <w:top w:val="none" w:sz="0" w:space="0" w:color="auto"/>
        <w:left w:val="none" w:sz="0" w:space="0" w:color="auto"/>
        <w:bottom w:val="none" w:sz="0" w:space="0" w:color="auto"/>
        <w:right w:val="none" w:sz="0" w:space="0" w:color="auto"/>
      </w:divBdr>
    </w:div>
    <w:div w:id="1493254026">
      <w:marLeft w:val="0"/>
      <w:marRight w:val="0"/>
      <w:marTop w:val="0"/>
      <w:marBottom w:val="0"/>
      <w:divBdr>
        <w:top w:val="none" w:sz="0" w:space="0" w:color="auto"/>
        <w:left w:val="none" w:sz="0" w:space="0" w:color="auto"/>
        <w:bottom w:val="none" w:sz="0" w:space="0" w:color="auto"/>
        <w:right w:val="none" w:sz="0" w:space="0" w:color="auto"/>
      </w:divBdr>
    </w:div>
    <w:div w:id="1493254027">
      <w:marLeft w:val="0"/>
      <w:marRight w:val="0"/>
      <w:marTop w:val="0"/>
      <w:marBottom w:val="0"/>
      <w:divBdr>
        <w:top w:val="none" w:sz="0" w:space="0" w:color="auto"/>
        <w:left w:val="none" w:sz="0" w:space="0" w:color="auto"/>
        <w:bottom w:val="none" w:sz="0" w:space="0" w:color="auto"/>
        <w:right w:val="none" w:sz="0" w:space="0" w:color="auto"/>
      </w:divBdr>
    </w:div>
    <w:div w:id="1493254028">
      <w:marLeft w:val="0"/>
      <w:marRight w:val="0"/>
      <w:marTop w:val="0"/>
      <w:marBottom w:val="0"/>
      <w:divBdr>
        <w:top w:val="none" w:sz="0" w:space="0" w:color="auto"/>
        <w:left w:val="none" w:sz="0" w:space="0" w:color="auto"/>
        <w:bottom w:val="none" w:sz="0" w:space="0" w:color="auto"/>
        <w:right w:val="none" w:sz="0" w:space="0" w:color="auto"/>
      </w:divBdr>
    </w:div>
    <w:div w:id="1493254029">
      <w:marLeft w:val="0"/>
      <w:marRight w:val="0"/>
      <w:marTop w:val="0"/>
      <w:marBottom w:val="0"/>
      <w:divBdr>
        <w:top w:val="none" w:sz="0" w:space="0" w:color="auto"/>
        <w:left w:val="none" w:sz="0" w:space="0" w:color="auto"/>
        <w:bottom w:val="none" w:sz="0" w:space="0" w:color="auto"/>
        <w:right w:val="none" w:sz="0" w:space="0" w:color="auto"/>
      </w:divBdr>
    </w:div>
    <w:div w:id="1493254030">
      <w:marLeft w:val="0"/>
      <w:marRight w:val="0"/>
      <w:marTop w:val="0"/>
      <w:marBottom w:val="0"/>
      <w:divBdr>
        <w:top w:val="none" w:sz="0" w:space="0" w:color="auto"/>
        <w:left w:val="none" w:sz="0" w:space="0" w:color="auto"/>
        <w:bottom w:val="none" w:sz="0" w:space="0" w:color="auto"/>
        <w:right w:val="none" w:sz="0" w:space="0" w:color="auto"/>
      </w:divBdr>
    </w:div>
    <w:div w:id="1493254031">
      <w:marLeft w:val="0"/>
      <w:marRight w:val="0"/>
      <w:marTop w:val="0"/>
      <w:marBottom w:val="0"/>
      <w:divBdr>
        <w:top w:val="none" w:sz="0" w:space="0" w:color="auto"/>
        <w:left w:val="none" w:sz="0" w:space="0" w:color="auto"/>
        <w:bottom w:val="none" w:sz="0" w:space="0" w:color="auto"/>
        <w:right w:val="none" w:sz="0" w:space="0" w:color="auto"/>
      </w:divBdr>
    </w:div>
    <w:div w:id="1493254032">
      <w:marLeft w:val="0"/>
      <w:marRight w:val="0"/>
      <w:marTop w:val="0"/>
      <w:marBottom w:val="0"/>
      <w:divBdr>
        <w:top w:val="none" w:sz="0" w:space="0" w:color="auto"/>
        <w:left w:val="none" w:sz="0" w:space="0" w:color="auto"/>
        <w:bottom w:val="none" w:sz="0" w:space="0" w:color="auto"/>
        <w:right w:val="none" w:sz="0" w:space="0" w:color="auto"/>
      </w:divBdr>
    </w:div>
    <w:div w:id="1493254033">
      <w:marLeft w:val="0"/>
      <w:marRight w:val="0"/>
      <w:marTop w:val="0"/>
      <w:marBottom w:val="0"/>
      <w:divBdr>
        <w:top w:val="none" w:sz="0" w:space="0" w:color="auto"/>
        <w:left w:val="none" w:sz="0" w:space="0" w:color="auto"/>
        <w:bottom w:val="none" w:sz="0" w:space="0" w:color="auto"/>
        <w:right w:val="none" w:sz="0" w:space="0" w:color="auto"/>
      </w:divBdr>
    </w:div>
    <w:div w:id="1493254034">
      <w:marLeft w:val="0"/>
      <w:marRight w:val="0"/>
      <w:marTop w:val="0"/>
      <w:marBottom w:val="0"/>
      <w:divBdr>
        <w:top w:val="none" w:sz="0" w:space="0" w:color="auto"/>
        <w:left w:val="none" w:sz="0" w:space="0" w:color="auto"/>
        <w:bottom w:val="none" w:sz="0" w:space="0" w:color="auto"/>
        <w:right w:val="none" w:sz="0" w:space="0" w:color="auto"/>
      </w:divBdr>
    </w:div>
    <w:div w:id="1493254035">
      <w:marLeft w:val="0"/>
      <w:marRight w:val="0"/>
      <w:marTop w:val="0"/>
      <w:marBottom w:val="0"/>
      <w:divBdr>
        <w:top w:val="none" w:sz="0" w:space="0" w:color="auto"/>
        <w:left w:val="none" w:sz="0" w:space="0" w:color="auto"/>
        <w:bottom w:val="none" w:sz="0" w:space="0" w:color="auto"/>
        <w:right w:val="none" w:sz="0" w:space="0" w:color="auto"/>
      </w:divBdr>
    </w:div>
    <w:div w:id="1493254036">
      <w:marLeft w:val="0"/>
      <w:marRight w:val="0"/>
      <w:marTop w:val="0"/>
      <w:marBottom w:val="0"/>
      <w:divBdr>
        <w:top w:val="none" w:sz="0" w:space="0" w:color="auto"/>
        <w:left w:val="none" w:sz="0" w:space="0" w:color="auto"/>
        <w:bottom w:val="none" w:sz="0" w:space="0" w:color="auto"/>
        <w:right w:val="none" w:sz="0" w:space="0" w:color="auto"/>
      </w:divBdr>
    </w:div>
    <w:div w:id="1493254037">
      <w:marLeft w:val="0"/>
      <w:marRight w:val="0"/>
      <w:marTop w:val="0"/>
      <w:marBottom w:val="0"/>
      <w:divBdr>
        <w:top w:val="none" w:sz="0" w:space="0" w:color="auto"/>
        <w:left w:val="none" w:sz="0" w:space="0" w:color="auto"/>
        <w:bottom w:val="none" w:sz="0" w:space="0" w:color="auto"/>
        <w:right w:val="none" w:sz="0" w:space="0" w:color="auto"/>
      </w:divBdr>
    </w:div>
    <w:div w:id="1493254038">
      <w:marLeft w:val="0"/>
      <w:marRight w:val="0"/>
      <w:marTop w:val="0"/>
      <w:marBottom w:val="0"/>
      <w:divBdr>
        <w:top w:val="none" w:sz="0" w:space="0" w:color="auto"/>
        <w:left w:val="none" w:sz="0" w:space="0" w:color="auto"/>
        <w:bottom w:val="none" w:sz="0" w:space="0" w:color="auto"/>
        <w:right w:val="none" w:sz="0" w:space="0" w:color="auto"/>
      </w:divBdr>
    </w:div>
    <w:div w:id="1493254039">
      <w:marLeft w:val="0"/>
      <w:marRight w:val="0"/>
      <w:marTop w:val="0"/>
      <w:marBottom w:val="0"/>
      <w:divBdr>
        <w:top w:val="none" w:sz="0" w:space="0" w:color="auto"/>
        <w:left w:val="none" w:sz="0" w:space="0" w:color="auto"/>
        <w:bottom w:val="none" w:sz="0" w:space="0" w:color="auto"/>
        <w:right w:val="none" w:sz="0" w:space="0" w:color="auto"/>
      </w:divBdr>
    </w:div>
    <w:div w:id="1493254040">
      <w:marLeft w:val="0"/>
      <w:marRight w:val="0"/>
      <w:marTop w:val="0"/>
      <w:marBottom w:val="0"/>
      <w:divBdr>
        <w:top w:val="none" w:sz="0" w:space="0" w:color="auto"/>
        <w:left w:val="none" w:sz="0" w:space="0" w:color="auto"/>
        <w:bottom w:val="none" w:sz="0" w:space="0" w:color="auto"/>
        <w:right w:val="none" w:sz="0" w:space="0" w:color="auto"/>
      </w:divBdr>
    </w:div>
    <w:div w:id="1493254041">
      <w:marLeft w:val="0"/>
      <w:marRight w:val="0"/>
      <w:marTop w:val="0"/>
      <w:marBottom w:val="0"/>
      <w:divBdr>
        <w:top w:val="none" w:sz="0" w:space="0" w:color="auto"/>
        <w:left w:val="none" w:sz="0" w:space="0" w:color="auto"/>
        <w:bottom w:val="none" w:sz="0" w:space="0" w:color="auto"/>
        <w:right w:val="none" w:sz="0" w:space="0" w:color="auto"/>
      </w:divBdr>
    </w:div>
    <w:div w:id="1493254042">
      <w:marLeft w:val="0"/>
      <w:marRight w:val="0"/>
      <w:marTop w:val="0"/>
      <w:marBottom w:val="0"/>
      <w:divBdr>
        <w:top w:val="none" w:sz="0" w:space="0" w:color="auto"/>
        <w:left w:val="none" w:sz="0" w:space="0" w:color="auto"/>
        <w:bottom w:val="none" w:sz="0" w:space="0" w:color="auto"/>
        <w:right w:val="none" w:sz="0" w:space="0" w:color="auto"/>
      </w:divBdr>
    </w:div>
    <w:div w:id="1493254043">
      <w:marLeft w:val="0"/>
      <w:marRight w:val="0"/>
      <w:marTop w:val="0"/>
      <w:marBottom w:val="0"/>
      <w:divBdr>
        <w:top w:val="none" w:sz="0" w:space="0" w:color="auto"/>
        <w:left w:val="none" w:sz="0" w:space="0" w:color="auto"/>
        <w:bottom w:val="none" w:sz="0" w:space="0" w:color="auto"/>
        <w:right w:val="none" w:sz="0" w:space="0" w:color="auto"/>
      </w:divBdr>
    </w:div>
    <w:div w:id="1493254044">
      <w:marLeft w:val="0"/>
      <w:marRight w:val="0"/>
      <w:marTop w:val="0"/>
      <w:marBottom w:val="0"/>
      <w:divBdr>
        <w:top w:val="none" w:sz="0" w:space="0" w:color="auto"/>
        <w:left w:val="none" w:sz="0" w:space="0" w:color="auto"/>
        <w:bottom w:val="none" w:sz="0" w:space="0" w:color="auto"/>
        <w:right w:val="none" w:sz="0" w:space="0" w:color="auto"/>
      </w:divBdr>
    </w:div>
    <w:div w:id="1493254045">
      <w:marLeft w:val="0"/>
      <w:marRight w:val="0"/>
      <w:marTop w:val="0"/>
      <w:marBottom w:val="0"/>
      <w:divBdr>
        <w:top w:val="none" w:sz="0" w:space="0" w:color="auto"/>
        <w:left w:val="none" w:sz="0" w:space="0" w:color="auto"/>
        <w:bottom w:val="none" w:sz="0" w:space="0" w:color="auto"/>
        <w:right w:val="none" w:sz="0" w:space="0" w:color="auto"/>
      </w:divBdr>
    </w:div>
    <w:div w:id="1493254046">
      <w:marLeft w:val="0"/>
      <w:marRight w:val="0"/>
      <w:marTop w:val="0"/>
      <w:marBottom w:val="0"/>
      <w:divBdr>
        <w:top w:val="none" w:sz="0" w:space="0" w:color="auto"/>
        <w:left w:val="none" w:sz="0" w:space="0" w:color="auto"/>
        <w:bottom w:val="none" w:sz="0" w:space="0" w:color="auto"/>
        <w:right w:val="none" w:sz="0" w:space="0" w:color="auto"/>
      </w:divBdr>
    </w:div>
    <w:div w:id="1493254048">
      <w:marLeft w:val="0"/>
      <w:marRight w:val="0"/>
      <w:marTop w:val="0"/>
      <w:marBottom w:val="0"/>
      <w:divBdr>
        <w:top w:val="none" w:sz="0" w:space="0" w:color="auto"/>
        <w:left w:val="none" w:sz="0" w:space="0" w:color="auto"/>
        <w:bottom w:val="none" w:sz="0" w:space="0" w:color="auto"/>
        <w:right w:val="none" w:sz="0" w:space="0" w:color="auto"/>
      </w:divBdr>
    </w:div>
    <w:div w:id="1493254049">
      <w:marLeft w:val="0"/>
      <w:marRight w:val="0"/>
      <w:marTop w:val="0"/>
      <w:marBottom w:val="0"/>
      <w:divBdr>
        <w:top w:val="none" w:sz="0" w:space="0" w:color="auto"/>
        <w:left w:val="none" w:sz="0" w:space="0" w:color="auto"/>
        <w:bottom w:val="none" w:sz="0" w:space="0" w:color="auto"/>
        <w:right w:val="none" w:sz="0" w:space="0" w:color="auto"/>
      </w:divBdr>
    </w:div>
    <w:div w:id="1493254050">
      <w:marLeft w:val="0"/>
      <w:marRight w:val="0"/>
      <w:marTop w:val="0"/>
      <w:marBottom w:val="0"/>
      <w:divBdr>
        <w:top w:val="none" w:sz="0" w:space="0" w:color="auto"/>
        <w:left w:val="none" w:sz="0" w:space="0" w:color="auto"/>
        <w:bottom w:val="none" w:sz="0" w:space="0" w:color="auto"/>
        <w:right w:val="none" w:sz="0" w:space="0" w:color="auto"/>
      </w:divBdr>
    </w:div>
    <w:div w:id="1493254051">
      <w:marLeft w:val="0"/>
      <w:marRight w:val="0"/>
      <w:marTop w:val="0"/>
      <w:marBottom w:val="0"/>
      <w:divBdr>
        <w:top w:val="none" w:sz="0" w:space="0" w:color="auto"/>
        <w:left w:val="none" w:sz="0" w:space="0" w:color="auto"/>
        <w:bottom w:val="none" w:sz="0" w:space="0" w:color="auto"/>
        <w:right w:val="none" w:sz="0" w:space="0" w:color="auto"/>
      </w:divBdr>
    </w:div>
    <w:div w:id="1493254052">
      <w:marLeft w:val="0"/>
      <w:marRight w:val="0"/>
      <w:marTop w:val="0"/>
      <w:marBottom w:val="0"/>
      <w:divBdr>
        <w:top w:val="none" w:sz="0" w:space="0" w:color="auto"/>
        <w:left w:val="none" w:sz="0" w:space="0" w:color="auto"/>
        <w:bottom w:val="none" w:sz="0" w:space="0" w:color="auto"/>
        <w:right w:val="none" w:sz="0" w:space="0" w:color="auto"/>
      </w:divBdr>
    </w:div>
    <w:div w:id="1493254053">
      <w:marLeft w:val="0"/>
      <w:marRight w:val="0"/>
      <w:marTop w:val="0"/>
      <w:marBottom w:val="0"/>
      <w:divBdr>
        <w:top w:val="none" w:sz="0" w:space="0" w:color="auto"/>
        <w:left w:val="none" w:sz="0" w:space="0" w:color="auto"/>
        <w:bottom w:val="none" w:sz="0" w:space="0" w:color="auto"/>
        <w:right w:val="none" w:sz="0" w:space="0" w:color="auto"/>
      </w:divBdr>
    </w:div>
    <w:div w:id="1493254056">
      <w:marLeft w:val="0"/>
      <w:marRight w:val="0"/>
      <w:marTop w:val="0"/>
      <w:marBottom w:val="0"/>
      <w:divBdr>
        <w:top w:val="none" w:sz="0" w:space="0" w:color="auto"/>
        <w:left w:val="none" w:sz="0" w:space="0" w:color="auto"/>
        <w:bottom w:val="none" w:sz="0" w:space="0" w:color="auto"/>
        <w:right w:val="none" w:sz="0" w:space="0" w:color="auto"/>
      </w:divBdr>
    </w:div>
    <w:div w:id="1493254057">
      <w:marLeft w:val="0"/>
      <w:marRight w:val="0"/>
      <w:marTop w:val="0"/>
      <w:marBottom w:val="0"/>
      <w:divBdr>
        <w:top w:val="none" w:sz="0" w:space="0" w:color="auto"/>
        <w:left w:val="none" w:sz="0" w:space="0" w:color="auto"/>
        <w:bottom w:val="none" w:sz="0" w:space="0" w:color="auto"/>
        <w:right w:val="none" w:sz="0" w:space="0" w:color="auto"/>
      </w:divBdr>
    </w:div>
    <w:div w:id="1493254058">
      <w:marLeft w:val="0"/>
      <w:marRight w:val="0"/>
      <w:marTop w:val="0"/>
      <w:marBottom w:val="0"/>
      <w:divBdr>
        <w:top w:val="none" w:sz="0" w:space="0" w:color="auto"/>
        <w:left w:val="none" w:sz="0" w:space="0" w:color="auto"/>
        <w:bottom w:val="none" w:sz="0" w:space="0" w:color="auto"/>
        <w:right w:val="none" w:sz="0" w:space="0" w:color="auto"/>
      </w:divBdr>
    </w:div>
    <w:div w:id="1493254059">
      <w:marLeft w:val="0"/>
      <w:marRight w:val="0"/>
      <w:marTop w:val="0"/>
      <w:marBottom w:val="0"/>
      <w:divBdr>
        <w:top w:val="none" w:sz="0" w:space="0" w:color="auto"/>
        <w:left w:val="none" w:sz="0" w:space="0" w:color="auto"/>
        <w:bottom w:val="none" w:sz="0" w:space="0" w:color="auto"/>
        <w:right w:val="none" w:sz="0" w:space="0" w:color="auto"/>
      </w:divBdr>
    </w:div>
    <w:div w:id="1493254060">
      <w:marLeft w:val="0"/>
      <w:marRight w:val="0"/>
      <w:marTop w:val="0"/>
      <w:marBottom w:val="0"/>
      <w:divBdr>
        <w:top w:val="none" w:sz="0" w:space="0" w:color="auto"/>
        <w:left w:val="none" w:sz="0" w:space="0" w:color="auto"/>
        <w:bottom w:val="none" w:sz="0" w:space="0" w:color="auto"/>
        <w:right w:val="none" w:sz="0" w:space="0" w:color="auto"/>
      </w:divBdr>
    </w:div>
    <w:div w:id="1493254061">
      <w:marLeft w:val="0"/>
      <w:marRight w:val="0"/>
      <w:marTop w:val="0"/>
      <w:marBottom w:val="0"/>
      <w:divBdr>
        <w:top w:val="none" w:sz="0" w:space="0" w:color="auto"/>
        <w:left w:val="none" w:sz="0" w:space="0" w:color="auto"/>
        <w:bottom w:val="none" w:sz="0" w:space="0" w:color="auto"/>
        <w:right w:val="none" w:sz="0" w:space="0" w:color="auto"/>
      </w:divBdr>
    </w:div>
    <w:div w:id="1493254062">
      <w:marLeft w:val="0"/>
      <w:marRight w:val="0"/>
      <w:marTop w:val="0"/>
      <w:marBottom w:val="0"/>
      <w:divBdr>
        <w:top w:val="none" w:sz="0" w:space="0" w:color="auto"/>
        <w:left w:val="none" w:sz="0" w:space="0" w:color="auto"/>
        <w:bottom w:val="none" w:sz="0" w:space="0" w:color="auto"/>
        <w:right w:val="none" w:sz="0" w:space="0" w:color="auto"/>
      </w:divBdr>
    </w:div>
    <w:div w:id="1493254063">
      <w:marLeft w:val="0"/>
      <w:marRight w:val="0"/>
      <w:marTop w:val="0"/>
      <w:marBottom w:val="0"/>
      <w:divBdr>
        <w:top w:val="none" w:sz="0" w:space="0" w:color="auto"/>
        <w:left w:val="none" w:sz="0" w:space="0" w:color="auto"/>
        <w:bottom w:val="none" w:sz="0" w:space="0" w:color="auto"/>
        <w:right w:val="none" w:sz="0" w:space="0" w:color="auto"/>
      </w:divBdr>
    </w:div>
    <w:div w:id="1493254064">
      <w:marLeft w:val="0"/>
      <w:marRight w:val="0"/>
      <w:marTop w:val="0"/>
      <w:marBottom w:val="0"/>
      <w:divBdr>
        <w:top w:val="none" w:sz="0" w:space="0" w:color="auto"/>
        <w:left w:val="none" w:sz="0" w:space="0" w:color="auto"/>
        <w:bottom w:val="none" w:sz="0" w:space="0" w:color="auto"/>
        <w:right w:val="none" w:sz="0" w:space="0" w:color="auto"/>
      </w:divBdr>
    </w:div>
    <w:div w:id="1493254065">
      <w:marLeft w:val="0"/>
      <w:marRight w:val="0"/>
      <w:marTop w:val="0"/>
      <w:marBottom w:val="0"/>
      <w:divBdr>
        <w:top w:val="none" w:sz="0" w:space="0" w:color="auto"/>
        <w:left w:val="none" w:sz="0" w:space="0" w:color="auto"/>
        <w:bottom w:val="none" w:sz="0" w:space="0" w:color="auto"/>
        <w:right w:val="none" w:sz="0" w:space="0" w:color="auto"/>
      </w:divBdr>
    </w:div>
    <w:div w:id="1493254066">
      <w:marLeft w:val="0"/>
      <w:marRight w:val="0"/>
      <w:marTop w:val="0"/>
      <w:marBottom w:val="0"/>
      <w:divBdr>
        <w:top w:val="none" w:sz="0" w:space="0" w:color="auto"/>
        <w:left w:val="none" w:sz="0" w:space="0" w:color="auto"/>
        <w:bottom w:val="none" w:sz="0" w:space="0" w:color="auto"/>
        <w:right w:val="none" w:sz="0" w:space="0" w:color="auto"/>
      </w:divBdr>
    </w:div>
    <w:div w:id="1493254067">
      <w:marLeft w:val="0"/>
      <w:marRight w:val="0"/>
      <w:marTop w:val="0"/>
      <w:marBottom w:val="0"/>
      <w:divBdr>
        <w:top w:val="none" w:sz="0" w:space="0" w:color="auto"/>
        <w:left w:val="none" w:sz="0" w:space="0" w:color="auto"/>
        <w:bottom w:val="none" w:sz="0" w:space="0" w:color="auto"/>
        <w:right w:val="none" w:sz="0" w:space="0" w:color="auto"/>
      </w:divBdr>
    </w:div>
    <w:div w:id="1493254068">
      <w:marLeft w:val="0"/>
      <w:marRight w:val="0"/>
      <w:marTop w:val="0"/>
      <w:marBottom w:val="0"/>
      <w:divBdr>
        <w:top w:val="none" w:sz="0" w:space="0" w:color="auto"/>
        <w:left w:val="none" w:sz="0" w:space="0" w:color="auto"/>
        <w:bottom w:val="none" w:sz="0" w:space="0" w:color="auto"/>
        <w:right w:val="none" w:sz="0" w:space="0" w:color="auto"/>
      </w:divBdr>
    </w:div>
    <w:div w:id="1493254069">
      <w:marLeft w:val="0"/>
      <w:marRight w:val="0"/>
      <w:marTop w:val="0"/>
      <w:marBottom w:val="0"/>
      <w:divBdr>
        <w:top w:val="none" w:sz="0" w:space="0" w:color="auto"/>
        <w:left w:val="none" w:sz="0" w:space="0" w:color="auto"/>
        <w:bottom w:val="none" w:sz="0" w:space="0" w:color="auto"/>
        <w:right w:val="none" w:sz="0" w:space="0" w:color="auto"/>
      </w:divBdr>
    </w:div>
    <w:div w:id="1493254070">
      <w:marLeft w:val="0"/>
      <w:marRight w:val="0"/>
      <w:marTop w:val="0"/>
      <w:marBottom w:val="0"/>
      <w:divBdr>
        <w:top w:val="none" w:sz="0" w:space="0" w:color="auto"/>
        <w:left w:val="none" w:sz="0" w:space="0" w:color="auto"/>
        <w:bottom w:val="none" w:sz="0" w:space="0" w:color="auto"/>
        <w:right w:val="none" w:sz="0" w:space="0" w:color="auto"/>
      </w:divBdr>
    </w:div>
    <w:div w:id="1493254071">
      <w:marLeft w:val="0"/>
      <w:marRight w:val="0"/>
      <w:marTop w:val="0"/>
      <w:marBottom w:val="0"/>
      <w:divBdr>
        <w:top w:val="none" w:sz="0" w:space="0" w:color="auto"/>
        <w:left w:val="none" w:sz="0" w:space="0" w:color="auto"/>
        <w:bottom w:val="none" w:sz="0" w:space="0" w:color="auto"/>
        <w:right w:val="none" w:sz="0" w:space="0" w:color="auto"/>
      </w:divBdr>
    </w:div>
    <w:div w:id="1493254072">
      <w:marLeft w:val="0"/>
      <w:marRight w:val="0"/>
      <w:marTop w:val="0"/>
      <w:marBottom w:val="0"/>
      <w:divBdr>
        <w:top w:val="none" w:sz="0" w:space="0" w:color="auto"/>
        <w:left w:val="none" w:sz="0" w:space="0" w:color="auto"/>
        <w:bottom w:val="none" w:sz="0" w:space="0" w:color="auto"/>
        <w:right w:val="none" w:sz="0" w:space="0" w:color="auto"/>
      </w:divBdr>
    </w:div>
    <w:div w:id="1493254073">
      <w:marLeft w:val="0"/>
      <w:marRight w:val="0"/>
      <w:marTop w:val="0"/>
      <w:marBottom w:val="0"/>
      <w:divBdr>
        <w:top w:val="none" w:sz="0" w:space="0" w:color="auto"/>
        <w:left w:val="none" w:sz="0" w:space="0" w:color="auto"/>
        <w:bottom w:val="none" w:sz="0" w:space="0" w:color="auto"/>
        <w:right w:val="none" w:sz="0" w:space="0" w:color="auto"/>
      </w:divBdr>
    </w:div>
    <w:div w:id="1493254074">
      <w:marLeft w:val="0"/>
      <w:marRight w:val="0"/>
      <w:marTop w:val="0"/>
      <w:marBottom w:val="0"/>
      <w:divBdr>
        <w:top w:val="none" w:sz="0" w:space="0" w:color="auto"/>
        <w:left w:val="none" w:sz="0" w:space="0" w:color="auto"/>
        <w:bottom w:val="none" w:sz="0" w:space="0" w:color="auto"/>
        <w:right w:val="none" w:sz="0" w:space="0" w:color="auto"/>
      </w:divBdr>
    </w:div>
    <w:div w:id="1493254075">
      <w:marLeft w:val="0"/>
      <w:marRight w:val="0"/>
      <w:marTop w:val="0"/>
      <w:marBottom w:val="0"/>
      <w:divBdr>
        <w:top w:val="none" w:sz="0" w:space="0" w:color="auto"/>
        <w:left w:val="none" w:sz="0" w:space="0" w:color="auto"/>
        <w:bottom w:val="none" w:sz="0" w:space="0" w:color="auto"/>
        <w:right w:val="none" w:sz="0" w:space="0" w:color="auto"/>
      </w:divBdr>
    </w:div>
    <w:div w:id="1493254076">
      <w:marLeft w:val="0"/>
      <w:marRight w:val="0"/>
      <w:marTop w:val="0"/>
      <w:marBottom w:val="0"/>
      <w:divBdr>
        <w:top w:val="none" w:sz="0" w:space="0" w:color="auto"/>
        <w:left w:val="none" w:sz="0" w:space="0" w:color="auto"/>
        <w:bottom w:val="none" w:sz="0" w:space="0" w:color="auto"/>
        <w:right w:val="none" w:sz="0" w:space="0" w:color="auto"/>
      </w:divBdr>
    </w:div>
    <w:div w:id="1493254077">
      <w:marLeft w:val="0"/>
      <w:marRight w:val="0"/>
      <w:marTop w:val="0"/>
      <w:marBottom w:val="0"/>
      <w:divBdr>
        <w:top w:val="none" w:sz="0" w:space="0" w:color="auto"/>
        <w:left w:val="none" w:sz="0" w:space="0" w:color="auto"/>
        <w:bottom w:val="none" w:sz="0" w:space="0" w:color="auto"/>
        <w:right w:val="none" w:sz="0" w:space="0" w:color="auto"/>
      </w:divBdr>
    </w:div>
    <w:div w:id="1493254078">
      <w:marLeft w:val="0"/>
      <w:marRight w:val="0"/>
      <w:marTop w:val="0"/>
      <w:marBottom w:val="0"/>
      <w:divBdr>
        <w:top w:val="none" w:sz="0" w:space="0" w:color="auto"/>
        <w:left w:val="none" w:sz="0" w:space="0" w:color="auto"/>
        <w:bottom w:val="none" w:sz="0" w:space="0" w:color="auto"/>
        <w:right w:val="none" w:sz="0" w:space="0" w:color="auto"/>
      </w:divBdr>
    </w:div>
    <w:div w:id="1493254079">
      <w:marLeft w:val="0"/>
      <w:marRight w:val="0"/>
      <w:marTop w:val="0"/>
      <w:marBottom w:val="0"/>
      <w:divBdr>
        <w:top w:val="none" w:sz="0" w:space="0" w:color="auto"/>
        <w:left w:val="none" w:sz="0" w:space="0" w:color="auto"/>
        <w:bottom w:val="none" w:sz="0" w:space="0" w:color="auto"/>
        <w:right w:val="none" w:sz="0" w:space="0" w:color="auto"/>
      </w:divBdr>
    </w:div>
    <w:div w:id="1493254080">
      <w:marLeft w:val="0"/>
      <w:marRight w:val="0"/>
      <w:marTop w:val="0"/>
      <w:marBottom w:val="0"/>
      <w:divBdr>
        <w:top w:val="none" w:sz="0" w:space="0" w:color="auto"/>
        <w:left w:val="none" w:sz="0" w:space="0" w:color="auto"/>
        <w:bottom w:val="none" w:sz="0" w:space="0" w:color="auto"/>
        <w:right w:val="none" w:sz="0" w:space="0" w:color="auto"/>
      </w:divBdr>
    </w:div>
    <w:div w:id="1493254081">
      <w:marLeft w:val="0"/>
      <w:marRight w:val="0"/>
      <w:marTop w:val="0"/>
      <w:marBottom w:val="0"/>
      <w:divBdr>
        <w:top w:val="none" w:sz="0" w:space="0" w:color="auto"/>
        <w:left w:val="none" w:sz="0" w:space="0" w:color="auto"/>
        <w:bottom w:val="none" w:sz="0" w:space="0" w:color="auto"/>
        <w:right w:val="none" w:sz="0" w:space="0" w:color="auto"/>
      </w:divBdr>
    </w:div>
    <w:div w:id="1493254082">
      <w:marLeft w:val="0"/>
      <w:marRight w:val="0"/>
      <w:marTop w:val="0"/>
      <w:marBottom w:val="0"/>
      <w:divBdr>
        <w:top w:val="none" w:sz="0" w:space="0" w:color="auto"/>
        <w:left w:val="none" w:sz="0" w:space="0" w:color="auto"/>
        <w:bottom w:val="none" w:sz="0" w:space="0" w:color="auto"/>
        <w:right w:val="none" w:sz="0" w:space="0" w:color="auto"/>
      </w:divBdr>
    </w:div>
    <w:div w:id="1493254083">
      <w:marLeft w:val="0"/>
      <w:marRight w:val="0"/>
      <w:marTop w:val="0"/>
      <w:marBottom w:val="0"/>
      <w:divBdr>
        <w:top w:val="none" w:sz="0" w:space="0" w:color="auto"/>
        <w:left w:val="none" w:sz="0" w:space="0" w:color="auto"/>
        <w:bottom w:val="none" w:sz="0" w:space="0" w:color="auto"/>
        <w:right w:val="none" w:sz="0" w:space="0" w:color="auto"/>
      </w:divBdr>
    </w:div>
    <w:div w:id="1493254084">
      <w:marLeft w:val="0"/>
      <w:marRight w:val="0"/>
      <w:marTop w:val="0"/>
      <w:marBottom w:val="0"/>
      <w:divBdr>
        <w:top w:val="none" w:sz="0" w:space="0" w:color="auto"/>
        <w:left w:val="none" w:sz="0" w:space="0" w:color="auto"/>
        <w:bottom w:val="none" w:sz="0" w:space="0" w:color="auto"/>
        <w:right w:val="none" w:sz="0" w:space="0" w:color="auto"/>
      </w:divBdr>
    </w:div>
    <w:div w:id="1493254087">
      <w:marLeft w:val="0"/>
      <w:marRight w:val="0"/>
      <w:marTop w:val="0"/>
      <w:marBottom w:val="0"/>
      <w:divBdr>
        <w:top w:val="none" w:sz="0" w:space="0" w:color="auto"/>
        <w:left w:val="none" w:sz="0" w:space="0" w:color="auto"/>
        <w:bottom w:val="none" w:sz="0" w:space="0" w:color="auto"/>
        <w:right w:val="none" w:sz="0" w:space="0" w:color="auto"/>
      </w:divBdr>
    </w:div>
    <w:div w:id="1493254088">
      <w:marLeft w:val="0"/>
      <w:marRight w:val="0"/>
      <w:marTop w:val="0"/>
      <w:marBottom w:val="0"/>
      <w:divBdr>
        <w:top w:val="none" w:sz="0" w:space="0" w:color="auto"/>
        <w:left w:val="none" w:sz="0" w:space="0" w:color="auto"/>
        <w:bottom w:val="none" w:sz="0" w:space="0" w:color="auto"/>
        <w:right w:val="none" w:sz="0" w:space="0" w:color="auto"/>
      </w:divBdr>
    </w:div>
    <w:div w:id="1493254091">
      <w:marLeft w:val="0"/>
      <w:marRight w:val="0"/>
      <w:marTop w:val="0"/>
      <w:marBottom w:val="0"/>
      <w:divBdr>
        <w:top w:val="none" w:sz="0" w:space="0" w:color="auto"/>
        <w:left w:val="none" w:sz="0" w:space="0" w:color="auto"/>
        <w:bottom w:val="none" w:sz="0" w:space="0" w:color="auto"/>
        <w:right w:val="none" w:sz="0" w:space="0" w:color="auto"/>
      </w:divBdr>
    </w:div>
    <w:div w:id="1493254092">
      <w:marLeft w:val="0"/>
      <w:marRight w:val="0"/>
      <w:marTop w:val="0"/>
      <w:marBottom w:val="0"/>
      <w:divBdr>
        <w:top w:val="none" w:sz="0" w:space="0" w:color="auto"/>
        <w:left w:val="none" w:sz="0" w:space="0" w:color="auto"/>
        <w:bottom w:val="none" w:sz="0" w:space="0" w:color="auto"/>
        <w:right w:val="none" w:sz="0" w:space="0" w:color="auto"/>
      </w:divBdr>
    </w:div>
    <w:div w:id="1493254093">
      <w:marLeft w:val="0"/>
      <w:marRight w:val="0"/>
      <w:marTop w:val="0"/>
      <w:marBottom w:val="0"/>
      <w:divBdr>
        <w:top w:val="none" w:sz="0" w:space="0" w:color="auto"/>
        <w:left w:val="none" w:sz="0" w:space="0" w:color="auto"/>
        <w:bottom w:val="none" w:sz="0" w:space="0" w:color="auto"/>
        <w:right w:val="none" w:sz="0" w:space="0" w:color="auto"/>
      </w:divBdr>
    </w:div>
    <w:div w:id="1493254095">
      <w:marLeft w:val="0"/>
      <w:marRight w:val="0"/>
      <w:marTop w:val="0"/>
      <w:marBottom w:val="0"/>
      <w:divBdr>
        <w:top w:val="none" w:sz="0" w:space="0" w:color="auto"/>
        <w:left w:val="none" w:sz="0" w:space="0" w:color="auto"/>
        <w:bottom w:val="none" w:sz="0" w:space="0" w:color="auto"/>
        <w:right w:val="none" w:sz="0" w:space="0" w:color="auto"/>
      </w:divBdr>
    </w:div>
    <w:div w:id="1493254096">
      <w:marLeft w:val="0"/>
      <w:marRight w:val="0"/>
      <w:marTop w:val="0"/>
      <w:marBottom w:val="0"/>
      <w:divBdr>
        <w:top w:val="none" w:sz="0" w:space="0" w:color="auto"/>
        <w:left w:val="none" w:sz="0" w:space="0" w:color="auto"/>
        <w:bottom w:val="none" w:sz="0" w:space="0" w:color="auto"/>
        <w:right w:val="none" w:sz="0" w:space="0" w:color="auto"/>
      </w:divBdr>
    </w:div>
    <w:div w:id="1493254097">
      <w:marLeft w:val="0"/>
      <w:marRight w:val="0"/>
      <w:marTop w:val="0"/>
      <w:marBottom w:val="0"/>
      <w:divBdr>
        <w:top w:val="none" w:sz="0" w:space="0" w:color="auto"/>
        <w:left w:val="none" w:sz="0" w:space="0" w:color="auto"/>
        <w:bottom w:val="none" w:sz="0" w:space="0" w:color="auto"/>
        <w:right w:val="none" w:sz="0" w:space="0" w:color="auto"/>
      </w:divBdr>
      <w:divsChild>
        <w:div w:id="1493254308">
          <w:marLeft w:val="0"/>
          <w:marRight w:val="0"/>
          <w:marTop w:val="0"/>
          <w:marBottom w:val="0"/>
          <w:divBdr>
            <w:top w:val="none" w:sz="0" w:space="0" w:color="auto"/>
            <w:left w:val="none" w:sz="0" w:space="0" w:color="auto"/>
            <w:bottom w:val="none" w:sz="0" w:space="0" w:color="auto"/>
            <w:right w:val="none" w:sz="0" w:space="0" w:color="auto"/>
          </w:divBdr>
          <w:divsChild>
            <w:div w:id="1493254237">
              <w:marLeft w:val="0"/>
              <w:marRight w:val="0"/>
              <w:marTop w:val="0"/>
              <w:marBottom w:val="0"/>
              <w:divBdr>
                <w:top w:val="none" w:sz="0" w:space="0" w:color="auto"/>
                <w:left w:val="none" w:sz="0" w:space="0" w:color="auto"/>
                <w:bottom w:val="none" w:sz="0" w:space="0" w:color="auto"/>
                <w:right w:val="none" w:sz="0" w:space="0" w:color="auto"/>
              </w:divBdr>
              <w:divsChild>
                <w:div w:id="1493254377">
                  <w:marLeft w:val="0"/>
                  <w:marRight w:val="0"/>
                  <w:marTop w:val="0"/>
                  <w:marBottom w:val="0"/>
                  <w:divBdr>
                    <w:top w:val="none" w:sz="0" w:space="0" w:color="auto"/>
                    <w:left w:val="none" w:sz="0" w:space="0" w:color="auto"/>
                    <w:bottom w:val="none" w:sz="0" w:space="0" w:color="auto"/>
                    <w:right w:val="none" w:sz="0" w:space="0" w:color="auto"/>
                  </w:divBdr>
                  <w:divsChild>
                    <w:div w:id="1493254326">
                      <w:marLeft w:val="0"/>
                      <w:marRight w:val="0"/>
                      <w:marTop w:val="0"/>
                      <w:marBottom w:val="0"/>
                      <w:divBdr>
                        <w:top w:val="none" w:sz="0" w:space="0" w:color="auto"/>
                        <w:left w:val="none" w:sz="0" w:space="0" w:color="auto"/>
                        <w:bottom w:val="none" w:sz="0" w:space="0" w:color="auto"/>
                        <w:right w:val="none" w:sz="0" w:space="0" w:color="auto"/>
                      </w:divBdr>
                      <w:divsChild>
                        <w:div w:id="1493254579">
                          <w:marLeft w:val="0"/>
                          <w:marRight w:val="0"/>
                          <w:marTop w:val="0"/>
                          <w:marBottom w:val="0"/>
                          <w:divBdr>
                            <w:top w:val="none" w:sz="0" w:space="0" w:color="auto"/>
                            <w:left w:val="none" w:sz="0" w:space="0" w:color="auto"/>
                            <w:bottom w:val="none" w:sz="0" w:space="0" w:color="auto"/>
                            <w:right w:val="none" w:sz="0" w:space="0" w:color="auto"/>
                          </w:divBdr>
                          <w:divsChild>
                            <w:div w:id="1493254006">
                              <w:marLeft w:val="0"/>
                              <w:marRight w:val="0"/>
                              <w:marTop w:val="0"/>
                              <w:marBottom w:val="0"/>
                              <w:divBdr>
                                <w:top w:val="none" w:sz="0" w:space="0" w:color="auto"/>
                                <w:left w:val="none" w:sz="0" w:space="0" w:color="auto"/>
                                <w:bottom w:val="none" w:sz="0" w:space="0" w:color="auto"/>
                                <w:right w:val="none" w:sz="0" w:space="0" w:color="auto"/>
                              </w:divBdr>
                              <w:divsChild>
                                <w:div w:id="149325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254098">
      <w:marLeft w:val="0"/>
      <w:marRight w:val="0"/>
      <w:marTop w:val="0"/>
      <w:marBottom w:val="0"/>
      <w:divBdr>
        <w:top w:val="none" w:sz="0" w:space="0" w:color="auto"/>
        <w:left w:val="none" w:sz="0" w:space="0" w:color="auto"/>
        <w:bottom w:val="none" w:sz="0" w:space="0" w:color="auto"/>
        <w:right w:val="none" w:sz="0" w:space="0" w:color="auto"/>
      </w:divBdr>
    </w:div>
    <w:div w:id="1493254099">
      <w:marLeft w:val="0"/>
      <w:marRight w:val="0"/>
      <w:marTop w:val="0"/>
      <w:marBottom w:val="0"/>
      <w:divBdr>
        <w:top w:val="none" w:sz="0" w:space="0" w:color="auto"/>
        <w:left w:val="none" w:sz="0" w:space="0" w:color="auto"/>
        <w:bottom w:val="none" w:sz="0" w:space="0" w:color="auto"/>
        <w:right w:val="none" w:sz="0" w:space="0" w:color="auto"/>
      </w:divBdr>
    </w:div>
    <w:div w:id="1493254100">
      <w:marLeft w:val="0"/>
      <w:marRight w:val="0"/>
      <w:marTop w:val="0"/>
      <w:marBottom w:val="0"/>
      <w:divBdr>
        <w:top w:val="none" w:sz="0" w:space="0" w:color="auto"/>
        <w:left w:val="none" w:sz="0" w:space="0" w:color="auto"/>
        <w:bottom w:val="none" w:sz="0" w:space="0" w:color="auto"/>
        <w:right w:val="none" w:sz="0" w:space="0" w:color="auto"/>
      </w:divBdr>
    </w:div>
    <w:div w:id="1493254102">
      <w:marLeft w:val="0"/>
      <w:marRight w:val="0"/>
      <w:marTop w:val="0"/>
      <w:marBottom w:val="0"/>
      <w:divBdr>
        <w:top w:val="none" w:sz="0" w:space="0" w:color="auto"/>
        <w:left w:val="none" w:sz="0" w:space="0" w:color="auto"/>
        <w:bottom w:val="none" w:sz="0" w:space="0" w:color="auto"/>
        <w:right w:val="none" w:sz="0" w:space="0" w:color="auto"/>
      </w:divBdr>
      <w:divsChild>
        <w:div w:id="1493253990">
          <w:marLeft w:val="0"/>
          <w:marRight w:val="0"/>
          <w:marTop w:val="0"/>
          <w:marBottom w:val="0"/>
          <w:divBdr>
            <w:top w:val="none" w:sz="0" w:space="0" w:color="auto"/>
            <w:left w:val="none" w:sz="0" w:space="0" w:color="auto"/>
            <w:bottom w:val="none" w:sz="0" w:space="0" w:color="auto"/>
            <w:right w:val="none" w:sz="0" w:space="0" w:color="auto"/>
          </w:divBdr>
        </w:div>
        <w:div w:id="1493254024">
          <w:marLeft w:val="0"/>
          <w:marRight w:val="0"/>
          <w:marTop w:val="0"/>
          <w:marBottom w:val="0"/>
          <w:divBdr>
            <w:top w:val="none" w:sz="0" w:space="0" w:color="auto"/>
            <w:left w:val="none" w:sz="0" w:space="0" w:color="auto"/>
            <w:bottom w:val="none" w:sz="0" w:space="0" w:color="auto"/>
            <w:right w:val="none" w:sz="0" w:space="0" w:color="auto"/>
          </w:divBdr>
          <w:divsChild>
            <w:div w:id="1493254262">
              <w:marLeft w:val="0"/>
              <w:marRight w:val="0"/>
              <w:marTop w:val="0"/>
              <w:marBottom w:val="0"/>
              <w:divBdr>
                <w:top w:val="none" w:sz="0" w:space="0" w:color="auto"/>
                <w:left w:val="none" w:sz="0" w:space="0" w:color="auto"/>
                <w:bottom w:val="none" w:sz="0" w:space="0" w:color="auto"/>
                <w:right w:val="none" w:sz="0" w:space="0" w:color="auto"/>
              </w:divBdr>
              <w:divsChild>
                <w:div w:id="1493253995">
                  <w:marLeft w:val="0"/>
                  <w:marRight w:val="0"/>
                  <w:marTop w:val="0"/>
                  <w:marBottom w:val="0"/>
                  <w:divBdr>
                    <w:top w:val="none" w:sz="0" w:space="0" w:color="auto"/>
                    <w:left w:val="none" w:sz="0" w:space="0" w:color="auto"/>
                    <w:bottom w:val="none" w:sz="0" w:space="0" w:color="auto"/>
                    <w:right w:val="none" w:sz="0" w:space="0" w:color="auto"/>
                  </w:divBdr>
                  <w:divsChild>
                    <w:div w:id="1493254141">
                      <w:marLeft w:val="0"/>
                      <w:marRight w:val="0"/>
                      <w:marTop w:val="0"/>
                      <w:marBottom w:val="0"/>
                      <w:divBdr>
                        <w:top w:val="none" w:sz="0" w:space="0" w:color="auto"/>
                        <w:left w:val="none" w:sz="0" w:space="0" w:color="auto"/>
                        <w:bottom w:val="none" w:sz="0" w:space="0" w:color="auto"/>
                        <w:right w:val="none" w:sz="0" w:space="0" w:color="auto"/>
                      </w:divBdr>
                      <w:divsChild>
                        <w:div w:id="149325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4115">
                  <w:marLeft w:val="0"/>
                  <w:marRight w:val="0"/>
                  <w:marTop w:val="0"/>
                  <w:marBottom w:val="0"/>
                  <w:divBdr>
                    <w:top w:val="none" w:sz="0" w:space="0" w:color="auto"/>
                    <w:left w:val="none" w:sz="0" w:space="0" w:color="auto"/>
                    <w:bottom w:val="none" w:sz="0" w:space="0" w:color="auto"/>
                    <w:right w:val="none" w:sz="0" w:space="0" w:color="auto"/>
                  </w:divBdr>
                  <w:divsChild>
                    <w:div w:id="1493254466">
                      <w:marLeft w:val="0"/>
                      <w:marRight w:val="0"/>
                      <w:marTop w:val="0"/>
                      <w:marBottom w:val="0"/>
                      <w:divBdr>
                        <w:top w:val="none" w:sz="0" w:space="0" w:color="auto"/>
                        <w:left w:val="none" w:sz="0" w:space="0" w:color="auto"/>
                        <w:bottom w:val="none" w:sz="0" w:space="0" w:color="auto"/>
                        <w:right w:val="none" w:sz="0" w:space="0" w:color="auto"/>
                      </w:divBdr>
                      <w:divsChild>
                        <w:div w:id="1493254305">
                          <w:marLeft w:val="0"/>
                          <w:marRight w:val="0"/>
                          <w:marTop w:val="0"/>
                          <w:marBottom w:val="0"/>
                          <w:divBdr>
                            <w:top w:val="none" w:sz="0" w:space="0" w:color="auto"/>
                            <w:left w:val="none" w:sz="0" w:space="0" w:color="auto"/>
                            <w:bottom w:val="none" w:sz="0" w:space="0" w:color="auto"/>
                            <w:right w:val="none" w:sz="0" w:space="0" w:color="auto"/>
                          </w:divBdr>
                        </w:div>
                        <w:div w:id="1493254636">
                          <w:marLeft w:val="0"/>
                          <w:marRight w:val="0"/>
                          <w:marTop w:val="0"/>
                          <w:marBottom w:val="0"/>
                          <w:divBdr>
                            <w:top w:val="none" w:sz="0" w:space="0" w:color="auto"/>
                            <w:left w:val="none" w:sz="0" w:space="0" w:color="auto"/>
                            <w:bottom w:val="none" w:sz="0" w:space="0" w:color="auto"/>
                            <w:right w:val="none" w:sz="0" w:space="0" w:color="auto"/>
                          </w:divBdr>
                          <w:divsChild>
                            <w:div w:id="1493254518">
                              <w:marLeft w:val="0"/>
                              <w:marRight w:val="0"/>
                              <w:marTop w:val="0"/>
                              <w:marBottom w:val="0"/>
                              <w:divBdr>
                                <w:top w:val="none" w:sz="0" w:space="0" w:color="auto"/>
                                <w:left w:val="none" w:sz="0" w:space="0" w:color="auto"/>
                                <w:bottom w:val="none" w:sz="0" w:space="0" w:color="auto"/>
                                <w:right w:val="none" w:sz="0" w:space="0" w:color="auto"/>
                              </w:divBdr>
                              <w:divsChild>
                                <w:div w:id="1493254298">
                                  <w:marLeft w:val="0"/>
                                  <w:marRight w:val="0"/>
                                  <w:marTop w:val="0"/>
                                  <w:marBottom w:val="0"/>
                                  <w:divBdr>
                                    <w:top w:val="none" w:sz="0" w:space="0" w:color="auto"/>
                                    <w:left w:val="none" w:sz="0" w:space="0" w:color="auto"/>
                                    <w:bottom w:val="none" w:sz="0" w:space="0" w:color="auto"/>
                                    <w:right w:val="none" w:sz="0" w:space="0" w:color="auto"/>
                                  </w:divBdr>
                                  <w:divsChild>
                                    <w:div w:id="1493254397">
                                      <w:marLeft w:val="0"/>
                                      <w:marRight w:val="0"/>
                                      <w:marTop w:val="0"/>
                                      <w:marBottom w:val="0"/>
                                      <w:divBdr>
                                        <w:top w:val="none" w:sz="0" w:space="0" w:color="auto"/>
                                        <w:left w:val="none" w:sz="0" w:space="0" w:color="auto"/>
                                        <w:bottom w:val="none" w:sz="0" w:space="0" w:color="auto"/>
                                        <w:right w:val="none" w:sz="0" w:space="0" w:color="auto"/>
                                      </w:divBdr>
                                    </w:div>
                                    <w:div w:id="149325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254666">
              <w:marLeft w:val="0"/>
              <w:marRight w:val="0"/>
              <w:marTop w:val="0"/>
              <w:marBottom w:val="0"/>
              <w:divBdr>
                <w:top w:val="none" w:sz="0" w:space="0" w:color="auto"/>
                <w:left w:val="none" w:sz="0" w:space="0" w:color="auto"/>
                <w:bottom w:val="none" w:sz="0" w:space="0" w:color="auto"/>
                <w:right w:val="none" w:sz="0" w:space="0" w:color="auto"/>
              </w:divBdr>
              <w:divsChild>
                <w:div w:id="1493254204">
                  <w:marLeft w:val="0"/>
                  <w:marRight w:val="0"/>
                  <w:marTop w:val="0"/>
                  <w:marBottom w:val="0"/>
                  <w:divBdr>
                    <w:top w:val="none" w:sz="0" w:space="0" w:color="auto"/>
                    <w:left w:val="none" w:sz="0" w:space="0" w:color="auto"/>
                    <w:bottom w:val="none" w:sz="0" w:space="0" w:color="auto"/>
                    <w:right w:val="none" w:sz="0" w:space="0" w:color="auto"/>
                  </w:divBdr>
                  <w:divsChild>
                    <w:div w:id="1493254324">
                      <w:marLeft w:val="0"/>
                      <w:marRight w:val="0"/>
                      <w:marTop w:val="0"/>
                      <w:marBottom w:val="0"/>
                      <w:divBdr>
                        <w:top w:val="none" w:sz="0" w:space="0" w:color="auto"/>
                        <w:left w:val="none" w:sz="0" w:space="0" w:color="auto"/>
                        <w:bottom w:val="none" w:sz="0" w:space="0" w:color="auto"/>
                        <w:right w:val="none" w:sz="0" w:space="0" w:color="auto"/>
                      </w:divBdr>
                      <w:divsChild>
                        <w:div w:id="1493254090">
                          <w:marLeft w:val="0"/>
                          <w:marRight w:val="0"/>
                          <w:marTop w:val="0"/>
                          <w:marBottom w:val="0"/>
                          <w:divBdr>
                            <w:top w:val="none" w:sz="0" w:space="0" w:color="auto"/>
                            <w:left w:val="none" w:sz="0" w:space="0" w:color="auto"/>
                            <w:bottom w:val="none" w:sz="0" w:space="0" w:color="auto"/>
                            <w:right w:val="none" w:sz="0" w:space="0" w:color="auto"/>
                          </w:divBdr>
                          <w:divsChild>
                            <w:div w:id="1493254558">
                              <w:marLeft w:val="0"/>
                              <w:marRight w:val="0"/>
                              <w:marTop w:val="0"/>
                              <w:marBottom w:val="0"/>
                              <w:divBdr>
                                <w:top w:val="none" w:sz="0" w:space="0" w:color="auto"/>
                                <w:left w:val="none" w:sz="0" w:space="0" w:color="auto"/>
                                <w:bottom w:val="none" w:sz="0" w:space="0" w:color="auto"/>
                                <w:right w:val="none" w:sz="0" w:space="0" w:color="auto"/>
                              </w:divBdr>
                              <w:divsChild>
                                <w:div w:id="1493254025">
                                  <w:marLeft w:val="0"/>
                                  <w:marRight w:val="0"/>
                                  <w:marTop w:val="0"/>
                                  <w:marBottom w:val="0"/>
                                  <w:divBdr>
                                    <w:top w:val="none" w:sz="0" w:space="0" w:color="auto"/>
                                    <w:left w:val="none" w:sz="0" w:space="0" w:color="auto"/>
                                    <w:bottom w:val="none" w:sz="0" w:space="0" w:color="auto"/>
                                    <w:right w:val="none" w:sz="0" w:space="0" w:color="auto"/>
                                  </w:divBdr>
                                  <w:divsChild>
                                    <w:div w:id="1493254622">
                                      <w:marLeft w:val="0"/>
                                      <w:marRight w:val="0"/>
                                      <w:marTop w:val="0"/>
                                      <w:marBottom w:val="0"/>
                                      <w:divBdr>
                                        <w:top w:val="none" w:sz="0" w:space="0" w:color="auto"/>
                                        <w:left w:val="none" w:sz="0" w:space="0" w:color="auto"/>
                                        <w:bottom w:val="none" w:sz="0" w:space="0" w:color="auto"/>
                                        <w:right w:val="none" w:sz="0" w:space="0" w:color="auto"/>
                                      </w:divBdr>
                                    </w:div>
                                  </w:divsChild>
                                </w:div>
                                <w:div w:id="1493254198">
                                  <w:marLeft w:val="0"/>
                                  <w:marRight w:val="0"/>
                                  <w:marTop w:val="0"/>
                                  <w:marBottom w:val="0"/>
                                  <w:divBdr>
                                    <w:top w:val="none" w:sz="0" w:space="0" w:color="auto"/>
                                    <w:left w:val="none" w:sz="0" w:space="0" w:color="auto"/>
                                    <w:bottom w:val="none" w:sz="0" w:space="0" w:color="auto"/>
                                    <w:right w:val="none" w:sz="0" w:space="0" w:color="auto"/>
                                  </w:divBdr>
                                  <w:divsChild>
                                    <w:div w:id="1493254007">
                                      <w:marLeft w:val="0"/>
                                      <w:marRight w:val="0"/>
                                      <w:marTop w:val="0"/>
                                      <w:marBottom w:val="0"/>
                                      <w:divBdr>
                                        <w:top w:val="none" w:sz="0" w:space="0" w:color="auto"/>
                                        <w:left w:val="none" w:sz="0" w:space="0" w:color="auto"/>
                                        <w:bottom w:val="none" w:sz="0" w:space="0" w:color="auto"/>
                                        <w:right w:val="none" w:sz="0" w:space="0" w:color="auto"/>
                                      </w:divBdr>
                                      <w:divsChild>
                                        <w:div w:id="1493254451">
                                          <w:marLeft w:val="0"/>
                                          <w:marRight w:val="0"/>
                                          <w:marTop w:val="0"/>
                                          <w:marBottom w:val="0"/>
                                          <w:divBdr>
                                            <w:top w:val="none" w:sz="0" w:space="0" w:color="auto"/>
                                            <w:left w:val="none" w:sz="0" w:space="0" w:color="auto"/>
                                            <w:bottom w:val="none" w:sz="0" w:space="0" w:color="auto"/>
                                            <w:right w:val="none" w:sz="0" w:space="0" w:color="auto"/>
                                          </w:divBdr>
                                          <w:divsChild>
                                            <w:div w:id="1493254519">
                                              <w:marLeft w:val="0"/>
                                              <w:marRight w:val="0"/>
                                              <w:marTop w:val="0"/>
                                              <w:marBottom w:val="0"/>
                                              <w:divBdr>
                                                <w:top w:val="none" w:sz="0" w:space="0" w:color="auto"/>
                                                <w:left w:val="none" w:sz="0" w:space="0" w:color="auto"/>
                                                <w:bottom w:val="none" w:sz="0" w:space="0" w:color="auto"/>
                                                <w:right w:val="none" w:sz="0" w:space="0" w:color="auto"/>
                                              </w:divBdr>
                                            </w:div>
                                            <w:div w:id="149325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4221">
                                      <w:marLeft w:val="0"/>
                                      <w:marRight w:val="0"/>
                                      <w:marTop w:val="0"/>
                                      <w:marBottom w:val="0"/>
                                      <w:divBdr>
                                        <w:top w:val="none" w:sz="0" w:space="0" w:color="auto"/>
                                        <w:left w:val="none" w:sz="0" w:space="0" w:color="auto"/>
                                        <w:bottom w:val="none" w:sz="0" w:space="0" w:color="auto"/>
                                        <w:right w:val="none" w:sz="0" w:space="0" w:color="auto"/>
                                      </w:divBdr>
                                      <w:divsChild>
                                        <w:div w:id="1493253911">
                                          <w:marLeft w:val="0"/>
                                          <w:marRight w:val="0"/>
                                          <w:marTop w:val="0"/>
                                          <w:marBottom w:val="0"/>
                                          <w:divBdr>
                                            <w:top w:val="none" w:sz="0" w:space="0" w:color="auto"/>
                                            <w:left w:val="none" w:sz="0" w:space="0" w:color="auto"/>
                                            <w:bottom w:val="none" w:sz="0" w:space="0" w:color="auto"/>
                                            <w:right w:val="none" w:sz="0" w:space="0" w:color="auto"/>
                                          </w:divBdr>
                                        </w:div>
                                        <w:div w:id="1493254446">
                                          <w:marLeft w:val="0"/>
                                          <w:marRight w:val="0"/>
                                          <w:marTop w:val="0"/>
                                          <w:marBottom w:val="0"/>
                                          <w:divBdr>
                                            <w:top w:val="none" w:sz="0" w:space="0" w:color="auto"/>
                                            <w:left w:val="none" w:sz="0" w:space="0" w:color="auto"/>
                                            <w:bottom w:val="none" w:sz="0" w:space="0" w:color="auto"/>
                                            <w:right w:val="none" w:sz="0" w:space="0" w:color="auto"/>
                                          </w:divBdr>
                                        </w:div>
                                      </w:divsChild>
                                    </w:div>
                                    <w:div w:id="1493254347">
                                      <w:marLeft w:val="0"/>
                                      <w:marRight w:val="0"/>
                                      <w:marTop w:val="0"/>
                                      <w:marBottom w:val="0"/>
                                      <w:divBdr>
                                        <w:top w:val="none" w:sz="0" w:space="0" w:color="auto"/>
                                        <w:left w:val="none" w:sz="0" w:space="0" w:color="auto"/>
                                        <w:bottom w:val="none" w:sz="0" w:space="0" w:color="auto"/>
                                        <w:right w:val="none" w:sz="0" w:space="0" w:color="auto"/>
                                      </w:divBdr>
                                      <w:divsChild>
                                        <w:div w:id="1493253972">
                                          <w:marLeft w:val="0"/>
                                          <w:marRight w:val="0"/>
                                          <w:marTop w:val="0"/>
                                          <w:marBottom w:val="0"/>
                                          <w:divBdr>
                                            <w:top w:val="none" w:sz="0" w:space="0" w:color="auto"/>
                                            <w:left w:val="none" w:sz="0" w:space="0" w:color="auto"/>
                                            <w:bottom w:val="none" w:sz="0" w:space="0" w:color="auto"/>
                                            <w:right w:val="none" w:sz="0" w:space="0" w:color="auto"/>
                                          </w:divBdr>
                                        </w:div>
                                        <w:div w:id="1493254331">
                                          <w:marLeft w:val="0"/>
                                          <w:marRight w:val="0"/>
                                          <w:marTop w:val="0"/>
                                          <w:marBottom w:val="0"/>
                                          <w:divBdr>
                                            <w:top w:val="none" w:sz="0" w:space="0" w:color="auto"/>
                                            <w:left w:val="none" w:sz="0" w:space="0" w:color="auto"/>
                                            <w:bottom w:val="none" w:sz="0" w:space="0" w:color="auto"/>
                                            <w:right w:val="none" w:sz="0" w:space="0" w:color="auto"/>
                                          </w:divBdr>
                                        </w:div>
                                      </w:divsChild>
                                    </w:div>
                                    <w:div w:id="1493254512">
                                      <w:marLeft w:val="0"/>
                                      <w:marRight w:val="0"/>
                                      <w:marTop w:val="0"/>
                                      <w:marBottom w:val="0"/>
                                      <w:divBdr>
                                        <w:top w:val="none" w:sz="0" w:space="0" w:color="auto"/>
                                        <w:left w:val="none" w:sz="0" w:space="0" w:color="auto"/>
                                        <w:bottom w:val="none" w:sz="0" w:space="0" w:color="auto"/>
                                        <w:right w:val="none" w:sz="0" w:space="0" w:color="auto"/>
                                      </w:divBdr>
                                      <w:divsChild>
                                        <w:div w:id="1493254105">
                                          <w:marLeft w:val="0"/>
                                          <w:marRight w:val="0"/>
                                          <w:marTop w:val="0"/>
                                          <w:marBottom w:val="0"/>
                                          <w:divBdr>
                                            <w:top w:val="none" w:sz="0" w:space="0" w:color="auto"/>
                                            <w:left w:val="none" w:sz="0" w:space="0" w:color="auto"/>
                                            <w:bottom w:val="none" w:sz="0" w:space="0" w:color="auto"/>
                                            <w:right w:val="none" w:sz="0" w:space="0" w:color="auto"/>
                                          </w:divBdr>
                                        </w:div>
                                        <w:div w:id="149325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3254498">
                      <w:marLeft w:val="0"/>
                      <w:marRight w:val="0"/>
                      <w:marTop w:val="0"/>
                      <w:marBottom w:val="0"/>
                      <w:divBdr>
                        <w:top w:val="none" w:sz="0" w:space="0" w:color="auto"/>
                        <w:left w:val="none" w:sz="0" w:space="0" w:color="auto"/>
                        <w:bottom w:val="none" w:sz="0" w:space="0" w:color="auto"/>
                        <w:right w:val="none" w:sz="0" w:space="0" w:color="auto"/>
                      </w:divBdr>
                      <w:divsChild>
                        <w:div w:id="1493254447">
                          <w:marLeft w:val="0"/>
                          <w:marRight w:val="0"/>
                          <w:marTop w:val="0"/>
                          <w:marBottom w:val="0"/>
                          <w:divBdr>
                            <w:top w:val="none" w:sz="0" w:space="0" w:color="auto"/>
                            <w:left w:val="none" w:sz="0" w:space="0" w:color="auto"/>
                            <w:bottom w:val="none" w:sz="0" w:space="0" w:color="auto"/>
                            <w:right w:val="none" w:sz="0" w:space="0" w:color="auto"/>
                          </w:divBdr>
                          <w:divsChild>
                            <w:div w:id="1493254650">
                              <w:marLeft w:val="0"/>
                              <w:marRight w:val="0"/>
                              <w:marTop w:val="0"/>
                              <w:marBottom w:val="0"/>
                              <w:divBdr>
                                <w:top w:val="none" w:sz="0" w:space="0" w:color="auto"/>
                                <w:left w:val="none" w:sz="0" w:space="0" w:color="auto"/>
                                <w:bottom w:val="none" w:sz="0" w:space="0" w:color="auto"/>
                                <w:right w:val="none" w:sz="0" w:space="0" w:color="auto"/>
                              </w:divBdr>
                              <w:divsChild>
                                <w:div w:id="1493254192">
                                  <w:marLeft w:val="0"/>
                                  <w:marRight w:val="0"/>
                                  <w:marTop w:val="0"/>
                                  <w:marBottom w:val="0"/>
                                  <w:divBdr>
                                    <w:top w:val="none" w:sz="0" w:space="0" w:color="auto"/>
                                    <w:left w:val="none" w:sz="0" w:space="0" w:color="auto"/>
                                    <w:bottom w:val="none" w:sz="0" w:space="0" w:color="auto"/>
                                    <w:right w:val="none" w:sz="0" w:space="0" w:color="auto"/>
                                  </w:divBdr>
                                  <w:divsChild>
                                    <w:div w:id="1493254369">
                                      <w:marLeft w:val="0"/>
                                      <w:marRight w:val="0"/>
                                      <w:marTop w:val="0"/>
                                      <w:marBottom w:val="0"/>
                                      <w:divBdr>
                                        <w:top w:val="none" w:sz="0" w:space="0" w:color="auto"/>
                                        <w:left w:val="none" w:sz="0" w:space="0" w:color="auto"/>
                                        <w:bottom w:val="none" w:sz="0" w:space="0" w:color="auto"/>
                                        <w:right w:val="none" w:sz="0" w:space="0" w:color="auto"/>
                                      </w:divBdr>
                                      <w:divsChild>
                                        <w:div w:id="1493254085">
                                          <w:marLeft w:val="0"/>
                                          <w:marRight w:val="0"/>
                                          <w:marTop w:val="0"/>
                                          <w:marBottom w:val="0"/>
                                          <w:divBdr>
                                            <w:top w:val="none" w:sz="0" w:space="0" w:color="auto"/>
                                            <w:left w:val="none" w:sz="0" w:space="0" w:color="auto"/>
                                            <w:bottom w:val="none" w:sz="0" w:space="0" w:color="auto"/>
                                            <w:right w:val="none" w:sz="0" w:space="0" w:color="auto"/>
                                          </w:divBdr>
                                        </w:div>
                                        <w:div w:id="1493254089">
                                          <w:marLeft w:val="0"/>
                                          <w:marRight w:val="0"/>
                                          <w:marTop w:val="0"/>
                                          <w:marBottom w:val="0"/>
                                          <w:divBdr>
                                            <w:top w:val="none" w:sz="0" w:space="0" w:color="auto"/>
                                            <w:left w:val="none" w:sz="0" w:space="0" w:color="auto"/>
                                            <w:bottom w:val="none" w:sz="0" w:space="0" w:color="auto"/>
                                            <w:right w:val="none" w:sz="0" w:space="0" w:color="auto"/>
                                          </w:divBdr>
                                        </w:div>
                                        <w:div w:id="1493254147">
                                          <w:marLeft w:val="0"/>
                                          <w:marRight w:val="0"/>
                                          <w:marTop w:val="0"/>
                                          <w:marBottom w:val="0"/>
                                          <w:divBdr>
                                            <w:top w:val="none" w:sz="0" w:space="0" w:color="auto"/>
                                            <w:left w:val="none" w:sz="0" w:space="0" w:color="auto"/>
                                            <w:bottom w:val="none" w:sz="0" w:space="0" w:color="auto"/>
                                            <w:right w:val="none" w:sz="0" w:space="0" w:color="auto"/>
                                          </w:divBdr>
                                        </w:div>
                                        <w:div w:id="1493254226">
                                          <w:marLeft w:val="0"/>
                                          <w:marRight w:val="0"/>
                                          <w:marTop w:val="0"/>
                                          <w:marBottom w:val="0"/>
                                          <w:divBdr>
                                            <w:top w:val="none" w:sz="0" w:space="0" w:color="auto"/>
                                            <w:left w:val="none" w:sz="0" w:space="0" w:color="auto"/>
                                            <w:bottom w:val="none" w:sz="0" w:space="0" w:color="auto"/>
                                            <w:right w:val="none" w:sz="0" w:space="0" w:color="auto"/>
                                          </w:divBdr>
                                        </w:div>
                                        <w:div w:id="1493254439">
                                          <w:marLeft w:val="0"/>
                                          <w:marRight w:val="0"/>
                                          <w:marTop w:val="0"/>
                                          <w:marBottom w:val="0"/>
                                          <w:divBdr>
                                            <w:top w:val="none" w:sz="0" w:space="0" w:color="auto"/>
                                            <w:left w:val="none" w:sz="0" w:space="0" w:color="auto"/>
                                            <w:bottom w:val="none" w:sz="0" w:space="0" w:color="auto"/>
                                            <w:right w:val="none" w:sz="0" w:space="0" w:color="auto"/>
                                          </w:divBdr>
                                        </w:div>
                                        <w:div w:id="149325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254282">
                  <w:marLeft w:val="0"/>
                  <w:marRight w:val="0"/>
                  <w:marTop w:val="0"/>
                  <w:marBottom w:val="0"/>
                  <w:divBdr>
                    <w:top w:val="none" w:sz="0" w:space="0" w:color="auto"/>
                    <w:left w:val="none" w:sz="0" w:space="0" w:color="auto"/>
                    <w:bottom w:val="none" w:sz="0" w:space="0" w:color="auto"/>
                    <w:right w:val="none" w:sz="0" w:space="0" w:color="auto"/>
                  </w:divBdr>
                  <w:divsChild>
                    <w:div w:id="1493254094">
                      <w:marLeft w:val="0"/>
                      <w:marRight w:val="0"/>
                      <w:marTop w:val="0"/>
                      <w:marBottom w:val="0"/>
                      <w:divBdr>
                        <w:top w:val="none" w:sz="0" w:space="0" w:color="auto"/>
                        <w:left w:val="none" w:sz="0" w:space="0" w:color="auto"/>
                        <w:bottom w:val="none" w:sz="0" w:space="0" w:color="auto"/>
                        <w:right w:val="none" w:sz="0" w:space="0" w:color="auto"/>
                      </w:divBdr>
                      <w:divsChild>
                        <w:div w:id="1493253924">
                          <w:marLeft w:val="0"/>
                          <w:marRight w:val="0"/>
                          <w:marTop w:val="0"/>
                          <w:marBottom w:val="0"/>
                          <w:divBdr>
                            <w:top w:val="none" w:sz="0" w:space="0" w:color="auto"/>
                            <w:left w:val="none" w:sz="0" w:space="0" w:color="auto"/>
                            <w:bottom w:val="none" w:sz="0" w:space="0" w:color="auto"/>
                            <w:right w:val="none" w:sz="0" w:space="0" w:color="auto"/>
                          </w:divBdr>
                          <w:divsChild>
                            <w:div w:id="1493254047">
                              <w:marLeft w:val="0"/>
                              <w:marRight w:val="0"/>
                              <w:marTop w:val="0"/>
                              <w:marBottom w:val="0"/>
                              <w:divBdr>
                                <w:top w:val="none" w:sz="0" w:space="0" w:color="auto"/>
                                <w:left w:val="none" w:sz="0" w:space="0" w:color="auto"/>
                                <w:bottom w:val="none" w:sz="0" w:space="0" w:color="auto"/>
                                <w:right w:val="none" w:sz="0" w:space="0" w:color="auto"/>
                              </w:divBdr>
                            </w:div>
                          </w:divsChild>
                        </w:div>
                        <w:div w:id="1493254217">
                          <w:marLeft w:val="0"/>
                          <w:marRight w:val="0"/>
                          <w:marTop w:val="0"/>
                          <w:marBottom w:val="0"/>
                          <w:divBdr>
                            <w:top w:val="none" w:sz="0" w:space="0" w:color="auto"/>
                            <w:left w:val="none" w:sz="0" w:space="0" w:color="auto"/>
                            <w:bottom w:val="none" w:sz="0" w:space="0" w:color="auto"/>
                            <w:right w:val="none" w:sz="0" w:space="0" w:color="auto"/>
                          </w:divBdr>
                          <w:divsChild>
                            <w:div w:id="1493254271">
                              <w:marLeft w:val="0"/>
                              <w:marRight w:val="0"/>
                              <w:marTop w:val="0"/>
                              <w:marBottom w:val="0"/>
                              <w:divBdr>
                                <w:top w:val="none" w:sz="0" w:space="0" w:color="auto"/>
                                <w:left w:val="none" w:sz="0" w:space="0" w:color="auto"/>
                                <w:bottom w:val="none" w:sz="0" w:space="0" w:color="auto"/>
                                <w:right w:val="none" w:sz="0" w:space="0" w:color="auto"/>
                              </w:divBdr>
                            </w:div>
                          </w:divsChild>
                        </w:div>
                        <w:div w:id="1493254307">
                          <w:marLeft w:val="0"/>
                          <w:marRight w:val="0"/>
                          <w:marTop w:val="0"/>
                          <w:marBottom w:val="0"/>
                          <w:divBdr>
                            <w:top w:val="none" w:sz="0" w:space="0" w:color="auto"/>
                            <w:left w:val="none" w:sz="0" w:space="0" w:color="auto"/>
                            <w:bottom w:val="none" w:sz="0" w:space="0" w:color="auto"/>
                            <w:right w:val="none" w:sz="0" w:space="0" w:color="auto"/>
                          </w:divBdr>
                          <w:divsChild>
                            <w:div w:id="1493254670">
                              <w:marLeft w:val="0"/>
                              <w:marRight w:val="0"/>
                              <w:marTop w:val="0"/>
                              <w:marBottom w:val="0"/>
                              <w:divBdr>
                                <w:top w:val="none" w:sz="0" w:space="0" w:color="auto"/>
                                <w:left w:val="none" w:sz="0" w:space="0" w:color="auto"/>
                                <w:bottom w:val="none" w:sz="0" w:space="0" w:color="auto"/>
                                <w:right w:val="none" w:sz="0" w:space="0" w:color="auto"/>
                              </w:divBdr>
                            </w:div>
                          </w:divsChild>
                        </w:div>
                        <w:div w:id="1493254663">
                          <w:marLeft w:val="0"/>
                          <w:marRight w:val="0"/>
                          <w:marTop w:val="0"/>
                          <w:marBottom w:val="0"/>
                          <w:divBdr>
                            <w:top w:val="none" w:sz="0" w:space="0" w:color="auto"/>
                            <w:left w:val="none" w:sz="0" w:space="0" w:color="auto"/>
                            <w:bottom w:val="none" w:sz="0" w:space="0" w:color="auto"/>
                            <w:right w:val="none" w:sz="0" w:space="0" w:color="auto"/>
                          </w:divBdr>
                          <w:divsChild>
                            <w:div w:id="149325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3254121">
          <w:marLeft w:val="0"/>
          <w:marRight w:val="0"/>
          <w:marTop w:val="0"/>
          <w:marBottom w:val="0"/>
          <w:divBdr>
            <w:top w:val="none" w:sz="0" w:space="0" w:color="auto"/>
            <w:left w:val="none" w:sz="0" w:space="0" w:color="auto"/>
            <w:bottom w:val="none" w:sz="0" w:space="0" w:color="auto"/>
            <w:right w:val="none" w:sz="0" w:space="0" w:color="auto"/>
          </w:divBdr>
        </w:div>
        <w:div w:id="1493254211">
          <w:marLeft w:val="0"/>
          <w:marRight w:val="0"/>
          <w:marTop w:val="0"/>
          <w:marBottom w:val="0"/>
          <w:divBdr>
            <w:top w:val="none" w:sz="0" w:space="0" w:color="auto"/>
            <w:left w:val="none" w:sz="0" w:space="0" w:color="auto"/>
            <w:bottom w:val="none" w:sz="0" w:space="0" w:color="auto"/>
            <w:right w:val="none" w:sz="0" w:space="0" w:color="auto"/>
          </w:divBdr>
          <w:divsChild>
            <w:div w:id="1493253945">
              <w:marLeft w:val="0"/>
              <w:marRight w:val="0"/>
              <w:marTop w:val="0"/>
              <w:marBottom w:val="0"/>
              <w:divBdr>
                <w:top w:val="none" w:sz="0" w:space="0" w:color="auto"/>
                <w:left w:val="none" w:sz="0" w:space="0" w:color="auto"/>
                <w:bottom w:val="none" w:sz="0" w:space="0" w:color="auto"/>
                <w:right w:val="none" w:sz="0" w:space="0" w:color="auto"/>
              </w:divBdr>
              <w:divsChild>
                <w:div w:id="1493254129">
                  <w:marLeft w:val="0"/>
                  <w:marRight w:val="0"/>
                  <w:marTop w:val="0"/>
                  <w:marBottom w:val="0"/>
                  <w:divBdr>
                    <w:top w:val="none" w:sz="0" w:space="0" w:color="auto"/>
                    <w:left w:val="none" w:sz="0" w:space="0" w:color="auto"/>
                    <w:bottom w:val="none" w:sz="0" w:space="0" w:color="auto"/>
                    <w:right w:val="none" w:sz="0" w:space="0" w:color="auto"/>
                  </w:divBdr>
                  <w:divsChild>
                    <w:div w:id="1493254199">
                      <w:marLeft w:val="0"/>
                      <w:marRight w:val="0"/>
                      <w:marTop w:val="0"/>
                      <w:marBottom w:val="0"/>
                      <w:divBdr>
                        <w:top w:val="none" w:sz="0" w:space="0" w:color="auto"/>
                        <w:left w:val="none" w:sz="0" w:space="0" w:color="auto"/>
                        <w:bottom w:val="none" w:sz="0" w:space="0" w:color="auto"/>
                        <w:right w:val="none" w:sz="0" w:space="0" w:color="auto"/>
                      </w:divBdr>
                      <w:divsChild>
                        <w:div w:id="1493253967">
                          <w:marLeft w:val="0"/>
                          <w:marRight w:val="0"/>
                          <w:marTop w:val="0"/>
                          <w:marBottom w:val="0"/>
                          <w:divBdr>
                            <w:top w:val="none" w:sz="0" w:space="0" w:color="auto"/>
                            <w:left w:val="none" w:sz="0" w:space="0" w:color="auto"/>
                            <w:bottom w:val="none" w:sz="0" w:space="0" w:color="auto"/>
                            <w:right w:val="none" w:sz="0" w:space="0" w:color="auto"/>
                          </w:divBdr>
                        </w:div>
                        <w:div w:id="1493253989">
                          <w:marLeft w:val="0"/>
                          <w:marRight w:val="0"/>
                          <w:marTop w:val="0"/>
                          <w:marBottom w:val="0"/>
                          <w:divBdr>
                            <w:top w:val="none" w:sz="0" w:space="0" w:color="auto"/>
                            <w:left w:val="none" w:sz="0" w:space="0" w:color="auto"/>
                            <w:bottom w:val="none" w:sz="0" w:space="0" w:color="auto"/>
                            <w:right w:val="none" w:sz="0" w:space="0" w:color="auto"/>
                          </w:divBdr>
                        </w:div>
                        <w:div w:id="1493254020">
                          <w:marLeft w:val="0"/>
                          <w:marRight w:val="0"/>
                          <w:marTop w:val="0"/>
                          <w:marBottom w:val="0"/>
                          <w:divBdr>
                            <w:top w:val="none" w:sz="0" w:space="0" w:color="auto"/>
                            <w:left w:val="none" w:sz="0" w:space="0" w:color="auto"/>
                            <w:bottom w:val="none" w:sz="0" w:space="0" w:color="auto"/>
                            <w:right w:val="none" w:sz="0" w:space="0" w:color="auto"/>
                          </w:divBdr>
                        </w:div>
                        <w:div w:id="1493254086">
                          <w:marLeft w:val="0"/>
                          <w:marRight w:val="0"/>
                          <w:marTop w:val="0"/>
                          <w:marBottom w:val="0"/>
                          <w:divBdr>
                            <w:top w:val="none" w:sz="0" w:space="0" w:color="auto"/>
                            <w:left w:val="none" w:sz="0" w:space="0" w:color="auto"/>
                            <w:bottom w:val="none" w:sz="0" w:space="0" w:color="auto"/>
                            <w:right w:val="none" w:sz="0" w:space="0" w:color="auto"/>
                          </w:divBdr>
                        </w:div>
                        <w:div w:id="1493254122">
                          <w:marLeft w:val="0"/>
                          <w:marRight w:val="0"/>
                          <w:marTop w:val="0"/>
                          <w:marBottom w:val="0"/>
                          <w:divBdr>
                            <w:top w:val="none" w:sz="0" w:space="0" w:color="auto"/>
                            <w:left w:val="none" w:sz="0" w:space="0" w:color="auto"/>
                            <w:bottom w:val="none" w:sz="0" w:space="0" w:color="auto"/>
                            <w:right w:val="none" w:sz="0" w:space="0" w:color="auto"/>
                          </w:divBdr>
                        </w:div>
                        <w:div w:id="1493254157">
                          <w:marLeft w:val="0"/>
                          <w:marRight w:val="0"/>
                          <w:marTop w:val="0"/>
                          <w:marBottom w:val="0"/>
                          <w:divBdr>
                            <w:top w:val="none" w:sz="0" w:space="0" w:color="auto"/>
                            <w:left w:val="none" w:sz="0" w:space="0" w:color="auto"/>
                            <w:bottom w:val="none" w:sz="0" w:space="0" w:color="auto"/>
                            <w:right w:val="none" w:sz="0" w:space="0" w:color="auto"/>
                          </w:divBdr>
                        </w:div>
                        <w:div w:id="1493254197">
                          <w:marLeft w:val="0"/>
                          <w:marRight w:val="0"/>
                          <w:marTop w:val="0"/>
                          <w:marBottom w:val="0"/>
                          <w:divBdr>
                            <w:top w:val="none" w:sz="0" w:space="0" w:color="auto"/>
                            <w:left w:val="none" w:sz="0" w:space="0" w:color="auto"/>
                            <w:bottom w:val="none" w:sz="0" w:space="0" w:color="auto"/>
                            <w:right w:val="none" w:sz="0" w:space="0" w:color="auto"/>
                          </w:divBdr>
                        </w:div>
                        <w:div w:id="1493254212">
                          <w:marLeft w:val="0"/>
                          <w:marRight w:val="0"/>
                          <w:marTop w:val="0"/>
                          <w:marBottom w:val="0"/>
                          <w:divBdr>
                            <w:top w:val="none" w:sz="0" w:space="0" w:color="auto"/>
                            <w:left w:val="none" w:sz="0" w:space="0" w:color="auto"/>
                            <w:bottom w:val="none" w:sz="0" w:space="0" w:color="auto"/>
                            <w:right w:val="none" w:sz="0" w:space="0" w:color="auto"/>
                          </w:divBdr>
                        </w:div>
                        <w:div w:id="1493254280">
                          <w:marLeft w:val="0"/>
                          <w:marRight w:val="0"/>
                          <w:marTop w:val="0"/>
                          <w:marBottom w:val="0"/>
                          <w:divBdr>
                            <w:top w:val="none" w:sz="0" w:space="0" w:color="auto"/>
                            <w:left w:val="none" w:sz="0" w:space="0" w:color="auto"/>
                            <w:bottom w:val="none" w:sz="0" w:space="0" w:color="auto"/>
                            <w:right w:val="none" w:sz="0" w:space="0" w:color="auto"/>
                          </w:divBdr>
                        </w:div>
                        <w:div w:id="1493254301">
                          <w:marLeft w:val="0"/>
                          <w:marRight w:val="0"/>
                          <w:marTop w:val="0"/>
                          <w:marBottom w:val="0"/>
                          <w:divBdr>
                            <w:top w:val="none" w:sz="0" w:space="0" w:color="auto"/>
                            <w:left w:val="none" w:sz="0" w:space="0" w:color="auto"/>
                            <w:bottom w:val="none" w:sz="0" w:space="0" w:color="auto"/>
                            <w:right w:val="none" w:sz="0" w:space="0" w:color="auto"/>
                          </w:divBdr>
                        </w:div>
                        <w:div w:id="1493254364">
                          <w:marLeft w:val="0"/>
                          <w:marRight w:val="0"/>
                          <w:marTop w:val="0"/>
                          <w:marBottom w:val="0"/>
                          <w:divBdr>
                            <w:top w:val="none" w:sz="0" w:space="0" w:color="auto"/>
                            <w:left w:val="none" w:sz="0" w:space="0" w:color="auto"/>
                            <w:bottom w:val="none" w:sz="0" w:space="0" w:color="auto"/>
                            <w:right w:val="none" w:sz="0" w:space="0" w:color="auto"/>
                          </w:divBdr>
                        </w:div>
                        <w:div w:id="1493254411">
                          <w:marLeft w:val="0"/>
                          <w:marRight w:val="0"/>
                          <w:marTop w:val="0"/>
                          <w:marBottom w:val="0"/>
                          <w:divBdr>
                            <w:top w:val="none" w:sz="0" w:space="0" w:color="auto"/>
                            <w:left w:val="none" w:sz="0" w:space="0" w:color="auto"/>
                            <w:bottom w:val="none" w:sz="0" w:space="0" w:color="auto"/>
                            <w:right w:val="none" w:sz="0" w:space="0" w:color="auto"/>
                          </w:divBdr>
                        </w:div>
                        <w:div w:id="1493254455">
                          <w:marLeft w:val="0"/>
                          <w:marRight w:val="0"/>
                          <w:marTop w:val="0"/>
                          <w:marBottom w:val="0"/>
                          <w:divBdr>
                            <w:top w:val="none" w:sz="0" w:space="0" w:color="auto"/>
                            <w:left w:val="none" w:sz="0" w:space="0" w:color="auto"/>
                            <w:bottom w:val="none" w:sz="0" w:space="0" w:color="auto"/>
                            <w:right w:val="none" w:sz="0" w:space="0" w:color="auto"/>
                          </w:divBdr>
                        </w:div>
                        <w:div w:id="1493254473">
                          <w:marLeft w:val="0"/>
                          <w:marRight w:val="0"/>
                          <w:marTop w:val="0"/>
                          <w:marBottom w:val="0"/>
                          <w:divBdr>
                            <w:top w:val="none" w:sz="0" w:space="0" w:color="auto"/>
                            <w:left w:val="none" w:sz="0" w:space="0" w:color="auto"/>
                            <w:bottom w:val="none" w:sz="0" w:space="0" w:color="auto"/>
                            <w:right w:val="none" w:sz="0" w:space="0" w:color="auto"/>
                          </w:divBdr>
                        </w:div>
                        <w:div w:id="1493254522">
                          <w:marLeft w:val="0"/>
                          <w:marRight w:val="0"/>
                          <w:marTop w:val="0"/>
                          <w:marBottom w:val="0"/>
                          <w:divBdr>
                            <w:top w:val="none" w:sz="0" w:space="0" w:color="auto"/>
                            <w:left w:val="none" w:sz="0" w:space="0" w:color="auto"/>
                            <w:bottom w:val="none" w:sz="0" w:space="0" w:color="auto"/>
                            <w:right w:val="none" w:sz="0" w:space="0" w:color="auto"/>
                          </w:divBdr>
                        </w:div>
                        <w:div w:id="1493254524">
                          <w:marLeft w:val="0"/>
                          <w:marRight w:val="0"/>
                          <w:marTop w:val="0"/>
                          <w:marBottom w:val="0"/>
                          <w:divBdr>
                            <w:top w:val="none" w:sz="0" w:space="0" w:color="auto"/>
                            <w:left w:val="none" w:sz="0" w:space="0" w:color="auto"/>
                            <w:bottom w:val="none" w:sz="0" w:space="0" w:color="auto"/>
                            <w:right w:val="none" w:sz="0" w:space="0" w:color="auto"/>
                          </w:divBdr>
                        </w:div>
                        <w:div w:id="1493254583">
                          <w:marLeft w:val="0"/>
                          <w:marRight w:val="0"/>
                          <w:marTop w:val="0"/>
                          <w:marBottom w:val="0"/>
                          <w:divBdr>
                            <w:top w:val="none" w:sz="0" w:space="0" w:color="auto"/>
                            <w:left w:val="none" w:sz="0" w:space="0" w:color="auto"/>
                            <w:bottom w:val="none" w:sz="0" w:space="0" w:color="auto"/>
                            <w:right w:val="none" w:sz="0" w:space="0" w:color="auto"/>
                          </w:divBdr>
                        </w:div>
                        <w:div w:id="1493254601">
                          <w:marLeft w:val="0"/>
                          <w:marRight w:val="0"/>
                          <w:marTop w:val="0"/>
                          <w:marBottom w:val="0"/>
                          <w:divBdr>
                            <w:top w:val="none" w:sz="0" w:space="0" w:color="auto"/>
                            <w:left w:val="none" w:sz="0" w:space="0" w:color="auto"/>
                            <w:bottom w:val="none" w:sz="0" w:space="0" w:color="auto"/>
                            <w:right w:val="none" w:sz="0" w:space="0" w:color="auto"/>
                          </w:divBdr>
                        </w:div>
                        <w:div w:id="1493254620">
                          <w:marLeft w:val="0"/>
                          <w:marRight w:val="0"/>
                          <w:marTop w:val="0"/>
                          <w:marBottom w:val="0"/>
                          <w:divBdr>
                            <w:top w:val="none" w:sz="0" w:space="0" w:color="auto"/>
                            <w:left w:val="none" w:sz="0" w:space="0" w:color="auto"/>
                            <w:bottom w:val="none" w:sz="0" w:space="0" w:color="auto"/>
                            <w:right w:val="none" w:sz="0" w:space="0" w:color="auto"/>
                          </w:divBdr>
                        </w:div>
                        <w:div w:id="149325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254403">
          <w:marLeft w:val="0"/>
          <w:marRight w:val="0"/>
          <w:marTop w:val="0"/>
          <w:marBottom w:val="0"/>
          <w:divBdr>
            <w:top w:val="none" w:sz="0" w:space="0" w:color="auto"/>
            <w:left w:val="none" w:sz="0" w:space="0" w:color="auto"/>
            <w:bottom w:val="none" w:sz="0" w:space="0" w:color="auto"/>
            <w:right w:val="none" w:sz="0" w:space="0" w:color="auto"/>
          </w:divBdr>
        </w:div>
        <w:div w:id="1493254428">
          <w:marLeft w:val="0"/>
          <w:marRight w:val="0"/>
          <w:marTop w:val="0"/>
          <w:marBottom w:val="0"/>
          <w:divBdr>
            <w:top w:val="none" w:sz="0" w:space="0" w:color="auto"/>
            <w:left w:val="none" w:sz="0" w:space="0" w:color="auto"/>
            <w:bottom w:val="none" w:sz="0" w:space="0" w:color="auto"/>
            <w:right w:val="none" w:sz="0" w:space="0" w:color="auto"/>
          </w:divBdr>
          <w:divsChild>
            <w:div w:id="1493254569">
              <w:marLeft w:val="0"/>
              <w:marRight w:val="0"/>
              <w:marTop w:val="0"/>
              <w:marBottom w:val="0"/>
              <w:divBdr>
                <w:top w:val="none" w:sz="0" w:space="0" w:color="auto"/>
                <w:left w:val="none" w:sz="0" w:space="0" w:color="auto"/>
                <w:bottom w:val="none" w:sz="0" w:space="0" w:color="auto"/>
                <w:right w:val="none" w:sz="0" w:space="0" w:color="auto"/>
              </w:divBdr>
            </w:div>
          </w:divsChild>
        </w:div>
        <w:div w:id="1493254640">
          <w:marLeft w:val="0"/>
          <w:marRight w:val="0"/>
          <w:marTop w:val="0"/>
          <w:marBottom w:val="0"/>
          <w:divBdr>
            <w:top w:val="none" w:sz="0" w:space="0" w:color="auto"/>
            <w:left w:val="none" w:sz="0" w:space="0" w:color="auto"/>
            <w:bottom w:val="none" w:sz="0" w:space="0" w:color="auto"/>
            <w:right w:val="none" w:sz="0" w:space="0" w:color="auto"/>
          </w:divBdr>
          <w:divsChild>
            <w:div w:id="1493254454">
              <w:marLeft w:val="0"/>
              <w:marRight w:val="0"/>
              <w:marTop w:val="0"/>
              <w:marBottom w:val="0"/>
              <w:divBdr>
                <w:top w:val="none" w:sz="0" w:space="0" w:color="auto"/>
                <w:left w:val="none" w:sz="0" w:space="0" w:color="auto"/>
                <w:bottom w:val="none" w:sz="0" w:space="0" w:color="auto"/>
                <w:right w:val="none" w:sz="0" w:space="0" w:color="auto"/>
              </w:divBdr>
              <w:divsChild>
                <w:div w:id="149325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4652">
          <w:marLeft w:val="0"/>
          <w:marRight w:val="0"/>
          <w:marTop w:val="0"/>
          <w:marBottom w:val="0"/>
          <w:divBdr>
            <w:top w:val="none" w:sz="0" w:space="0" w:color="auto"/>
            <w:left w:val="none" w:sz="0" w:space="0" w:color="auto"/>
            <w:bottom w:val="none" w:sz="0" w:space="0" w:color="auto"/>
            <w:right w:val="none" w:sz="0" w:space="0" w:color="auto"/>
          </w:divBdr>
          <w:divsChild>
            <w:div w:id="1493253986">
              <w:marLeft w:val="0"/>
              <w:marRight w:val="0"/>
              <w:marTop w:val="0"/>
              <w:marBottom w:val="0"/>
              <w:divBdr>
                <w:top w:val="none" w:sz="0" w:space="0" w:color="auto"/>
                <w:left w:val="none" w:sz="0" w:space="0" w:color="auto"/>
                <w:bottom w:val="none" w:sz="0" w:space="0" w:color="auto"/>
                <w:right w:val="none" w:sz="0" w:space="0" w:color="auto"/>
              </w:divBdr>
              <w:divsChild>
                <w:div w:id="1493254246">
                  <w:marLeft w:val="0"/>
                  <w:marRight w:val="0"/>
                  <w:marTop w:val="0"/>
                  <w:marBottom w:val="0"/>
                  <w:divBdr>
                    <w:top w:val="none" w:sz="0" w:space="0" w:color="auto"/>
                    <w:left w:val="none" w:sz="0" w:space="0" w:color="auto"/>
                    <w:bottom w:val="none" w:sz="0" w:space="0" w:color="auto"/>
                    <w:right w:val="none" w:sz="0" w:space="0" w:color="auto"/>
                  </w:divBdr>
                  <w:divsChild>
                    <w:div w:id="1493254554">
                      <w:marLeft w:val="0"/>
                      <w:marRight w:val="0"/>
                      <w:marTop w:val="0"/>
                      <w:marBottom w:val="0"/>
                      <w:divBdr>
                        <w:top w:val="none" w:sz="0" w:space="0" w:color="auto"/>
                        <w:left w:val="none" w:sz="0" w:space="0" w:color="auto"/>
                        <w:bottom w:val="none" w:sz="0" w:space="0" w:color="auto"/>
                        <w:right w:val="none" w:sz="0" w:space="0" w:color="auto"/>
                      </w:divBdr>
                      <w:divsChild>
                        <w:div w:id="14932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4103">
      <w:marLeft w:val="0"/>
      <w:marRight w:val="0"/>
      <w:marTop w:val="0"/>
      <w:marBottom w:val="0"/>
      <w:divBdr>
        <w:top w:val="none" w:sz="0" w:space="0" w:color="auto"/>
        <w:left w:val="none" w:sz="0" w:space="0" w:color="auto"/>
        <w:bottom w:val="none" w:sz="0" w:space="0" w:color="auto"/>
        <w:right w:val="none" w:sz="0" w:space="0" w:color="auto"/>
      </w:divBdr>
    </w:div>
    <w:div w:id="1493254104">
      <w:marLeft w:val="0"/>
      <w:marRight w:val="0"/>
      <w:marTop w:val="0"/>
      <w:marBottom w:val="0"/>
      <w:divBdr>
        <w:top w:val="none" w:sz="0" w:space="0" w:color="auto"/>
        <w:left w:val="none" w:sz="0" w:space="0" w:color="auto"/>
        <w:bottom w:val="none" w:sz="0" w:space="0" w:color="auto"/>
        <w:right w:val="none" w:sz="0" w:space="0" w:color="auto"/>
      </w:divBdr>
    </w:div>
    <w:div w:id="1493254106">
      <w:marLeft w:val="0"/>
      <w:marRight w:val="0"/>
      <w:marTop w:val="0"/>
      <w:marBottom w:val="0"/>
      <w:divBdr>
        <w:top w:val="none" w:sz="0" w:space="0" w:color="auto"/>
        <w:left w:val="none" w:sz="0" w:space="0" w:color="auto"/>
        <w:bottom w:val="none" w:sz="0" w:space="0" w:color="auto"/>
        <w:right w:val="none" w:sz="0" w:space="0" w:color="auto"/>
      </w:divBdr>
    </w:div>
    <w:div w:id="1493254107">
      <w:marLeft w:val="0"/>
      <w:marRight w:val="0"/>
      <w:marTop w:val="0"/>
      <w:marBottom w:val="0"/>
      <w:divBdr>
        <w:top w:val="none" w:sz="0" w:space="0" w:color="auto"/>
        <w:left w:val="none" w:sz="0" w:space="0" w:color="auto"/>
        <w:bottom w:val="none" w:sz="0" w:space="0" w:color="auto"/>
        <w:right w:val="none" w:sz="0" w:space="0" w:color="auto"/>
      </w:divBdr>
    </w:div>
    <w:div w:id="1493254108">
      <w:marLeft w:val="0"/>
      <w:marRight w:val="0"/>
      <w:marTop w:val="0"/>
      <w:marBottom w:val="0"/>
      <w:divBdr>
        <w:top w:val="none" w:sz="0" w:space="0" w:color="auto"/>
        <w:left w:val="none" w:sz="0" w:space="0" w:color="auto"/>
        <w:bottom w:val="none" w:sz="0" w:space="0" w:color="auto"/>
        <w:right w:val="none" w:sz="0" w:space="0" w:color="auto"/>
      </w:divBdr>
    </w:div>
    <w:div w:id="1493254109">
      <w:marLeft w:val="0"/>
      <w:marRight w:val="0"/>
      <w:marTop w:val="0"/>
      <w:marBottom w:val="0"/>
      <w:divBdr>
        <w:top w:val="none" w:sz="0" w:space="0" w:color="auto"/>
        <w:left w:val="none" w:sz="0" w:space="0" w:color="auto"/>
        <w:bottom w:val="none" w:sz="0" w:space="0" w:color="auto"/>
        <w:right w:val="none" w:sz="0" w:space="0" w:color="auto"/>
      </w:divBdr>
    </w:div>
    <w:div w:id="1493254110">
      <w:marLeft w:val="0"/>
      <w:marRight w:val="0"/>
      <w:marTop w:val="0"/>
      <w:marBottom w:val="0"/>
      <w:divBdr>
        <w:top w:val="none" w:sz="0" w:space="0" w:color="auto"/>
        <w:left w:val="none" w:sz="0" w:space="0" w:color="auto"/>
        <w:bottom w:val="none" w:sz="0" w:space="0" w:color="auto"/>
        <w:right w:val="none" w:sz="0" w:space="0" w:color="auto"/>
      </w:divBdr>
    </w:div>
    <w:div w:id="1493254111">
      <w:marLeft w:val="0"/>
      <w:marRight w:val="0"/>
      <w:marTop w:val="0"/>
      <w:marBottom w:val="0"/>
      <w:divBdr>
        <w:top w:val="none" w:sz="0" w:space="0" w:color="auto"/>
        <w:left w:val="none" w:sz="0" w:space="0" w:color="auto"/>
        <w:bottom w:val="none" w:sz="0" w:space="0" w:color="auto"/>
        <w:right w:val="none" w:sz="0" w:space="0" w:color="auto"/>
      </w:divBdr>
    </w:div>
    <w:div w:id="1493254112">
      <w:marLeft w:val="0"/>
      <w:marRight w:val="0"/>
      <w:marTop w:val="0"/>
      <w:marBottom w:val="0"/>
      <w:divBdr>
        <w:top w:val="none" w:sz="0" w:space="0" w:color="auto"/>
        <w:left w:val="none" w:sz="0" w:space="0" w:color="auto"/>
        <w:bottom w:val="none" w:sz="0" w:space="0" w:color="auto"/>
        <w:right w:val="none" w:sz="0" w:space="0" w:color="auto"/>
      </w:divBdr>
    </w:div>
    <w:div w:id="1493254113">
      <w:marLeft w:val="0"/>
      <w:marRight w:val="0"/>
      <w:marTop w:val="0"/>
      <w:marBottom w:val="0"/>
      <w:divBdr>
        <w:top w:val="none" w:sz="0" w:space="0" w:color="auto"/>
        <w:left w:val="none" w:sz="0" w:space="0" w:color="auto"/>
        <w:bottom w:val="none" w:sz="0" w:space="0" w:color="auto"/>
        <w:right w:val="none" w:sz="0" w:space="0" w:color="auto"/>
      </w:divBdr>
    </w:div>
    <w:div w:id="1493254114">
      <w:marLeft w:val="0"/>
      <w:marRight w:val="0"/>
      <w:marTop w:val="0"/>
      <w:marBottom w:val="0"/>
      <w:divBdr>
        <w:top w:val="none" w:sz="0" w:space="0" w:color="auto"/>
        <w:left w:val="none" w:sz="0" w:space="0" w:color="auto"/>
        <w:bottom w:val="none" w:sz="0" w:space="0" w:color="auto"/>
        <w:right w:val="none" w:sz="0" w:space="0" w:color="auto"/>
      </w:divBdr>
    </w:div>
    <w:div w:id="1493254116">
      <w:marLeft w:val="0"/>
      <w:marRight w:val="0"/>
      <w:marTop w:val="0"/>
      <w:marBottom w:val="0"/>
      <w:divBdr>
        <w:top w:val="none" w:sz="0" w:space="0" w:color="auto"/>
        <w:left w:val="none" w:sz="0" w:space="0" w:color="auto"/>
        <w:bottom w:val="none" w:sz="0" w:space="0" w:color="auto"/>
        <w:right w:val="none" w:sz="0" w:space="0" w:color="auto"/>
      </w:divBdr>
    </w:div>
    <w:div w:id="1493254117">
      <w:marLeft w:val="0"/>
      <w:marRight w:val="0"/>
      <w:marTop w:val="0"/>
      <w:marBottom w:val="0"/>
      <w:divBdr>
        <w:top w:val="none" w:sz="0" w:space="0" w:color="auto"/>
        <w:left w:val="none" w:sz="0" w:space="0" w:color="auto"/>
        <w:bottom w:val="none" w:sz="0" w:space="0" w:color="auto"/>
        <w:right w:val="none" w:sz="0" w:space="0" w:color="auto"/>
      </w:divBdr>
    </w:div>
    <w:div w:id="1493254118">
      <w:marLeft w:val="0"/>
      <w:marRight w:val="0"/>
      <w:marTop w:val="0"/>
      <w:marBottom w:val="0"/>
      <w:divBdr>
        <w:top w:val="none" w:sz="0" w:space="0" w:color="auto"/>
        <w:left w:val="none" w:sz="0" w:space="0" w:color="auto"/>
        <w:bottom w:val="none" w:sz="0" w:space="0" w:color="auto"/>
        <w:right w:val="none" w:sz="0" w:space="0" w:color="auto"/>
      </w:divBdr>
    </w:div>
    <w:div w:id="1493254119">
      <w:marLeft w:val="0"/>
      <w:marRight w:val="0"/>
      <w:marTop w:val="0"/>
      <w:marBottom w:val="0"/>
      <w:divBdr>
        <w:top w:val="none" w:sz="0" w:space="0" w:color="auto"/>
        <w:left w:val="none" w:sz="0" w:space="0" w:color="auto"/>
        <w:bottom w:val="none" w:sz="0" w:space="0" w:color="auto"/>
        <w:right w:val="none" w:sz="0" w:space="0" w:color="auto"/>
      </w:divBdr>
    </w:div>
    <w:div w:id="1493254120">
      <w:marLeft w:val="0"/>
      <w:marRight w:val="0"/>
      <w:marTop w:val="0"/>
      <w:marBottom w:val="0"/>
      <w:divBdr>
        <w:top w:val="none" w:sz="0" w:space="0" w:color="auto"/>
        <w:left w:val="none" w:sz="0" w:space="0" w:color="auto"/>
        <w:bottom w:val="none" w:sz="0" w:space="0" w:color="auto"/>
        <w:right w:val="none" w:sz="0" w:space="0" w:color="auto"/>
      </w:divBdr>
    </w:div>
    <w:div w:id="1493254123">
      <w:marLeft w:val="0"/>
      <w:marRight w:val="0"/>
      <w:marTop w:val="0"/>
      <w:marBottom w:val="0"/>
      <w:divBdr>
        <w:top w:val="none" w:sz="0" w:space="0" w:color="auto"/>
        <w:left w:val="none" w:sz="0" w:space="0" w:color="auto"/>
        <w:bottom w:val="none" w:sz="0" w:space="0" w:color="auto"/>
        <w:right w:val="none" w:sz="0" w:space="0" w:color="auto"/>
      </w:divBdr>
    </w:div>
    <w:div w:id="1493254124">
      <w:marLeft w:val="0"/>
      <w:marRight w:val="0"/>
      <w:marTop w:val="0"/>
      <w:marBottom w:val="0"/>
      <w:divBdr>
        <w:top w:val="none" w:sz="0" w:space="0" w:color="auto"/>
        <w:left w:val="none" w:sz="0" w:space="0" w:color="auto"/>
        <w:bottom w:val="none" w:sz="0" w:space="0" w:color="auto"/>
        <w:right w:val="none" w:sz="0" w:space="0" w:color="auto"/>
      </w:divBdr>
    </w:div>
    <w:div w:id="1493254125">
      <w:marLeft w:val="0"/>
      <w:marRight w:val="0"/>
      <w:marTop w:val="0"/>
      <w:marBottom w:val="0"/>
      <w:divBdr>
        <w:top w:val="none" w:sz="0" w:space="0" w:color="auto"/>
        <w:left w:val="none" w:sz="0" w:space="0" w:color="auto"/>
        <w:bottom w:val="none" w:sz="0" w:space="0" w:color="auto"/>
        <w:right w:val="none" w:sz="0" w:space="0" w:color="auto"/>
      </w:divBdr>
    </w:div>
    <w:div w:id="1493254126">
      <w:marLeft w:val="0"/>
      <w:marRight w:val="0"/>
      <w:marTop w:val="0"/>
      <w:marBottom w:val="0"/>
      <w:divBdr>
        <w:top w:val="none" w:sz="0" w:space="0" w:color="auto"/>
        <w:left w:val="none" w:sz="0" w:space="0" w:color="auto"/>
        <w:bottom w:val="none" w:sz="0" w:space="0" w:color="auto"/>
        <w:right w:val="none" w:sz="0" w:space="0" w:color="auto"/>
      </w:divBdr>
    </w:div>
    <w:div w:id="1493254127">
      <w:marLeft w:val="0"/>
      <w:marRight w:val="0"/>
      <w:marTop w:val="0"/>
      <w:marBottom w:val="0"/>
      <w:divBdr>
        <w:top w:val="none" w:sz="0" w:space="0" w:color="auto"/>
        <w:left w:val="none" w:sz="0" w:space="0" w:color="auto"/>
        <w:bottom w:val="none" w:sz="0" w:space="0" w:color="auto"/>
        <w:right w:val="none" w:sz="0" w:space="0" w:color="auto"/>
      </w:divBdr>
    </w:div>
    <w:div w:id="1493254128">
      <w:marLeft w:val="0"/>
      <w:marRight w:val="0"/>
      <w:marTop w:val="0"/>
      <w:marBottom w:val="0"/>
      <w:divBdr>
        <w:top w:val="none" w:sz="0" w:space="0" w:color="auto"/>
        <w:left w:val="none" w:sz="0" w:space="0" w:color="auto"/>
        <w:bottom w:val="none" w:sz="0" w:space="0" w:color="auto"/>
        <w:right w:val="none" w:sz="0" w:space="0" w:color="auto"/>
      </w:divBdr>
    </w:div>
    <w:div w:id="1493254130">
      <w:marLeft w:val="0"/>
      <w:marRight w:val="0"/>
      <w:marTop w:val="0"/>
      <w:marBottom w:val="0"/>
      <w:divBdr>
        <w:top w:val="none" w:sz="0" w:space="0" w:color="auto"/>
        <w:left w:val="none" w:sz="0" w:space="0" w:color="auto"/>
        <w:bottom w:val="none" w:sz="0" w:space="0" w:color="auto"/>
        <w:right w:val="none" w:sz="0" w:space="0" w:color="auto"/>
      </w:divBdr>
    </w:div>
    <w:div w:id="1493254131">
      <w:marLeft w:val="0"/>
      <w:marRight w:val="0"/>
      <w:marTop w:val="0"/>
      <w:marBottom w:val="0"/>
      <w:divBdr>
        <w:top w:val="none" w:sz="0" w:space="0" w:color="auto"/>
        <w:left w:val="none" w:sz="0" w:space="0" w:color="auto"/>
        <w:bottom w:val="none" w:sz="0" w:space="0" w:color="auto"/>
        <w:right w:val="none" w:sz="0" w:space="0" w:color="auto"/>
      </w:divBdr>
    </w:div>
    <w:div w:id="1493254132">
      <w:marLeft w:val="0"/>
      <w:marRight w:val="0"/>
      <w:marTop w:val="0"/>
      <w:marBottom w:val="0"/>
      <w:divBdr>
        <w:top w:val="none" w:sz="0" w:space="0" w:color="auto"/>
        <w:left w:val="none" w:sz="0" w:space="0" w:color="auto"/>
        <w:bottom w:val="none" w:sz="0" w:space="0" w:color="auto"/>
        <w:right w:val="none" w:sz="0" w:space="0" w:color="auto"/>
      </w:divBdr>
    </w:div>
    <w:div w:id="1493254133">
      <w:marLeft w:val="0"/>
      <w:marRight w:val="0"/>
      <w:marTop w:val="0"/>
      <w:marBottom w:val="0"/>
      <w:divBdr>
        <w:top w:val="none" w:sz="0" w:space="0" w:color="auto"/>
        <w:left w:val="none" w:sz="0" w:space="0" w:color="auto"/>
        <w:bottom w:val="none" w:sz="0" w:space="0" w:color="auto"/>
        <w:right w:val="none" w:sz="0" w:space="0" w:color="auto"/>
      </w:divBdr>
    </w:div>
    <w:div w:id="1493254134">
      <w:marLeft w:val="0"/>
      <w:marRight w:val="0"/>
      <w:marTop w:val="0"/>
      <w:marBottom w:val="0"/>
      <w:divBdr>
        <w:top w:val="none" w:sz="0" w:space="0" w:color="auto"/>
        <w:left w:val="none" w:sz="0" w:space="0" w:color="auto"/>
        <w:bottom w:val="none" w:sz="0" w:space="0" w:color="auto"/>
        <w:right w:val="none" w:sz="0" w:space="0" w:color="auto"/>
      </w:divBdr>
    </w:div>
    <w:div w:id="1493254135">
      <w:marLeft w:val="0"/>
      <w:marRight w:val="0"/>
      <w:marTop w:val="0"/>
      <w:marBottom w:val="0"/>
      <w:divBdr>
        <w:top w:val="none" w:sz="0" w:space="0" w:color="auto"/>
        <w:left w:val="none" w:sz="0" w:space="0" w:color="auto"/>
        <w:bottom w:val="none" w:sz="0" w:space="0" w:color="auto"/>
        <w:right w:val="none" w:sz="0" w:space="0" w:color="auto"/>
      </w:divBdr>
    </w:div>
    <w:div w:id="1493254136">
      <w:marLeft w:val="0"/>
      <w:marRight w:val="0"/>
      <w:marTop w:val="0"/>
      <w:marBottom w:val="0"/>
      <w:divBdr>
        <w:top w:val="none" w:sz="0" w:space="0" w:color="auto"/>
        <w:left w:val="none" w:sz="0" w:space="0" w:color="auto"/>
        <w:bottom w:val="none" w:sz="0" w:space="0" w:color="auto"/>
        <w:right w:val="none" w:sz="0" w:space="0" w:color="auto"/>
      </w:divBdr>
    </w:div>
    <w:div w:id="1493254137">
      <w:marLeft w:val="0"/>
      <w:marRight w:val="0"/>
      <w:marTop w:val="0"/>
      <w:marBottom w:val="0"/>
      <w:divBdr>
        <w:top w:val="none" w:sz="0" w:space="0" w:color="auto"/>
        <w:left w:val="none" w:sz="0" w:space="0" w:color="auto"/>
        <w:bottom w:val="none" w:sz="0" w:space="0" w:color="auto"/>
        <w:right w:val="none" w:sz="0" w:space="0" w:color="auto"/>
      </w:divBdr>
    </w:div>
    <w:div w:id="1493254138">
      <w:marLeft w:val="0"/>
      <w:marRight w:val="0"/>
      <w:marTop w:val="0"/>
      <w:marBottom w:val="0"/>
      <w:divBdr>
        <w:top w:val="none" w:sz="0" w:space="0" w:color="auto"/>
        <w:left w:val="none" w:sz="0" w:space="0" w:color="auto"/>
        <w:bottom w:val="none" w:sz="0" w:space="0" w:color="auto"/>
        <w:right w:val="none" w:sz="0" w:space="0" w:color="auto"/>
      </w:divBdr>
    </w:div>
    <w:div w:id="1493254140">
      <w:marLeft w:val="0"/>
      <w:marRight w:val="0"/>
      <w:marTop w:val="0"/>
      <w:marBottom w:val="0"/>
      <w:divBdr>
        <w:top w:val="none" w:sz="0" w:space="0" w:color="auto"/>
        <w:left w:val="none" w:sz="0" w:space="0" w:color="auto"/>
        <w:bottom w:val="none" w:sz="0" w:space="0" w:color="auto"/>
        <w:right w:val="none" w:sz="0" w:space="0" w:color="auto"/>
      </w:divBdr>
    </w:div>
    <w:div w:id="1493254142">
      <w:marLeft w:val="0"/>
      <w:marRight w:val="0"/>
      <w:marTop w:val="0"/>
      <w:marBottom w:val="0"/>
      <w:divBdr>
        <w:top w:val="none" w:sz="0" w:space="0" w:color="auto"/>
        <w:left w:val="none" w:sz="0" w:space="0" w:color="auto"/>
        <w:bottom w:val="none" w:sz="0" w:space="0" w:color="auto"/>
        <w:right w:val="none" w:sz="0" w:space="0" w:color="auto"/>
      </w:divBdr>
    </w:div>
    <w:div w:id="1493254143">
      <w:marLeft w:val="0"/>
      <w:marRight w:val="0"/>
      <w:marTop w:val="0"/>
      <w:marBottom w:val="0"/>
      <w:divBdr>
        <w:top w:val="none" w:sz="0" w:space="0" w:color="auto"/>
        <w:left w:val="none" w:sz="0" w:space="0" w:color="auto"/>
        <w:bottom w:val="none" w:sz="0" w:space="0" w:color="auto"/>
        <w:right w:val="none" w:sz="0" w:space="0" w:color="auto"/>
      </w:divBdr>
    </w:div>
    <w:div w:id="1493254144">
      <w:marLeft w:val="0"/>
      <w:marRight w:val="0"/>
      <w:marTop w:val="0"/>
      <w:marBottom w:val="0"/>
      <w:divBdr>
        <w:top w:val="none" w:sz="0" w:space="0" w:color="auto"/>
        <w:left w:val="none" w:sz="0" w:space="0" w:color="auto"/>
        <w:bottom w:val="none" w:sz="0" w:space="0" w:color="auto"/>
        <w:right w:val="none" w:sz="0" w:space="0" w:color="auto"/>
      </w:divBdr>
    </w:div>
    <w:div w:id="1493254145">
      <w:marLeft w:val="0"/>
      <w:marRight w:val="0"/>
      <w:marTop w:val="0"/>
      <w:marBottom w:val="0"/>
      <w:divBdr>
        <w:top w:val="none" w:sz="0" w:space="0" w:color="auto"/>
        <w:left w:val="none" w:sz="0" w:space="0" w:color="auto"/>
        <w:bottom w:val="none" w:sz="0" w:space="0" w:color="auto"/>
        <w:right w:val="none" w:sz="0" w:space="0" w:color="auto"/>
      </w:divBdr>
    </w:div>
    <w:div w:id="1493254146">
      <w:marLeft w:val="0"/>
      <w:marRight w:val="0"/>
      <w:marTop w:val="0"/>
      <w:marBottom w:val="0"/>
      <w:divBdr>
        <w:top w:val="none" w:sz="0" w:space="0" w:color="auto"/>
        <w:left w:val="none" w:sz="0" w:space="0" w:color="auto"/>
        <w:bottom w:val="none" w:sz="0" w:space="0" w:color="auto"/>
        <w:right w:val="none" w:sz="0" w:space="0" w:color="auto"/>
      </w:divBdr>
    </w:div>
    <w:div w:id="1493254149">
      <w:marLeft w:val="0"/>
      <w:marRight w:val="0"/>
      <w:marTop w:val="0"/>
      <w:marBottom w:val="0"/>
      <w:divBdr>
        <w:top w:val="none" w:sz="0" w:space="0" w:color="auto"/>
        <w:left w:val="none" w:sz="0" w:space="0" w:color="auto"/>
        <w:bottom w:val="none" w:sz="0" w:space="0" w:color="auto"/>
        <w:right w:val="none" w:sz="0" w:space="0" w:color="auto"/>
      </w:divBdr>
    </w:div>
    <w:div w:id="1493254150">
      <w:marLeft w:val="0"/>
      <w:marRight w:val="0"/>
      <w:marTop w:val="0"/>
      <w:marBottom w:val="0"/>
      <w:divBdr>
        <w:top w:val="none" w:sz="0" w:space="0" w:color="auto"/>
        <w:left w:val="none" w:sz="0" w:space="0" w:color="auto"/>
        <w:bottom w:val="none" w:sz="0" w:space="0" w:color="auto"/>
        <w:right w:val="none" w:sz="0" w:space="0" w:color="auto"/>
      </w:divBdr>
    </w:div>
    <w:div w:id="1493254151">
      <w:marLeft w:val="0"/>
      <w:marRight w:val="0"/>
      <w:marTop w:val="0"/>
      <w:marBottom w:val="0"/>
      <w:divBdr>
        <w:top w:val="none" w:sz="0" w:space="0" w:color="auto"/>
        <w:left w:val="none" w:sz="0" w:space="0" w:color="auto"/>
        <w:bottom w:val="none" w:sz="0" w:space="0" w:color="auto"/>
        <w:right w:val="none" w:sz="0" w:space="0" w:color="auto"/>
      </w:divBdr>
    </w:div>
    <w:div w:id="1493254153">
      <w:marLeft w:val="0"/>
      <w:marRight w:val="0"/>
      <w:marTop w:val="0"/>
      <w:marBottom w:val="0"/>
      <w:divBdr>
        <w:top w:val="none" w:sz="0" w:space="0" w:color="auto"/>
        <w:left w:val="none" w:sz="0" w:space="0" w:color="auto"/>
        <w:bottom w:val="none" w:sz="0" w:space="0" w:color="auto"/>
        <w:right w:val="none" w:sz="0" w:space="0" w:color="auto"/>
      </w:divBdr>
    </w:div>
    <w:div w:id="1493254154">
      <w:marLeft w:val="0"/>
      <w:marRight w:val="0"/>
      <w:marTop w:val="0"/>
      <w:marBottom w:val="0"/>
      <w:divBdr>
        <w:top w:val="none" w:sz="0" w:space="0" w:color="auto"/>
        <w:left w:val="none" w:sz="0" w:space="0" w:color="auto"/>
        <w:bottom w:val="none" w:sz="0" w:space="0" w:color="auto"/>
        <w:right w:val="none" w:sz="0" w:space="0" w:color="auto"/>
      </w:divBdr>
    </w:div>
    <w:div w:id="1493254155">
      <w:marLeft w:val="0"/>
      <w:marRight w:val="0"/>
      <w:marTop w:val="0"/>
      <w:marBottom w:val="0"/>
      <w:divBdr>
        <w:top w:val="none" w:sz="0" w:space="0" w:color="auto"/>
        <w:left w:val="none" w:sz="0" w:space="0" w:color="auto"/>
        <w:bottom w:val="none" w:sz="0" w:space="0" w:color="auto"/>
        <w:right w:val="none" w:sz="0" w:space="0" w:color="auto"/>
      </w:divBdr>
    </w:div>
    <w:div w:id="1493254156">
      <w:marLeft w:val="0"/>
      <w:marRight w:val="0"/>
      <w:marTop w:val="0"/>
      <w:marBottom w:val="0"/>
      <w:divBdr>
        <w:top w:val="none" w:sz="0" w:space="0" w:color="auto"/>
        <w:left w:val="none" w:sz="0" w:space="0" w:color="auto"/>
        <w:bottom w:val="none" w:sz="0" w:space="0" w:color="auto"/>
        <w:right w:val="none" w:sz="0" w:space="0" w:color="auto"/>
      </w:divBdr>
    </w:div>
    <w:div w:id="1493254158">
      <w:marLeft w:val="0"/>
      <w:marRight w:val="0"/>
      <w:marTop w:val="0"/>
      <w:marBottom w:val="0"/>
      <w:divBdr>
        <w:top w:val="none" w:sz="0" w:space="0" w:color="auto"/>
        <w:left w:val="none" w:sz="0" w:space="0" w:color="auto"/>
        <w:bottom w:val="none" w:sz="0" w:space="0" w:color="auto"/>
        <w:right w:val="none" w:sz="0" w:space="0" w:color="auto"/>
      </w:divBdr>
    </w:div>
    <w:div w:id="1493254159">
      <w:marLeft w:val="0"/>
      <w:marRight w:val="0"/>
      <w:marTop w:val="0"/>
      <w:marBottom w:val="0"/>
      <w:divBdr>
        <w:top w:val="none" w:sz="0" w:space="0" w:color="auto"/>
        <w:left w:val="none" w:sz="0" w:space="0" w:color="auto"/>
        <w:bottom w:val="none" w:sz="0" w:space="0" w:color="auto"/>
        <w:right w:val="none" w:sz="0" w:space="0" w:color="auto"/>
      </w:divBdr>
    </w:div>
    <w:div w:id="1493254160">
      <w:marLeft w:val="0"/>
      <w:marRight w:val="0"/>
      <w:marTop w:val="0"/>
      <w:marBottom w:val="0"/>
      <w:divBdr>
        <w:top w:val="none" w:sz="0" w:space="0" w:color="auto"/>
        <w:left w:val="none" w:sz="0" w:space="0" w:color="auto"/>
        <w:bottom w:val="none" w:sz="0" w:space="0" w:color="auto"/>
        <w:right w:val="none" w:sz="0" w:space="0" w:color="auto"/>
      </w:divBdr>
    </w:div>
    <w:div w:id="1493254161">
      <w:marLeft w:val="0"/>
      <w:marRight w:val="0"/>
      <w:marTop w:val="0"/>
      <w:marBottom w:val="0"/>
      <w:divBdr>
        <w:top w:val="none" w:sz="0" w:space="0" w:color="auto"/>
        <w:left w:val="none" w:sz="0" w:space="0" w:color="auto"/>
        <w:bottom w:val="none" w:sz="0" w:space="0" w:color="auto"/>
        <w:right w:val="none" w:sz="0" w:space="0" w:color="auto"/>
      </w:divBdr>
    </w:div>
    <w:div w:id="1493254162">
      <w:marLeft w:val="0"/>
      <w:marRight w:val="0"/>
      <w:marTop w:val="0"/>
      <w:marBottom w:val="0"/>
      <w:divBdr>
        <w:top w:val="none" w:sz="0" w:space="0" w:color="auto"/>
        <w:left w:val="none" w:sz="0" w:space="0" w:color="auto"/>
        <w:bottom w:val="none" w:sz="0" w:space="0" w:color="auto"/>
        <w:right w:val="none" w:sz="0" w:space="0" w:color="auto"/>
      </w:divBdr>
    </w:div>
    <w:div w:id="1493254163">
      <w:marLeft w:val="0"/>
      <w:marRight w:val="0"/>
      <w:marTop w:val="0"/>
      <w:marBottom w:val="0"/>
      <w:divBdr>
        <w:top w:val="none" w:sz="0" w:space="0" w:color="auto"/>
        <w:left w:val="none" w:sz="0" w:space="0" w:color="auto"/>
        <w:bottom w:val="none" w:sz="0" w:space="0" w:color="auto"/>
        <w:right w:val="none" w:sz="0" w:space="0" w:color="auto"/>
      </w:divBdr>
    </w:div>
    <w:div w:id="1493254165">
      <w:marLeft w:val="0"/>
      <w:marRight w:val="0"/>
      <w:marTop w:val="0"/>
      <w:marBottom w:val="0"/>
      <w:divBdr>
        <w:top w:val="none" w:sz="0" w:space="0" w:color="auto"/>
        <w:left w:val="none" w:sz="0" w:space="0" w:color="auto"/>
        <w:bottom w:val="none" w:sz="0" w:space="0" w:color="auto"/>
        <w:right w:val="none" w:sz="0" w:space="0" w:color="auto"/>
      </w:divBdr>
    </w:div>
    <w:div w:id="1493254166">
      <w:marLeft w:val="0"/>
      <w:marRight w:val="0"/>
      <w:marTop w:val="0"/>
      <w:marBottom w:val="0"/>
      <w:divBdr>
        <w:top w:val="none" w:sz="0" w:space="0" w:color="auto"/>
        <w:left w:val="none" w:sz="0" w:space="0" w:color="auto"/>
        <w:bottom w:val="none" w:sz="0" w:space="0" w:color="auto"/>
        <w:right w:val="none" w:sz="0" w:space="0" w:color="auto"/>
      </w:divBdr>
    </w:div>
    <w:div w:id="1493254167">
      <w:marLeft w:val="0"/>
      <w:marRight w:val="0"/>
      <w:marTop w:val="0"/>
      <w:marBottom w:val="0"/>
      <w:divBdr>
        <w:top w:val="none" w:sz="0" w:space="0" w:color="auto"/>
        <w:left w:val="none" w:sz="0" w:space="0" w:color="auto"/>
        <w:bottom w:val="none" w:sz="0" w:space="0" w:color="auto"/>
        <w:right w:val="none" w:sz="0" w:space="0" w:color="auto"/>
      </w:divBdr>
    </w:div>
    <w:div w:id="1493254168">
      <w:marLeft w:val="0"/>
      <w:marRight w:val="0"/>
      <w:marTop w:val="0"/>
      <w:marBottom w:val="0"/>
      <w:divBdr>
        <w:top w:val="none" w:sz="0" w:space="0" w:color="auto"/>
        <w:left w:val="none" w:sz="0" w:space="0" w:color="auto"/>
        <w:bottom w:val="none" w:sz="0" w:space="0" w:color="auto"/>
        <w:right w:val="none" w:sz="0" w:space="0" w:color="auto"/>
      </w:divBdr>
    </w:div>
    <w:div w:id="1493254169">
      <w:marLeft w:val="0"/>
      <w:marRight w:val="0"/>
      <w:marTop w:val="0"/>
      <w:marBottom w:val="0"/>
      <w:divBdr>
        <w:top w:val="none" w:sz="0" w:space="0" w:color="auto"/>
        <w:left w:val="none" w:sz="0" w:space="0" w:color="auto"/>
        <w:bottom w:val="none" w:sz="0" w:space="0" w:color="auto"/>
        <w:right w:val="none" w:sz="0" w:space="0" w:color="auto"/>
      </w:divBdr>
    </w:div>
    <w:div w:id="1493254170">
      <w:marLeft w:val="0"/>
      <w:marRight w:val="0"/>
      <w:marTop w:val="0"/>
      <w:marBottom w:val="0"/>
      <w:divBdr>
        <w:top w:val="none" w:sz="0" w:space="0" w:color="auto"/>
        <w:left w:val="none" w:sz="0" w:space="0" w:color="auto"/>
        <w:bottom w:val="none" w:sz="0" w:space="0" w:color="auto"/>
        <w:right w:val="none" w:sz="0" w:space="0" w:color="auto"/>
      </w:divBdr>
    </w:div>
    <w:div w:id="1493254171">
      <w:marLeft w:val="0"/>
      <w:marRight w:val="0"/>
      <w:marTop w:val="0"/>
      <w:marBottom w:val="0"/>
      <w:divBdr>
        <w:top w:val="none" w:sz="0" w:space="0" w:color="auto"/>
        <w:left w:val="none" w:sz="0" w:space="0" w:color="auto"/>
        <w:bottom w:val="none" w:sz="0" w:space="0" w:color="auto"/>
        <w:right w:val="none" w:sz="0" w:space="0" w:color="auto"/>
      </w:divBdr>
    </w:div>
    <w:div w:id="1493254172">
      <w:marLeft w:val="0"/>
      <w:marRight w:val="0"/>
      <w:marTop w:val="0"/>
      <w:marBottom w:val="0"/>
      <w:divBdr>
        <w:top w:val="none" w:sz="0" w:space="0" w:color="auto"/>
        <w:left w:val="none" w:sz="0" w:space="0" w:color="auto"/>
        <w:bottom w:val="none" w:sz="0" w:space="0" w:color="auto"/>
        <w:right w:val="none" w:sz="0" w:space="0" w:color="auto"/>
      </w:divBdr>
    </w:div>
    <w:div w:id="1493254173">
      <w:marLeft w:val="0"/>
      <w:marRight w:val="0"/>
      <w:marTop w:val="0"/>
      <w:marBottom w:val="0"/>
      <w:divBdr>
        <w:top w:val="none" w:sz="0" w:space="0" w:color="auto"/>
        <w:left w:val="none" w:sz="0" w:space="0" w:color="auto"/>
        <w:bottom w:val="none" w:sz="0" w:space="0" w:color="auto"/>
        <w:right w:val="none" w:sz="0" w:space="0" w:color="auto"/>
      </w:divBdr>
    </w:div>
    <w:div w:id="1493254174">
      <w:marLeft w:val="0"/>
      <w:marRight w:val="0"/>
      <w:marTop w:val="0"/>
      <w:marBottom w:val="0"/>
      <w:divBdr>
        <w:top w:val="none" w:sz="0" w:space="0" w:color="auto"/>
        <w:left w:val="none" w:sz="0" w:space="0" w:color="auto"/>
        <w:bottom w:val="none" w:sz="0" w:space="0" w:color="auto"/>
        <w:right w:val="none" w:sz="0" w:space="0" w:color="auto"/>
      </w:divBdr>
    </w:div>
    <w:div w:id="1493254175">
      <w:marLeft w:val="0"/>
      <w:marRight w:val="0"/>
      <w:marTop w:val="0"/>
      <w:marBottom w:val="0"/>
      <w:divBdr>
        <w:top w:val="none" w:sz="0" w:space="0" w:color="auto"/>
        <w:left w:val="none" w:sz="0" w:space="0" w:color="auto"/>
        <w:bottom w:val="none" w:sz="0" w:space="0" w:color="auto"/>
        <w:right w:val="none" w:sz="0" w:space="0" w:color="auto"/>
      </w:divBdr>
    </w:div>
    <w:div w:id="1493254176">
      <w:marLeft w:val="0"/>
      <w:marRight w:val="0"/>
      <w:marTop w:val="0"/>
      <w:marBottom w:val="0"/>
      <w:divBdr>
        <w:top w:val="none" w:sz="0" w:space="0" w:color="auto"/>
        <w:left w:val="none" w:sz="0" w:space="0" w:color="auto"/>
        <w:bottom w:val="none" w:sz="0" w:space="0" w:color="auto"/>
        <w:right w:val="none" w:sz="0" w:space="0" w:color="auto"/>
      </w:divBdr>
    </w:div>
    <w:div w:id="1493254177">
      <w:marLeft w:val="0"/>
      <w:marRight w:val="0"/>
      <w:marTop w:val="0"/>
      <w:marBottom w:val="0"/>
      <w:divBdr>
        <w:top w:val="none" w:sz="0" w:space="0" w:color="auto"/>
        <w:left w:val="none" w:sz="0" w:space="0" w:color="auto"/>
        <w:bottom w:val="none" w:sz="0" w:space="0" w:color="auto"/>
        <w:right w:val="none" w:sz="0" w:space="0" w:color="auto"/>
      </w:divBdr>
    </w:div>
    <w:div w:id="1493254178">
      <w:marLeft w:val="0"/>
      <w:marRight w:val="0"/>
      <w:marTop w:val="0"/>
      <w:marBottom w:val="0"/>
      <w:divBdr>
        <w:top w:val="none" w:sz="0" w:space="0" w:color="auto"/>
        <w:left w:val="none" w:sz="0" w:space="0" w:color="auto"/>
        <w:bottom w:val="none" w:sz="0" w:space="0" w:color="auto"/>
        <w:right w:val="none" w:sz="0" w:space="0" w:color="auto"/>
      </w:divBdr>
    </w:div>
    <w:div w:id="1493254179">
      <w:marLeft w:val="0"/>
      <w:marRight w:val="0"/>
      <w:marTop w:val="0"/>
      <w:marBottom w:val="0"/>
      <w:divBdr>
        <w:top w:val="none" w:sz="0" w:space="0" w:color="auto"/>
        <w:left w:val="none" w:sz="0" w:space="0" w:color="auto"/>
        <w:bottom w:val="none" w:sz="0" w:space="0" w:color="auto"/>
        <w:right w:val="none" w:sz="0" w:space="0" w:color="auto"/>
      </w:divBdr>
    </w:div>
    <w:div w:id="1493254180">
      <w:marLeft w:val="0"/>
      <w:marRight w:val="0"/>
      <w:marTop w:val="0"/>
      <w:marBottom w:val="0"/>
      <w:divBdr>
        <w:top w:val="none" w:sz="0" w:space="0" w:color="auto"/>
        <w:left w:val="none" w:sz="0" w:space="0" w:color="auto"/>
        <w:bottom w:val="none" w:sz="0" w:space="0" w:color="auto"/>
        <w:right w:val="none" w:sz="0" w:space="0" w:color="auto"/>
      </w:divBdr>
    </w:div>
    <w:div w:id="1493254181">
      <w:marLeft w:val="0"/>
      <w:marRight w:val="0"/>
      <w:marTop w:val="0"/>
      <w:marBottom w:val="0"/>
      <w:divBdr>
        <w:top w:val="none" w:sz="0" w:space="0" w:color="auto"/>
        <w:left w:val="none" w:sz="0" w:space="0" w:color="auto"/>
        <w:bottom w:val="none" w:sz="0" w:space="0" w:color="auto"/>
        <w:right w:val="none" w:sz="0" w:space="0" w:color="auto"/>
      </w:divBdr>
    </w:div>
    <w:div w:id="1493254182">
      <w:marLeft w:val="0"/>
      <w:marRight w:val="0"/>
      <w:marTop w:val="0"/>
      <w:marBottom w:val="0"/>
      <w:divBdr>
        <w:top w:val="none" w:sz="0" w:space="0" w:color="auto"/>
        <w:left w:val="none" w:sz="0" w:space="0" w:color="auto"/>
        <w:bottom w:val="none" w:sz="0" w:space="0" w:color="auto"/>
        <w:right w:val="none" w:sz="0" w:space="0" w:color="auto"/>
      </w:divBdr>
    </w:div>
    <w:div w:id="1493254183">
      <w:marLeft w:val="0"/>
      <w:marRight w:val="0"/>
      <w:marTop w:val="0"/>
      <w:marBottom w:val="0"/>
      <w:divBdr>
        <w:top w:val="none" w:sz="0" w:space="0" w:color="auto"/>
        <w:left w:val="none" w:sz="0" w:space="0" w:color="auto"/>
        <w:bottom w:val="none" w:sz="0" w:space="0" w:color="auto"/>
        <w:right w:val="none" w:sz="0" w:space="0" w:color="auto"/>
      </w:divBdr>
    </w:div>
    <w:div w:id="1493254184">
      <w:marLeft w:val="0"/>
      <w:marRight w:val="0"/>
      <w:marTop w:val="0"/>
      <w:marBottom w:val="0"/>
      <w:divBdr>
        <w:top w:val="none" w:sz="0" w:space="0" w:color="auto"/>
        <w:left w:val="none" w:sz="0" w:space="0" w:color="auto"/>
        <w:bottom w:val="none" w:sz="0" w:space="0" w:color="auto"/>
        <w:right w:val="none" w:sz="0" w:space="0" w:color="auto"/>
      </w:divBdr>
    </w:div>
    <w:div w:id="1493254185">
      <w:marLeft w:val="0"/>
      <w:marRight w:val="0"/>
      <w:marTop w:val="0"/>
      <w:marBottom w:val="0"/>
      <w:divBdr>
        <w:top w:val="none" w:sz="0" w:space="0" w:color="auto"/>
        <w:left w:val="none" w:sz="0" w:space="0" w:color="auto"/>
        <w:bottom w:val="none" w:sz="0" w:space="0" w:color="auto"/>
        <w:right w:val="none" w:sz="0" w:space="0" w:color="auto"/>
      </w:divBdr>
    </w:div>
    <w:div w:id="1493254186">
      <w:marLeft w:val="0"/>
      <w:marRight w:val="0"/>
      <w:marTop w:val="0"/>
      <w:marBottom w:val="0"/>
      <w:divBdr>
        <w:top w:val="none" w:sz="0" w:space="0" w:color="auto"/>
        <w:left w:val="none" w:sz="0" w:space="0" w:color="auto"/>
        <w:bottom w:val="none" w:sz="0" w:space="0" w:color="auto"/>
        <w:right w:val="none" w:sz="0" w:space="0" w:color="auto"/>
      </w:divBdr>
    </w:div>
    <w:div w:id="1493254187">
      <w:marLeft w:val="0"/>
      <w:marRight w:val="0"/>
      <w:marTop w:val="0"/>
      <w:marBottom w:val="0"/>
      <w:divBdr>
        <w:top w:val="none" w:sz="0" w:space="0" w:color="auto"/>
        <w:left w:val="none" w:sz="0" w:space="0" w:color="auto"/>
        <w:bottom w:val="none" w:sz="0" w:space="0" w:color="auto"/>
        <w:right w:val="none" w:sz="0" w:space="0" w:color="auto"/>
      </w:divBdr>
    </w:div>
    <w:div w:id="1493254188">
      <w:marLeft w:val="0"/>
      <w:marRight w:val="0"/>
      <w:marTop w:val="0"/>
      <w:marBottom w:val="0"/>
      <w:divBdr>
        <w:top w:val="none" w:sz="0" w:space="0" w:color="auto"/>
        <w:left w:val="none" w:sz="0" w:space="0" w:color="auto"/>
        <w:bottom w:val="none" w:sz="0" w:space="0" w:color="auto"/>
        <w:right w:val="none" w:sz="0" w:space="0" w:color="auto"/>
      </w:divBdr>
    </w:div>
    <w:div w:id="1493254189">
      <w:marLeft w:val="0"/>
      <w:marRight w:val="0"/>
      <w:marTop w:val="0"/>
      <w:marBottom w:val="0"/>
      <w:divBdr>
        <w:top w:val="none" w:sz="0" w:space="0" w:color="auto"/>
        <w:left w:val="none" w:sz="0" w:space="0" w:color="auto"/>
        <w:bottom w:val="none" w:sz="0" w:space="0" w:color="auto"/>
        <w:right w:val="none" w:sz="0" w:space="0" w:color="auto"/>
      </w:divBdr>
    </w:div>
    <w:div w:id="1493254190">
      <w:marLeft w:val="0"/>
      <w:marRight w:val="0"/>
      <w:marTop w:val="0"/>
      <w:marBottom w:val="0"/>
      <w:divBdr>
        <w:top w:val="none" w:sz="0" w:space="0" w:color="auto"/>
        <w:left w:val="none" w:sz="0" w:space="0" w:color="auto"/>
        <w:bottom w:val="none" w:sz="0" w:space="0" w:color="auto"/>
        <w:right w:val="none" w:sz="0" w:space="0" w:color="auto"/>
      </w:divBdr>
    </w:div>
    <w:div w:id="1493254191">
      <w:marLeft w:val="0"/>
      <w:marRight w:val="0"/>
      <w:marTop w:val="0"/>
      <w:marBottom w:val="0"/>
      <w:divBdr>
        <w:top w:val="none" w:sz="0" w:space="0" w:color="auto"/>
        <w:left w:val="none" w:sz="0" w:space="0" w:color="auto"/>
        <w:bottom w:val="none" w:sz="0" w:space="0" w:color="auto"/>
        <w:right w:val="none" w:sz="0" w:space="0" w:color="auto"/>
      </w:divBdr>
    </w:div>
    <w:div w:id="1493254193">
      <w:marLeft w:val="0"/>
      <w:marRight w:val="0"/>
      <w:marTop w:val="0"/>
      <w:marBottom w:val="0"/>
      <w:divBdr>
        <w:top w:val="none" w:sz="0" w:space="0" w:color="auto"/>
        <w:left w:val="none" w:sz="0" w:space="0" w:color="auto"/>
        <w:bottom w:val="none" w:sz="0" w:space="0" w:color="auto"/>
        <w:right w:val="none" w:sz="0" w:space="0" w:color="auto"/>
      </w:divBdr>
    </w:div>
    <w:div w:id="1493254194">
      <w:marLeft w:val="0"/>
      <w:marRight w:val="0"/>
      <w:marTop w:val="0"/>
      <w:marBottom w:val="0"/>
      <w:divBdr>
        <w:top w:val="none" w:sz="0" w:space="0" w:color="auto"/>
        <w:left w:val="none" w:sz="0" w:space="0" w:color="auto"/>
        <w:bottom w:val="none" w:sz="0" w:space="0" w:color="auto"/>
        <w:right w:val="none" w:sz="0" w:space="0" w:color="auto"/>
      </w:divBdr>
    </w:div>
    <w:div w:id="1493254196">
      <w:marLeft w:val="0"/>
      <w:marRight w:val="0"/>
      <w:marTop w:val="0"/>
      <w:marBottom w:val="0"/>
      <w:divBdr>
        <w:top w:val="none" w:sz="0" w:space="0" w:color="auto"/>
        <w:left w:val="none" w:sz="0" w:space="0" w:color="auto"/>
        <w:bottom w:val="none" w:sz="0" w:space="0" w:color="auto"/>
        <w:right w:val="none" w:sz="0" w:space="0" w:color="auto"/>
      </w:divBdr>
    </w:div>
    <w:div w:id="1493254200">
      <w:marLeft w:val="0"/>
      <w:marRight w:val="0"/>
      <w:marTop w:val="0"/>
      <w:marBottom w:val="0"/>
      <w:divBdr>
        <w:top w:val="none" w:sz="0" w:space="0" w:color="auto"/>
        <w:left w:val="none" w:sz="0" w:space="0" w:color="auto"/>
        <w:bottom w:val="none" w:sz="0" w:space="0" w:color="auto"/>
        <w:right w:val="none" w:sz="0" w:space="0" w:color="auto"/>
      </w:divBdr>
    </w:div>
    <w:div w:id="1493254201">
      <w:marLeft w:val="0"/>
      <w:marRight w:val="0"/>
      <w:marTop w:val="0"/>
      <w:marBottom w:val="0"/>
      <w:divBdr>
        <w:top w:val="none" w:sz="0" w:space="0" w:color="auto"/>
        <w:left w:val="none" w:sz="0" w:space="0" w:color="auto"/>
        <w:bottom w:val="none" w:sz="0" w:space="0" w:color="auto"/>
        <w:right w:val="none" w:sz="0" w:space="0" w:color="auto"/>
      </w:divBdr>
    </w:div>
    <w:div w:id="1493254202">
      <w:marLeft w:val="0"/>
      <w:marRight w:val="0"/>
      <w:marTop w:val="0"/>
      <w:marBottom w:val="0"/>
      <w:divBdr>
        <w:top w:val="none" w:sz="0" w:space="0" w:color="auto"/>
        <w:left w:val="none" w:sz="0" w:space="0" w:color="auto"/>
        <w:bottom w:val="none" w:sz="0" w:space="0" w:color="auto"/>
        <w:right w:val="none" w:sz="0" w:space="0" w:color="auto"/>
      </w:divBdr>
    </w:div>
    <w:div w:id="1493254203">
      <w:marLeft w:val="0"/>
      <w:marRight w:val="0"/>
      <w:marTop w:val="0"/>
      <w:marBottom w:val="0"/>
      <w:divBdr>
        <w:top w:val="none" w:sz="0" w:space="0" w:color="auto"/>
        <w:left w:val="none" w:sz="0" w:space="0" w:color="auto"/>
        <w:bottom w:val="none" w:sz="0" w:space="0" w:color="auto"/>
        <w:right w:val="none" w:sz="0" w:space="0" w:color="auto"/>
      </w:divBdr>
    </w:div>
    <w:div w:id="1493254205">
      <w:marLeft w:val="0"/>
      <w:marRight w:val="0"/>
      <w:marTop w:val="0"/>
      <w:marBottom w:val="0"/>
      <w:divBdr>
        <w:top w:val="none" w:sz="0" w:space="0" w:color="auto"/>
        <w:left w:val="none" w:sz="0" w:space="0" w:color="auto"/>
        <w:bottom w:val="none" w:sz="0" w:space="0" w:color="auto"/>
        <w:right w:val="none" w:sz="0" w:space="0" w:color="auto"/>
      </w:divBdr>
    </w:div>
    <w:div w:id="1493254206">
      <w:marLeft w:val="0"/>
      <w:marRight w:val="0"/>
      <w:marTop w:val="0"/>
      <w:marBottom w:val="0"/>
      <w:divBdr>
        <w:top w:val="none" w:sz="0" w:space="0" w:color="auto"/>
        <w:left w:val="none" w:sz="0" w:space="0" w:color="auto"/>
        <w:bottom w:val="none" w:sz="0" w:space="0" w:color="auto"/>
        <w:right w:val="none" w:sz="0" w:space="0" w:color="auto"/>
      </w:divBdr>
    </w:div>
    <w:div w:id="1493254207">
      <w:marLeft w:val="0"/>
      <w:marRight w:val="0"/>
      <w:marTop w:val="0"/>
      <w:marBottom w:val="0"/>
      <w:divBdr>
        <w:top w:val="none" w:sz="0" w:space="0" w:color="auto"/>
        <w:left w:val="none" w:sz="0" w:space="0" w:color="auto"/>
        <w:bottom w:val="none" w:sz="0" w:space="0" w:color="auto"/>
        <w:right w:val="none" w:sz="0" w:space="0" w:color="auto"/>
      </w:divBdr>
    </w:div>
    <w:div w:id="1493254208">
      <w:marLeft w:val="0"/>
      <w:marRight w:val="0"/>
      <w:marTop w:val="0"/>
      <w:marBottom w:val="0"/>
      <w:divBdr>
        <w:top w:val="none" w:sz="0" w:space="0" w:color="auto"/>
        <w:left w:val="none" w:sz="0" w:space="0" w:color="auto"/>
        <w:bottom w:val="none" w:sz="0" w:space="0" w:color="auto"/>
        <w:right w:val="none" w:sz="0" w:space="0" w:color="auto"/>
      </w:divBdr>
    </w:div>
    <w:div w:id="1493254209">
      <w:marLeft w:val="0"/>
      <w:marRight w:val="0"/>
      <w:marTop w:val="0"/>
      <w:marBottom w:val="0"/>
      <w:divBdr>
        <w:top w:val="none" w:sz="0" w:space="0" w:color="auto"/>
        <w:left w:val="none" w:sz="0" w:space="0" w:color="auto"/>
        <w:bottom w:val="none" w:sz="0" w:space="0" w:color="auto"/>
        <w:right w:val="none" w:sz="0" w:space="0" w:color="auto"/>
      </w:divBdr>
    </w:div>
    <w:div w:id="1493254210">
      <w:marLeft w:val="0"/>
      <w:marRight w:val="0"/>
      <w:marTop w:val="0"/>
      <w:marBottom w:val="0"/>
      <w:divBdr>
        <w:top w:val="none" w:sz="0" w:space="0" w:color="auto"/>
        <w:left w:val="none" w:sz="0" w:space="0" w:color="auto"/>
        <w:bottom w:val="none" w:sz="0" w:space="0" w:color="auto"/>
        <w:right w:val="none" w:sz="0" w:space="0" w:color="auto"/>
      </w:divBdr>
    </w:div>
    <w:div w:id="1493254213">
      <w:marLeft w:val="0"/>
      <w:marRight w:val="0"/>
      <w:marTop w:val="0"/>
      <w:marBottom w:val="0"/>
      <w:divBdr>
        <w:top w:val="none" w:sz="0" w:space="0" w:color="auto"/>
        <w:left w:val="none" w:sz="0" w:space="0" w:color="auto"/>
        <w:bottom w:val="none" w:sz="0" w:space="0" w:color="auto"/>
        <w:right w:val="none" w:sz="0" w:space="0" w:color="auto"/>
      </w:divBdr>
    </w:div>
    <w:div w:id="1493254214">
      <w:marLeft w:val="0"/>
      <w:marRight w:val="0"/>
      <w:marTop w:val="0"/>
      <w:marBottom w:val="0"/>
      <w:divBdr>
        <w:top w:val="none" w:sz="0" w:space="0" w:color="auto"/>
        <w:left w:val="none" w:sz="0" w:space="0" w:color="auto"/>
        <w:bottom w:val="none" w:sz="0" w:space="0" w:color="auto"/>
        <w:right w:val="none" w:sz="0" w:space="0" w:color="auto"/>
      </w:divBdr>
    </w:div>
    <w:div w:id="1493254215">
      <w:marLeft w:val="0"/>
      <w:marRight w:val="0"/>
      <w:marTop w:val="0"/>
      <w:marBottom w:val="0"/>
      <w:divBdr>
        <w:top w:val="none" w:sz="0" w:space="0" w:color="auto"/>
        <w:left w:val="none" w:sz="0" w:space="0" w:color="auto"/>
        <w:bottom w:val="none" w:sz="0" w:space="0" w:color="auto"/>
        <w:right w:val="none" w:sz="0" w:space="0" w:color="auto"/>
      </w:divBdr>
    </w:div>
    <w:div w:id="1493254216">
      <w:marLeft w:val="0"/>
      <w:marRight w:val="0"/>
      <w:marTop w:val="0"/>
      <w:marBottom w:val="0"/>
      <w:divBdr>
        <w:top w:val="none" w:sz="0" w:space="0" w:color="auto"/>
        <w:left w:val="none" w:sz="0" w:space="0" w:color="auto"/>
        <w:bottom w:val="none" w:sz="0" w:space="0" w:color="auto"/>
        <w:right w:val="none" w:sz="0" w:space="0" w:color="auto"/>
      </w:divBdr>
    </w:div>
    <w:div w:id="1493254218">
      <w:marLeft w:val="0"/>
      <w:marRight w:val="0"/>
      <w:marTop w:val="0"/>
      <w:marBottom w:val="0"/>
      <w:divBdr>
        <w:top w:val="none" w:sz="0" w:space="0" w:color="auto"/>
        <w:left w:val="none" w:sz="0" w:space="0" w:color="auto"/>
        <w:bottom w:val="none" w:sz="0" w:space="0" w:color="auto"/>
        <w:right w:val="none" w:sz="0" w:space="0" w:color="auto"/>
      </w:divBdr>
    </w:div>
    <w:div w:id="1493254219">
      <w:marLeft w:val="0"/>
      <w:marRight w:val="0"/>
      <w:marTop w:val="0"/>
      <w:marBottom w:val="0"/>
      <w:divBdr>
        <w:top w:val="none" w:sz="0" w:space="0" w:color="auto"/>
        <w:left w:val="none" w:sz="0" w:space="0" w:color="auto"/>
        <w:bottom w:val="none" w:sz="0" w:space="0" w:color="auto"/>
        <w:right w:val="none" w:sz="0" w:space="0" w:color="auto"/>
      </w:divBdr>
    </w:div>
    <w:div w:id="1493254220">
      <w:marLeft w:val="0"/>
      <w:marRight w:val="0"/>
      <w:marTop w:val="0"/>
      <w:marBottom w:val="0"/>
      <w:divBdr>
        <w:top w:val="none" w:sz="0" w:space="0" w:color="auto"/>
        <w:left w:val="none" w:sz="0" w:space="0" w:color="auto"/>
        <w:bottom w:val="none" w:sz="0" w:space="0" w:color="auto"/>
        <w:right w:val="none" w:sz="0" w:space="0" w:color="auto"/>
      </w:divBdr>
    </w:div>
    <w:div w:id="1493254222">
      <w:marLeft w:val="0"/>
      <w:marRight w:val="0"/>
      <w:marTop w:val="0"/>
      <w:marBottom w:val="0"/>
      <w:divBdr>
        <w:top w:val="none" w:sz="0" w:space="0" w:color="auto"/>
        <w:left w:val="none" w:sz="0" w:space="0" w:color="auto"/>
        <w:bottom w:val="none" w:sz="0" w:space="0" w:color="auto"/>
        <w:right w:val="none" w:sz="0" w:space="0" w:color="auto"/>
      </w:divBdr>
    </w:div>
    <w:div w:id="1493254223">
      <w:marLeft w:val="0"/>
      <w:marRight w:val="0"/>
      <w:marTop w:val="0"/>
      <w:marBottom w:val="0"/>
      <w:divBdr>
        <w:top w:val="none" w:sz="0" w:space="0" w:color="auto"/>
        <w:left w:val="none" w:sz="0" w:space="0" w:color="auto"/>
        <w:bottom w:val="none" w:sz="0" w:space="0" w:color="auto"/>
        <w:right w:val="none" w:sz="0" w:space="0" w:color="auto"/>
      </w:divBdr>
    </w:div>
    <w:div w:id="1493254224">
      <w:marLeft w:val="0"/>
      <w:marRight w:val="0"/>
      <w:marTop w:val="0"/>
      <w:marBottom w:val="0"/>
      <w:divBdr>
        <w:top w:val="none" w:sz="0" w:space="0" w:color="auto"/>
        <w:left w:val="none" w:sz="0" w:space="0" w:color="auto"/>
        <w:bottom w:val="none" w:sz="0" w:space="0" w:color="auto"/>
        <w:right w:val="none" w:sz="0" w:space="0" w:color="auto"/>
      </w:divBdr>
    </w:div>
    <w:div w:id="1493254225">
      <w:marLeft w:val="0"/>
      <w:marRight w:val="0"/>
      <w:marTop w:val="0"/>
      <w:marBottom w:val="0"/>
      <w:divBdr>
        <w:top w:val="none" w:sz="0" w:space="0" w:color="auto"/>
        <w:left w:val="none" w:sz="0" w:space="0" w:color="auto"/>
        <w:bottom w:val="none" w:sz="0" w:space="0" w:color="auto"/>
        <w:right w:val="none" w:sz="0" w:space="0" w:color="auto"/>
      </w:divBdr>
    </w:div>
    <w:div w:id="1493254227">
      <w:marLeft w:val="0"/>
      <w:marRight w:val="0"/>
      <w:marTop w:val="0"/>
      <w:marBottom w:val="0"/>
      <w:divBdr>
        <w:top w:val="none" w:sz="0" w:space="0" w:color="auto"/>
        <w:left w:val="none" w:sz="0" w:space="0" w:color="auto"/>
        <w:bottom w:val="none" w:sz="0" w:space="0" w:color="auto"/>
        <w:right w:val="none" w:sz="0" w:space="0" w:color="auto"/>
      </w:divBdr>
    </w:div>
    <w:div w:id="1493254228">
      <w:marLeft w:val="0"/>
      <w:marRight w:val="0"/>
      <w:marTop w:val="0"/>
      <w:marBottom w:val="0"/>
      <w:divBdr>
        <w:top w:val="none" w:sz="0" w:space="0" w:color="auto"/>
        <w:left w:val="none" w:sz="0" w:space="0" w:color="auto"/>
        <w:bottom w:val="none" w:sz="0" w:space="0" w:color="auto"/>
        <w:right w:val="none" w:sz="0" w:space="0" w:color="auto"/>
      </w:divBdr>
    </w:div>
    <w:div w:id="1493254229">
      <w:marLeft w:val="0"/>
      <w:marRight w:val="0"/>
      <w:marTop w:val="0"/>
      <w:marBottom w:val="0"/>
      <w:divBdr>
        <w:top w:val="none" w:sz="0" w:space="0" w:color="auto"/>
        <w:left w:val="none" w:sz="0" w:space="0" w:color="auto"/>
        <w:bottom w:val="none" w:sz="0" w:space="0" w:color="auto"/>
        <w:right w:val="none" w:sz="0" w:space="0" w:color="auto"/>
      </w:divBdr>
    </w:div>
    <w:div w:id="1493254230">
      <w:marLeft w:val="0"/>
      <w:marRight w:val="0"/>
      <w:marTop w:val="0"/>
      <w:marBottom w:val="0"/>
      <w:divBdr>
        <w:top w:val="none" w:sz="0" w:space="0" w:color="auto"/>
        <w:left w:val="none" w:sz="0" w:space="0" w:color="auto"/>
        <w:bottom w:val="none" w:sz="0" w:space="0" w:color="auto"/>
        <w:right w:val="none" w:sz="0" w:space="0" w:color="auto"/>
      </w:divBdr>
    </w:div>
    <w:div w:id="1493254231">
      <w:marLeft w:val="0"/>
      <w:marRight w:val="0"/>
      <w:marTop w:val="0"/>
      <w:marBottom w:val="0"/>
      <w:divBdr>
        <w:top w:val="none" w:sz="0" w:space="0" w:color="auto"/>
        <w:left w:val="none" w:sz="0" w:space="0" w:color="auto"/>
        <w:bottom w:val="none" w:sz="0" w:space="0" w:color="auto"/>
        <w:right w:val="none" w:sz="0" w:space="0" w:color="auto"/>
      </w:divBdr>
    </w:div>
    <w:div w:id="1493254232">
      <w:marLeft w:val="0"/>
      <w:marRight w:val="0"/>
      <w:marTop w:val="0"/>
      <w:marBottom w:val="0"/>
      <w:divBdr>
        <w:top w:val="none" w:sz="0" w:space="0" w:color="auto"/>
        <w:left w:val="none" w:sz="0" w:space="0" w:color="auto"/>
        <w:bottom w:val="none" w:sz="0" w:space="0" w:color="auto"/>
        <w:right w:val="none" w:sz="0" w:space="0" w:color="auto"/>
      </w:divBdr>
    </w:div>
    <w:div w:id="1493254233">
      <w:marLeft w:val="0"/>
      <w:marRight w:val="0"/>
      <w:marTop w:val="0"/>
      <w:marBottom w:val="0"/>
      <w:divBdr>
        <w:top w:val="none" w:sz="0" w:space="0" w:color="auto"/>
        <w:left w:val="none" w:sz="0" w:space="0" w:color="auto"/>
        <w:bottom w:val="none" w:sz="0" w:space="0" w:color="auto"/>
        <w:right w:val="none" w:sz="0" w:space="0" w:color="auto"/>
      </w:divBdr>
    </w:div>
    <w:div w:id="1493254234">
      <w:marLeft w:val="0"/>
      <w:marRight w:val="0"/>
      <w:marTop w:val="0"/>
      <w:marBottom w:val="0"/>
      <w:divBdr>
        <w:top w:val="none" w:sz="0" w:space="0" w:color="auto"/>
        <w:left w:val="none" w:sz="0" w:space="0" w:color="auto"/>
        <w:bottom w:val="none" w:sz="0" w:space="0" w:color="auto"/>
        <w:right w:val="none" w:sz="0" w:space="0" w:color="auto"/>
      </w:divBdr>
    </w:div>
    <w:div w:id="1493254235">
      <w:marLeft w:val="0"/>
      <w:marRight w:val="0"/>
      <w:marTop w:val="0"/>
      <w:marBottom w:val="0"/>
      <w:divBdr>
        <w:top w:val="none" w:sz="0" w:space="0" w:color="auto"/>
        <w:left w:val="none" w:sz="0" w:space="0" w:color="auto"/>
        <w:bottom w:val="none" w:sz="0" w:space="0" w:color="auto"/>
        <w:right w:val="none" w:sz="0" w:space="0" w:color="auto"/>
      </w:divBdr>
    </w:div>
    <w:div w:id="1493254236">
      <w:marLeft w:val="0"/>
      <w:marRight w:val="0"/>
      <w:marTop w:val="0"/>
      <w:marBottom w:val="0"/>
      <w:divBdr>
        <w:top w:val="none" w:sz="0" w:space="0" w:color="auto"/>
        <w:left w:val="none" w:sz="0" w:space="0" w:color="auto"/>
        <w:bottom w:val="none" w:sz="0" w:space="0" w:color="auto"/>
        <w:right w:val="none" w:sz="0" w:space="0" w:color="auto"/>
      </w:divBdr>
    </w:div>
    <w:div w:id="1493254239">
      <w:marLeft w:val="0"/>
      <w:marRight w:val="0"/>
      <w:marTop w:val="0"/>
      <w:marBottom w:val="0"/>
      <w:divBdr>
        <w:top w:val="none" w:sz="0" w:space="0" w:color="auto"/>
        <w:left w:val="none" w:sz="0" w:space="0" w:color="auto"/>
        <w:bottom w:val="none" w:sz="0" w:space="0" w:color="auto"/>
        <w:right w:val="none" w:sz="0" w:space="0" w:color="auto"/>
      </w:divBdr>
    </w:div>
    <w:div w:id="1493254240">
      <w:marLeft w:val="0"/>
      <w:marRight w:val="0"/>
      <w:marTop w:val="0"/>
      <w:marBottom w:val="0"/>
      <w:divBdr>
        <w:top w:val="none" w:sz="0" w:space="0" w:color="auto"/>
        <w:left w:val="none" w:sz="0" w:space="0" w:color="auto"/>
        <w:bottom w:val="none" w:sz="0" w:space="0" w:color="auto"/>
        <w:right w:val="none" w:sz="0" w:space="0" w:color="auto"/>
      </w:divBdr>
    </w:div>
    <w:div w:id="1493254241">
      <w:marLeft w:val="0"/>
      <w:marRight w:val="0"/>
      <w:marTop w:val="0"/>
      <w:marBottom w:val="0"/>
      <w:divBdr>
        <w:top w:val="none" w:sz="0" w:space="0" w:color="auto"/>
        <w:left w:val="none" w:sz="0" w:space="0" w:color="auto"/>
        <w:bottom w:val="none" w:sz="0" w:space="0" w:color="auto"/>
        <w:right w:val="none" w:sz="0" w:space="0" w:color="auto"/>
      </w:divBdr>
    </w:div>
    <w:div w:id="1493254242">
      <w:marLeft w:val="0"/>
      <w:marRight w:val="0"/>
      <w:marTop w:val="0"/>
      <w:marBottom w:val="0"/>
      <w:divBdr>
        <w:top w:val="none" w:sz="0" w:space="0" w:color="auto"/>
        <w:left w:val="none" w:sz="0" w:space="0" w:color="auto"/>
        <w:bottom w:val="none" w:sz="0" w:space="0" w:color="auto"/>
        <w:right w:val="none" w:sz="0" w:space="0" w:color="auto"/>
      </w:divBdr>
    </w:div>
    <w:div w:id="1493254243">
      <w:marLeft w:val="0"/>
      <w:marRight w:val="0"/>
      <w:marTop w:val="0"/>
      <w:marBottom w:val="0"/>
      <w:divBdr>
        <w:top w:val="none" w:sz="0" w:space="0" w:color="auto"/>
        <w:left w:val="none" w:sz="0" w:space="0" w:color="auto"/>
        <w:bottom w:val="none" w:sz="0" w:space="0" w:color="auto"/>
        <w:right w:val="none" w:sz="0" w:space="0" w:color="auto"/>
      </w:divBdr>
    </w:div>
    <w:div w:id="1493254244">
      <w:marLeft w:val="0"/>
      <w:marRight w:val="0"/>
      <w:marTop w:val="0"/>
      <w:marBottom w:val="0"/>
      <w:divBdr>
        <w:top w:val="none" w:sz="0" w:space="0" w:color="auto"/>
        <w:left w:val="none" w:sz="0" w:space="0" w:color="auto"/>
        <w:bottom w:val="none" w:sz="0" w:space="0" w:color="auto"/>
        <w:right w:val="none" w:sz="0" w:space="0" w:color="auto"/>
      </w:divBdr>
    </w:div>
    <w:div w:id="1493254245">
      <w:marLeft w:val="0"/>
      <w:marRight w:val="0"/>
      <w:marTop w:val="0"/>
      <w:marBottom w:val="0"/>
      <w:divBdr>
        <w:top w:val="none" w:sz="0" w:space="0" w:color="auto"/>
        <w:left w:val="none" w:sz="0" w:space="0" w:color="auto"/>
        <w:bottom w:val="none" w:sz="0" w:space="0" w:color="auto"/>
        <w:right w:val="none" w:sz="0" w:space="0" w:color="auto"/>
      </w:divBdr>
    </w:div>
    <w:div w:id="1493254247">
      <w:marLeft w:val="0"/>
      <w:marRight w:val="0"/>
      <w:marTop w:val="0"/>
      <w:marBottom w:val="0"/>
      <w:divBdr>
        <w:top w:val="none" w:sz="0" w:space="0" w:color="auto"/>
        <w:left w:val="none" w:sz="0" w:space="0" w:color="auto"/>
        <w:bottom w:val="none" w:sz="0" w:space="0" w:color="auto"/>
        <w:right w:val="none" w:sz="0" w:space="0" w:color="auto"/>
      </w:divBdr>
    </w:div>
    <w:div w:id="1493254248">
      <w:marLeft w:val="0"/>
      <w:marRight w:val="0"/>
      <w:marTop w:val="0"/>
      <w:marBottom w:val="0"/>
      <w:divBdr>
        <w:top w:val="none" w:sz="0" w:space="0" w:color="auto"/>
        <w:left w:val="none" w:sz="0" w:space="0" w:color="auto"/>
        <w:bottom w:val="none" w:sz="0" w:space="0" w:color="auto"/>
        <w:right w:val="none" w:sz="0" w:space="0" w:color="auto"/>
      </w:divBdr>
    </w:div>
    <w:div w:id="1493254249">
      <w:marLeft w:val="0"/>
      <w:marRight w:val="0"/>
      <w:marTop w:val="0"/>
      <w:marBottom w:val="0"/>
      <w:divBdr>
        <w:top w:val="none" w:sz="0" w:space="0" w:color="auto"/>
        <w:left w:val="none" w:sz="0" w:space="0" w:color="auto"/>
        <w:bottom w:val="none" w:sz="0" w:space="0" w:color="auto"/>
        <w:right w:val="none" w:sz="0" w:space="0" w:color="auto"/>
      </w:divBdr>
    </w:div>
    <w:div w:id="1493254250">
      <w:marLeft w:val="0"/>
      <w:marRight w:val="0"/>
      <w:marTop w:val="0"/>
      <w:marBottom w:val="0"/>
      <w:divBdr>
        <w:top w:val="none" w:sz="0" w:space="0" w:color="auto"/>
        <w:left w:val="none" w:sz="0" w:space="0" w:color="auto"/>
        <w:bottom w:val="none" w:sz="0" w:space="0" w:color="auto"/>
        <w:right w:val="none" w:sz="0" w:space="0" w:color="auto"/>
      </w:divBdr>
    </w:div>
    <w:div w:id="1493254251">
      <w:marLeft w:val="0"/>
      <w:marRight w:val="0"/>
      <w:marTop w:val="0"/>
      <w:marBottom w:val="0"/>
      <w:divBdr>
        <w:top w:val="none" w:sz="0" w:space="0" w:color="auto"/>
        <w:left w:val="none" w:sz="0" w:space="0" w:color="auto"/>
        <w:bottom w:val="none" w:sz="0" w:space="0" w:color="auto"/>
        <w:right w:val="none" w:sz="0" w:space="0" w:color="auto"/>
      </w:divBdr>
    </w:div>
    <w:div w:id="1493254252">
      <w:marLeft w:val="0"/>
      <w:marRight w:val="0"/>
      <w:marTop w:val="0"/>
      <w:marBottom w:val="0"/>
      <w:divBdr>
        <w:top w:val="none" w:sz="0" w:space="0" w:color="auto"/>
        <w:left w:val="none" w:sz="0" w:space="0" w:color="auto"/>
        <w:bottom w:val="none" w:sz="0" w:space="0" w:color="auto"/>
        <w:right w:val="none" w:sz="0" w:space="0" w:color="auto"/>
      </w:divBdr>
    </w:div>
    <w:div w:id="1493254253">
      <w:marLeft w:val="0"/>
      <w:marRight w:val="0"/>
      <w:marTop w:val="0"/>
      <w:marBottom w:val="0"/>
      <w:divBdr>
        <w:top w:val="none" w:sz="0" w:space="0" w:color="auto"/>
        <w:left w:val="none" w:sz="0" w:space="0" w:color="auto"/>
        <w:bottom w:val="none" w:sz="0" w:space="0" w:color="auto"/>
        <w:right w:val="none" w:sz="0" w:space="0" w:color="auto"/>
      </w:divBdr>
    </w:div>
    <w:div w:id="1493254254">
      <w:marLeft w:val="0"/>
      <w:marRight w:val="0"/>
      <w:marTop w:val="0"/>
      <w:marBottom w:val="0"/>
      <w:divBdr>
        <w:top w:val="none" w:sz="0" w:space="0" w:color="auto"/>
        <w:left w:val="none" w:sz="0" w:space="0" w:color="auto"/>
        <w:bottom w:val="none" w:sz="0" w:space="0" w:color="auto"/>
        <w:right w:val="none" w:sz="0" w:space="0" w:color="auto"/>
      </w:divBdr>
    </w:div>
    <w:div w:id="1493254255">
      <w:marLeft w:val="0"/>
      <w:marRight w:val="0"/>
      <w:marTop w:val="0"/>
      <w:marBottom w:val="0"/>
      <w:divBdr>
        <w:top w:val="none" w:sz="0" w:space="0" w:color="auto"/>
        <w:left w:val="none" w:sz="0" w:space="0" w:color="auto"/>
        <w:bottom w:val="none" w:sz="0" w:space="0" w:color="auto"/>
        <w:right w:val="none" w:sz="0" w:space="0" w:color="auto"/>
      </w:divBdr>
    </w:div>
    <w:div w:id="1493254256">
      <w:marLeft w:val="0"/>
      <w:marRight w:val="0"/>
      <w:marTop w:val="0"/>
      <w:marBottom w:val="0"/>
      <w:divBdr>
        <w:top w:val="none" w:sz="0" w:space="0" w:color="auto"/>
        <w:left w:val="none" w:sz="0" w:space="0" w:color="auto"/>
        <w:bottom w:val="none" w:sz="0" w:space="0" w:color="auto"/>
        <w:right w:val="none" w:sz="0" w:space="0" w:color="auto"/>
      </w:divBdr>
    </w:div>
    <w:div w:id="1493254257">
      <w:marLeft w:val="0"/>
      <w:marRight w:val="0"/>
      <w:marTop w:val="0"/>
      <w:marBottom w:val="0"/>
      <w:divBdr>
        <w:top w:val="none" w:sz="0" w:space="0" w:color="auto"/>
        <w:left w:val="none" w:sz="0" w:space="0" w:color="auto"/>
        <w:bottom w:val="none" w:sz="0" w:space="0" w:color="auto"/>
        <w:right w:val="none" w:sz="0" w:space="0" w:color="auto"/>
      </w:divBdr>
    </w:div>
    <w:div w:id="1493254258">
      <w:marLeft w:val="0"/>
      <w:marRight w:val="0"/>
      <w:marTop w:val="0"/>
      <w:marBottom w:val="0"/>
      <w:divBdr>
        <w:top w:val="none" w:sz="0" w:space="0" w:color="auto"/>
        <w:left w:val="none" w:sz="0" w:space="0" w:color="auto"/>
        <w:bottom w:val="none" w:sz="0" w:space="0" w:color="auto"/>
        <w:right w:val="none" w:sz="0" w:space="0" w:color="auto"/>
      </w:divBdr>
    </w:div>
    <w:div w:id="1493254259">
      <w:marLeft w:val="0"/>
      <w:marRight w:val="0"/>
      <w:marTop w:val="0"/>
      <w:marBottom w:val="0"/>
      <w:divBdr>
        <w:top w:val="none" w:sz="0" w:space="0" w:color="auto"/>
        <w:left w:val="none" w:sz="0" w:space="0" w:color="auto"/>
        <w:bottom w:val="none" w:sz="0" w:space="0" w:color="auto"/>
        <w:right w:val="none" w:sz="0" w:space="0" w:color="auto"/>
      </w:divBdr>
    </w:div>
    <w:div w:id="1493254260">
      <w:marLeft w:val="0"/>
      <w:marRight w:val="0"/>
      <w:marTop w:val="0"/>
      <w:marBottom w:val="0"/>
      <w:divBdr>
        <w:top w:val="none" w:sz="0" w:space="0" w:color="auto"/>
        <w:left w:val="none" w:sz="0" w:space="0" w:color="auto"/>
        <w:bottom w:val="none" w:sz="0" w:space="0" w:color="auto"/>
        <w:right w:val="none" w:sz="0" w:space="0" w:color="auto"/>
      </w:divBdr>
    </w:div>
    <w:div w:id="1493254261">
      <w:marLeft w:val="0"/>
      <w:marRight w:val="0"/>
      <w:marTop w:val="0"/>
      <w:marBottom w:val="0"/>
      <w:divBdr>
        <w:top w:val="none" w:sz="0" w:space="0" w:color="auto"/>
        <w:left w:val="none" w:sz="0" w:space="0" w:color="auto"/>
        <w:bottom w:val="none" w:sz="0" w:space="0" w:color="auto"/>
        <w:right w:val="none" w:sz="0" w:space="0" w:color="auto"/>
      </w:divBdr>
    </w:div>
    <w:div w:id="1493254263">
      <w:marLeft w:val="0"/>
      <w:marRight w:val="0"/>
      <w:marTop w:val="0"/>
      <w:marBottom w:val="0"/>
      <w:divBdr>
        <w:top w:val="none" w:sz="0" w:space="0" w:color="auto"/>
        <w:left w:val="none" w:sz="0" w:space="0" w:color="auto"/>
        <w:bottom w:val="none" w:sz="0" w:space="0" w:color="auto"/>
        <w:right w:val="none" w:sz="0" w:space="0" w:color="auto"/>
      </w:divBdr>
    </w:div>
    <w:div w:id="1493254264">
      <w:marLeft w:val="0"/>
      <w:marRight w:val="0"/>
      <w:marTop w:val="0"/>
      <w:marBottom w:val="0"/>
      <w:divBdr>
        <w:top w:val="none" w:sz="0" w:space="0" w:color="auto"/>
        <w:left w:val="none" w:sz="0" w:space="0" w:color="auto"/>
        <w:bottom w:val="none" w:sz="0" w:space="0" w:color="auto"/>
        <w:right w:val="none" w:sz="0" w:space="0" w:color="auto"/>
      </w:divBdr>
    </w:div>
    <w:div w:id="1493254265">
      <w:marLeft w:val="0"/>
      <w:marRight w:val="0"/>
      <w:marTop w:val="0"/>
      <w:marBottom w:val="0"/>
      <w:divBdr>
        <w:top w:val="none" w:sz="0" w:space="0" w:color="auto"/>
        <w:left w:val="none" w:sz="0" w:space="0" w:color="auto"/>
        <w:bottom w:val="none" w:sz="0" w:space="0" w:color="auto"/>
        <w:right w:val="none" w:sz="0" w:space="0" w:color="auto"/>
      </w:divBdr>
    </w:div>
    <w:div w:id="1493254266">
      <w:marLeft w:val="0"/>
      <w:marRight w:val="0"/>
      <w:marTop w:val="0"/>
      <w:marBottom w:val="0"/>
      <w:divBdr>
        <w:top w:val="none" w:sz="0" w:space="0" w:color="auto"/>
        <w:left w:val="none" w:sz="0" w:space="0" w:color="auto"/>
        <w:bottom w:val="none" w:sz="0" w:space="0" w:color="auto"/>
        <w:right w:val="none" w:sz="0" w:space="0" w:color="auto"/>
      </w:divBdr>
    </w:div>
    <w:div w:id="1493254267">
      <w:marLeft w:val="0"/>
      <w:marRight w:val="0"/>
      <w:marTop w:val="0"/>
      <w:marBottom w:val="0"/>
      <w:divBdr>
        <w:top w:val="none" w:sz="0" w:space="0" w:color="auto"/>
        <w:left w:val="none" w:sz="0" w:space="0" w:color="auto"/>
        <w:bottom w:val="none" w:sz="0" w:space="0" w:color="auto"/>
        <w:right w:val="none" w:sz="0" w:space="0" w:color="auto"/>
      </w:divBdr>
    </w:div>
    <w:div w:id="1493254268">
      <w:marLeft w:val="0"/>
      <w:marRight w:val="0"/>
      <w:marTop w:val="0"/>
      <w:marBottom w:val="0"/>
      <w:divBdr>
        <w:top w:val="none" w:sz="0" w:space="0" w:color="auto"/>
        <w:left w:val="none" w:sz="0" w:space="0" w:color="auto"/>
        <w:bottom w:val="none" w:sz="0" w:space="0" w:color="auto"/>
        <w:right w:val="none" w:sz="0" w:space="0" w:color="auto"/>
      </w:divBdr>
    </w:div>
    <w:div w:id="1493254269">
      <w:marLeft w:val="0"/>
      <w:marRight w:val="0"/>
      <w:marTop w:val="0"/>
      <w:marBottom w:val="0"/>
      <w:divBdr>
        <w:top w:val="none" w:sz="0" w:space="0" w:color="auto"/>
        <w:left w:val="none" w:sz="0" w:space="0" w:color="auto"/>
        <w:bottom w:val="none" w:sz="0" w:space="0" w:color="auto"/>
        <w:right w:val="none" w:sz="0" w:space="0" w:color="auto"/>
      </w:divBdr>
    </w:div>
    <w:div w:id="1493254270">
      <w:marLeft w:val="0"/>
      <w:marRight w:val="0"/>
      <w:marTop w:val="0"/>
      <w:marBottom w:val="0"/>
      <w:divBdr>
        <w:top w:val="none" w:sz="0" w:space="0" w:color="auto"/>
        <w:left w:val="none" w:sz="0" w:space="0" w:color="auto"/>
        <w:bottom w:val="none" w:sz="0" w:space="0" w:color="auto"/>
        <w:right w:val="none" w:sz="0" w:space="0" w:color="auto"/>
      </w:divBdr>
    </w:div>
    <w:div w:id="1493254272">
      <w:marLeft w:val="0"/>
      <w:marRight w:val="0"/>
      <w:marTop w:val="0"/>
      <w:marBottom w:val="0"/>
      <w:divBdr>
        <w:top w:val="none" w:sz="0" w:space="0" w:color="auto"/>
        <w:left w:val="none" w:sz="0" w:space="0" w:color="auto"/>
        <w:bottom w:val="none" w:sz="0" w:space="0" w:color="auto"/>
        <w:right w:val="none" w:sz="0" w:space="0" w:color="auto"/>
      </w:divBdr>
    </w:div>
    <w:div w:id="1493254273">
      <w:marLeft w:val="0"/>
      <w:marRight w:val="0"/>
      <w:marTop w:val="0"/>
      <w:marBottom w:val="0"/>
      <w:divBdr>
        <w:top w:val="none" w:sz="0" w:space="0" w:color="auto"/>
        <w:left w:val="none" w:sz="0" w:space="0" w:color="auto"/>
        <w:bottom w:val="none" w:sz="0" w:space="0" w:color="auto"/>
        <w:right w:val="none" w:sz="0" w:space="0" w:color="auto"/>
      </w:divBdr>
    </w:div>
    <w:div w:id="1493254274">
      <w:marLeft w:val="0"/>
      <w:marRight w:val="0"/>
      <w:marTop w:val="0"/>
      <w:marBottom w:val="0"/>
      <w:divBdr>
        <w:top w:val="none" w:sz="0" w:space="0" w:color="auto"/>
        <w:left w:val="none" w:sz="0" w:space="0" w:color="auto"/>
        <w:bottom w:val="none" w:sz="0" w:space="0" w:color="auto"/>
        <w:right w:val="none" w:sz="0" w:space="0" w:color="auto"/>
      </w:divBdr>
    </w:div>
    <w:div w:id="1493254275">
      <w:marLeft w:val="0"/>
      <w:marRight w:val="0"/>
      <w:marTop w:val="0"/>
      <w:marBottom w:val="0"/>
      <w:divBdr>
        <w:top w:val="none" w:sz="0" w:space="0" w:color="auto"/>
        <w:left w:val="none" w:sz="0" w:space="0" w:color="auto"/>
        <w:bottom w:val="none" w:sz="0" w:space="0" w:color="auto"/>
        <w:right w:val="none" w:sz="0" w:space="0" w:color="auto"/>
      </w:divBdr>
    </w:div>
    <w:div w:id="1493254277">
      <w:marLeft w:val="0"/>
      <w:marRight w:val="0"/>
      <w:marTop w:val="0"/>
      <w:marBottom w:val="0"/>
      <w:divBdr>
        <w:top w:val="none" w:sz="0" w:space="0" w:color="auto"/>
        <w:left w:val="none" w:sz="0" w:space="0" w:color="auto"/>
        <w:bottom w:val="none" w:sz="0" w:space="0" w:color="auto"/>
        <w:right w:val="none" w:sz="0" w:space="0" w:color="auto"/>
      </w:divBdr>
    </w:div>
    <w:div w:id="1493254278">
      <w:marLeft w:val="0"/>
      <w:marRight w:val="0"/>
      <w:marTop w:val="0"/>
      <w:marBottom w:val="0"/>
      <w:divBdr>
        <w:top w:val="none" w:sz="0" w:space="0" w:color="auto"/>
        <w:left w:val="none" w:sz="0" w:space="0" w:color="auto"/>
        <w:bottom w:val="none" w:sz="0" w:space="0" w:color="auto"/>
        <w:right w:val="none" w:sz="0" w:space="0" w:color="auto"/>
      </w:divBdr>
    </w:div>
    <w:div w:id="1493254279">
      <w:marLeft w:val="0"/>
      <w:marRight w:val="0"/>
      <w:marTop w:val="0"/>
      <w:marBottom w:val="0"/>
      <w:divBdr>
        <w:top w:val="none" w:sz="0" w:space="0" w:color="auto"/>
        <w:left w:val="none" w:sz="0" w:space="0" w:color="auto"/>
        <w:bottom w:val="none" w:sz="0" w:space="0" w:color="auto"/>
        <w:right w:val="none" w:sz="0" w:space="0" w:color="auto"/>
      </w:divBdr>
    </w:div>
    <w:div w:id="1493254281">
      <w:marLeft w:val="0"/>
      <w:marRight w:val="0"/>
      <w:marTop w:val="0"/>
      <w:marBottom w:val="0"/>
      <w:divBdr>
        <w:top w:val="none" w:sz="0" w:space="0" w:color="auto"/>
        <w:left w:val="none" w:sz="0" w:space="0" w:color="auto"/>
        <w:bottom w:val="none" w:sz="0" w:space="0" w:color="auto"/>
        <w:right w:val="none" w:sz="0" w:space="0" w:color="auto"/>
      </w:divBdr>
    </w:div>
    <w:div w:id="1493254283">
      <w:marLeft w:val="0"/>
      <w:marRight w:val="0"/>
      <w:marTop w:val="0"/>
      <w:marBottom w:val="0"/>
      <w:divBdr>
        <w:top w:val="none" w:sz="0" w:space="0" w:color="auto"/>
        <w:left w:val="none" w:sz="0" w:space="0" w:color="auto"/>
        <w:bottom w:val="none" w:sz="0" w:space="0" w:color="auto"/>
        <w:right w:val="none" w:sz="0" w:space="0" w:color="auto"/>
      </w:divBdr>
    </w:div>
    <w:div w:id="1493254284">
      <w:marLeft w:val="0"/>
      <w:marRight w:val="0"/>
      <w:marTop w:val="0"/>
      <w:marBottom w:val="0"/>
      <w:divBdr>
        <w:top w:val="none" w:sz="0" w:space="0" w:color="auto"/>
        <w:left w:val="none" w:sz="0" w:space="0" w:color="auto"/>
        <w:bottom w:val="none" w:sz="0" w:space="0" w:color="auto"/>
        <w:right w:val="none" w:sz="0" w:space="0" w:color="auto"/>
      </w:divBdr>
    </w:div>
    <w:div w:id="1493254285">
      <w:marLeft w:val="0"/>
      <w:marRight w:val="0"/>
      <w:marTop w:val="0"/>
      <w:marBottom w:val="0"/>
      <w:divBdr>
        <w:top w:val="none" w:sz="0" w:space="0" w:color="auto"/>
        <w:left w:val="none" w:sz="0" w:space="0" w:color="auto"/>
        <w:bottom w:val="none" w:sz="0" w:space="0" w:color="auto"/>
        <w:right w:val="none" w:sz="0" w:space="0" w:color="auto"/>
      </w:divBdr>
    </w:div>
    <w:div w:id="1493254286">
      <w:marLeft w:val="0"/>
      <w:marRight w:val="0"/>
      <w:marTop w:val="0"/>
      <w:marBottom w:val="0"/>
      <w:divBdr>
        <w:top w:val="none" w:sz="0" w:space="0" w:color="auto"/>
        <w:left w:val="none" w:sz="0" w:space="0" w:color="auto"/>
        <w:bottom w:val="none" w:sz="0" w:space="0" w:color="auto"/>
        <w:right w:val="none" w:sz="0" w:space="0" w:color="auto"/>
      </w:divBdr>
    </w:div>
    <w:div w:id="1493254287">
      <w:marLeft w:val="0"/>
      <w:marRight w:val="0"/>
      <w:marTop w:val="0"/>
      <w:marBottom w:val="0"/>
      <w:divBdr>
        <w:top w:val="none" w:sz="0" w:space="0" w:color="auto"/>
        <w:left w:val="none" w:sz="0" w:space="0" w:color="auto"/>
        <w:bottom w:val="none" w:sz="0" w:space="0" w:color="auto"/>
        <w:right w:val="none" w:sz="0" w:space="0" w:color="auto"/>
      </w:divBdr>
    </w:div>
    <w:div w:id="1493254288">
      <w:marLeft w:val="0"/>
      <w:marRight w:val="0"/>
      <w:marTop w:val="0"/>
      <w:marBottom w:val="0"/>
      <w:divBdr>
        <w:top w:val="none" w:sz="0" w:space="0" w:color="auto"/>
        <w:left w:val="none" w:sz="0" w:space="0" w:color="auto"/>
        <w:bottom w:val="none" w:sz="0" w:space="0" w:color="auto"/>
        <w:right w:val="none" w:sz="0" w:space="0" w:color="auto"/>
      </w:divBdr>
    </w:div>
    <w:div w:id="1493254290">
      <w:marLeft w:val="0"/>
      <w:marRight w:val="0"/>
      <w:marTop w:val="0"/>
      <w:marBottom w:val="0"/>
      <w:divBdr>
        <w:top w:val="none" w:sz="0" w:space="0" w:color="auto"/>
        <w:left w:val="none" w:sz="0" w:space="0" w:color="auto"/>
        <w:bottom w:val="none" w:sz="0" w:space="0" w:color="auto"/>
        <w:right w:val="none" w:sz="0" w:space="0" w:color="auto"/>
      </w:divBdr>
    </w:div>
    <w:div w:id="1493254291">
      <w:marLeft w:val="0"/>
      <w:marRight w:val="0"/>
      <w:marTop w:val="0"/>
      <w:marBottom w:val="0"/>
      <w:divBdr>
        <w:top w:val="none" w:sz="0" w:space="0" w:color="auto"/>
        <w:left w:val="none" w:sz="0" w:space="0" w:color="auto"/>
        <w:bottom w:val="none" w:sz="0" w:space="0" w:color="auto"/>
        <w:right w:val="none" w:sz="0" w:space="0" w:color="auto"/>
      </w:divBdr>
    </w:div>
    <w:div w:id="1493254292">
      <w:marLeft w:val="0"/>
      <w:marRight w:val="0"/>
      <w:marTop w:val="0"/>
      <w:marBottom w:val="0"/>
      <w:divBdr>
        <w:top w:val="none" w:sz="0" w:space="0" w:color="auto"/>
        <w:left w:val="none" w:sz="0" w:space="0" w:color="auto"/>
        <w:bottom w:val="none" w:sz="0" w:space="0" w:color="auto"/>
        <w:right w:val="none" w:sz="0" w:space="0" w:color="auto"/>
      </w:divBdr>
    </w:div>
    <w:div w:id="1493254293">
      <w:marLeft w:val="0"/>
      <w:marRight w:val="0"/>
      <w:marTop w:val="0"/>
      <w:marBottom w:val="0"/>
      <w:divBdr>
        <w:top w:val="none" w:sz="0" w:space="0" w:color="auto"/>
        <w:left w:val="none" w:sz="0" w:space="0" w:color="auto"/>
        <w:bottom w:val="none" w:sz="0" w:space="0" w:color="auto"/>
        <w:right w:val="none" w:sz="0" w:space="0" w:color="auto"/>
      </w:divBdr>
    </w:div>
    <w:div w:id="1493254294">
      <w:marLeft w:val="0"/>
      <w:marRight w:val="0"/>
      <w:marTop w:val="0"/>
      <w:marBottom w:val="0"/>
      <w:divBdr>
        <w:top w:val="none" w:sz="0" w:space="0" w:color="auto"/>
        <w:left w:val="none" w:sz="0" w:space="0" w:color="auto"/>
        <w:bottom w:val="none" w:sz="0" w:space="0" w:color="auto"/>
        <w:right w:val="none" w:sz="0" w:space="0" w:color="auto"/>
      </w:divBdr>
    </w:div>
    <w:div w:id="1493254295">
      <w:marLeft w:val="0"/>
      <w:marRight w:val="0"/>
      <w:marTop w:val="0"/>
      <w:marBottom w:val="0"/>
      <w:divBdr>
        <w:top w:val="none" w:sz="0" w:space="0" w:color="auto"/>
        <w:left w:val="none" w:sz="0" w:space="0" w:color="auto"/>
        <w:bottom w:val="none" w:sz="0" w:space="0" w:color="auto"/>
        <w:right w:val="none" w:sz="0" w:space="0" w:color="auto"/>
      </w:divBdr>
    </w:div>
    <w:div w:id="1493254296">
      <w:marLeft w:val="0"/>
      <w:marRight w:val="0"/>
      <w:marTop w:val="0"/>
      <w:marBottom w:val="0"/>
      <w:divBdr>
        <w:top w:val="none" w:sz="0" w:space="0" w:color="auto"/>
        <w:left w:val="none" w:sz="0" w:space="0" w:color="auto"/>
        <w:bottom w:val="none" w:sz="0" w:space="0" w:color="auto"/>
        <w:right w:val="none" w:sz="0" w:space="0" w:color="auto"/>
      </w:divBdr>
    </w:div>
    <w:div w:id="1493254299">
      <w:marLeft w:val="0"/>
      <w:marRight w:val="0"/>
      <w:marTop w:val="0"/>
      <w:marBottom w:val="0"/>
      <w:divBdr>
        <w:top w:val="none" w:sz="0" w:space="0" w:color="auto"/>
        <w:left w:val="none" w:sz="0" w:space="0" w:color="auto"/>
        <w:bottom w:val="none" w:sz="0" w:space="0" w:color="auto"/>
        <w:right w:val="none" w:sz="0" w:space="0" w:color="auto"/>
      </w:divBdr>
    </w:div>
    <w:div w:id="1493254300">
      <w:marLeft w:val="0"/>
      <w:marRight w:val="0"/>
      <w:marTop w:val="0"/>
      <w:marBottom w:val="0"/>
      <w:divBdr>
        <w:top w:val="none" w:sz="0" w:space="0" w:color="auto"/>
        <w:left w:val="none" w:sz="0" w:space="0" w:color="auto"/>
        <w:bottom w:val="none" w:sz="0" w:space="0" w:color="auto"/>
        <w:right w:val="none" w:sz="0" w:space="0" w:color="auto"/>
      </w:divBdr>
    </w:div>
    <w:div w:id="1493254302">
      <w:marLeft w:val="0"/>
      <w:marRight w:val="0"/>
      <w:marTop w:val="0"/>
      <w:marBottom w:val="0"/>
      <w:divBdr>
        <w:top w:val="none" w:sz="0" w:space="0" w:color="auto"/>
        <w:left w:val="none" w:sz="0" w:space="0" w:color="auto"/>
        <w:bottom w:val="none" w:sz="0" w:space="0" w:color="auto"/>
        <w:right w:val="none" w:sz="0" w:space="0" w:color="auto"/>
      </w:divBdr>
    </w:div>
    <w:div w:id="1493254303">
      <w:marLeft w:val="0"/>
      <w:marRight w:val="0"/>
      <w:marTop w:val="0"/>
      <w:marBottom w:val="0"/>
      <w:divBdr>
        <w:top w:val="none" w:sz="0" w:space="0" w:color="auto"/>
        <w:left w:val="none" w:sz="0" w:space="0" w:color="auto"/>
        <w:bottom w:val="none" w:sz="0" w:space="0" w:color="auto"/>
        <w:right w:val="none" w:sz="0" w:space="0" w:color="auto"/>
      </w:divBdr>
    </w:div>
    <w:div w:id="1493254304">
      <w:marLeft w:val="0"/>
      <w:marRight w:val="0"/>
      <w:marTop w:val="0"/>
      <w:marBottom w:val="0"/>
      <w:divBdr>
        <w:top w:val="none" w:sz="0" w:space="0" w:color="auto"/>
        <w:left w:val="none" w:sz="0" w:space="0" w:color="auto"/>
        <w:bottom w:val="none" w:sz="0" w:space="0" w:color="auto"/>
        <w:right w:val="none" w:sz="0" w:space="0" w:color="auto"/>
      </w:divBdr>
    </w:div>
    <w:div w:id="1493254306">
      <w:marLeft w:val="0"/>
      <w:marRight w:val="0"/>
      <w:marTop w:val="0"/>
      <w:marBottom w:val="0"/>
      <w:divBdr>
        <w:top w:val="none" w:sz="0" w:space="0" w:color="auto"/>
        <w:left w:val="none" w:sz="0" w:space="0" w:color="auto"/>
        <w:bottom w:val="none" w:sz="0" w:space="0" w:color="auto"/>
        <w:right w:val="none" w:sz="0" w:space="0" w:color="auto"/>
      </w:divBdr>
    </w:div>
    <w:div w:id="1493254310">
      <w:marLeft w:val="0"/>
      <w:marRight w:val="0"/>
      <w:marTop w:val="0"/>
      <w:marBottom w:val="0"/>
      <w:divBdr>
        <w:top w:val="none" w:sz="0" w:space="0" w:color="auto"/>
        <w:left w:val="none" w:sz="0" w:space="0" w:color="auto"/>
        <w:bottom w:val="none" w:sz="0" w:space="0" w:color="auto"/>
        <w:right w:val="none" w:sz="0" w:space="0" w:color="auto"/>
      </w:divBdr>
    </w:div>
    <w:div w:id="1493254311">
      <w:marLeft w:val="0"/>
      <w:marRight w:val="0"/>
      <w:marTop w:val="0"/>
      <w:marBottom w:val="0"/>
      <w:divBdr>
        <w:top w:val="none" w:sz="0" w:space="0" w:color="auto"/>
        <w:left w:val="none" w:sz="0" w:space="0" w:color="auto"/>
        <w:bottom w:val="none" w:sz="0" w:space="0" w:color="auto"/>
        <w:right w:val="none" w:sz="0" w:space="0" w:color="auto"/>
      </w:divBdr>
    </w:div>
    <w:div w:id="1493254312">
      <w:marLeft w:val="0"/>
      <w:marRight w:val="0"/>
      <w:marTop w:val="0"/>
      <w:marBottom w:val="0"/>
      <w:divBdr>
        <w:top w:val="none" w:sz="0" w:space="0" w:color="auto"/>
        <w:left w:val="none" w:sz="0" w:space="0" w:color="auto"/>
        <w:bottom w:val="none" w:sz="0" w:space="0" w:color="auto"/>
        <w:right w:val="none" w:sz="0" w:space="0" w:color="auto"/>
      </w:divBdr>
    </w:div>
    <w:div w:id="1493254313">
      <w:marLeft w:val="0"/>
      <w:marRight w:val="0"/>
      <w:marTop w:val="0"/>
      <w:marBottom w:val="0"/>
      <w:divBdr>
        <w:top w:val="none" w:sz="0" w:space="0" w:color="auto"/>
        <w:left w:val="none" w:sz="0" w:space="0" w:color="auto"/>
        <w:bottom w:val="none" w:sz="0" w:space="0" w:color="auto"/>
        <w:right w:val="none" w:sz="0" w:space="0" w:color="auto"/>
      </w:divBdr>
    </w:div>
    <w:div w:id="1493254314">
      <w:marLeft w:val="0"/>
      <w:marRight w:val="0"/>
      <w:marTop w:val="0"/>
      <w:marBottom w:val="0"/>
      <w:divBdr>
        <w:top w:val="none" w:sz="0" w:space="0" w:color="auto"/>
        <w:left w:val="none" w:sz="0" w:space="0" w:color="auto"/>
        <w:bottom w:val="none" w:sz="0" w:space="0" w:color="auto"/>
        <w:right w:val="none" w:sz="0" w:space="0" w:color="auto"/>
      </w:divBdr>
    </w:div>
    <w:div w:id="1493254315">
      <w:marLeft w:val="0"/>
      <w:marRight w:val="0"/>
      <w:marTop w:val="0"/>
      <w:marBottom w:val="0"/>
      <w:divBdr>
        <w:top w:val="none" w:sz="0" w:space="0" w:color="auto"/>
        <w:left w:val="none" w:sz="0" w:space="0" w:color="auto"/>
        <w:bottom w:val="none" w:sz="0" w:space="0" w:color="auto"/>
        <w:right w:val="none" w:sz="0" w:space="0" w:color="auto"/>
      </w:divBdr>
    </w:div>
    <w:div w:id="1493254316">
      <w:marLeft w:val="0"/>
      <w:marRight w:val="0"/>
      <w:marTop w:val="0"/>
      <w:marBottom w:val="0"/>
      <w:divBdr>
        <w:top w:val="none" w:sz="0" w:space="0" w:color="auto"/>
        <w:left w:val="none" w:sz="0" w:space="0" w:color="auto"/>
        <w:bottom w:val="none" w:sz="0" w:space="0" w:color="auto"/>
        <w:right w:val="none" w:sz="0" w:space="0" w:color="auto"/>
      </w:divBdr>
    </w:div>
    <w:div w:id="1493254317">
      <w:marLeft w:val="0"/>
      <w:marRight w:val="0"/>
      <w:marTop w:val="0"/>
      <w:marBottom w:val="0"/>
      <w:divBdr>
        <w:top w:val="none" w:sz="0" w:space="0" w:color="auto"/>
        <w:left w:val="none" w:sz="0" w:space="0" w:color="auto"/>
        <w:bottom w:val="none" w:sz="0" w:space="0" w:color="auto"/>
        <w:right w:val="none" w:sz="0" w:space="0" w:color="auto"/>
      </w:divBdr>
    </w:div>
    <w:div w:id="1493254318">
      <w:marLeft w:val="0"/>
      <w:marRight w:val="0"/>
      <w:marTop w:val="0"/>
      <w:marBottom w:val="0"/>
      <w:divBdr>
        <w:top w:val="none" w:sz="0" w:space="0" w:color="auto"/>
        <w:left w:val="none" w:sz="0" w:space="0" w:color="auto"/>
        <w:bottom w:val="none" w:sz="0" w:space="0" w:color="auto"/>
        <w:right w:val="none" w:sz="0" w:space="0" w:color="auto"/>
      </w:divBdr>
    </w:div>
    <w:div w:id="1493254319">
      <w:marLeft w:val="0"/>
      <w:marRight w:val="0"/>
      <w:marTop w:val="0"/>
      <w:marBottom w:val="0"/>
      <w:divBdr>
        <w:top w:val="none" w:sz="0" w:space="0" w:color="auto"/>
        <w:left w:val="none" w:sz="0" w:space="0" w:color="auto"/>
        <w:bottom w:val="none" w:sz="0" w:space="0" w:color="auto"/>
        <w:right w:val="none" w:sz="0" w:space="0" w:color="auto"/>
      </w:divBdr>
    </w:div>
    <w:div w:id="1493254320">
      <w:marLeft w:val="0"/>
      <w:marRight w:val="0"/>
      <w:marTop w:val="0"/>
      <w:marBottom w:val="0"/>
      <w:divBdr>
        <w:top w:val="none" w:sz="0" w:space="0" w:color="auto"/>
        <w:left w:val="none" w:sz="0" w:space="0" w:color="auto"/>
        <w:bottom w:val="none" w:sz="0" w:space="0" w:color="auto"/>
        <w:right w:val="none" w:sz="0" w:space="0" w:color="auto"/>
      </w:divBdr>
    </w:div>
    <w:div w:id="1493254321">
      <w:marLeft w:val="0"/>
      <w:marRight w:val="0"/>
      <w:marTop w:val="0"/>
      <w:marBottom w:val="0"/>
      <w:divBdr>
        <w:top w:val="none" w:sz="0" w:space="0" w:color="auto"/>
        <w:left w:val="none" w:sz="0" w:space="0" w:color="auto"/>
        <w:bottom w:val="none" w:sz="0" w:space="0" w:color="auto"/>
        <w:right w:val="none" w:sz="0" w:space="0" w:color="auto"/>
      </w:divBdr>
    </w:div>
    <w:div w:id="1493254322">
      <w:marLeft w:val="0"/>
      <w:marRight w:val="0"/>
      <w:marTop w:val="0"/>
      <w:marBottom w:val="0"/>
      <w:divBdr>
        <w:top w:val="none" w:sz="0" w:space="0" w:color="auto"/>
        <w:left w:val="none" w:sz="0" w:space="0" w:color="auto"/>
        <w:bottom w:val="none" w:sz="0" w:space="0" w:color="auto"/>
        <w:right w:val="none" w:sz="0" w:space="0" w:color="auto"/>
      </w:divBdr>
    </w:div>
    <w:div w:id="1493254323">
      <w:marLeft w:val="0"/>
      <w:marRight w:val="0"/>
      <w:marTop w:val="0"/>
      <w:marBottom w:val="0"/>
      <w:divBdr>
        <w:top w:val="none" w:sz="0" w:space="0" w:color="auto"/>
        <w:left w:val="none" w:sz="0" w:space="0" w:color="auto"/>
        <w:bottom w:val="none" w:sz="0" w:space="0" w:color="auto"/>
        <w:right w:val="none" w:sz="0" w:space="0" w:color="auto"/>
      </w:divBdr>
    </w:div>
    <w:div w:id="1493254325">
      <w:marLeft w:val="0"/>
      <w:marRight w:val="0"/>
      <w:marTop w:val="0"/>
      <w:marBottom w:val="0"/>
      <w:divBdr>
        <w:top w:val="none" w:sz="0" w:space="0" w:color="auto"/>
        <w:left w:val="none" w:sz="0" w:space="0" w:color="auto"/>
        <w:bottom w:val="none" w:sz="0" w:space="0" w:color="auto"/>
        <w:right w:val="none" w:sz="0" w:space="0" w:color="auto"/>
      </w:divBdr>
    </w:div>
    <w:div w:id="1493254327">
      <w:marLeft w:val="0"/>
      <w:marRight w:val="0"/>
      <w:marTop w:val="0"/>
      <w:marBottom w:val="0"/>
      <w:divBdr>
        <w:top w:val="none" w:sz="0" w:space="0" w:color="auto"/>
        <w:left w:val="none" w:sz="0" w:space="0" w:color="auto"/>
        <w:bottom w:val="none" w:sz="0" w:space="0" w:color="auto"/>
        <w:right w:val="none" w:sz="0" w:space="0" w:color="auto"/>
      </w:divBdr>
    </w:div>
    <w:div w:id="1493254328">
      <w:marLeft w:val="0"/>
      <w:marRight w:val="0"/>
      <w:marTop w:val="0"/>
      <w:marBottom w:val="0"/>
      <w:divBdr>
        <w:top w:val="none" w:sz="0" w:space="0" w:color="auto"/>
        <w:left w:val="none" w:sz="0" w:space="0" w:color="auto"/>
        <w:bottom w:val="none" w:sz="0" w:space="0" w:color="auto"/>
        <w:right w:val="none" w:sz="0" w:space="0" w:color="auto"/>
      </w:divBdr>
    </w:div>
    <w:div w:id="1493254329">
      <w:marLeft w:val="0"/>
      <w:marRight w:val="0"/>
      <w:marTop w:val="0"/>
      <w:marBottom w:val="0"/>
      <w:divBdr>
        <w:top w:val="none" w:sz="0" w:space="0" w:color="auto"/>
        <w:left w:val="none" w:sz="0" w:space="0" w:color="auto"/>
        <w:bottom w:val="none" w:sz="0" w:space="0" w:color="auto"/>
        <w:right w:val="none" w:sz="0" w:space="0" w:color="auto"/>
      </w:divBdr>
    </w:div>
    <w:div w:id="1493254330">
      <w:marLeft w:val="0"/>
      <w:marRight w:val="0"/>
      <w:marTop w:val="0"/>
      <w:marBottom w:val="0"/>
      <w:divBdr>
        <w:top w:val="none" w:sz="0" w:space="0" w:color="auto"/>
        <w:left w:val="none" w:sz="0" w:space="0" w:color="auto"/>
        <w:bottom w:val="none" w:sz="0" w:space="0" w:color="auto"/>
        <w:right w:val="none" w:sz="0" w:space="0" w:color="auto"/>
      </w:divBdr>
    </w:div>
    <w:div w:id="1493254332">
      <w:marLeft w:val="0"/>
      <w:marRight w:val="0"/>
      <w:marTop w:val="0"/>
      <w:marBottom w:val="0"/>
      <w:divBdr>
        <w:top w:val="none" w:sz="0" w:space="0" w:color="auto"/>
        <w:left w:val="none" w:sz="0" w:space="0" w:color="auto"/>
        <w:bottom w:val="none" w:sz="0" w:space="0" w:color="auto"/>
        <w:right w:val="none" w:sz="0" w:space="0" w:color="auto"/>
      </w:divBdr>
    </w:div>
    <w:div w:id="1493254333">
      <w:marLeft w:val="0"/>
      <w:marRight w:val="0"/>
      <w:marTop w:val="0"/>
      <w:marBottom w:val="0"/>
      <w:divBdr>
        <w:top w:val="none" w:sz="0" w:space="0" w:color="auto"/>
        <w:left w:val="none" w:sz="0" w:space="0" w:color="auto"/>
        <w:bottom w:val="none" w:sz="0" w:space="0" w:color="auto"/>
        <w:right w:val="none" w:sz="0" w:space="0" w:color="auto"/>
      </w:divBdr>
    </w:div>
    <w:div w:id="1493254334">
      <w:marLeft w:val="0"/>
      <w:marRight w:val="0"/>
      <w:marTop w:val="0"/>
      <w:marBottom w:val="0"/>
      <w:divBdr>
        <w:top w:val="none" w:sz="0" w:space="0" w:color="auto"/>
        <w:left w:val="none" w:sz="0" w:space="0" w:color="auto"/>
        <w:bottom w:val="none" w:sz="0" w:space="0" w:color="auto"/>
        <w:right w:val="none" w:sz="0" w:space="0" w:color="auto"/>
      </w:divBdr>
    </w:div>
    <w:div w:id="1493254335">
      <w:marLeft w:val="0"/>
      <w:marRight w:val="0"/>
      <w:marTop w:val="0"/>
      <w:marBottom w:val="0"/>
      <w:divBdr>
        <w:top w:val="none" w:sz="0" w:space="0" w:color="auto"/>
        <w:left w:val="none" w:sz="0" w:space="0" w:color="auto"/>
        <w:bottom w:val="none" w:sz="0" w:space="0" w:color="auto"/>
        <w:right w:val="none" w:sz="0" w:space="0" w:color="auto"/>
      </w:divBdr>
    </w:div>
    <w:div w:id="1493254336">
      <w:marLeft w:val="0"/>
      <w:marRight w:val="0"/>
      <w:marTop w:val="0"/>
      <w:marBottom w:val="0"/>
      <w:divBdr>
        <w:top w:val="none" w:sz="0" w:space="0" w:color="auto"/>
        <w:left w:val="none" w:sz="0" w:space="0" w:color="auto"/>
        <w:bottom w:val="none" w:sz="0" w:space="0" w:color="auto"/>
        <w:right w:val="none" w:sz="0" w:space="0" w:color="auto"/>
      </w:divBdr>
    </w:div>
    <w:div w:id="1493254337">
      <w:marLeft w:val="0"/>
      <w:marRight w:val="0"/>
      <w:marTop w:val="0"/>
      <w:marBottom w:val="0"/>
      <w:divBdr>
        <w:top w:val="none" w:sz="0" w:space="0" w:color="auto"/>
        <w:left w:val="none" w:sz="0" w:space="0" w:color="auto"/>
        <w:bottom w:val="none" w:sz="0" w:space="0" w:color="auto"/>
        <w:right w:val="none" w:sz="0" w:space="0" w:color="auto"/>
      </w:divBdr>
    </w:div>
    <w:div w:id="1493254338">
      <w:marLeft w:val="0"/>
      <w:marRight w:val="0"/>
      <w:marTop w:val="0"/>
      <w:marBottom w:val="0"/>
      <w:divBdr>
        <w:top w:val="none" w:sz="0" w:space="0" w:color="auto"/>
        <w:left w:val="none" w:sz="0" w:space="0" w:color="auto"/>
        <w:bottom w:val="none" w:sz="0" w:space="0" w:color="auto"/>
        <w:right w:val="none" w:sz="0" w:space="0" w:color="auto"/>
      </w:divBdr>
    </w:div>
    <w:div w:id="1493254339">
      <w:marLeft w:val="0"/>
      <w:marRight w:val="0"/>
      <w:marTop w:val="0"/>
      <w:marBottom w:val="0"/>
      <w:divBdr>
        <w:top w:val="none" w:sz="0" w:space="0" w:color="auto"/>
        <w:left w:val="none" w:sz="0" w:space="0" w:color="auto"/>
        <w:bottom w:val="none" w:sz="0" w:space="0" w:color="auto"/>
        <w:right w:val="none" w:sz="0" w:space="0" w:color="auto"/>
      </w:divBdr>
    </w:div>
    <w:div w:id="1493254340">
      <w:marLeft w:val="0"/>
      <w:marRight w:val="0"/>
      <w:marTop w:val="0"/>
      <w:marBottom w:val="0"/>
      <w:divBdr>
        <w:top w:val="none" w:sz="0" w:space="0" w:color="auto"/>
        <w:left w:val="none" w:sz="0" w:space="0" w:color="auto"/>
        <w:bottom w:val="none" w:sz="0" w:space="0" w:color="auto"/>
        <w:right w:val="none" w:sz="0" w:space="0" w:color="auto"/>
      </w:divBdr>
    </w:div>
    <w:div w:id="1493254341">
      <w:marLeft w:val="0"/>
      <w:marRight w:val="0"/>
      <w:marTop w:val="0"/>
      <w:marBottom w:val="0"/>
      <w:divBdr>
        <w:top w:val="none" w:sz="0" w:space="0" w:color="auto"/>
        <w:left w:val="none" w:sz="0" w:space="0" w:color="auto"/>
        <w:bottom w:val="none" w:sz="0" w:space="0" w:color="auto"/>
        <w:right w:val="none" w:sz="0" w:space="0" w:color="auto"/>
      </w:divBdr>
    </w:div>
    <w:div w:id="1493254342">
      <w:marLeft w:val="0"/>
      <w:marRight w:val="0"/>
      <w:marTop w:val="0"/>
      <w:marBottom w:val="0"/>
      <w:divBdr>
        <w:top w:val="none" w:sz="0" w:space="0" w:color="auto"/>
        <w:left w:val="none" w:sz="0" w:space="0" w:color="auto"/>
        <w:bottom w:val="none" w:sz="0" w:space="0" w:color="auto"/>
        <w:right w:val="none" w:sz="0" w:space="0" w:color="auto"/>
      </w:divBdr>
    </w:div>
    <w:div w:id="1493254343">
      <w:marLeft w:val="0"/>
      <w:marRight w:val="0"/>
      <w:marTop w:val="0"/>
      <w:marBottom w:val="0"/>
      <w:divBdr>
        <w:top w:val="none" w:sz="0" w:space="0" w:color="auto"/>
        <w:left w:val="none" w:sz="0" w:space="0" w:color="auto"/>
        <w:bottom w:val="none" w:sz="0" w:space="0" w:color="auto"/>
        <w:right w:val="none" w:sz="0" w:space="0" w:color="auto"/>
      </w:divBdr>
    </w:div>
    <w:div w:id="1493254344">
      <w:marLeft w:val="0"/>
      <w:marRight w:val="0"/>
      <w:marTop w:val="0"/>
      <w:marBottom w:val="0"/>
      <w:divBdr>
        <w:top w:val="none" w:sz="0" w:space="0" w:color="auto"/>
        <w:left w:val="none" w:sz="0" w:space="0" w:color="auto"/>
        <w:bottom w:val="none" w:sz="0" w:space="0" w:color="auto"/>
        <w:right w:val="none" w:sz="0" w:space="0" w:color="auto"/>
      </w:divBdr>
    </w:div>
    <w:div w:id="1493254345">
      <w:marLeft w:val="0"/>
      <w:marRight w:val="0"/>
      <w:marTop w:val="0"/>
      <w:marBottom w:val="0"/>
      <w:divBdr>
        <w:top w:val="none" w:sz="0" w:space="0" w:color="auto"/>
        <w:left w:val="none" w:sz="0" w:space="0" w:color="auto"/>
        <w:bottom w:val="none" w:sz="0" w:space="0" w:color="auto"/>
        <w:right w:val="none" w:sz="0" w:space="0" w:color="auto"/>
      </w:divBdr>
    </w:div>
    <w:div w:id="1493254346">
      <w:marLeft w:val="0"/>
      <w:marRight w:val="0"/>
      <w:marTop w:val="0"/>
      <w:marBottom w:val="0"/>
      <w:divBdr>
        <w:top w:val="none" w:sz="0" w:space="0" w:color="auto"/>
        <w:left w:val="none" w:sz="0" w:space="0" w:color="auto"/>
        <w:bottom w:val="none" w:sz="0" w:space="0" w:color="auto"/>
        <w:right w:val="none" w:sz="0" w:space="0" w:color="auto"/>
      </w:divBdr>
    </w:div>
    <w:div w:id="1493254348">
      <w:marLeft w:val="0"/>
      <w:marRight w:val="0"/>
      <w:marTop w:val="0"/>
      <w:marBottom w:val="0"/>
      <w:divBdr>
        <w:top w:val="none" w:sz="0" w:space="0" w:color="auto"/>
        <w:left w:val="none" w:sz="0" w:space="0" w:color="auto"/>
        <w:bottom w:val="none" w:sz="0" w:space="0" w:color="auto"/>
        <w:right w:val="none" w:sz="0" w:space="0" w:color="auto"/>
      </w:divBdr>
    </w:div>
    <w:div w:id="1493254349">
      <w:marLeft w:val="0"/>
      <w:marRight w:val="0"/>
      <w:marTop w:val="0"/>
      <w:marBottom w:val="0"/>
      <w:divBdr>
        <w:top w:val="none" w:sz="0" w:space="0" w:color="auto"/>
        <w:left w:val="none" w:sz="0" w:space="0" w:color="auto"/>
        <w:bottom w:val="none" w:sz="0" w:space="0" w:color="auto"/>
        <w:right w:val="none" w:sz="0" w:space="0" w:color="auto"/>
      </w:divBdr>
    </w:div>
    <w:div w:id="1493254350">
      <w:marLeft w:val="0"/>
      <w:marRight w:val="0"/>
      <w:marTop w:val="0"/>
      <w:marBottom w:val="0"/>
      <w:divBdr>
        <w:top w:val="none" w:sz="0" w:space="0" w:color="auto"/>
        <w:left w:val="none" w:sz="0" w:space="0" w:color="auto"/>
        <w:bottom w:val="none" w:sz="0" w:space="0" w:color="auto"/>
        <w:right w:val="none" w:sz="0" w:space="0" w:color="auto"/>
      </w:divBdr>
    </w:div>
    <w:div w:id="1493254351">
      <w:marLeft w:val="0"/>
      <w:marRight w:val="0"/>
      <w:marTop w:val="0"/>
      <w:marBottom w:val="0"/>
      <w:divBdr>
        <w:top w:val="none" w:sz="0" w:space="0" w:color="auto"/>
        <w:left w:val="none" w:sz="0" w:space="0" w:color="auto"/>
        <w:bottom w:val="none" w:sz="0" w:space="0" w:color="auto"/>
        <w:right w:val="none" w:sz="0" w:space="0" w:color="auto"/>
      </w:divBdr>
    </w:div>
    <w:div w:id="1493254352">
      <w:marLeft w:val="0"/>
      <w:marRight w:val="0"/>
      <w:marTop w:val="0"/>
      <w:marBottom w:val="0"/>
      <w:divBdr>
        <w:top w:val="none" w:sz="0" w:space="0" w:color="auto"/>
        <w:left w:val="none" w:sz="0" w:space="0" w:color="auto"/>
        <w:bottom w:val="none" w:sz="0" w:space="0" w:color="auto"/>
        <w:right w:val="none" w:sz="0" w:space="0" w:color="auto"/>
      </w:divBdr>
    </w:div>
    <w:div w:id="1493254353">
      <w:marLeft w:val="0"/>
      <w:marRight w:val="0"/>
      <w:marTop w:val="0"/>
      <w:marBottom w:val="0"/>
      <w:divBdr>
        <w:top w:val="none" w:sz="0" w:space="0" w:color="auto"/>
        <w:left w:val="none" w:sz="0" w:space="0" w:color="auto"/>
        <w:bottom w:val="none" w:sz="0" w:space="0" w:color="auto"/>
        <w:right w:val="none" w:sz="0" w:space="0" w:color="auto"/>
      </w:divBdr>
    </w:div>
    <w:div w:id="1493254354">
      <w:marLeft w:val="0"/>
      <w:marRight w:val="0"/>
      <w:marTop w:val="0"/>
      <w:marBottom w:val="0"/>
      <w:divBdr>
        <w:top w:val="none" w:sz="0" w:space="0" w:color="auto"/>
        <w:left w:val="none" w:sz="0" w:space="0" w:color="auto"/>
        <w:bottom w:val="none" w:sz="0" w:space="0" w:color="auto"/>
        <w:right w:val="none" w:sz="0" w:space="0" w:color="auto"/>
      </w:divBdr>
    </w:div>
    <w:div w:id="1493254355">
      <w:marLeft w:val="0"/>
      <w:marRight w:val="0"/>
      <w:marTop w:val="0"/>
      <w:marBottom w:val="0"/>
      <w:divBdr>
        <w:top w:val="none" w:sz="0" w:space="0" w:color="auto"/>
        <w:left w:val="none" w:sz="0" w:space="0" w:color="auto"/>
        <w:bottom w:val="none" w:sz="0" w:space="0" w:color="auto"/>
        <w:right w:val="none" w:sz="0" w:space="0" w:color="auto"/>
      </w:divBdr>
    </w:div>
    <w:div w:id="1493254356">
      <w:marLeft w:val="0"/>
      <w:marRight w:val="0"/>
      <w:marTop w:val="0"/>
      <w:marBottom w:val="0"/>
      <w:divBdr>
        <w:top w:val="none" w:sz="0" w:space="0" w:color="auto"/>
        <w:left w:val="none" w:sz="0" w:space="0" w:color="auto"/>
        <w:bottom w:val="none" w:sz="0" w:space="0" w:color="auto"/>
        <w:right w:val="none" w:sz="0" w:space="0" w:color="auto"/>
      </w:divBdr>
    </w:div>
    <w:div w:id="1493254357">
      <w:marLeft w:val="0"/>
      <w:marRight w:val="0"/>
      <w:marTop w:val="0"/>
      <w:marBottom w:val="0"/>
      <w:divBdr>
        <w:top w:val="none" w:sz="0" w:space="0" w:color="auto"/>
        <w:left w:val="none" w:sz="0" w:space="0" w:color="auto"/>
        <w:bottom w:val="none" w:sz="0" w:space="0" w:color="auto"/>
        <w:right w:val="none" w:sz="0" w:space="0" w:color="auto"/>
      </w:divBdr>
    </w:div>
    <w:div w:id="1493254358">
      <w:marLeft w:val="0"/>
      <w:marRight w:val="0"/>
      <w:marTop w:val="0"/>
      <w:marBottom w:val="0"/>
      <w:divBdr>
        <w:top w:val="none" w:sz="0" w:space="0" w:color="auto"/>
        <w:left w:val="none" w:sz="0" w:space="0" w:color="auto"/>
        <w:bottom w:val="none" w:sz="0" w:space="0" w:color="auto"/>
        <w:right w:val="none" w:sz="0" w:space="0" w:color="auto"/>
      </w:divBdr>
    </w:div>
    <w:div w:id="1493254359">
      <w:marLeft w:val="0"/>
      <w:marRight w:val="0"/>
      <w:marTop w:val="0"/>
      <w:marBottom w:val="0"/>
      <w:divBdr>
        <w:top w:val="none" w:sz="0" w:space="0" w:color="auto"/>
        <w:left w:val="none" w:sz="0" w:space="0" w:color="auto"/>
        <w:bottom w:val="none" w:sz="0" w:space="0" w:color="auto"/>
        <w:right w:val="none" w:sz="0" w:space="0" w:color="auto"/>
      </w:divBdr>
    </w:div>
    <w:div w:id="1493254361">
      <w:marLeft w:val="0"/>
      <w:marRight w:val="0"/>
      <w:marTop w:val="0"/>
      <w:marBottom w:val="0"/>
      <w:divBdr>
        <w:top w:val="none" w:sz="0" w:space="0" w:color="auto"/>
        <w:left w:val="none" w:sz="0" w:space="0" w:color="auto"/>
        <w:bottom w:val="none" w:sz="0" w:space="0" w:color="auto"/>
        <w:right w:val="none" w:sz="0" w:space="0" w:color="auto"/>
      </w:divBdr>
    </w:div>
    <w:div w:id="1493254362">
      <w:marLeft w:val="0"/>
      <w:marRight w:val="0"/>
      <w:marTop w:val="0"/>
      <w:marBottom w:val="0"/>
      <w:divBdr>
        <w:top w:val="none" w:sz="0" w:space="0" w:color="auto"/>
        <w:left w:val="none" w:sz="0" w:space="0" w:color="auto"/>
        <w:bottom w:val="none" w:sz="0" w:space="0" w:color="auto"/>
        <w:right w:val="none" w:sz="0" w:space="0" w:color="auto"/>
      </w:divBdr>
    </w:div>
    <w:div w:id="1493254363">
      <w:marLeft w:val="0"/>
      <w:marRight w:val="0"/>
      <w:marTop w:val="0"/>
      <w:marBottom w:val="0"/>
      <w:divBdr>
        <w:top w:val="none" w:sz="0" w:space="0" w:color="auto"/>
        <w:left w:val="none" w:sz="0" w:space="0" w:color="auto"/>
        <w:bottom w:val="none" w:sz="0" w:space="0" w:color="auto"/>
        <w:right w:val="none" w:sz="0" w:space="0" w:color="auto"/>
      </w:divBdr>
    </w:div>
    <w:div w:id="1493254365">
      <w:marLeft w:val="0"/>
      <w:marRight w:val="0"/>
      <w:marTop w:val="0"/>
      <w:marBottom w:val="0"/>
      <w:divBdr>
        <w:top w:val="none" w:sz="0" w:space="0" w:color="auto"/>
        <w:left w:val="none" w:sz="0" w:space="0" w:color="auto"/>
        <w:bottom w:val="none" w:sz="0" w:space="0" w:color="auto"/>
        <w:right w:val="none" w:sz="0" w:space="0" w:color="auto"/>
      </w:divBdr>
    </w:div>
    <w:div w:id="1493254366">
      <w:marLeft w:val="0"/>
      <w:marRight w:val="0"/>
      <w:marTop w:val="0"/>
      <w:marBottom w:val="0"/>
      <w:divBdr>
        <w:top w:val="none" w:sz="0" w:space="0" w:color="auto"/>
        <w:left w:val="none" w:sz="0" w:space="0" w:color="auto"/>
        <w:bottom w:val="none" w:sz="0" w:space="0" w:color="auto"/>
        <w:right w:val="none" w:sz="0" w:space="0" w:color="auto"/>
      </w:divBdr>
    </w:div>
    <w:div w:id="1493254367">
      <w:marLeft w:val="0"/>
      <w:marRight w:val="0"/>
      <w:marTop w:val="0"/>
      <w:marBottom w:val="0"/>
      <w:divBdr>
        <w:top w:val="none" w:sz="0" w:space="0" w:color="auto"/>
        <w:left w:val="none" w:sz="0" w:space="0" w:color="auto"/>
        <w:bottom w:val="none" w:sz="0" w:space="0" w:color="auto"/>
        <w:right w:val="none" w:sz="0" w:space="0" w:color="auto"/>
      </w:divBdr>
    </w:div>
    <w:div w:id="1493254368">
      <w:marLeft w:val="0"/>
      <w:marRight w:val="0"/>
      <w:marTop w:val="0"/>
      <w:marBottom w:val="0"/>
      <w:divBdr>
        <w:top w:val="none" w:sz="0" w:space="0" w:color="auto"/>
        <w:left w:val="none" w:sz="0" w:space="0" w:color="auto"/>
        <w:bottom w:val="none" w:sz="0" w:space="0" w:color="auto"/>
        <w:right w:val="none" w:sz="0" w:space="0" w:color="auto"/>
      </w:divBdr>
    </w:div>
    <w:div w:id="1493254370">
      <w:marLeft w:val="0"/>
      <w:marRight w:val="0"/>
      <w:marTop w:val="0"/>
      <w:marBottom w:val="0"/>
      <w:divBdr>
        <w:top w:val="none" w:sz="0" w:space="0" w:color="auto"/>
        <w:left w:val="none" w:sz="0" w:space="0" w:color="auto"/>
        <w:bottom w:val="none" w:sz="0" w:space="0" w:color="auto"/>
        <w:right w:val="none" w:sz="0" w:space="0" w:color="auto"/>
      </w:divBdr>
    </w:div>
    <w:div w:id="1493254371">
      <w:marLeft w:val="0"/>
      <w:marRight w:val="0"/>
      <w:marTop w:val="0"/>
      <w:marBottom w:val="0"/>
      <w:divBdr>
        <w:top w:val="none" w:sz="0" w:space="0" w:color="auto"/>
        <w:left w:val="none" w:sz="0" w:space="0" w:color="auto"/>
        <w:bottom w:val="none" w:sz="0" w:space="0" w:color="auto"/>
        <w:right w:val="none" w:sz="0" w:space="0" w:color="auto"/>
      </w:divBdr>
    </w:div>
    <w:div w:id="1493254372">
      <w:marLeft w:val="0"/>
      <w:marRight w:val="0"/>
      <w:marTop w:val="0"/>
      <w:marBottom w:val="0"/>
      <w:divBdr>
        <w:top w:val="none" w:sz="0" w:space="0" w:color="auto"/>
        <w:left w:val="none" w:sz="0" w:space="0" w:color="auto"/>
        <w:bottom w:val="none" w:sz="0" w:space="0" w:color="auto"/>
        <w:right w:val="none" w:sz="0" w:space="0" w:color="auto"/>
      </w:divBdr>
    </w:div>
    <w:div w:id="1493254373">
      <w:marLeft w:val="0"/>
      <w:marRight w:val="0"/>
      <w:marTop w:val="0"/>
      <w:marBottom w:val="0"/>
      <w:divBdr>
        <w:top w:val="none" w:sz="0" w:space="0" w:color="auto"/>
        <w:left w:val="none" w:sz="0" w:space="0" w:color="auto"/>
        <w:bottom w:val="none" w:sz="0" w:space="0" w:color="auto"/>
        <w:right w:val="none" w:sz="0" w:space="0" w:color="auto"/>
      </w:divBdr>
    </w:div>
    <w:div w:id="1493254374">
      <w:marLeft w:val="0"/>
      <w:marRight w:val="0"/>
      <w:marTop w:val="0"/>
      <w:marBottom w:val="0"/>
      <w:divBdr>
        <w:top w:val="none" w:sz="0" w:space="0" w:color="auto"/>
        <w:left w:val="none" w:sz="0" w:space="0" w:color="auto"/>
        <w:bottom w:val="none" w:sz="0" w:space="0" w:color="auto"/>
        <w:right w:val="none" w:sz="0" w:space="0" w:color="auto"/>
      </w:divBdr>
    </w:div>
    <w:div w:id="1493254375">
      <w:marLeft w:val="0"/>
      <w:marRight w:val="0"/>
      <w:marTop w:val="0"/>
      <w:marBottom w:val="0"/>
      <w:divBdr>
        <w:top w:val="none" w:sz="0" w:space="0" w:color="auto"/>
        <w:left w:val="none" w:sz="0" w:space="0" w:color="auto"/>
        <w:bottom w:val="none" w:sz="0" w:space="0" w:color="auto"/>
        <w:right w:val="none" w:sz="0" w:space="0" w:color="auto"/>
      </w:divBdr>
    </w:div>
    <w:div w:id="1493254376">
      <w:marLeft w:val="0"/>
      <w:marRight w:val="0"/>
      <w:marTop w:val="0"/>
      <w:marBottom w:val="0"/>
      <w:divBdr>
        <w:top w:val="none" w:sz="0" w:space="0" w:color="auto"/>
        <w:left w:val="none" w:sz="0" w:space="0" w:color="auto"/>
        <w:bottom w:val="none" w:sz="0" w:space="0" w:color="auto"/>
        <w:right w:val="none" w:sz="0" w:space="0" w:color="auto"/>
      </w:divBdr>
    </w:div>
    <w:div w:id="1493254378">
      <w:marLeft w:val="0"/>
      <w:marRight w:val="0"/>
      <w:marTop w:val="0"/>
      <w:marBottom w:val="0"/>
      <w:divBdr>
        <w:top w:val="none" w:sz="0" w:space="0" w:color="auto"/>
        <w:left w:val="none" w:sz="0" w:space="0" w:color="auto"/>
        <w:bottom w:val="none" w:sz="0" w:space="0" w:color="auto"/>
        <w:right w:val="none" w:sz="0" w:space="0" w:color="auto"/>
      </w:divBdr>
    </w:div>
    <w:div w:id="1493254379">
      <w:marLeft w:val="0"/>
      <w:marRight w:val="0"/>
      <w:marTop w:val="0"/>
      <w:marBottom w:val="0"/>
      <w:divBdr>
        <w:top w:val="none" w:sz="0" w:space="0" w:color="auto"/>
        <w:left w:val="none" w:sz="0" w:space="0" w:color="auto"/>
        <w:bottom w:val="none" w:sz="0" w:space="0" w:color="auto"/>
        <w:right w:val="none" w:sz="0" w:space="0" w:color="auto"/>
      </w:divBdr>
    </w:div>
    <w:div w:id="1493254380">
      <w:marLeft w:val="0"/>
      <w:marRight w:val="0"/>
      <w:marTop w:val="0"/>
      <w:marBottom w:val="0"/>
      <w:divBdr>
        <w:top w:val="none" w:sz="0" w:space="0" w:color="auto"/>
        <w:left w:val="none" w:sz="0" w:space="0" w:color="auto"/>
        <w:bottom w:val="none" w:sz="0" w:space="0" w:color="auto"/>
        <w:right w:val="none" w:sz="0" w:space="0" w:color="auto"/>
      </w:divBdr>
    </w:div>
    <w:div w:id="1493254381">
      <w:marLeft w:val="0"/>
      <w:marRight w:val="0"/>
      <w:marTop w:val="0"/>
      <w:marBottom w:val="0"/>
      <w:divBdr>
        <w:top w:val="none" w:sz="0" w:space="0" w:color="auto"/>
        <w:left w:val="none" w:sz="0" w:space="0" w:color="auto"/>
        <w:bottom w:val="none" w:sz="0" w:space="0" w:color="auto"/>
        <w:right w:val="none" w:sz="0" w:space="0" w:color="auto"/>
      </w:divBdr>
    </w:div>
    <w:div w:id="1493254382">
      <w:marLeft w:val="0"/>
      <w:marRight w:val="0"/>
      <w:marTop w:val="0"/>
      <w:marBottom w:val="0"/>
      <w:divBdr>
        <w:top w:val="none" w:sz="0" w:space="0" w:color="auto"/>
        <w:left w:val="none" w:sz="0" w:space="0" w:color="auto"/>
        <w:bottom w:val="none" w:sz="0" w:space="0" w:color="auto"/>
        <w:right w:val="none" w:sz="0" w:space="0" w:color="auto"/>
      </w:divBdr>
    </w:div>
    <w:div w:id="1493254383">
      <w:marLeft w:val="0"/>
      <w:marRight w:val="0"/>
      <w:marTop w:val="0"/>
      <w:marBottom w:val="0"/>
      <w:divBdr>
        <w:top w:val="none" w:sz="0" w:space="0" w:color="auto"/>
        <w:left w:val="none" w:sz="0" w:space="0" w:color="auto"/>
        <w:bottom w:val="none" w:sz="0" w:space="0" w:color="auto"/>
        <w:right w:val="none" w:sz="0" w:space="0" w:color="auto"/>
      </w:divBdr>
    </w:div>
    <w:div w:id="1493254384">
      <w:marLeft w:val="0"/>
      <w:marRight w:val="0"/>
      <w:marTop w:val="0"/>
      <w:marBottom w:val="0"/>
      <w:divBdr>
        <w:top w:val="none" w:sz="0" w:space="0" w:color="auto"/>
        <w:left w:val="none" w:sz="0" w:space="0" w:color="auto"/>
        <w:bottom w:val="none" w:sz="0" w:space="0" w:color="auto"/>
        <w:right w:val="none" w:sz="0" w:space="0" w:color="auto"/>
      </w:divBdr>
    </w:div>
    <w:div w:id="1493254385">
      <w:marLeft w:val="0"/>
      <w:marRight w:val="0"/>
      <w:marTop w:val="0"/>
      <w:marBottom w:val="0"/>
      <w:divBdr>
        <w:top w:val="none" w:sz="0" w:space="0" w:color="auto"/>
        <w:left w:val="none" w:sz="0" w:space="0" w:color="auto"/>
        <w:bottom w:val="none" w:sz="0" w:space="0" w:color="auto"/>
        <w:right w:val="none" w:sz="0" w:space="0" w:color="auto"/>
      </w:divBdr>
    </w:div>
    <w:div w:id="1493254386">
      <w:marLeft w:val="0"/>
      <w:marRight w:val="0"/>
      <w:marTop w:val="0"/>
      <w:marBottom w:val="0"/>
      <w:divBdr>
        <w:top w:val="none" w:sz="0" w:space="0" w:color="auto"/>
        <w:left w:val="none" w:sz="0" w:space="0" w:color="auto"/>
        <w:bottom w:val="none" w:sz="0" w:space="0" w:color="auto"/>
        <w:right w:val="none" w:sz="0" w:space="0" w:color="auto"/>
      </w:divBdr>
    </w:div>
    <w:div w:id="1493254387">
      <w:marLeft w:val="0"/>
      <w:marRight w:val="0"/>
      <w:marTop w:val="0"/>
      <w:marBottom w:val="0"/>
      <w:divBdr>
        <w:top w:val="none" w:sz="0" w:space="0" w:color="auto"/>
        <w:left w:val="none" w:sz="0" w:space="0" w:color="auto"/>
        <w:bottom w:val="none" w:sz="0" w:space="0" w:color="auto"/>
        <w:right w:val="none" w:sz="0" w:space="0" w:color="auto"/>
      </w:divBdr>
    </w:div>
    <w:div w:id="1493254388">
      <w:marLeft w:val="0"/>
      <w:marRight w:val="0"/>
      <w:marTop w:val="0"/>
      <w:marBottom w:val="0"/>
      <w:divBdr>
        <w:top w:val="none" w:sz="0" w:space="0" w:color="auto"/>
        <w:left w:val="none" w:sz="0" w:space="0" w:color="auto"/>
        <w:bottom w:val="none" w:sz="0" w:space="0" w:color="auto"/>
        <w:right w:val="none" w:sz="0" w:space="0" w:color="auto"/>
      </w:divBdr>
    </w:div>
    <w:div w:id="1493254389">
      <w:marLeft w:val="0"/>
      <w:marRight w:val="0"/>
      <w:marTop w:val="0"/>
      <w:marBottom w:val="0"/>
      <w:divBdr>
        <w:top w:val="none" w:sz="0" w:space="0" w:color="auto"/>
        <w:left w:val="none" w:sz="0" w:space="0" w:color="auto"/>
        <w:bottom w:val="none" w:sz="0" w:space="0" w:color="auto"/>
        <w:right w:val="none" w:sz="0" w:space="0" w:color="auto"/>
      </w:divBdr>
    </w:div>
    <w:div w:id="1493254390">
      <w:marLeft w:val="0"/>
      <w:marRight w:val="0"/>
      <w:marTop w:val="0"/>
      <w:marBottom w:val="0"/>
      <w:divBdr>
        <w:top w:val="none" w:sz="0" w:space="0" w:color="auto"/>
        <w:left w:val="none" w:sz="0" w:space="0" w:color="auto"/>
        <w:bottom w:val="none" w:sz="0" w:space="0" w:color="auto"/>
        <w:right w:val="none" w:sz="0" w:space="0" w:color="auto"/>
      </w:divBdr>
    </w:div>
    <w:div w:id="1493254391">
      <w:marLeft w:val="0"/>
      <w:marRight w:val="0"/>
      <w:marTop w:val="0"/>
      <w:marBottom w:val="0"/>
      <w:divBdr>
        <w:top w:val="none" w:sz="0" w:space="0" w:color="auto"/>
        <w:left w:val="none" w:sz="0" w:space="0" w:color="auto"/>
        <w:bottom w:val="none" w:sz="0" w:space="0" w:color="auto"/>
        <w:right w:val="none" w:sz="0" w:space="0" w:color="auto"/>
      </w:divBdr>
    </w:div>
    <w:div w:id="1493254392">
      <w:marLeft w:val="0"/>
      <w:marRight w:val="0"/>
      <w:marTop w:val="0"/>
      <w:marBottom w:val="0"/>
      <w:divBdr>
        <w:top w:val="none" w:sz="0" w:space="0" w:color="auto"/>
        <w:left w:val="none" w:sz="0" w:space="0" w:color="auto"/>
        <w:bottom w:val="none" w:sz="0" w:space="0" w:color="auto"/>
        <w:right w:val="none" w:sz="0" w:space="0" w:color="auto"/>
      </w:divBdr>
    </w:div>
    <w:div w:id="1493254393">
      <w:marLeft w:val="0"/>
      <w:marRight w:val="0"/>
      <w:marTop w:val="0"/>
      <w:marBottom w:val="0"/>
      <w:divBdr>
        <w:top w:val="none" w:sz="0" w:space="0" w:color="auto"/>
        <w:left w:val="none" w:sz="0" w:space="0" w:color="auto"/>
        <w:bottom w:val="none" w:sz="0" w:space="0" w:color="auto"/>
        <w:right w:val="none" w:sz="0" w:space="0" w:color="auto"/>
      </w:divBdr>
    </w:div>
    <w:div w:id="1493254394">
      <w:marLeft w:val="0"/>
      <w:marRight w:val="0"/>
      <w:marTop w:val="0"/>
      <w:marBottom w:val="0"/>
      <w:divBdr>
        <w:top w:val="none" w:sz="0" w:space="0" w:color="auto"/>
        <w:left w:val="none" w:sz="0" w:space="0" w:color="auto"/>
        <w:bottom w:val="none" w:sz="0" w:space="0" w:color="auto"/>
        <w:right w:val="none" w:sz="0" w:space="0" w:color="auto"/>
      </w:divBdr>
    </w:div>
    <w:div w:id="1493254395">
      <w:marLeft w:val="0"/>
      <w:marRight w:val="0"/>
      <w:marTop w:val="0"/>
      <w:marBottom w:val="0"/>
      <w:divBdr>
        <w:top w:val="none" w:sz="0" w:space="0" w:color="auto"/>
        <w:left w:val="none" w:sz="0" w:space="0" w:color="auto"/>
        <w:bottom w:val="none" w:sz="0" w:space="0" w:color="auto"/>
        <w:right w:val="none" w:sz="0" w:space="0" w:color="auto"/>
      </w:divBdr>
    </w:div>
    <w:div w:id="1493254396">
      <w:marLeft w:val="0"/>
      <w:marRight w:val="0"/>
      <w:marTop w:val="0"/>
      <w:marBottom w:val="0"/>
      <w:divBdr>
        <w:top w:val="none" w:sz="0" w:space="0" w:color="auto"/>
        <w:left w:val="none" w:sz="0" w:space="0" w:color="auto"/>
        <w:bottom w:val="none" w:sz="0" w:space="0" w:color="auto"/>
        <w:right w:val="none" w:sz="0" w:space="0" w:color="auto"/>
      </w:divBdr>
    </w:div>
    <w:div w:id="1493254398">
      <w:marLeft w:val="0"/>
      <w:marRight w:val="0"/>
      <w:marTop w:val="0"/>
      <w:marBottom w:val="0"/>
      <w:divBdr>
        <w:top w:val="none" w:sz="0" w:space="0" w:color="auto"/>
        <w:left w:val="none" w:sz="0" w:space="0" w:color="auto"/>
        <w:bottom w:val="none" w:sz="0" w:space="0" w:color="auto"/>
        <w:right w:val="none" w:sz="0" w:space="0" w:color="auto"/>
      </w:divBdr>
    </w:div>
    <w:div w:id="1493254399">
      <w:marLeft w:val="0"/>
      <w:marRight w:val="0"/>
      <w:marTop w:val="0"/>
      <w:marBottom w:val="0"/>
      <w:divBdr>
        <w:top w:val="none" w:sz="0" w:space="0" w:color="auto"/>
        <w:left w:val="none" w:sz="0" w:space="0" w:color="auto"/>
        <w:bottom w:val="none" w:sz="0" w:space="0" w:color="auto"/>
        <w:right w:val="none" w:sz="0" w:space="0" w:color="auto"/>
      </w:divBdr>
    </w:div>
    <w:div w:id="1493254400">
      <w:marLeft w:val="0"/>
      <w:marRight w:val="0"/>
      <w:marTop w:val="0"/>
      <w:marBottom w:val="0"/>
      <w:divBdr>
        <w:top w:val="none" w:sz="0" w:space="0" w:color="auto"/>
        <w:left w:val="none" w:sz="0" w:space="0" w:color="auto"/>
        <w:bottom w:val="none" w:sz="0" w:space="0" w:color="auto"/>
        <w:right w:val="none" w:sz="0" w:space="0" w:color="auto"/>
      </w:divBdr>
    </w:div>
    <w:div w:id="1493254401">
      <w:marLeft w:val="0"/>
      <w:marRight w:val="0"/>
      <w:marTop w:val="0"/>
      <w:marBottom w:val="0"/>
      <w:divBdr>
        <w:top w:val="none" w:sz="0" w:space="0" w:color="auto"/>
        <w:left w:val="none" w:sz="0" w:space="0" w:color="auto"/>
        <w:bottom w:val="none" w:sz="0" w:space="0" w:color="auto"/>
        <w:right w:val="none" w:sz="0" w:space="0" w:color="auto"/>
      </w:divBdr>
    </w:div>
    <w:div w:id="1493254402">
      <w:marLeft w:val="0"/>
      <w:marRight w:val="0"/>
      <w:marTop w:val="0"/>
      <w:marBottom w:val="0"/>
      <w:divBdr>
        <w:top w:val="none" w:sz="0" w:space="0" w:color="auto"/>
        <w:left w:val="none" w:sz="0" w:space="0" w:color="auto"/>
        <w:bottom w:val="none" w:sz="0" w:space="0" w:color="auto"/>
        <w:right w:val="none" w:sz="0" w:space="0" w:color="auto"/>
      </w:divBdr>
    </w:div>
    <w:div w:id="1493254404">
      <w:marLeft w:val="0"/>
      <w:marRight w:val="0"/>
      <w:marTop w:val="0"/>
      <w:marBottom w:val="0"/>
      <w:divBdr>
        <w:top w:val="none" w:sz="0" w:space="0" w:color="auto"/>
        <w:left w:val="none" w:sz="0" w:space="0" w:color="auto"/>
        <w:bottom w:val="none" w:sz="0" w:space="0" w:color="auto"/>
        <w:right w:val="none" w:sz="0" w:space="0" w:color="auto"/>
      </w:divBdr>
    </w:div>
    <w:div w:id="1493254405">
      <w:marLeft w:val="0"/>
      <w:marRight w:val="0"/>
      <w:marTop w:val="0"/>
      <w:marBottom w:val="0"/>
      <w:divBdr>
        <w:top w:val="none" w:sz="0" w:space="0" w:color="auto"/>
        <w:left w:val="none" w:sz="0" w:space="0" w:color="auto"/>
        <w:bottom w:val="none" w:sz="0" w:space="0" w:color="auto"/>
        <w:right w:val="none" w:sz="0" w:space="0" w:color="auto"/>
      </w:divBdr>
    </w:div>
    <w:div w:id="1493254406">
      <w:marLeft w:val="0"/>
      <w:marRight w:val="0"/>
      <w:marTop w:val="0"/>
      <w:marBottom w:val="0"/>
      <w:divBdr>
        <w:top w:val="none" w:sz="0" w:space="0" w:color="auto"/>
        <w:left w:val="none" w:sz="0" w:space="0" w:color="auto"/>
        <w:bottom w:val="none" w:sz="0" w:space="0" w:color="auto"/>
        <w:right w:val="none" w:sz="0" w:space="0" w:color="auto"/>
      </w:divBdr>
    </w:div>
    <w:div w:id="1493254407">
      <w:marLeft w:val="0"/>
      <w:marRight w:val="0"/>
      <w:marTop w:val="0"/>
      <w:marBottom w:val="0"/>
      <w:divBdr>
        <w:top w:val="none" w:sz="0" w:space="0" w:color="auto"/>
        <w:left w:val="none" w:sz="0" w:space="0" w:color="auto"/>
        <w:bottom w:val="none" w:sz="0" w:space="0" w:color="auto"/>
        <w:right w:val="none" w:sz="0" w:space="0" w:color="auto"/>
      </w:divBdr>
    </w:div>
    <w:div w:id="1493254408">
      <w:marLeft w:val="0"/>
      <w:marRight w:val="0"/>
      <w:marTop w:val="0"/>
      <w:marBottom w:val="0"/>
      <w:divBdr>
        <w:top w:val="none" w:sz="0" w:space="0" w:color="auto"/>
        <w:left w:val="none" w:sz="0" w:space="0" w:color="auto"/>
        <w:bottom w:val="none" w:sz="0" w:space="0" w:color="auto"/>
        <w:right w:val="none" w:sz="0" w:space="0" w:color="auto"/>
      </w:divBdr>
    </w:div>
    <w:div w:id="1493254409">
      <w:marLeft w:val="0"/>
      <w:marRight w:val="0"/>
      <w:marTop w:val="0"/>
      <w:marBottom w:val="0"/>
      <w:divBdr>
        <w:top w:val="none" w:sz="0" w:space="0" w:color="auto"/>
        <w:left w:val="none" w:sz="0" w:space="0" w:color="auto"/>
        <w:bottom w:val="none" w:sz="0" w:space="0" w:color="auto"/>
        <w:right w:val="none" w:sz="0" w:space="0" w:color="auto"/>
      </w:divBdr>
    </w:div>
    <w:div w:id="1493254410">
      <w:marLeft w:val="0"/>
      <w:marRight w:val="0"/>
      <w:marTop w:val="0"/>
      <w:marBottom w:val="0"/>
      <w:divBdr>
        <w:top w:val="none" w:sz="0" w:space="0" w:color="auto"/>
        <w:left w:val="none" w:sz="0" w:space="0" w:color="auto"/>
        <w:bottom w:val="none" w:sz="0" w:space="0" w:color="auto"/>
        <w:right w:val="none" w:sz="0" w:space="0" w:color="auto"/>
      </w:divBdr>
    </w:div>
    <w:div w:id="1493254412">
      <w:marLeft w:val="0"/>
      <w:marRight w:val="0"/>
      <w:marTop w:val="0"/>
      <w:marBottom w:val="0"/>
      <w:divBdr>
        <w:top w:val="none" w:sz="0" w:space="0" w:color="auto"/>
        <w:left w:val="none" w:sz="0" w:space="0" w:color="auto"/>
        <w:bottom w:val="none" w:sz="0" w:space="0" w:color="auto"/>
        <w:right w:val="none" w:sz="0" w:space="0" w:color="auto"/>
      </w:divBdr>
    </w:div>
    <w:div w:id="1493254413">
      <w:marLeft w:val="0"/>
      <w:marRight w:val="0"/>
      <w:marTop w:val="0"/>
      <w:marBottom w:val="0"/>
      <w:divBdr>
        <w:top w:val="none" w:sz="0" w:space="0" w:color="auto"/>
        <w:left w:val="none" w:sz="0" w:space="0" w:color="auto"/>
        <w:bottom w:val="none" w:sz="0" w:space="0" w:color="auto"/>
        <w:right w:val="none" w:sz="0" w:space="0" w:color="auto"/>
      </w:divBdr>
    </w:div>
    <w:div w:id="1493254414">
      <w:marLeft w:val="0"/>
      <w:marRight w:val="0"/>
      <w:marTop w:val="0"/>
      <w:marBottom w:val="0"/>
      <w:divBdr>
        <w:top w:val="none" w:sz="0" w:space="0" w:color="auto"/>
        <w:left w:val="none" w:sz="0" w:space="0" w:color="auto"/>
        <w:bottom w:val="none" w:sz="0" w:space="0" w:color="auto"/>
        <w:right w:val="none" w:sz="0" w:space="0" w:color="auto"/>
      </w:divBdr>
    </w:div>
    <w:div w:id="1493254415">
      <w:marLeft w:val="0"/>
      <w:marRight w:val="0"/>
      <w:marTop w:val="0"/>
      <w:marBottom w:val="0"/>
      <w:divBdr>
        <w:top w:val="none" w:sz="0" w:space="0" w:color="auto"/>
        <w:left w:val="none" w:sz="0" w:space="0" w:color="auto"/>
        <w:bottom w:val="none" w:sz="0" w:space="0" w:color="auto"/>
        <w:right w:val="none" w:sz="0" w:space="0" w:color="auto"/>
      </w:divBdr>
    </w:div>
    <w:div w:id="1493254416">
      <w:marLeft w:val="0"/>
      <w:marRight w:val="0"/>
      <w:marTop w:val="0"/>
      <w:marBottom w:val="0"/>
      <w:divBdr>
        <w:top w:val="none" w:sz="0" w:space="0" w:color="auto"/>
        <w:left w:val="none" w:sz="0" w:space="0" w:color="auto"/>
        <w:bottom w:val="none" w:sz="0" w:space="0" w:color="auto"/>
        <w:right w:val="none" w:sz="0" w:space="0" w:color="auto"/>
      </w:divBdr>
    </w:div>
    <w:div w:id="1493254417">
      <w:marLeft w:val="0"/>
      <w:marRight w:val="0"/>
      <w:marTop w:val="0"/>
      <w:marBottom w:val="0"/>
      <w:divBdr>
        <w:top w:val="none" w:sz="0" w:space="0" w:color="auto"/>
        <w:left w:val="none" w:sz="0" w:space="0" w:color="auto"/>
        <w:bottom w:val="none" w:sz="0" w:space="0" w:color="auto"/>
        <w:right w:val="none" w:sz="0" w:space="0" w:color="auto"/>
      </w:divBdr>
    </w:div>
    <w:div w:id="1493254418">
      <w:marLeft w:val="0"/>
      <w:marRight w:val="0"/>
      <w:marTop w:val="0"/>
      <w:marBottom w:val="0"/>
      <w:divBdr>
        <w:top w:val="none" w:sz="0" w:space="0" w:color="auto"/>
        <w:left w:val="none" w:sz="0" w:space="0" w:color="auto"/>
        <w:bottom w:val="none" w:sz="0" w:space="0" w:color="auto"/>
        <w:right w:val="none" w:sz="0" w:space="0" w:color="auto"/>
      </w:divBdr>
    </w:div>
    <w:div w:id="1493254419">
      <w:marLeft w:val="0"/>
      <w:marRight w:val="0"/>
      <w:marTop w:val="0"/>
      <w:marBottom w:val="0"/>
      <w:divBdr>
        <w:top w:val="none" w:sz="0" w:space="0" w:color="auto"/>
        <w:left w:val="none" w:sz="0" w:space="0" w:color="auto"/>
        <w:bottom w:val="none" w:sz="0" w:space="0" w:color="auto"/>
        <w:right w:val="none" w:sz="0" w:space="0" w:color="auto"/>
      </w:divBdr>
    </w:div>
    <w:div w:id="1493254420">
      <w:marLeft w:val="0"/>
      <w:marRight w:val="0"/>
      <w:marTop w:val="0"/>
      <w:marBottom w:val="0"/>
      <w:divBdr>
        <w:top w:val="none" w:sz="0" w:space="0" w:color="auto"/>
        <w:left w:val="none" w:sz="0" w:space="0" w:color="auto"/>
        <w:bottom w:val="none" w:sz="0" w:space="0" w:color="auto"/>
        <w:right w:val="none" w:sz="0" w:space="0" w:color="auto"/>
      </w:divBdr>
    </w:div>
    <w:div w:id="1493254421">
      <w:marLeft w:val="0"/>
      <w:marRight w:val="0"/>
      <w:marTop w:val="0"/>
      <w:marBottom w:val="0"/>
      <w:divBdr>
        <w:top w:val="none" w:sz="0" w:space="0" w:color="auto"/>
        <w:left w:val="none" w:sz="0" w:space="0" w:color="auto"/>
        <w:bottom w:val="none" w:sz="0" w:space="0" w:color="auto"/>
        <w:right w:val="none" w:sz="0" w:space="0" w:color="auto"/>
      </w:divBdr>
    </w:div>
    <w:div w:id="1493254422">
      <w:marLeft w:val="0"/>
      <w:marRight w:val="0"/>
      <w:marTop w:val="0"/>
      <w:marBottom w:val="0"/>
      <w:divBdr>
        <w:top w:val="none" w:sz="0" w:space="0" w:color="auto"/>
        <w:left w:val="none" w:sz="0" w:space="0" w:color="auto"/>
        <w:bottom w:val="none" w:sz="0" w:space="0" w:color="auto"/>
        <w:right w:val="none" w:sz="0" w:space="0" w:color="auto"/>
      </w:divBdr>
    </w:div>
    <w:div w:id="1493254423">
      <w:marLeft w:val="0"/>
      <w:marRight w:val="0"/>
      <w:marTop w:val="0"/>
      <w:marBottom w:val="0"/>
      <w:divBdr>
        <w:top w:val="none" w:sz="0" w:space="0" w:color="auto"/>
        <w:left w:val="none" w:sz="0" w:space="0" w:color="auto"/>
        <w:bottom w:val="none" w:sz="0" w:space="0" w:color="auto"/>
        <w:right w:val="none" w:sz="0" w:space="0" w:color="auto"/>
      </w:divBdr>
    </w:div>
    <w:div w:id="1493254424">
      <w:marLeft w:val="0"/>
      <w:marRight w:val="0"/>
      <w:marTop w:val="0"/>
      <w:marBottom w:val="0"/>
      <w:divBdr>
        <w:top w:val="none" w:sz="0" w:space="0" w:color="auto"/>
        <w:left w:val="none" w:sz="0" w:space="0" w:color="auto"/>
        <w:bottom w:val="none" w:sz="0" w:space="0" w:color="auto"/>
        <w:right w:val="none" w:sz="0" w:space="0" w:color="auto"/>
      </w:divBdr>
    </w:div>
    <w:div w:id="1493254425">
      <w:marLeft w:val="0"/>
      <w:marRight w:val="0"/>
      <w:marTop w:val="0"/>
      <w:marBottom w:val="0"/>
      <w:divBdr>
        <w:top w:val="none" w:sz="0" w:space="0" w:color="auto"/>
        <w:left w:val="none" w:sz="0" w:space="0" w:color="auto"/>
        <w:bottom w:val="none" w:sz="0" w:space="0" w:color="auto"/>
        <w:right w:val="none" w:sz="0" w:space="0" w:color="auto"/>
      </w:divBdr>
    </w:div>
    <w:div w:id="1493254426">
      <w:marLeft w:val="0"/>
      <w:marRight w:val="0"/>
      <w:marTop w:val="0"/>
      <w:marBottom w:val="0"/>
      <w:divBdr>
        <w:top w:val="none" w:sz="0" w:space="0" w:color="auto"/>
        <w:left w:val="none" w:sz="0" w:space="0" w:color="auto"/>
        <w:bottom w:val="none" w:sz="0" w:space="0" w:color="auto"/>
        <w:right w:val="none" w:sz="0" w:space="0" w:color="auto"/>
      </w:divBdr>
    </w:div>
    <w:div w:id="1493254427">
      <w:marLeft w:val="0"/>
      <w:marRight w:val="0"/>
      <w:marTop w:val="0"/>
      <w:marBottom w:val="0"/>
      <w:divBdr>
        <w:top w:val="none" w:sz="0" w:space="0" w:color="auto"/>
        <w:left w:val="none" w:sz="0" w:space="0" w:color="auto"/>
        <w:bottom w:val="none" w:sz="0" w:space="0" w:color="auto"/>
        <w:right w:val="none" w:sz="0" w:space="0" w:color="auto"/>
      </w:divBdr>
    </w:div>
    <w:div w:id="1493254429">
      <w:marLeft w:val="0"/>
      <w:marRight w:val="0"/>
      <w:marTop w:val="0"/>
      <w:marBottom w:val="0"/>
      <w:divBdr>
        <w:top w:val="none" w:sz="0" w:space="0" w:color="auto"/>
        <w:left w:val="none" w:sz="0" w:space="0" w:color="auto"/>
        <w:bottom w:val="none" w:sz="0" w:space="0" w:color="auto"/>
        <w:right w:val="none" w:sz="0" w:space="0" w:color="auto"/>
      </w:divBdr>
    </w:div>
    <w:div w:id="1493254430">
      <w:marLeft w:val="0"/>
      <w:marRight w:val="0"/>
      <w:marTop w:val="0"/>
      <w:marBottom w:val="0"/>
      <w:divBdr>
        <w:top w:val="none" w:sz="0" w:space="0" w:color="auto"/>
        <w:left w:val="none" w:sz="0" w:space="0" w:color="auto"/>
        <w:bottom w:val="none" w:sz="0" w:space="0" w:color="auto"/>
        <w:right w:val="none" w:sz="0" w:space="0" w:color="auto"/>
      </w:divBdr>
    </w:div>
    <w:div w:id="1493254431">
      <w:marLeft w:val="0"/>
      <w:marRight w:val="0"/>
      <w:marTop w:val="0"/>
      <w:marBottom w:val="0"/>
      <w:divBdr>
        <w:top w:val="none" w:sz="0" w:space="0" w:color="auto"/>
        <w:left w:val="none" w:sz="0" w:space="0" w:color="auto"/>
        <w:bottom w:val="none" w:sz="0" w:space="0" w:color="auto"/>
        <w:right w:val="none" w:sz="0" w:space="0" w:color="auto"/>
      </w:divBdr>
    </w:div>
    <w:div w:id="1493254432">
      <w:marLeft w:val="0"/>
      <w:marRight w:val="0"/>
      <w:marTop w:val="0"/>
      <w:marBottom w:val="0"/>
      <w:divBdr>
        <w:top w:val="none" w:sz="0" w:space="0" w:color="auto"/>
        <w:left w:val="none" w:sz="0" w:space="0" w:color="auto"/>
        <w:bottom w:val="none" w:sz="0" w:space="0" w:color="auto"/>
        <w:right w:val="none" w:sz="0" w:space="0" w:color="auto"/>
      </w:divBdr>
    </w:div>
    <w:div w:id="1493254433">
      <w:marLeft w:val="0"/>
      <w:marRight w:val="0"/>
      <w:marTop w:val="0"/>
      <w:marBottom w:val="0"/>
      <w:divBdr>
        <w:top w:val="none" w:sz="0" w:space="0" w:color="auto"/>
        <w:left w:val="none" w:sz="0" w:space="0" w:color="auto"/>
        <w:bottom w:val="none" w:sz="0" w:space="0" w:color="auto"/>
        <w:right w:val="none" w:sz="0" w:space="0" w:color="auto"/>
      </w:divBdr>
    </w:div>
    <w:div w:id="1493254434">
      <w:marLeft w:val="0"/>
      <w:marRight w:val="0"/>
      <w:marTop w:val="0"/>
      <w:marBottom w:val="0"/>
      <w:divBdr>
        <w:top w:val="none" w:sz="0" w:space="0" w:color="auto"/>
        <w:left w:val="none" w:sz="0" w:space="0" w:color="auto"/>
        <w:bottom w:val="none" w:sz="0" w:space="0" w:color="auto"/>
        <w:right w:val="none" w:sz="0" w:space="0" w:color="auto"/>
      </w:divBdr>
    </w:div>
    <w:div w:id="1493254435">
      <w:marLeft w:val="0"/>
      <w:marRight w:val="0"/>
      <w:marTop w:val="0"/>
      <w:marBottom w:val="0"/>
      <w:divBdr>
        <w:top w:val="none" w:sz="0" w:space="0" w:color="auto"/>
        <w:left w:val="none" w:sz="0" w:space="0" w:color="auto"/>
        <w:bottom w:val="none" w:sz="0" w:space="0" w:color="auto"/>
        <w:right w:val="none" w:sz="0" w:space="0" w:color="auto"/>
      </w:divBdr>
    </w:div>
    <w:div w:id="1493254436">
      <w:marLeft w:val="0"/>
      <w:marRight w:val="0"/>
      <w:marTop w:val="0"/>
      <w:marBottom w:val="0"/>
      <w:divBdr>
        <w:top w:val="none" w:sz="0" w:space="0" w:color="auto"/>
        <w:left w:val="none" w:sz="0" w:space="0" w:color="auto"/>
        <w:bottom w:val="none" w:sz="0" w:space="0" w:color="auto"/>
        <w:right w:val="none" w:sz="0" w:space="0" w:color="auto"/>
      </w:divBdr>
    </w:div>
    <w:div w:id="1493254437">
      <w:marLeft w:val="0"/>
      <w:marRight w:val="0"/>
      <w:marTop w:val="0"/>
      <w:marBottom w:val="0"/>
      <w:divBdr>
        <w:top w:val="none" w:sz="0" w:space="0" w:color="auto"/>
        <w:left w:val="none" w:sz="0" w:space="0" w:color="auto"/>
        <w:bottom w:val="none" w:sz="0" w:space="0" w:color="auto"/>
        <w:right w:val="none" w:sz="0" w:space="0" w:color="auto"/>
      </w:divBdr>
    </w:div>
    <w:div w:id="1493254438">
      <w:marLeft w:val="0"/>
      <w:marRight w:val="0"/>
      <w:marTop w:val="0"/>
      <w:marBottom w:val="0"/>
      <w:divBdr>
        <w:top w:val="none" w:sz="0" w:space="0" w:color="auto"/>
        <w:left w:val="none" w:sz="0" w:space="0" w:color="auto"/>
        <w:bottom w:val="none" w:sz="0" w:space="0" w:color="auto"/>
        <w:right w:val="none" w:sz="0" w:space="0" w:color="auto"/>
      </w:divBdr>
    </w:div>
    <w:div w:id="1493254440">
      <w:marLeft w:val="0"/>
      <w:marRight w:val="0"/>
      <w:marTop w:val="0"/>
      <w:marBottom w:val="0"/>
      <w:divBdr>
        <w:top w:val="none" w:sz="0" w:space="0" w:color="auto"/>
        <w:left w:val="none" w:sz="0" w:space="0" w:color="auto"/>
        <w:bottom w:val="none" w:sz="0" w:space="0" w:color="auto"/>
        <w:right w:val="none" w:sz="0" w:space="0" w:color="auto"/>
      </w:divBdr>
    </w:div>
    <w:div w:id="1493254441">
      <w:marLeft w:val="0"/>
      <w:marRight w:val="0"/>
      <w:marTop w:val="0"/>
      <w:marBottom w:val="0"/>
      <w:divBdr>
        <w:top w:val="none" w:sz="0" w:space="0" w:color="auto"/>
        <w:left w:val="none" w:sz="0" w:space="0" w:color="auto"/>
        <w:bottom w:val="none" w:sz="0" w:space="0" w:color="auto"/>
        <w:right w:val="none" w:sz="0" w:space="0" w:color="auto"/>
      </w:divBdr>
    </w:div>
    <w:div w:id="1493254442">
      <w:marLeft w:val="0"/>
      <w:marRight w:val="0"/>
      <w:marTop w:val="0"/>
      <w:marBottom w:val="0"/>
      <w:divBdr>
        <w:top w:val="none" w:sz="0" w:space="0" w:color="auto"/>
        <w:left w:val="none" w:sz="0" w:space="0" w:color="auto"/>
        <w:bottom w:val="none" w:sz="0" w:space="0" w:color="auto"/>
        <w:right w:val="none" w:sz="0" w:space="0" w:color="auto"/>
      </w:divBdr>
    </w:div>
    <w:div w:id="1493254443">
      <w:marLeft w:val="0"/>
      <w:marRight w:val="0"/>
      <w:marTop w:val="0"/>
      <w:marBottom w:val="0"/>
      <w:divBdr>
        <w:top w:val="none" w:sz="0" w:space="0" w:color="auto"/>
        <w:left w:val="none" w:sz="0" w:space="0" w:color="auto"/>
        <w:bottom w:val="none" w:sz="0" w:space="0" w:color="auto"/>
        <w:right w:val="none" w:sz="0" w:space="0" w:color="auto"/>
      </w:divBdr>
    </w:div>
    <w:div w:id="1493254448">
      <w:marLeft w:val="0"/>
      <w:marRight w:val="0"/>
      <w:marTop w:val="0"/>
      <w:marBottom w:val="0"/>
      <w:divBdr>
        <w:top w:val="none" w:sz="0" w:space="0" w:color="auto"/>
        <w:left w:val="none" w:sz="0" w:space="0" w:color="auto"/>
        <w:bottom w:val="none" w:sz="0" w:space="0" w:color="auto"/>
        <w:right w:val="none" w:sz="0" w:space="0" w:color="auto"/>
      </w:divBdr>
    </w:div>
    <w:div w:id="1493254449">
      <w:marLeft w:val="0"/>
      <w:marRight w:val="0"/>
      <w:marTop w:val="0"/>
      <w:marBottom w:val="0"/>
      <w:divBdr>
        <w:top w:val="none" w:sz="0" w:space="0" w:color="auto"/>
        <w:left w:val="none" w:sz="0" w:space="0" w:color="auto"/>
        <w:bottom w:val="none" w:sz="0" w:space="0" w:color="auto"/>
        <w:right w:val="none" w:sz="0" w:space="0" w:color="auto"/>
      </w:divBdr>
    </w:div>
    <w:div w:id="1493254450">
      <w:marLeft w:val="0"/>
      <w:marRight w:val="0"/>
      <w:marTop w:val="0"/>
      <w:marBottom w:val="0"/>
      <w:divBdr>
        <w:top w:val="none" w:sz="0" w:space="0" w:color="auto"/>
        <w:left w:val="none" w:sz="0" w:space="0" w:color="auto"/>
        <w:bottom w:val="none" w:sz="0" w:space="0" w:color="auto"/>
        <w:right w:val="none" w:sz="0" w:space="0" w:color="auto"/>
      </w:divBdr>
    </w:div>
    <w:div w:id="1493254452">
      <w:marLeft w:val="0"/>
      <w:marRight w:val="0"/>
      <w:marTop w:val="0"/>
      <w:marBottom w:val="0"/>
      <w:divBdr>
        <w:top w:val="none" w:sz="0" w:space="0" w:color="auto"/>
        <w:left w:val="none" w:sz="0" w:space="0" w:color="auto"/>
        <w:bottom w:val="none" w:sz="0" w:space="0" w:color="auto"/>
        <w:right w:val="none" w:sz="0" w:space="0" w:color="auto"/>
      </w:divBdr>
    </w:div>
    <w:div w:id="1493254453">
      <w:marLeft w:val="0"/>
      <w:marRight w:val="0"/>
      <w:marTop w:val="0"/>
      <w:marBottom w:val="0"/>
      <w:divBdr>
        <w:top w:val="none" w:sz="0" w:space="0" w:color="auto"/>
        <w:left w:val="none" w:sz="0" w:space="0" w:color="auto"/>
        <w:bottom w:val="none" w:sz="0" w:space="0" w:color="auto"/>
        <w:right w:val="none" w:sz="0" w:space="0" w:color="auto"/>
      </w:divBdr>
    </w:div>
    <w:div w:id="1493254456">
      <w:marLeft w:val="0"/>
      <w:marRight w:val="0"/>
      <w:marTop w:val="0"/>
      <w:marBottom w:val="0"/>
      <w:divBdr>
        <w:top w:val="none" w:sz="0" w:space="0" w:color="auto"/>
        <w:left w:val="none" w:sz="0" w:space="0" w:color="auto"/>
        <w:bottom w:val="none" w:sz="0" w:space="0" w:color="auto"/>
        <w:right w:val="none" w:sz="0" w:space="0" w:color="auto"/>
      </w:divBdr>
    </w:div>
    <w:div w:id="1493254457">
      <w:marLeft w:val="0"/>
      <w:marRight w:val="0"/>
      <w:marTop w:val="0"/>
      <w:marBottom w:val="0"/>
      <w:divBdr>
        <w:top w:val="none" w:sz="0" w:space="0" w:color="auto"/>
        <w:left w:val="none" w:sz="0" w:space="0" w:color="auto"/>
        <w:bottom w:val="none" w:sz="0" w:space="0" w:color="auto"/>
        <w:right w:val="none" w:sz="0" w:space="0" w:color="auto"/>
      </w:divBdr>
      <w:divsChild>
        <w:div w:id="1493254054">
          <w:marLeft w:val="0"/>
          <w:marRight w:val="0"/>
          <w:marTop w:val="0"/>
          <w:marBottom w:val="0"/>
          <w:divBdr>
            <w:top w:val="none" w:sz="0" w:space="0" w:color="auto"/>
            <w:left w:val="none" w:sz="0" w:space="0" w:color="auto"/>
            <w:bottom w:val="none" w:sz="0" w:space="0" w:color="auto"/>
            <w:right w:val="none" w:sz="0" w:space="0" w:color="auto"/>
          </w:divBdr>
        </w:div>
        <w:div w:id="1493254101">
          <w:marLeft w:val="0"/>
          <w:marRight w:val="0"/>
          <w:marTop w:val="0"/>
          <w:marBottom w:val="0"/>
          <w:divBdr>
            <w:top w:val="none" w:sz="0" w:space="0" w:color="auto"/>
            <w:left w:val="none" w:sz="0" w:space="0" w:color="auto"/>
            <w:bottom w:val="none" w:sz="0" w:space="0" w:color="auto"/>
            <w:right w:val="none" w:sz="0" w:space="0" w:color="auto"/>
          </w:divBdr>
        </w:div>
      </w:divsChild>
    </w:div>
    <w:div w:id="1493254458">
      <w:marLeft w:val="0"/>
      <w:marRight w:val="0"/>
      <w:marTop w:val="0"/>
      <w:marBottom w:val="0"/>
      <w:divBdr>
        <w:top w:val="none" w:sz="0" w:space="0" w:color="auto"/>
        <w:left w:val="none" w:sz="0" w:space="0" w:color="auto"/>
        <w:bottom w:val="none" w:sz="0" w:space="0" w:color="auto"/>
        <w:right w:val="none" w:sz="0" w:space="0" w:color="auto"/>
      </w:divBdr>
    </w:div>
    <w:div w:id="1493254459">
      <w:marLeft w:val="0"/>
      <w:marRight w:val="0"/>
      <w:marTop w:val="0"/>
      <w:marBottom w:val="0"/>
      <w:divBdr>
        <w:top w:val="none" w:sz="0" w:space="0" w:color="auto"/>
        <w:left w:val="none" w:sz="0" w:space="0" w:color="auto"/>
        <w:bottom w:val="none" w:sz="0" w:space="0" w:color="auto"/>
        <w:right w:val="none" w:sz="0" w:space="0" w:color="auto"/>
      </w:divBdr>
    </w:div>
    <w:div w:id="1493254460">
      <w:marLeft w:val="0"/>
      <w:marRight w:val="0"/>
      <w:marTop w:val="0"/>
      <w:marBottom w:val="0"/>
      <w:divBdr>
        <w:top w:val="none" w:sz="0" w:space="0" w:color="auto"/>
        <w:left w:val="none" w:sz="0" w:space="0" w:color="auto"/>
        <w:bottom w:val="none" w:sz="0" w:space="0" w:color="auto"/>
        <w:right w:val="none" w:sz="0" w:space="0" w:color="auto"/>
      </w:divBdr>
    </w:div>
    <w:div w:id="1493254461">
      <w:marLeft w:val="0"/>
      <w:marRight w:val="0"/>
      <w:marTop w:val="0"/>
      <w:marBottom w:val="0"/>
      <w:divBdr>
        <w:top w:val="none" w:sz="0" w:space="0" w:color="auto"/>
        <w:left w:val="none" w:sz="0" w:space="0" w:color="auto"/>
        <w:bottom w:val="none" w:sz="0" w:space="0" w:color="auto"/>
        <w:right w:val="none" w:sz="0" w:space="0" w:color="auto"/>
      </w:divBdr>
    </w:div>
    <w:div w:id="1493254462">
      <w:marLeft w:val="0"/>
      <w:marRight w:val="0"/>
      <w:marTop w:val="0"/>
      <w:marBottom w:val="0"/>
      <w:divBdr>
        <w:top w:val="none" w:sz="0" w:space="0" w:color="auto"/>
        <w:left w:val="none" w:sz="0" w:space="0" w:color="auto"/>
        <w:bottom w:val="none" w:sz="0" w:space="0" w:color="auto"/>
        <w:right w:val="none" w:sz="0" w:space="0" w:color="auto"/>
      </w:divBdr>
    </w:div>
    <w:div w:id="1493254463">
      <w:marLeft w:val="0"/>
      <w:marRight w:val="0"/>
      <w:marTop w:val="0"/>
      <w:marBottom w:val="0"/>
      <w:divBdr>
        <w:top w:val="none" w:sz="0" w:space="0" w:color="auto"/>
        <w:left w:val="none" w:sz="0" w:space="0" w:color="auto"/>
        <w:bottom w:val="none" w:sz="0" w:space="0" w:color="auto"/>
        <w:right w:val="none" w:sz="0" w:space="0" w:color="auto"/>
      </w:divBdr>
    </w:div>
    <w:div w:id="1493254464">
      <w:marLeft w:val="0"/>
      <w:marRight w:val="0"/>
      <w:marTop w:val="0"/>
      <w:marBottom w:val="0"/>
      <w:divBdr>
        <w:top w:val="none" w:sz="0" w:space="0" w:color="auto"/>
        <w:left w:val="none" w:sz="0" w:space="0" w:color="auto"/>
        <w:bottom w:val="none" w:sz="0" w:space="0" w:color="auto"/>
        <w:right w:val="none" w:sz="0" w:space="0" w:color="auto"/>
      </w:divBdr>
    </w:div>
    <w:div w:id="1493254465">
      <w:marLeft w:val="0"/>
      <w:marRight w:val="0"/>
      <w:marTop w:val="0"/>
      <w:marBottom w:val="0"/>
      <w:divBdr>
        <w:top w:val="none" w:sz="0" w:space="0" w:color="auto"/>
        <w:left w:val="none" w:sz="0" w:space="0" w:color="auto"/>
        <w:bottom w:val="none" w:sz="0" w:space="0" w:color="auto"/>
        <w:right w:val="none" w:sz="0" w:space="0" w:color="auto"/>
      </w:divBdr>
    </w:div>
    <w:div w:id="1493254467">
      <w:marLeft w:val="0"/>
      <w:marRight w:val="0"/>
      <w:marTop w:val="0"/>
      <w:marBottom w:val="0"/>
      <w:divBdr>
        <w:top w:val="none" w:sz="0" w:space="0" w:color="auto"/>
        <w:left w:val="none" w:sz="0" w:space="0" w:color="auto"/>
        <w:bottom w:val="none" w:sz="0" w:space="0" w:color="auto"/>
        <w:right w:val="none" w:sz="0" w:space="0" w:color="auto"/>
      </w:divBdr>
    </w:div>
    <w:div w:id="1493254468">
      <w:marLeft w:val="0"/>
      <w:marRight w:val="0"/>
      <w:marTop w:val="0"/>
      <w:marBottom w:val="0"/>
      <w:divBdr>
        <w:top w:val="none" w:sz="0" w:space="0" w:color="auto"/>
        <w:left w:val="none" w:sz="0" w:space="0" w:color="auto"/>
        <w:bottom w:val="none" w:sz="0" w:space="0" w:color="auto"/>
        <w:right w:val="none" w:sz="0" w:space="0" w:color="auto"/>
      </w:divBdr>
    </w:div>
    <w:div w:id="1493254469">
      <w:marLeft w:val="0"/>
      <w:marRight w:val="0"/>
      <w:marTop w:val="0"/>
      <w:marBottom w:val="0"/>
      <w:divBdr>
        <w:top w:val="none" w:sz="0" w:space="0" w:color="auto"/>
        <w:left w:val="none" w:sz="0" w:space="0" w:color="auto"/>
        <w:bottom w:val="none" w:sz="0" w:space="0" w:color="auto"/>
        <w:right w:val="none" w:sz="0" w:space="0" w:color="auto"/>
      </w:divBdr>
    </w:div>
    <w:div w:id="1493254470">
      <w:marLeft w:val="0"/>
      <w:marRight w:val="0"/>
      <w:marTop w:val="0"/>
      <w:marBottom w:val="0"/>
      <w:divBdr>
        <w:top w:val="none" w:sz="0" w:space="0" w:color="auto"/>
        <w:left w:val="none" w:sz="0" w:space="0" w:color="auto"/>
        <w:bottom w:val="none" w:sz="0" w:space="0" w:color="auto"/>
        <w:right w:val="none" w:sz="0" w:space="0" w:color="auto"/>
      </w:divBdr>
    </w:div>
    <w:div w:id="1493254471">
      <w:marLeft w:val="0"/>
      <w:marRight w:val="0"/>
      <w:marTop w:val="0"/>
      <w:marBottom w:val="0"/>
      <w:divBdr>
        <w:top w:val="none" w:sz="0" w:space="0" w:color="auto"/>
        <w:left w:val="none" w:sz="0" w:space="0" w:color="auto"/>
        <w:bottom w:val="none" w:sz="0" w:space="0" w:color="auto"/>
        <w:right w:val="none" w:sz="0" w:space="0" w:color="auto"/>
      </w:divBdr>
    </w:div>
    <w:div w:id="1493254472">
      <w:marLeft w:val="0"/>
      <w:marRight w:val="0"/>
      <w:marTop w:val="0"/>
      <w:marBottom w:val="0"/>
      <w:divBdr>
        <w:top w:val="none" w:sz="0" w:space="0" w:color="auto"/>
        <w:left w:val="none" w:sz="0" w:space="0" w:color="auto"/>
        <w:bottom w:val="none" w:sz="0" w:space="0" w:color="auto"/>
        <w:right w:val="none" w:sz="0" w:space="0" w:color="auto"/>
      </w:divBdr>
    </w:div>
    <w:div w:id="1493254475">
      <w:marLeft w:val="0"/>
      <w:marRight w:val="0"/>
      <w:marTop w:val="0"/>
      <w:marBottom w:val="0"/>
      <w:divBdr>
        <w:top w:val="none" w:sz="0" w:space="0" w:color="auto"/>
        <w:left w:val="none" w:sz="0" w:space="0" w:color="auto"/>
        <w:bottom w:val="none" w:sz="0" w:space="0" w:color="auto"/>
        <w:right w:val="none" w:sz="0" w:space="0" w:color="auto"/>
      </w:divBdr>
    </w:div>
    <w:div w:id="1493254476">
      <w:marLeft w:val="0"/>
      <w:marRight w:val="0"/>
      <w:marTop w:val="0"/>
      <w:marBottom w:val="0"/>
      <w:divBdr>
        <w:top w:val="none" w:sz="0" w:space="0" w:color="auto"/>
        <w:left w:val="none" w:sz="0" w:space="0" w:color="auto"/>
        <w:bottom w:val="none" w:sz="0" w:space="0" w:color="auto"/>
        <w:right w:val="none" w:sz="0" w:space="0" w:color="auto"/>
      </w:divBdr>
    </w:div>
    <w:div w:id="1493254477">
      <w:marLeft w:val="0"/>
      <w:marRight w:val="0"/>
      <w:marTop w:val="0"/>
      <w:marBottom w:val="0"/>
      <w:divBdr>
        <w:top w:val="none" w:sz="0" w:space="0" w:color="auto"/>
        <w:left w:val="none" w:sz="0" w:space="0" w:color="auto"/>
        <w:bottom w:val="none" w:sz="0" w:space="0" w:color="auto"/>
        <w:right w:val="none" w:sz="0" w:space="0" w:color="auto"/>
      </w:divBdr>
    </w:div>
    <w:div w:id="1493254478">
      <w:marLeft w:val="0"/>
      <w:marRight w:val="0"/>
      <w:marTop w:val="0"/>
      <w:marBottom w:val="0"/>
      <w:divBdr>
        <w:top w:val="none" w:sz="0" w:space="0" w:color="auto"/>
        <w:left w:val="none" w:sz="0" w:space="0" w:color="auto"/>
        <w:bottom w:val="none" w:sz="0" w:space="0" w:color="auto"/>
        <w:right w:val="none" w:sz="0" w:space="0" w:color="auto"/>
      </w:divBdr>
    </w:div>
    <w:div w:id="1493254479">
      <w:marLeft w:val="0"/>
      <w:marRight w:val="0"/>
      <w:marTop w:val="0"/>
      <w:marBottom w:val="0"/>
      <w:divBdr>
        <w:top w:val="none" w:sz="0" w:space="0" w:color="auto"/>
        <w:left w:val="none" w:sz="0" w:space="0" w:color="auto"/>
        <w:bottom w:val="none" w:sz="0" w:space="0" w:color="auto"/>
        <w:right w:val="none" w:sz="0" w:space="0" w:color="auto"/>
      </w:divBdr>
    </w:div>
    <w:div w:id="1493254480">
      <w:marLeft w:val="0"/>
      <w:marRight w:val="0"/>
      <w:marTop w:val="0"/>
      <w:marBottom w:val="0"/>
      <w:divBdr>
        <w:top w:val="none" w:sz="0" w:space="0" w:color="auto"/>
        <w:left w:val="none" w:sz="0" w:space="0" w:color="auto"/>
        <w:bottom w:val="none" w:sz="0" w:space="0" w:color="auto"/>
        <w:right w:val="none" w:sz="0" w:space="0" w:color="auto"/>
      </w:divBdr>
    </w:div>
    <w:div w:id="1493254481">
      <w:marLeft w:val="0"/>
      <w:marRight w:val="0"/>
      <w:marTop w:val="0"/>
      <w:marBottom w:val="0"/>
      <w:divBdr>
        <w:top w:val="none" w:sz="0" w:space="0" w:color="auto"/>
        <w:left w:val="none" w:sz="0" w:space="0" w:color="auto"/>
        <w:bottom w:val="none" w:sz="0" w:space="0" w:color="auto"/>
        <w:right w:val="none" w:sz="0" w:space="0" w:color="auto"/>
      </w:divBdr>
    </w:div>
    <w:div w:id="1493254482">
      <w:marLeft w:val="0"/>
      <w:marRight w:val="0"/>
      <w:marTop w:val="0"/>
      <w:marBottom w:val="0"/>
      <w:divBdr>
        <w:top w:val="none" w:sz="0" w:space="0" w:color="auto"/>
        <w:left w:val="none" w:sz="0" w:space="0" w:color="auto"/>
        <w:bottom w:val="none" w:sz="0" w:space="0" w:color="auto"/>
        <w:right w:val="none" w:sz="0" w:space="0" w:color="auto"/>
      </w:divBdr>
    </w:div>
    <w:div w:id="1493254483">
      <w:marLeft w:val="0"/>
      <w:marRight w:val="0"/>
      <w:marTop w:val="0"/>
      <w:marBottom w:val="0"/>
      <w:divBdr>
        <w:top w:val="none" w:sz="0" w:space="0" w:color="auto"/>
        <w:left w:val="none" w:sz="0" w:space="0" w:color="auto"/>
        <w:bottom w:val="none" w:sz="0" w:space="0" w:color="auto"/>
        <w:right w:val="none" w:sz="0" w:space="0" w:color="auto"/>
      </w:divBdr>
    </w:div>
    <w:div w:id="1493254484">
      <w:marLeft w:val="0"/>
      <w:marRight w:val="0"/>
      <w:marTop w:val="0"/>
      <w:marBottom w:val="0"/>
      <w:divBdr>
        <w:top w:val="none" w:sz="0" w:space="0" w:color="auto"/>
        <w:left w:val="none" w:sz="0" w:space="0" w:color="auto"/>
        <w:bottom w:val="none" w:sz="0" w:space="0" w:color="auto"/>
        <w:right w:val="none" w:sz="0" w:space="0" w:color="auto"/>
      </w:divBdr>
      <w:divsChild>
        <w:div w:id="1493254009">
          <w:marLeft w:val="0"/>
          <w:marRight w:val="0"/>
          <w:marTop w:val="0"/>
          <w:marBottom w:val="0"/>
          <w:divBdr>
            <w:top w:val="none" w:sz="0" w:space="0" w:color="auto"/>
            <w:left w:val="none" w:sz="0" w:space="0" w:color="auto"/>
            <w:bottom w:val="none" w:sz="0" w:space="0" w:color="auto"/>
            <w:right w:val="none" w:sz="0" w:space="0" w:color="auto"/>
          </w:divBdr>
          <w:divsChild>
            <w:div w:id="1493253951">
              <w:marLeft w:val="0"/>
              <w:marRight w:val="0"/>
              <w:marTop w:val="0"/>
              <w:marBottom w:val="0"/>
              <w:divBdr>
                <w:top w:val="none" w:sz="0" w:space="0" w:color="auto"/>
                <w:left w:val="none" w:sz="0" w:space="0" w:color="auto"/>
                <w:bottom w:val="none" w:sz="0" w:space="0" w:color="auto"/>
                <w:right w:val="none" w:sz="0" w:space="0" w:color="auto"/>
              </w:divBdr>
            </w:div>
            <w:div w:id="1493253961">
              <w:marLeft w:val="0"/>
              <w:marRight w:val="0"/>
              <w:marTop w:val="0"/>
              <w:marBottom w:val="0"/>
              <w:divBdr>
                <w:top w:val="none" w:sz="0" w:space="0" w:color="auto"/>
                <w:left w:val="none" w:sz="0" w:space="0" w:color="auto"/>
                <w:bottom w:val="none" w:sz="0" w:space="0" w:color="auto"/>
                <w:right w:val="none" w:sz="0" w:space="0" w:color="auto"/>
              </w:divBdr>
            </w:div>
            <w:div w:id="1493254003">
              <w:marLeft w:val="0"/>
              <w:marRight w:val="0"/>
              <w:marTop w:val="0"/>
              <w:marBottom w:val="0"/>
              <w:divBdr>
                <w:top w:val="none" w:sz="0" w:space="0" w:color="auto"/>
                <w:left w:val="none" w:sz="0" w:space="0" w:color="auto"/>
                <w:bottom w:val="none" w:sz="0" w:space="0" w:color="auto"/>
                <w:right w:val="none" w:sz="0" w:space="0" w:color="auto"/>
              </w:divBdr>
            </w:div>
            <w:div w:id="1493254164">
              <w:marLeft w:val="0"/>
              <w:marRight w:val="0"/>
              <w:marTop w:val="0"/>
              <w:marBottom w:val="0"/>
              <w:divBdr>
                <w:top w:val="none" w:sz="0" w:space="0" w:color="auto"/>
                <w:left w:val="none" w:sz="0" w:space="0" w:color="auto"/>
                <w:bottom w:val="none" w:sz="0" w:space="0" w:color="auto"/>
                <w:right w:val="none" w:sz="0" w:space="0" w:color="auto"/>
              </w:divBdr>
            </w:div>
            <w:div w:id="1493254195">
              <w:marLeft w:val="0"/>
              <w:marRight w:val="0"/>
              <w:marTop w:val="0"/>
              <w:marBottom w:val="0"/>
              <w:divBdr>
                <w:top w:val="none" w:sz="0" w:space="0" w:color="auto"/>
                <w:left w:val="none" w:sz="0" w:space="0" w:color="auto"/>
                <w:bottom w:val="none" w:sz="0" w:space="0" w:color="auto"/>
                <w:right w:val="none" w:sz="0" w:space="0" w:color="auto"/>
              </w:divBdr>
            </w:div>
            <w:div w:id="1493254360">
              <w:marLeft w:val="0"/>
              <w:marRight w:val="0"/>
              <w:marTop w:val="0"/>
              <w:marBottom w:val="0"/>
              <w:divBdr>
                <w:top w:val="none" w:sz="0" w:space="0" w:color="auto"/>
                <w:left w:val="none" w:sz="0" w:space="0" w:color="auto"/>
                <w:bottom w:val="none" w:sz="0" w:space="0" w:color="auto"/>
                <w:right w:val="none" w:sz="0" w:space="0" w:color="auto"/>
              </w:divBdr>
            </w:div>
            <w:div w:id="1493254444">
              <w:marLeft w:val="0"/>
              <w:marRight w:val="0"/>
              <w:marTop w:val="0"/>
              <w:marBottom w:val="0"/>
              <w:divBdr>
                <w:top w:val="none" w:sz="0" w:space="0" w:color="auto"/>
                <w:left w:val="none" w:sz="0" w:space="0" w:color="auto"/>
                <w:bottom w:val="none" w:sz="0" w:space="0" w:color="auto"/>
                <w:right w:val="none" w:sz="0" w:space="0" w:color="auto"/>
              </w:divBdr>
            </w:div>
            <w:div w:id="1493254557">
              <w:marLeft w:val="0"/>
              <w:marRight w:val="0"/>
              <w:marTop w:val="0"/>
              <w:marBottom w:val="0"/>
              <w:divBdr>
                <w:top w:val="none" w:sz="0" w:space="0" w:color="auto"/>
                <w:left w:val="none" w:sz="0" w:space="0" w:color="auto"/>
                <w:bottom w:val="none" w:sz="0" w:space="0" w:color="auto"/>
                <w:right w:val="none" w:sz="0" w:space="0" w:color="auto"/>
              </w:divBdr>
            </w:div>
            <w:div w:id="149325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4485">
      <w:marLeft w:val="0"/>
      <w:marRight w:val="0"/>
      <w:marTop w:val="0"/>
      <w:marBottom w:val="0"/>
      <w:divBdr>
        <w:top w:val="none" w:sz="0" w:space="0" w:color="auto"/>
        <w:left w:val="none" w:sz="0" w:space="0" w:color="auto"/>
        <w:bottom w:val="none" w:sz="0" w:space="0" w:color="auto"/>
        <w:right w:val="none" w:sz="0" w:space="0" w:color="auto"/>
      </w:divBdr>
    </w:div>
    <w:div w:id="1493254486">
      <w:marLeft w:val="0"/>
      <w:marRight w:val="0"/>
      <w:marTop w:val="0"/>
      <w:marBottom w:val="0"/>
      <w:divBdr>
        <w:top w:val="none" w:sz="0" w:space="0" w:color="auto"/>
        <w:left w:val="none" w:sz="0" w:space="0" w:color="auto"/>
        <w:bottom w:val="none" w:sz="0" w:space="0" w:color="auto"/>
        <w:right w:val="none" w:sz="0" w:space="0" w:color="auto"/>
      </w:divBdr>
    </w:div>
    <w:div w:id="1493254487">
      <w:marLeft w:val="0"/>
      <w:marRight w:val="0"/>
      <w:marTop w:val="0"/>
      <w:marBottom w:val="0"/>
      <w:divBdr>
        <w:top w:val="none" w:sz="0" w:space="0" w:color="auto"/>
        <w:left w:val="none" w:sz="0" w:space="0" w:color="auto"/>
        <w:bottom w:val="none" w:sz="0" w:space="0" w:color="auto"/>
        <w:right w:val="none" w:sz="0" w:space="0" w:color="auto"/>
      </w:divBdr>
    </w:div>
    <w:div w:id="1493254488">
      <w:marLeft w:val="0"/>
      <w:marRight w:val="0"/>
      <w:marTop w:val="0"/>
      <w:marBottom w:val="0"/>
      <w:divBdr>
        <w:top w:val="none" w:sz="0" w:space="0" w:color="auto"/>
        <w:left w:val="none" w:sz="0" w:space="0" w:color="auto"/>
        <w:bottom w:val="none" w:sz="0" w:space="0" w:color="auto"/>
        <w:right w:val="none" w:sz="0" w:space="0" w:color="auto"/>
      </w:divBdr>
    </w:div>
    <w:div w:id="1493254489">
      <w:marLeft w:val="0"/>
      <w:marRight w:val="0"/>
      <w:marTop w:val="0"/>
      <w:marBottom w:val="0"/>
      <w:divBdr>
        <w:top w:val="none" w:sz="0" w:space="0" w:color="auto"/>
        <w:left w:val="none" w:sz="0" w:space="0" w:color="auto"/>
        <w:bottom w:val="none" w:sz="0" w:space="0" w:color="auto"/>
        <w:right w:val="none" w:sz="0" w:space="0" w:color="auto"/>
      </w:divBdr>
    </w:div>
    <w:div w:id="1493254490">
      <w:marLeft w:val="0"/>
      <w:marRight w:val="0"/>
      <w:marTop w:val="0"/>
      <w:marBottom w:val="0"/>
      <w:divBdr>
        <w:top w:val="none" w:sz="0" w:space="0" w:color="auto"/>
        <w:left w:val="none" w:sz="0" w:space="0" w:color="auto"/>
        <w:bottom w:val="none" w:sz="0" w:space="0" w:color="auto"/>
        <w:right w:val="none" w:sz="0" w:space="0" w:color="auto"/>
      </w:divBdr>
    </w:div>
    <w:div w:id="1493254491">
      <w:marLeft w:val="0"/>
      <w:marRight w:val="0"/>
      <w:marTop w:val="0"/>
      <w:marBottom w:val="0"/>
      <w:divBdr>
        <w:top w:val="none" w:sz="0" w:space="0" w:color="auto"/>
        <w:left w:val="none" w:sz="0" w:space="0" w:color="auto"/>
        <w:bottom w:val="none" w:sz="0" w:space="0" w:color="auto"/>
        <w:right w:val="none" w:sz="0" w:space="0" w:color="auto"/>
      </w:divBdr>
    </w:div>
    <w:div w:id="1493254492">
      <w:marLeft w:val="0"/>
      <w:marRight w:val="0"/>
      <w:marTop w:val="0"/>
      <w:marBottom w:val="0"/>
      <w:divBdr>
        <w:top w:val="none" w:sz="0" w:space="0" w:color="auto"/>
        <w:left w:val="none" w:sz="0" w:space="0" w:color="auto"/>
        <w:bottom w:val="none" w:sz="0" w:space="0" w:color="auto"/>
        <w:right w:val="none" w:sz="0" w:space="0" w:color="auto"/>
      </w:divBdr>
    </w:div>
    <w:div w:id="1493254493">
      <w:marLeft w:val="0"/>
      <w:marRight w:val="0"/>
      <w:marTop w:val="0"/>
      <w:marBottom w:val="0"/>
      <w:divBdr>
        <w:top w:val="none" w:sz="0" w:space="0" w:color="auto"/>
        <w:left w:val="none" w:sz="0" w:space="0" w:color="auto"/>
        <w:bottom w:val="none" w:sz="0" w:space="0" w:color="auto"/>
        <w:right w:val="none" w:sz="0" w:space="0" w:color="auto"/>
      </w:divBdr>
    </w:div>
    <w:div w:id="1493254494">
      <w:marLeft w:val="0"/>
      <w:marRight w:val="0"/>
      <w:marTop w:val="0"/>
      <w:marBottom w:val="0"/>
      <w:divBdr>
        <w:top w:val="none" w:sz="0" w:space="0" w:color="auto"/>
        <w:left w:val="none" w:sz="0" w:space="0" w:color="auto"/>
        <w:bottom w:val="none" w:sz="0" w:space="0" w:color="auto"/>
        <w:right w:val="none" w:sz="0" w:space="0" w:color="auto"/>
      </w:divBdr>
    </w:div>
    <w:div w:id="1493254495">
      <w:marLeft w:val="0"/>
      <w:marRight w:val="0"/>
      <w:marTop w:val="0"/>
      <w:marBottom w:val="0"/>
      <w:divBdr>
        <w:top w:val="none" w:sz="0" w:space="0" w:color="auto"/>
        <w:left w:val="none" w:sz="0" w:space="0" w:color="auto"/>
        <w:bottom w:val="none" w:sz="0" w:space="0" w:color="auto"/>
        <w:right w:val="none" w:sz="0" w:space="0" w:color="auto"/>
      </w:divBdr>
    </w:div>
    <w:div w:id="1493254496">
      <w:marLeft w:val="0"/>
      <w:marRight w:val="0"/>
      <w:marTop w:val="0"/>
      <w:marBottom w:val="0"/>
      <w:divBdr>
        <w:top w:val="none" w:sz="0" w:space="0" w:color="auto"/>
        <w:left w:val="none" w:sz="0" w:space="0" w:color="auto"/>
        <w:bottom w:val="none" w:sz="0" w:space="0" w:color="auto"/>
        <w:right w:val="none" w:sz="0" w:space="0" w:color="auto"/>
      </w:divBdr>
    </w:div>
    <w:div w:id="1493254497">
      <w:marLeft w:val="0"/>
      <w:marRight w:val="0"/>
      <w:marTop w:val="0"/>
      <w:marBottom w:val="0"/>
      <w:divBdr>
        <w:top w:val="none" w:sz="0" w:space="0" w:color="auto"/>
        <w:left w:val="none" w:sz="0" w:space="0" w:color="auto"/>
        <w:bottom w:val="none" w:sz="0" w:space="0" w:color="auto"/>
        <w:right w:val="none" w:sz="0" w:space="0" w:color="auto"/>
      </w:divBdr>
    </w:div>
    <w:div w:id="1493254499">
      <w:marLeft w:val="0"/>
      <w:marRight w:val="0"/>
      <w:marTop w:val="0"/>
      <w:marBottom w:val="0"/>
      <w:divBdr>
        <w:top w:val="none" w:sz="0" w:space="0" w:color="auto"/>
        <w:left w:val="none" w:sz="0" w:space="0" w:color="auto"/>
        <w:bottom w:val="none" w:sz="0" w:space="0" w:color="auto"/>
        <w:right w:val="none" w:sz="0" w:space="0" w:color="auto"/>
      </w:divBdr>
    </w:div>
    <w:div w:id="1493254500">
      <w:marLeft w:val="0"/>
      <w:marRight w:val="0"/>
      <w:marTop w:val="0"/>
      <w:marBottom w:val="0"/>
      <w:divBdr>
        <w:top w:val="none" w:sz="0" w:space="0" w:color="auto"/>
        <w:left w:val="none" w:sz="0" w:space="0" w:color="auto"/>
        <w:bottom w:val="none" w:sz="0" w:space="0" w:color="auto"/>
        <w:right w:val="none" w:sz="0" w:space="0" w:color="auto"/>
      </w:divBdr>
    </w:div>
    <w:div w:id="1493254501">
      <w:marLeft w:val="0"/>
      <w:marRight w:val="0"/>
      <w:marTop w:val="0"/>
      <w:marBottom w:val="0"/>
      <w:divBdr>
        <w:top w:val="none" w:sz="0" w:space="0" w:color="auto"/>
        <w:left w:val="none" w:sz="0" w:space="0" w:color="auto"/>
        <w:bottom w:val="none" w:sz="0" w:space="0" w:color="auto"/>
        <w:right w:val="none" w:sz="0" w:space="0" w:color="auto"/>
      </w:divBdr>
    </w:div>
    <w:div w:id="1493254502">
      <w:marLeft w:val="0"/>
      <w:marRight w:val="0"/>
      <w:marTop w:val="0"/>
      <w:marBottom w:val="0"/>
      <w:divBdr>
        <w:top w:val="none" w:sz="0" w:space="0" w:color="auto"/>
        <w:left w:val="none" w:sz="0" w:space="0" w:color="auto"/>
        <w:bottom w:val="none" w:sz="0" w:space="0" w:color="auto"/>
        <w:right w:val="none" w:sz="0" w:space="0" w:color="auto"/>
      </w:divBdr>
    </w:div>
    <w:div w:id="1493254503">
      <w:marLeft w:val="0"/>
      <w:marRight w:val="0"/>
      <w:marTop w:val="0"/>
      <w:marBottom w:val="0"/>
      <w:divBdr>
        <w:top w:val="none" w:sz="0" w:space="0" w:color="auto"/>
        <w:left w:val="none" w:sz="0" w:space="0" w:color="auto"/>
        <w:bottom w:val="none" w:sz="0" w:space="0" w:color="auto"/>
        <w:right w:val="none" w:sz="0" w:space="0" w:color="auto"/>
      </w:divBdr>
    </w:div>
    <w:div w:id="1493254504">
      <w:marLeft w:val="0"/>
      <w:marRight w:val="0"/>
      <w:marTop w:val="0"/>
      <w:marBottom w:val="0"/>
      <w:divBdr>
        <w:top w:val="none" w:sz="0" w:space="0" w:color="auto"/>
        <w:left w:val="none" w:sz="0" w:space="0" w:color="auto"/>
        <w:bottom w:val="none" w:sz="0" w:space="0" w:color="auto"/>
        <w:right w:val="none" w:sz="0" w:space="0" w:color="auto"/>
      </w:divBdr>
    </w:div>
    <w:div w:id="1493254505">
      <w:marLeft w:val="0"/>
      <w:marRight w:val="0"/>
      <w:marTop w:val="0"/>
      <w:marBottom w:val="0"/>
      <w:divBdr>
        <w:top w:val="none" w:sz="0" w:space="0" w:color="auto"/>
        <w:left w:val="none" w:sz="0" w:space="0" w:color="auto"/>
        <w:bottom w:val="none" w:sz="0" w:space="0" w:color="auto"/>
        <w:right w:val="none" w:sz="0" w:space="0" w:color="auto"/>
      </w:divBdr>
    </w:div>
    <w:div w:id="1493254506">
      <w:marLeft w:val="0"/>
      <w:marRight w:val="0"/>
      <w:marTop w:val="0"/>
      <w:marBottom w:val="0"/>
      <w:divBdr>
        <w:top w:val="none" w:sz="0" w:space="0" w:color="auto"/>
        <w:left w:val="none" w:sz="0" w:space="0" w:color="auto"/>
        <w:bottom w:val="none" w:sz="0" w:space="0" w:color="auto"/>
        <w:right w:val="none" w:sz="0" w:space="0" w:color="auto"/>
      </w:divBdr>
    </w:div>
    <w:div w:id="1493254508">
      <w:marLeft w:val="0"/>
      <w:marRight w:val="0"/>
      <w:marTop w:val="0"/>
      <w:marBottom w:val="0"/>
      <w:divBdr>
        <w:top w:val="none" w:sz="0" w:space="0" w:color="auto"/>
        <w:left w:val="none" w:sz="0" w:space="0" w:color="auto"/>
        <w:bottom w:val="none" w:sz="0" w:space="0" w:color="auto"/>
        <w:right w:val="none" w:sz="0" w:space="0" w:color="auto"/>
      </w:divBdr>
    </w:div>
    <w:div w:id="1493254509">
      <w:marLeft w:val="0"/>
      <w:marRight w:val="0"/>
      <w:marTop w:val="0"/>
      <w:marBottom w:val="0"/>
      <w:divBdr>
        <w:top w:val="none" w:sz="0" w:space="0" w:color="auto"/>
        <w:left w:val="none" w:sz="0" w:space="0" w:color="auto"/>
        <w:bottom w:val="none" w:sz="0" w:space="0" w:color="auto"/>
        <w:right w:val="none" w:sz="0" w:space="0" w:color="auto"/>
      </w:divBdr>
    </w:div>
    <w:div w:id="1493254511">
      <w:marLeft w:val="0"/>
      <w:marRight w:val="0"/>
      <w:marTop w:val="0"/>
      <w:marBottom w:val="0"/>
      <w:divBdr>
        <w:top w:val="none" w:sz="0" w:space="0" w:color="auto"/>
        <w:left w:val="none" w:sz="0" w:space="0" w:color="auto"/>
        <w:bottom w:val="none" w:sz="0" w:space="0" w:color="auto"/>
        <w:right w:val="none" w:sz="0" w:space="0" w:color="auto"/>
      </w:divBdr>
    </w:div>
    <w:div w:id="1493254513">
      <w:marLeft w:val="0"/>
      <w:marRight w:val="0"/>
      <w:marTop w:val="0"/>
      <w:marBottom w:val="0"/>
      <w:divBdr>
        <w:top w:val="none" w:sz="0" w:space="0" w:color="auto"/>
        <w:left w:val="none" w:sz="0" w:space="0" w:color="auto"/>
        <w:bottom w:val="none" w:sz="0" w:space="0" w:color="auto"/>
        <w:right w:val="none" w:sz="0" w:space="0" w:color="auto"/>
      </w:divBdr>
    </w:div>
    <w:div w:id="1493254514">
      <w:marLeft w:val="0"/>
      <w:marRight w:val="0"/>
      <w:marTop w:val="0"/>
      <w:marBottom w:val="0"/>
      <w:divBdr>
        <w:top w:val="none" w:sz="0" w:space="0" w:color="auto"/>
        <w:left w:val="none" w:sz="0" w:space="0" w:color="auto"/>
        <w:bottom w:val="none" w:sz="0" w:space="0" w:color="auto"/>
        <w:right w:val="none" w:sz="0" w:space="0" w:color="auto"/>
      </w:divBdr>
    </w:div>
    <w:div w:id="1493254515">
      <w:marLeft w:val="0"/>
      <w:marRight w:val="0"/>
      <w:marTop w:val="0"/>
      <w:marBottom w:val="0"/>
      <w:divBdr>
        <w:top w:val="none" w:sz="0" w:space="0" w:color="auto"/>
        <w:left w:val="none" w:sz="0" w:space="0" w:color="auto"/>
        <w:bottom w:val="none" w:sz="0" w:space="0" w:color="auto"/>
        <w:right w:val="none" w:sz="0" w:space="0" w:color="auto"/>
      </w:divBdr>
    </w:div>
    <w:div w:id="1493254517">
      <w:marLeft w:val="0"/>
      <w:marRight w:val="0"/>
      <w:marTop w:val="0"/>
      <w:marBottom w:val="0"/>
      <w:divBdr>
        <w:top w:val="none" w:sz="0" w:space="0" w:color="auto"/>
        <w:left w:val="none" w:sz="0" w:space="0" w:color="auto"/>
        <w:bottom w:val="none" w:sz="0" w:space="0" w:color="auto"/>
        <w:right w:val="none" w:sz="0" w:space="0" w:color="auto"/>
      </w:divBdr>
    </w:div>
    <w:div w:id="1493254520">
      <w:marLeft w:val="0"/>
      <w:marRight w:val="0"/>
      <w:marTop w:val="0"/>
      <w:marBottom w:val="0"/>
      <w:divBdr>
        <w:top w:val="none" w:sz="0" w:space="0" w:color="auto"/>
        <w:left w:val="none" w:sz="0" w:space="0" w:color="auto"/>
        <w:bottom w:val="none" w:sz="0" w:space="0" w:color="auto"/>
        <w:right w:val="none" w:sz="0" w:space="0" w:color="auto"/>
      </w:divBdr>
    </w:div>
    <w:div w:id="1493254521">
      <w:marLeft w:val="0"/>
      <w:marRight w:val="0"/>
      <w:marTop w:val="0"/>
      <w:marBottom w:val="0"/>
      <w:divBdr>
        <w:top w:val="none" w:sz="0" w:space="0" w:color="auto"/>
        <w:left w:val="none" w:sz="0" w:space="0" w:color="auto"/>
        <w:bottom w:val="none" w:sz="0" w:space="0" w:color="auto"/>
        <w:right w:val="none" w:sz="0" w:space="0" w:color="auto"/>
      </w:divBdr>
    </w:div>
    <w:div w:id="1493254523">
      <w:marLeft w:val="0"/>
      <w:marRight w:val="0"/>
      <w:marTop w:val="0"/>
      <w:marBottom w:val="0"/>
      <w:divBdr>
        <w:top w:val="none" w:sz="0" w:space="0" w:color="auto"/>
        <w:left w:val="none" w:sz="0" w:space="0" w:color="auto"/>
        <w:bottom w:val="none" w:sz="0" w:space="0" w:color="auto"/>
        <w:right w:val="none" w:sz="0" w:space="0" w:color="auto"/>
      </w:divBdr>
    </w:div>
    <w:div w:id="1493254525">
      <w:marLeft w:val="0"/>
      <w:marRight w:val="0"/>
      <w:marTop w:val="0"/>
      <w:marBottom w:val="0"/>
      <w:divBdr>
        <w:top w:val="none" w:sz="0" w:space="0" w:color="auto"/>
        <w:left w:val="none" w:sz="0" w:space="0" w:color="auto"/>
        <w:bottom w:val="none" w:sz="0" w:space="0" w:color="auto"/>
        <w:right w:val="none" w:sz="0" w:space="0" w:color="auto"/>
      </w:divBdr>
    </w:div>
    <w:div w:id="1493254526">
      <w:marLeft w:val="0"/>
      <w:marRight w:val="0"/>
      <w:marTop w:val="0"/>
      <w:marBottom w:val="0"/>
      <w:divBdr>
        <w:top w:val="none" w:sz="0" w:space="0" w:color="auto"/>
        <w:left w:val="none" w:sz="0" w:space="0" w:color="auto"/>
        <w:bottom w:val="none" w:sz="0" w:space="0" w:color="auto"/>
        <w:right w:val="none" w:sz="0" w:space="0" w:color="auto"/>
      </w:divBdr>
    </w:div>
    <w:div w:id="1493254527">
      <w:marLeft w:val="0"/>
      <w:marRight w:val="0"/>
      <w:marTop w:val="0"/>
      <w:marBottom w:val="0"/>
      <w:divBdr>
        <w:top w:val="none" w:sz="0" w:space="0" w:color="auto"/>
        <w:left w:val="none" w:sz="0" w:space="0" w:color="auto"/>
        <w:bottom w:val="none" w:sz="0" w:space="0" w:color="auto"/>
        <w:right w:val="none" w:sz="0" w:space="0" w:color="auto"/>
      </w:divBdr>
    </w:div>
    <w:div w:id="1493254528">
      <w:marLeft w:val="0"/>
      <w:marRight w:val="0"/>
      <w:marTop w:val="0"/>
      <w:marBottom w:val="0"/>
      <w:divBdr>
        <w:top w:val="none" w:sz="0" w:space="0" w:color="auto"/>
        <w:left w:val="none" w:sz="0" w:space="0" w:color="auto"/>
        <w:bottom w:val="none" w:sz="0" w:space="0" w:color="auto"/>
        <w:right w:val="none" w:sz="0" w:space="0" w:color="auto"/>
      </w:divBdr>
    </w:div>
    <w:div w:id="1493254529">
      <w:marLeft w:val="0"/>
      <w:marRight w:val="0"/>
      <w:marTop w:val="0"/>
      <w:marBottom w:val="0"/>
      <w:divBdr>
        <w:top w:val="none" w:sz="0" w:space="0" w:color="auto"/>
        <w:left w:val="none" w:sz="0" w:space="0" w:color="auto"/>
        <w:bottom w:val="none" w:sz="0" w:space="0" w:color="auto"/>
        <w:right w:val="none" w:sz="0" w:space="0" w:color="auto"/>
      </w:divBdr>
    </w:div>
    <w:div w:id="1493254530">
      <w:marLeft w:val="0"/>
      <w:marRight w:val="0"/>
      <w:marTop w:val="0"/>
      <w:marBottom w:val="0"/>
      <w:divBdr>
        <w:top w:val="none" w:sz="0" w:space="0" w:color="auto"/>
        <w:left w:val="none" w:sz="0" w:space="0" w:color="auto"/>
        <w:bottom w:val="none" w:sz="0" w:space="0" w:color="auto"/>
        <w:right w:val="none" w:sz="0" w:space="0" w:color="auto"/>
      </w:divBdr>
    </w:div>
    <w:div w:id="1493254531">
      <w:marLeft w:val="0"/>
      <w:marRight w:val="0"/>
      <w:marTop w:val="0"/>
      <w:marBottom w:val="0"/>
      <w:divBdr>
        <w:top w:val="none" w:sz="0" w:space="0" w:color="auto"/>
        <w:left w:val="none" w:sz="0" w:space="0" w:color="auto"/>
        <w:bottom w:val="none" w:sz="0" w:space="0" w:color="auto"/>
        <w:right w:val="none" w:sz="0" w:space="0" w:color="auto"/>
      </w:divBdr>
    </w:div>
    <w:div w:id="1493254532">
      <w:marLeft w:val="0"/>
      <w:marRight w:val="0"/>
      <w:marTop w:val="0"/>
      <w:marBottom w:val="0"/>
      <w:divBdr>
        <w:top w:val="none" w:sz="0" w:space="0" w:color="auto"/>
        <w:left w:val="none" w:sz="0" w:space="0" w:color="auto"/>
        <w:bottom w:val="none" w:sz="0" w:space="0" w:color="auto"/>
        <w:right w:val="none" w:sz="0" w:space="0" w:color="auto"/>
      </w:divBdr>
    </w:div>
    <w:div w:id="1493254533">
      <w:marLeft w:val="0"/>
      <w:marRight w:val="0"/>
      <w:marTop w:val="0"/>
      <w:marBottom w:val="0"/>
      <w:divBdr>
        <w:top w:val="none" w:sz="0" w:space="0" w:color="auto"/>
        <w:left w:val="none" w:sz="0" w:space="0" w:color="auto"/>
        <w:bottom w:val="none" w:sz="0" w:space="0" w:color="auto"/>
        <w:right w:val="none" w:sz="0" w:space="0" w:color="auto"/>
      </w:divBdr>
    </w:div>
    <w:div w:id="1493254534">
      <w:marLeft w:val="0"/>
      <w:marRight w:val="0"/>
      <w:marTop w:val="0"/>
      <w:marBottom w:val="0"/>
      <w:divBdr>
        <w:top w:val="none" w:sz="0" w:space="0" w:color="auto"/>
        <w:left w:val="none" w:sz="0" w:space="0" w:color="auto"/>
        <w:bottom w:val="none" w:sz="0" w:space="0" w:color="auto"/>
        <w:right w:val="none" w:sz="0" w:space="0" w:color="auto"/>
      </w:divBdr>
    </w:div>
    <w:div w:id="1493254535">
      <w:marLeft w:val="0"/>
      <w:marRight w:val="0"/>
      <w:marTop w:val="0"/>
      <w:marBottom w:val="0"/>
      <w:divBdr>
        <w:top w:val="none" w:sz="0" w:space="0" w:color="auto"/>
        <w:left w:val="none" w:sz="0" w:space="0" w:color="auto"/>
        <w:bottom w:val="none" w:sz="0" w:space="0" w:color="auto"/>
        <w:right w:val="none" w:sz="0" w:space="0" w:color="auto"/>
      </w:divBdr>
    </w:div>
    <w:div w:id="1493254536">
      <w:marLeft w:val="0"/>
      <w:marRight w:val="0"/>
      <w:marTop w:val="0"/>
      <w:marBottom w:val="0"/>
      <w:divBdr>
        <w:top w:val="none" w:sz="0" w:space="0" w:color="auto"/>
        <w:left w:val="none" w:sz="0" w:space="0" w:color="auto"/>
        <w:bottom w:val="none" w:sz="0" w:space="0" w:color="auto"/>
        <w:right w:val="none" w:sz="0" w:space="0" w:color="auto"/>
      </w:divBdr>
    </w:div>
    <w:div w:id="1493254537">
      <w:marLeft w:val="0"/>
      <w:marRight w:val="0"/>
      <w:marTop w:val="0"/>
      <w:marBottom w:val="0"/>
      <w:divBdr>
        <w:top w:val="none" w:sz="0" w:space="0" w:color="auto"/>
        <w:left w:val="none" w:sz="0" w:space="0" w:color="auto"/>
        <w:bottom w:val="none" w:sz="0" w:space="0" w:color="auto"/>
        <w:right w:val="none" w:sz="0" w:space="0" w:color="auto"/>
      </w:divBdr>
    </w:div>
    <w:div w:id="1493254538">
      <w:marLeft w:val="0"/>
      <w:marRight w:val="0"/>
      <w:marTop w:val="0"/>
      <w:marBottom w:val="0"/>
      <w:divBdr>
        <w:top w:val="none" w:sz="0" w:space="0" w:color="auto"/>
        <w:left w:val="none" w:sz="0" w:space="0" w:color="auto"/>
        <w:bottom w:val="none" w:sz="0" w:space="0" w:color="auto"/>
        <w:right w:val="none" w:sz="0" w:space="0" w:color="auto"/>
      </w:divBdr>
    </w:div>
    <w:div w:id="1493254539">
      <w:marLeft w:val="0"/>
      <w:marRight w:val="0"/>
      <w:marTop w:val="0"/>
      <w:marBottom w:val="0"/>
      <w:divBdr>
        <w:top w:val="none" w:sz="0" w:space="0" w:color="auto"/>
        <w:left w:val="none" w:sz="0" w:space="0" w:color="auto"/>
        <w:bottom w:val="none" w:sz="0" w:space="0" w:color="auto"/>
        <w:right w:val="none" w:sz="0" w:space="0" w:color="auto"/>
      </w:divBdr>
    </w:div>
    <w:div w:id="1493254540">
      <w:marLeft w:val="0"/>
      <w:marRight w:val="0"/>
      <w:marTop w:val="0"/>
      <w:marBottom w:val="0"/>
      <w:divBdr>
        <w:top w:val="none" w:sz="0" w:space="0" w:color="auto"/>
        <w:left w:val="none" w:sz="0" w:space="0" w:color="auto"/>
        <w:bottom w:val="none" w:sz="0" w:space="0" w:color="auto"/>
        <w:right w:val="none" w:sz="0" w:space="0" w:color="auto"/>
      </w:divBdr>
    </w:div>
    <w:div w:id="1493254541">
      <w:marLeft w:val="0"/>
      <w:marRight w:val="0"/>
      <w:marTop w:val="0"/>
      <w:marBottom w:val="0"/>
      <w:divBdr>
        <w:top w:val="none" w:sz="0" w:space="0" w:color="auto"/>
        <w:left w:val="none" w:sz="0" w:space="0" w:color="auto"/>
        <w:bottom w:val="none" w:sz="0" w:space="0" w:color="auto"/>
        <w:right w:val="none" w:sz="0" w:space="0" w:color="auto"/>
      </w:divBdr>
    </w:div>
    <w:div w:id="1493254542">
      <w:marLeft w:val="0"/>
      <w:marRight w:val="0"/>
      <w:marTop w:val="0"/>
      <w:marBottom w:val="0"/>
      <w:divBdr>
        <w:top w:val="none" w:sz="0" w:space="0" w:color="auto"/>
        <w:left w:val="none" w:sz="0" w:space="0" w:color="auto"/>
        <w:bottom w:val="none" w:sz="0" w:space="0" w:color="auto"/>
        <w:right w:val="none" w:sz="0" w:space="0" w:color="auto"/>
      </w:divBdr>
    </w:div>
    <w:div w:id="1493254543">
      <w:marLeft w:val="0"/>
      <w:marRight w:val="0"/>
      <w:marTop w:val="0"/>
      <w:marBottom w:val="0"/>
      <w:divBdr>
        <w:top w:val="none" w:sz="0" w:space="0" w:color="auto"/>
        <w:left w:val="none" w:sz="0" w:space="0" w:color="auto"/>
        <w:bottom w:val="none" w:sz="0" w:space="0" w:color="auto"/>
        <w:right w:val="none" w:sz="0" w:space="0" w:color="auto"/>
      </w:divBdr>
    </w:div>
    <w:div w:id="1493254544">
      <w:marLeft w:val="0"/>
      <w:marRight w:val="0"/>
      <w:marTop w:val="0"/>
      <w:marBottom w:val="0"/>
      <w:divBdr>
        <w:top w:val="none" w:sz="0" w:space="0" w:color="auto"/>
        <w:left w:val="none" w:sz="0" w:space="0" w:color="auto"/>
        <w:bottom w:val="none" w:sz="0" w:space="0" w:color="auto"/>
        <w:right w:val="none" w:sz="0" w:space="0" w:color="auto"/>
      </w:divBdr>
    </w:div>
    <w:div w:id="1493254545">
      <w:marLeft w:val="0"/>
      <w:marRight w:val="0"/>
      <w:marTop w:val="0"/>
      <w:marBottom w:val="0"/>
      <w:divBdr>
        <w:top w:val="none" w:sz="0" w:space="0" w:color="auto"/>
        <w:left w:val="none" w:sz="0" w:space="0" w:color="auto"/>
        <w:bottom w:val="none" w:sz="0" w:space="0" w:color="auto"/>
        <w:right w:val="none" w:sz="0" w:space="0" w:color="auto"/>
      </w:divBdr>
    </w:div>
    <w:div w:id="1493254547">
      <w:marLeft w:val="0"/>
      <w:marRight w:val="0"/>
      <w:marTop w:val="0"/>
      <w:marBottom w:val="0"/>
      <w:divBdr>
        <w:top w:val="none" w:sz="0" w:space="0" w:color="auto"/>
        <w:left w:val="none" w:sz="0" w:space="0" w:color="auto"/>
        <w:bottom w:val="none" w:sz="0" w:space="0" w:color="auto"/>
        <w:right w:val="none" w:sz="0" w:space="0" w:color="auto"/>
      </w:divBdr>
    </w:div>
    <w:div w:id="1493254548">
      <w:marLeft w:val="0"/>
      <w:marRight w:val="0"/>
      <w:marTop w:val="0"/>
      <w:marBottom w:val="0"/>
      <w:divBdr>
        <w:top w:val="none" w:sz="0" w:space="0" w:color="auto"/>
        <w:left w:val="none" w:sz="0" w:space="0" w:color="auto"/>
        <w:bottom w:val="none" w:sz="0" w:space="0" w:color="auto"/>
        <w:right w:val="none" w:sz="0" w:space="0" w:color="auto"/>
      </w:divBdr>
    </w:div>
    <w:div w:id="1493254549">
      <w:marLeft w:val="0"/>
      <w:marRight w:val="0"/>
      <w:marTop w:val="0"/>
      <w:marBottom w:val="0"/>
      <w:divBdr>
        <w:top w:val="none" w:sz="0" w:space="0" w:color="auto"/>
        <w:left w:val="none" w:sz="0" w:space="0" w:color="auto"/>
        <w:bottom w:val="none" w:sz="0" w:space="0" w:color="auto"/>
        <w:right w:val="none" w:sz="0" w:space="0" w:color="auto"/>
      </w:divBdr>
    </w:div>
    <w:div w:id="1493254550">
      <w:marLeft w:val="0"/>
      <w:marRight w:val="0"/>
      <w:marTop w:val="0"/>
      <w:marBottom w:val="0"/>
      <w:divBdr>
        <w:top w:val="none" w:sz="0" w:space="0" w:color="auto"/>
        <w:left w:val="none" w:sz="0" w:space="0" w:color="auto"/>
        <w:bottom w:val="none" w:sz="0" w:space="0" w:color="auto"/>
        <w:right w:val="none" w:sz="0" w:space="0" w:color="auto"/>
      </w:divBdr>
    </w:div>
    <w:div w:id="1493254551">
      <w:marLeft w:val="0"/>
      <w:marRight w:val="0"/>
      <w:marTop w:val="0"/>
      <w:marBottom w:val="0"/>
      <w:divBdr>
        <w:top w:val="none" w:sz="0" w:space="0" w:color="auto"/>
        <w:left w:val="none" w:sz="0" w:space="0" w:color="auto"/>
        <w:bottom w:val="none" w:sz="0" w:space="0" w:color="auto"/>
        <w:right w:val="none" w:sz="0" w:space="0" w:color="auto"/>
      </w:divBdr>
    </w:div>
    <w:div w:id="1493254552">
      <w:marLeft w:val="0"/>
      <w:marRight w:val="0"/>
      <w:marTop w:val="0"/>
      <w:marBottom w:val="0"/>
      <w:divBdr>
        <w:top w:val="none" w:sz="0" w:space="0" w:color="auto"/>
        <w:left w:val="none" w:sz="0" w:space="0" w:color="auto"/>
        <w:bottom w:val="none" w:sz="0" w:space="0" w:color="auto"/>
        <w:right w:val="none" w:sz="0" w:space="0" w:color="auto"/>
      </w:divBdr>
    </w:div>
    <w:div w:id="1493254553">
      <w:marLeft w:val="0"/>
      <w:marRight w:val="0"/>
      <w:marTop w:val="0"/>
      <w:marBottom w:val="0"/>
      <w:divBdr>
        <w:top w:val="none" w:sz="0" w:space="0" w:color="auto"/>
        <w:left w:val="none" w:sz="0" w:space="0" w:color="auto"/>
        <w:bottom w:val="none" w:sz="0" w:space="0" w:color="auto"/>
        <w:right w:val="none" w:sz="0" w:space="0" w:color="auto"/>
      </w:divBdr>
    </w:div>
    <w:div w:id="1493254555">
      <w:marLeft w:val="0"/>
      <w:marRight w:val="0"/>
      <w:marTop w:val="0"/>
      <w:marBottom w:val="0"/>
      <w:divBdr>
        <w:top w:val="none" w:sz="0" w:space="0" w:color="auto"/>
        <w:left w:val="none" w:sz="0" w:space="0" w:color="auto"/>
        <w:bottom w:val="none" w:sz="0" w:space="0" w:color="auto"/>
        <w:right w:val="none" w:sz="0" w:space="0" w:color="auto"/>
      </w:divBdr>
    </w:div>
    <w:div w:id="1493254559">
      <w:marLeft w:val="0"/>
      <w:marRight w:val="0"/>
      <w:marTop w:val="0"/>
      <w:marBottom w:val="0"/>
      <w:divBdr>
        <w:top w:val="none" w:sz="0" w:space="0" w:color="auto"/>
        <w:left w:val="none" w:sz="0" w:space="0" w:color="auto"/>
        <w:bottom w:val="none" w:sz="0" w:space="0" w:color="auto"/>
        <w:right w:val="none" w:sz="0" w:space="0" w:color="auto"/>
      </w:divBdr>
    </w:div>
    <w:div w:id="1493254560">
      <w:marLeft w:val="0"/>
      <w:marRight w:val="0"/>
      <w:marTop w:val="0"/>
      <w:marBottom w:val="0"/>
      <w:divBdr>
        <w:top w:val="none" w:sz="0" w:space="0" w:color="auto"/>
        <w:left w:val="none" w:sz="0" w:space="0" w:color="auto"/>
        <w:bottom w:val="none" w:sz="0" w:space="0" w:color="auto"/>
        <w:right w:val="none" w:sz="0" w:space="0" w:color="auto"/>
      </w:divBdr>
    </w:div>
    <w:div w:id="1493254561">
      <w:marLeft w:val="0"/>
      <w:marRight w:val="0"/>
      <w:marTop w:val="0"/>
      <w:marBottom w:val="0"/>
      <w:divBdr>
        <w:top w:val="none" w:sz="0" w:space="0" w:color="auto"/>
        <w:left w:val="none" w:sz="0" w:space="0" w:color="auto"/>
        <w:bottom w:val="none" w:sz="0" w:space="0" w:color="auto"/>
        <w:right w:val="none" w:sz="0" w:space="0" w:color="auto"/>
      </w:divBdr>
    </w:div>
    <w:div w:id="1493254562">
      <w:marLeft w:val="0"/>
      <w:marRight w:val="0"/>
      <w:marTop w:val="0"/>
      <w:marBottom w:val="0"/>
      <w:divBdr>
        <w:top w:val="none" w:sz="0" w:space="0" w:color="auto"/>
        <w:left w:val="none" w:sz="0" w:space="0" w:color="auto"/>
        <w:bottom w:val="none" w:sz="0" w:space="0" w:color="auto"/>
        <w:right w:val="none" w:sz="0" w:space="0" w:color="auto"/>
      </w:divBdr>
    </w:div>
    <w:div w:id="1493254563">
      <w:marLeft w:val="0"/>
      <w:marRight w:val="0"/>
      <w:marTop w:val="0"/>
      <w:marBottom w:val="0"/>
      <w:divBdr>
        <w:top w:val="none" w:sz="0" w:space="0" w:color="auto"/>
        <w:left w:val="none" w:sz="0" w:space="0" w:color="auto"/>
        <w:bottom w:val="none" w:sz="0" w:space="0" w:color="auto"/>
        <w:right w:val="none" w:sz="0" w:space="0" w:color="auto"/>
      </w:divBdr>
    </w:div>
    <w:div w:id="1493254565">
      <w:marLeft w:val="0"/>
      <w:marRight w:val="0"/>
      <w:marTop w:val="0"/>
      <w:marBottom w:val="0"/>
      <w:divBdr>
        <w:top w:val="none" w:sz="0" w:space="0" w:color="auto"/>
        <w:left w:val="none" w:sz="0" w:space="0" w:color="auto"/>
        <w:bottom w:val="none" w:sz="0" w:space="0" w:color="auto"/>
        <w:right w:val="none" w:sz="0" w:space="0" w:color="auto"/>
      </w:divBdr>
    </w:div>
    <w:div w:id="1493254566">
      <w:marLeft w:val="0"/>
      <w:marRight w:val="0"/>
      <w:marTop w:val="0"/>
      <w:marBottom w:val="0"/>
      <w:divBdr>
        <w:top w:val="none" w:sz="0" w:space="0" w:color="auto"/>
        <w:left w:val="none" w:sz="0" w:space="0" w:color="auto"/>
        <w:bottom w:val="none" w:sz="0" w:space="0" w:color="auto"/>
        <w:right w:val="none" w:sz="0" w:space="0" w:color="auto"/>
      </w:divBdr>
    </w:div>
    <w:div w:id="1493254567">
      <w:marLeft w:val="0"/>
      <w:marRight w:val="0"/>
      <w:marTop w:val="0"/>
      <w:marBottom w:val="0"/>
      <w:divBdr>
        <w:top w:val="none" w:sz="0" w:space="0" w:color="auto"/>
        <w:left w:val="none" w:sz="0" w:space="0" w:color="auto"/>
        <w:bottom w:val="none" w:sz="0" w:space="0" w:color="auto"/>
        <w:right w:val="none" w:sz="0" w:space="0" w:color="auto"/>
      </w:divBdr>
    </w:div>
    <w:div w:id="1493254568">
      <w:marLeft w:val="0"/>
      <w:marRight w:val="0"/>
      <w:marTop w:val="0"/>
      <w:marBottom w:val="0"/>
      <w:divBdr>
        <w:top w:val="none" w:sz="0" w:space="0" w:color="auto"/>
        <w:left w:val="none" w:sz="0" w:space="0" w:color="auto"/>
        <w:bottom w:val="none" w:sz="0" w:space="0" w:color="auto"/>
        <w:right w:val="none" w:sz="0" w:space="0" w:color="auto"/>
      </w:divBdr>
    </w:div>
    <w:div w:id="1493254570">
      <w:marLeft w:val="0"/>
      <w:marRight w:val="0"/>
      <w:marTop w:val="0"/>
      <w:marBottom w:val="0"/>
      <w:divBdr>
        <w:top w:val="none" w:sz="0" w:space="0" w:color="auto"/>
        <w:left w:val="none" w:sz="0" w:space="0" w:color="auto"/>
        <w:bottom w:val="none" w:sz="0" w:space="0" w:color="auto"/>
        <w:right w:val="none" w:sz="0" w:space="0" w:color="auto"/>
      </w:divBdr>
    </w:div>
    <w:div w:id="1493254571">
      <w:marLeft w:val="0"/>
      <w:marRight w:val="0"/>
      <w:marTop w:val="0"/>
      <w:marBottom w:val="0"/>
      <w:divBdr>
        <w:top w:val="none" w:sz="0" w:space="0" w:color="auto"/>
        <w:left w:val="none" w:sz="0" w:space="0" w:color="auto"/>
        <w:bottom w:val="none" w:sz="0" w:space="0" w:color="auto"/>
        <w:right w:val="none" w:sz="0" w:space="0" w:color="auto"/>
      </w:divBdr>
    </w:div>
    <w:div w:id="1493254572">
      <w:marLeft w:val="0"/>
      <w:marRight w:val="0"/>
      <w:marTop w:val="0"/>
      <w:marBottom w:val="0"/>
      <w:divBdr>
        <w:top w:val="none" w:sz="0" w:space="0" w:color="auto"/>
        <w:left w:val="none" w:sz="0" w:space="0" w:color="auto"/>
        <w:bottom w:val="none" w:sz="0" w:space="0" w:color="auto"/>
        <w:right w:val="none" w:sz="0" w:space="0" w:color="auto"/>
      </w:divBdr>
    </w:div>
    <w:div w:id="1493254573">
      <w:marLeft w:val="0"/>
      <w:marRight w:val="0"/>
      <w:marTop w:val="0"/>
      <w:marBottom w:val="0"/>
      <w:divBdr>
        <w:top w:val="none" w:sz="0" w:space="0" w:color="auto"/>
        <w:left w:val="none" w:sz="0" w:space="0" w:color="auto"/>
        <w:bottom w:val="none" w:sz="0" w:space="0" w:color="auto"/>
        <w:right w:val="none" w:sz="0" w:space="0" w:color="auto"/>
      </w:divBdr>
    </w:div>
    <w:div w:id="1493254574">
      <w:marLeft w:val="0"/>
      <w:marRight w:val="0"/>
      <w:marTop w:val="0"/>
      <w:marBottom w:val="0"/>
      <w:divBdr>
        <w:top w:val="none" w:sz="0" w:space="0" w:color="auto"/>
        <w:left w:val="none" w:sz="0" w:space="0" w:color="auto"/>
        <w:bottom w:val="none" w:sz="0" w:space="0" w:color="auto"/>
        <w:right w:val="none" w:sz="0" w:space="0" w:color="auto"/>
      </w:divBdr>
    </w:div>
    <w:div w:id="1493254575">
      <w:marLeft w:val="0"/>
      <w:marRight w:val="0"/>
      <w:marTop w:val="0"/>
      <w:marBottom w:val="0"/>
      <w:divBdr>
        <w:top w:val="none" w:sz="0" w:space="0" w:color="auto"/>
        <w:left w:val="none" w:sz="0" w:space="0" w:color="auto"/>
        <w:bottom w:val="none" w:sz="0" w:space="0" w:color="auto"/>
        <w:right w:val="none" w:sz="0" w:space="0" w:color="auto"/>
      </w:divBdr>
    </w:div>
    <w:div w:id="1493254576">
      <w:marLeft w:val="0"/>
      <w:marRight w:val="0"/>
      <w:marTop w:val="0"/>
      <w:marBottom w:val="0"/>
      <w:divBdr>
        <w:top w:val="none" w:sz="0" w:space="0" w:color="auto"/>
        <w:left w:val="none" w:sz="0" w:space="0" w:color="auto"/>
        <w:bottom w:val="none" w:sz="0" w:space="0" w:color="auto"/>
        <w:right w:val="none" w:sz="0" w:space="0" w:color="auto"/>
      </w:divBdr>
    </w:div>
    <w:div w:id="1493254578">
      <w:marLeft w:val="0"/>
      <w:marRight w:val="0"/>
      <w:marTop w:val="0"/>
      <w:marBottom w:val="0"/>
      <w:divBdr>
        <w:top w:val="none" w:sz="0" w:space="0" w:color="auto"/>
        <w:left w:val="none" w:sz="0" w:space="0" w:color="auto"/>
        <w:bottom w:val="none" w:sz="0" w:space="0" w:color="auto"/>
        <w:right w:val="none" w:sz="0" w:space="0" w:color="auto"/>
      </w:divBdr>
    </w:div>
    <w:div w:id="1493254580">
      <w:marLeft w:val="0"/>
      <w:marRight w:val="0"/>
      <w:marTop w:val="0"/>
      <w:marBottom w:val="0"/>
      <w:divBdr>
        <w:top w:val="none" w:sz="0" w:space="0" w:color="auto"/>
        <w:left w:val="none" w:sz="0" w:space="0" w:color="auto"/>
        <w:bottom w:val="none" w:sz="0" w:space="0" w:color="auto"/>
        <w:right w:val="none" w:sz="0" w:space="0" w:color="auto"/>
      </w:divBdr>
    </w:div>
    <w:div w:id="1493254581">
      <w:marLeft w:val="0"/>
      <w:marRight w:val="0"/>
      <w:marTop w:val="0"/>
      <w:marBottom w:val="0"/>
      <w:divBdr>
        <w:top w:val="none" w:sz="0" w:space="0" w:color="auto"/>
        <w:left w:val="none" w:sz="0" w:space="0" w:color="auto"/>
        <w:bottom w:val="none" w:sz="0" w:space="0" w:color="auto"/>
        <w:right w:val="none" w:sz="0" w:space="0" w:color="auto"/>
      </w:divBdr>
    </w:div>
    <w:div w:id="1493254582">
      <w:marLeft w:val="0"/>
      <w:marRight w:val="0"/>
      <w:marTop w:val="0"/>
      <w:marBottom w:val="0"/>
      <w:divBdr>
        <w:top w:val="none" w:sz="0" w:space="0" w:color="auto"/>
        <w:left w:val="none" w:sz="0" w:space="0" w:color="auto"/>
        <w:bottom w:val="none" w:sz="0" w:space="0" w:color="auto"/>
        <w:right w:val="none" w:sz="0" w:space="0" w:color="auto"/>
      </w:divBdr>
    </w:div>
    <w:div w:id="1493254584">
      <w:marLeft w:val="0"/>
      <w:marRight w:val="0"/>
      <w:marTop w:val="0"/>
      <w:marBottom w:val="0"/>
      <w:divBdr>
        <w:top w:val="none" w:sz="0" w:space="0" w:color="auto"/>
        <w:left w:val="none" w:sz="0" w:space="0" w:color="auto"/>
        <w:bottom w:val="none" w:sz="0" w:space="0" w:color="auto"/>
        <w:right w:val="none" w:sz="0" w:space="0" w:color="auto"/>
      </w:divBdr>
    </w:div>
    <w:div w:id="1493254585">
      <w:marLeft w:val="0"/>
      <w:marRight w:val="0"/>
      <w:marTop w:val="0"/>
      <w:marBottom w:val="0"/>
      <w:divBdr>
        <w:top w:val="none" w:sz="0" w:space="0" w:color="auto"/>
        <w:left w:val="none" w:sz="0" w:space="0" w:color="auto"/>
        <w:bottom w:val="none" w:sz="0" w:space="0" w:color="auto"/>
        <w:right w:val="none" w:sz="0" w:space="0" w:color="auto"/>
      </w:divBdr>
    </w:div>
    <w:div w:id="1493254586">
      <w:marLeft w:val="0"/>
      <w:marRight w:val="0"/>
      <w:marTop w:val="0"/>
      <w:marBottom w:val="0"/>
      <w:divBdr>
        <w:top w:val="none" w:sz="0" w:space="0" w:color="auto"/>
        <w:left w:val="none" w:sz="0" w:space="0" w:color="auto"/>
        <w:bottom w:val="none" w:sz="0" w:space="0" w:color="auto"/>
        <w:right w:val="none" w:sz="0" w:space="0" w:color="auto"/>
      </w:divBdr>
    </w:div>
    <w:div w:id="1493254587">
      <w:marLeft w:val="0"/>
      <w:marRight w:val="0"/>
      <w:marTop w:val="0"/>
      <w:marBottom w:val="0"/>
      <w:divBdr>
        <w:top w:val="none" w:sz="0" w:space="0" w:color="auto"/>
        <w:left w:val="none" w:sz="0" w:space="0" w:color="auto"/>
        <w:bottom w:val="none" w:sz="0" w:space="0" w:color="auto"/>
        <w:right w:val="none" w:sz="0" w:space="0" w:color="auto"/>
      </w:divBdr>
    </w:div>
    <w:div w:id="1493254588">
      <w:marLeft w:val="0"/>
      <w:marRight w:val="0"/>
      <w:marTop w:val="0"/>
      <w:marBottom w:val="0"/>
      <w:divBdr>
        <w:top w:val="none" w:sz="0" w:space="0" w:color="auto"/>
        <w:left w:val="none" w:sz="0" w:space="0" w:color="auto"/>
        <w:bottom w:val="none" w:sz="0" w:space="0" w:color="auto"/>
        <w:right w:val="none" w:sz="0" w:space="0" w:color="auto"/>
      </w:divBdr>
    </w:div>
    <w:div w:id="1493254589">
      <w:marLeft w:val="0"/>
      <w:marRight w:val="0"/>
      <w:marTop w:val="0"/>
      <w:marBottom w:val="0"/>
      <w:divBdr>
        <w:top w:val="none" w:sz="0" w:space="0" w:color="auto"/>
        <w:left w:val="none" w:sz="0" w:space="0" w:color="auto"/>
        <w:bottom w:val="none" w:sz="0" w:space="0" w:color="auto"/>
        <w:right w:val="none" w:sz="0" w:space="0" w:color="auto"/>
      </w:divBdr>
    </w:div>
    <w:div w:id="1493254590">
      <w:marLeft w:val="0"/>
      <w:marRight w:val="0"/>
      <w:marTop w:val="0"/>
      <w:marBottom w:val="0"/>
      <w:divBdr>
        <w:top w:val="none" w:sz="0" w:space="0" w:color="auto"/>
        <w:left w:val="none" w:sz="0" w:space="0" w:color="auto"/>
        <w:bottom w:val="none" w:sz="0" w:space="0" w:color="auto"/>
        <w:right w:val="none" w:sz="0" w:space="0" w:color="auto"/>
      </w:divBdr>
    </w:div>
    <w:div w:id="1493254591">
      <w:marLeft w:val="0"/>
      <w:marRight w:val="0"/>
      <w:marTop w:val="0"/>
      <w:marBottom w:val="0"/>
      <w:divBdr>
        <w:top w:val="none" w:sz="0" w:space="0" w:color="auto"/>
        <w:left w:val="none" w:sz="0" w:space="0" w:color="auto"/>
        <w:bottom w:val="none" w:sz="0" w:space="0" w:color="auto"/>
        <w:right w:val="none" w:sz="0" w:space="0" w:color="auto"/>
      </w:divBdr>
    </w:div>
    <w:div w:id="1493254593">
      <w:marLeft w:val="0"/>
      <w:marRight w:val="0"/>
      <w:marTop w:val="0"/>
      <w:marBottom w:val="0"/>
      <w:divBdr>
        <w:top w:val="none" w:sz="0" w:space="0" w:color="auto"/>
        <w:left w:val="none" w:sz="0" w:space="0" w:color="auto"/>
        <w:bottom w:val="none" w:sz="0" w:space="0" w:color="auto"/>
        <w:right w:val="none" w:sz="0" w:space="0" w:color="auto"/>
      </w:divBdr>
    </w:div>
    <w:div w:id="1493254594">
      <w:marLeft w:val="0"/>
      <w:marRight w:val="0"/>
      <w:marTop w:val="0"/>
      <w:marBottom w:val="0"/>
      <w:divBdr>
        <w:top w:val="none" w:sz="0" w:space="0" w:color="auto"/>
        <w:left w:val="none" w:sz="0" w:space="0" w:color="auto"/>
        <w:bottom w:val="none" w:sz="0" w:space="0" w:color="auto"/>
        <w:right w:val="none" w:sz="0" w:space="0" w:color="auto"/>
      </w:divBdr>
    </w:div>
    <w:div w:id="1493254595">
      <w:marLeft w:val="0"/>
      <w:marRight w:val="0"/>
      <w:marTop w:val="0"/>
      <w:marBottom w:val="0"/>
      <w:divBdr>
        <w:top w:val="none" w:sz="0" w:space="0" w:color="auto"/>
        <w:left w:val="none" w:sz="0" w:space="0" w:color="auto"/>
        <w:bottom w:val="none" w:sz="0" w:space="0" w:color="auto"/>
        <w:right w:val="none" w:sz="0" w:space="0" w:color="auto"/>
      </w:divBdr>
      <w:divsChild>
        <w:div w:id="1493254148">
          <w:marLeft w:val="0"/>
          <w:marRight w:val="0"/>
          <w:marTop w:val="0"/>
          <w:marBottom w:val="120"/>
          <w:divBdr>
            <w:top w:val="none" w:sz="0" w:space="0" w:color="auto"/>
            <w:left w:val="none" w:sz="0" w:space="0" w:color="auto"/>
            <w:bottom w:val="none" w:sz="0" w:space="0" w:color="auto"/>
            <w:right w:val="none" w:sz="0" w:space="0" w:color="auto"/>
          </w:divBdr>
          <w:divsChild>
            <w:div w:id="1493254055">
              <w:marLeft w:val="0"/>
              <w:marRight w:val="0"/>
              <w:marTop w:val="0"/>
              <w:marBottom w:val="0"/>
              <w:divBdr>
                <w:top w:val="none" w:sz="0" w:space="0" w:color="auto"/>
                <w:left w:val="none" w:sz="0" w:space="0" w:color="auto"/>
                <w:bottom w:val="none" w:sz="0" w:space="0" w:color="auto"/>
                <w:right w:val="none" w:sz="0" w:space="0" w:color="auto"/>
              </w:divBdr>
              <w:divsChild>
                <w:div w:id="1493254507">
                  <w:marLeft w:val="0"/>
                  <w:marRight w:val="0"/>
                  <w:marTop w:val="0"/>
                  <w:marBottom w:val="0"/>
                  <w:divBdr>
                    <w:top w:val="none" w:sz="0" w:space="0" w:color="auto"/>
                    <w:left w:val="none" w:sz="0" w:space="0" w:color="auto"/>
                    <w:bottom w:val="none" w:sz="0" w:space="0" w:color="auto"/>
                    <w:right w:val="none" w:sz="0" w:space="0" w:color="auto"/>
                  </w:divBdr>
                </w:div>
                <w:div w:id="1493254592">
                  <w:marLeft w:val="0"/>
                  <w:marRight w:val="0"/>
                  <w:marTop w:val="0"/>
                  <w:marBottom w:val="0"/>
                  <w:divBdr>
                    <w:top w:val="none" w:sz="0" w:space="0" w:color="auto"/>
                    <w:left w:val="none" w:sz="0" w:space="0" w:color="auto"/>
                    <w:bottom w:val="none" w:sz="0" w:space="0" w:color="auto"/>
                    <w:right w:val="none" w:sz="0" w:space="0" w:color="auto"/>
                  </w:divBdr>
                </w:div>
              </w:divsChild>
            </w:div>
            <w:div w:id="1493254626">
              <w:marLeft w:val="0"/>
              <w:marRight w:val="0"/>
              <w:marTop w:val="0"/>
              <w:marBottom w:val="0"/>
              <w:divBdr>
                <w:top w:val="none" w:sz="0" w:space="0" w:color="auto"/>
                <w:left w:val="none" w:sz="0" w:space="0" w:color="auto"/>
                <w:bottom w:val="none" w:sz="0" w:space="0" w:color="auto"/>
                <w:right w:val="none" w:sz="0" w:space="0" w:color="auto"/>
              </w:divBdr>
              <w:divsChild>
                <w:div w:id="1493254516">
                  <w:marLeft w:val="0"/>
                  <w:marRight w:val="0"/>
                  <w:marTop w:val="0"/>
                  <w:marBottom w:val="0"/>
                  <w:divBdr>
                    <w:top w:val="none" w:sz="0" w:space="0" w:color="auto"/>
                    <w:left w:val="none" w:sz="0" w:space="0" w:color="auto"/>
                    <w:bottom w:val="none" w:sz="0" w:space="0" w:color="auto"/>
                    <w:right w:val="none" w:sz="0" w:space="0" w:color="auto"/>
                  </w:divBdr>
                </w:div>
                <w:div w:id="149325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4596">
      <w:marLeft w:val="0"/>
      <w:marRight w:val="0"/>
      <w:marTop w:val="0"/>
      <w:marBottom w:val="0"/>
      <w:divBdr>
        <w:top w:val="none" w:sz="0" w:space="0" w:color="auto"/>
        <w:left w:val="none" w:sz="0" w:space="0" w:color="auto"/>
        <w:bottom w:val="none" w:sz="0" w:space="0" w:color="auto"/>
        <w:right w:val="none" w:sz="0" w:space="0" w:color="auto"/>
      </w:divBdr>
    </w:div>
    <w:div w:id="1493254597">
      <w:marLeft w:val="0"/>
      <w:marRight w:val="0"/>
      <w:marTop w:val="0"/>
      <w:marBottom w:val="0"/>
      <w:divBdr>
        <w:top w:val="none" w:sz="0" w:space="0" w:color="auto"/>
        <w:left w:val="none" w:sz="0" w:space="0" w:color="auto"/>
        <w:bottom w:val="none" w:sz="0" w:space="0" w:color="auto"/>
        <w:right w:val="none" w:sz="0" w:space="0" w:color="auto"/>
      </w:divBdr>
    </w:div>
    <w:div w:id="1493254598">
      <w:marLeft w:val="0"/>
      <w:marRight w:val="0"/>
      <w:marTop w:val="0"/>
      <w:marBottom w:val="0"/>
      <w:divBdr>
        <w:top w:val="none" w:sz="0" w:space="0" w:color="auto"/>
        <w:left w:val="none" w:sz="0" w:space="0" w:color="auto"/>
        <w:bottom w:val="none" w:sz="0" w:space="0" w:color="auto"/>
        <w:right w:val="none" w:sz="0" w:space="0" w:color="auto"/>
      </w:divBdr>
    </w:div>
    <w:div w:id="1493254599">
      <w:marLeft w:val="0"/>
      <w:marRight w:val="0"/>
      <w:marTop w:val="0"/>
      <w:marBottom w:val="0"/>
      <w:divBdr>
        <w:top w:val="none" w:sz="0" w:space="0" w:color="auto"/>
        <w:left w:val="none" w:sz="0" w:space="0" w:color="auto"/>
        <w:bottom w:val="none" w:sz="0" w:space="0" w:color="auto"/>
        <w:right w:val="none" w:sz="0" w:space="0" w:color="auto"/>
      </w:divBdr>
    </w:div>
    <w:div w:id="1493254600">
      <w:marLeft w:val="0"/>
      <w:marRight w:val="0"/>
      <w:marTop w:val="0"/>
      <w:marBottom w:val="0"/>
      <w:divBdr>
        <w:top w:val="none" w:sz="0" w:space="0" w:color="auto"/>
        <w:left w:val="none" w:sz="0" w:space="0" w:color="auto"/>
        <w:bottom w:val="none" w:sz="0" w:space="0" w:color="auto"/>
        <w:right w:val="none" w:sz="0" w:space="0" w:color="auto"/>
      </w:divBdr>
    </w:div>
    <w:div w:id="1493254602">
      <w:marLeft w:val="0"/>
      <w:marRight w:val="0"/>
      <w:marTop w:val="0"/>
      <w:marBottom w:val="0"/>
      <w:divBdr>
        <w:top w:val="none" w:sz="0" w:space="0" w:color="auto"/>
        <w:left w:val="none" w:sz="0" w:space="0" w:color="auto"/>
        <w:bottom w:val="none" w:sz="0" w:space="0" w:color="auto"/>
        <w:right w:val="none" w:sz="0" w:space="0" w:color="auto"/>
      </w:divBdr>
    </w:div>
    <w:div w:id="1493254603">
      <w:marLeft w:val="0"/>
      <w:marRight w:val="0"/>
      <w:marTop w:val="0"/>
      <w:marBottom w:val="0"/>
      <w:divBdr>
        <w:top w:val="none" w:sz="0" w:space="0" w:color="auto"/>
        <w:left w:val="none" w:sz="0" w:space="0" w:color="auto"/>
        <w:bottom w:val="none" w:sz="0" w:space="0" w:color="auto"/>
        <w:right w:val="none" w:sz="0" w:space="0" w:color="auto"/>
      </w:divBdr>
    </w:div>
    <w:div w:id="1493254604">
      <w:marLeft w:val="0"/>
      <w:marRight w:val="0"/>
      <w:marTop w:val="0"/>
      <w:marBottom w:val="0"/>
      <w:divBdr>
        <w:top w:val="none" w:sz="0" w:space="0" w:color="auto"/>
        <w:left w:val="none" w:sz="0" w:space="0" w:color="auto"/>
        <w:bottom w:val="none" w:sz="0" w:space="0" w:color="auto"/>
        <w:right w:val="none" w:sz="0" w:space="0" w:color="auto"/>
      </w:divBdr>
    </w:div>
    <w:div w:id="1493254605">
      <w:marLeft w:val="0"/>
      <w:marRight w:val="0"/>
      <w:marTop w:val="0"/>
      <w:marBottom w:val="0"/>
      <w:divBdr>
        <w:top w:val="none" w:sz="0" w:space="0" w:color="auto"/>
        <w:left w:val="none" w:sz="0" w:space="0" w:color="auto"/>
        <w:bottom w:val="none" w:sz="0" w:space="0" w:color="auto"/>
        <w:right w:val="none" w:sz="0" w:space="0" w:color="auto"/>
      </w:divBdr>
    </w:div>
    <w:div w:id="1493254606">
      <w:marLeft w:val="0"/>
      <w:marRight w:val="0"/>
      <w:marTop w:val="0"/>
      <w:marBottom w:val="0"/>
      <w:divBdr>
        <w:top w:val="none" w:sz="0" w:space="0" w:color="auto"/>
        <w:left w:val="none" w:sz="0" w:space="0" w:color="auto"/>
        <w:bottom w:val="none" w:sz="0" w:space="0" w:color="auto"/>
        <w:right w:val="none" w:sz="0" w:space="0" w:color="auto"/>
      </w:divBdr>
    </w:div>
    <w:div w:id="1493254607">
      <w:marLeft w:val="0"/>
      <w:marRight w:val="0"/>
      <w:marTop w:val="0"/>
      <w:marBottom w:val="0"/>
      <w:divBdr>
        <w:top w:val="none" w:sz="0" w:space="0" w:color="auto"/>
        <w:left w:val="none" w:sz="0" w:space="0" w:color="auto"/>
        <w:bottom w:val="none" w:sz="0" w:space="0" w:color="auto"/>
        <w:right w:val="none" w:sz="0" w:space="0" w:color="auto"/>
      </w:divBdr>
    </w:div>
    <w:div w:id="1493254608">
      <w:marLeft w:val="0"/>
      <w:marRight w:val="0"/>
      <w:marTop w:val="0"/>
      <w:marBottom w:val="0"/>
      <w:divBdr>
        <w:top w:val="none" w:sz="0" w:space="0" w:color="auto"/>
        <w:left w:val="none" w:sz="0" w:space="0" w:color="auto"/>
        <w:bottom w:val="none" w:sz="0" w:space="0" w:color="auto"/>
        <w:right w:val="none" w:sz="0" w:space="0" w:color="auto"/>
      </w:divBdr>
    </w:div>
    <w:div w:id="1493254609">
      <w:marLeft w:val="0"/>
      <w:marRight w:val="0"/>
      <w:marTop w:val="0"/>
      <w:marBottom w:val="0"/>
      <w:divBdr>
        <w:top w:val="none" w:sz="0" w:space="0" w:color="auto"/>
        <w:left w:val="none" w:sz="0" w:space="0" w:color="auto"/>
        <w:bottom w:val="none" w:sz="0" w:space="0" w:color="auto"/>
        <w:right w:val="none" w:sz="0" w:space="0" w:color="auto"/>
      </w:divBdr>
    </w:div>
    <w:div w:id="1493254611">
      <w:marLeft w:val="0"/>
      <w:marRight w:val="0"/>
      <w:marTop w:val="0"/>
      <w:marBottom w:val="0"/>
      <w:divBdr>
        <w:top w:val="none" w:sz="0" w:space="0" w:color="auto"/>
        <w:left w:val="none" w:sz="0" w:space="0" w:color="auto"/>
        <w:bottom w:val="none" w:sz="0" w:space="0" w:color="auto"/>
        <w:right w:val="none" w:sz="0" w:space="0" w:color="auto"/>
      </w:divBdr>
    </w:div>
    <w:div w:id="1493254612">
      <w:marLeft w:val="0"/>
      <w:marRight w:val="0"/>
      <w:marTop w:val="0"/>
      <w:marBottom w:val="0"/>
      <w:divBdr>
        <w:top w:val="none" w:sz="0" w:space="0" w:color="auto"/>
        <w:left w:val="none" w:sz="0" w:space="0" w:color="auto"/>
        <w:bottom w:val="none" w:sz="0" w:space="0" w:color="auto"/>
        <w:right w:val="none" w:sz="0" w:space="0" w:color="auto"/>
      </w:divBdr>
    </w:div>
    <w:div w:id="1493254613">
      <w:marLeft w:val="0"/>
      <w:marRight w:val="0"/>
      <w:marTop w:val="0"/>
      <w:marBottom w:val="0"/>
      <w:divBdr>
        <w:top w:val="none" w:sz="0" w:space="0" w:color="auto"/>
        <w:left w:val="none" w:sz="0" w:space="0" w:color="auto"/>
        <w:bottom w:val="none" w:sz="0" w:space="0" w:color="auto"/>
        <w:right w:val="none" w:sz="0" w:space="0" w:color="auto"/>
      </w:divBdr>
    </w:div>
    <w:div w:id="1493254615">
      <w:marLeft w:val="0"/>
      <w:marRight w:val="0"/>
      <w:marTop w:val="0"/>
      <w:marBottom w:val="0"/>
      <w:divBdr>
        <w:top w:val="none" w:sz="0" w:space="0" w:color="auto"/>
        <w:left w:val="none" w:sz="0" w:space="0" w:color="auto"/>
        <w:bottom w:val="none" w:sz="0" w:space="0" w:color="auto"/>
        <w:right w:val="none" w:sz="0" w:space="0" w:color="auto"/>
      </w:divBdr>
    </w:div>
    <w:div w:id="1493254616">
      <w:marLeft w:val="0"/>
      <w:marRight w:val="0"/>
      <w:marTop w:val="0"/>
      <w:marBottom w:val="0"/>
      <w:divBdr>
        <w:top w:val="none" w:sz="0" w:space="0" w:color="auto"/>
        <w:left w:val="none" w:sz="0" w:space="0" w:color="auto"/>
        <w:bottom w:val="none" w:sz="0" w:space="0" w:color="auto"/>
        <w:right w:val="none" w:sz="0" w:space="0" w:color="auto"/>
      </w:divBdr>
    </w:div>
    <w:div w:id="1493254617">
      <w:marLeft w:val="0"/>
      <w:marRight w:val="0"/>
      <w:marTop w:val="0"/>
      <w:marBottom w:val="0"/>
      <w:divBdr>
        <w:top w:val="none" w:sz="0" w:space="0" w:color="auto"/>
        <w:left w:val="none" w:sz="0" w:space="0" w:color="auto"/>
        <w:bottom w:val="none" w:sz="0" w:space="0" w:color="auto"/>
        <w:right w:val="none" w:sz="0" w:space="0" w:color="auto"/>
      </w:divBdr>
    </w:div>
    <w:div w:id="1493254618">
      <w:marLeft w:val="0"/>
      <w:marRight w:val="0"/>
      <w:marTop w:val="0"/>
      <w:marBottom w:val="0"/>
      <w:divBdr>
        <w:top w:val="none" w:sz="0" w:space="0" w:color="auto"/>
        <w:left w:val="none" w:sz="0" w:space="0" w:color="auto"/>
        <w:bottom w:val="none" w:sz="0" w:space="0" w:color="auto"/>
        <w:right w:val="none" w:sz="0" w:space="0" w:color="auto"/>
      </w:divBdr>
    </w:div>
    <w:div w:id="1493254619">
      <w:marLeft w:val="0"/>
      <w:marRight w:val="0"/>
      <w:marTop w:val="0"/>
      <w:marBottom w:val="0"/>
      <w:divBdr>
        <w:top w:val="none" w:sz="0" w:space="0" w:color="auto"/>
        <w:left w:val="none" w:sz="0" w:space="0" w:color="auto"/>
        <w:bottom w:val="none" w:sz="0" w:space="0" w:color="auto"/>
        <w:right w:val="none" w:sz="0" w:space="0" w:color="auto"/>
      </w:divBdr>
    </w:div>
    <w:div w:id="1493254621">
      <w:marLeft w:val="0"/>
      <w:marRight w:val="0"/>
      <w:marTop w:val="0"/>
      <w:marBottom w:val="0"/>
      <w:divBdr>
        <w:top w:val="none" w:sz="0" w:space="0" w:color="auto"/>
        <w:left w:val="none" w:sz="0" w:space="0" w:color="auto"/>
        <w:bottom w:val="none" w:sz="0" w:space="0" w:color="auto"/>
        <w:right w:val="none" w:sz="0" w:space="0" w:color="auto"/>
      </w:divBdr>
    </w:div>
    <w:div w:id="1493254623">
      <w:marLeft w:val="0"/>
      <w:marRight w:val="0"/>
      <w:marTop w:val="0"/>
      <w:marBottom w:val="0"/>
      <w:divBdr>
        <w:top w:val="none" w:sz="0" w:space="0" w:color="auto"/>
        <w:left w:val="none" w:sz="0" w:space="0" w:color="auto"/>
        <w:bottom w:val="none" w:sz="0" w:space="0" w:color="auto"/>
        <w:right w:val="none" w:sz="0" w:space="0" w:color="auto"/>
      </w:divBdr>
    </w:div>
    <w:div w:id="1493254624">
      <w:marLeft w:val="0"/>
      <w:marRight w:val="0"/>
      <w:marTop w:val="0"/>
      <w:marBottom w:val="0"/>
      <w:divBdr>
        <w:top w:val="none" w:sz="0" w:space="0" w:color="auto"/>
        <w:left w:val="none" w:sz="0" w:space="0" w:color="auto"/>
        <w:bottom w:val="none" w:sz="0" w:space="0" w:color="auto"/>
        <w:right w:val="none" w:sz="0" w:space="0" w:color="auto"/>
      </w:divBdr>
    </w:div>
    <w:div w:id="1493254625">
      <w:marLeft w:val="0"/>
      <w:marRight w:val="0"/>
      <w:marTop w:val="0"/>
      <w:marBottom w:val="0"/>
      <w:divBdr>
        <w:top w:val="none" w:sz="0" w:space="0" w:color="auto"/>
        <w:left w:val="none" w:sz="0" w:space="0" w:color="auto"/>
        <w:bottom w:val="none" w:sz="0" w:space="0" w:color="auto"/>
        <w:right w:val="none" w:sz="0" w:space="0" w:color="auto"/>
      </w:divBdr>
    </w:div>
    <w:div w:id="1493254627">
      <w:marLeft w:val="0"/>
      <w:marRight w:val="0"/>
      <w:marTop w:val="0"/>
      <w:marBottom w:val="0"/>
      <w:divBdr>
        <w:top w:val="none" w:sz="0" w:space="0" w:color="auto"/>
        <w:left w:val="none" w:sz="0" w:space="0" w:color="auto"/>
        <w:bottom w:val="none" w:sz="0" w:space="0" w:color="auto"/>
        <w:right w:val="none" w:sz="0" w:space="0" w:color="auto"/>
      </w:divBdr>
    </w:div>
    <w:div w:id="1493254628">
      <w:marLeft w:val="0"/>
      <w:marRight w:val="0"/>
      <w:marTop w:val="0"/>
      <w:marBottom w:val="0"/>
      <w:divBdr>
        <w:top w:val="none" w:sz="0" w:space="0" w:color="auto"/>
        <w:left w:val="none" w:sz="0" w:space="0" w:color="auto"/>
        <w:bottom w:val="none" w:sz="0" w:space="0" w:color="auto"/>
        <w:right w:val="none" w:sz="0" w:space="0" w:color="auto"/>
      </w:divBdr>
    </w:div>
    <w:div w:id="1493254629">
      <w:marLeft w:val="0"/>
      <w:marRight w:val="0"/>
      <w:marTop w:val="0"/>
      <w:marBottom w:val="0"/>
      <w:divBdr>
        <w:top w:val="none" w:sz="0" w:space="0" w:color="auto"/>
        <w:left w:val="none" w:sz="0" w:space="0" w:color="auto"/>
        <w:bottom w:val="none" w:sz="0" w:space="0" w:color="auto"/>
        <w:right w:val="none" w:sz="0" w:space="0" w:color="auto"/>
      </w:divBdr>
    </w:div>
    <w:div w:id="1493254631">
      <w:marLeft w:val="0"/>
      <w:marRight w:val="0"/>
      <w:marTop w:val="0"/>
      <w:marBottom w:val="0"/>
      <w:divBdr>
        <w:top w:val="none" w:sz="0" w:space="0" w:color="auto"/>
        <w:left w:val="none" w:sz="0" w:space="0" w:color="auto"/>
        <w:bottom w:val="none" w:sz="0" w:space="0" w:color="auto"/>
        <w:right w:val="none" w:sz="0" w:space="0" w:color="auto"/>
      </w:divBdr>
    </w:div>
    <w:div w:id="1493254633">
      <w:marLeft w:val="0"/>
      <w:marRight w:val="0"/>
      <w:marTop w:val="0"/>
      <w:marBottom w:val="0"/>
      <w:divBdr>
        <w:top w:val="none" w:sz="0" w:space="0" w:color="auto"/>
        <w:left w:val="none" w:sz="0" w:space="0" w:color="auto"/>
        <w:bottom w:val="none" w:sz="0" w:space="0" w:color="auto"/>
        <w:right w:val="none" w:sz="0" w:space="0" w:color="auto"/>
      </w:divBdr>
    </w:div>
    <w:div w:id="1493254634">
      <w:marLeft w:val="0"/>
      <w:marRight w:val="0"/>
      <w:marTop w:val="0"/>
      <w:marBottom w:val="0"/>
      <w:divBdr>
        <w:top w:val="none" w:sz="0" w:space="0" w:color="auto"/>
        <w:left w:val="none" w:sz="0" w:space="0" w:color="auto"/>
        <w:bottom w:val="none" w:sz="0" w:space="0" w:color="auto"/>
        <w:right w:val="none" w:sz="0" w:space="0" w:color="auto"/>
      </w:divBdr>
    </w:div>
    <w:div w:id="1493254635">
      <w:marLeft w:val="0"/>
      <w:marRight w:val="0"/>
      <w:marTop w:val="0"/>
      <w:marBottom w:val="0"/>
      <w:divBdr>
        <w:top w:val="none" w:sz="0" w:space="0" w:color="auto"/>
        <w:left w:val="none" w:sz="0" w:space="0" w:color="auto"/>
        <w:bottom w:val="none" w:sz="0" w:space="0" w:color="auto"/>
        <w:right w:val="none" w:sz="0" w:space="0" w:color="auto"/>
      </w:divBdr>
    </w:div>
    <w:div w:id="1493254637">
      <w:marLeft w:val="0"/>
      <w:marRight w:val="0"/>
      <w:marTop w:val="0"/>
      <w:marBottom w:val="0"/>
      <w:divBdr>
        <w:top w:val="none" w:sz="0" w:space="0" w:color="auto"/>
        <w:left w:val="none" w:sz="0" w:space="0" w:color="auto"/>
        <w:bottom w:val="none" w:sz="0" w:space="0" w:color="auto"/>
        <w:right w:val="none" w:sz="0" w:space="0" w:color="auto"/>
      </w:divBdr>
    </w:div>
    <w:div w:id="1493254638">
      <w:marLeft w:val="0"/>
      <w:marRight w:val="0"/>
      <w:marTop w:val="0"/>
      <w:marBottom w:val="0"/>
      <w:divBdr>
        <w:top w:val="none" w:sz="0" w:space="0" w:color="auto"/>
        <w:left w:val="none" w:sz="0" w:space="0" w:color="auto"/>
        <w:bottom w:val="none" w:sz="0" w:space="0" w:color="auto"/>
        <w:right w:val="none" w:sz="0" w:space="0" w:color="auto"/>
      </w:divBdr>
    </w:div>
    <w:div w:id="1493254639">
      <w:marLeft w:val="0"/>
      <w:marRight w:val="0"/>
      <w:marTop w:val="0"/>
      <w:marBottom w:val="0"/>
      <w:divBdr>
        <w:top w:val="none" w:sz="0" w:space="0" w:color="auto"/>
        <w:left w:val="none" w:sz="0" w:space="0" w:color="auto"/>
        <w:bottom w:val="none" w:sz="0" w:space="0" w:color="auto"/>
        <w:right w:val="none" w:sz="0" w:space="0" w:color="auto"/>
      </w:divBdr>
    </w:div>
    <w:div w:id="1493254641">
      <w:marLeft w:val="0"/>
      <w:marRight w:val="0"/>
      <w:marTop w:val="0"/>
      <w:marBottom w:val="0"/>
      <w:divBdr>
        <w:top w:val="none" w:sz="0" w:space="0" w:color="auto"/>
        <w:left w:val="none" w:sz="0" w:space="0" w:color="auto"/>
        <w:bottom w:val="none" w:sz="0" w:space="0" w:color="auto"/>
        <w:right w:val="none" w:sz="0" w:space="0" w:color="auto"/>
      </w:divBdr>
    </w:div>
    <w:div w:id="1493254642">
      <w:marLeft w:val="0"/>
      <w:marRight w:val="0"/>
      <w:marTop w:val="0"/>
      <w:marBottom w:val="0"/>
      <w:divBdr>
        <w:top w:val="none" w:sz="0" w:space="0" w:color="auto"/>
        <w:left w:val="none" w:sz="0" w:space="0" w:color="auto"/>
        <w:bottom w:val="none" w:sz="0" w:space="0" w:color="auto"/>
        <w:right w:val="none" w:sz="0" w:space="0" w:color="auto"/>
      </w:divBdr>
    </w:div>
    <w:div w:id="1493254643">
      <w:marLeft w:val="0"/>
      <w:marRight w:val="0"/>
      <w:marTop w:val="0"/>
      <w:marBottom w:val="0"/>
      <w:divBdr>
        <w:top w:val="none" w:sz="0" w:space="0" w:color="auto"/>
        <w:left w:val="none" w:sz="0" w:space="0" w:color="auto"/>
        <w:bottom w:val="none" w:sz="0" w:space="0" w:color="auto"/>
        <w:right w:val="none" w:sz="0" w:space="0" w:color="auto"/>
      </w:divBdr>
    </w:div>
    <w:div w:id="1493254644">
      <w:marLeft w:val="0"/>
      <w:marRight w:val="0"/>
      <w:marTop w:val="0"/>
      <w:marBottom w:val="0"/>
      <w:divBdr>
        <w:top w:val="none" w:sz="0" w:space="0" w:color="auto"/>
        <w:left w:val="none" w:sz="0" w:space="0" w:color="auto"/>
        <w:bottom w:val="none" w:sz="0" w:space="0" w:color="auto"/>
        <w:right w:val="none" w:sz="0" w:space="0" w:color="auto"/>
      </w:divBdr>
    </w:div>
    <w:div w:id="1493254645">
      <w:marLeft w:val="0"/>
      <w:marRight w:val="0"/>
      <w:marTop w:val="0"/>
      <w:marBottom w:val="0"/>
      <w:divBdr>
        <w:top w:val="none" w:sz="0" w:space="0" w:color="auto"/>
        <w:left w:val="none" w:sz="0" w:space="0" w:color="auto"/>
        <w:bottom w:val="none" w:sz="0" w:space="0" w:color="auto"/>
        <w:right w:val="none" w:sz="0" w:space="0" w:color="auto"/>
      </w:divBdr>
    </w:div>
    <w:div w:id="1493254647">
      <w:marLeft w:val="0"/>
      <w:marRight w:val="0"/>
      <w:marTop w:val="0"/>
      <w:marBottom w:val="0"/>
      <w:divBdr>
        <w:top w:val="none" w:sz="0" w:space="0" w:color="auto"/>
        <w:left w:val="none" w:sz="0" w:space="0" w:color="auto"/>
        <w:bottom w:val="none" w:sz="0" w:space="0" w:color="auto"/>
        <w:right w:val="none" w:sz="0" w:space="0" w:color="auto"/>
      </w:divBdr>
    </w:div>
    <w:div w:id="1493254648">
      <w:marLeft w:val="0"/>
      <w:marRight w:val="0"/>
      <w:marTop w:val="0"/>
      <w:marBottom w:val="0"/>
      <w:divBdr>
        <w:top w:val="none" w:sz="0" w:space="0" w:color="auto"/>
        <w:left w:val="none" w:sz="0" w:space="0" w:color="auto"/>
        <w:bottom w:val="none" w:sz="0" w:space="0" w:color="auto"/>
        <w:right w:val="none" w:sz="0" w:space="0" w:color="auto"/>
      </w:divBdr>
    </w:div>
    <w:div w:id="1493254649">
      <w:marLeft w:val="0"/>
      <w:marRight w:val="0"/>
      <w:marTop w:val="0"/>
      <w:marBottom w:val="0"/>
      <w:divBdr>
        <w:top w:val="none" w:sz="0" w:space="0" w:color="auto"/>
        <w:left w:val="none" w:sz="0" w:space="0" w:color="auto"/>
        <w:bottom w:val="none" w:sz="0" w:space="0" w:color="auto"/>
        <w:right w:val="none" w:sz="0" w:space="0" w:color="auto"/>
      </w:divBdr>
    </w:div>
    <w:div w:id="1493254653">
      <w:marLeft w:val="0"/>
      <w:marRight w:val="0"/>
      <w:marTop w:val="0"/>
      <w:marBottom w:val="0"/>
      <w:divBdr>
        <w:top w:val="none" w:sz="0" w:space="0" w:color="auto"/>
        <w:left w:val="none" w:sz="0" w:space="0" w:color="auto"/>
        <w:bottom w:val="none" w:sz="0" w:space="0" w:color="auto"/>
        <w:right w:val="none" w:sz="0" w:space="0" w:color="auto"/>
      </w:divBdr>
    </w:div>
    <w:div w:id="1493254654">
      <w:marLeft w:val="0"/>
      <w:marRight w:val="0"/>
      <w:marTop w:val="0"/>
      <w:marBottom w:val="0"/>
      <w:divBdr>
        <w:top w:val="none" w:sz="0" w:space="0" w:color="auto"/>
        <w:left w:val="none" w:sz="0" w:space="0" w:color="auto"/>
        <w:bottom w:val="none" w:sz="0" w:space="0" w:color="auto"/>
        <w:right w:val="none" w:sz="0" w:space="0" w:color="auto"/>
      </w:divBdr>
    </w:div>
    <w:div w:id="1493254655">
      <w:marLeft w:val="0"/>
      <w:marRight w:val="0"/>
      <w:marTop w:val="0"/>
      <w:marBottom w:val="0"/>
      <w:divBdr>
        <w:top w:val="none" w:sz="0" w:space="0" w:color="auto"/>
        <w:left w:val="none" w:sz="0" w:space="0" w:color="auto"/>
        <w:bottom w:val="none" w:sz="0" w:space="0" w:color="auto"/>
        <w:right w:val="none" w:sz="0" w:space="0" w:color="auto"/>
      </w:divBdr>
    </w:div>
    <w:div w:id="1493254656">
      <w:marLeft w:val="0"/>
      <w:marRight w:val="0"/>
      <w:marTop w:val="0"/>
      <w:marBottom w:val="0"/>
      <w:divBdr>
        <w:top w:val="none" w:sz="0" w:space="0" w:color="auto"/>
        <w:left w:val="none" w:sz="0" w:space="0" w:color="auto"/>
        <w:bottom w:val="none" w:sz="0" w:space="0" w:color="auto"/>
        <w:right w:val="none" w:sz="0" w:space="0" w:color="auto"/>
      </w:divBdr>
    </w:div>
    <w:div w:id="1493254657">
      <w:marLeft w:val="0"/>
      <w:marRight w:val="0"/>
      <w:marTop w:val="0"/>
      <w:marBottom w:val="0"/>
      <w:divBdr>
        <w:top w:val="none" w:sz="0" w:space="0" w:color="auto"/>
        <w:left w:val="none" w:sz="0" w:space="0" w:color="auto"/>
        <w:bottom w:val="none" w:sz="0" w:space="0" w:color="auto"/>
        <w:right w:val="none" w:sz="0" w:space="0" w:color="auto"/>
      </w:divBdr>
    </w:div>
    <w:div w:id="1493254658">
      <w:marLeft w:val="0"/>
      <w:marRight w:val="0"/>
      <w:marTop w:val="0"/>
      <w:marBottom w:val="0"/>
      <w:divBdr>
        <w:top w:val="none" w:sz="0" w:space="0" w:color="auto"/>
        <w:left w:val="none" w:sz="0" w:space="0" w:color="auto"/>
        <w:bottom w:val="none" w:sz="0" w:space="0" w:color="auto"/>
        <w:right w:val="none" w:sz="0" w:space="0" w:color="auto"/>
      </w:divBdr>
    </w:div>
    <w:div w:id="1493254659">
      <w:marLeft w:val="0"/>
      <w:marRight w:val="0"/>
      <w:marTop w:val="0"/>
      <w:marBottom w:val="0"/>
      <w:divBdr>
        <w:top w:val="none" w:sz="0" w:space="0" w:color="auto"/>
        <w:left w:val="none" w:sz="0" w:space="0" w:color="auto"/>
        <w:bottom w:val="none" w:sz="0" w:space="0" w:color="auto"/>
        <w:right w:val="none" w:sz="0" w:space="0" w:color="auto"/>
      </w:divBdr>
    </w:div>
    <w:div w:id="1493254660">
      <w:marLeft w:val="0"/>
      <w:marRight w:val="0"/>
      <w:marTop w:val="0"/>
      <w:marBottom w:val="0"/>
      <w:divBdr>
        <w:top w:val="none" w:sz="0" w:space="0" w:color="auto"/>
        <w:left w:val="none" w:sz="0" w:space="0" w:color="auto"/>
        <w:bottom w:val="none" w:sz="0" w:space="0" w:color="auto"/>
        <w:right w:val="none" w:sz="0" w:space="0" w:color="auto"/>
      </w:divBdr>
    </w:div>
    <w:div w:id="1493254661">
      <w:marLeft w:val="0"/>
      <w:marRight w:val="0"/>
      <w:marTop w:val="0"/>
      <w:marBottom w:val="0"/>
      <w:divBdr>
        <w:top w:val="none" w:sz="0" w:space="0" w:color="auto"/>
        <w:left w:val="none" w:sz="0" w:space="0" w:color="auto"/>
        <w:bottom w:val="none" w:sz="0" w:space="0" w:color="auto"/>
        <w:right w:val="none" w:sz="0" w:space="0" w:color="auto"/>
      </w:divBdr>
    </w:div>
    <w:div w:id="1493254662">
      <w:marLeft w:val="0"/>
      <w:marRight w:val="0"/>
      <w:marTop w:val="0"/>
      <w:marBottom w:val="0"/>
      <w:divBdr>
        <w:top w:val="none" w:sz="0" w:space="0" w:color="auto"/>
        <w:left w:val="none" w:sz="0" w:space="0" w:color="auto"/>
        <w:bottom w:val="none" w:sz="0" w:space="0" w:color="auto"/>
        <w:right w:val="none" w:sz="0" w:space="0" w:color="auto"/>
      </w:divBdr>
    </w:div>
    <w:div w:id="1493254664">
      <w:marLeft w:val="0"/>
      <w:marRight w:val="0"/>
      <w:marTop w:val="0"/>
      <w:marBottom w:val="0"/>
      <w:divBdr>
        <w:top w:val="none" w:sz="0" w:space="0" w:color="auto"/>
        <w:left w:val="none" w:sz="0" w:space="0" w:color="auto"/>
        <w:bottom w:val="none" w:sz="0" w:space="0" w:color="auto"/>
        <w:right w:val="none" w:sz="0" w:space="0" w:color="auto"/>
      </w:divBdr>
    </w:div>
    <w:div w:id="1493254665">
      <w:marLeft w:val="0"/>
      <w:marRight w:val="0"/>
      <w:marTop w:val="0"/>
      <w:marBottom w:val="0"/>
      <w:divBdr>
        <w:top w:val="none" w:sz="0" w:space="0" w:color="auto"/>
        <w:left w:val="none" w:sz="0" w:space="0" w:color="auto"/>
        <w:bottom w:val="none" w:sz="0" w:space="0" w:color="auto"/>
        <w:right w:val="none" w:sz="0" w:space="0" w:color="auto"/>
      </w:divBdr>
    </w:div>
    <w:div w:id="1493254667">
      <w:marLeft w:val="0"/>
      <w:marRight w:val="0"/>
      <w:marTop w:val="0"/>
      <w:marBottom w:val="0"/>
      <w:divBdr>
        <w:top w:val="none" w:sz="0" w:space="0" w:color="auto"/>
        <w:left w:val="none" w:sz="0" w:space="0" w:color="auto"/>
        <w:bottom w:val="none" w:sz="0" w:space="0" w:color="auto"/>
        <w:right w:val="none" w:sz="0" w:space="0" w:color="auto"/>
      </w:divBdr>
    </w:div>
    <w:div w:id="1493254668">
      <w:marLeft w:val="0"/>
      <w:marRight w:val="0"/>
      <w:marTop w:val="0"/>
      <w:marBottom w:val="0"/>
      <w:divBdr>
        <w:top w:val="none" w:sz="0" w:space="0" w:color="auto"/>
        <w:left w:val="none" w:sz="0" w:space="0" w:color="auto"/>
        <w:bottom w:val="none" w:sz="0" w:space="0" w:color="auto"/>
        <w:right w:val="none" w:sz="0" w:space="0" w:color="auto"/>
      </w:divBdr>
    </w:div>
    <w:div w:id="1493254669">
      <w:marLeft w:val="0"/>
      <w:marRight w:val="0"/>
      <w:marTop w:val="0"/>
      <w:marBottom w:val="0"/>
      <w:divBdr>
        <w:top w:val="none" w:sz="0" w:space="0" w:color="auto"/>
        <w:left w:val="none" w:sz="0" w:space="0" w:color="auto"/>
        <w:bottom w:val="none" w:sz="0" w:space="0" w:color="auto"/>
        <w:right w:val="none" w:sz="0" w:space="0" w:color="auto"/>
      </w:divBdr>
    </w:div>
    <w:div w:id="1493254672">
      <w:marLeft w:val="0"/>
      <w:marRight w:val="0"/>
      <w:marTop w:val="0"/>
      <w:marBottom w:val="0"/>
      <w:divBdr>
        <w:top w:val="none" w:sz="0" w:space="0" w:color="auto"/>
        <w:left w:val="none" w:sz="0" w:space="0" w:color="auto"/>
        <w:bottom w:val="none" w:sz="0" w:space="0" w:color="auto"/>
        <w:right w:val="none" w:sz="0" w:space="0" w:color="auto"/>
      </w:divBdr>
    </w:div>
    <w:div w:id="14932546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6.xml"/><Relationship Id="rId18" Type="http://schemas.openxmlformats.org/officeDocument/2006/relationships/hyperlink" Target="file:///\\192.168.0.2\Port\&#1055;&#1050;&#1056;\&#1050;&#1086;&#1085;&#1076;&#1080;&#1085;&#1089;&#1082;&#1080;&#1081;%20&#1088;&#1072;&#1081;&#1086;&#1085;\&#1056;&#1072;&#1089;&#1095;&#1077;&#1090;&#1099;\&#1041;&#1086;&#1083;&#1095;&#1072;&#1088;&#1099;\&#1055;&#1050;&#1056;%20&#1054;&#1052;%20&#1041;&#1086;&#1083;&#1095;&#1072;&#1088;&#1099;.doc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5.xml"/><Relationship Id="rId1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hyperlink" Target="file:///\\192.168.0.2\Port\&#1055;&#1050;&#1056;\&#1050;&#1086;&#1085;&#1076;&#1080;&#1085;&#1089;&#1082;&#1080;&#1081;%20&#1088;&#1072;&#1081;&#1086;&#1085;\&#1056;&#1072;&#1089;&#1095;&#1077;&#1090;&#1099;\&#1041;&#1086;&#1083;&#1095;&#1072;&#1088;&#1099;\&#1055;&#1050;&#1056;%20&#1054;&#1052;%20&#1041;&#1086;&#1083;&#1095;&#1072;&#1088;&#1099;.docx" TargetMode="External"/><Relationship Id="rId20"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consultantplus://offline/ref=DAF73990854DDAEF5A4A5EDA7F28A240D26EE7412C66B0849460FF004E0F92B5A317F4E031F155ECOAVEM" TargetMode="Externa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file:///\\192.168.0.2\Port\&#1055;&#1050;&#1056;\&#1050;&#1086;&#1085;&#1076;&#1080;&#1085;&#1089;&#1082;&#1080;&#1081;%20&#1088;&#1072;&#1081;&#1086;&#1085;\&#1056;&#1072;&#1089;&#1095;&#1077;&#1090;&#1099;\&#1052;&#1077;&#1078;&#1076;&#1091;&#1088;&#1077;&#1095;&#1077;&#1085;&#1089;&#1082;&#1080;&#1081;\&#1055;&#1050;&#1056;%20&#1052;&#1077;&#1078;&#1076;&#1091;&#1088;&#1077;&#1095;&#1077;&#1085;&#1089;&#1082;&#1080;&#1081;\&#1050;&#1045;&#1045;\%20http:\www.admkonda.ru\" TargetMode="External"/><Relationship Id="rId1" Type="http://schemas.openxmlformats.org/officeDocument/2006/relationships/hyperlink" Target="http://www.te.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21796</TotalTime>
  <Pages>72</Pages>
  <Words>18107</Words>
  <Characters>-32766</Characters>
  <Application>Microsoft Office Outlook</Application>
  <DocSecurity>0</DocSecurity>
  <Lines>0</Lines>
  <Paragraphs>0</Paragraphs>
  <ScaleCrop>false</ScaleCrop>
  <Manager>Чижов</Manager>
  <Company>"НИПИКБС-СКМН"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Комплектная трансформаторная подстанция 2х400 (2х250) кВА</dc:title>
  <dc:subject>492А</dc:subject>
  <dc:creator>Богомолов</dc:creator>
  <cp:keywords/>
  <dc:description>Прежде чем начать редактирование паспорта заполните выше расположенные ячейки и сохраните паспорт с новым именем. Закройте его. Откройте заново.</dc:description>
  <cp:lastModifiedBy>Admin</cp:lastModifiedBy>
  <cp:revision>798</cp:revision>
  <cp:lastPrinted>2017-05-04T09:38:00Z</cp:lastPrinted>
  <dcterms:created xsi:type="dcterms:W3CDTF">2014-09-10T06:56:00Z</dcterms:created>
  <dcterms:modified xsi:type="dcterms:W3CDTF">2017-06-30T04:45:00Z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Контр">
    <vt:lpwstr>Стулий</vt:lpwstr>
  </property>
</Properties>
</file>