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</w:t>
      </w:r>
      <w:proofErr w:type="gramStart"/>
      <w:r>
        <w:rPr>
          <w:b/>
          <w:szCs w:val="24"/>
        </w:rPr>
        <w:t>имущества,  передаваемого</w:t>
      </w:r>
      <w:proofErr w:type="gramEnd"/>
      <w:r>
        <w:rPr>
          <w:b/>
          <w:szCs w:val="24"/>
        </w:rPr>
        <w:t xml:space="preserve">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EC031E" w:rsidRDefault="00EC031E" w:rsidP="00EC031E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 (приложение)</w:t>
      </w:r>
      <w:r w:rsidR="00884A0D">
        <w:rPr>
          <w:szCs w:val="24"/>
        </w:rPr>
        <w:t>;</w:t>
      </w:r>
      <w:r>
        <w:rPr>
          <w:szCs w:val="24"/>
        </w:rPr>
        <w:t xml:space="preserve">  </w:t>
      </w:r>
    </w:p>
    <w:p w:rsidR="00EC031E" w:rsidRDefault="00EC031E" w:rsidP="00EC031E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884A0D">
        <w:rPr>
          <w:szCs w:val="24"/>
        </w:rPr>
        <w:t>ания городское поселение Мортка;</w:t>
      </w:r>
    </w:p>
    <w:p w:rsidR="00EC031E" w:rsidRDefault="00EC031E" w:rsidP="00EC031E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Решение вступает в законную силу после его подписания.</w:t>
      </w: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Председатель Совета депутатов</w:t>
      </w:r>
    </w:p>
    <w:p w:rsidR="00EC031E" w:rsidRDefault="00EC031E" w:rsidP="00EC031E">
      <w:pPr>
        <w:jc w:val="both"/>
        <w:rPr>
          <w:rFonts w:eastAsia="Arial Unicode MS"/>
          <w:szCs w:val="24"/>
        </w:rPr>
      </w:pPr>
      <w:proofErr w:type="gramStart"/>
      <w:r>
        <w:rPr>
          <w:rFonts w:eastAsia="Arial Unicode MS"/>
          <w:szCs w:val="24"/>
        </w:rPr>
        <w:t>городского</w:t>
      </w:r>
      <w:proofErr w:type="gramEnd"/>
      <w:r>
        <w:rPr>
          <w:rFonts w:eastAsia="Arial Unicode MS"/>
          <w:szCs w:val="24"/>
        </w:rPr>
        <w:t xml:space="preserve"> поселения Мортка                                </w:t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  <w:t xml:space="preserve">           И.В. Карякин</w:t>
      </w:r>
    </w:p>
    <w:p w:rsidR="00EC031E" w:rsidRDefault="00EC031E" w:rsidP="00EC031E">
      <w:pPr>
        <w:jc w:val="both"/>
        <w:rPr>
          <w:rFonts w:eastAsia="Arial Unicode MS"/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742DBA">
        <w:rPr>
          <w:szCs w:val="24"/>
        </w:rPr>
        <w:t>21</w:t>
      </w:r>
      <w:r>
        <w:rPr>
          <w:szCs w:val="24"/>
        </w:rPr>
        <w:t xml:space="preserve">» </w:t>
      </w:r>
      <w:r w:rsidR="00884A0D">
        <w:rPr>
          <w:szCs w:val="24"/>
        </w:rPr>
        <w:t xml:space="preserve">августа </w:t>
      </w:r>
      <w:r>
        <w:rPr>
          <w:szCs w:val="24"/>
        </w:rPr>
        <w:t>201</w:t>
      </w:r>
      <w:r w:rsidR="00884A0D">
        <w:rPr>
          <w:szCs w:val="24"/>
        </w:rPr>
        <w:t>7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742DBA">
        <w:rPr>
          <w:szCs w:val="24"/>
        </w:rPr>
        <w:t>206</w:t>
      </w:r>
    </w:p>
    <w:p w:rsidR="00EC031E" w:rsidRDefault="00EC031E" w:rsidP="00EC031E">
      <w:pPr>
        <w:ind w:left="5220"/>
        <w:rPr>
          <w:szCs w:val="24"/>
        </w:rPr>
      </w:pPr>
    </w:p>
    <w:p w:rsidR="00EC031E" w:rsidRDefault="00EC031E" w:rsidP="00EC031E">
      <w:pPr>
        <w:ind w:left="5220"/>
        <w:rPr>
          <w:szCs w:val="24"/>
        </w:rPr>
      </w:pPr>
    </w:p>
    <w:p w:rsidR="00EC031E" w:rsidRDefault="00EC031E" w:rsidP="00EC031E">
      <w:pPr>
        <w:ind w:left="5220"/>
        <w:rPr>
          <w:szCs w:val="24"/>
        </w:rPr>
      </w:pPr>
    </w:p>
    <w:p w:rsidR="00EC031E" w:rsidRDefault="00EC031E" w:rsidP="00EC031E">
      <w:pPr>
        <w:ind w:left="5220"/>
        <w:rPr>
          <w:szCs w:val="24"/>
        </w:rPr>
      </w:pPr>
    </w:p>
    <w:p w:rsidR="00376859" w:rsidRDefault="00376859" w:rsidP="00EC031E">
      <w:pPr>
        <w:ind w:left="5220"/>
        <w:jc w:val="right"/>
        <w:rPr>
          <w:szCs w:val="24"/>
        </w:rPr>
      </w:pPr>
    </w:p>
    <w:p w:rsidR="00EC031E" w:rsidRDefault="00EC031E" w:rsidP="00EC031E">
      <w:pPr>
        <w:ind w:left="5220"/>
        <w:jc w:val="right"/>
        <w:rPr>
          <w:szCs w:val="24"/>
        </w:rPr>
      </w:pPr>
      <w:r>
        <w:rPr>
          <w:szCs w:val="24"/>
        </w:rPr>
        <w:lastRenderedPageBreak/>
        <w:t>Приложение к решению</w:t>
      </w:r>
    </w:p>
    <w:p w:rsidR="00EC031E" w:rsidRDefault="00EC031E" w:rsidP="00EC031E">
      <w:pPr>
        <w:ind w:left="5220"/>
        <w:jc w:val="right"/>
        <w:rPr>
          <w:szCs w:val="24"/>
        </w:rPr>
      </w:pPr>
      <w:r>
        <w:rPr>
          <w:szCs w:val="24"/>
        </w:rPr>
        <w:t>Совета депутатов городского</w:t>
      </w:r>
    </w:p>
    <w:p w:rsidR="00EC031E" w:rsidRDefault="00EC031E" w:rsidP="00EC031E">
      <w:pPr>
        <w:tabs>
          <w:tab w:val="center" w:pos="4677"/>
          <w:tab w:val="right" w:pos="9355"/>
        </w:tabs>
        <w:ind w:left="5220"/>
        <w:jc w:val="right"/>
        <w:rPr>
          <w:szCs w:val="24"/>
        </w:rPr>
      </w:pPr>
      <w:r>
        <w:rPr>
          <w:szCs w:val="24"/>
        </w:rPr>
        <w:t>поселения</w:t>
      </w:r>
      <w:r w:rsidR="00742DBA">
        <w:rPr>
          <w:szCs w:val="24"/>
        </w:rPr>
        <w:t xml:space="preserve"> Мортка от 21</w:t>
      </w:r>
      <w:r>
        <w:rPr>
          <w:szCs w:val="24"/>
        </w:rPr>
        <w:t>.</w:t>
      </w:r>
      <w:r w:rsidR="00376859">
        <w:rPr>
          <w:szCs w:val="24"/>
        </w:rPr>
        <w:t>0</w:t>
      </w:r>
      <w:r w:rsidR="00884A0D">
        <w:rPr>
          <w:szCs w:val="24"/>
        </w:rPr>
        <w:t>8</w:t>
      </w:r>
      <w:r>
        <w:rPr>
          <w:szCs w:val="24"/>
        </w:rPr>
        <w:t>.201</w:t>
      </w:r>
      <w:r w:rsidR="00884A0D">
        <w:rPr>
          <w:szCs w:val="24"/>
        </w:rPr>
        <w:t>7</w:t>
      </w:r>
      <w:r w:rsidR="00742DBA">
        <w:rPr>
          <w:szCs w:val="24"/>
        </w:rPr>
        <w:t xml:space="preserve"> №206</w:t>
      </w:r>
      <w:bookmarkStart w:id="0" w:name="_GoBack"/>
      <w:bookmarkEnd w:id="0"/>
    </w:p>
    <w:p w:rsidR="00884A0D" w:rsidRDefault="00884A0D" w:rsidP="00884A0D">
      <w:pPr>
        <w:jc w:val="center"/>
        <w:rPr>
          <w:b/>
          <w:szCs w:val="24"/>
        </w:rPr>
      </w:pPr>
    </w:p>
    <w:p w:rsidR="00884A0D" w:rsidRDefault="00884A0D" w:rsidP="00884A0D">
      <w:pPr>
        <w:jc w:val="center"/>
        <w:rPr>
          <w:b/>
          <w:szCs w:val="24"/>
        </w:rPr>
      </w:pPr>
    </w:p>
    <w:p w:rsidR="00884A0D" w:rsidRPr="00884A0D" w:rsidRDefault="00884A0D" w:rsidP="00884A0D">
      <w:pPr>
        <w:jc w:val="center"/>
        <w:rPr>
          <w:b/>
          <w:szCs w:val="24"/>
        </w:rPr>
      </w:pPr>
      <w:r w:rsidRPr="00884A0D">
        <w:rPr>
          <w:b/>
          <w:szCs w:val="24"/>
        </w:rPr>
        <w:t>Имущество, передаваемое из муниципальной собственности Кондинского района</w:t>
      </w:r>
    </w:p>
    <w:p w:rsidR="00EC031E" w:rsidRPr="00884A0D" w:rsidRDefault="00884A0D" w:rsidP="00884A0D">
      <w:pPr>
        <w:jc w:val="center"/>
        <w:rPr>
          <w:b/>
          <w:szCs w:val="24"/>
        </w:rPr>
      </w:pPr>
      <w:proofErr w:type="gramStart"/>
      <w:r w:rsidRPr="00884A0D">
        <w:rPr>
          <w:b/>
          <w:szCs w:val="24"/>
        </w:rPr>
        <w:t>в</w:t>
      </w:r>
      <w:proofErr w:type="gramEnd"/>
      <w:r w:rsidRPr="00884A0D">
        <w:rPr>
          <w:b/>
          <w:szCs w:val="24"/>
        </w:rPr>
        <w:t xml:space="preserve"> собственность городского поселения Мортка</w:t>
      </w:r>
    </w:p>
    <w:p w:rsidR="00EC031E" w:rsidRDefault="00EC031E" w:rsidP="00EC031E">
      <w:pPr>
        <w:jc w:val="both"/>
        <w:rPr>
          <w:szCs w:val="24"/>
        </w:rPr>
      </w:pPr>
    </w:p>
    <w:tbl>
      <w:tblPr>
        <w:tblStyle w:val="a3"/>
        <w:tblW w:w="9645" w:type="dxa"/>
        <w:tblInd w:w="-45" w:type="dxa"/>
        <w:tblLayout w:type="fixed"/>
        <w:tblLook w:val="01E0" w:firstRow="1" w:lastRow="1" w:firstColumn="1" w:lastColumn="1" w:noHBand="0" w:noVBand="0"/>
      </w:tblPr>
      <w:tblGrid>
        <w:gridCol w:w="649"/>
        <w:gridCol w:w="4778"/>
        <w:gridCol w:w="2246"/>
        <w:gridCol w:w="1972"/>
      </w:tblGrid>
      <w:tr w:rsidR="00884A0D" w:rsidTr="00F9687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F96871">
            <w:pPr>
              <w:rPr>
                <w:szCs w:val="24"/>
              </w:rPr>
            </w:pPr>
            <w:r>
              <w:rPr>
                <w:szCs w:val="24"/>
              </w:rPr>
              <w:t>Место</w:t>
            </w:r>
            <w:r w:rsidR="00F96871">
              <w:rPr>
                <w:szCs w:val="24"/>
              </w:rPr>
              <w:t xml:space="preserve"> </w:t>
            </w:r>
            <w:r>
              <w:rPr>
                <w:szCs w:val="24"/>
              </w:rPr>
              <w:t>нахождени</w:t>
            </w:r>
            <w:r w:rsidR="00F96871">
              <w:rPr>
                <w:szCs w:val="24"/>
              </w:rPr>
              <w:t>я</w:t>
            </w:r>
            <w:r>
              <w:rPr>
                <w:szCs w:val="24"/>
              </w:rPr>
              <w:t xml:space="preserve"> имущества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F96871">
            <w:pPr>
              <w:rPr>
                <w:szCs w:val="24"/>
              </w:rPr>
            </w:pPr>
            <w:r>
              <w:rPr>
                <w:szCs w:val="24"/>
              </w:rPr>
              <w:t xml:space="preserve">Балансовая стоимость, руб. </w:t>
            </w:r>
          </w:p>
        </w:tc>
      </w:tr>
      <w:tr w:rsidR="00884A0D" w:rsidTr="00F9687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84A0D" w:rsidTr="00F96871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884A0D">
            <w:pPr>
              <w:rPr>
                <w:szCs w:val="24"/>
              </w:rPr>
            </w:pPr>
            <w:r>
              <w:rPr>
                <w:szCs w:val="24"/>
              </w:rPr>
              <w:t>1. Имущество, необходимое для организации сбора и вывоза бытовых отходов и мусора</w:t>
            </w:r>
          </w:p>
        </w:tc>
      </w:tr>
      <w:tr w:rsidR="00884A0D" w:rsidTr="00F96871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884A0D" w:rsidP="00200FBF">
            <w:pPr>
              <w:rPr>
                <w:szCs w:val="24"/>
              </w:rPr>
            </w:pPr>
            <w:r>
              <w:rPr>
                <w:szCs w:val="24"/>
              </w:rPr>
              <w:t>Экскаватор ЕК-12-00, год выпуска 2008, категория С, заводской номер машины (рамы)3245(75), двигатель №333987, коробка передач №9513, основной ведущий мост (мосты) №568/79, цвет серо-желтый, вид движителя колесный, мощность двигателя кВт (</w:t>
            </w:r>
            <w:proofErr w:type="spellStart"/>
            <w:r>
              <w:rPr>
                <w:szCs w:val="24"/>
              </w:rPr>
              <w:t>л.с</w:t>
            </w:r>
            <w:proofErr w:type="spellEnd"/>
            <w:r w:rsidR="00F96871">
              <w:rPr>
                <w:szCs w:val="24"/>
              </w:rPr>
              <w:t>.</w:t>
            </w:r>
            <w:r>
              <w:rPr>
                <w:szCs w:val="24"/>
              </w:rPr>
              <w:t>)</w:t>
            </w:r>
            <w:r w:rsidR="00F96871">
              <w:rPr>
                <w:szCs w:val="24"/>
              </w:rPr>
              <w:t>59,6 (81,0), конструкционная масса, 12900 кг, организация-изготовитель ОАО «Тверской экскаватор», г. Тверь, ул. Индустриальная, 11, паспорт самоходной машины и других видов техники ВА 664595, выдан 15.09.2008, свидетельство о регистрации СЕ 042729 от 27.04.2017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F96871" w:rsidP="00F96871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пгт</w:t>
            </w:r>
            <w:proofErr w:type="spellEnd"/>
            <w:proofErr w:type="gramEnd"/>
            <w:r>
              <w:rPr>
                <w:szCs w:val="24"/>
              </w:rPr>
              <w:t>. Мортка</w:t>
            </w:r>
            <w:r w:rsidR="00884A0D">
              <w:rPr>
                <w:szCs w:val="24"/>
              </w:rPr>
              <w:t>, Кондинский район, Ханты-Мансийский автономный округ-Югра, 62820</w:t>
            </w:r>
            <w:r>
              <w:rPr>
                <w:szCs w:val="24"/>
              </w:rPr>
              <w:t>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0D" w:rsidRDefault="00F96871" w:rsidP="00200F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2 470 000,00</w:t>
            </w:r>
          </w:p>
        </w:tc>
      </w:tr>
      <w:tr w:rsidR="00884A0D" w:rsidTr="00F96871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A0D" w:rsidRDefault="00884A0D" w:rsidP="00200FBF">
            <w:pPr>
              <w:rPr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A0D" w:rsidRDefault="00884A0D" w:rsidP="00200F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A0D" w:rsidRDefault="00884A0D" w:rsidP="00200FBF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A0D" w:rsidRDefault="00F96871" w:rsidP="00200F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2 470 000,00</w:t>
            </w:r>
          </w:p>
        </w:tc>
      </w:tr>
      <w:tr w:rsidR="00884A0D" w:rsidTr="00F96871">
        <w:trPr>
          <w:trHeight w:val="10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D" w:rsidRDefault="00884A0D" w:rsidP="00200FBF">
            <w:pPr>
              <w:rPr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D" w:rsidRDefault="00884A0D" w:rsidP="00200FBF">
            <w:pPr>
              <w:rPr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D" w:rsidRDefault="00884A0D" w:rsidP="00200FBF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0D" w:rsidRDefault="00884A0D" w:rsidP="00200FBF">
            <w:pPr>
              <w:jc w:val="center"/>
              <w:rPr>
                <w:szCs w:val="24"/>
              </w:rPr>
            </w:pPr>
          </w:p>
        </w:tc>
      </w:tr>
      <w:tr w:rsidR="00884A0D" w:rsidTr="00F96871"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A0D" w:rsidRDefault="00884A0D" w:rsidP="00200FBF">
            <w:pPr>
              <w:rPr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A0D" w:rsidRDefault="00884A0D" w:rsidP="00200FBF">
            <w:pPr>
              <w:jc w:val="both"/>
              <w:rPr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A0D" w:rsidRDefault="00884A0D" w:rsidP="00200FBF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A0D" w:rsidRDefault="00884A0D" w:rsidP="00200FBF">
            <w:pPr>
              <w:jc w:val="center"/>
              <w:rPr>
                <w:szCs w:val="24"/>
              </w:rPr>
            </w:pPr>
          </w:p>
        </w:tc>
      </w:tr>
    </w:tbl>
    <w:p w:rsidR="00EC031E" w:rsidRDefault="00EC031E" w:rsidP="00EC031E">
      <w:pPr>
        <w:rPr>
          <w:szCs w:val="24"/>
        </w:rPr>
      </w:pPr>
    </w:p>
    <w:p w:rsidR="00E56028" w:rsidRDefault="00E56028"/>
    <w:sectPr w:rsidR="00E5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376859"/>
    <w:rsid w:val="006C19B4"/>
    <w:rsid w:val="00742DBA"/>
    <w:rsid w:val="00884A0D"/>
    <w:rsid w:val="00C53F79"/>
    <w:rsid w:val="00E56028"/>
    <w:rsid w:val="00EC031E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2017-08-21T06:36:00Z</dcterms:created>
  <dcterms:modified xsi:type="dcterms:W3CDTF">2017-08-21T07:48:00Z</dcterms:modified>
</cp:coreProperties>
</file>