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EA" w:rsidRDefault="00DD06EA" w:rsidP="00924A7E">
      <w:pPr>
        <w:jc w:val="center"/>
        <w:rPr>
          <w:b/>
        </w:rPr>
      </w:pPr>
      <w:r>
        <w:rPr>
          <w:b/>
        </w:rPr>
        <w:t>СОВЕТ ДЕПУТАТОВ</w:t>
      </w:r>
    </w:p>
    <w:p w:rsidR="00DD06EA" w:rsidRDefault="00DD06EA" w:rsidP="00924A7E">
      <w:pPr>
        <w:jc w:val="center"/>
        <w:rPr>
          <w:b/>
        </w:rPr>
      </w:pPr>
      <w:r>
        <w:rPr>
          <w:b/>
        </w:rPr>
        <w:t>ГОРОДСКОГО ПОСЕЛЕНИЯ МОРТКА</w:t>
      </w:r>
    </w:p>
    <w:p w:rsidR="00DD06EA" w:rsidRDefault="00DD06EA" w:rsidP="00924A7E">
      <w:pPr>
        <w:jc w:val="center"/>
        <w:rPr>
          <w:b/>
        </w:rPr>
      </w:pPr>
    </w:p>
    <w:p w:rsidR="00DD06EA" w:rsidRDefault="00DD06EA" w:rsidP="00924A7E">
      <w:pPr>
        <w:jc w:val="center"/>
        <w:rPr>
          <w:b/>
        </w:rPr>
      </w:pPr>
      <w:r>
        <w:rPr>
          <w:b/>
        </w:rPr>
        <w:t>Кондинского района</w:t>
      </w:r>
    </w:p>
    <w:p w:rsidR="00DD06EA" w:rsidRDefault="00DD06EA" w:rsidP="00924A7E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DD06EA" w:rsidRDefault="00DD06EA" w:rsidP="00924A7E">
      <w:pPr>
        <w:jc w:val="center"/>
      </w:pPr>
    </w:p>
    <w:p w:rsidR="00DD06EA" w:rsidRPr="00DD06EA" w:rsidRDefault="00DD06EA" w:rsidP="00924A7E">
      <w:pPr>
        <w:pStyle w:val="5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D06EA">
        <w:rPr>
          <w:rFonts w:ascii="Times New Roman" w:hAnsi="Times New Roman" w:cs="Times New Roman"/>
          <w:b/>
          <w:bCs/>
          <w:color w:val="auto"/>
          <w:szCs w:val="24"/>
        </w:rPr>
        <w:t>РЕШЕНИЕ</w:t>
      </w:r>
      <w:bookmarkStart w:id="0" w:name="_GoBack"/>
      <w:bookmarkEnd w:id="0"/>
    </w:p>
    <w:p w:rsidR="00A21248" w:rsidRPr="0074074F" w:rsidRDefault="00A21248" w:rsidP="00924A7E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</w:p>
    <w:p w:rsidR="00DD06EA" w:rsidRPr="0074074F" w:rsidRDefault="00C9017A" w:rsidP="00924A7E">
      <w:pPr>
        <w:pStyle w:val="ConsPlusNormal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4F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74074F">
        <w:rPr>
          <w:rFonts w:ascii="Times New Roman" w:hAnsi="Times New Roman" w:cs="Times New Roman"/>
          <w:b/>
          <w:sz w:val="24"/>
          <w:szCs w:val="24"/>
        </w:rPr>
        <w:t>утверждении  Положения</w:t>
      </w:r>
      <w:proofErr w:type="gramEnd"/>
      <w:r w:rsidRPr="0074074F">
        <w:rPr>
          <w:rFonts w:ascii="Times New Roman" w:hAnsi="Times New Roman" w:cs="Times New Roman"/>
          <w:b/>
          <w:sz w:val="24"/>
          <w:szCs w:val="24"/>
        </w:rPr>
        <w:t xml:space="preserve"> о проверке соблюдения</w:t>
      </w:r>
    </w:p>
    <w:p w:rsidR="00DD06EA" w:rsidRPr="0074074F" w:rsidRDefault="00C9017A" w:rsidP="00924A7E">
      <w:pPr>
        <w:pStyle w:val="ConsPlusNormal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4F">
        <w:rPr>
          <w:rFonts w:ascii="Times New Roman" w:hAnsi="Times New Roman" w:cs="Times New Roman"/>
          <w:b/>
          <w:sz w:val="24"/>
          <w:szCs w:val="24"/>
        </w:rPr>
        <w:t>ограничений и запретов лицами, замещающими муниципальные должности в органах местного самоуправления муниципального</w:t>
      </w:r>
    </w:p>
    <w:p w:rsidR="00A21248" w:rsidRPr="0074074F" w:rsidRDefault="00C9017A" w:rsidP="00924A7E">
      <w:pPr>
        <w:pStyle w:val="ConsPlusNormal"/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4074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740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6EA" w:rsidRPr="0074074F">
        <w:rPr>
          <w:rFonts w:ascii="Times New Roman" w:hAnsi="Times New Roman" w:cs="Times New Roman"/>
          <w:b/>
          <w:bCs/>
          <w:sz w:val="24"/>
          <w:szCs w:val="24"/>
        </w:rPr>
        <w:t>городское</w:t>
      </w:r>
      <w:proofErr w:type="gramEnd"/>
      <w:r w:rsidR="00DD06EA" w:rsidRPr="0074074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Мортка</w:t>
      </w:r>
    </w:p>
    <w:p w:rsidR="00A21248" w:rsidRPr="0074074F" w:rsidRDefault="00A21248" w:rsidP="00C9017A">
      <w:pPr>
        <w:pStyle w:val="a9"/>
        <w:ind w:right="-427"/>
        <w:rPr>
          <w:b/>
          <w:bCs/>
          <w:sz w:val="24"/>
          <w:szCs w:val="24"/>
        </w:rPr>
      </w:pPr>
      <w:r w:rsidRPr="0074074F">
        <w:rPr>
          <w:b/>
          <w:bCs/>
          <w:sz w:val="24"/>
          <w:szCs w:val="24"/>
        </w:rPr>
        <w:t xml:space="preserve"> </w:t>
      </w:r>
    </w:p>
    <w:p w:rsidR="00A21248" w:rsidRPr="0074074F" w:rsidRDefault="00C9017A" w:rsidP="0074074F">
      <w:pPr>
        <w:pStyle w:val="a9"/>
        <w:ind w:right="-1" w:firstLine="708"/>
        <w:rPr>
          <w:b/>
          <w:sz w:val="24"/>
          <w:szCs w:val="24"/>
        </w:rPr>
      </w:pPr>
      <w:r w:rsidRPr="0074074F">
        <w:rPr>
          <w:sz w:val="24"/>
          <w:szCs w:val="24"/>
        </w:rPr>
        <w:t>В соответствии с Федеральным законом от 25 декабря 2008 года</w:t>
      </w:r>
      <w:r w:rsidRPr="0074074F">
        <w:rPr>
          <w:sz w:val="24"/>
          <w:szCs w:val="24"/>
        </w:rPr>
        <w:br/>
        <w:t xml:space="preserve">№ 273-ФЗ «О противодействии коррупции», постановлением Губернатора Ханты-Мансийского автономного округа – Югры от 14 апреля 2010 года № 71 «О Положении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– Югры, и лицами, замещающими государственные должности Ханты-Мансийского автономного округа – Югры, и соблюдения ограничений лицами, замещающими государственные должности Ханты-Мансийского автономного округа, </w:t>
      </w:r>
      <w:r w:rsidRPr="0074074F">
        <w:rPr>
          <w:bCs/>
          <w:sz w:val="24"/>
          <w:szCs w:val="24"/>
          <w:lang w:eastAsia="en-US"/>
        </w:rPr>
        <w:t xml:space="preserve">Уставом </w:t>
      </w:r>
      <w:r w:rsidR="00DD06EA" w:rsidRPr="0074074F">
        <w:rPr>
          <w:rFonts w:eastAsia="Calibri"/>
          <w:sz w:val="24"/>
          <w:szCs w:val="24"/>
          <w:lang w:eastAsia="en-US"/>
        </w:rPr>
        <w:t>городского поселения Мортка:</w:t>
      </w:r>
    </w:p>
    <w:p w:rsidR="00C9017A" w:rsidRPr="0074074F" w:rsidRDefault="00C9017A" w:rsidP="0074074F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i/>
          <w:szCs w:val="24"/>
          <w:lang w:eastAsia="en-US"/>
        </w:rPr>
      </w:pPr>
      <w:r w:rsidRPr="0074074F">
        <w:rPr>
          <w:szCs w:val="24"/>
        </w:rPr>
        <w:t>Утвердить Положение о проверке соблюдения ограничений и запретов</w:t>
      </w:r>
      <w:r w:rsidRPr="0074074F">
        <w:rPr>
          <w:color w:val="FF0000"/>
          <w:szCs w:val="24"/>
        </w:rPr>
        <w:t xml:space="preserve"> </w:t>
      </w:r>
      <w:r w:rsidRPr="0074074F">
        <w:rPr>
          <w:szCs w:val="24"/>
        </w:rPr>
        <w:t xml:space="preserve">лицами, замещающими муниципальные должности в органах местного самоуправления муниципального образования </w:t>
      </w:r>
      <w:r w:rsidRPr="0074074F">
        <w:rPr>
          <w:bCs/>
          <w:i/>
          <w:szCs w:val="24"/>
        </w:rPr>
        <w:t xml:space="preserve"> </w:t>
      </w:r>
      <w:r w:rsidR="00DD06EA" w:rsidRPr="0074074F">
        <w:rPr>
          <w:bCs/>
          <w:szCs w:val="24"/>
        </w:rPr>
        <w:t>городское поселения Мортка</w:t>
      </w:r>
      <w:r w:rsidRPr="0074074F">
        <w:rPr>
          <w:bCs/>
          <w:szCs w:val="24"/>
        </w:rPr>
        <w:t xml:space="preserve"> </w:t>
      </w:r>
      <w:r w:rsidRPr="0074074F">
        <w:rPr>
          <w:szCs w:val="24"/>
        </w:rPr>
        <w:t xml:space="preserve"> (приложение).</w:t>
      </w:r>
    </w:p>
    <w:p w:rsidR="00DD06EA" w:rsidRPr="0074074F" w:rsidRDefault="0074074F" w:rsidP="0074074F">
      <w:pPr>
        <w:pStyle w:val="a8"/>
        <w:numPr>
          <w:ilvl w:val="0"/>
          <w:numId w:val="16"/>
        </w:numPr>
        <w:rPr>
          <w:szCs w:val="24"/>
        </w:rPr>
      </w:pPr>
      <w:r w:rsidRPr="0074074F">
        <w:rPr>
          <w:szCs w:val="24"/>
        </w:rPr>
        <w:t>Настоящее решение обнародовать в установленном порядке и разместить на официальном сайте органов местного самоуправления Кондинского района.</w:t>
      </w:r>
    </w:p>
    <w:p w:rsidR="00C9017A" w:rsidRPr="00167941" w:rsidRDefault="00A21248" w:rsidP="0074074F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Cs w:val="24"/>
          <w:lang w:eastAsia="en-US"/>
        </w:rPr>
      </w:pPr>
      <w:r w:rsidRPr="00167941">
        <w:rPr>
          <w:szCs w:val="24"/>
        </w:rPr>
        <w:t xml:space="preserve">Настоящее </w:t>
      </w:r>
      <w:r w:rsidR="00167941" w:rsidRPr="00167941">
        <w:rPr>
          <w:szCs w:val="24"/>
        </w:rPr>
        <w:t>решение</w:t>
      </w:r>
      <w:r w:rsidRPr="00167941">
        <w:rPr>
          <w:szCs w:val="24"/>
        </w:rPr>
        <w:t xml:space="preserve"> вступает</w:t>
      </w:r>
      <w:r w:rsidRPr="0074074F">
        <w:rPr>
          <w:szCs w:val="24"/>
        </w:rPr>
        <w:t xml:space="preserve"> в силу </w:t>
      </w:r>
      <w:r w:rsidR="00167941" w:rsidRPr="00167941">
        <w:rPr>
          <w:szCs w:val="24"/>
        </w:rPr>
        <w:t>после официального обнародования.</w:t>
      </w:r>
    </w:p>
    <w:p w:rsidR="00C9017A" w:rsidRPr="004371C9" w:rsidRDefault="0074074F" w:rsidP="004371C9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Cs w:val="24"/>
          <w:lang w:eastAsia="en-US"/>
        </w:rPr>
      </w:pPr>
      <w:r w:rsidRPr="004371C9">
        <w:rPr>
          <w:szCs w:val="24"/>
        </w:rPr>
        <w:t>Главному специалисту админист</w:t>
      </w:r>
      <w:r w:rsidR="004371C9" w:rsidRPr="004371C9">
        <w:rPr>
          <w:szCs w:val="24"/>
        </w:rPr>
        <w:t>ра</w:t>
      </w:r>
      <w:r w:rsidRPr="004371C9">
        <w:rPr>
          <w:szCs w:val="24"/>
        </w:rPr>
        <w:t xml:space="preserve">ции </w:t>
      </w:r>
      <w:r w:rsidR="004371C9" w:rsidRPr="004371C9">
        <w:rPr>
          <w:szCs w:val="24"/>
        </w:rPr>
        <w:t>городского поселения Мортка</w:t>
      </w:r>
      <w:r w:rsidR="00A21248" w:rsidRPr="004371C9">
        <w:rPr>
          <w:szCs w:val="24"/>
        </w:rPr>
        <w:t xml:space="preserve"> ознакомить с настоящим </w:t>
      </w:r>
      <w:r w:rsidR="004371C9" w:rsidRPr="004371C9">
        <w:rPr>
          <w:szCs w:val="24"/>
        </w:rPr>
        <w:t>решением</w:t>
      </w:r>
      <w:r w:rsidR="00A21248" w:rsidRPr="004371C9">
        <w:rPr>
          <w:szCs w:val="24"/>
        </w:rPr>
        <w:t xml:space="preserve">  </w:t>
      </w:r>
      <w:r w:rsidR="00C9017A" w:rsidRPr="004371C9">
        <w:rPr>
          <w:szCs w:val="24"/>
        </w:rPr>
        <w:t xml:space="preserve">лиц, замещающих муниципальные должности в органах местного самоуправления муниципального образования </w:t>
      </w:r>
      <w:r w:rsidR="00C9017A" w:rsidRPr="004371C9">
        <w:rPr>
          <w:bCs/>
          <w:szCs w:val="24"/>
        </w:rPr>
        <w:t xml:space="preserve"> </w:t>
      </w:r>
      <w:r w:rsidR="004371C9" w:rsidRPr="004371C9">
        <w:rPr>
          <w:bCs/>
          <w:szCs w:val="24"/>
        </w:rPr>
        <w:t>городское поселение Мортка.</w:t>
      </w:r>
    </w:p>
    <w:p w:rsidR="00A21248" w:rsidRPr="0074074F" w:rsidRDefault="00A21248" w:rsidP="0074074F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Cs w:val="24"/>
          <w:lang w:eastAsia="en-US"/>
        </w:rPr>
      </w:pPr>
      <w:r w:rsidRPr="0074074F">
        <w:rPr>
          <w:szCs w:val="24"/>
        </w:rPr>
        <w:t xml:space="preserve">Контроль за выполнением настоящего </w:t>
      </w:r>
      <w:r w:rsidR="0074074F" w:rsidRPr="0074074F">
        <w:rPr>
          <w:szCs w:val="24"/>
        </w:rPr>
        <w:t>решения оставляю за собой.</w:t>
      </w:r>
    </w:p>
    <w:p w:rsidR="00A21248" w:rsidRPr="0074074F" w:rsidRDefault="00A21248" w:rsidP="00A21248">
      <w:pPr>
        <w:pStyle w:val="a9"/>
        <w:ind w:right="-285"/>
        <w:rPr>
          <w:sz w:val="24"/>
          <w:szCs w:val="24"/>
        </w:rPr>
      </w:pPr>
    </w:p>
    <w:p w:rsidR="00A21248" w:rsidRPr="0074074F" w:rsidRDefault="00A21248" w:rsidP="00A21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688"/>
        <w:gridCol w:w="4343"/>
      </w:tblGrid>
      <w:tr w:rsidR="00A21248" w:rsidRPr="0074074F" w:rsidTr="000B3F16">
        <w:tc>
          <w:tcPr>
            <w:tcW w:w="5688" w:type="dxa"/>
          </w:tcPr>
          <w:p w:rsidR="004371C9" w:rsidRDefault="004371C9" w:rsidP="000B3F1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Председатель Совета </w:t>
            </w:r>
          </w:p>
          <w:p w:rsidR="00FC7A12" w:rsidRDefault="004371C9" w:rsidP="000B3F1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депутатов городского поселения Мортка</w:t>
            </w:r>
          </w:p>
          <w:p w:rsidR="00FC7A12" w:rsidRDefault="00FC7A12" w:rsidP="000B3F16">
            <w:pPr>
              <w:jc w:val="both"/>
              <w:rPr>
                <w:color w:val="000000"/>
                <w:szCs w:val="24"/>
              </w:rPr>
            </w:pPr>
          </w:p>
          <w:p w:rsidR="00FC7A12" w:rsidRDefault="00FC7A12" w:rsidP="000B3F16">
            <w:pPr>
              <w:jc w:val="both"/>
              <w:rPr>
                <w:color w:val="000000"/>
                <w:szCs w:val="24"/>
              </w:rPr>
            </w:pPr>
          </w:p>
          <w:p w:rsidR="00A21248" w:rsidRPr="0074074F" w:rsidRDefault="00FC7A12" w:rsidP="000B3F16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Глава городского поселения Мортка</w:t>
            </w:r>
            <w:r w:rsidR="004371C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343" w:type="dxa"/>
          </w:tcPr>
          <w:p w:rsidR="00A21248" w:rsidRDefault="00A21248" w:rsidP="000B3F1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  <w:p w:rsidR="004371C9" w:rsidRDefault="004371C9" w:rsidP="004371C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   И.В.Карякин</w:t>
            </w:r>
          </w:p>
          <w:p w:rsidR="00FC7A12" w:rsidRDefault="00FC7A12" w:rsidP="004371C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  <w:p w:rsidR="00FC7A12" w:rsidRDefault="00FC7A12" w:rsidP="004371C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  <w:p w:rsidR="00FC7A12" w:rsidRDefault="00FC7A12" w:rsidP="004371C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     </w:t>
            </w:r>
            <w:proofErr w:type="spellStart"/>
            <w:r>
              <w:rPr>
                <w:color w:val="000000"/>
                <w:szCs w:val="24"/>
              </w:rPr>
              <w:t>А.А.Тагильцев</w:t>
            </w:r>
            <w:proofErr w:type="spellEnd"/>
          </w:p>
          <w:p w:rsidR="00FC7A12" w:rsidRPr="0074074F" w:rsidRDefault="00FC7A12" w:rsidP="004371C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4371C9" w:rsidRPr="0074074F" w:rsidTr="000B3F16">
        <w:tc>
          <w:tcPr>
            <w:tcW w:w="5688" w:type="dxa"/>
          </w:tcPr>
          <w:p w:rsidR="004371C9" w:rsidRDefault="004371C9" w:rsidP="000B3F1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343" w:type="dxa"/>
          </w:tcPr>
          <w:p w:rsidR="004371C9" w:rsidRPr="0074074F" w:rsidRDefault="004371C9" w:rsidP="000B3F1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</w:tbl>
    <w:p w:rsidR="00A21248" w:rsidRDefault="00A21248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</w:p>
    <w:p w:rsidR="00FC64E3" w:rsidRDefault="00FC64E3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</w:p>
    <w:p w:rsidR="00FC64E3" w:rsidRDefault="00FC64E3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</w:p>
    <w:p w:rsidR="00FC64E3" w:rsidRDefault="00FC64E3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</w:p>
    <w:p w:rsidR="00FC64E3" w:rsidRDefault="00FC64E3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</w:p>
    <w:p w:rsidR="00FC64E3" w:rsidRDefault="00FC64E3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</w:p>
    <w:p w:rsidR="00FC64E3" w:rsidRDefault="00FC64E3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пгт.Мортка</w:t>
      </w:r>
      <w:proofErr w:type="spellEnd"/>
    </w:p>
    <w:p w:rsidR="00FC64E3" w:rsidRDefault="00FC64E3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  <w:r>
        <w:rPr>
          <w:color w:val="000000"/>
          <w:szCs w:val="24"/>
        </w:rPr>
        <w:t>«01»  декабря 2017 год</w:t>
      </w:r>
    </w:p>
    <w:p w:rsidR="00FC64E3" w:rsidRPr="0074074F" w:rsidRDefault="00924A7E" w:rsidP="00A21248">
      <w:pPr>
        <w:shd w:val="clear" w:color="auto" w:fill="FFFFFF"/>
        <w:autoSpaceDE w:val="0"/>
        <w:autoSpaceDN w:val="0"/>
        <w:adjustRightInd w:val="0"/>
        <w:ind w:right="-115"/>
        <w:rPr>
          <w:color w:val="000000"/>
          <w:szCs w:val="24"/>
        </w:rPr>
      </w:pPr>
      <w:r>
        <w:rPr>
          <w:color w:val="000000"/>
          <w:szCs w:val="24"/>
        </w:rPr>
        <w:t>№235</w:t>
      </w:r>
    </w:p>
    <w:p w:rsidR="00A21248" w:rsidRPr="0074074F" w:rsidRDefault="00A21248" w:rsidP="00A21248">
      <w:pPr>
        <w:shd w:val="clear" w:color="auto" w:fill="FFFFFF"/>
        <w:autoSpaceDE w:val="0"/>
        <w:autoSpaceDN w:val="0"/>
        <w:adjustRightInd w:val="0"/>
        <w:ind w:left="5664" w:right="-115"/>
        <w:rPr>
          <w:color w:val="000000"/>
          <w:szCs w:val="24"/>
        </w:rPr>
      </w:pPr>
    </w:p>
    <w:p w:rsidR="00A21248" w:rsidRPr="0074074F" w:rsidRDefault="00A21248" w:rsidP="00A21248">
      <w:pPr>
        <w:shd w:val="clear" w:color="auto" w:fill="FFFFFF"/>
        <w:autoSpaceDE w:val="0"/>
        <w:autoSpaceDN w:val="0"/>
        <w:adjustRightInd w:val="0"/>
        <w:ind w:left="5664" w:right="-115"/>
        <w:rPr>
          <w:color w:val="000000"/>
          <w:szCs w:val="24"/>
        </w:rPr>
      </w:pPr>
      <w:r w:rsidRPr="0074074F">
        <w:rPr>
          <w:color w:val="000000"/>
          <w:szCs w:val="24"/>
        </w:rPr>
        <w:br w:type="page"/>
      </w:r>
      <w:r w:rsidRPr="0074074F">
        <w:rPr>
          <w:color w:val="000000"/>
          <w:szCs w:val="24"/>
        </w:rPr>
        <w:lastRenderedPageBreak/>
        <w:t>Приложение</w:t>
      </w:r>
    </w:p>
    <w:p w:rsidR="004371C9" w:rsidRDefault="00A21248" w:rsidP="004371C9">
      <w:pPr>
        <w:shd w:val="clear" w:color="auto" w:fill="FFFFFF"/>
        <w:autoSpaceDE w:val="0"/>
        <w:autoSpaceDN w:val="0"/>
        <w:adjustRightInd w:val="0"/>
        <w:ind w:left="5664" w:right="-115"/>
        <w:rPr>
          <w:color w:val="000000"/>
          <w:szCs w:val="24"/>
        </w:rPr>
      </w:pPr>
      <w:r w:rsidRPr="0074074F">
        <w:rPr>
          <w:color w:val="000000"/>
          <w:szCs w:val="24"/>
        </w:rPr>
        <w:t xml:space="preserve">к </w:t>
      </w:r>
      <w:r w:rsidR="004371C9">
        <w:rPr>
          <w:color w:val="000000"/>
          <w:szCs w:val="24"/>
        </w:rPr>
        <w:t xml:space="preserve">решению Совета депутатов городского поселения Мортка </w:t>
      </w:r>
    </w:p>
    <w:p w:rsidR="00A21248" w:rsidRPr="0074074F" w:rsidRDefault="00A21248" w:rsidP="004371C9">
      <w:pPr>
        <w:shd w:val="clear" w:color="auto" w:fill="FFFFFF"/>
        <w:autoSpaceDE w:val="0"/>
        <w:autoSpaceDN w:val="0"/>
        <w:adjustRightInd w:val="0"/>
        <w:ind w:left="5664" w:right="-115"/>
        <w:rPr>
          <w:color w:val="000000"/>
          <w:szCs w:val="24"/>
        </w:rPr>
      </w:pPr>
      <w:proofErr w:type="gramStart"/>
      <w:r w:rsidRPr="0074074F">
        <w:rPr>
          <w:color w:val="000000"/>
          <w:szCs w:val="24"/>
        </w:rPr>
        <w:t xml:space="preserve">от  </w:t>
      </w:r>
      <w:r w:rsidR="004371C9">
        <w:rPr>
          <w:color w:val="000000"/>
          <w:szCs w:val="24"/>
        </w:rPr>
        <w:t>01</w:t>
      </w:r>
      <w:proofErr w:type="gramEnd"/>
      <w:r w:rsidR="004371C9">
        <w:rPr>
          <w:color w:val="000000"/>
          <w:szCs w:val="24"/>
        </w:rPr>
        <w:t xml:space="preserve"> декабря 2017 года</w:t>
      </w:r>
      <w:r w:rsidR="00924A7E">
        <w:rPr>
          <w:color w:val="000000"/>
          <w:szCs w:val="24"/>
        </w:rPr>
        <w:t xml:space="preserve"> № 235</w:t>
      </w:r>
    </w:p>
    <w:p w:rsidR="00A21248" w:rsidRPr="0074074F" w:rsidRDefault="00A21248" w:rsidP="00A21248">
      <w:pPr>
        <w:shd w:val="clear" w:color="auto" w:fill="FFFFFF"/>
        <w:autoSpaceDE w:val="0"/>
        <w:autoSpaceDN w:val="0"/>
        <w:adjustRightInd w:val="0"/>
        <w:rPr>
          <w:color w:val="000000"/>
          <w:szCs w:val="24"/>
        </w:rPr>
      </w:pPr>
    </w:p>
    <w:p w:rsidR="00A21248" w:rsidRPr="0074074F" w:rsidRDefault="00A21248" w:rsidP="00A21248">
      <w:pPr>
        <w:pStyle w:val="a9"/>
        <w:jc w:val="center"/>
        <w:rPr>
          <w:bCs/>
          <w:sz w:val="24"/>
          <w:szCs w:val="24"/>
        </w:rPr>
      </w:pPr>
    </w:p>
    <w:p w:rsidR="00C9017A" w:rsidRPr="0074074F" w:rsidRDefault="00C9017A" w:rsidP="00C9017A">
      <w:pPr>
        <w:tabs>
          <w:tab w:val="left" w:pos="1134"/>
        </w:tabs>
        <w:autoSpaceDE w:val="0"/>
        <w:autoSpaceDN w:val="0"/>
        <w:adjustRightInd w:val="0"/>
        <w:jc w:val="center"/>
        <w:rPr>
          <w:szCs w:val="24"/>
        </w:rPr>
      </w:pPr>
      <w:r w:rsidRPr="0074074F">
        <w:rPr>
          <w:b/>
          <w:szCs w:val="24"/>
        </w:rPr>
        <w:t xml:space="preserve">Положение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</w:t>
      </w:r>
      <w:r w:rsidR="004371C9" w:rsidRPr="004371C9">
        <w:rPr>
          <w:b/>
          <w:bCs/>
          <w:szCs w:val="24"/>
        </w:rPr>
        <w:t>городское поселение Мортка</w:t>
      </w:r>
      <w:r w:rsidRPr="0074074F">
        <w:rPr>
          <w:bCs/>
          <w:szCs w:val="24"/>
        </w:rPr>
        <w:t xml:space="preserve"> </w:t>
      </w:r>
      <w:r w:rsidRPr="0074074F">
        <w:rPr>
          <w:b/>
          <w:szCs w:val="24"/>
        </w:rPr>
        <w:t>(далее - Положение)</w:t>
      </w:r>
    </w:p>
    <w:p w:rsidR="00A21248" w:rsidRPr="0074074F" w:rsidRDefault="00A21248" w:rsidP="00A21248">
      <w:pPr>
        <w:rPr>
          <w:szCs w:val="24"/>
        </w:rPr>
      </w:pPr>
    </w:p>
    <w:p w:rsidR="00C9017A" w:rsidRPr="0074074F" w:rsidRDefault="00C9017A" w:rsidP="004371C9">
      <w:pPr>
        <w:pStyle w:val="ConsPlusNormal"/>
        <w:numPr>
          <w:ilvl w:val="0"/>
          <w:numId w:val="10"/>
        </w:numPr>
        <w:suppressAutoHyphens w:val="0"/>
        <w:adjustRightInd w:val="0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74074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осуществления проверки соблюдения лицами, замещающими муниципальные должности в Совете депутатов </w:t>
      </w:r>
      <w:r w:rsidR="00A0159D" w:rsidRPr="00A0159D">
        <w:rPr>
          <w:rFonts w:ascii="Times New Roman" w:hAnsi="Times New Roman" w:cs="Times New Roman"/>
          <w:bCs/>
          <w:sz w:val="24"/>
          <w:szCs w:val="24"/>
        </w:rPr>
        <w:t>городского поселения Мортка</w:t>
      </w:r>
      <w:r w:rsidRPr="00A015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9D">
        <w:rPr>
          <w:rFonts w:ascii="Times New Roman" w:hAnsi="Times New Roman" w:cs="Times New Roman"/>
          <w:sz w:val="24"/>
          <w:szCs w:val="24"/>
        </w:rPr>
        <w:t>и</w:t>
      </w:r>
      <w:r w:rsidRPr="007407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0159D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</w:t>
      </w:r>
      <w:r w:rsidRPr="00740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74F">
        <w:rPr>
          <w:rFonts w:ascii="Times New Roman" w:hAnsi="Times New Roman" w:cs="Times New Roman"/>
          <w:sz w:val="24"/>
          <w:szCs w:val="24"/>
        </w:rPr>
        <w:t>(далее - лица, замещающие муниципальные должности), ограничений и запретов, требований о предотвращении или урегулировании конфликта интересов, установленных Федеральным законом от 25 декабря 2008 года № 273-ФЗ «О противодействии коррупции», другими федеральными законами (далее – установленные ограничения).</w:t>
      </w:r>
    </w:p>
    <w:p w:rsidR="00C9017A" w:rsidRPr="0074074F" w:rsidRDefault="00C9017A" w:rsidP="004371C9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Основанием для осуществления проверки, предусмотренной пунктом 1 настоящего Положения, является информация, представленная в письменном виде в установленном порядке:</w:t>
      </w:r>
    </w:p>
    <w:p w:rsidR="00C9017A" w:rsidRPr="0074074F" w:rsidRDefault="00C9017A" w:rsidP="004371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1)</w:t>
      </w:r>
      <w:r w:rsidRPr="0074074F">
        <w:rPr>
          <w:rFonts w:ascii="Times New Roman" w:hAnsi="Times New Roman" w:cs="Times New Roman"/>
          <w:sz w:val="24"/>
          <w:szCs w:val="24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017A" w:rsidRPr="0074074F" w:rsidRDefault="00C9017A" w:rsidP="004371C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2)</w:t>
      </w:r>
      <w:r w:rsidRPr="0074074F">
        <w:rPr>
          <w:rFonts w:ascii="Times New Roman" w:hAnsi="Times New Roman" w:cs="Times New Roman"/>
          <w:sz w:val="24"/>
          <w:szCs w:val="24"/>
        </w:rPr>
        <w:tab/>
        <w:t>сотрудниками управления кадровой политики администрации Кондинского района (далее – управление кадровой политики), ответственными за работу по профилактике коррупционных и иных правонарушений;</w:t>
      </w:r>
    </w:p>
    <w:p w:rsidR="00C9017A" w:rsidRPr="0074074F" w:rsidRDefault="00C9017A" w:rsidP="00D97E2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3)</w:t>
      </w:r>
      <w:r w:rsidRPr="0074074F">
        <w:rPr>
          <w:rFonts w:ascii="Times New Roman" w:hAnsi="Times New Roman" w:cs="Times New Roman"/>
          <w:sz w:val="24"/>
          <w:szCs w:val="24"/>
        </w:rP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9017A" w:rsidRPr="0074074F" w:rsidRDefault="00C9017A" w:rsidP="00AE161E">
      <w:pPr>
        <w:pStyle w:val="ConsPlusNormal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4)</w:t>
      </w:r>
      <w:r w:rsidRPr="0074074F">
        <w:rPr>
          <w:rFonts w:ascii="Times New Roman" w:hAnsi="Times New Roman" w:cs="Times New Roman"/>
          <w:sz w:val="24"/>
          <w:szCs w:val="24"/>
        </w:rPr>
        <w:tab/>
        <w:t>Общественной палатой Ханты-Мансийского автономного округа – Югры;</w:t>
      </w:r>
    </w:p>
    <w:p w:rsidR="00C9017A" w:rsidRPr="0074074F" w:rsidRDefault="00C9017A" w:rsidP="00A015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74F">
        <w:rPr>
          <w:rFonts w:ascii="Times New Roman" w:hAnsi="Times New Roman" w:cs="Times New Roman"/>
          <w:sz w:val="24"/>
          <w:szCs w:val="24"/>
        </w:rPr>
        <w:t>5)</w:t>
      </w:r>
      <w:r w:rsidRPr="0074074F">
        <w:rPr>
          <w:rFonts w:ascii="Times New Roman" w:hAnsi="Times New Roman" w:cs="Times New Roman"/>
          <w:sz w:val="24"/>
          <w:szCs w:val="24"/>
        </w:rPr>
        <w:tab/>
        <w:t>общероссийскими средствами массовой информации.</w:t>
      </w:r>
    </w:p>
    <w:p w:rsidR="00C9017A" w:rsidRPr="0074074F" w:rsidRDefault="00C9017A" w:rsidP="00A0159D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Проверка, предусмотренная </w:t>
      </w:r>
      <w:hyperlink r:id="rId5" w:history="1">
        <w:r w:rsidRPr="0074074F">
          <w:rPr>
            <w:rFonts w:eastAsiaTheme="minorHAnsi"/>
            <w:szCs w:val="24"/>
            <w:lang w:eastAsia="en-US"/>
          </w:rPr>
          <w:t>пунктом 1</w:t>
        </w:r>
      </w:hyperlink>
      <w:r w:rsidRPr="0074074F">
        <w:rPr>
          <w:rFonts w:eastAsiaTheme="minorHAnsi"/>
          <w:szCs w:val="24"/>
          <w:lang w:eastAsia="en-US"/>
        </w:rPr>
        <w:t xml:space="preserve"> настоящего Положения (далее - проверка), проводится по решению Совета депутатов </w:t>
      </w:r>
      <w:r w:rsidR="00A0159D" w:rsidRPr="00A0159D">
        <w:rPr>
          <w:bCs/>
          <w:szCs w:val="24"/>
        </w:rPr>
        <w:t>городского поселения Мортка</w:t>
      </w:r>
      <w:r w:rsidRPr="0074074F">
        <w:rPr>
          <w:rFonts w:eastAsiaTheme="minorHAnsi"/>
          <w:szCs w:val="24"/>
          <w:lang w:eastAsia="en-US"/>
        </w:rPr>
        <w:t xml:space="preserve">. Решением Совета депутатов </w:t>
      </w:r>
      <w:r w:rsidR="00A0159D" w:rsidRPr="00A0159D">
        <w:rPr>
          <w:bCs/>
          <w:szCs w:val="24"/>
        </w:rPr>
        <w:t>городского поселения Мортка</w:t>
      </w:r>
      <w:r w:rsidRPr="0074074F">
        <w:rPr>
          <w:rFonts w:eastAsiaTheme="minorHAnsi"/>
          <w:szCs w:val="24"/>
          <w:lang w:eastAsia="en-US"/>
        </w:rPr>
        <w:t xml:space="preserve"> назначается лицо, организующее проведение проверки, проверка осуществляется </w:t>
      </w:r>
      <w:r w:rsidR="00A0159D" w:rsidRPr="00A0159D">
        <w:rPr>
          <w:rFonts w:eastAsiaTheme="minorHAnsi"/>
          <w:szCs w:val="24"/>
          <w:lang w:eastAsia="en-US"/>
        </w:rPr>
        <w:t>специалистом администрации городского поселения Мортка ответственного за кадровую работу</w:t>
      </w:r>
      <w:r w:rsidRPr="0074074F">
        <w:rPr>
          <w:szCs w:val="24"/>
        </w:rPr>
        <w:t>.</w:t>
      </w:r>
    </w:p>
    <w:p w:rsidR="00C9017A" w:rsidRPr="0074074F" w:rsidRDefault="00C9017A" w:rsidP="00AE161E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Информация анонимного характера не является основанием для проверки.</w:t>
      </w:r>
    </w:p>
    <w:p w:rsidR="00C9017A" w:rsidRPr="00A0159D" w:rsidRDefault="00C9017A" w:rsidP="00A0159D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по решению Совета депутатов </w:t>
      </w:r>
      <w:r w:rsidR="00A0159D" w:rsidRPr="00A0159D">
        <w:rPr>
          <w:bCs/>
          <w:szCs w:val="24"/>
        </w:rPr>
        <w:t>городского поселения Мортка.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6. При осуществлении проверки должностное лицо, организующее проверку, </w:t>
      </w:r>
      <w:r w:rsidR="00167941" w:rsidRPr="00A0159D">
        <w:rPr>
          <w:rFonts w:eastAsiaTheme="minorHAnsi"/>
          <w:szCs w:val="24"/>
          <w:lang w:eastAsia="en-US"/>
        </w:rPr>
        <w:t>специалист администрации городско</w:t>
      </w:r>
      <w:r w:rsidR="00167941">
        <w:rPr>
          <w:rFonts w:eastAsiaTheme="minorHAnsi"/>
          <w:szCs w:val="24"/>
          <w:lang w:eastAsia="en-US"/>
        </w:rPr>
        <w:t>го поселения Мортка ответственный</w:t>
      </w:r>
      <w:r w:rsidR="00167941" w:rsidRPr="00A0159D">
        <w:rPr>
          <w:rFonts w:eastAsiaTheme="minorHAnsi"/>
          <w:szCs w:val="24"/>
          <w:lang w:eastAsia="en-US"/>
        </w:rPr>
        <w:t xml:space="preserve"> за кадровую работу</w:t>
      </w:r>
      <w:r w:rsidRPr="0074074F">
        <w:rPr>
          <w:rFonts w:eastAsiaTheme="minorHAnsi"/>
          <w:szCs w:val="24"/>
          <w:lang w:eastAsia="en-US"/>
        </w:rPr>
        <w:t xml:space="preserve"> вправе:</w:t>
      </w:r>
    </w:p>
    <w:p w:rsidR="00AE161E" w:rsidRPr="0074074F" w:rsidRDefault="00AE161E" w:rsidP="00AE161E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1)  проводить собеседование с лицом, замещающим муниципальную должность;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2)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3) получать от лица, замещающего муниципальную должность, пояснения по представленным материалам;</w:t>
      </w:r>
      <w:bookmarkStart w:id="2" w:name="Par8"/>
      <w:bookmarkEnd w:id="2"/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4) направлять в установленном порядке запросы в органы государственной власти Ханты-Мансийского автономного округа - Югры,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 о соблюдении лицом, замещающим муниципальную должность, установленных ограничений и запретов.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7. В запросе, предусмотренном </w:t>
      </w:r>
      <w:hyperlink w:anchor="Par8" w:history="1">
        <w:r w:rsidRPr="0074074F">
          <w:rPr>
            <w:rFonts w:eastAsiaTheme="minorHAnsi"/>
            <w:szCs w:val="24"/>
            <w:lang w:eastAsia="en-US"/>
          </w:rPr>
          <w:t>подпунктом 4 пункта 6</w:t>
        </w:r>
      </w:hyperlink>
      <w:r w:rsidRPr="0074074F">
        <w:rPr>
          <w:rFonts w:eastAsiaTheme="minorHAnsi"/>
          <w:szCs w:val="24"/>
          <w:lang w:eastAsia="en-US"/>
        </w:rPr>
        <w:t xml:space="preserve"> настоящего Положения, указываются: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1) фамилия, имя, отчество руководителя органа или организации, в которые направляется запрос;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lastRenderedPageBreak/>
        <w:t>2) муниципальный нормативный правовой акт, на основании которого направляется запрос;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AE161E" w:rsidRPr="0074074F" w:rsidRDefault="00AE161E" w:rsidP="00AE161E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4) содержание и объем сведений, подлежащих проверке;</w:t>
      </w:r>
    </w:p>
    <w:p w:rsidR="00AE161E" w:rsidRPr="0074074F" w:rsidRDefault="00AE161E" w:rsidP="00AE161E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5) фамилия, инициалы и номер телефона специалиста, подготовившего запрос;</w:t>
      </w:r>
    </w:p>
    <w:p w:rsidR="00AE161E" w:rsidRPr="0074074F" w:rsidRDefault="00AE161E" w:rsidP="00AE161E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6) другие необходимые сведения.</w:t>
      </w:r>
    </w:p>
    <w:p w:rsidR="00AE161E" w:rsidRPr="0074074F" w:rsidRDefault="00AE161E" w:rsidP="00AE161E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8. Должностное лицо, организующее проведение проверки, обеспечивает: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1) уведомление в письменной форме лица, замещающего муниципальную должность, о начале в отношении его проверки - в течение 2 рабочих дней со дня получения соответствующего решения;</w:t>
      </w:r>
      <w:bookmarkStart w:id="3" w:name="Par18"/>
      <w:bookmarkEnd w:id="3"/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2)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установленных ограничений и запретов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9. По окончании проверки сотрудник</w:t>
      </w:r>
      <w:r w:rsidR="00167941" w:rsidRPr="00167941">
        <w:rPr>
          <w:rFonts w:eastAsiaTheme="minorHAnsi"/>
          <w:szCs w:val="24"/>
          <w:lang w:eastAsia="en-US"/>
        </w:rPr>
        <w:t xml:space="preserve"> </w:t>
      </w:r>
      <w:r w:rsidR="00167941" w:rsidRPr="00A0159D">
        <w:rPr>
          <w:rFonts w:eastAsiaTheme="minorHAnsi"/>
          <w:szCs w:val="24"/>
          <w:lang w:eastAsia="en-US"/>
        </w:rPr>
        <w:t>специалист администрации городского поселения Мортка ответственн</w:t>
      </w:r>
      <w:r w:rsidR="00167941">
        <w:rPr>
          <w:rFonts w:eastAsiaTheme="minorHAnsi"/>
          <w:szCs w:val="24"/>
          <w:lang w:eastAsia="en-US"/>
        </w:rPr>
        <w:t>ый</w:t>
      </w:r>
      <w:r w:rsidR="00167941" w:rsidRPr="00A0159D">
        <w:rPr>
          <w:rFonts w:eastAsiaTheme="minorHAnsi"/>
          <w:szCs w:val="24"/>
          <w:lang w:eastAsia="en-US"/>
        </w:rPr>
        <w:t xml:space="preserve"> за кадровую работу</w:t>
      </w:r>
      <w:r w:rsidRPr="0074074F">
        <w:rPr>
          <w:rFonts w:eastAsiaTheme="minorHAnsi"/>
          <w:szCs w:val="24"/>
          <w:lang w:eastAsia="en-US"/>
        </w:rPr>
        <w:t xml:space="preserve"> обязан ознакомить лицо, замещающее муниципальную должность, с результатами проверки с соблюдением законодательства Российской Федерации.</w:t>
      </w:r>
      <w:bookmarkStart w:id="4" w:name="Par20"/>
      <w:bookmarkEnd w:id="4"/>
    </w:p>
    <w:p w:rsidR="00AE161E" w:rsidRPr="0074074F" w:rsidRDefault="00AE161E" w:rsidP="00AE161E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10. Лицо, замещающее муниципальную должность, вправе:</w:t>
      </w:r>
    </w:p>
    <w:p w:rsidR="00AE161E" w:rsidRPr="0074074F" w:rsidRDefault="00AE161E" w:rsidP="00D97E2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1) давать пояснения в письменной форме в ходе проверки по вопросам, указанным в </w:t>
      </w:r>
      <w:hyperlink w:anchor="Par18" w:history="1">
        <w:r w:rsidRPr="0074074F">
          <w:rPr>
            <w:rFonts w:eastAsiaTheme="minorHAnsi"/>
            <w:szCs w:val="24"/>
            <w:lang w:eastAsia="en-US"/>
          </w:rPr>
          <w:t>подпункте 2 пункта 8</w:t>
        </w:r>
      </w:hyperlink>
      <w:r w:rsidRPr="0074074F">
        <w:rPr>
          <w:rFonts w:eastAsiaTheme="minorHAnsi"/>
          <w:szCs w:val="24"/>
          <w:lang w:eastAsia="en-US"/>
        </w:rPr>
        <w:t xml:space="preserve"> настоящего Положения, по результатам проверки;</w:t>
      </w:r>
    </w:p>
    <w:p w:rsidR="00AE161E" w:rsidRPr="0074074F" w:rsidRDefault="00AE161E" w:rsidP="00D97E2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2) представлять дополнительные материалы и давать по ним пояснения в письменной форме;</w:t>
      </w:r>
    </w:p>
    <w:p w:rsidR="00AE161E" w:rsidRPr="0074074F" w:rsidRDefault="00167941" w:rsidP="00D97E2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3) обращаться </w:t>
      </w:r>
      <w:r w:rsidR="00AE161E" w:rsidRPr="0074074F">
        <w:rPr>
          <w:rFonts w:eastAsiaTheme="minorHAnsi"/>
          <w:szCs w:val="24"/>
          <w:lang w:eastAsia="en-US"/>
        </w:rPr>
        <w:t>в</w:t>
      </w:r>
      <w:r>
        <w:rPr>
          <w:rFonts w:eastAsiaTheme="minorHAnsi"/>
          <w:szCs w:val="24"/>
          <w:lang w:eastAsia="en-US"/>
        </w:rPr>
        <w:t xml:space="preserve"> администрацию городского поселения Мортка </w:t>
      </w:r>
      <w:r w:rsidR="00AE161E" w:rsidRPr="0074074F">
        <w:rPr>
          <w:rFonts w:eastAsiaTheme="minorHAnsi"/>
          <w:szCs w:val="24"/>
          <w:lang w:eastAsia="en-US"/>
        </w:rPr>
        <w:t xml:space="preserve">с подлежащим удовлетворению ходатайством о проведении с ним беседы по вопросам, указанным в </w:t>
      </w:r>
      <w:hyperlink w:anchor="Par18" w:history="1">
        <w:r w:rsidR="00AE161E" w:rsidRPr="0074074F">
          <w:rPr>
            <w:rFonts w:eastAsiaTheme="minorHAnsi"/>
            <w:szCs w:val="24"/>
            <w:lang w:eastAsia="en-US"/>
          </w:rPr>
          <w:t>пункте 2 пункта 8</w:t>
        </w:r>
      </w:hyperlink>
      <w:r w:rsidR="00AE161E" w:rsidRPr="0074074F">
        <w:rPr>
          <w:rFonts w:eastAsiaTheme="minorHAnsi"/>
          <w:szCs w:val="24"/>
          <w:lang w:eastAsia="en-US"/>
        </w:rPr>
        <w:t xml:space="preserve"> настоящего Положения.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11. Пояснения, указанные в </w:t>
      </w:r>
      <w:hyperlink w:anchor="Par20" w:history="1">
        <w:r w:rsidRPr="0074074F">
          <w:rPr>
            <w:rFonts w:eastAsiaTheme="minorHAnsi"/>
            <w:szCs w:val="24"/>
            <w:lang w:eastAsia="en-US"/>
          </w:rPr>
          <w:t>пункте 10</w:t>
        </w:r>
      </w:hyperlink>
      <w:r w:rsidRPr="0074074F">
        <w:rPr>
          <w:rFonts w:eastAsiaTheme="minorHAnsi"/>
          <w:szCs w:val="24"/>
          <w:lang w:eastAsia="en-US"/>
        </w:rPr>
        <w:t xml:space="preserve"> настоящего Положения, приобщаются к материалам проверки.</w:t>
      </w:r>
    </w:p>
    <w:p w:rsidR="00AE161E" w:rsidRPr="0074074F" w:rsidRDefault="00AE161E" w:rsidP="00D97E2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12. Должностное лицо, организующее проведение проверки, представляет в Совет депутатов </w:t>
      </w:r>
      <w:r w:rsidR="00167941">
        <w:rPr>
          <w:rFonts w:eastAsiaTheme="minorHAnsi"/>
          <w:szCs w:val="24"/>
          <w:lang w:eastAsia="en-US"/>
        </w:rPr>
        <w:t>городского поселения Мортка</w:t>
      </w:r>
      <w:r w:rsidRPr="0074074F">
        <w:rPr>
          <w:rFonts w:eastAsiaTheme="minorHAnsi"/>
          <w:szCs w:val="24"/>
          <w:lang w:eastAsia="en-US"/>
        </w:rPr>
        <w:t>, принявший решение о проведении проверки, доклад о ее результатах.</w:t>
      </w:r>
    </w:p>
    <w:p w:rsidR="00AE161E" w:rsidRPr="0074074F" w:rsidRDefault="00AE161E" w:rsidP="00AE161E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При этом в докладе должно содержаться одно из следующих предложений:</w:t>
      </w:r>
    </w:p>
    <w:p w:rsidR="00AE161E" w:rsidRPr="0074074F" w:rsidRDefault="00AE161E" w:rsidP="00D97E2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right="-1"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>об отсутствии оснований о досрочном прекращении полномочий лица, замещающего муниципальную должность;</w:t>
      </w:r>
    </w:p>
    <w:p w:rsidR="00AE161E" w:rsidRPr="0074074F" w:rsidRDefault="00AE161E" w:rsidP="00D97E2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right="-1"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74074F">
        <w:rPr>
          <w:rFonts w:eastAsiaTheme="minorHAnsi"/>
          <w:szCs w:val="24"/>
          <w:lang w:eastAsia="en-US"/>
        </w:rPr>
        <w:t>о</w:t>
      </w:r>
      <w:proofErr w:type="gramEnd"/>
      <w:r w:rsidRPr="0074074F">
        <w:rPr>
          <w:rFonts w:eastAsiaTheme="minorHAnsi"/>
          <w:szCs w:val="24"/>
          <w:lang w:eastAsia="en-US"/>
        </w:rPr>
        <w:t xml:space="preserve"> представлении материалов проверки в Комиссию по противодействию коррупции</w:t>
      </w:r>
      <w:r w:rsidRPr="0074074F">
        <w:rPr>
          <w:rStyle w:val="af2"/>
          <w:szCs w:val="24"/>
        </w:rPr>
        <w:t xml:space="preserve"> </w:t>
      </w:r>
      <w:r w:rsidRPr="0074074F">
        <w:rPr>
          <w:rStyle w:val="af2"/>
          <w:b w:val="0"/>
          <w:szCs w:val="24"/>
        </w:rPr>
        <w:t>при Совете депутатов</w:t>
      </w:r>
      <w:r w:rsidRPr="0074074F">
        <w:rPr>
          <w:rStyle w:val="af2"/>
          <w:szCs w:val="24"/>
        </w:rPr>
        <w:t xml:space="preserve"> </w:t>
      </w:r>
      <w:r w:rsidRPr="0074074F">
        <w:rPr>
          <w:rFonts w:eastAsiaTheme="minorHAnsi"/>
          <w:szCs w:val="24"/>
          <w:lang w:eastAsia="en-US"/>
        </w:rPr>
        <w:t>.</w:t>
      </w:r>
    </w:p>
    <w:p w:rsidR="00AE161E" w:rsidRPr="0074074F" w:rsidRDefault="00AE161E" w:rsidP="00D97E2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4074F">
        <w:rPr>
          <w:rFonts w:eastAsiaTheme="minorHAnsi"/>
          <w:szCs w:val="24"/>
          <w:lang w:eastAsia="en-US"/>
        </w:rPr>
        <w:t xml:space="preserve">13. </w:t>
      </w:r>
      <w:r w:rsidRPr="0074074F">
        <w:rPr>
          <w:szCs w:val="24"/>
        </w:rPr>
        <w:t xml:space="preserve"> </w:t>
      </w:r>
      <w:r w:rsidR="00D97E2A">
        <w:rPr>
          <w:rFonts w:eastAsiaTheme="minorHAnsi"/>
          <w:szCs w:val="24"/>
          <w:lang w:eastAsia="en-US"/>
        </w:rPr>
        <w:t>С</w:t>
      </w:r>
      <w:r w:rsidR="00D97E2A" w:rsidRPr="00A0159D">
        <w:rPr>
          <w:rFonts w:eastAsiaTheme="minorHAnsi"/>
          <w:szCs w:val="24"/>
          <w:lang w:eastAsia="en-US"/>
        </w:rPr>
        <w:t>пециалист администрации городско</w:t>
      </w:r>
      <w:r w:rsidR="00D97E2A">
        <w:rPr>
          <w:rFonts w:eastAsiaTheme="minorHAnsi"/>
          <w:szCs w:val="24"/>
          <w:lang w:eastAsia="en-US"/>
        </w:rPr>
        <w:t>го поселения Мортка ответственный</w:t>
      </w:r>
      <w:r w:rsidR="00D97E2A" w:rsidRPr="00A0159D">
        <w:rPr>
          <w:rFonts w:eastAsiaTheme="minorHAnsi"/>
          <w:szCs w:val="24"/>
          <w:lang w:eastAsia="en-US"/>
        </w:rPr>
        <w:t xml:space="preserve"> за кадровую работу</w:t>
      </w:r>
      <w:r w:rsidR="00D97E2A" w:rsidRPr="0074074F">
        <w:rPr>
          <w:rFonts w:eastAsiaTheme="minorHAnsi"/>
          <w:szCs w:val="24"/>
          <w:lang w:eastAsia="en-US"/>
        </w:rPr>
        <w:t xml:space="preserve"> </w:t>
      </w:r>
      <w:r w:rsidRPr="0074074F">
        <w:rPr>
          <w:rFonts w:eastAsiaTheme="minorHAnsi"/>
          <w:szCs w:val="24"/>
          <w:lang w:eastAsia="en-US"/>
        </w:rPr>
        <w:t xml:space="preserve">предоставляет сведения о результатах проверки с письменного согласия Совета депутатов </w:t>
      </w:r>
      <w:r w:rsidR="00D97E2A">
        <w:rPr>
          <w:rFonts w:eastAsiaTheme="minorHAnsi"/>
          <w:szCs w:val="24"/>
          <w:lang w:eastAsia="en-US"/>
        </w:rPr>
        <w:t>городского поселения Мортка</w:t>
      </w:r>
      <w:r w:rsidRPr="0074074F">
        <w:rPr>
          <w:rFonts w:eastAsiaTheme="minorHAnsi"/>
          <w:szCs w:val="24"/>
          <w:lang w:eastAsia="en-US"/>
        </w:rPr>
        <w:t>, принявшего решение о ее проведении, с одновременным уведомлением об этом лица, замещающего муниципальную должность, в отношении которого проводилась проверка, правоохранительным органам, постоянно действующим руководящим органам политических партий и зарегистрированных в соответствии с действующим законодательством Российской Федерации иных общероссийских общественных объединений, не являющихся политическими партиями, Общественной палате Ханты-Мансийского автономного округа - Югры,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E161E" w:rsidRPr="0074074F" w:rsidRDefault="00AE161E" w:rsidP="00AE161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4"/>
          <w:lang w:eastAsia="en-US"/>
        </w:rPr>
      </w:pPr>
    </w:p>
    <w:bookmarkEnd w:id="1"/>
    <w:p w:rsidR="00AE161E" w:rsidRPr="0074074F" w:rsidRDefault="00AE161E" w:rsidP="00AE161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sectPr w:rsidR="00AE161E" w:rsidRPr="0074074F" w:rsidSect="00D97E2A">
      <w:pgSz w:w="11906" w:h="16838"/>
      <w:pgMar w:top="567" w:right="567" w:bottom="567" w:left="1701" w:header="720" w:footer="720" w:gutter="0"/>
      <w:cols w:space="7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085A"/>
    <w:multiLevelType w:val="hybridMultilevel"/>
    <w:tmpl w:val="0AEA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622" w:hanging="720"/>
      </w:pPr>
    </w:lvl>
    <w:lvl w:ilvl="3">
      <w:start w:val="1"/>
      <w:numFmt w:val="decimal"/>
      <w:isLgl/>
      <w:lvlText w:val="%1.%2.%3.%4."/>
      <w:lvlJc w:val="left"/>
      <w:pPr>
        <w:ind w:left="1957" w:hanging="720"/>
      </w:pPr>
    </w:lvl>
    <w:lvl w:ilvl="4">
      <w:start w:val="1"/>
      <w:numFmt w:val="decimal"/>
      <w:isLgl/>
      <w:lvlText w:val="%1.%2.%3.%4.%5."/>
      <w:lvlJc w:val="left"/>
      <w:pPr>
        <w:ind w:left="2652" w:hanging="1080"/>
      </w:pPr>
    </w:lvl>
    <w:lvl w:ilvl="5">
      <w:start w:val="1"/>
      <w:numFmt w:val="decimal"/>
      <w:isLgl/>
      <w:lvlText w:val="%1.%2.%3.%4.%5.%6."/>
      <w:lvlJc w:val="left"/>
      <w:pPr>
        <w:ind w:left="2987" w:hanging="1080"/>
      </w:pPr>
    </w:lvl>
    <w:lvl w:ilvl="6">
      <w:start w:val="1"/>
      <w:numFmt w:val="decimal"/>
      <w:isLgl/>
      <w:lvlText w:val="%1.%2.%3.%4.%5.%6.%7."/>
      <w:lvlJc w:val="left"/>
      <w:pPr>
        <w:ind w:left="3322" w:hanging="1080"/>
      </w:p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</w:lvl>
  </w:abstractNum>
  <w:abstractNum w:abstractNumId="4">
    <w:nsid w:val="3B7076AF"/>
    <w:multiLevelType w:val="multilevel"/>
    <w:tmpl w:val="91B0A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F73BD6"/>
    <w:multiLevelType w:val="hybridMultilevel"/>
    <w:tmpl w:val="8E3635AC"/>
    <w:lvl w:ilvl="0" w:tplc="6A7230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527B6"/>
    <w:multiLevelType w:val="hybridMultilevel"/>
    <w:tmpl w:val="3E9C338C"/>
    <w:lvl w:ilvl="0" w:tplc="1C16D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D3900"/>
    <w:multiLevelType w:val="hybridMultilevel"/>
    <w:tmpl w:val="35A2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F3313"/>
    <w:multiLevelType w:val="hybridMultilevel"/>
    <w:tmpl w:val="53E4C4A2"/>
    <w:lvl w:ilvl="0" w:tplc="0E08B1AA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52943987"/>
    <w:multiLevelType w:val="hybridMultilevel"/>
    <w:tmpl w:val="BD7A7AB8"/>
    <w:lvl w:ilvl="0" w:tplc="4DA8B6D6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F407443"/>
    <w:multiLevelType w:val="multilevel"/>
    <w:tmpl w:val="F67C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11">
    <w:nsid w:val="66D12930"/>
    <w:multiLevelType w:val="hybridMultilevel"/>
    <w:tmpl w:val="F3DAAC10"/>
    <w:lvl w:ilvl="0" w:tplc="57A0F4DE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EB1D63"/>
    <w:multiLevelType w:val="hybridMultilevel"/>
    <w:tmpl w:val="FED2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F4FB1"/>
    <w:multiLevelType w:val="hybridMultilevel"/>
    <w:tmpl w:val="0D749FD8"/>
    <w:lvl w:ilvl="0" w:tplc="1722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A76C4"/>
    <w:multiLevelType w:val="hybridMultilevel"/>
    <w:tmpl w:val="304EA150"/>
    <w:lvl w:ilvl="0" w:tplc="ED86ED5A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335450"/>
    <w:multiLevelType w:val="hybridMultilevel"/>
    <w:tmpl w:val="C260819C"/>
    <w:lvl w:ilvl="0" w:tplc="C9B6D65C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273F5F"/>
    <w:rsid w:val="00033B9D"/>
    <w:rsid w:val="00043ABF"/>
    <w:rsid w:val="000472FF"/>
    <w:rsid w:val="000670B8"/>
    <w:rsid w:val="0007596D"/>
    <w:rsid w:val="00086C6C"/>
    <w:rsid w:val="00091B46"/>
    <w:rsid w:val="000B184E"/>
    <w:rsid w:val="000B4A4F"/>
    <w:rsid w:val="000C324A"/>
    <w:rsid w:val="000C4D98"/>
    <w:rsid w:val="000E0214"/>
    <w:rsid w:val="000F3D07"/>
    <w:rsid w:val="00103405"/>
    <w:rsid w:val="00113A1A"/>
    <w:rsid w:val="001153D5"/>
    <w:rsid w:val="00115F3D"/>
    <w:rsid w:val="001348C0"/>
    <w:rsid w:val="00140821"/>
    <w:rsid w:val="00147E6C"/>
    <w:rsid w:val="00150125"/>
    <w:rsid w:val="00150639"/>
    <w:rsid w:val="0015674F"/>
    <w:rsid w:val="00160329"/>
    <w:rsid w:val="00167941"/>
    <w:rsid w:val="00173849"/>
    <w:rsid w:val="00173FEC"/>
    <w:rsid w:val="001B6AC8"/>
    <w:rsid w:val="001B7D91"/>
    <w:rsid w:val="001C5982"/>
    <w:rsid w:val="001D3869"/>
    <w:rsid w:val="001D77F3"/>
    <w:rsid w:val="001E7C0A"/>
    <w:rsid w:val="001F4F02"/>
    <w:rsid w:val="002412D6"/>
    <w:rsid w:val="00263743"/>
    <w:rsid w:val="00273F5F"/>
    <w:rsid w:val="002847C7"/>
    <w:rsid w:val="00284E4E"/>
    <w:rsid w:val="00297AAE"/>
    <w:rsid w:val="002A4A10"/>
    <w:rsid w:val="002B6304"/>
    <w:rsid w:val="002B713D"/>
    <w:rsid w:val="002E0A7A"/>
    <w:rsid w:val="002F13B3"/>
    <w:rsid w:val="0031137A"/>
    <w:rsid w:val="00312481"/>
    <w:rsid w:val="00384075"/>
    <w:rsid w:val="00384271"/>
    <w:rsid w:val="00393AD8"/>
    <w:rsid w:val="003B4CB2"/>
    <w:rsid w:val="003C2AB2"/>
    <w:rsid w:val="003D5845"/>
    <w:rsid w:val="003E5804"/>
    <w:rsid w:val="003F49B1"/>
    <w:rsid w:val="00405184"/>
    <w:rsid w:val="004062DD"/>
    <w:rsid w:val="0042766D"/>
    <w:rsid w:val="004371C9"/>
    <w:rsid w:val="00445FA1"/>
    <w:rsid w:val="0051444E"/>
    <w:rsid w:val="00562109"/>
    <w:rsid w:val="00563F8F"/>
    <w:rsid w:val="0056673C"/>
    <w:rsid w:val="00593F16"/>
    <w:rsid w:val="005B41D8"/>
    <w:rsid w:val="005C3A08"/>
    <w:rsid w:val="005F31FB"/>
    <w:rsid w:val="006064FE"/>
    <w:rsid w:val="0060772C"/>
    <w:rsid w:val="00611E13"/>
    <w:rsid w:val="006133EE"/>
    <w:rsid w:val="00616D00"/>
    <w:rsid w:val="0062066A"/>
    <w:rsid w:val="006310F7"/>
    <w:rsid w:val="00640B56"/>
    <w:rsid w:val="006462C0"/>
    <w:rsid w:val="00652710"/>
    <w:rsid w:val="00656360"/>
    <w:rsid w:val="00672D10"/>
    <w:rsid w:val="00674793"/>
    <w:rsid w:val="006B45D5"/>
    <w:rsid w:val="006E724F"/>
    <w:rsid w:val="007337C1"/>
    <w:rsid w:val="007405AA"/>
    <w:rsid w:val="0074074F"/>
    <w:rsid w:val="00743CF1"/>
    <w:rsid w:val="00747CB4"/>
    <w:rsid w:val="00773495"/>
    <w:rsid w:val="00774F05"/>
    <w:rsid w:val="00776866"/>
    <w:rsid w:val="007854C7"/>
    <w:rsid w:val="00787BE6"/>
    <w:rsid w:val="0079040F"/>
    <w:rsid w:val="007B2FA7"/>
    <w:rsid w:val="007F6321"/>
    <w:rsid w:val="007F7953"/>
    <w:rsid w:val="00804D56"/>
    <w:rsid w:val="0081761B"/>
    <w:rsid w:val="00821B00"/>
    <w:rsid w:val="00821DEA"/>
    <w:rsid w:val="00825E7C"/>
    <w:rsid w:val="008742CA"/>
    <w:rsid w:val="008750E4"/>
    <w:rsid w:val="00884603"/>
    <w:rsid w:val="00897EA8"/>
    <w:rsid w:val="008A7ED5"/>
    <w:rsid w:val="008D4EAF"/>
    <w:rsid w:val="00903E71"/>
    <w:rsid w:val="00910F63"/>
    <w:rsid w:val="009245C2"/>
    <w:rsid w:val="00924A7E"/>
    <w:rsid w:val="009275A8"/>
    <w:rsid w:val="0092790A"/>
    <w:rsid w:val="00930E49"/>
    <w:rsid w:val="00974950"/>
    <w:rsid w:val="00982546"/>
    <w:rsid w:val="009962BF"/>
    <w:rsid w:val="009A1B7C"/>
    <w:rsid w:val="009B02FD"/>
    <w:rsid w:val="009B1B08"/>
    <w:rsid w:val="009B48E2"/>
    <w:rsid w:val="009F384D"/>
    <w:rsid w:val="00A00A54"/>
    <w:rsid w:val="00A0159D"/>
    <w:rsid w:val="00A21248"/>
    <w:rsid w:val="00A258F4"/>
    <w:rsid w:val="00A31825"/>
    <w:rsid w:val="00A46A49"/>
    <w:rsid w:val="00A7032E"/>
    <w:rsid w:val="00A82FBE"/>
    <w:rsid w:val="00A84DDA"/>
    <w:rsid w:val="00AB1101"/>
    <w:rsid w:val="00AB796A"/>
    <w:rsid w:val="00AE161E"/>
    <w:rsid w:val="00B01D88"/>
    <w:rsid w:val="00B01FA2"/>
    <w:rsid w:val="00B037A2"/>
    <w:rsid w:val="00B123DC"/>
    <w:rsid w:val="00B142C0"/>
    <w:rsid w:val="00B36946"/>
    <w:rsid w:val="00B413A9"/>
    <w:rsid w:val="00B520C9"/>
    <w:rsid w:val="00BB0002"/>
    <w:rsid w:val="00C01101"/>
    <w:rsid w:val="00C06D8F"/>
    <w:rsid w:val="00C12316"/>
    <w:rsid w:val="00C27286"/>
    <w:rsid w:val="00C55323"/>
    <w:rsid w:val="00C65799"/>
    <w:rsid w:val="00C9017A"/>
    <w:rsid w:val="00C94720"/>
    <w:rsid w:val="00CD2679"/>
    <w:rsid w:val="00CF1C03"/>
    <w:rsid w:val="00CF226D"/>
    <w:rsid w:val="00D02EB5"/>
    <w:rsid w:val="00D056C3"/>
    <w:rsid w:val="00D07FD9"/>
    <w:rsid w:val="00D10D79"/>
    <w:rsid w:val="00D41994"/>
    <w:rsid w:val="00D8112B"/>
    <w:rsid w:val="00D97E2A"/>
    <w:rsid w:val="00DD06EA"/>
    <w:rsid w:val="00DD48C1"/>
    <w:rsid w:val="00DF3177"/>
    <w:rsid w:val="00E1502A"/>
    <w:rsid w:val="00E41C28"/>
    <w:rsid w:val="00E442D1"/>
    <w:rsid w:val="00E56A55"/>
    <w:rsid w:val="00E73031"/>
    <w:rsid w:val="00E771CB"/>
    <w:rsid w:val="00E96C25"/>
    <w:rsid w:val="00EB17DD"/>
    <w:rsid w:val="00ED6BE1"/>
    <w:rsid w:val="00F10A71"/>
    <w:rsid w:val="00F33F58"/>
    <w:rsid w:val="00F4082B"/>
    <w:rsid w:val="00F54AF7"/>
    <w:rsid w:val="00F83BCE"/>
    <w:rsid w:val="00FA1B5E"/>
    <w:rsid w:val="00FA3487"/>
    <w:rsid w:val="00FC1315"/>
    <w:rsid w:val="00FC64E3"/>
    <w:rsid w:val="00FC7A12"/>
    <w:rsid w:val="00FD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00134-653A-4040-829F-47D55BF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4E"/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rsid w:val="002637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1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83BCE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4E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73031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6">
    <w:name w:val="Название Знак"/>
    <w:link w:val="a5"/>
    <w:rsid w:val="00E73031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11">
    <w:name w:val="Стиль1"/>
    <w:basedOn w:val="a5"/>
    <w:rsid w:val="0042766D"/>
    <w:pPr>
      <w:suppressAutoHyphens w:val="0"/>
    </w:pPr>
    <w:rPr>
      <w:rFonts w:ascii="Times New Roman" w:hAnsi="Times New Roman"/>
      <w:sz w:val="24"/>
    </w:rPr>
  </w:style>
  <w:style w:type="character" w:styleId="a7">
    <w:name w:val="Hyperlink"/>
    <w:rsid w:val="0042766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0E49"/>
    <w:pPr>
      <w:ind w:left="720"/>
      <w:contextualSpacing/>
    </w:pPr>
  </w:style>
  <w:style w:type="character" w:customStyle="1" w:styleId="70">
    <w:name w:val="Заголовок 7 Знак"/>
    <w:link w:val="7"/>
    <w:rsid w:val="00F83BCE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F83BCE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F83BCE"/>
    <w:rPr>
      <w:rFonts w:eastAsia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6032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60329"/>
    <w:rPr>
      <w:rFonts w:eastAsia="Times New Roman"/>
      <w:sz w:val="24"/>
      <w:szCs w:val="20"/>
      <w:lang w:eastAsia="ru-RU"/>
    </w:rPr>
  </w:style>
  <w:style w:type="character" w:customStyle="1" w:styleId="ad">
    <w:name w:val="Гипертекстовая ссылка"/>
    <w:uiPriority w:val="99"/>
    <w:rsid w:val="002B6304"/>
    <w:rPr>
      <w:color w:val="106BBE"/>
    </w:rPr>
  </w:style>
  <w:style w:type="character" w:customStyle="1" w:styleId="linkinner">
    <w:name w:val="link__inner"/>
    <w:basedOn w:val="a0"/>
    <w:rsid w:val="00FA1B5E"/>
  </w:style>
  <w:style w:type="paragraph" w:styleId="ae">
    <w:name w:val="Normal (Web)"/>
    <w:basedOn w:val="a"/>
    <w:unhideWhenUsed/>
    <w:rsid w:val="002412D6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10">
    <w:name w:val="Заголовок 1 Знак"/>
    <w:link w:val="1"/>
    <w:uiPriority w:val="9"/>
    <w:rsid w:val="0026374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59"/>
    <w:rsid w:val="00D02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s">
    <w:name w:val="gs"/>
    <w:basedOn w:val="a0"/>
    <w:rsid w:val="00384271"/>
  </w:style>
  <w:style w:type="character" w:customStyle="1" w:styleId="20">
    <w:name w:val="Заголовок 2 Знак"/>
    <w:basedOn w:val="a0"/>
    <w:link w:val="2"/>
    <w:rsid w:val="00A2124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0">
    <w:name w:val="caption"/>
    <w:basedOn w:val="a"/>
    <w:next w:val="a"/>
    <w:qFormat/>
    <w:rsid w:val="00A21248"/>
    <w:pPr>
      <w:jc w:val="both"/>
    </w:pPr>
    <w:rPr>
      <w:sz w:val="28"/>
      <w:szCs w:val="24"/>
    </w:rPr>
  </w:style>
  <w:style w:type="character" w:customStyle="1" w:styleId="af1">
    <w:name w:val="Цветовое выделение"/>
    <w:uiPriority w:val="99"/>
    <w:rsid w:val="00A21248"/>
    <w:rPr>
      <w:b/>
      <w:bCs/>
      <w:color w:val="000080"/>
    </w:rPr>
  </w:style>
  <w:style w:type="paragraph" w:customStyle="1" w:styleId="ConsPlusDocList">
    <w:name w:val="ConsPlusDocList"/>
    <w:next w:val="a"/>
    <w:rsid w:val="00A21248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rmal">
    <w:name w:val="ConsPlusNormal"/>
    <w:rsid w:val="00A21248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rsid w:val="00A21248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A21248"/>
    <w:pPr>
      <w:suppressLineNumbers/>
      <w:tabs>
        <w:tab w:val="center" w:pos="4961"/>
        <w:tab w:val="right" w:pos="9922"/>
      </w:tabs>
    </w:pPr>
  </w:style>
  <w:style w:type="character" w:styleId="af2">
    <w:name w:val="Strong"/>
    <w:basedOn w:val="a0"/>
    <w:uiPriority w:val="22"/>
    <w:qFormat/>
    <w:rsid w:val="00AE161E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D06EA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9F4D698321D8142555F43E6EAFF46DDDDF0CE249C259A156BCDAD96AF3B10A8E7C7CEF7D867F1D8BC22FDDE3W6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50;&#1040;&#1058;\Desktop\&#1055;&#1048;&#1057;&#1068;&#1052;&#1040;\&#1041;&#1083;&#1072;&#1085;&#1082;%20&#1052;&#1091;&#1093;&#1080;&#1085;%20&#1085;&#1077;&#1074;&#1080;&#1076;&#1080;&#108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Мухин невидимый</Template>
  <TotalTime>566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11</cp:revision>
  <cp:lastPrinted>2017-11-30T08:51:00Z</cp:lastPrinted>
  <dcterms:created xsi:type="dcterms:W3CDTF">2017-11-27T09:50:00Z</dcterms:created>
  <dcterms:modified xsi:type="dcterms:W3CDTF">2017-12-01T06:45:00Z</dcterms:modified>
</cp:coreProperties>
</file>