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A3" w:rsidRDefault="00DD10A3" w:rsidP="00DD10A3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DD10A3" w:rsidRDefault="00DD10A3" w:rsidP="00DD10A3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ЛЕУШИ</w:t>
      </w:r>
    </w:p>
    <w:p w:rsidR="00DD10A3" w:rsidRDefault="00DD10A3" w:rsidP="00DD10A3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>
        <w:rPr>
          <w:sz w:val="26"/>
          <w:szCs w:val="26"/>
        </w:rPr>
        <w:t>Кондинского района</w:t>
      </w:r>
    </w:p>
    <w:p w:rsidR="00DD10A3" w:rsidRDefault="00DD10A3" w:rsidP="00DD10A3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:rsidR="00DD10A3" w:rsidRDefault="00DD10A3" w:rsidP="00DD10A3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DD10A3" w:rsidRDefault="00DD10A3" w:rsidP="00DD10A3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D10A3" w:rsidRDefault="00DD10A3" w:rsidP="00DD10A3">
      <w:pPr>
        <w:pStyle w:val="FR1"/>
        <w:ind w:right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E3580A">
        <w:rPr>
          <w:sz w:val="24"/>
          <w:szCs w:val="24"/>
        </w:rPr>
        <w:t>25 апреля</w:t>
      </w:r>
      <w:r>
        <w:rPr>
          <w:sz w:val="24"/>
          <w:szCs w:val="24"/>
        </w:rPr>
        <w:t xml:space="preserve">  2018 года                                                                            </w:t>
      </w:r>
      <w:r w:rsidR="00E3580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№  </w:t>
      </w:r>
      <w:r w:rsidR="00E3580A">
        <w:rPr>
          <w:sz w:val="24"/>
          <w:szCs w:val="24"/>
        </w:rPr>
        <w:t>64-р</w:t>
      </w:r>
      <w:r>
        <w:rPr>
          <w:sz w:val="24"/>
          <w:szCs w:val="24"/>
        </w:rPr>
        <w:t xml:space="preserve"> </w:t>
      </w:r>
    </w:p>
    <w:p w:rsidR="00DD10A3" w:rsidRDefault="00DD10A3" w:rsidP="00DD10A3">
      <w:pPr>
        <w:pStyle w:val="FR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с. Леуши</w:t>
      </w:r>
    </w:p>
    <w:p w:rsidR="00DD10A3" w:rsidRDefault="00DD10A3" w:rsidP="00DD10A3">
      <w:pPr>
        <w:pStyle w:val="FR1"/>
        <w:spacing w:before="0"/>
        <w:jc w:val="center"/>
        <w:rPr>
          <w:sz w:val="24"/>
          <w:szCs w:val="24"/>
        </w:rPr>
      </w:pPr>
    </w:p>
    <w:p w:rsidR="00E3580A" w:rsidRDefault="00DD10A3" w:rsidP="00DD10A3">
      <w:pPr>
        <w:pStyle w:val="a3"/>
        <w:spacing w:before="0" w:beforeAutospacing="0" w:after="0" w:afterAutospacing="0"/>
      </w:pPr>
      <w:r>
        <w:t xml:space="preserve">О проведении месячника </w:t>
      </w:r>
    </w:p>
    <w:p w:rsidR="00DD10A3" w:rsidRDefault="00DD10A3" w:rsidP="00DD10A3">
      <w:pPr>
        <w:pStyle w:val="a3"/>
        <w:spacing w:before="0" w:beforeAutospacing="0" w:after="0" w:afterAutospacing="0"/>
      </w:pPr>
      <w:r>
        <w:t xml:space="preserve">по санитарной очистке </w:t>
      </w:r>
      <w:proofErr w:type="gramStart"/>
      <w:r>
        <w:t>населенных</w:t>
      </w:r>
      <w:proofErr w:type="gramEnd"/>
      <w:r>
        <w:t xml:space="preserve"> </w:t>
      </w:r>
    </w:p>
    <w:p w:rsidR="00DD10A3" w:rsidRDefault="00DD10A3" w:rsidP="00DD10A3">
      <w:pPr>
        <w:pStyle w:val="a3"/>
        <w:spacing w:before="0" w:beforeAutospacing="0" w:after="0" w:afterAutospacing="0"/>
      </w:pPr>
      <w:r>
        <w:t>пунктов сельского поселения Леуши</w:t>
      </w:r>
    </w:p>
    <w:p w:rsidR="00DD10A3" w:rsidRDefault="00DD10A3" w:rsidP="00DD10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DD10A3" w:rsidRDefault="00DD10A3" w:rsidP="00DD10A3">
      <w:pPr>
        <w:pStyle w:val="ConsNormal"/>
        <w:ind w:right="0" w:firstLine="284"/>
        <w:jc w:val="both"/>
      </w:pPr>
      <w:r>
        <w:t xml:space="preserve">        В  целях улучшения благоустройства и санитарного с</w:t>
      </w:r>
      <w:r w:rsidR="00E3580A">
        <w:t>остояния</w:t>
      </w:r>
      <w:r>
        <w:t xml:space="preserve"> населенных пунктов и придорожных территорий сельского поселения Леуши: </w:t>
      </w:r>
    </w:p>
    <w:p w:rsidR="00DD10A3" w:rsidRDefault="00DD10A3" w:rsidP="00E3580A">
      <w:pPr>
        <w:pStyle w:val="ConsNormal"/>
        <w:ind w:right="0" w:firstLine="709"/>
        <w:jc w:val="both"/>
      </w:pPr>
      <w:bookmarkStart w:id="0" w:name="_GoBack"/>
      <w:bookmarkEnd w:id="0"/>
      <w:r>
        <w:t>1.Объявить месячник по санитарной очистке населенных пунктов сельского поселения Леуши с 2</w:t>
      </w:r>
      <w:r w:rsidR="00E3580A">
        <w:t>8</w:t>
      </w:r>
      <w:r>
        <w:t xml:space="preserve"> апреля 2018 года по 18 мая 2018 года. </w:t>
      </w:r>
    </w:p>
    <w:p w:rsidR="00DD10A3" w:rsidRDefault="00DD10A3" w:rsidP="00E3580A">
      <w:pPr>
        <w:pStyle w:val="ConsNormal"/>
        <w:ind w:right="0" w:firstLine="709"/>
        <w:jc w:val="both"/>
      </w:pPr>
      <w:r>
        <w:t>2. Организовать  04 мая 2018 года субботник во всех населенных пунктах сельского поселения Леуши.</w:t>
      </w:r>
    </w:p>
    <w:p w:rsidR="00DD10A3" w:rsidRDefault="00DD10A3" w:rsidP="00E3580A">
      <w:pPr>
        <w:pStyle w:val="ConsNormal"/>
        <w:ind w:right="0" w:firstLine="709"/>
        <w:jc w:val="both"/>
      </w:pPr>
      <w:r>
        <w:t xml:space="preserve">3. </w:t>
      </w:r>
      <w:proofErr w:type="gramStart"/>
      <w:r>
        <w:t xml:space="preserve">Руководителям учреждений, организаций всех форм собственности, индивидуальным предпринимателям без образования юридического лица, владельцам индивидуальных жилых домов  провести мероприятия по санитарной очистке закрепленных территорий, произвести ремонт ограждений, очистить кюветы, </w:t>
      </w:r>
      <w:r w:rsidR="00E3543C">
        <w:t>упорядочить складирование дров, строительных материалов, привести в надлежащий вид фасады, установить урн</w:t>
      </w:r>
      <w:r w:rsidR="00E3580A">
        <w:t>ы</w:t>
      </w:r>
      <w:r w:rsidR="00E3543C">
        <w:t xml:space="preserve"> у зданий, учреждений, торговых павильонов и в рекреационных зонах сельского поселения Леуши.</w:t>
      </w:r>
      <w:proofErr w:type="gramEnd"/>
    </w:p>
    <w:p w:rsidR="00DD10A3" w:rsidRDefault="00DD10A3" w:rsidP="00E3580A">
      <w:pPr>
        <w:pStyle w:val="ConsNormal"/>
        <w:ind w:right="0" w:firstLine="709"/>
        <w:jc w:val="both"/>
      </w:pPr>
      <w:r>
        <w:t>4.Консультанту администрации сельского поселения Леуши (</w:t>
      </w:r>
      <w:proofErr w:type="spellStart"/>
      <w:r>
        <w:t>С.Л.Саргсян</w:t>
      </w:r>
      <w:proofErr w:type="spellEnd"/>
      <w:r>
        <w:t>), директору муниципального казенного учреждения «Административно-хозяйственная служба» (И.Г.Зуев):</w:t>
      </w:r>
    </w:p>
    <w:p w:rsidR="00DD10A3" w:rsidRDefault="00DD10A3" w:rsidP="00E3580A">
      <w:pPr>
        <w:pStyle w:val="ConsNormal"/>
        <w:ind w:right="0" w:firstLine="709"/>
        <w:jc w:val="both"/>
      </w:pPr>
      <w:r>
        <w:t xml:space="preserve">4.1. Провести разъяснительную работу среди населения с целью обеспечения массового подхода к проведению санитарной очистки придомовых территорий. </w:t>
      </w:r>
    </w:p>
    <w:p w:rsidR="00E3543C" w:rsidRDefault="00DD10A3" w:rsidP="00E3580A">
      <w:pPr>
        <w:pStyle w:val="ConsNormal"/>
        <w:ind w:right="0" w:firstLine="709"/>
        <w:jc w:val="both"/>
      </w:pPr>
      <w:r>
        <w:t>4.2.  Организовать санитарную уборку по ликвидации несанкционированных свалок,</w:t>
      </w:r>
      <w:r w:rsidR="00E3543C">
        <w:t xml:space="preserve"> придорожной территории в населенных пунктах.</w:t>
      </w:r>
    </w:p>
    <w:p w:rsidR="00DD10A3" w:rsidRDefault="00E3543C" w:rsidP="00E3580A">
      <w:pPr>
        <w:pStyle w:val="ConsNormal"/>
        <w:ind w:right="0" w:firstLine="709"/>
        <w:jc w:val="both"/>
      </w:pPr>
      <w:r>
        <w:t>4.3.  Организовать во 2 квартале 2018 года проведение декад по озеленению территорий населенных пунктов сельского поселения Леуши.</w:t>
      </w:r>
      <w:r w:rsidR="00DD10A3">
        <w:t xml:space="preserve"> </w:t>
      </w:r>
    </w:p>
    <w:p w:rsidR="00E3543C" w:rsidRDefault="00E3543C" w:rsidP="00E3580A">
      <w:pPr>
        <w:pStyle w:val="ConsNormal"/>
        <w:ind w:right="0" w:firstLine="709"/>
        <w:jc w:val="both"/>
      </w:pPr>
      <w:r>
        <w:t>5.     Руководителям учреждений, организаций всех форм собственности, индивидуальным предпринимателям без образования юридического лица в срок до 18 мая 2018 года еженедельно каждый четверг проводить санитарную очистку закрепленных территорий.</w:t>
      </w:r>
    </w:p>
    <w:p w:rsidR="00E3543C" w:rsidRDefault="00E3580A" w:rsidP="00E3580A">
      <w:pPr>
        <w:pStyle w:val="ConsNormal"/>
        <w:ind w:right="0" w:firstLine="709"/>
        <w:jc w:val="both"/>
      </w:pPr>
      <w:r>
        <w:t xml:space="preserve">6. </w:t>
      </w:r>
      <w:r w:rsidR="00E3543C">
        <w:t>Директору муниципального казенного учреждения «Административно-хозяйственная служба» (И.Г.Зуев) довести информацию до руководителей  учреждений, организаций всех форм собственности, индивидуальных предпринимателей без образования юридического лица, владельц</w:t>
      </w:r>
      <w:r>
        <w:t>е</w:t>
      </w:r>
      <w:r w:rsidR="00E3543C">
        <w:t>в  индивидуальных жилых домов.</w:t>
      </w:r>
    </w:p>
    <w:p w:rsidR="00DD10A3" w:rsidRDefault="00E3543C" w:rsidP="00E3580A">
      <w:pPr>
        <w:pStyle w:val="a3"/>
        <w:spacing w:before="0" w:beforeAutospacing="0" w:after="0" w:afterAutospacing="0"/>
        <w:ind w:firstLine="709"/>
        <w:jc w:val="both"/>
      </w:pPr>
      <w:r>
        <w:t>7</w:t>
      </w:r>
      <w:r w:rsidR="00DD10A3">
        <w:t xml:space="preserve">.    Настоящее распоряжение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DD10A3" w:rsidRDefault="00E3543C" w:rsidP="00E3580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8</w:t>
      </w:r>
      <w:r w:rsidR="00DD10A3">
        <w:t>. Настоящее распоряжение  вступает в силу после его обнародования.</w:t>
      </w:r>
    </w:p>
    <w:p w:rsidR="00DD10A3" w:rsidRDefault="00E3543C" w:rsidP="00E3580A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DD10A3">
        <w:t xml:space="preserve">. </w:t>
      </w:r>
      <w:proofErr w:type="gramStart"/>
      <w:r w:rsidR="00DD10A3">
        <w:t>Контроль за</w:t>
      </w:r>
      <w:proofErr w:type="gramEnd"/>
      <w:r w:rsidR="00DD10A3">
        <w:t xml:space="preserve"> выполнением настоящего распоряжения возложить на заместителя главы сельского поселения Леуши.</w:t>
      </w:r>
    </w:p>
    <w:p w:rsidR="00DD10A3" w:rsidRDefault="00DD10A3" w:rsidP="00DD10A3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/>
          <w:color w:val="000000"/>
        </w:rPr>
      </w:pPr>
    </w:p>
    <w:p w:rsidR="00DD10A3" w:rsidRDefault="00DD10A3" w:rsidP="00DD10A3">
      <w:pPr>
        <w:spacing w:after="0"/>
        <w:jc w:val="both"/>
        <w:rPr>
          <w:rFonts w:ascii="Times New Roman" w:hAnsi="Times New Roman"/>
        </w:rPr>
      </w:pPr>
    </w:p>
    <w:p w:rsidR="00DD10A3" w:rsidRDefault="00DD10A3" w:rsidP="00E35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DD10A3" w:rsidRDefault="00DD10A3" w:rsidP="00E35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E3580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 сельского поселения Леуши                                                              М.В.</w:t>
      </w:r>
      <w:r w:rsidR="00E358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Вурм</w:t>
      </w:r>
      <w:proofErr w:type="spellEnd"/>
    </w:p>
    <w:p w:rsidR="00DD10A3" w:rsidRDefault="00DD10A3" w:rsidP="00DD10A3">
      <w:pPr>
        <w:spacing w:after="0"/>
        <w:rPr>
          <w:rFonts w:ascii="Times New Roman" w:hAnsi="Times New Roman"/>
        </w:rPr>
      </w:pPr>
    </w:p>
    <w:p w:rsidR="00DD10A3" w:rsidRDefault="00DD10A3" w:rsidP="00DD10A3">
      <w:pPr>
        <w:rPr>
          <w:rFonts w:ascii="Times New Roman" w:hAnsi="Times New Roman"/>
        </w:rPr>
      </w:pPr>
    </w:p>
    <w:p w:rsidR="008E3860" w:rsidRDefault="008E3860"/>
    <w:sectPr w:rsidR="008E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0A3"/>
    <w:rsid w:val="00576CDE"/>
    <w:rsid w:val="008E3860"/>
    <w:rsid w:val="00DD10A3"/>
    <w:rsid w:val="00E3543C"/>
    <w:rsid w:val="00E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DD10A3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uiPriority w:val="99"/>
    <w:rsid w:val="00DD10A3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DD10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2</cp:revision>
  <cp:lastPrinted>2018-04-28T07:17:00Z</cp:lastPrinted>
  <dcterms:created xsi:type="dcterms:W3CDTF">2018-05-07T12:04:00Z</dcterms:created>
  <dcterms:modified xsi:type="dcterms:W3CDTF">2018-05-07T12:04:00Z</dcterms:modified>
</cp:coreProperties>
</file>