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20" w:rsidRDefault="00E83820" w:rsidP="00E8382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АДМИНИСТРАЦИЯ </w:t>
      </w:r>
    </w:p>
    <w:p w:rsidR="00E83820" w:rsidRDefault="00E83820" w:rsidP="00E8382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E83820" w:rsidRDefault="00E83820" w:rsidP="00E83820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E83820" w:rsidRPr="00301A67" w:rsidRDefault="00E83820" w:rsidP="00E83820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Pr="00301A67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301A6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01A67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E83820" w:rsidRDefault="00E83820" w:rsidP="00E8382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E83820" w:rsidRDefault="00E83820" w:rsidP="00E83820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E83820" w:rsidRDefault="00E83820" w:rsidP="00E83820">
      <w:pPr>
        <w:pStyle w:val="FR1"/>
        <w:jc w:val="left"/>
        <w:rPr>
          <w:sz w:val="28"/>
        </w:rPr>
      </w:pPr>
      <w:r>
        <w:rPr>
          <w:sz w:val="28"/>
        </w:rPr>
        <w:t xml:space="preserve">от </w:t>
      </w:r>
      <w:r w:rsidR="00B66486">
        <w:rPr>
          <w:sz w:val="28"/>
        </w:rPr>
        <w:t>06 декабря</w:t>
      </w:r>
      <w:r>
        <w:rPr>
          <w:sz w:val="28"/>
        </w:rPr>
        <w:t xml:space="preserve">  201</w:t>
      </w:r>
      <w:r w:rsidR="00B66486">
        <w:rPr>
          <w:sz w:val="28"/>
        </w:rPr>
        <w:t>8</w:t>
      </w:r>
      <w:r>
        <w:rPr>
          <w:sz w:val="28"/>
        </w:rPr>
        <w:t xml:space="preserve"> года                                                                           </w:t>
      </w:r>
      <w:r w:rsidR="00B66486">
        <w:rPr>
          <w:sz w:val="28"/>
        </w:rPr>
        <w:t xml:space="preserve"> </w:t>
      </w:r>
      <w:r>
        <w:rPr>
          <w:sz w:val="28"/>
        </w:rPr>
        <w:t xml:space="preserve">№  </w:t>
      </w:r>
      <w:r w:rsidR="00B66486">
        <w:rPr>
          <w:sz w:val="28"/>
        </w:rPr>
        <w:t>140</w:t>
      </w:r>
      <w:r>
        <w:rPr>
          <w:sz w:val="28"/>
        </w:rPr>
        <w:t xml:space="preserve">-р   </w:t>
      </w:r>
    </w:p>
    <w:p w:rsidR="00E83820" w:rsidRDefault="00E83820" w:rsidP="00E83820">
      <w:pPr>
        <w:pStyle w:val="FR1"/>
        <w:spacing w:before="0"/>
        <w:jc w:val="center"/>
        <w:rPr>
          <w:sz w:val="28"/>
        </w:rPr>
      </w:pPr>
      <w:r>
        <w:rPr>
          <w:sz w:val="28"/>
        </w:rPr>
        <w:t>с. Леуши</w:t>
      </w:r>
    </w:p>
    <w:p w:rsidR="00E83820" w:rsidRDefault="00E83820" w:rsidP="00E83820">
      <w:pPr>
        <w:pStyle w:val="FR1"/>
        <w:spacing w:before="0"/>
        <w:jc w:val="center"/>
        <w:rPr>
          <w:sz w:val="28"/>
        </w:rPr>
      </w:pPr>
    </w:p>
    <w:p w:rsidR="00E83820" w:rsidRDefault="00E83820" w:rsidP="00E83820">
      <w:pPr>
        <w:pStyle w:val="FR1"/>
        <w:spacing w:before="0"/>
        <w:jc w:val="left"/>
        <w:rPr>
          <w:sz w:val="28"/>
        </w:rPr>
      </w:pPr>
      <w:r>
        <w:rPr>
          <w:sz w:val="28"/>
        </w:rPr>
        <w:t xml:space="preserve">Об утверждении Перечня </w:t>
      </w:r>
      <w:proofErr w:type="gramStart"/>
      <w:r>
        <w:rPr>
          <w:sz w:val="28"/>
        </w:rPr>
        <w:t>служебной</w:t>
      </w:r>
      <w:proofErr w:type="gramEnd"/>
      <w:r>
        <w:rPr>
          <w:sz w:val="28"/>
        </w:rPr>
        <w:t xml:space="preserve"> </w:t>
      </w:r>
    </w:p>
    <w:p w:rsidR="00E83820" w:rsidRDefault="00E83820" w:rsidP="00E83820">
      <w:pPr>
        <w:pStyle w:val="FR1"/>
        <w:spacing w:before="0"/>
        <w:jc w:val="left"/>
        <w:rPr>
          <w:sz w:val="28"/>
        </w:rPr>
      </w:pPr>
      <w:r>
        <w:rPr>
          <w:sz w:val="28"/>
        </w:rPr>
        <w:t xml:space="preserve">информации ограниченного доступа, </w:t>
      </w:r>
    </w:p>
    <w:p w:rsidR="00E83820" w:rsidRDefault="00E83820" w:rsidP="00E83820">
      <w:pPr>
        <w:pStyle w:val="FR1"/>
        <w:spacing w:before="0"/>
        <w:jc w:val="left"/>
        <w:rPr>
          <w:sz w:val="28"/>
        </w:rPr>
      </w:pPr>
      <w:proofErr w:type="gramStart"/>
      <w:r>
        <w:rPr>
          <w:sz w:val="28"/>
        </w:rPr>
        <w:t xml:space="preserve">используемой в деятельности </w:t>
      </w:r>
      <w:proofErr w:type="gramEnd"/>
    </w:p>
    <w:p w:rsidR="00E83820" w:rsidRDefault="00E83820" w:rsidP="00E83820">
      <w:pPr>
        <w:pStyle w:val="FR1"/>
        <w:spacing w:before="0"/>
        <w:jc w:val="left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E83820" w:rsidRDefault="00E83820" w:rsidP="00E83820">
      <w:pPr>
        <w:pStyle w:val="FR1"/>
        <w:spacing w:before="0"/>
        <w:jc w:val="left"/>
        <w:rPr>
          <w:sz w:val="28"/>
        </w:rPr>
      </w:pPr>
      <w:r>
        <w:rPr>
          <w:sz w:val="28"/>
        </w:rPr>
        <w:t>поселения Леуши</w:t>
      </w:r>
    </w:p>
    <w:p w:rsidR="00E83820" w:rsidRDefault="00E83820" w:rsidP="00E83820">
      <w:pPr>
        <w:pStyle w:val="FR1"/>
        <w:spacing w:before="0"/>
        <w:jc w:val="left"/>
        <w:rPr>
          <w:sz w:val="28"/>
        </w:rPr>
      </w:pPr>
    </w:p>
    <w:p w:rsidR="00E83820" w:rsidRDefault="003A5AC8" w:rsidP="00E83820">
      <w:pPr>
        <w:pStyle w:val="FR1"/>
        <w:tabs>
          <w:tab w:val="num" w:pos="0"/>
        </w:tabs>
        <w:spacing w:before="0"/>
        <w:jc w:val="both"/>
        <w:rPr>
          <w:sz w:val="28"/>
        </w:rPr>
      </w:pPr>
      <w:r>
        <w:rPr>
          <w:sz w:val="28"/>
        </w:rPr>
        <w:tab/>
      </w:r>
      <w:r w:rsidR="00E83820">
        <w:rPr>
          <w:sz w:val="28"/>
        </w:rPr>
        <w:t>В соответствии с пунктом 3.6 Специальных требований</w:t>
      </w:r>
      <w:r>
        <w:rPr>
          <w:sz w:val="28"/>
        </w:rPr>
        <w:t xml:space="preserve"> и рекомендации по технической защите конфиденциальной информации, утвержденных приказом </w:t>
      </w:r>
      <w:proofErr w:type="spellStart"/>
      <w:r>
        <w:rPr>
          <w:sz w:val="28"/>
        </w:rPr>
        <w:t>Гостехкомиссии</w:t>
      </w:r>
      <w:proofErr w:type="spellEnd"/>
      <w:r>
        <w:rPr>
          <w:sz w:val="28"/>
        </w:rPr>
        <w:t xml:space="preserve"> России от 30 августа 2002 года №282, с целью ведения единого порядка отнесения сведений, обрабатываемых в администрации сельского поселения Леуши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конфиденциальным:</w:t>
      </w:r>
    </w:p>
    <w:p w:rsidR="003A5AC8" w:rsidRDefault="008C5EFD" w:rsidP="008C5EFD">
      <w:pPr>
        <w:pStyle w:val="FR1"/>
        <w:numPr>
          <w:ilvl w:val="0"/>
          <w:numId w:val="1"/>
        </w:numPr>
        <w:spacing w:before="0"/>
        <w:jc w:val="both"/>
        <w:rPr>
          <w:sz w:val="28"/>
        </w:rPr>
      </w:pPr>
      <w:r>
        <w:rPr>
          <w:sz w:val="28"/>
        </w:rPr>
        <w:t>Утвердить Перечень служебной информации ограниченного доступа, используемой в деятельности администрации сельского поселения Леуши (приложение).</w:t>
      </w:r>
    </w:p>
    <w:p w:rsidR="008C5EFD" w:rsidRDefault="008C5EFD" w:rsidP="008C5EFD">
      <w:pPr>
        <w:pStyle w:val="FR1"/>
        <w:numPr>
          <w:ilvl w:val="0"/>
          <w:numId w:val="1"/>
        </w:numPr>
        <w:spacing w:before="0"/>
        <w:jc w:val="both"/>
        <w:rPr>
          <w:sz w:val="28"/>
        </w:rPr>
      </w:pPr>
      <w:r>
        <w:rPr>
          <w:sz w:val="28"/>
        </w:rPr>
        <w:t>Начальнику</w:t>
      </w:r>
      <w:r w:rsidR="00EA0456">
        <w:rPr>
          <w:sz w:val="28"/>
        </w:rPr>
        <w:t xml:space="preserve"> организационного отдела администрации сельского поселения Леуши (Любовь Александровна Бондус) ознакомить сотрудников администрации сельского поселения Леуши с настоящим распоряжением.</w:t>
      </w:r>
    </w:p>
    <w:p w:rsidR="00EA0456" w:rsidRDefault="00EA0456" w:rsidP="008C5EFD">
      <w:pPr>
        <w:pStyle w:val="FR1"/>
        <w:numPr>
          <w:ilvl w:val="0"/>
          <w:numId w:val="1"/>
        </w:numPr>
        <w:spacing w:before="0"/>
        <w:jc w:val="both"/>
        <w:rPr>
          <w:sz w:val="28"/>
        </w:rPr>
      </w:pPr>
      <w:r>
        <w:rPr>
          <w:sz w:val="28"/>
        </w:rPr>
        <w:t>Контроль выполнения распоряжения возложить на заместителя главы сельского поселения Леуши</w:t>
      </w:r>
      <w:r w:rsidR="00C248B0">
        <w:rPr>
          <w:sz w:val="28"/>
        </w:rPr>
        <w:t>.</w:t>
      </w:r>
    </w:p>
    <w:p w:rsidR="00E83820" w:rsidRDefault="00E83820" w:rsidP="00E83820">
      <w:pPr>
        <w:pStyle w:val="FR1"/>
        <w:spacing w:before="0"/>
        <w:ind w:left="360"/>
        <w:jc w:val="both"/>
        <w:rPr>
          <w:sz w:val="28"/>
        </w:rPr>
      </w:pPr>
    </w:p>
    <w:p w:rsidR="00E83820" w:rsidRDefault="00E83820" w:rsidP="00E83820">
      <w:pPr>
        <w:pStyle w:val="FR1"/>
        <w:spacing w:before="0"/>
        <w:ind w:left="360"/>
        <w:jc w:val="both"/>
        <w:rPr>
          <w:sz w:val="28"/>
        </w:rPr>
      </w:pPr>
    </w:p>
    <w:p w:rsidR="00E83820" w:rsidRDefault="00E83820" w:rsidP="00E83820">
      <w:pPr>
        <w:pStyle w:val="FR1"/>
        <w:spacing w:before="0"/>
        <w:ind w:left="360"/>
        <w:jc w:val="both"/>
        <w:rPr>
          <w:sz w:val="28"/>
        </w:rPr>
      </w:pPr>
    </w:p>
    <w:p w:rsidR="00E83820" w:rsidRDefault="00E83820" w:rsidP="00E83820">
      <w:pPr>
        <w:pStyle w:val="FR1"/>
        <w:spacing w:before="0"/>
        <w:ind w:left="360"/>
        <w:jc w:val="both"/>
        <w:rPr>
          <w:sz w:val="28"/>
        </w:rPr>
      </w:pPr>
    </w:p>
    <w:p w:rsidR="00E83820" w:rsidRDefault="00E83820" w:rsidP="00E83820">
      <w:pPr>
        <w:pStyle w:val="FR1"/>
        <w:spacing w:before="0"/>
        <w:jc w:val="both"/>
        <w:rPr>
          <w:sz w:val="28"/>
        </w:rPr>
      </w:pPr>
    </w:p>
    <w:p w:rsidR="00E83820" w:rsidRDefault="00E83820" w:rsidP="00E83820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Глава сельского поселения  Леуши                </w:t>
      </w:r>
      <w:r w:rsidR="00C248B0">
        <w:rPr>
          <w:sz w:val="28"/>
        </w:rPr>
        <w:t xml:space="preserve">                             П.Н. </w:t>
      </w:r>
      <w:proofErr w:type="spellStart"/>
      <w:r w:rsidR="00C248B0">
        <w:rPr>
          <w:sz w:val="28"/>
        </w:rPr>
        <w:t>Злыгостев</w:t>
      </w:r>
      <w:proofErr w:type="spellEnd"/>
    </w:p>
    <w:p w:rsidR="00E83820" w:rsidRDefault="00E83820" w:rsidP="00E83820"/>
    <w:p w:rsidR="001C3902" w:rsidRDefault="000F35D6"/>
    <w:p w:rsidR="00C248B0" w:rsidRDefault="00C248B0"/>
    <w:p w:rsidR="00C248B0" w:rsidRDefault="00C248B0"/>
    <w:p w:rsidR="00C248B0" w:rsidRDefault="00C248B0"/>
    <w:p w:rsidR="00C248B0" w:rsidRDefault="00C248B0"/>
    <w:p w:rsidR="00C248B0" w:rsidRDefault="00C248B0"/>
    <w:p w:rsidR="00C248B0" w:rsidRDefault="00C248B0" w:rsidP="00C248B0"/>
    <w:p w:rsidR="00C248B0" w:rsidRDefault="00C248B0" w:rsidP="00C248B0">
      <w:pPr>
        <w:jc w:val="right"/>
      </w:pPr>
      <w:r>
        <w:lastRenderedPageBreak/>
        <w:t xml:space="preserve">Приложение к распоряжению </w:t>
      </w:r>
    </w:p>
    <w:p w:rsidR="00C248B0" w:rsidRDefault="00C248B0" w:rsidP="00C248B0">
      <w:pPr>
        <w:jc w:val="right"/>
      </w:pPr>
      <w:r>
        <w:t>администрации сельского поселения Леуши</w:t>
      </w:r>
    </w:p>
    <w:p w:rsidR="00B66486" w:rsidRDefault="00B66486" w:rsidP="00C248B0">
      <w:pPr>
        <w:jc w:val="right"/>
      </w:pPr>
      <w:r>
        <w:t>от 06 декабря 2018 года № 140-р</w:t>
      </w:r>
    </w:p>
    <w:p w:rsidR="00637F2F" w:rsidRDefault="00637F2F" w:rsidP="00637F2F">
      <w:pPr>
        <w:jc w:val="center"/>
      </w:pPr>
    </w:p>
    <w:p w:rsidR="00637F2F" w:rsidRDefault="00637F2F" w:rsidP="00637F2F">
      <w:pPr>
        <w:jc w:val="center"/>
      </w:pPr>
      <w:r>
        <w:t>Перечень служебной информации ограниченного доступа, используемой в деятельности администрации сельского поселения Леуши</w:t>
      </w:r>
    </w:p>
    <w:p w:rsidR="00637F2F" w:rsidRDefault="00637F2F" w:rsidP="00637F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4076"/>
      </w:tblGrid>
      <w:tr w:rsidR="00637F2F" w:rsidTr="00637F2F">
        <w:tc>
          <w:tcPr>
            <w:tcW w:w="540" w:type="dxa"/>
          </w:tcPr>
          <w:p w:rsidR="00637F2F" w:rsidRDefault="00637F2F" w:rsidP="00637F2F">
            <w:r>
              <w:t>№</w:t>
            </w:r>
          </w:p>
          <w:p w:rsidR="00637F2F" w:rsidRPr="00637F2F" w:rsidRDefault="00637F2F" w:rsidP="00637F2F"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955" w:type="dxa"/>
          </w:tcPr>
          <w:p w:rsidR="00637F2F" w:rsidRDefault="00637F2F" w:rsidP="00637F2F">
            <w:pPr>
              <w:jc w:val="center"/>
            </w:pPr>
            <w:r>
              <w:t>Содержание информации</w:t>
            </w:r>
          </w:p>
          <w:p w:rsidR="00637F2F" w:rsidRDefault="00637F2F" w:rsidP="00637F2F">
            <w:pPr>
              <w:jc w:val="center"/>
            </w:pPr>
            <w:r>
              <w:t>ограниченного доступа</w:t>
            </w:r>
          </w:p>
        </w:tc>
        <w:tc>
          <w:tcPr>
            <w:tcW w:w="4076" w:type="dxa"/>
          </w:tcPr>
          <w:p w:rsidR="00637F2F" w:rsidRDefault="00637F2F" w:rsidP="00637F2F">
            <w:pPr>
              <w:jc w:val="center"/>
            </w:pPr>
            <w:r>
              <w:t>Основание для ограничения доступа к информации</w:t>
            </w:r>
          </w:p>
        </w:tc>
      </w:tr>
      <w:tr w:rsidR="00637F2F" w:rsidTr="00637F2F">
        <w:tc>
          <w:tcPr>
            <w:tcW w:w="540" w:type="dxa"/>
          </w:tcPr>
          <w:p w:rsidR="00637F2F" w:rsidRDefault="0094145D" w:rsidP="00637F2F">
            <w:r>
              <w:t>1.</w:t>
            </w:r>
          </w:p>
        </w:tc>
        <w:tc>
          <w:tcPr>
            <w:tcW w:w="4955" w:type="dxa"/>
          </w:tcPr>
          <w:p w:rsidR="00637F2F" w:rsidRDefault="00563E0A" w:rsidP="00563E0A">
            <w:proofErr w:type="gramStart"/>
            <w:r>
              <w:t>Любая информация,</w:t>
            </w:r>
            <w:r w:rsidR="0094145D">
              <w:t xml:space="preserve"> относящ</w:t>
            </w:r>
            <w:r>
              <w:t>аяся</w:t>
            </w:r>
            <w:r w:rsidR="0094145D">
              <w:t xml:space="preserve"> </w:t>
            </w:r>
            <w:r>
              <w:t>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 адрес, семейное, социальное имущественное положение образование, профессия, доходы, другая информация</w:t>
            </w:r>
            <w:proofErr w:type="gramEnd"/>
          </w:p>
        </w:tc>
        <w:tc>
          <w:tcPr>
            <w:tcW w:w="4076" w:type="dxa"/>
          </w:tcPr>
          <w:p w:rsidR="00637F2F" w:rsidRDefault="0094145D" w:rsidP="00637F2F">
            <w:r>
              <w:t>статья 3 Федерального закона от 27.07.2006 г. №152-ФЗ «О персональных данных»</w:t>
            </w:r>
          </w:p>
        </w:tc>
      </w:tr>
      <w:tr w:rsidR="00637F2F" w:rsidTr="00637F2F">
        <w:tc>
          <w:tcPr>
            <w:tcW w:w="540" w:type="dxa"/>
          </w:tcPr>
          <w:p w:rsidR="00637F2F" w:rsidRDefault="0094145D" w:rsidP="00637F2F">
            <w:r>
              <w:t>2.</w:t>
            </w:r>
          </w:p>
        </w:tc>
        <w:tc>
          <w:tcPr>
            <w:tcW w:w="4955" w:type="dxa"/>
          </w:tcPr>
          <w:p w:rsidR="00637F2F" w:rsidRDefault="00353492" w:rsidP="00637F2F">
            <w:r>
              <w:t>Сведения,</w:t>
            </w:r>
            <w:r w:rsidR="00B51F26">
              <w:t xml:space="preserve"> содержащие данные налогового учета (в том числе данные первичных документов)</w:t>
            </w:r>
            <w:proofErr w:type="gramStart"/>
            <w:r w:rsidR="00B51F26">
              <w:t>,с</w:t>
            </w:r>
            <w:proofErr w:type="gramEnd"/>
            <w:r w:rsidR="00B51F26">
              <w:t>оставляющие налоговую тайну</w:t>
            </w:r>
          </w:p>
        </w:tc>
        <w:tc>
          <w:tcPr>
            <w:tcW w:w="4076" w:type="dxa"/>
          </w:tcPr>
          <w:p w:rsidR="00637F2F" w:rsidRDefault="00B51F26" w:rsidP="00637F2F">
            <w:r>
              <w:t>статья 313, части второй Налогового кодекса Российской Федерации</w:t>
            </w:r>
          </w:p>
        </w:tc>
      </w:tr>
      <w:tr w:rsidR="0094145D" w:rsidTr="00637F2F">
        <w:tc>
          <w:tcPr>
            <w:tcW w:w="540" w:type="dxa"/>
          </w:tcPr>
          <w:p w:rsidR="0094145D" w:rsidRDefault="0094145D" w:rsidP="00637F2F">
            <w:r>
              <w:t>3.</w:t>
            </w:r>
          </w:p>
        </w:tc>
        <w:tc>
          <w:tcPr>
            <w:tcW w:w="4955" w:type="dxa"/>
          </w:tcPr>
          <w:p w:rsidR="0094145D" w:rsidRDefault="00B51F26" w:rsidP="00637F2F">
            <w:r>
              <w:t>Информация, необходимая работодателю в связи с трудовыми отношениями и касающаяся конкретного работника (персональные данные)</w:t>
            </w:r>
          </w:p>
        </w:tc>
        <w:tc>
          <w:tcPr>
            <w:tcW w:w="4076" w:type="dxa"/>
          </w:tcPr>
          <w:p w:rsidR="0094145D" w:rsidRDefault="00B51F26" w:rsidP="00637F2F">
            <w:r>
              <w:t>статьи 86,88 Трудового кодекса Российской Федерации</w:t>
            </w:r>
          </w:p>
        </w:tc>
      </w:tr>
      <w:tr w:rsidR="00B51F26" w:rsidTr="00637F2F">
        <w:tc>
          <w:tcPr>
            <w:tcW w:w="540" w:type="dxa"/>
          </w:tcPr>
          <w:p w:rsidR="00B51F26" w:rsidRDefault="00B51F26" w:rsidP="00637F2F">
            <w:r>
              <w:t>4.</w:t>
            </w:r>
          </w:p>
        </w:tc>
        <w:tc>
          <w:tcPr>
            <w:tcW w:w="4955" w:type="dxa"/>
          </w:tcPr>
          <w:p w:rsidR="00B51F26" w:rsidRDefault="00B51F26" w:rsidP="00637F2F">
            <w:r>
              <w:t>Сведения</w:t>
            </w:r>
            <w:r w:rsidR="008F6FDB">
              <w:t>,</w:t>
            </w:r>
            <w:r>
              <w:t xml:space="preserve"> о наличии у гражданина психического расстройства, фактах обращения за психиатрической помощью и лечении в учреждении, оказывающем такую помощь, а также иные сведения о состоянии</w:t>
            </w:r>
            <w:r w:rsidR="002765DE">
              <w:t xml:space="preserve"> психического здоровья</w:t>
            </w:r>
          </w:p>
        </w:tc>
        <w:tc>
          <w:tcPr>
            <w:tcW w:w="4076" w:type="dxa"/>
          </w:tcPr>
          <w:p w:rsidR="00B51F26" w:rsidRDefault="004D1427" w:rsidP="00637F2F">
            <w:r>
              <w:t>статья 9 Закона Российской Федерации от 2 июля 1992 года №3185-1 «О психиатрической помощи и гарантиях прав граждан при ее оказании»</w:t>
            </w:r>
          </w:p>
        </w:tc>
      </w:tr>
      <w:tr w:rsidR="00B51F26" w:rsidTr="00637F2F">
        <w:tc>
          <w:tcPr>
            <w:tcW w:w="540" w:type="dxa"/>
          </w:tcPr>
          <w:p w:rsidR="00B51F26" w:rsidRDefault="00B51F26" w:rsidP="00637F2F">
            <w:r>
              <w:t>5.</w:t>
            </w:r>
          </w:p>
        </w:tc>
        <w:tc>
          <w:tcPr>
            <w:tcW w:w="4955" w:type="dxa"/>
          </w:tcPr>
          <w:p w:rsidR="00B51F26" w:rsidRDefault="004D1427" w:rsidP="00637F2F">
            <w:r>
              <w:t>Сведения</w:t>
            </w:r>
            <w:r w:rsidR="008F6FDB">
              <w:t>,</w:t>
            </w:r>
            <w:r>
              <w:t xml:space="preserve"> содержащиеся в регистрах бухгалтерского учета и во внутренней бухгалтерской отчетности</w:t>
            </w:r>
          </w:p>
        </w:tc>
        <w:tc>
          <w:tcPr>
            <w:tcW w:w="4076" w:type="dxa"/>
          </w:tcPr>
          <w:p w:rsidR="00B51F26" w:rsidRDefault="008F6FDB" w:rsidP="00637F2F">
            <w:r>
              <w:t xml:space="preserve">статья 10 Федерального закона от 06 декабря 2011 года № 402-ФЗ «О бухгалтерском отчете» </w:t>
            </w:r>
          </w:p>
        </w:tc>
      </w:tr>
      <w:tr w:rsidR="00B51F26" w:rsidTr="00637F2F">
        <w:tc>
          <w:tcPr>
            <w:tcW w:w="540" w:type="dxa"/>
          </w:tcPr>
          <w:p w:rsidR="00B51F26" w:rsidRDefault="00B51F26" w:rsidP="00637F2F">
            <w:r>
              <w:t>6.</w:t>
            </w:r>
          </w:p>
        </w:tc>
        <w:tc>
          <w:tcPr>
            <w:tcW w:w="4955" w:type="dxa"/>
          </w:tcPr>
          <w:p w:rsidR="00B51F26" w:rsidRDefault="008F6FDB" w:rsidP="00637F2F">
            <w:r>
              <w:t>Сведения о персональных данных, внесенных в личные дела и документы учета государственных служащих</w:t>
            </w:r>
          </w:p>
          <w:p w:rsidR="008F6FDB" w:rsidRDefault="008F6FDB" w:rsidP="00637F2F"/>
          <w:p w:rsidR="008F6FDB" w:rsidRDefault="008F6FDB" w:rsidP="00637F2F">
            <w:r>
              <w:t>ИЛИ</w:t>
            </w:r>
          </w:p>
          <w:p w:rsidR="008F6FDB" w:rsidRDefault="008F6FDB" w:rsidP="00637F2F"/>
          <w:p w:rsidR="008F6FDB" w:rsidRDefault="008F6FDB" w:rsidP="008F6FDB">
            <w:r>
              <w:t>Сведения о персональных данных, внесенных в личные дела и документы учета муниципальных служащих</w:t>
            </w:r>
          </w:p>
        </w:tc>
        <w:tc>
          <w:tcPr>
            <w:tcW w:w="4076" w:type="dxa"/>
          </w:tcPr>
          <w:p w:rsidR="00B51F26" w:rsidRDefault="00563E0A" w:rsidP="00637F2F">
            <w:r>
              <w:t>статья 14 Федерального закона от 06 марта 2006 года № 58-ФЗ «О системе государственной службы Российской Федерации»</w:t>
            </w:r>
          </w:p>
          <w:p w:rsidR="00563E0A" w:rsidRDefault="00563E0A" w:rsidP="00637F2F"/>
          <w:p w:rsidR="00563E0A" w:rsidRDefault="00563E0A" w:rsidP="00637F2F"/>
          <w:p w:rsidR="00563E0A" w:rsidRDefault="00563E0A" w:rsidP="00637F2F">
            <w:r>
              <w:t>Статья 29,30 Федерального закона от 02 марта 2007 года № 25-ФЗ «О муниципальной службе в Российской Федерации»</w:t>
            </w:r>
          </w:p>
        </w:tc>
      </w:tr>
      <w:tr w:rsidR="00B51F26" w:rsidTr="00637F2F">
        <w:tc>
          <w:tcPr>
            <w:tcW w:w="540" w:type="dxa"/>
          </w:tcPr>
          <w:p w:rsidR="00B51F26" w:rsidRDefault="00B51F26" w:rsidP="00637F2F">
            <w:r>
              <w:t>7.</w:t>
            </w:r>
          </w:p>
        </w:tc>
        <w:tc>
          <w:tcPr>
            <w:tcW w:w="4955" w:type="dxa"/>
          </w:tcPr>
          <w:p w:rsidR="00B51F26" w:rsidRDefault="00CE2B03" w:rsidP="00637F2F">
            <w:r>
              <w:t>Сведения о специальных средствах, технических приемах, тактике осуществления мероприятий по борьбе с терроризмом, а также о составе их участников</w:t>
            </w:r>
          </w:p>
        </w:tc>
        <w:tc>
          <w:tcPr>
            <w:tcW w:w="4076" w:type="dxa"/>
          </w:tcPr>
          <w:p w:rsidR="004D1427" w:rsidRDefault="00CE2B03" w:rsidP="00637F2F">
            <w:r>
              <w:t>статья 2 Федерального закона от 06 марта 2006 года №35-ФЗ «О противодействии терроризма»</w:t>
            </w:r>
          </w:p>
        </w:tc>
      </w:tr>
      <w:tr w:rsidR="004D1427" w:rsidTr="00CE2B03">
        <w:trPr>
          <w:trHeight w:val="77"/>
        </w:trPr>
        <w:tc>
          <w:tcPr>
            <w:tcW w:w="540" w:type="dxa"/>
          </w:tcPr>
          <w:p w:rsidR="004D1427" w:rsidRDefault="004D1427" w:rsidP="00637F2F">
            <w:r>
              <w:t>8.</w:t>
            </w:r>
          </w:p>
        </w:tc>
        <w:tc>
          <w:tcPr>
            <w:tcW w:w="4955" w:type="dxa"/>
          </w:tcPr>
          <w:p w:rsidR="004D1427" w:rsidRDefault="00CE2B03" w:rsidP="00637F2F">
            <w:r>
              <w:t>Сведения о первичных статистических данных при осуществлении официального статистического учета и формировании официальной статистической информации</w:t>
            </w:r>
          </w:p>
        </w:tc>
        <w:tc>
          <w:tcPr>
            <w:tcW w:w="4076" w:type="dxa"/>
          </w:tcPr>
          <w:p w:rsidR="00CE2B03" w:rsidRPr="00CE2B03" w:rsidRDefault="00CE2B03" w:rsidP="00637F2F">
            <w:pPr>
              <w:rPr>
                <w:sz w:val="22"/>
                <w:szCs w:val="22"/>
              </w:rPr>
            </w:pPr>
            <w:r w:rsidRPr="00CE2B03">
              <w:rPr>
                <w:sz w:val="22"/>
                <w:szCs w:val="22"/>
              </w:rPr>
              <w:t xml:space="preserve">статья 4 Федерального закона от 29 ноября 2007 года №282-ФЗ «Об официальном статистическом учете и системе государственной статистики в </w:t>
            </w:r>
            <w:r w:rsidRPr="00CE2B03">
              <w:rPr>
                <w:sz w:val="22"/>
                <w:szCs w:val="22"/>
              </w:rPr>
              <w:lastRenderedPageBreak/>
              <w:t>Российской Федерации»</w:t>
            </w:r>
          </w:p>
        </w:tc>
      </w:tr>
      <w:tr w:rsidR="004D1427" w:rsidTr="00637F2F">
        <w:tc>
          <w:tcPr>
            <w:tcW w:w="540" w:type="dxa"/>
          </w:tcPr>
          <w:p w:rsidR="004D1427" w:rsidRDefault="004D1427" w:rsidP="00637F2F">
            <w:r>
              <w:lastRenderedPageBreak/>
              <w:t>9.</w:t>
            </w:r>
          </w:p>
        </w:tc>
        <w:tc>
          <w:tcPr>
            <w:tcW w:w="4955" w:type="dxa"/>
          </w:tcPr>
          <w:p w:rsidR="004D1427" w:rsidRDefault="00CE2B03" w:rsidP="00637F2F">
            <w:r>
              <w:t>Информация об адресных данных пользователей услуг почтовой связи, о почтовых отправлениях, почтовых переводах денежных средств</w:t>
            </w:r>
            <w:r w:rsidR="00540F46">
              <w:t>, телеграфных и иных сообщениях, входящих в сферу деятельности операторов почтовой связи, а также сами эти почтовые отправления, переводимые денежные средства, телеграфные и иные сообщения</w:t>
            </w:r>
          </w:p>
        </w:tc>
        <w:tc>
          <w:tcPr>
            <w:tcW w:w="4076" w:type="dxa"/>
          </w:tcPr>
          <w:p w:rsidR="004D1427" w:rsidRDefault="00540F46" w:rsidP="00637F2F">
            <w:r>
              <w:t>статья 15 Федерального закона от 17.07.1999 года №176-ФЗ «О почтовой связи»</w:t>
            </w:r>
          </w:p>
        </w:tc>
      </w:tr>
      <w:tr w:rsidR="004D1427" w:rsidTr="00637F2F">
        <w:tc>
          <w:tcPr>
            <w:tcW w:w="540" w:type="dxa"/>
          </w:tcPr>
          <w:p w:rsidR="004D1427" w:rsidRDefault="004D1427" w:rsidP="00637F2F">
            <w:r>
              <w:t>10.</w:t>
            </w:r>
          </w:p>
        </w:tc>
        <w:tc>
          <w:tcPr>
            <w:tcW w:w="4955" w:type="dxa"/>
          </w:tcPr>
          <w:p w:rsidR="004D1427" w:rsidRDefault="00540F46" w:rsidP="00637F2F">
            <w:r>
              <w:t>Сведения о доходах, об имуществе и обязательствах имущественного характера гражданских служащих</w:t>
            </w:r>
          </w:p>
        </w:tc>
        <w:tc>
          <w:tcPr>
            <w:tcW w:w="4076" w:type="dxa"/>
          </w:tcPr>
          <w:p w:rsidR="004D1427" w:rsidRDefault="00590950" w:rsidP="00637F2F">
            <w:r>
              <w:t>статья 20 Федерального закона от 27 июля 2004 года № 79-ФЗ «О государственной гражданской службе в Российской Федерации»</w:t>
            </w:r>
          </w:p>
        </w:tc>
      </w:tr>
      <w:tr w:rsidR="004D1427" w:rsidTr="00637F2F">
        <w:tc>
          <w:tcPr>
            <w:tcW w:w="540" w:type="dxa"/>
          </w:tcPr>
          <w:p w:rsidR="004D1427" w:rsidRDefault="004D1427" w:rsidP="00637F2F">
            <w:r>
              <w:t>11.</w:t>
            </w:r>
          </w:p>
        </w:tc>
        <w:tc>
          <w:tcPr>
            <w:tcW w:w="4955" w:type="dxa"/>
          </w:tcPr>
          <w:p w:rsidR="004D1427" w:rsidRDefault="00540F46" w:rsidP="00637F2F">
            <w:r>
              <w:t xml:space="preserve">Сведения о фактах ведения переговоров, предметах и целях совещаний и заседаний по защите конфиденциальной информации и сторонних участников, итоговые протоколы (решения). Сведения о содержании </w:t>
            </w:r>
            <w:proofErr w:type="gramStart"/>
            <w:r>
              <w:t>переговоров руководителей органов исполнительной власти автономного округа</w:t>
            </w:r>
            <w:proofErr w:type="gramEnd"/>
            <w:r>
              <w:t xml:space="preserve"> с представителями предприятий, учреждений организаций Уральского федерального округа, другими регионами России, стран СНГ, стран дальнего зарубежья по вопросам деловых и экономических связей, преждевременное распространение которых может </w:t>
            </w:r>
            <w:proofErr w:type="spellStart"/>
            <w:r>
              <w:t>анести</w:t>
            </w:r>
            <w:proofErr w:type="spellEnd"/>
            <w:r>
              <w:t xml:space="preserve"> ущерб интересам договаривающихся сторон</w:t>
            </w:r>
          </w:p>
        </w:tc>
        <w:tc>
          <w:tcPr>
            <w:tcW w:w="4076" w:type="dxa"/>
          </w:tcPr>
          <w:p w:rsidR="004D1427" w:rsidRDefault="00590950" w:rsidP="00637F2F">
            <w:r>
              <w:t xml:space="preserve">Специальные требования и рекомендации по технической защите конфиденциальной информации, утвержденные приказом </w:t>
            </w:r>
            <w:proofErr w:type="spellStart"/>
            <w:r>
              <w:t>Гостехкомиссии</w:t>
            </w:r>
            <w:proofErr w:type="spellEnd"/>
            <w:r>
              <w:t xml:space="preserve"> России от 30 августа 2002 года №282</w:t>
            </w:r>
          </w:p>
        </w:tc>
      </w:tr>
      <w:tr w:rsidR="004D1427" w:rsidTr="00637F2F">
        <w:tc>
          <w:tcPr>
            <w:tcW w:w="540" w:type="dxa"/>
          </w:tcPr>
          <w:p w:rsidR="004D1427" w:rsidRDefault="004D1427" w:rsidP="00637F2F">
            <w:r>
              <w:t>12.</w:t>
            </w:r>
          </w:p>
        </w:tc>
        <w:tc>
          <w:tcPr>
            <w:tcW w:w="4955" w:type="dxa"/>
          </w:tcPr>
          <w:p w:rsidR="004D1427" w:rsidRDefault="00590950" w:rsidP="00637F2F">
            <w:r>
              <w:t>Сведения, содержащиеся в индивидуальных лицевых счетах застрахованных лиц</w:t>
            </w:r>
          </w:p>
        </w:tc>
        <w:tc>
          <w:tcPr>
            <w:tcW w:w="4076" w:type="dxa"/>
          </w:tcPr>
          <w:p w:rsidR="004D1427" w:rsidRDefault="00590950" w:rsidP="00637F2F">
            <w:r>
              <w:t>статья17 Федерального закона от 01 апреля 1996 года №27-ФЗ «ОБ индивидуальном (персонифицированном) учете в системе обязательного пенсионного страхования»</w:t>
            </w:r>
          </w:p>
        </w:tc>
      </w:tr>
      <w:tr w:rsidR="00540F46" w:rsidTr="00637F2F">
        <w:tc>
          <w:tcPr>
            <w:tcW w:w="540" w:type="dxa"/>
          </w:tcPr>
          <w:p w:rsidR="00540F46" w:rsidRDefault="00540F46" w:rsidP="00637F2F">
            <w:r>
              <w:t>13.</w:t>
            </w:r>
          </w:p>
        </w:tc>
        <w:tc>
          <w:tcPr>
            <w:tcW w:w="4955" w:type="dxa"/>
          </w:tcPr>
          <w:p w:rsidR="00540F46" w:rsidRDefault="00590950" w:rsidP="00637F2F">
            <w:r>
              <w:t>Сведения об используемых паролях и программно-аппаратных средствах защиты информации. Пароли и имена входа в локальную сеть и к запуску специализированного обеспечения, пароли и имена доступа к серверу электронной почты</w:t>
            </w:r>
          </w:p>
        </w:tc>
        <w:tc>
          <w:tcPr>
            <w:tcW w:w="4076" w:type="dxa"/>
          </w:tcPr>
          <w:p w:rsidR="00540F46" w:rsidRDefault="00590950" w:rsidP="00637F2F">
            <w:r>
              <w:t xml:space="preserve">Специальные требования и рекомендации по технической защите конфиденциальной информации, утвержденные приказом </w:t>
            </w:r>
            <w:proofErr w:type="spellStart"/>
            <w:r>
              <w:t>Гостехкомиссии</w:t>
            </w:r>
            <w:proofErr w:type="spellEnd"/>
            <w:r>
              <w:t xml:space="preserve"> России от 30 августа 2002 года №282</w:t>
            </w:r>
          </w:p>
        </w:tc>
      </w:tr>
      <w:tr w:rsidR="00540F46" w:rsidTr="00637F2F">
        <w:tc>
          <w:tcPr>
            <w:tcW w:w="540" w:type="dxa"/>
          </w:tcPr>
          <w:p w:rsidR="00540F46" w:rsidRDefault="00540F46" w:rsidP="00637F2F">
            <w:r>
              <w:t>14.</w:t>
            </w:r>
          </w:p>
        </w:tc>
        <w:tc>
          <w:tcPr>
            <w:tcW w:w="4955" w:type="dxa"/>
          </w:tcPr>
          <w:p w:rsidR="00540F46" w:rsidRDefault="00590950" w:rsidP="00637F2F">
            <w:r>
              <w:t>Выводы до завершения ревизии (проверки) и оформления ее результатов в виде акта (заключения)</w:t>
            </w:r>
          </w:p>
        </w:tc>
        <w:tc>
          <w:tcPr>
            <w:tcW w:w="4076" w:type="dxa"/>
          </w:tcPr>
          <w:p w:rsidR="00540F46" w:rsidRDefault="00590950" w:rsidP="00637F2F">
            <w:r>
              <w:t>Федеральный закон от 05 апреля 2013 года № 41-ФЗ «О счётной палате Российской Федерации»</w:t>
            </w:r>
          </w:p>
        </w:tc>
      </w:tr>
      <w:tr w:rsidR="00540F46" w:rsidTr="00637F2F">
        <w:tc>
          <w:tcPr>
            <w:tcW w:w="540" w:type="dxa"/>
          </w:tcPr>
          <w:p w:rsidR="00540F46" w:rsidRDefault="00540F46" w:rsidP="00637F2F">
            <w:r>
              <w:t>15.</w:t>
            </w:r>
          </w:p>
        </w:tc>
        <w:tc>
          <w:tcPr>
            <w:tcW w:w="4955" w:type="dxa"/>
          </w:tcPr>
          <w:p w:rsidR="00540F46" w:rsidRDefault="00590950" w:rsidP="00637F2F">
            <w:r>
              <w:t>Информация о членах политической партии, представляемая для сведения в уполномоченные органы</w:t>
            </w:r>
          </w:p>
        </w:tc>
        <w:tc>
          <w:tcPr>
            <w:tcW w:w="4076" w:type="dxa"/>
          </w:tcPr>
          <w:p w:rsidR="00540F46" w:rsidRDefault="00590950" w:rsidP="00637F2F">
            <w:r>
              <w:t>п.6 статья 19. Федеральный закон от 11 июля 2001 года № 95-ФЗ «О политических партиях»</w:t>
            </w:r>
          </w:p>
        </w:tc>
      </w:tr>
      <w:tr w:rsidR="00540F46" w:rsidTr="00637F2F">
        <w:tc>
          <w:tcPr>
            <w:tcW w:w="540" w:type="dxa"/>
          </w:tcPr>
          <w:p w:rsidR="00540F46" w:rsidRDefault="00540F46" w:rsidP="00637F2F">
            <w:r>
              <w:t>16.</w:t>
            </w:r>
          </w:p>
        </w:tc>
        <w:tc>
          <w:tcPr>
            <w:tcW w:w="4955" w:type="dxa"/>
          </w:tcPr>
          <w:p w:rsidR="00540F46" w:rsidRDefault="00205029" w:rsidP="00637F2F">
            <w:r>
              <w:t>Сведения о численности граждан, пребывающих в запасе</w:t>
            </w:r>
          </w:p>
        </w:tc>
        <w:tc>
          <w:tcPr>
            <w:tcW w:w="4076" w:type="dxa"/>
          </w:tcPr>
          <w:p w:rsidR="00540F46" w:rsidRDefault="00590950" w:rsidP="00637F2F">
            <w:r>
              <w:t>Перечень сведений Министерства транспорта</w:t>
            </w:r>
            <w:r w:rsidR="00205029">
              <w:t xml:space="preserve"> РФ, утвержден приказом Минтранса России от 25 октября 2013 года №327 </w:t>
            </w:r>
            <w:proofErr w:type="spellStart"/>
            <w:proofErr w:type="gramStart"/>
            <w:r w:rsidR="00205029">
              <w:t>деп</w:t>
            </w:r>
            <w:proofErr w:type="spellEnd"/>
            <w:proofErr w:type="gramEnd"/>
          </w:p>
        </w:tc>
      </w:tr>
    </w:tbl>
    <w:p w:rsidR="00637F2F" w:rsidRDefault="00637F2F" w:rsidP="00637F2F"/>
    <w:sectPr w:rsidR="00637F2F" w:rsidSect="004A5A3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4B36"/>
    <w:multiLevelType w:val="hybridMultilevel"/>
    <w:tmpl w:val="F0CC7E92"/>
    <w:lvl w:ilvl="0" w:tplc="69844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93"/>
    <w:rsid w:val="000F35D6"/>
    <w:rsid w:val="00205029"/>
    <w:rsid w:val="00213EF6"/>
    <w:rsid w:val="002765DE"/>
    <w:rsid w:val="00353492"/>
    <w:rsid w:val="003A5AC8"/>
    <w:rsid w:val="004D1427"/>
    <w:rsid w:val="00540F46"/>
    <w:rsid w:val="00563E0A"/>
    <w:rsid w:val="00590950"/>
    <w:rsid w:val="00637F2F"/>
    <w:rsid w:val="008C041E"/>
    <w:rsid w:val="008C5EFD"/>
    <w:rsid w:val="008F6FDB"/>
    <w:rsid w:val="0094145D"/>
    <w:rsid w:val="00AB0593"/>
    <w:rsid w:val="00B51F26"/>
    <w:rsid w:val="00B66486"/>
    <w:rsid w:val="00C248B0"/>
    <w:rsid w:val="00CE2B03"/>
    <w:rsid w:val="00E83820"/>
    <w:rsid w:val="00EA0456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382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E8382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63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8382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E8382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63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2018-12-20T10:13:00Z</dcterms:created>
  <dcterms:modified xsi:type="dcterms:W3CDTF">2018-12-20T10:13:00Z</dcterms:modified>
</cp:coreProperties>
</file>