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78" w:rsidRPr="009F6DEA" w:rsidRDefault="001F5E78" w:rsidP="001F5E78">
      <w:pPr>
        <w:shd w:val="clear" w:color="auto" w:fill="FFFFFF"/>
        <w:autoSpaceDE w:val="0"/>
        <w:autoSpaceDN w:val="0"/>
        <w:adjustRightInd w:val="0"/>
        <w:ind w:left="4963"/>
      </w:pPr>
      <w:r w:rsidRPr="009F6DEA">
        <w:t>Приложение</w:t>
      </w:r>
      <w:r>
        <w:t xml:space="preserve"> 1</w:t>
      </w:r>
    </w:p>
    <w:p w:rsidR="001F5E78" w:rsidRDefault="001F5E78" w:rsidP="001F5E78">
      <w:pPr>
        <w:shd w:val="clear" w:color="auto" w:fill="FFFFFF"/>
        <w:autoSpaceDE w:val="0"/>
        <w:autoSpaceDN w:val="0"/>
        <w:adjustRightInd w:val="0"/>
        <w:ind w:left="4963"/>
      </w:pPr>
      <w:r w:rsidRPr="009F6DEA">
        <w:t xml:space="preserve">к </w:t>
      </w:r>
      <w:r>
        <w:t>постановлению</w:t>
      </w:r>
      <w:r w:rsidRPr="009F6DEA">
        <w:t xml:space="preserve"> администрации </w:t>
      </w:r>
    </w:p>
    <w:p w:rsidR="001F5E78" w:rsidRPr="009F6DEA" w:rsidRDefault="001F5E78" w:rsidP="001F5E78">
      <w:pPr>
        <w:shd w:val="clear" w:color="auto" w:fill="FFFFFF"/>
        <w:autoSpaceDE w:val="0"/>
        <w:autoSpaceDN w:val="0"/>
        <w:adjustRightInd w:val="0"/>
        <w:ind w:left="4963"/>
      </w:pPr>
      <w:r>
        <w:t xml:space="preserve">сельского поселения </w:t>
      </w:r>
      <w:proofErr w:type="spellStart"/>
      <w:r>
        <w:t>Леуши</w:t>
      </w:r>
      <w:proofErr w:type="spellEnd"/>
    </w:p>
    <w:p w:rsidR="001F5E78" w:rsidRPr="009F6DEA" w:rsidRDefault="001F5E78" w:rsidP="001F5E78">
      <w:pPr>
        <w:shd w:val="clear" w:color="auto" w:fill="FFFFFF"/>
        <w:autoSpaceDE w:val="0"/>
        <w:autoSpaceDN w:val="0"/>
        <w:adjustRightInd w:val="0"/>
        <w:ind w:left="4963"/>
      </w:pPr>
      <w:r w:rsidRPr="009F6DEA">
        <w:t xml:space="preserve">от </w:t>
      </w:r>
      <w:r>
        <w:t xml:space="preserve">29.12.2017 </w:t>
      </w:r>
      <w:r w:rsidRPr="009F6DEA">
        <w:t xml:space="preserve">№ </w:t>
      </w:r>
      <w:r>
        <w:t>201</w:t>
      </w:r>
    </w:p>
    <w:p w:rsidR="001F5E78" w:rsidRDefault="001F5E78" w:rsidP="001F5E78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1F5E78" w:rsidRPr="00945811" w:rsidRDefault="001F5E78" w:rsidP="001F5E78">
      <w:pPr>
        <w:autoSpaceDE w:val="0"/>
        <w:autoSpaceDN w:val="0"/>
        <w:adjustRightInd w:val="0"/>
        <w:jc w:val="center"/>
        <w:rPr>
          <w:caps/>
          <w:sz w:val="26"/>
          <w:szCs w:val="26"/>
        </w:rPr>
      </w:pPr>
      <w:r w:rsidRPr="00945811">
        <w:rPr>
          <w:color w:val="000000"/>
          <w:sz w:val="26"/>
          <w:szCs w:val="26"/>
        </w:rPr>
        <w:t>Положение</w:t>
      </w:r>
    </w:p>
    <w:p w:rsidR="001F5E78" w:rsidRPr="00945811" w:rsidRDefault="001F5E78" w:rsidP="001F5E78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945811">
        <w:rPr>
          <w:color w:val="000000"/>
          <w:sz w:val="26"/>
          <w:szCs w:val="26"/>
        </w:rPr>
        <w:t xml:space="preserve">о межведомственном Совете </w:t>
      </w:r>
    </w:p>
    <w:p w:rsidR="001F5E78" w:rsidRPr="00945811" w:rsidRDefault="001F5E78" w:rsidP="001F5E78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945811">
        <w:rPr>
          <w:color w:val="000000"/>
          <w:sz w:val="26"/>
          <w:szCs w:val="26"/>
        </w:rPr>
        <w:t>по противодействию коррупции</w:t>
      </w:r>
    </w:p>
    <w:p w:rsidR="001F5E78" w:rsidRPr="00945811" w:rsidRDefault="001F5E78" w:rsidP="001F5E78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F5E78" w:rsidRPr="00945811" w:rsidRDefault="001F5E78" w:rsidP="001F5E78">
      <w:pPr>
        <w:ind w:firstLine="708"/>
        <w:jc w:val="both"/>
        <w:rPr>
          <w:sz w:val="26"/>
          <w:szCs w:val="26"/>
        </w:rPr>
      </w:pPr>
      <w:r w:rsidRPr="00945811">
        <w:rPr>
          <w:sz w:val="26"/>
          <w:szCs w:val="26"/>
        </w:rPr>
        <w:t xml:space="preserve">1. Межведомственный Совет по противодействию коррупции (далее </w:t>
      </w:r>
      <w:r>
        <w:rPr>
          <w:sz w:val="26"/>
          <w:szCs w:val="26"/>
        </w:rPr>
        <w:t>–</w:t>
      </w:r>
      <w:r w:rsidRPr="00945811">
        <w:rPr>
          <w:sz w:val="26"/>
          <w:szCs w:val="26"/>
        </w:rPr>
        <w:t xml:space="preserve"> Совет) образуется в целях эффективного решения вопросов противодействия коррупции и устранения причин, ее порождающих, организации с этой целью взаимодействия и координации </w:t>
      </w:r>
      <w:r w:rsidRPr="001726D0">
        <w:rPr>
          <w:sz w:val="26"/>
          <w:szCs w:val="26"/>
        </w:rPr>
        <w:t xml:space="preserve">деятельности органов государственной власти, территориальных органов федеральных органов исполнительной власти, органа местного самоуправления сельского поселения </w:t>
      </w:r>
      <w:proofErr w:type="spellStart"/>
      <w:r w:rsidRPr="001726D0">
        <w:rPr>
          <w:sz w:val="26"/>
          <w:szCs w:val="26"/>
        </w:rPr>
        <w:t>Леуши</w:t>
      </w:r>
      <w:proofErr w:type="spellEnd"/>
      <w:r w:rsidRPr="00945811">
        <w:rPr>
          <w:sz w:val="26"/>
          <w:szCs w:val="26"/>
        </w:rPr>
        <w:t>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>2. Совет является совещательным органом.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 xml:space="preserve">3. Совет в своей деятельности руководствуется федеральным законодательством, законодательством Ханты-Мансийского автономного округа </w:t>
      </w:r>
      <w:r>
        <w:rPr>
          <w:sz w:val="26"/>
          <w:szCs w:val="26"/>
        </w:rPr>
        <w:t>–</w:t>
      </w:r>
      <w:r w:rsidRPr="00945811">
        <w:rPr>
          <w:sz w:val="26"/>
          <w:szCs w:val="26"/>
        </w:rPr>
        <w:t xml:space="preserve"> Югры, </w:t>
      </w:r>
      <w:r>
        <w:rPr>
          <w:sz w:val="26"/>
          <w:szCs w:val="26"/>
        </w:rPr>
        <w:t xml:space="preserve">муниципальными </w:t>
      </w:r>
      <w:r w:rsidRPr="00945811">
        <w:rPr>
          <w:sz w:val="26"/>
          <w:szCs w:val="26"/>
        </w:rPr>
        <w:t xml:space="preserve">правовыми актами </w:t>
      </w:r>
      <w:r>
        <w:rPr>
          <w:sz w:val="26"/>
          <w:szCs w:val="26"/>
        </w:rPr>
        <w:t xml:space="preserve">сельского поселения </w:t>
      </w:r>
      <w:proofErr w:type="spellStart"/>
      <w:r>
        <w:rPr>
          <w:sz w:val="26"/>
          <w:szCs w:val="26"/>
        </w:rPr>
        <w:t>Леуши</w:t>
      </w:r>
      <w:proofErr w:type="spellEnd"/>
      <w:r>
        <w:rPr>
          <w:sz w:val="26"/>
          <w:szCs w:val="26"/>
        </w:rPr>
        <w:t xml:space="preserve"> и настоящим положением</w:t>
      </w:r>
      <w:r w:rsidRPr="00945811">
        <w:rPr>
          <w:sz w:val="26"/>
          <w:szCs w:val="26"/>
        </w:rPr>
        <w:t>.</w:t>
      </w:r>
    </w:p>
    <w:p w:rsidR="001F5E78" w:rsidRPr="00945811" w:rsidRDefault="001F5E78" w:rsidP="001F5E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5811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945811">
        <w:rPr>
          <w:rFonts w:ascii="Times New Roman" w:hAnsi="Times New Roman" w:cs="Times New Roman"/>
          <w:sz w:val="26"/>
          <w:szCs w:val="26"/>
        </w:rPr>
        <w:t>Для целей настоящего положения о межведомственном Совете по противодействию коррупции под мероприятиями по противодействию</w:t>
      </w:r>
      <w:proofErr w:type="gramEnd"/>
      <w:r w:rsidRPr="00945811">
        <w:rPr>
          <w:rFonts w:ascii="Times New Roman" w:hAnsi="Times New Roman" w:cs="Times New Roman"/>
          <w:sz w:val="26"/>
          <w:szCs w:val="26"/>
        </w:rPr>
        <w:t xml:space="preserve"> коррупции понимается комплекс мероприятий по выявлению и устранению причин и условий, порождающих коррупцию, выработке оптимальных механизмов защиты от проникновения коррупции в орган местного самоуправления </w:t>
      </w:r>
      <w:r w:rsidRPr="009768D5">
        <w:rPr>
          <w:rFonts w:ascii="Times New Roman" w:hAnsi="Times New Roman" w:cs="Times New Roman"/>
          <w:sz w:val="26"/>
          <w:szCs w:val="26"/>
        </w:rPr>
        <w:t>сельско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9768D5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768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Леуши</w:t>
      </w:r>
      <w:proofErr w:type="spellEnd"/>
      <w:r w:rsidRPr="00945811">
        <w:rPr>
          <w:rFonts w:ascii="Times New Roman" w:hAnsi="Times New Roman" w:cs="Times New Roman"/>
          <w:sz w:val="26"/>
          <w:szCs w:val="26"/>
        </w:rPr>
        <w:t xml:space="preserve"> с учетом их специфики, снижению в них коррупционных рисков; информированию общественного мнения по проблемам коррупции; антикоррупционной пропаганде и воспитанию; привлечению общественности и средств массовой информации к сотрудничеству по вопросам противодействия коррупции в целях выработки у граждан и муниципальных служащих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>5. Основными задачами Совета являются: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 xml:space="preserve">5.1. Подготовка предложений органам государственной власти, </w:t>
      </w:r>
      <w:r w:rsidRPr="00725961">
        <w:rPr>
          <w:color w:val="000000"/>
          <w:sz w:val="26"/>
          <w:szCs w:val="26"/>
        </w:rPr>
        <w:t xml:space="preserve">органу местного самоуправления сельского поселения </w:t>
      </w:r>
      <w:proofErr w:type="spellStart"/>
      <w:r w:rsidRPr="00725961">
        <w:rPr>
          <w:color w:val="000000"/>
          <w:sz w:val="26"/>
          <w:szCs w:val="26"/>
        </w:rPr>
        <w:t>Леуши</w:t>
      </w:r>
      <w:proofErr w:type="spellEnd"/>
      <w:r w:rsidRPr="00725961">
        <w:rPr>
          <w:color w:val="000000"/>
          <w:sz w:val="26"/>
          <w:szCs w:val="26"/>
        </w:rPr>
        <w:t>,</w:t>
      </w:r>
      <w:r w:rsidRPr="00945811">
        <w:rPr>
          <w:sz w:val="26"/>
          <w:szCs w:val="26"/>
        </w:rPr>
        <w:t xml:space="preserve"> территориальным органам федеральных органов исполнительной власти, касающихся выработки и реализации государственной политики в области противодействия коррупции</w:t>
      </w:r>
      <w:r>
        <w:rPr>
          <w:sz w:val="26"/>
          <w:szCs w:val="26"/>
        </w:rPr>
        <w:t>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>5.2. Координация деятельности и  организация взаимодействия в целях  реализации государственной политики в области противодействия коррупции</w:t>
      </w:r>
      <w:r>
        <w:rPr>
          <w:sz w:val="26"/>
          <w:szCs w:val="26"/>
        </w:rPr>
        <w:t>.</w:t>
      </w:r>
      <w:r w:rsidRPr="00945811">
        <w:rPr>
          <w:sz w:val="26"/>
          <w:szCs w:val="26"/>
        </w:rPr>
        <w:t xml:space="preserve"> 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 xml:space="preserve">5.3. </w:t>
      </w:r>
      <w:proofErr w:type="gramStart"/>
      <w:r w:rsidRPr="00945811">
        <w:rPr>
          <w:sz w:val="26"/>
          <w:szCs w:val="26"/>
        </w:rPr>
        <w:t>Контроль за</w:t>
      </w:r>
      <w:proofErr w:type="gramEnd"/>
      <w:r w:rsidRPr="00945811">
        <w:rPr>
          <w:sz w:val="26"/>
          <w:szCs w:val="26"/>
        </w:rPr>
        <w:t xml:space="preserve"> реализацией мероприятий в области противодействия коррупции.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>6. Основными функциями Совета являются: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>6.1. Рассмотрение вопросов, связанных с решением задач по противодействию коррупции</w:t>
      </w:r>
      <w:r>
        <w:rPr>
          <w:sz w:val="26"/>
          <w:szCs w:val="26"/>
        </w:rPr>
        <w:t>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>6.2. Анализ ситуации в области противодействия коррупции и принятие решений по ус</w:t>
      </w:r>
      <w:r>
        <w:rPr>
          <w:sz w:val="26"/>
          <w:szCs w:val="26"/>
        </w:rPr>
        <w:t>транению причин, ее порождающих.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 xml:space="preserve">6.3. Разработка и утверждение согласованных </w:t>
      </w:r>
      <w:proofErr w:type="gramStart"/>
      <w:r w:rsidRPr="00945811">
        <w:rPr>
          <w:sz w:val="26"/>
          <w:szCs w:val="26"/>
        </w:rPr>
        <w:t>планов совместных дейст</w:t>
      </w:r>
      <w:r>
        <w:rPr>
          <w:sz w:val="26"/>
          <w:szCs w:val="26"/>
        </w:rPr>
        <w:t>вий органа</w:t>
      </w:r>
      <w:r w:rsidRPr="00945811">
        <w:rPr>
          <w:sz w:val="26"/>
          <w:szCs w:val="26"/>
        </w:rPr>
        <w:t xml:space="preserve"> местного самоуправления </w:t>
      </w:r>
      <w:r w:rsidRPr="009768D5">
        <w:rPr>
          <w:sz w:val="26"/>
          <w:szCs w:val="26"/>
        </w:rPr>
        <w:t>сельско</w:t>
      </w:r>
      <w:r>
        <w:rPr>
          <w:sz w:val="26"/>
          <w:szCs w:val="26"/>
        </w:rPr>
        <w:t>го</w:t>
      </w:r>
      <w:r w:rsidRPr="009768D5">
        <w:rPr>
          <w:sz w:val="26"/>
          <w:szCs w:val="26"/>
        </w:rPr>
        <w:t xml:space="preserve"> поселен</w:t>
      </w:r>
      <w:r>
        <w:rPr>
          <w:sz w:val="26"/>
          <w:szCs w:val="26"/>
        </w:rPr>
        <w:t>ия</w:t>
      </w:r>
      <w:proofErr w:type="gramEnd"/>
      <w:r w:rsidRPr="009768D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Леуши</w:t>
      </w:r>
      <w:proofErr w:type="spellEnd"/>
      <w:r w:rsidRPr="00945811">
        <w:rPr>
          <w:sz w:val="26"/>
          <w:szCs w:val="26"/>
        </w:rPr>
        <w:t xml:space="preserve">, территориальных </w:t>
      </w:r>
      <w:r w:rsidRPr="00945811">
        <w:rPr>
          <w:sz w:val="26"/>
          <w:szCs w:val="26"/>
        </w:rPr>
        <w:lastRenderedPageBreak/>
        <w:t>органов федеральных органов исполнительной власти по реализации государственной политики в области противодействия коррупции</w:t>
      </w:r>
      <w:r>
        <w:rPr>
          <w:sz w:val="26"/>
          <w:szCs w:val="26"/>
        </w:rPr>
        <w:t>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 xml:space="preserve">6.4. Мониторинг федерального и регионального законодательства, </w:t>
      </w:r>
      <w:r>
        <w:rPr>
          <w:sz w:val="26"/>
          <w:szCs w:val="26"/>
        </w:rPr>
        <w:t xml:space="preserve">муниципальных </w:t>
      </w:r>
      <w:r w:rsidRPr="00945811">
        <w:rPr>
          <w:sz w:val="26"/>
          <w:szCs w:val="26"/>
        </w:rPr>
        <w:t>правовых актов</w:t>
      </w:r>
      <w:r>
        <w:rPr>
          <w:sz w:val="26"/>
          <w:szCs w:val="26"/>
        </w:rPr>
        <w:t xml:space="preserve"> органа местного самоуправления </w:t>
      </w:r>
      <w:r w:rsidRPr="009768D5">
        <w:rPr>
          <w:sz w:val="26"/>
          <w:szCs w:val="26"/>
        </w:rPr>
        <w:t>сельско</w:t>
      </w:r>
      <w:r>
        <w:rPr>
          <w:sz w:val="26"/>
          <w:szCs w:val="26"/>
        </w:rPr>
        <w:t>го</w:t>
      </w:r>
      <w:r w:rsidRPr="009768D5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 xml:space="preserve">я </w:t>
      </w:r>
      <w:proofErr w:type="spellStart"/>
      <w:r>
        <w:rPr>
          <w:sz w:val="26"/>
          <w:szCs w:val="26"/>
        </w:rPr>
        <w:t>Леуши</w:t>
      </w:r>
      <w:proofErr w:type="spellEnd"/>
      <w:r>
        <w:rPr>
          <w:sz w:val="26"/>
          <w:szCs w:val="26"/>
        </w:rPr>
        <w:t xml:space="preserve"> </w:t>
      </w:r>
      <w:r w:rsidRPr="00945811">
        <w:rPr>
          <w:sz w:val="26"/>
          <w:szCs w:val="26"/>
        </w:rPr>
        <w:t xml:space="preserve"> в области противодействия коррупции, выработка мер по своевременному выполнению мероприятий в области противодействия коррупции.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>7. Совет для решения возложенных на него основных задач: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 xml:space="preserve">7.1. Запрашивает и получает в установленном порядке необходимые материалы и информацию от органов государственной власти, </w:t>
      </w:r>
      <w:r>
        <w:rPr>
          <w:sz w:val="26"/>
          <w:szCs w:val="26"/>
        </w:rPr>
        <w:t xml:space="preserve">органа местного самоуправления </w:t>
      </w:r>
      <w:r w:rsidRPr="009768D5">
        <w:rPr>
          <w:sz w:val="26"/>
          <w:szCs w:val="26"/>
        </w:rPr>
        <w:t>сельско</w:t>
      </w:r>
      <w:r>
        <w:rPr>
          <w:sz w:val="26"/>
          <w:szCs w:val="26"/>
        </w:rPr>
        <w:t>го</w:t>
      </w:r>
      <w:r w:rsidRPr="009768D5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9768D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Леуши</w:t>
      </w:r>
      <w:proofErr w:type="spellEnd"/>
      <w:r>
        <w:rPr>
          <w:sz w:val="26"/>
          <w:szCs w:val="26"/>
        </w:rPr>
        <w:t xml:space="preserve">, </w:t>
      </w:r>
      <w:r w:rsidRPr="00945811">
        <w:rPr>
          <w:sz w:val="26"/>
          <w:szCs w:val="26"/>
        </w:rPr>
        <w:t>территориальных органов федеральных органов исполнительной власти, а также организаций и должностных лиц</w:t>
      </w:r>
      <w:r>
        <w:rPr>
          <w:sz w:val="26"/>
          <w:szCs w:val="26"/>
        </w:rPr>
        <w:t>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 xml:space="preserve">7.2. Приглашает на свои заседания представителей органов государственной власти (по согласованию), </w:t>
      </w:r>
      <w:r>
        <w:rPr>
          <w:sz w:val="26"/>
          <w:szCs w:val="26"/>
        </w:rPr>
        <w:t xml:space="preserve">органа местного самоуправления </w:t>
      </w:r>
      <w:r w:rsidRPr="009768D5">
        <w:rPr>
          <w:sz w:val="26"/>
          <w:szCs w:val="26"/>
        </w:rPr>
        <w:t>сельско</w:t>
      </w:r>
      <w:r>
        <w:rPr>
          <w:sz w:val="26"/>
          <w:szCs w:val="26"/>
        </w:rPr>
        <w:t>го</w:t>
      </w:r>
      <w:r w:rsidRPr="009768D5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9768D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Леуши</w:t>
      </w:r>
      <w:proofErr w:type="spellEnd"/>
      <w:r w:rsidRPr="00945811">
        <w:rPr>
          <w:sz w:val="26"/>
          <w:szCs w:val="26"/>
        </w:rPr>
        <w:t xml:space="preserve"> (по согласованию), территориальных органов федеральных органов исполнительной власти (по согласованию) и общественных объединений, организаций (по согласованию).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>8. Совет формируется в составе председателя Совета, заместителя председателя Совета, секретаря Совета и членов Совета.</w:t>
      </w:r>
    </w:p>
    <w:p w:rsidR="001F5E78" w:rsidRPr="0072596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hyperlink r:id="rId5" w:history="1">
        <w:r w:rsidRPr="00725961">
          <w:rPr>
            <w:color w:val="000000"/>
            <w:sz w:val="26"/>
            <w:szCs w:val="26"/>
          </w:rPr>
          <w:t>Состав</w:t>
        </w:r>
      </w:hyperlink>
      <w:r w:rsidRPr="00725961">
        <w:rPr>
          <w:color w:val="000000"/>
          <w:sz w:val="26"/>
          <w:szCs w:val="26"/>
        </w:rPr>
        <w:t xml:space="preserve"> Совета формируется на основе предложений органа местного самоуправления </w:t>
      </w:r>
      <w:r w:rsidRPr="009768D5">
        <w:rPr>
          <w:sz w:val="26"/>
          <w:szCs w:val="26"/>
        </w:rPr>
        <w:t>сельско</w:t>
      </w:r>
      <w:r>
        <w:rPr>
          <w:sz w:val="26"/>
          <w:szCs w:val="26"/>
        </w:rPr>
        <w:t>го</w:t>
      </w:r>
      <w:r w:rsidRPr="009768D5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9768D5">
        <w:rPr>
          <w:sz w:val="26"/>
          <w:szCs w:val="26"/>
        </w:rPr>
        <w:t xml:space="preserve"> </w:t>
      </w:r>
      <w:proofErr w:type="spellStart"/>
      <w:r w:rsidRPr="00725961">
        <w:rPr>
          <w:color w:val="000000"/>
          <w:sz w:val="26"/>
          <w:szCs w:val="26"/>
        </w:rPr>
        <w:t>Леуши</w:t>
      </w:r>
      <w:proofErr w:type="spellEnd"/>
      <w:r w:rsidRPr="00725961">
        <w:rPr>
          <w:color w:val="000000"/>
          <w:sz w:val="26"/>
          <w:szCs w:val="26"/>
        </w:rPr>
        <w:t>, территориальных органов федеральных органов исполнительной власти, общественных объединений и организаций.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 xml:space="preserve">9. Председателем Совета является глава </w:t>
      </w:r>
      <w:r>
        <w:rPr>
          <w:sz w:val="26"/>
          <w:szCs w:val="26"/>
        </w:rPr>
        <w:t>поселения</w:t>
      </w:r>
      <w:r w:rsidRPr="00945811">
        <w:rPr>
          <w:sz w:val="26"/>
          <w:szCs w:val="26"/>
        </w:rPr>
        <w:t>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>10. Председатель Совета: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>10.1.</w:t>
      </w:r>
      <w:r>
        <w:rPr>
          <w:sz w:val="26"/>
          <w:szCs w:val="26"/>
        </w:rPr>
        <w:t xml:space="preserve"> </w:t>
      </w:r>
      <w:r w:rsidRPr="00945811">
        <w:rPr>
          <w:sz w:val="26"/>
          <w:szCs w:val="26"/>
        </w:rPr>
        <w:t>Осуществляет общее руководство деятельностью Совета</w:t>
      </w:r>
      <w:r>
        <w:rPr>
          <w:sz w:val="26"/>
          <w:szCs w:val="26"/>
        </w:rPr>
        <w:t>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>10.2. Утверждает повестку дня очередного заседания Совета</w:t>
      </w:r>
      <w:r>
        <w:rPr>
          <w:sz w:val="26"/>
          <w:szCs w:val="26"/>
        </w:rPr>
        <w:t>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>10.3. Определяет место и время проведения заседания  Совета</w:t>
      </w:r>
      <w:r>
        <w:rPr>
          <w:sz w:val="26"/>
          <w:szCs w:val="26"/>
        </w:rPr>
        <w:t>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>10.4. Председательствует на заседании Совета</w:t>
      </w:r>
      <w:r>
        <w:rPr>
          <w:sz w:val="26"/>
          <w:szCs w:val="26"/>
        </w:rPr>
        <w:t>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>10.5. Формирует на основе предложений членов Совета план работы Совета</w:t>
      </w:r>
      <w:r>
        <w:rPr>
          <w:sz w:val="26"/>
          <w:szCs w:val="26"/>
        </w:rPr>
        <w:t>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>10.6. Дает поручения заместителю председателя Совета, секретарю Совета и членам Совета</w:t>
      </w:r>
      <w:r>
        <w:rPr>
          <w:sz w:val="26"/>
          <w:szCs w:val="26"/>
        </w:rPr>
        <w:t>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>10.7. Дает поручения и заслушивает отчеты членов Совета о ходе реализации мероприятий, предусмотренных планом противодействия коррупции, и иных мероприятий в соответствии с решением Совета</w:t>
      </w:r>
      <w:r>
        <w:rPr>
          <w:sz w:val="26"/>
          <w:szCs w:val="26"/>
        </w:rPr>
        <w:t>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>10.8. Подписывает протоколы заседаний Совета.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 xml:space="preserve">11. В случае отсутствия председателя Совета по его поручению полномочия председателя Совета осуществляет заместитель председателя Совета, а в случае отсутствия заместителя председателя Совета </w:t>
      </w:r>
      <w:r>
        <w:rPr>
          <w:sz w:val="26"/>
          <w:szCs w:val="26"/>
        </w:rPr>
        <w:t>–</w:t>
      </w:r>
      <w:r w:rsidRPr="00945811">
        <w:rPr>
          <w:sz w:val="26"/>
          <w:szCs w:val="26"/>
        </w:rPr>
        <w:t xml:space="preserve"> один</w:t>
      </w:r>
      <w:r>
        <w:rPr>
          <w:sz w:val="26"/>
          <w:szCs w:val="26"/>
        </w:rPr>
        <w:t xml:space="preserve"> </w:t>
      </w:r>
      <w:r w:rsidRPr="00945811">
        <w:rPr>
          <w:sz w:val="26"/>
          <w:szCs w:val="26"/>
        </w:rPr>
        <w:t>из членов Совета.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>12. Заместитель председателя Совета: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>12.1. В отсутствие председателя Совета выполняет полномочия председателя Совета</w:t>
      </w:r>
      <w:r>
        <w:rPr>
          <w:sz w:val="26"/>
          <w:szCs w:val="26"/>
        </w:rPr>
        <w:t>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>12.2.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>13. Секретарь Совета: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lastRenderedPageBreak/>
        <w:t>13.1. Обеспечивает подготовку проекта плана работы Совета, составляет проект повестки дня его заседаний, организует подготовку материалов к заседаниям, а также проектов соответствующих решений</w:t>
      </w:r>
      <w:r>
        <w:rPr>
          <w:sz w:val="26"/>
          <w:szCs w:val="26"/>
        </w:rPr>
        <w:t>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>13.2. Оформляет протоколы заседаний Совета</w:t>
      </w:r>
      <w:r>
        <w:rPr>
          <w:sz w:val="26"/>
          <w:szCs w:val="26"/>
        </w:rPr>
        <w:t>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>13.3. Организует выполнение поручений председателя Совета, данных по результатам заседаний Совета</w:t>
      </w:r>
      <w:r>
        <w:rPr>
          <w:sz w:val="26"/>
          <w:szCs w:val="26"/>
        </w:rPr>
        <w:t>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>13.4. Информирует членов Совета о месте, времени проведения и повестке дня очередного заседания, обеспечивает их необходимыми материалами.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>14. Члены Совета вносят предложения по плану работы Совета, повестке дня его заседаний и порядку обсуждения вопросов, участвуют в подготовке материалов к заседанию Совета, а также проектов его решений, докладывают о ходе реализации мероприятий, предусмотренных планом противодействия коррупции, и иных мероприятий в соответствии с принятыми решениями.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>15. Члены Совета обладают равными правами при обсуждении вопросов, внесенных в повестку дня заседания Совета, а также при голосовании.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>15.1. Член Совета имеет право: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>15.1.1. В случае несогласия с принятым решением Совета изложить письменно свое особое мнение, которое подлежит обязательному приобщению к протоколу заседания Совета</w:t>
      </w:r>
      <w:r>
        <w:rPr>
          <w:sz w:val="26"/>
          <w:szCs w:val="26"/>
        </w:rPr>
        <w:t>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>15.1.2. Пользоваться информацией, поступающей в адрес Совета.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>16. Совет может создавать постоянные и временные рабочие группы для подготовки вопросов, которые планируется рассмотреть на заседании Совета.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 xml:space="preserve">Основной формой деятельности Совета является заседание. Заседания Совета проводятся не реже одного раза в </w:t>
      </w:r>
      <w:r>
        <w:rPr>
          <w:sz w:val="26"/>
          <w:szCs w:val="26"/>
        </w:rPr>
        <w:t>полугодие.</w:t>
      </w:r>
      <w:r w:rsidRPr="00945811">
        <w:rPr>
          <w:sz w:val="26"/>
          <w:szCs w:val="26"/>
        </w:rPr>
        <w:t xml:space="preserve"> Внеочередные заседания проводятся по мере необходимости.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 xml:space="preserve">17. Заседания Совета считаются правомочными, если на них присутствует более половины от общего числа членов Совета, проводятся открыто.  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>18. Решения Совета принимаются простым большинством голосов присутствующих на заседании членов Совета путем открытого голосования. В случае равенства голосов решающим является голос председательствующего.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>19. Решение Совета оформляется протоколом в пятидневный срок после даты проведения заседания Совета, который подписывается председателем Совета или председательствующим и секретарем Совета.</w:t>
      </w:r>
    </w:p>
    <w:p w:rsidR="001F5E78" w:rsidRPr="00945811" w:rsidRDefault="001F5E78" w:rsidP="001F5E78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945811">
        <w:rPr>
          <w:sz w:val="26"/>
          <w:szCs w:val="26"/>
        </w:rPr>
        <w:t>20. В случае необходимости решение Совета реализуется муниципальными правовыми актами.</w:t>
      </w:r>
    </w:p>
    <w:p w:rsidR="001F5E78" w:rsidRPr="00945811" w:rsidRDefault="001F5E78" w:rsidP="001F5E78">
      <w:pPr>
        <w:ind w:firstLine="708"/>
        <w:jc w:val="both"/>
        <w:rPr>
          <w:sz w:val="26"/>
          <w:szCs w:val="26"/>
        </w:rPr>
      </w:pPr>
      <w:r w:rsidRPr="00945811">
        <w:rPr>
          <w:sz w:val="26"/>
          <w:szCs w:val="26"/>
        </w:rPr>
        <w:t xml:space="preserve">21. Организационно-техническое обеспечение деятельности Совета осуществляется администрацией </w:t>
      </w:r>
      <w:r>
        <w:rPr>
          <w:sz w:val="26"/>
          <w:szCs w:val="26"/>
        </w:rPr>
        <w:t xml:space="preserve">сельского поселения </w:t>
      </w:r>
      <w:proofErr w:type="spellStart"/>
      <w:r>
        <w:rPr>
          <w:sz w:val="26"/>
          <w:szCs w:val="26"/>
        </w:rPr>
        <w:t>Леуши</w:t>
      </w:r>
      <w:proofErr w:type="spellEnd"/>
      <w:r w:rsidRPr="00945811">
        <w:rPr>
          <w:sz w:val="26"/>
          <w:szCs w:val="26"/>
        </w:rPr>
        <w:t>.</w:t>
      </w:r>
    </w:p>
    <w:p w:rsidR="001F5E78" w:rsidRPr="00945811" w:rsidRDefault="001F5E78" w:rsidP="001F5E78">
      <w:pPr>
        <w:shd w:val="clear" w:color="auto" w:fill="FFFFFF"/>
        <w:autoSpaceDE w:val="0"/>
        <w:autoSpaceDN w:val="0"/>
        <w:adjustRightInd w:val="0"/>
        <w:ind w:left="4963"/>
        <w:rPr>
          <w:color w:val="000000"/>
          <w:sz w:val="28"/>
          <w:szCs w:val="16"/>
        </w:rPr>
      </w:pPr>
      <w:bookmarkStart w:id="0" w:name="_GoBack"/>
      <w:bookmarkEnd w:id="0"/>
      <w:r w:rsidRPr="00945811">
        <w:rPr>
          <w:color w:val="000000"/>
          <w:sz w:val="28"/>
          <w:szCs w:val="16"/>
        </w:rPr>
        <w:t xml:space="preserve"> </w:t>
      </w:r>
    </w:p>
    <w:p w:rsidR="00F46EF1" w:rsidRDefault="00F46EF1"/>
    <w:sectPr w:rsidR="00F46EF1" w:rsidSect="006D5358">
      <w:headerReference w:type="even" r:id="rId6"/>
      <w:headerReference w:type="default" r:id="rId7"/>
      <w:pgSz w:w="11909" w:h="16834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F5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7FFB" w:rsidRDefault="001F5E7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1F5E78">
    <w:pPr>
      <w:pStyle w:val="a3"/>
      <w:jc w:val="center"/>
    </w:pPr>
    <w:r>
      <w:fldChar w:fldCharType="begin"/>
    </w:r>
    <w:r>
      <w:instrText xml:space="preserve"> PAG</w:instrText>
    </w:r>
    <w:r>
      <w:instrText xml:space="preserve">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137FFB" w:rsidRDefault="001F5E78" w:rsidP="00AB38F0">
    <w:pPr>
      <w:pStyle w:val="a3"/>
      <w:tabs>
        <w:tab w:val="clear" w:pos="4677"/>
        <w:tab w:val="clear" w:pos="9355"/>
        <w:tab w:val="left" w:pos="5070"/>
      </w:tabs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78"/>
    <w:rsid w:val="001F5E78"/>
    <w:rsid w:val="00267CAA"/>
    <w:rsid w:val="004E000A"/>
    <w:rsid w:val="00CB0A9A"/>
    <w:rsid w:val="00D12860"/>
    <w:rsid w:val="00F4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5E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F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F5E78"/>
  </w:style>
  <w:style w:type="paragraph" w:customStyle="1" w:styleId="ConsPlusNormal">
    <w:name w:val="ConsPlusNormal"/>
    <w:rsid w:val="001F5E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5E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F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F5E78"/>
  </w:style>
  <w:style w:type="paragraph" w:customStyle="1" w:styleId="ConsPlusNormal">
    <w:name w:val="ConsPlusNormal"/>
    <w:rsid w:val="001F5E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main?base=RLAW926;n=48908;fld=134;dst=1000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1144</Words>
  <Characters>6523</Characters>
  <Application>Microsoft Office Word</Application>
  <DocSecurity>0</DocSecurity>
  <Lines>54</Lines>
  <Paragraphs>15</Paragraphs>
  <ScaleCrop>false</ScaleCrop>
  <Company/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1</cp:revision>
  <dcterms:created xsi:type="dcterms:W3CDTF">2018-08-02T08:40:00Z</dcterms:created>
  <dcterms:modified xsi:type="dcterms:W3CDTF">2018-08-02T08:41:00Z</dcterms:modified>
</cp:coreProperties>
</file>