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4" w:rsidRDefault="002C14A4" w:rsidP="002C14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C14A4" w:rsidRDefault="002C14A4" w:rsidP="002C14A4">
      <w:pPr>
        <w:jc w:val="center"/>
      </w:pPr>
      <w:r>
        <w:t>(Кондинский район Ханты-Мансийский автономный округ – Югра)</w:t>
      </w:r>
    </w:p>
    <w:p w:rsidR="002C14A4" w:rsidRDefault="002C14A4" w:rsidP="002C14A4">
      <w:pPr>
        <w:jc w:val="center"/>
      </w:pPr>
    </w:p>
    <w:p w:rsidR="002C14A4" w:rsidRDefault="002C14A4" w:rsidP="002C14A4">
      <w:pPr>
        <w:jc w:val="center"/>
        <w:rPr>
          <w:b/>
          <w:caps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2C14A4" w:rsidRDefault="002C14A4" w:rsidP="00EA045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Болчары</w:t>
      </w:r>
    </w:p>
    <w:p w:rsidR="00EA0454" w:rsidRDefault="00EA0454" w:rsidP="00EA0454">
      <w:pPr>
        <w:jc w:val="center"/>
        <w:rPr>
          <w:b/>
          <w:caps/>
        </w:rPr>
      </w:pPr>
    </w:p>
    <w:p w:rsidR="00EA0454" w:rsidRPr="00EA0454" w:rsidRDefault="00EA0454" w:rsidP="00EA0454">
      <w:pPr>
        <w:jc w:val="center"/>
        <w:rPr>
          <w:b/>
          <w:caps/>
        </w:rPr>
      </w:pPr>
    </w:p>
    <w:p w:rsidR="002C14A4" w:rsidRDefault="002C14A4" w:rsidP="00A024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A02483" w:rsidRPr="00A02483" w:rsidRDefault="00A02483" w:rsidP="00A02483">
      <w:pPr>
        <w:jc w:val="center"/>
        <w:rPr>
          <w:b/>
          <w:cap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6"/>
        <w:gridCol w:w="5485"/>
      </w:tblGrid>
      <w:tr w:rsidR="002C14A4" w:rsidRPr="00673688" w:rsidTr="00A02483"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5B7278">
            <w:pPr>
              <w:tabs>
                <w:tab w:val="left" w:pos="993"/>
              </w:tabs>
              <w:ind w:right="-143" w:hanging="108"/>
              <w:jc w:val="both"/>
            </w:pPr>
            <w:r w:rsidRPr="00673688">
              <w:t xml:space="preserve">от </w:t>
            </w:r>
            <w:r w:rsidR="00352049" w:rsidRPr="00673688">
              <w:t>0</w:t>
            </w:r>
            <w:r w:rsidR="00135612" w:rsidRPr="00673688">
              <w:t>3</w:t>
            </w:r>
            <w:r w:rsidR="00352049" w:rsidRPr="00673688">
              <w:t xml:space="preserve"> июля</w:t>
            </w:r>
            <w:r w:rsidR="00EA0454" w:rsidRPr="00673688">
              <w:t xml:space="preserve"> 2019</w:t>
            </w:r>
            <w:r w:rsidRPr="00673688">
              <w:t xml:space="preserve"> г.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673688">
            <w:pPr>
              <w:tabs>
                <w:tab w:val="left" w:pos="993"/>
                <w:tab w:val="right" w:pos="5282"/>
              </w:tabs>
              <w:ind w:right="-143" w:firstLine="426"/>
              <w:jc w:val="right"/>
            </w:pPr>
            <w:r w:rsidRPr="00673688">
              <w:tab/>
              <w:t xml:space="preserve">                 </w:t>
            </w:r>
            <w:r w:rsidR="00A02483" w:rsidRPr="00673688">
              <w:t xml:space="preserve">                                      </w:t>
            </w:r>
            <w:r w:rsidR="00A065A7" w:rsidRPr="00673688">
              <w:t xml:space="preserve"> </w:t>
            </w:r>
            <w:r w:rsidR="00BC797F" w:rsidRPr="00673688">
              <w:t xml:space="preserve"> </w:t>
            </w:r>
            <w:r w:rsidR="00A065A7" w:rsidRPr="00673688">
              <w:t xml:space="preserve">  </w:t>
            </w:r>
            <w:r w:rsidRPr="00673688">
              <w:t xml:space="preserve"> № </w:t>
            </w:r>
            <w:r w:rsidR="00673688" w:rsidRPr="00673688">
              <w:t>90</w:t>
            </w:r>
            <w:r w:rsidRPr="00673688">
              <w:tab/>
            </w:r>
          </w:p>
        </w:tc>
      </w:tr>
      <w:tr w:rsidR="002C14A4" w:rsidRPr="00673688" w:rsidTr="00A02483"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5B7278">
            <w:pPr>
              <w:tabs>
                <w:tab w:val="left" w:pos="993"/>
              </w:tabs>
              <w:ind w:right="-143" w:hanging="108"/>
              <w:jc w:val="both"/>
            </w:pPr>
            <w:r w:rsidRPr="00673688">
              <w:t>с. Болчары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2C14A4" w:rsidRPr="00673688" w:rsidRDefault="002C14A4" w:rsidP="00EA0454">
            <w:pPr>
              <w:tabs>
                <w:tab w:val="left" w:pos="993"/>
              </w:tabs>
              <w:ind w:right="-143" w:firstLine="426"/>
              <w:jc w:val="both"/>
            </w:pPr>
          </w:p>
        </w:tc>
      </w:tr>
    </w:tbl>
    <w:p w:rsidR="00BC797F" w:rsidRPr="00673688" w:rsidRDefault="00BC797F" w:rsidP="00EA0454">
      <w:pPr>
        <w:ind w:firstLine="426"/>
      </w:pPr>
    </w:p>
    <w:p w:rsidR="00BC797F" w:rsidRPr="00673688" w:rsidRDefault="00BC797F" w:rsidP="00EA0454">
      <w:pPr>
        <w:ind w:firstLine="426"/>
      </w:pPr>
    </w:p>
    <w:tbl>
      <w:tblPr>
        <w:tblW w:w="0" w:type="auto"/>
        <w:tblLook w:val="04A0"/>
      </w:tblPr>
      <w:tblGrid>
        <w:gridCol w:w="5778"/>
      </w:tblGrid>
      <w:tr w:rsidR="00673688" w:rsidRPr="00673688" w:rsidTr="00B06432">
        <w:tc>
          <w:tcPr>
            <w:tcW w:w="5778" w:type="dxa"/>
          </w:tcPr>
          <w:p w:rsidR="00673688" w:rsidRPr="00673688" w:rsidRDefault="00673688" w:rsidP="00B06432">
            <w:pPr>
              <w:shd w:val="clear" w:color="auto" w:fill="FFFFFF"/>
              <w:autoSpaceDE w:val="0"/>
              <w:autoSpaceDN w:val="0"/>
              <w:adjustRightInd w:val="0"/>
            </w:pPr>
            <w:r w:rsidRPr="00673688">
              <w:t xml:space="preserve">Об утверждении Положения </w:t>
            </w:r>
          </w:p>
          <w:p w:rsidR="00673688" w:rsidRPr="00673688" w:rsidRDefault="00673688" w:rsidP="00B06432">
            <w:pPr>
              <w:shd w:val="clear" w:color="auto" w:fill="FFFFFF"/>
              <w:autoSpaceDE w:val="0"/>
              <w:autoSpaceDN w:val="0"/>
              <w:adjustRightInd w:val="0"/>
            </w:pPr>
            <w:r w:rsidRPr="00673688">
              <w:t>о конкурсной комисс</w:t>
            </w:r>
            <w:proofErr w:type="gramStart"/>
            <w:r w:rsidRPr="00673688">
              <w:t>ии и ее</w:t>
            </w:r>
            <w:proofErr w:type="gramEnd"/>
            <w:r w:rsidRPr="00673688">
              <w:t xml:space="preserve"> состава</w:t>
            </w:r>
          </w:p>
        </w:tc>
      </w:tr>
    </w:tbl>
    <w:p w:rsidR="00673688" w:rsidRPr="00673688" w:rsidRDefault="00673688" w:rsidP="00673688">
      <w:pPr>
        <w:jc w:val="both"/>
      </w:pPr>
    </w:p>
    <w:p w:rsidR="00673688" w:rsidRPr="00673688" w:rsidRDefault="00673688" w:rsidP="00673688">
      <w:pPr>
        <w:jc w:val="both"/>
      </w:pPr>
    </w:p>
    <w:p w:rsidR="00673688" w:rsidRPr="00673688" w:rsidRDefault="00673688" w:rsidP="000363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688">
        <w:rPr>
          <w:rFonts w:ascii="Times New Roman" w:hAnsi="Times New Roman" w:cs="Times New Roman"/>
          <w:sz w:val="24"/>
          <w:szCs w:val="24"/>
        </w:rPr>
        <w:t xml:space="preserve">На основании постановлений администрации </w:t>
      </w:r>
      <w:r w:rsidR="005851A2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673688">
        <w:rPr>
          <w:rFonts w:ascii="Times New Roman" w:hAnsi="Times New Roman" w:cs="Times New Roman"/>
          <w:sz w:val="24"/>
          <w:szCs w:val="24"/>
        </w:rPr>
        <w:t xml:space="preserve"> от  </w:t>
      </w:r>
      <w:r w:rsidR="005851A2">
        <w:rPr>
          <w:rFonts w:ascii="Times New Roman" w:hAnsi="Times New Roman" w:cs="Times New Roman"/>
          <w:sz w:val="24"/>
          <w:szCs w:val="24"/>
        </w:rPr>
        <w:t>03 июля</w:t>
      </w:r>
      <w:r w:rsidRPr="00673688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5851A2">
        <w:rPr>
          <w:rFonts w:ascii="Times New Roman" w:hAnsi="Times New Roman" w:cs="Times New Roman"/>
          <w:sz w:val="24"/>
          <w:szCs w:val="24"/>
        </w:rPr>
        <w:t>87</w:t>
      </w:r>
      <w:r w:rsidRPr="00673688">
        <w:rPr>
          <w:rFonts w:ascii="Times New Roman" w:hAnsi="Times New Roman" w:cs="Times New Roman"/>
          <w:sz w:val="24"/>
          <w:szCs w:val="24"/>
        </w:rPr>
        <w:t xml:space="preserve"> «О резерве управленческих кадров для замещения целевой управленческой должности муниципальной службы администрации </w:t>
      </w:r>
      <w:r w:rsidR="005851A2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673688">
        <w:rPr>
          <w:rFonts w:ascii="Times New Roman" w:hAnsi="Times New Roman" w:cs="Times New Roman"/>
          <w:sz w:val="24"/>
          <w:szCs w:val="24"/>
        </w:rPr>
        <w:t xml:space="preserve">, кадровом резерве для замещения вакантных должностей муниципальной службы администрации </w:t>
      </w:r>
      <w:r w:rsidR="005851A2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673688">
        <w:rPr>
          <w:rFonts w:ascii="Times New Roman" w:hAnsi="Times New Roman" w:cs="Times New Roman"/>
          <w:sz w:val="24"/>
          <w:szCs w:val="24"/>
        </w:rPr>
        <w:t xml:space="preserve">», от </w:t>
      </w:r>
      <w:r w:rsidR="005851A2">
        <w:rPr>
          <w:rFonts w:ascii="Times New Roman" w:hAnsi="Times New Roman" w:cs="Times New Roman"/>
          <w:sz w:val="24"/>
          <w:szCs w:val="24"/>
        </w:rPr>
        <w:t>03 июля</w:t>
      </w:r>
      <w:r w:rsidRPr="00673688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EF0F89">
        <w:rPr>
          <w:rFonts w:ascii="Times New Roman" w:hAnsi="Times New Roman" w:cs="Times New Roman"/>
          <w:sz w:val="24"/>
          <w:szCs w:val="24"/>
        </w:rPr>
        <w:t>88</w:t>
      </w:r>
      <w:r w:rsidRPr="00673688">
        <w:rPr>
          <w:rFonts w:ascii="Times New Roman" w:hAnsi="Times New Roman" w:cs="Times New Roman"/>
          <w:sz w:val="24"/>
          <w:szCs w:val="24"/>
        </w:rPr>
        <w:t xml:space="preserve"> «О резерве управленческих кадров для замещения целевых управленческих должностей в муниципальных учреждениях муниципального образования</w:t>
      </w:r>
      <w:proofErr w:type="gramEnd"/>
      <w:r w:rsidRPr="00673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F89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673688">
        <w:rPr>
          <w:rFonts w:ascii="Times New Roman" w:hAnsi="Times New Roman" w:cs="Times New Roman"/>
          <w:sz w:val="24"/>
          <w:szCs w:val="24"/>
        </w:rPr>
        <w:t xml:space="preserve">», для проведения конкурса на включение в резерв управленческих кадров для замещения целевой управленческой должности муниципальной службы администрации </w:t>
      </w:r>
      <w:r w:rsidR="00EF0F89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673688">
        <w:rPr>
          <w:rFonts w:ascii="Times New Roman" w:hAnsi="Times New Roman" w:cs="Times New Roman"/>
          <w:sz w:val="24"/>
          <w:szCs w:val="24"/>
        </w:rPr>
        <w:t>, кадровый резерв для замещения</w:t>
      </w:r>
      <w:r w:rsidR="000363F5">
        <w:rPr>
          <w:rFonts w:ascii="Times New Roman" w:hAnsi="Times New Roman" w:cs="Times New Roman"/>
          <w:sz w:val="24"/>
          <w:szCs w:val="24"/>
        </w:rPr>
        <w:t xml:space="preserve"> </w:t>
      </w:r>
      <w:r w:rsidRPr="00673688">
        <w:rPr>
          <w:rFonts w:ascii="Times New Roman" w:hAnsi="Times New Roman" w:cs="Times New Roman"/>
          <w:sz w:val="24"/>
          <w:szCs w:val="24"/>
        </w:rPr>
        <w:t xml:space="preserve">вакантных должностей муниципальной службы администрации </w:t>
      </w:r>
      <w:r w:rsidR="000363F5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673688">
        <w:rPr>
          <w:rFonts w:ascii="Times New Roman" w:hAnsi="Times New Roman" w:cs="Times New Roman"/>
          <w:sz w:val="24"/>
          <w:szCs w:val="24"/>
        </w:rPr>
        <w:t xml:space="preserve">,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0363F5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67368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1. Создать конкурсную комиссию.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2. Утвердить:</w:t>
      </w:r>
    </w:p>
    <w:p w:rsidR="00673688" w:rsidRPr="00673688" w:rsidRDefault="000363F5" w:rsidP="00673688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2.1. С</w:t>
      </w:r>
      <w:r w:rsidR="00673688" w:rsidRPr="00673688">
        <w:t>остав конкурсной комиссии (приложение 1).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2.2. Положение о конкурсной комиссии (приложение 2).</w:t>
      </w:r>
    </w:p>
    <w:p w:rsidR="00673688" w:rsidRDefault="00E64B26" w:rsidP="00673688">
      <w:pPr>
        <w:ind w:firstLine="426"/>
        <w:jc w:val="both"/>
      </w:pPr>
      <w:r>
        <w:rPr>
          <w:color w:val="000000"/>
        </w:rPr>
        <w:t>3</w:t>
      </w:r>
      <w:r w:rsidR="00673688" w:rsidRPr="00673688">
        <w:rPr>
          <w:color w:val="000000"/>
        </w:rPr>
        <w:t xml:space="preserve">. </w:t>
      </w:r>
      <w:proofErr w:type="gramStart"/>
      <w:r w:rsidR="00673688" w:rsidRPr="00673688">
        <w:t>Контроль за</w:t>
      </w:r>
      <w:proofErr w:type="gramEnd"/>
      <w:r w:rsidR="00673688" w:rsidRPr="00673688">
        <w:t xml:space="preserve"> выполнением распоряжения возложить на </w:t>
      </w:r>
      <w:r>
        <w:t>начальника организационно – правового отдела администрации сельского поселения Болчары.</w:t>
      </w:r>
    </w:p>
    <w:p w:rsidR="00E64B26" w:rsidRDefault="00E64B26" w:rsidP="00673688">
      <w:pPr>
        <w:ind w:firstLine="426"/>
        <w:jc w:val="both"/>
      </w:pPr>
    </w:p>
    <w:p w:rsidR="00E64B26" w:rsidRDefault="00E64B26" w:rsidP="00673688">
      <w:pPr>
        <w:ind w:firstLine="426"/>
        <w:jc w:val="both"/>
      </w:pPr>
    </w:p>
    <w:p w:rsidR="00E64B26" w:rsidRDefault="00E64B26" w:rsidP="00673688">
      <w:pPr>
        <w:ind w:firstLine="426"/>
        <w:jc w:val="both"/>
      </w:pPr>
    </w:p>
    <w:p w:rsidR="00E64B26" w:rsidRPr="00673688" w:rsidRDefault="00E64B26" w:rsidP="00E64B26">
      <w:pPr>
        <w:jc w:val="both"/>
      </w:pPr>
      <w:r>
        <w:t xml:space="preserve">Глава сельского поселения Болчары                                                                     С. Ю. Мокроусов </w:t>
      </w:r>
    </w:p>
    <w:p w:rsidR="00673688" w:rsidRPr="00673688" w:rsidRDefault="00673688" w:rsidP="00673688">
      <w:pPr>
        <w:pStyle w:val="a5"/>
        <w:ind w:firstLine="709"/>
        <w:jc w:val="both"/>
        <w:rPr>
          <w:color w:val="000000"/>
          <w:sz w:val="24"/>
          <w:szCs w:val="24"/>
        </w:rPr>
      </w:pPr>
    </w:p>
    <w:p w:rsidR="00673688" w:rsidRPr="00673688" w:rsidRDefault="00673688" w:rsidP="00673688">
      <w:pPr>
        <w:ind w:firstLine="709"/>
        <w:jc w:val="both"/>
        <w:rPr>
          <w:color w:val="000000"/>
        </w:rPr>
      </w:pPr>
    </w:p>
    <w:p w:rsidR="00673688" w:rsidRPr="00673688" w:rsidRDefault="00673688" w:rsidP="00673688">
      <w:pPr>
        <w:ind w:firstLine="709"/>
        <w:jc w:val="both"/>
        <w:rPr>
          <w:color w:val="000000"/>
        </w:rPr>
      </w:pPr>
    </w:p>
    <w:p w:rsidR="00673688" w:rsidRPr="00673688" w:rsidRDefault="00673688" w:rsidP="00673688">
      <w:pPr>
        <w:ind w:firstLine="709"/>
        <w:jc w:val="both"/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E64B26" w:rsidRDefault="00E64B26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E64B26" w:rsidRDefault="00E64B26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E64B26" w:rsidRDefault="00E64B26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E64B26" w:rsidRPr="00673688" w:rsidRDefault="00E64B26" w:rsidP="00673688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4361"/>
        <w:gridCol w:w="5670"/>
      </w:tblGrid>
      <w:tr w:rsidR="00673688" w:rsidRPr="00673688" w:rsidTr="001B2D78">
        <w:tc>
          <w:tcPr>
            <w:tcW w:w="4361" w:type="dxa"/>
            <w:shd w:val="clear" w:color="auto" w:fill="auto"/>
          </w:tcPr>
          <w:p w:rsidR="00673688" w:rsidRPr="00673688" w:rsidRDefault="00673688" w:rsidP="00B06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73688" w:rsidRPr="00673688" w:rsidRDefault="00673688" w:rsidP="001B2D78">
            <w:pPr>
              <w:pStyle w:val="a5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3688">
              <w:rPr>
                <w:rFonts w:ascii="Times New Roman" w:eastAsia="BatangChe" w:hAnsi="Times New Roman" w:cs="Times New Roman"/>
                <w:sz w:val="24"/>
                <w:szCs w:val="24"/>
              </w:rPr>
              <w:t>Приложение 1</w:t>
            </w:r>
          </w:p>
          <w:p w:rsidR="00673688" w:rsidRPr="00673688" w:rsidRDefault="00673688" w:rsidP="001B2D78">
            <w:pPr>
              <w:pStyle w:val="a5"/>
              <w:jc w:val="right"/>
              <w:rPr>
                <w:rFonts w:ascii="Times New Roman" w:eastAsia="BatangChe" w:hAnsi="Times New Roman"/>
                <w:sz w:val="24"/>
                <w:szCs w:val="24"/>
              </w:rPr>
            </w:pPr>
            <w:r w:rsidRPr="00673688">
              <w:rPr>
                <w:rFonts w:ascii="Times New Roman" w:eastAsia="BatangChe" w:hAnsi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673688" w:rsidRPr="00673688" w:rsidRDefault="001B2D78" w:rsidP="001B2D78">
            <w:pPr>
              <w:pStyle w:val="a5"/>
              <w:jc w:val="right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сельского поселения Болчары</w:t>
            </w:r>
          </w:p>
          <w:p w:rsidR="00673688" w:rsidRPr="00673688" w:rsidRDefault="00673688" w:rsidP="001B2D7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2D78"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  <w:r w:rsidRPr="0067368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B2D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  <w:r w:rsidRPr="00673688">
        <w:t>Состав конкурсной комиссии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</w:pPr>
    </w:p>
    <w:tbl>
      <w:tblPr>
        <w:tblW w:w="11555" w:type="dxa"/>
        <w:tblLook w:val="04A0"/>
      </w:tblPr>
      <w:tblGrid>
        <w:gridCol w:w="4361"/>
        <w:gridCol w:w="5670"/>
        <w:gridCol w:w="1524"/>
      </w:tblGrid>
      <w:tr w:rsidR="00673688" w:rsidRPr="00673688" w:rsidTr="001B2D78">
        <w:trPr>
          <w:gridAfter w:val="1"/>
          <w:wAfter w:w="1524" w:type="dxa"/>
        </w:trPr>
        <w:tc>
          <w:tcPr>
            <w:tcW w:w="4361" w:type="dxa"/>
          </w:tcPr>
          <w:p w:rsidR="00673688" w:rsidRPr="00673688" w:rsidRDefault="00673688" w:rsidP="00B0643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673688" w:rsidRPr="00673688" w:rsidRDefault="00673688" w:rsidP="00B0643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73688" w:rsidRPr="00673688" w:rsidTr="001B2D78">
        <w:tblPrEx>
          <w:tblLook w:val="01E0"/>
        </w:tblPrEx>
        <w:trPr>
          <w:gridAfter w:val="1"/>
          <w:wAfter w:w="1524" w:type="dxa"/>
        </w:trPr>
        <w:tc>
          <w:tcPr>
            <w:tcW w:w="4361" w:type="dxa"/>
            <w:hideMark/>
          </w:tcPr>
          <w:p w:rsidR="00673688" w:rsidRPr="0067368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Председатель комиссии </w:t>
            </w:r>
          </w:p>
        </w:tc>
        <w:tc>
          <w:tcPr>
            <w:tcW w:w="5670" w:type="dxa"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  <w:r w:rsidRPr="00673688">
              <w:t xml:space="preserve">Глава </w:t>
            </w:r>
            <w:r w:rsidR="001B2D78">
              <w:t xml:space="preserve">сельского поселения Болчары;  </w:t>
            </w:r>
          </w:p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rPr>
          <w:gridAfter w:val="1"/>
          <w:wAfter w:w="1524" w:type="dxa"/>
        </w:trPr>
        <w:tc>
          <w:tcPr>
            <w:tcW w:w="4361" w:type="dxa"/>
            <w:hideMark/>
          </w:tcPr>
          <w:p w:rsidR="00673688" w:rsidRPr="0067368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председателя комиссии </w:t>
            </w:r>
          </w:p>
        </w:tc>
        <w:tc>
          <w:tcPr>
            <w:tcW w:w="5670" w:type="dxa"/>
          </w:tcPr>
          <w:p w:rsidR="001B2D78" w:rsidRDefault="00673688" w:rsidP="00B06432">
            <w:pPr>
              <w:autoSpaceDE w:val="0"/>
              <w:autoSpaceDN w:val="0"/>
              <w:adjustRightInd w:val="0"/>
              <w:jc w:val="both"/>
            </w:pPr>
            <w:r w:rsidRPr="00673688">
              <w:t xml:space="preserve">Заместитель главы </w:t>
            </w:r>
            <w:r w:rsidR="001B2D78">
              <w:t xml:space="preserve">сельского поселения Болчары; </w:t>
            </w:r>
          </w:p>
          <w:p w:rsidR="00673688" w:rsidRPr="00673688" w:rsidRDefault="001B2D78" w:rsidP="00B06432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rPr>
          <w:gridAfter w:val="1"/>
          <w:wAfter w:w="1524" w:type="dxa"/>
          <w:trHeight w:val="818"/>
        </w:trPr>
        <w:tc>
          <w:tcPr>
            <w:tcW w:w="4361" w:type="dxa"/>
            <w:hideMark/>
          </w:tcPr>
          <w:p w:rsidR="00673688" w:rsidRPr="0067368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Секретарь комиссии  </w:t>
            </w:r>
          </w:p>
        </w:tc>
        <w:tc>
          <w:tcPr>
            <w:tcW w:w="5670" w:type="dxa"/>
            <w:hideMark/>
          </w:tcPr>
          <w:p w:rsidR="001B2D78" w:rsidRDefault="00673688" w:rsidP="001B2D78">
            <w:pPr>
              <w:autoSpaceDE w:val="0"/>
              <w:autoSpaceDN w:val="0"/>
              <w:adjustRightInd w:val="0"/>
              <w:jc w:val="both"/>
            </w:pPr>
            <w:r w:rsidRPr="00673688">
              <w:t xml:space="preserve">Начальник </w:t>
            </w:r>
            <w:r w:rsidR="001B2D78">
              <w:t xml:space="preserve">организационно – правового отдела </w:t>
            </w:r>
          </w:p>
          <w:p w:rsidR="00673688" w:rsidRPr="0067368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администрации сельского поселения Болчары; </w:t>
            </w:r>
          </w:p>
        </w:tc>
      </w:tr>
      <w:tr w:rsidR="00673688" w:rsidRPr="00673688" w:rsidTr="001B2D78">
        <w:tblPrEx>
          <w:tblLook w:val="01E0"/>
        </w:tblPrEx>
        <w:trPr>
          <w:gridAfter w:val="1"/>
          <w:wAfter w:w="1524" w:type="dxa"/>
          <w:trHeight w:val="622"/>
        </w:trPr>
        <w:tc>
          <w:tcPr>
            <w:tcW w:w="4361" w:type="dxa"/>
            <w:hideMark/>
          </w:tcPr>
          <w:p w:rsidR="00673688" w:rsidRPr="0067368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Члены комиссии: </w:t>
            </w:r>
            <w:r w:rsidR="00673688" w:rsidRPr="00673688">
              <w:t xml:space="preserve"> </w:t>
            </w:r>
          </w:p>
        </w:tc>
        <w:tc>
          <w:tcPr>
            <w:tcW w:w="5670" w:type="dxa"/>
            <w:hideMark/>
          </w:tcPr>
          <w:p w:rsidR="001B2D78" w:rsidRDefault="00673688" w:rsidP="001B2D78">
            <w:pPr>
              <w:autoSpaceDE w:val="0"/>
              <w:autoSpaceDN w:val="0"/>
              <w:adjustRightInd w:val="0"/>
              <w:jc w:val="both"/>
            </w:pPr>
            <w:r w:rsidRPr="00673688">
              <w:t xml:space="preserve">Начальник отдела </w:t>
            </w:r>
            <w:r w:rsidR="001B2D78">
              <w:t xml:space="preserve">по экономике и финансам </w:t>
            </w:r>
            <w:r w:rsidRPr="00673688">
              <w:t xml:space="preserve"> </w:t>
            </w:r>
          </w:p>
          <w:p w:rsidR="0067368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сельского поселения Болчары;</w:t>
            </w:r>
          </w:p>
          <w:p w:rsidR="001B2D78" w:rsidRDefault="001B2D78" w:rsidP="001B2D78">
            <w:pPr>
              <w:autoSpaceDE w:val="0"/>
              <w:autoSpaceDN w:val="0"/>
              <w:adjustRightInd w:val="0"/>
              <w:jc w:val="both"/>
            </w:pPr>
          </w:p>
          <w:p w:rsidR="001B2D7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Депутат Совета депутатов </w:t>
            </w:r>
          </w:p>
          <w:p w:rsidR="001B2D78" w:rsidRDefault="001B2D78" w:rsidP="001B2D78">
            <w:pPr>
              <w:autoSpaceDE w:val="0"/>
              <w:autoSpaceDN w:val="0"/>
              <w:adjustRightInd w:val="0"/>
              <w:jc w:val="both"/>
            </w:pPr>
            <w:r>
              <w:t xml:space="preserve">сельского поселения Болчары; </w:t>
            </w:r>
          </w:p>
          <w:p w:rsidR="001B2D78" w:rsidRPr="00673688" w:rsidRDefault="001B2D78" w:rsidP="001B2D78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rPr>
          <w:gridAfter w:val="1"/>
          <w:wAfter w:w="1524" w:type="dxa"/>
        </w:trPr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0" w:type="dxa"/>
            <w:hideMark/>
          </w:tcPr>
          <w:p w:rsidR="001B2D78" w:rsidRDefault="001B2D78" w:rsidP="00B06432">
            <w:pPr>
              <w:ind w:right="99"/>
              <w:jc w:val="both"/>
            </w:pPr>
            <w:r>
              <w:t>Член</w:t>
            </w:r>
            <w:r w:rsidR="00673688" w:rsidRPr="00673688">
              <w:t xml:space="preserve"> Общественного </w:t>
            </w:r>
            <w:r>
              <w:t>С</w:t>
            </w:r>
            <w:r w:rsidR="00673688" w:rsidRPr="00673688">
              <w:t xml:space="preserve">овета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1B2D78" w:rsidRDefault="001B2D78" w:rsidP="00B06432">
            <w:pPr>
              <w:ind w:right="99"/>
              <w:jc w:val="both"/>
            </w:pPr>
            <w:r>
              <w:t xml:space="preserve">главе сельского поселения Болчары </w:t>
            </w:r>
            <w:r w:rsidR="00673688" w:rsidRPr="00673688">
              <w:t xml:space="preserve"> </w:t>
            </w:r>
          </w:p>
          <w:p w:rsidR="00673688" w:rsidRPr="00673688" w:rsidRDefault="00673688" w:rsidP="00B06432">
            <w:pPr>
              <w:ind w:right="99"/>
              <w:jc w:val="both"/>
              <w:rPr>
                <w:color w:val="000000"/>
              </w:rPr>
            </w:pPr>
            <w:r w:rsidRPr="00673688">
              <w:t>(по согласованию)</w:t>
            </w:r>
          </w:p>
          <w:p w:rsidR="00673688" w:rsidRPr="00673688" w:rsidRDefault="00673688" w:rsidP="00B06432">
            <w:pPr>
              <w:ind w:right="99"/>
              <w:jc w:val="both"/>
              <w:rPr>
                <w:color w:val="000000"/>
              </w:rPr>
            </w:pPr>
          </w:p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  <w:tr w:rsidR="00673688" w:rsidRPr="00673688" w:rsidTr="001B2D78">
        <w:tblPrEx>
          <w:tblLook w:val="01E0"/>
        </w:tblPrEx>
        <w:tc>
          <w:tcPr>
            <w:tcW w:w="4361" w:type="dxa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  <w:gridSpan w:val="2"/>
            <w:hideMark/>
          </w:tcPr>
          <w:p w:rsidR="00673688" w:rsidRPr="00673688" w:rsidRDefault="00673688" w:rsidP="00B0643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73688" w:rsidRPr="00673688" w:rsidRDefault="00673688" w:rsidP="00673688">
      <w:pPr>
        <w:ind w:right="99"/>
        <w:jc w:val="both"/>
      </w:pPr>
      <w:r w:rsidRPr="00673688">
        <w:rPr>
          <w:color w:val="000000"/>
        </w:rPr>
        <w:t xml:space="preserve">                                        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</w:pPr>
    </w:p>
    <w:p w:rsidR="00673688" w:rsidRPr="00673688" w:rsidRDefault="00673688" w:rsidP="001B2D78">
      <w:pPr>
        <w:ind w:firstLine="426"/>
        <w:jc w:val="both"/>
      </w:pPr>
      <w:r w:rsidRPr="00673688">
        <w:t>*В случае отсутствия секретаря либо членов комиссии (отпуск, временная нетрудоспособность, командировка) лица, исполняющие их обязанности, одновременно входят в состав комиссии.</w:t>
      </w: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Pr="00673688" w:rsidRDefault="00673688" w:rsidP="00673688">
      <w:pPr>
        <w:rPr>
          <w:color w:val="000000"/>
        </w:rPr>
      </w:pPr>
    </w:p>
    <w:p w:rsidR="00673688" w:rsidRDefault="00673688" w:rsidP="00673688">
      <w:pPr>
        <w:rPr>
          <w:color w:val="000000"/>
        </w:rPr>
      </w:pPr>
    </w:p>
    <w:p w:rsidR="001B2D78" w:rsidRDefault="001B2D78" w:rsidP="00673688">
      <w:pPr>
        <w:rPr>
          <w:color w:val="000000"/>
        </w:rPr>
      </w:pPr>
    </w:p>
    <w:p w:rsidR="001B2D78" w:rsidRPr="00673688" w:rsidRDefault="001B2D78" w:rsidP="00673688">
      <w:pPr>
        <w:rPr>
          <w:color w:val="000000"/>
        </w:rPr>
      </w:pPr>
    </w:p>
    <w:tbl>
      <w:tblPr>
        <w:tblW w:w="0" w:type="auto"/>
        <w:tblLook w:val="04A0"/>
      </w:tblPr>
      <w:tblGrid>
        <w:gridCol w:w="4361"/>
        <w:gridCol w:w="5670"/>
      </w:tblGrid>
      <w:tr w:rsidR="00673688" w:rsidRPr="00673688" w:rsidTr="001B2D78">
        <w:tc>
          <w:tcPr>
            <w:tcW w:w="4361" w:type="dxa"/>
            <w:shd w:val="clear" w:color="auto" w:fill="auto"/>
          </w:tcPr>
          <w:p w:rsidR="00673688" w:rsidRPr="00673688" w:rsidRDefault="00673688" w:rsidP="00B06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2D78" w:rsidRPr="00673688" w:rsidRDefault="001B2D78" w:rsidP="001B2D78">
            <w:pPr>
              <w:pStyle w:val="a5"/>
              <w:jc w:val="righ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368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  <w:p w:rsidR="001B2D78" w:rsidRPr="00673688" w:rsidRDefault="001B2D78" w:rsidP="001B2D78">
            <w:pPr>
              <w:pStyle w:val="a5"/>
              <w:jc w:val="right"/>
              <w:rPr>
                <w:rFonts w:ascii="Times New Roman" w:eastAsia="BatangChe" w:hAnsi="Times New Roman"/>
                <w:sz w:val="24"/>
                <w:szCs w:val="24"/>
              </w:rPr>
            </w:pPr>
            <w:r w:rsidRPr="00673688">
              <w:rPr>
                <w:rFonts w:ascii="Times New Roman" w:eastAsia="BatangChe" w:hAnsi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1B2D78" w:rsidRPr="00673688" w:rsidRDefault="001B2D78" w:rsidP="001B2D78">
            <w:pPr>
              <w:pStyle w:val="a5"/>
              <w:jc w:val="right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сельского поселения Болчары</w:t>
            </w:r>
          </w:p>
          <w:p w:rsidR="00673688" w:rsidRPr="00673688" w:rsidRDefault="001B2D78" w:rsidP="001B2D7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  <w:r w:rsidRPr="0067368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  <w:r w:rsidRPr="00673688">
        <w:t xml:space="preserve">Положение 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  <w:r w:rsidRPr="00673688">
        <w:t>о конкурсной комиссии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  <w:r w:rsidRPr="00673688">
        <w:t>1. Общие положения</w:t>
      </w:r>
    </w:p>
    <w:p w:rsidR="00673688" w:rsidRPr="00673688" w:rsidRDefault="00673688" w:rsidP="00673688">
      <w:pPr>
        <w:shd w:val="clear" w:color="auto" w:fill="FFFFFF"/>
        <w:autoSpaceDE w:val="0"/>
        <w:autoSpaceDN w:val="0"/>
        <w:adjustRightInd w:val="0"/>
        <w:jc w:val="center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1.1. </w:t>
      </w:r>
      <w:proofErr w:type="gramStart"/>
      <w:r w:rsidRPr="00673688">
        <w:t xml:space="preserve">Положение о конкурсной комиссии (далее </w:t>
      </w:r>
      <w:r w:rsidR="001B2D78">
        <w:t>–</w:t>
      </w:r>
      <w:r w:rsidRPr="00673688">
        <w:t xml:space="preserve"> Положение) определяет порядок деятельности конкурсной комиссии (далее </w:t>
      </w:r>
      <w:r w:rsidR="001B2D78">
        <w:t>–</w:t>
      </w:r>
      <w:r w:rsidRPr="00673688">
        <w:t xml:space="preserve"> </w:t>
      </w:r>
      <w:r w:rsidR="001B2D78">
        <w:t>К</w:t>
      </w:r>
      <w:r w:rsidRPr="00673688">
        <w:t xml:space="preserve">омиссия) по формированию и подготовке резерва управленческих кадров для замещения целевой управленческой должности муниципальной службы администрации </w:t>
      </w:r>
      <w:r w:rsidR="001B2D78">
        <w:t>сельского поселения Болчары</w:t>
      </w:r>
      <w:r w:rsidRPr="00673688">
        <w:t xml:space="preserve">, кадрового резерва для замещения вакантных должностей муниципальной службы администрации </w:t>
      </w:r>
      <w:r w:rsidR="001B2D78">
        <w:t>сельского поселения Болчары</w:t>
      </w:r>
      <w:r w:rsidRPr="00673688">
        <w:t xml:space="preserve">,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1B2D78">
        <w:t>сельское поселение Болчары</w:t>
      </w:r>
      <w:r w:rsidRPr="00673688">
        <w:t xml:space="preserve"> (далее</w:t>
      </w:r>
      <w:proofErr w:type="gramEnd"/>
      <w:r w:rsidRPr="00673688">
        <w:t xml:space="preserve"> </w:t>
      </w:r>
      <w:r w:rsidR="001B2D78">
        <w:t>–</w:t>
      </w:r>
      <w:r w:rsidRPr="00673688">
        <w:t xml:space="preserve"> кадровый резерв, резервы управленских кадров).</w:t>
      </w:r>
    </w:p>
    <w:p w:rsidR="00673688" w:rsidRPr="00673688" w:rsidRDefault="00673688" w:rsidP="00B55590">
      <w:pPr>
        <w:ind w:firstLine="426"/>
        <w:jc w:val="both"/>
      </w:pPr>
      <w:r w:rsidRPr="00673688">
        <w:t xml:space="preserve">1.2. </w:t>
      </w:r>
      <w:proofErr w:type="gramStart"/>
      <w:r w:rsidRPr="00673688">
        <w:t>Комиссия в своей деятельности руководствуется действующим законодательством Российской Федерации и Ханты</w:t>
      </w:r>
      <w:r w:rsidR="001B2D78">
        <w:t xml:space="preserve"> – </w:t>
      </w:r>
      <w:r w:rsidRPr="00673688">
        <w:t>Мансийског</w:t>
      </w:r>
      <w:r w:rsidR="001B2D78">
        <w:t xml:space="preserve">о автономного </w:t>
      </w:r>
      <w:r w:rsidRPr="00673688">
        <w:t xml:space="preserve">округа </w:t>
      </w:r>
      <w:r w:rsidR="001B2D78">
        <w:t>–</w:t>
      </w:r>
      <w:r w:rsidRPr="00673688">
        <w:t xml:space="preserve"> Югры, </w:t>
      </w:r>
      <w:r w:rsidR="001B2D78">
        <w:t>У</w:t>
      </w:r>
      <w:r w:rsidRPr="00673688">
        <w:t xml:space="preserve">ставом </w:t>
      </w:r>
      <w:r w:rsidR="001B2D78">
        <w:t>сельского поселения Болчары</w:t>
      </w:r>
      <w:r w:rsidRPr="00673688">
        <w:t xml:space="preserve">, Порядком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1B2D78">
        <w:t>сельское поселение Болчары</w:t>
      </w:r>
      <w:r w:rsidRPr="00673688">
        <w:t xml:space="preserve">, Порядком формирования резерва управленческих кадров для замещения целевой управленческой должности муниципальной службы администрации </w:t>
      </w:r>
      <w:r w:rsidR="001B2D78">
        <w:t>сельского поселения Болчары</w:t>
      </w:r>
      <w:r w:rsidRPr="00673688">
        <w:t>, кадрового резерва для замещения вакантных должностей муниципальной</w:t>
      </w:r>
      <w:proofErr w:type="gramEnd"/>
      <w:r w:rsidRPr="00673688">
        <w:t xml:space="preserve"> службы администрации </w:t>
      </w:r>
      <w:r w:rsidR="001B2D78">
        <w:t>сельского поселения Болчары</w:t>
      </w:r>
      <w:r w:rsidRPr="00673688">
        <w:t>, а также Положением.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center"/>
      </w:pPr>
      <w:r w:rsidRPr="00673688">
        <w:t>2. Порядок формирования комиссии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center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2.1. В состав </w:t>
      </w:r>
      <w:r w:rsidR="001B2D78">
        <w:t>К</w:t>
      </w:r>
      <w:r w:rsidRPr="00673688">
        <w:t>омиссии входит председатель, заместитель председателя, секретарь                   и иные члены комиссии.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2.2. В состав комиссии также могут входить непосредственный руководитель структурного подразделения, на должность, в котором формируется кадровый резерв, резервы управленческих кадров, специалисты из области муниципального управления, представители научных и образовательных учреждений, других организаций, приглашенных в качестве независимых экспертов, без указания их персональных данных, </w:t>
      </w:r>
      <w:r w:rsidR="001B2D78">
        <w:t>член</w:t>
      </w:r>
      <w:r w:rsidRPr="00673688">
        <w:t xml:space="preserve"> Общественного </w:t>
      </w:r>
      <w:r w:rsidR="001B2D78">
        <w:t>С</w:t>
      </w:r>
      <w:r w:rsidRPr="00673688">
        <w:t xml:space="preserve">овета </w:t>
      </w:r>
      <w:r w:rsidR="001B2D78">
        <w:t>при главе сельского поселения Болчары</w:t>
      </w:r>
      <w:r w:rsidRPr="00673688">
        <w:t>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2.3. Состав </w:t>
      </w:r>
      <w:r w:rsidR="001B2D78">
        <w:t>К</w:t>
      </w:r>
      <w:r w:rsidRPr="00673688">
        <w:t xml:space="preserve">омиссии формируется таким образом, чтобы исключить возможность возникновения конфликта интересов, который может повлиять на принимаемые </w:t>
      </w:r>
      <w:r w:rsidR="00B55590">
        <w:t>К</w:t>
      </w:r>
      <w:r w:rsidRPr="00673688">
        <w:t>омиссией решения.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2.4. Комиссия обладает следующими полномочиями:</w:t>
      </w:r>
    </w:p>
    <w:p w:rsidR="00673688" w:rsidRPr="00673688" w:rsidRDefault="00B55590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2.4.1. </w:t>
      </w:r>
      <w:r w:rsidR="00673688" w:rsidRPr="00673688">
        <w:t>Рассматривает документы граждан, зарегистрированных для участ</w:t>
      </w:r>
      <w:r>
        <w:t xml:space="preserve">ия </w:t>
      </w:r>
      <w:r w:rsidR="00673688" w:rsidRPr="00673688">
        <w:t>в конкурсе.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2.4.2. Рассматривает заявления и вопросы, во</w:t>
      </w:r>
      <w:r w:rsidR="00B55590">
        <w:t xml:space="preserve">зникающие в процессе подготовки </w:t>
      </w:r>
      <w:r w:rsidRPr="00673688">
        <w:t xml:space="preserve">и проведения </w:t>
      </w:r>
      <w:r w:rsidR="00B55590">
        <w:t>К</w:t>
      </w:r>
      <w:r w:rsidRPr="00673688">
        <w:t>онкурса.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2.4.3. Оценивает граждан, допущенных к участию в </w:t>
      </w:r>
      <w:r w:rsidR="00B55590">
        <w:t>К</w:t>
      </w:r>
      <w:r w:rsidRPr="00673688">
        <w:t xml:space="preserve">онкурсе (далее </w:t>
      </w:r>
      <w:r w:rsidR="00B55590">
        <w:t>–</w:t>
      </w:r>
      <w:r w:rsidRPr="00673688">
        <w:t xml:space="preserve"> кандидаты).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2.4.4. Осуществляет иные полномочия, связанные с проведением </w:t>
      </w:r>
      <w:r w:rsidR="00B55590">
        <w:t>К</w:t>
      </w:r>
      <w:r w:rsidRPr="00673688">
        <w:t>онкурса.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jc w:val="center"/>
      </w:pPr>
      <w:r w:rsidRPr="00673688">
        <w:t xml:space="preserve">3. Порядок работы </w:t>
      </w:r>
      <w:r w:rsidR="00B55590">
        <w:t>К</w:t>
      </w:r>
      <w:r w:rsidRPr="00673688">
        <w:t>омиссии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3.1. Комиссия осуществляет свою деятельность под руководством председателя комиссии.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lastRenderedPageBreak/>
        <w:t xml:space="preserve">В отсутствие председателя </w:t>
      </w:r>
      <w:r w:rsidR="00B55590">
        <w:t>К</w:t>
      </w:r>
      <w:r w:rsidRPr="00673688">
        <w:t xml:space="preserve">омиссии его обязанности исполняет заместитель председателя </w:t>
      </w:r>
      <w:r w:rsidR="00B55590">
        <w:t>к</w:t>
      </w:r>
      <w:r w:rsidRPr="00673688">
        <w:t>омиссии.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3.2. На первом этапе конкурса информация о приеме документов для участия                        в конкурсе: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3.2.1. </w:t>
      </w:r>
      <w:proofErr w:type="gramStart"/>
      <w:r w:rsidRPr="00673688">
        <w:t xml:space="preserve">На формирование резерва управленческих кадров для замещения целевой управленческой должности муниципальной службы администрации </w:t>
      </w:r>
      <w:r w:rsidR="00B55590">
        <w:t>сельского поселения Болчары</w:t>
      </w:r>
      <w:r w:rsidRPr="00673688">
        <w:t xml:space="preserve">, кадрового резерва для замещения вакантных должностей муниципальной службы администрации </w:t>
      </w:r>
      <w:r w:rsidR="00B55590">
        <w:t>сельского поселения Болчары</w:t>
      </w:r>
      <w:r w:rsidRPr="00673688">
        <w:rPr>
          <w:i/>
        </w:rPr>
        <w:t xml:space="preserve"> </w:t>
      </w:r>
      <w:r w:rsidRPr="00673688">
        <w:t>размещается на официальном сайте органов местного самоуправления муниципального образования Кондинский район</w:t>
      </w:r>
      <w:r w:rsidRPr="00673688">
        <w:rPr>
          <w:color w:val="000000"/>
        </w:rPr>
        <w:t xml:space="preserve"> </w:t>
      </w:r>
      <w:r w:rsidRPr="00673688">
        <w:t xml:space="preserve">(далее </w:t>
      </w:r>
      <w:r w:rsidR="00B55590">
        <w:t>–</w:t>
      </w:r>
      <w:r w:rsidRPr="00673688">
        <w:t xml:space="preserve"> официальный сайт)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</w:t>
      </w:r>
      <w:proofErr w:type="gramEnd"/>
      <w:r w:rsidRPr="00673688">
        <w:t xml:space="preserve"> «Единая информационная система управления кадровым составом государственной гражданской службы Российской Федерации.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3.2.2. На формирование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B55590">
        <w:t>сельское поселение Болчары</w:t>
      </w:r>
      <w:r w:rsidRPr="00673688">
        <w:t xml:space="preserve"> размещается на официальном сайте.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3.3. Комиссией направляется уведомление в письменной форме о дате, и времени проведения второго этапа конкурса кандидатам, допущенным к участию во втором этапе конкурса.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3.3.1. Не позднее, чем за 3 дня до начала проведения второго этапа конкурса                             на формирование резерва управленческих кадров для замещения целевой управленческой должности муниципальной службы администрации </w:t>
      </w:r>
      <w:r w:rsidR="00B55590">
        <w:t>сельского поселения Болчары</w:t>
      </w:r>
      <w:r w:rsidRPr="00673688">
        <w:t xml:space="preserve">, кадрового резерва для замещения вакантных должностей муниципальной службы администрации </w:t>
      </w:r>
      <w:r w:rsidR="00B55590">
        <w:t>сельского поселения Болчары</w:t>
      </w:r>
      <w:r w:rsidRPr="00673688">
        <w:t>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3.3.2. Не позднее, чем за 5 рабочих дней до начала проведения второго этапа конкурса на формирование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Pr="00673688">
        <w:rPr>
          <w:i/>
        </w:rPr>
        <w:t xml:space="preserve"> </w:t>
      </w:r>
      <w:r w:rsidR="00B55590">
        <w:t>сельское поселение Болчары.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3.4. </w:t>
      </w:r>
      <w:proofErr w:type="gramStart"/>
      <w:r w:rsidRPr="00673688">
        <w:t>При проведении конкурса используются не противоречащие федеральным законам и другим нормативным прав</w:t>
      </w:r>
      <w:r w:rsidR="00B55590">
        <w:t>овым актам Российской Федерации</w:t>
      </w:r>
      <w:r w:rsidRPr="00673688">
        <w:t xml:space="preserve"> и Ханты</w:t>
      </w:r>
      <w:r w:rsidR="00B55590">
        <w:t xml:space="preserve"> – </w:t>
      </w:r>
      <w:r w:rsidRPr="00673688">
        <w:t xml:space="preserve">Мансийского автономного округа </w:t>
      </w:r>
      <w:r w:rsidR="00B55590">
        <w:t>–</w:t>
      </w:r>
      <w:r w:rsidRPr="00673688">
        <w:t xml:space="preserve"> Югры методы оценки профессиональных и личностных качеств кандидатов, включая тестовое задание, индивидуальное собеседование или письменное задание (реферат).</w:t>
      </w:r>
      <w:proofErr w:type="gramEnd"/>
    </w:p>
    <w:p w:rsidR="00673688" w:rsidRPr="00673688" w:rsidRDefault="00B55590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3.5. </w:t>
      </w:r>
      <w:r w:rsidR="00673688" w:rsidRPr="00673688">
        <w:t xml:space="preserve">Решение об определении формы </w:t>
      </w:r>
      <w:r>
        <w:t>методов оценки профессиональных</w:t>
      </w:r>
      <w:r w:rsidR="00673688" w:rsidRPr="00673688">
        <w:t xml:space="preserve"> и личностных качеств кандидатов для проведения конкурса принимается </w:t>
      </w:r>
      <w:r>
        <w:t>К</w:t>
      </w:r>
      <w:r w:rsidR="00673688" w:rsidRPr="00673688">
        <w:t xml:space="preserve">омиссией </w:t>
      </w:r>
      <w:r>
        <w:t xml:space="preserve"> </w:t>
      </w:r>
      <w:r w:rsidR="00673688" w:rsidRPr="00673688">
        <w:t>до проведения второго этапа конкурса.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3.6. По результатам второго этапа конкурса комиссия принимает решения: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3.6.1. Включить кандидата в кадровый резерв, резервы управленских кадров.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3.6.2. Отказать кандидату во включении в кадровый резерв, резервы управленческих кадров.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3.7. Организационно</w:t>
      </w:r>
      <w:r w:rsidR="00B55590">
        <w:t xml:space="preserve"> – </w:t>
      </w:r>
      <w:r w:rsidRPr="00673688">
        <w:t>техническое и информационное обеспечение деятельности комиссии осуществляет организационн</w:t>
      </w:r>
      <w:r w:rsidR="00B55590">
        <w:t>о – правовой</w:t>
      </w:r>
      <w:r w:rsidRPr="00673688">
        <w:t xml:space="preserve"> отдел администрации </w:t>
      </w:r>
      <w:r w:rsidR="00B55590">
        <w:t>сельского поселения Болчары</w:t>
      </w:r>
      <w:r w:rsidRPr="00673688">
        <w:t xml:space="preserve"> (далее –</w:t>
      </w:r>
      <w:r w:rsidR="00B55590">
        <w:t xml:space="preserve"> О</w:t>
      </w:r>
      <w:r w:rsidRPr="00673688">
        <w:t>тдел), который: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3.7.1. Ведет регистрацию и учет кандидатов, прием и обработку представляемых                  ими документов, осуществляет их консультирование и оперативное информирование о ходе проведения отборочных мероприятий.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3.7.2. Организует проверку соответствия кандидатов квалификационным и иным требованиям, достоверности сведений об образовании и о квалификации кандидатов.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3.7.3. Осуществляет взаимодействие с членами комиссии по вопросам организации и проведения конкурсного отбора кандидатов в кадровый резерв, резервы управленческих кадров, а также подготовки, оценки и эффективного использования кадрового резерва, резерва управленческих кадров.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lastRenderedPageBreak/>
        <w:t>3.7.4. Ведет электронную базу данных, с соблюдением требований законодательства Российской Федерации о защите персональных данных, в целях эффективного использования кадрового резерва, резерва управленческих кадров и работы с ним.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>3.7.5. Обеспечивает подготовку, организацию проведения конкурса и документальное оформление его результатов.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3.7.6. Обеспечивает участие представителей образовательных и общественных организаций, других представителей, участвующих в заседании </w:t>
      </w:r>
      <w:r w:rsidR="000161E0">
        <w:t>К</w:t>
      </w:r>
      <w:r w:rsidRPr="00673688">
        <w:t>омиссии в качестве независимых экспертов.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center"/>
      </w:pPr>
      <w:r w:rsidRPr="00673688">
        <w:t>4</w:t>
      </w:r>
      <w:r w:rsidR="00B55590">
        <w:t>. Порядок проведения заседания К</w:t>
      </w:r>
      <w:r w:rsidRPr="00673688">
        <w:t>омиссии и принятие решения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4.1. Конкурсные процедуры и заседание </w:t>
      </w:r>
      <w:r w:rsidR="000161E0">
        <w:t>К</w:t>
      </w:r>
      <w:r w:rsidRPr="00673688">
        <w:t>омиссии проводятся при наличии не менее двух кандидатов на целевую управленческую должность, должность муниципальной службы.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4.2. </w:t>
      </w:r>
      <w:r w:rsidR="000161E0">
        <w:t>Заседание К</w:t>
      </w:r>
      <w:r w:rsidRPr="00673688">
        <w:t xml:space="preserve">омиссии открывает председатель </w:t>
      </w:r>
      <w:r w:rsidR="000161E0">
        <w:t>К</w:t>
      </w:r>
      <w:r w:rsidRPr="00673688">
        <w:t>омиссии и оглашает список кандидатов.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4.3. Заседание </w:t>
      </w:r>
      <w:r w:rsidR="000161E0">
        <w:t>К</w:t>
      </w:r>
      <w:r w:rsidRPr="00673688">
        <w:t xml:space="preserve">омиссии считается правомочным, если на нем присутствует не менее двух третей членов </w:t>
      </w:r>
      <w:r w:rsidR="000161E0">
        <w:t>К</w:t>
      </w:r>
      <w:r w:rsidRPr="00673688">
        <w:t xml:space="preserve">омиссии. Решения </w:t>
      </w:r>
      <w:r w:rsidR="000161E0">
        <w:t>К</w:t>
      </w:r>
      <w:r w:rsidRPr="00673688">
        <w:t>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кандидатов.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4.4. При равенстве голосов членов </w:t>
      </w:r>
      <w:r w:rsidR="000161E0">
        <w:t>К</w:t>
      </w:r>
      <w:r w:rsidRPr="00673688">
        <w:t>омиссии решающ</w:t>
      </w:r>
      <w:r w:rsidR="000161E0">
        <w:t>им является голос председателя К</w:t>
      </w:r>
      <w:r w:rsidRPr="00673688">
        <w:t>омиссии.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4.5. Решения </w:t>
      </w:r>
      <w:r w:rsidR="000161E0">
        <w:t>К</w:t>
      </w:r>
      <w:r w:rsidRPr="00673688">
        <w:t>омиссии оформляются протоколом, который подписывается председателем, заместителем, секретарем и членами комиссии, участвующими в заседании.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4.6. Секретарь </w:t>
      </w:r>
      <w:r w:rsidR="000161E0">
        <w:t>к</w:t>
      </w:r>
      <w:r w:rsidRPr="00673688">
        <w:t xml:space="preserve">омиссии ведет протокол заседания </w:t>
      </w:r>
      <w:r w:rsidR="000161E0">
        <w:t>К</w:t>
      </w:r>
      <w:r w:rsidRPr="00673688">
        <w:t>омиссии.</w:t>
      </w:r>
    </w:p>
    <w:p w:rsidR="00673688" w:rsidRPr="00673688" w:rsidRDefault="00673688" w:rsidP="00B55590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73688">
        <w:t xml:space="preserve">4.7. Кандидат вправе обжаловать решение </w:t>
      </w:r>
      <w:r w:rsidR="000161E0">
        <w:t>К</w:t>
      </w:r>
      <w:r w:rsidRPr="00673688">
        <w:t>омиссии в соответствии                                         с законодательством Российской Федерации.</w:t>
      </w:r>
    </w:p>
    <w:p w:rsidR="00673688" w:rsidRPr="00673688" w:rsidRDefault="00673688" w:rsidP="00B55590">
      <w:pPr>
        <w:ind w:firstLine="426"/>
        <w:jc w:val="both"/>
        <w:rPr>
          <w:color w:val="000000"/>
        </w:rPr>
      </w:pPr>
      <w:r w:rsidRPr="00673688">
        <w:t xml:space="preserve">4.8. В случае необходимости комиссионного рассмотрения организационных                      или процедурных вопросов заседание </w:t>
      </w:r>
      <w:r w:rsidR="000161E0">
        <w:t>К</w:t>
      </w:r>
      <w:r w:rsidRPr="00673688">
        <w:t>омиссии проводится по инициативе председателя, членов комиссии.</w:t>
      </w:r>
    </w:p>
    <w:p w:rsidR="008139F6" w:rsidRPr="00673688" w:rsidRDefault="008139F6" w:rsidP="00B55590">
      <w:pPr>
        <w:shd w:val="clear" w:color="auto" w:fill="FFFFFF"/>
        <w:autoSpaceDE w:val="0"/>
        <w:ind w:right="4535" w:firstLine="426"/>
      </w:pPr>
    </w:p>
    <w:sectPr w:rsidR="008139F6" w:rsidRPr="00673688" w:rsidSect="00A02483">
      <w:headerReference w:type="first" r:id="rId7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AE" w:rsidRDefault="00601DAE" w:rsidP="00A02483">
      <w:r>
        <w:separator/>
      </w:r>
    </w:p>
  </w:endnote>
  <w:endnote w:type="continuationSeparator" w:id="0">
    <w:p w:rsidR="00601DAE" w:rsidRDefault="00601DAE" w:rsidP="00A0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AE" w:rsidRDefault="00601DAE" w:rsidP="00A02483">
      <w:r>
        <w:separator/>
      </w:r>
    </w:p>
  </w:footnote>
  <w:footnote w:type="continuationSeparator" w:id="0">
    <w:p w:rsidR="00601DAE" w:rsidRDefault="00601DAE" w:rsidP="00A0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78" w:rsidRDefault="005B7278" w:rsidP="005B7278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3C60C0"/>
    <w:multiLevelType w:val="hybridMultilevel"/>
    <w:tmpl w:val="69601474"/>
    <w:lvl w:ilvl="0" w:tplc="8F8E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28445E"/>
    <w:multiLevelType w:val="hybridMultilevel"/>
    <w:tmpl w:val="E432F202"/>
    <w:lvl w:ilvl="0" w:tplc="21FADA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45523B6"/>
    <w:multiLevelType w:val="hybridMultilevel"/>
    <w:tmpl w:val="D16C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A317FA2"/>
    <w:multiLevelType w:val="hybridMultilevel"/>
    <w:tmpl w:val="7DA0C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F72430"/>
    <w:multiLevelType w:val="hybridMultilevel"/>
    <w:tmpl w:val="061EFAE6"/>
    <w:lvl w:ilvl="0" w:tplc="E02213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CD03F0"/>
    <w:multiLevelType w:val="hybridMultilevel"/>
    <w:tmpl w:val="1A1874BC"/>
    <w:lvl w:ilvl="0" w:tplc="F4EA6E6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67BE37BC"/>
    <w:multiLevelType w:val="hybridMultilevel"/>
    <w:tmpl w:val="FD4E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1C5EBE"/>
    <w:multiLevelType w:val="hybridMultilevel"/>
    <w:tmpl w:val="1982DDC2"/>
    <w:lvl w:ilvl="0" w:tplc="0DF8313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24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2"/>
  </w:num>
  <w:num w:numId="13">
    <w:abstractNumId w:val="6"/>
  </w:num>
  <w:num w:numId="14">
    <w:abstractNumId w:val="34"/>
  </w:num>
  <w:num w:numId="15">
    <w:abstractNumId w:val="27"/>
  </w:num>
  <w:num w:numId="16">
    <w:abstractNumId w:val="23"/>
  </w:num>
  <w:num w:numId="17">
    <w:abstractNumId w:val="3"/>
  </w:num>
  <w:num w:numId="18">
    <w:abstractNumId w:val="5"/>
  </w:num>
  <w:num w:numId="19">
    <w:abstractNumId w:val="4"/>
  </w:num>
  <w:num w:numId="20">
    <w:abstractNumId w:val="8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10"/>
  </w:num>
  <w:num w:numId="26">
    <w:abstractNumId w:val="31"/>
  </w:num>
  <w:num w:numId="27">
    <w:abstractNumId w:val="30"/>
  </w:num>
  <w:num w:numId="28">
    <w:abstractNumId w:val="33"/>
  </w:num>
  <w:num w:numId="29">
    <w:abstractNumId w:val="16"/>
  </w:num>
  <w:num w:numId="30">
    <w:abstractNumId w:val="25"/>
  </w:num>
  <w:num w:numId="31">
    <w:abstractNumId w:val="9"/>
  </w:num>
  <w:num w:numId="32">
    <w:abstractNumId w:val="26"/>
  </w:num>
  <w:num w:numId="33">
    <w:abstractNumId w:val="17"/>
  </w:num>
  <w:num w:numId="34">
    <w:abstractNumId w:val="2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D8E"/>
    <w:rsid w:val="0000368C"/>
    <w:rsid w:val="000161E0"/>
    <w:rsid w:val="000363F5"/>
    <w:rsid w:val="000B5C6F"/>
    <w:rsid w:val="000E720C"/>
    <w:rsid w:val="00135612"/>
    <w:rsid w:val="00146EDD"/>
    <w:rsid w:val="001B2D78"/>
    <w:rsid w:val="001D5611"/>
    <w:rsid w:val="00257B25"/>
    <w:rsid w:val="0027050A"/>
    <w:rsid w:val="002A0E8E"/>
    <w:rsid w:val="002C14A4"/>
    <w:rsid w:val="00352049"/>
    <w:rsid w:val="0038253D"/>
    <w:rsid w:val="003A6C99"/>
    <w:rsid w:val="003E3866"/>
    <w:rsid w:val="004215E8"/>
    <w:rsid w:val="004B5002"/>
    <w:rsid w:val="005500D8"/>
    <w:rsid w:val="005814C3"/>
    <w:rsid w:val="005851A2"/>
    <w:rsid w:val="005B7278"/>
    <w:rsid w:val="005C59C1"/>
    <w:rsid w:val="00601DAE"/>
    <w:rsid w:val="00602862"/>
    <w:rsid w:val="00624A5E"/>
    <w:rsid w:val="00652878"/>
    <w:rsid w:val="00673688"/>
    <w:rsid w:val="006E50A1"/>
    <w:rsid w:val="00762F43"/>
    <w:rsid w:val="007A7047"/>
    <w:rsid w:val="007E28CB"/>
    <w:rsid w:val="00803D8E"/>
    <w:rsid w:val="00810292"/>
    <w:rsid w:val="00811032"/>
    <w:rsid w:val="00812223"/>
    <w:rsid w:val="008139F6"/>
    <w:rsid w:val="00822B99"/>
    <w:rsid w:val="00832EB3"/>
    <w:rsid w:val="009126F8"/>
    <w:rsid w:val="009268A1"/>
    <w:rsid w:val="00930D10"/>
    <w:rsid w:val="009A5AE6"/>
    <w:rsid w:val="009B36BE"/>
    <w:rsid w:val="009E7BE8"/>
    <w:rsid w:val="00A02483"/>
    <w:rsid w:val="00A065A7"/>
    <w:rsid w:val="00A54273"/>
    <w:rsid w:val="00AE7B1A"/>
    <w:rsid w:val="00B401A7"/>
    <w:rsid w:val="00B55590"/>
    <w:rsid w:val="00B66D39"/>
    <w:rsid w:val="00BA108C"/>
    <w:rsid w:val="00BC797F"/>
    <w:rsid w:val="00BD7318"/>
    <w:rsid w:val="00C36D4C"/>
    <w:rsid w:val="00C55DA2"/>
    <w:rsid w:val="00CA7846"/>
    <w:rsid w:val="00CF237A"/>
    <w:rsid w:val="00DA3F51"/>
    <w:rsid w:val="00E06727"/>
    <w:rsid w:val="00E64B26"/>
    <w:rsid w:val="00EA0454"/>
    <w:rsid w:val="00EA288B"/>
    <w:rsid w:val="00EB0CB8"/>
    <w:rsid w:val="00EF0F89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A0454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A02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2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5A7"/>
    <w:pPr>
      <w:ind w:left="720"/>
      <w:contextualSpacing/>
    </w:pPr>
  </w:style>
  <w:style w:type="paragraph" w:customStyle="1" w:styleId="headertext">
    <w:name w:val="headertext"/>
    <w:basedOn w:val="a"/>
    <w:rsid w:val="00BC7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97F"/>
  </w:style>
  <w:style w:type="paragraph" w:styleId="ab">
    <w:name w:val="Body Text"/>
    <w:basedOn w:val="a"/>
    <w:link w:val="ac"/>
    <w:unhideWhenUsed/>
    <w:rsid w:val="00352049"/>
    <w:pPr>
      <w:jc w:val="both"/>
    </w:pPr>
  </w:style>
  <w:style w:type="character" w:customStyle="1" w:styleId="ac">
    <w:name w:val="Основной текст Знак"/>
    <w:basedOn w:val="a0"/>
    <w:link w:val="ab"/>
    <w:rsid w:val="00352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E28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Default">
    <w:name w:val="Default"/>
    <w:rsid w:val="007E2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24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024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rsid w:val="00A024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248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02483"/>
  </w:style>
  <w:style w:type="character" w:styleId="af0">
    <w:name w:val="Hyperlink"/>
    <w:rsid w:val="00A02483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0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024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02483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A024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02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0454"/>
    <w:rPr>
      <w:rFonts w:ascii="TimesET" w:eastAsia="Times New Roman" w:hAnsi="TimesET" w:cs="Times New Roman"/>
      <w:sz w:val="36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EA0454"/>
    <w:pPr>
      <w:jc w:val="both"/>
    </w:pPr>
    <w:rPr>
      <w:sz w:val="28"/>
    </w:rPr>
  </w:style>
  <w:style w:type="paragraph" w:styleId="af4">
    <w:name w:val="Title"/>
    <w:basedOn w:val="a"/>
    <w:link w:val="af5"/>
    <w:qFormat/>
    <w:rsid w:val="00EA0454"/>
    <w:pPr>
      <w:suppressAutoHyphens/>
      <w:jc w:val="center"/>
    </w:pPr>
    <w:rPr>
      <w:rFonts w:ascii="TimesET" w:hAnsi="TimesET"/>
      <w:sz w:val="32"/>
    </w:rPr>
  </w:style>
  <w:style w:type="character" w:customStyle="1" w:styleId="af5">
    <w:name w:val="Название Знак"/>
    <w:basedOn w:val="a0"/>
    <w:link w:val="af4"/>
    <w:rsid w:val="00EA0454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--">
    <w:name w:val="- СТРАНИЦА -"/>
    <w:rsid w:val="00E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EA045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EA045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8">
    <w:name w:val="Table Grid"/>
    <w:basedOn w:val="a1"/>
    <w:rsid w:val="00E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Автозамена"/>
    <w:rsid w:val="00E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EA0454"/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EA0454"/>
    <w:rPr>
      <w:b/>
      <w:bCs/>
      <w:color w:val="000080"/>
    </w:rPr>
  </w:style>
  <w:style w:type="character" w:customStyle="1" w:styleId="afc">
    <w:name w:val="Гипертекстовая ссылка"/>
    <w:rsid w:val="00EA0454"/>
    <w:rPr>
      <w:b/>
      <w:bCs/>
      <w:color w:val="008000"/>
    </w:rPr>
  </w:style>
  <w:style w:type="paragraph" w:customStyle="1" w:styleId="afd">
    <w:name w:val="Нормальный (таблица)"/>
    <w:basedOn w:val="a"/>
    <w:next w:val="a"/>
    <w:uiPriority w:val="99"/>
    <w:rsid w:val="00EA04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EA04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A04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Plain Text"/>
    <w:basedOn w:val="a"/>
    <w:link w:val="aff0"/>
    <w:uiPriority w:val="99"/>
    <w:rsid w:val="00EA0454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EA0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EA04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EA04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D7318"/>
    <w:rPr>
      <w:rFonts w:ascii="Times New Roman" w:eastAsia="Calibri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D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31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2019-07-11T12:24:00Z</cp:lastPrinted>
  <dcterms:created xsi:type="dcterms:W3CDTF">2019-07-11T12:27:00Z</dcterms:created>
  <dcterms:modified xsi:type="dcterms:W3CDTF">2019-07-12T06:06:00Z</dcterms:modified>
</cp:coreProperties>
</file>