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C841AF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A2C20" w:rsidRDefault="00350486" w:rsidP="00350486">
      <w:pPr>
        <w:rPr>
          <w:szCs w:val="24"/>
        </w:rPr>
      </w:pPr>
    </w:p>
    <w:p w:rsidR="00350486" w:rsidRPr="002A2C20" w:rsidRDefault="00350486" w:rsidP="00350486">
      <w:pPr>
        <w:rPr>
          <w:szCs w:val="24"/>
        </w:rPr>
      </w:pPr>
    </w:p>
    <w:p w:rsidR="00350486" w:rsidRPr="009F7C53" w:rsidRDefault="00D33F7E" w:rsidP="00350486">
      <w:r w:rsidRPr="009F7C53">
        <w:t>о</w:t>
      </w:r>
      <w:r w:rsidR="00350486" w:rsidRPr="009F7C53">
        <w:t>т</w:t>
      </w:r>
      <w:r w:rsidR="001E3151" w:rsidRPr="009F7C53">
        <w:t xml:space="preserve"> </w:t>
      </w:r>
      <w:r w:rsidR="009F7C53" w:rsidRPr="009F7C53">
        <w:t>15 ноября</w:t>
      </w:r>
      <w:r w:rsidR="00CA6B90" w:rsidRPr="009F7C53">
        <w:t xml:space="preserve"> 2019 </w:t>
      </w:r>
      <w:r w:rsidR="00350486" w:rsidRPr="009F7C53">
        <w:t>г.</w:t>
      </w:r>
      <w:r w:rsidR="00350486" w:rsidRPr="009F7C53">
        <w:tab/>
      </w:r>
      <w:r w:rsidR="00350486" w:rsidRPr="009F7C53">
        <w:tab/>
      </w:r>
      <w:r w:rsidR="00350486" w:rsidRPr="009F7C53">
        <w:tab/>
      </w:r>
      <w:r w:rsidR="00350486" w:rsidRPr="009F7C53">
        <w:tab/>
      </w:r>
      <w:r w:rsidR="00B02BF5" w:rsidRPr="009F7C53">
        <w:t xml:space="preserve">                                            </w:t>
      </w:r>
      <w:r w:rsidR="001A016A" w:rsidRPr="009F7C53">
        <w:t xml:space="preserve">                         </w:t>
      </w:r>
      <w:r w:rsidR="009F7C53" w:rsidRPr="009F7C53">
        <w:t xml:space="preserve">        </w:t>
      </w:r>
      <w:r w:rsidR="001A016A" w:rsidRPr="009F7C53">
        <w:t xml:space="preserve">    </w:t>
      </w:r>
      <w:r w:rsidR="00B02BF5" w:rsidRPr="009F7C53">
        <w:t xml:space="preserve">  </w:t>
      </w:r>
      <w:r w:rsidR="00350486" w:rsidRPr="009F7C53">
        <w:t>№</w:t>
      </w:r>
      <w:r w:rsidR="001E3151" w:rsidRPr="009F7C53">
        <w:t xml:space="preserve"> </w:t>
      </w:r>
      <w:r w:rsidR="009F7C53" w:rsidRPr="009F7C53">
        <w:t>158</w:t>
      </w:r>
    </w:p>
    <w:p w:rsidR="00350486" w:rsidRPr="009F7C53" w:rsidRDefault="00350486" w:rsidP="00350486">
      <w:r w:rsidRPr="009F7C53">
        <w:t>с.</w:t>
      </w:r>
      <w:r w:rsidR="002A2C20" w:rsidRPr="009F7C53">
        <w:t xml:space="preserve"> </w:t>
      </w:r>
      <w:r w:rsidRPr="009F7C53">
        <w:t>Болчары</w:t>
      </w:r>
    </w:p>
    <w:p w:rsidR="001A016A" w:rsidRDefault="001A016A" w:rsidP="00350486"/>
    <w:p w:rsidR="001A016A" w:rsidRPr="0025773F" w:rsidRDefault="001A016A" w:rsidP="00350486"/>
    <w:p w:rsidR="0093352C" w:rsidRPr="0093352C" w:rsidRDefault="0093352C" w:rsidP="0093352C">
      <w:pPr>
        <w:ind w:right="4679"/>
        <w:jc w:val="both"/>
        <w:rPr>
          <w:szCs w:val="24"/>
        </w:rPr>
      </w:pPr>
      <w:r w:rsidRPr="0093352C">
        <w:rPr>
          <w:szCs w:val="24"/>
        </w:rPr>
        <w:t>Об утверждении муниципальной программы «Профилактика  экстремизма,</w:t>
      </w:r>
      <w:r>
        <w:rPr>
          <w:szCs w:val="24"/>
        </w:rPr>
        <w:t xml:space="preserve"> </w:t>
      </w:r>
      <w:r w:rsidRPr="0093352C">
        <w:rPr>
          <w:szCs w:val="24"/>
        </w:rPr>
        <w:t xml:space="preserve">гармонизация межэтнических </w:t>
      </w:r>
      <w:r>
        <w:rPr>
          <w:szCs w:val="24"/>
        </w:rPr>
        <w:t xml:space="preserve">и </w:t>
      </w:r>
      <w:r w:rsidRPr="0093352C">
        <w:rPr>
          <w:szCs w:val="24"/>
        </w:rPr>
        <w:t xml:space="preserve">межкультурных отношений, укрепление </w:t>
      </w:r>
      <w:r>
        <w:rPr>
          <w:szCs w:val="24"/>
        </w:rPr>
        <w:t xml:space="preserve">толерантности, </w:t>
      </w:r>
      <w:r w:rsidRPr="0093352C">
        <w:rPr>
          <w:szCs w:val="24"/>
        </w:rPr>
        <w:t xml:space="preserve">профилактика правонарушений в сельском поселении </w:t>
      </w:r>
      <w:r>
        <w:rPr>
          <w:szCs w:val="24"/>
        </w:rPr>
        <w:t>Болчары</w:t>
      </w:r>
      <w:r w:rsidRPr="0093352C">
        <w:rPr>
          <w:szCs w:val="24"/>
        </w:rPr>
        <w:t xml:space="preserve"> </w:t>
      </w:r>
      <w:r>
        <w:rPr>
          <w:szCs w:val="24"/>
        </w:rPr>
        <w:t>на</w:t>
      </w:r>
      <w:r w:rsidRPr="0093352C">
        <w:rPr>
          <w:szCs w:val="24"/>
        </w:rPr>
        <w:t xml:space="preserve"> 2020</w:t>
      </w:r>
      <w:r>
        <w:rPr>
          <w:szCs w:val="24"/>
        </w:rPr>
        <w:t xml:space="preserve"> – </w:t>
      </w:r>
      <w:r w:rsidRPr="0093352C">
        <w:rPr>
          <w:szCs w:val="24"/>
        </w:rPr>
        <w:t>2025 годы и на период до 2030 года»</w:t>
      </w:r>
    </w:p>
    <w:p w:rsidR="0093352C" w:rsidRDefault="0093352C" w:rsidP="0093352C">
      <w:pPr>
        <w:rPr>
          <w:sz w:val="28"/>
          <w:szCs w:val="28"/>
        </w:rPr>
      </w:pPr>
    </w:p>
    <w:p w:rsidR="0093352C" w:rsidRDefault="0093352C" w:rsidP="0093352C">
      <w:pPr>
        <w:rPr>
          <w:sz w:val="28"/>
          <w:szCs w:val="28"/>
        </w:rPr>
      </w:pPr>
    </w:p>
    <w:p w:rsidR="0093352C" w:rsidRPr="00677B90" w:rsidRDefault="00677B90" w:rsidP="00677B90">
      <w:pPr>
        <w:ind w:firstLine="426"/>
        <w:jc w:val="both"/>
        <w:rPr>
          <w:b/>
          <w:szCs w:val="24"/>
        </w:rPr>
      </w:pPr>
      <w:proofErr w:type="gramStart"/>
      <w:r w:rsidRPr="00213C13">
        <w:rPr>
          <w:szCs w:val="24"/>
        </w:rPr>
        <w:t>В соответствии со ст. 179 Бюджетного кодекса Российской Федерации</w:t>
      </w:r>
      <w:r w:rsidR="0093352C" w:rsidRPr="0093352C">
        <w:rPr>
          <w:szCs w:val="24"/>
        </w:rPr>
        <w:t>, Федеральным законом от 25</w:t>
      </w:r>
      <w:r>
        <w:rPr>
          <w:szCs w:val="24"/>
        </w:rPr>
        <w:t xml:space="preserve"> июля </w:t>
      </w:r>
      <w:r w:rsidR="0093352C" w:rsidRPr="0093352C">
        <w:rPr>
          <w:szCs w:val="24"/>
        </w:rPr>
        <w:t xml:space="preserve">2002 № 114-ФЗ «О противодействии экстремистской деятельности», </w:t>
      </w:r>
      <w:r w:rsidR="0093352C" w:rsidRPr="0093352C">
        <w:rPr>
          <w:rFonts w:cs="Arial"/>
          <w:szCs w:val="24"/>
        </w:rPr>
        <w:t>постановлением Правительства Ханты</w:t>
      </w:r>
      <w:r>
        <w:rPr>
          <w:rFonts w:cs="Arial"/>
          <w:szCs w:val="24"/>
        </w:rPr>
        <w:t xml:space="preserve"> – </w:t>
      </w:r>
      <w:r w:rsidR="0093352C" w:rsidRPr="0093352C">
        <w:rPr>
          <w:rFonts w:cs="Arial"/>
          <w:szCs w:val="24"/>
        </w:rPr>
        <w:t xml:space="preserve">Мансийского автономного округа </w:t>
      </w:r>
      <w:r>
        <w:rPr>
          <w:rFonts w:cs="Arial"/>
          <w:szCs w:val="24"/>
        </w:rPr>
        <w:t>–</w:t>
      </w:r>
      <w:r w:rsidR="0093352C" w:rsidRPr="0093352C">
        <w:rPr>
          <w:rFonts w:cs="Arial"/>
          <w:szCs w:val="24"/>
        </w:rPr>
        <w:t xml:space="preserve"> Югры </w:t>
      </w:r>
      <w:hyperlink r:id="rId7" w:tooltip="ПОСТАНОВЛЕНИЕ от 05.10.2018 № 348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>
          <w:rPr>
            <w:rStyle w:val="af6"/>
            <w:rFonts w:cs="Arial"/>
            <w:color w:val="auto"/>
            <w:szCs w:val="24"/>
            <w:u w:val="none"/>
          </w:rPr>
          <w:t>от 05 октября 2018</w:t>
        </w:r>
        <w:r w:rsidR="0093352C" w:rsidRPr="00677B90">
          <w:rPr>
            <w:rStyle w:val="af6"/>
            <w:rFonts w:cs="Arial"/>
            <w:color w:val="auto"/>
            <w:szCs w:val="24"/>
            <w:u w:val="none"/>
          </w:rPr>
          <w:t xml:space="preserve"> № 348-п</w:t>
        </w:r>
      </w:hyperlink>
      <w:r w:rsidR="0093352C" w:rsidRPr="0093352C">
        <w:rPr>
          <w:rFonts w:cs="Arial"/>
          <w:szCs w:val="24"/>
        </w:rPr>
        <w:t xml:space="preserve"> «О государственной программе Ханты</w:t>
      </w:r>
      <w:r>
        <w:rPr>
          <w:rFonts w:cs="Arial"/>
          <w:szCs w:val="24"/>
        </w:rPr>
        <w:t xml:space="preserve"> – </w:t>
      </w:r>
      <w:r w:rsidR="0093352C" w:rsidRPr="0093352C">
        <w:rPr>
          <w:rFonts w:cs="Arial"/>
          <w:szCs w:val="24"/>
        </w:rPr>
        <w:t>Мансийского</w:t>
      </w:r>
      <w:r>
        <w:rPr>
          <w:rFonts w:cs="Arial"/>
          <w:szCs w:val="24"/>
        </w:rPr>
        <w:t xml:space="preserve"> </w:t>
      </w:r>
      <w:r w:rsidR="0093352C" w:rsidRPr="0093352C">
        <w:rPr>
          <w:rFonts w:cs="Arial"/>
          <w:szCs w:val="24"/>
        </w:rPr>
        <w:t xml:space="preserve"> автономного округа </w:t>
      </w:r>
      <w:r>
        <w:rPr>
          <w:rFonts w:cs="Arial"/>
          <w:szCs w:val="24"/>
        </w:rPr>
        <w:t>–</w:t>
      </w:r>
      <w:r w:rsidR="0093352C" w:rsidRPr="0093352C">
        <w:rPr>
          <w:rFonts w:cs="Arial"/>
          <w:szCs w:val="24"/>
        </w:rPr>
        <w:t xml:space="preserve"> Югры «Профилактика правонарушений и обеспечение отдельных прав граждан», </w:t>
      </w:r>
      <w:r>
        <w:rPr>
          <w:szCs w:val="24"/>
        </w:rPr>
        <w:t>на основании постановления</w:t>
      </w:r>
      <w:r w:rsidRPr="00213C13">
        <w:rPr>
          <w:szCs w:val="24"/>
        </w:rPr>
        <w:t xml:space="preserve"> администра</w:t>
      </w:r>
      <w:r w:rsidR="008C5DA3">
        <w:rPr>
          <w:szCs w:val="24"/>
        </w:rPr>
        <w:t>ции сельского поселения Болчары</w:t>
      </w:r>
      <w:r>
        <w:rPr>
          <w:szCs w:val="24"/>
        </w:rPr>
        <w:t xml:space="preserve"> </w:t>
      </w:r>
      <w:r w:rsidR="008C5DA3">
        <w:rPr>
          <w:szCs w:val="24"/>
        </w:rPr>
        <w:t xml:space="preserve">от 21 октября 2019 </w:t>
      </w:r>
      <w:r w:rsidRPr="00213C13">
        <w:rPr>
          <w:szCs w:val="24"/>
        </w:rPr>
        <w:t>№ 139 «О</w:t>
      </w:r>
      <w:proofErr w:type="gramEnd"/>
      <w:r w:rsidRPr="00213C13">
        <w:rPr>
          <w:szCs w:val="24"/>
        </w:rPr>
        <w:t>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</w:t>
      </w:r>
      <w:r>
        <w:rPr>
          <w:szCs w:val="24"/>
        </w:rPr>
        <w:t xml:space="preserve">ания, утверждения и реализации», </w:t>
      </w:r>
      <w:r w:rsidR="0093352C" w:rsidRPr="0093352C">
        <w:rPr>
          <w:rFonts w:cs="Arial"/>
          <w:szCs w:val="24"/>
        </w:rPr>
        <w:t>постановлени</w:t>
      </w:r>
      <w:r>
        <w:rPr>
          <w:rFonts w:cs="Arial"/>
          <w:szCs w:val="24"/>
        </w:rPr>
        <w:t>я</w:t>
      </w:r>
      <w:r w:rsidR="0093352C" w:rsidRPr="0093352C">
        <w:rPr>
          <w:rFonts w:cs="Arial"/>
          <w:szCs w:val="24"/>
        </w:rPr>
        <w:t xml:space="preserve"> администрации сельского поселения </w:t>
      </w:r>
      <w:r>
        <w:rPr>
          <w:rFonts w:cs="Arial"/>
          <w:szCs w:val="24"/>
        </w:rPr>
        <w:t xml:space="preserve">Болчары от 08 ноября 2019 № 152 </w:t>
      </w:r>
      <w:r w:rsidR="0093352C" w:rsidRPr="0093352C">
        <w:rPr>
          <w:rFonts w:cs="Arial"/>
          <w:szCs w:val="24"/>
        </w:rPr>
        <w:t>«</w:t>
      </w:r>
      <w:r w:rsidR="0093352C" w:rsidRPr="0093352C">
        <w:rPr>
          <w:szCs w:val="24"/>
        </w:rPr>
        <w:t xml:space="preserve">О перечне муниципальных программ сельского поселения </w:t>
      </w:r>
      <w:r>
        <w:rPr>
          <w:szCs w:val="24"/>
        </w:rPr>
        <w:t>Болчары»:</w:t>
      </w:r>
    </w:p>
    <w:p w:rsidR="0093352C" w:rsidRPr="00677B90" w:rsidRDefault="0093352C" w:rsidP="00677B90">
      <w:pPr>
        <w:ind w:firstLine="426"/>
        <w:jc w:val="both"/>
        <w:rPr>
          <w:szCs w:val="24"/>
        </w:rPr>
      </w:pPr>
      <w:r w:rsidRPr="00677B90">
        <w:rPr>
          <w:szCs w:val="24"/>
        </w:rPr>
        <w:t xml:space="preserve">1. Утвердить муниципальную программу «Профилактика  экстремизма, гармонизация межэтнических и межкультурных отношений, укрепление толерантности, профилактика правонарушений в сельском поселении </w:t>
      </w:r>
      <w:r w:rsidR="00677B90">
        <w:rPr>
          <w:szCs w:val="24"/>
        </w:rPr>
        <w:t>Болчары на</w:t>
      </w:r>
      <w:r w:rsidRPr="00677B90">
        <w:rPr>
          <w:szCs w:val="24"/>
        </w:rPr>
        <w:t xml:space="preserve"> 2020</w:t>
      </w:r>
      <w:r w:rsidR="00677B90">
        <w:rPr>
          <w:szCs w:val="24"/>
        </w:rPr>
        <w:t xml:space="preserve"> –</w:t>
      </w:r>
      <w:r w:rsidRPr="00677B90">
        <w:rPr>
          <w:szCs w:val="24"/>
        </w:rPr>
        <w:t xml:space="preserve"> 2</w:t>
      </w:r>
      <w:r w:rsidR="00677B90">
        <w:rPr>
          <w:szCs w:val="24"/>
        </w:rPr>
        <w:t xml:space="preserve">025  годы и на период </w:t>
      </w:r>
      <w:r w:rsidRPr="00677B90">
        <w:rPr>
          <w:szCs w:val="24"/>
        </w:rPr>
        <w:t>до 2030 года» согласно приложению.</w:t>
      </w:r>
    </w:p>
    <w:p w:rsidR="0093352C" w:rsidRPr="00677B90" w:rsidRDefault="0093352C" w:rsidP="00677B90">
      <w:pPr>
        <w:tabs>
          <w:tab w:val="left" w:pos="0"/>
          <w:tab w:val="left" w:pos="142"/>
          <w:tab w:val="left" w:pos="1134"/>
        </w:tabs>
        <w:ind w:right="-1" w:firstLine="426"/>
        <w:jc w:val="both"/>
        <w:rPr>
          <w:szCs w:val="24"/>
        </w:rPr>
      </w:pPr>
      <w:r w:rsidRPr="00677B90">
        <w:rPr>
          <w:szCs w:val="24"/>
        </w:rPr>
        <w:t xml:space="preserve">2. </w:t>
      </w:r>
      <w:r w:rsidR="00677B90">
        <w:rPr>
          <w:szCs w:val="24"/>
        </w:rPr>
        <w:t>Отделу по экономике и финансам</w:t>
      </w:r>
      <w:r w:rsidRPr="00677B90">
        <w:rPr>
          <w:szCs w:val="24"/>
        </w:rPr>
        <w:t xml:space="preserve"> администрации сельского поселения </w:t>
      </w:r>
      <w:r w:rsidR="00677B90">
        <w:rPr>
          <w:szCs w:val="24"/>
        </w:rPr>
        <w:t>Болчары</w:t>
      </w:r>
      <w:r w:rsidRPr="00677B90">
        <w:rPr>
          <w:szCs w:val="24"/>
        </w:rPr>
        <w:t xml:space="preserve"> осуществлять </w:t>
      </w:r>
      <w:r w:rsidRPr="00677B90">
        <w:rPr>
          <w:color w:val="000000"/>
          <w:szCs w:val="24"/>
        </w:rPr>
        <w:t>контроль за эффективным и целевым использованием бюджетных средств на реализацию программы</w:t>
      </w:r>
      <w:r w:rsidRPr="00677B90">
        <w:rPr>
          <w:szCs w:val="24"/>
        </w:rPr>
        <w:t>.</w:t>
      </w:r>
    </w:p>
    <w:p w:rsidR="00677B90" w:rsidRPr="00650068" w:rsidRDefault="00677B90" w:rsidP="00677B90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3. </w:t>
      </w:r>
      <w:r w:rsidRPr="00650068">
        <w:rPr>
          <w:szCs w:val="24"/>
        </w:rPr>
        <w:t xml:space="preserve">Настоящее </w:t>
      </w:r>
      <w:r w:rsidR="00393376">
        <w:rPr>
          <w:szCs w:val="24"/>
        </w:rPr>
        <w:t>постановление</w:t>
      </w:r>
      <w:r w:rsidRPr="00650068">
        <w:rPr>
          <w:szCs w:val="24"/>
        </w:rPr>
        <w:t xml:space="preserve"> обнародовать в соответствии с Положением </w:t>
      </w:r>
      <w:r w:rsidRPr="00650068">
        <w:rPr>
          <w:color w:val="000000"/>
          <w:spacing w:val="-3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650068">
        <w:rPr>
          <w:szCs w:val="24"/>
        </w:rPr>
        <w:t xml:space="preserve">, утвержденным </w:t>
      </w:r>
      <w:r w:rsidRPr="00650068">
        <w:rPr>
          <w:color w:val="000000"/>
          <w:spacing w:val="-3"/>
          <w:szCs w:val="24"/>
        </w:rPr>
        <w:t xml:space="preserve">решением Совета депутатов сельского поселения Болчары </w:t>
      </w:r>
      <w:r w:rsidRPr="00650068">
        <w:rPr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677B90" w:rsidRPr="00213C13" w:rsidRDefault="00677B90" w:rsidP="00677B90">
      <w:pPr>
        <w:pStyle w:val="af4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C13">
        <w:rPr>
          <w:rFonts w:ascii="Times New Roman" w:hAnsi="Times New Roman"/>
          <w:sz w:val="24"/>
          <w:szCs w:val="24"/>
        </w:rPr>
        <w:t>. Настоящее постановление вступает в силу с 01 января 2020 года.</w:t>
      </w:r>
    </w:p>
    <w:p w:rsidR="00677B90" w:rsidRDefault="00677B90" w:rsidP="00677B90">
      <w:pPr>
        <w:tabs>
          <w:tab w:val="left" w:pos="0"/>
        </w:tabs>
        <w:ind w:firstLine="426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213C13">
        <w:rPr>
          <w:color w:val="000000"/>
          <w:szCs w:val="24"/>
        </w:rPr>
        <w:t xml:space="preserve">. </w:t>
      </w:r>
      <w:proofErr w:type="gramStart"/>
      <w:r w:rsidRPr="00213C13">
        <w:rPr>
          <w:szCs w:val="24"/>
        </w:rPr>
        <w:t>Контроль за</w:t>
      </w:r>
      <w:proofErr w:type="gramEnd"/>
      <w:r w:rsidRPr="00213C13">
        <w:rPr>
          <w:szCs w:val="24"/>
        </w:rPr>
        <w:t xml:space="preserve"> выполнением постановления возложить на заместителя главы сельского поселения Болчары.</w:t>
      </w:r>
    </w:p>
    <w:p w:rsidR="00677B90" w:rsidRDefault="00677B90" w:rsidP="00677B90">
      <w:pPr>
        <w:tabs>
          <w:tab w:val="left" w:pos="0"/>
        </w:tabs>
        <w:ind w:firstLine="426"/>
        <w:jc w:val="both"/>
        <w:rPr>
          <w:szCs w:val="24"/>
        </w:rPr>
      </w:pPr>
    </w:p>
    <w:p w:rsidR="00677B90" w:rsidRDefault="00677B90" w:rsidP="00677B90">
      <w:pPr>
        <w:tabs>
          <w:tab w:val="left" w:pos="0"/>
        </w:tabs>
        <w:ind w:firstLine="426"/>
        <w:jc w:val="both"/>
        <w:rPr>
          <w:szCs w:val="24"/>
        </w:rPr>
      </w:pPr>
    </w:p>
    <w:p w:rsidR="00677B90" w:rsidRDefault="00677B90" w:rsidP="00677B90">
      <w:pPr>
        <w:tabs>
          <w:tab w:val="left" w:pos="0"/>
        </w:tabs>
        <w:ind w:firstLine="426"/>
        <w:jc w:val="both"/>
        <w:rPr>
          <w:szCs w:val="24"/>
        </w:rPr>
      </w:pPr>
    </w:p>
    <w:p w:rsidR="00677B90" w:rsidRPr="00213C13" w:rsidRDefault="00677B90" w:rsidP="00677B9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Глава сельского поселения Болчары                                                                        С. Ю. Мокроусов </w:t>
      </w:r>
    </w:p>
    <w:p w:rsidR="008C5DA3" w:rsidRDefault="0093352C" w:rsidP="008C5DA3">
      <w:pPr>
        <w:jc w:val="right"/>
      </w:pPr>
      <w:r>
        <w:lastRenderedPageBreak/>
        <w:t xml:space="preserve">Приложение </w:t>
      </w:r>
    </w:p>
    <w:p w:rsidR="0093352C" w:rsidRPr="008C5DA3" w:rsidRDefault="0093352C" w:rsidP="008C5DA3">
      <w:pPr>
        <w:jc w:val="right"/>
        <w:rPr>
          <w:sz w:val="20"/>
        </w:rPr>
      </w:pPr>
      <w:r>
        <w:t>к</w:t>
      </w:r>
      <w:r w:rsidR="008C5DA3">
        <w:rPr>
          <w:sz w:val="20"/>
        </w:rPr>
        <w:t xml:space="preserve"> </w:t>
      </w:r>
      <w:r>
        <w:t>постановлению администрации</w:t>
      </w:r>
    </w:p>
    <w:p w:rsidR="0093352C" w:rsidRDefault="0093352C" w:rsidP="0093352C">
      <w:pPr>
        <w:jc w:val="right"/>
      </w:pPr>
      <w:r>
        <w:t xml:space="preserve">сельского поселения </w:t>
      </w:r>
      <w:r w:rsidR="008C5DA3">
        <w:t>Болчары</w:t>
      </w:r>
    </w:p>
    <w:p w:rsidR="0093352C" w:rsidRPr="009F7C53" w:rsidRDefault="0093352C" w:rsidP="0093352C">
      <w:pPr>
        <w:jc w:val="right"/>
      </w:pPr>
      <w:r w:rsidRPr="009F7C53">
        <w:t xml:space="preserve">от  </w:t>
      </w:r>
      <w:r w:rsidR="009F7C53" w:rsidRPr="009F7C53">
        <w:t>15.11.</w:t>
      </w:r>
      <w:r w:rsidR="008C5DA3" w:rsidRPr="009F7C53">
        <w:t xml:space="preserve"> 2019</w:t>
      </w:r>
      <w:r w:rsidRPr="009F7C53">
        <w:t xml:space="preserve"> №</w:t>
      </w:r>
      <w:r w:rsidR="008C5DA3" w:rsidRPr="009F7C53">
        <w:t xml:space="preserve"> </w:t>
      </w:r>
      <w:r w:rsidR="009F7C53" w:rsidRPr="009F7C53">
        <w:t>158</w:t>
      </w:r>
    </w:p>
    <w:p w:rsidR="0093352C" w:rsidRDefault="0093352C" w:rsidP="0093352C">
      <w:pPr>
        <w:jc w:val="right"/>
        <w:rPr>
          <w:sz w:val="28"/>
          <w:szCs w:val="28"/>
        </w:rPr>
      </w:pPr>
    </w:p>
    <w:p w:rsidR="0093352C" w:rsidRDefault="0093352C" w:rsidP="0093352C">
      <w:pPr>
        <w:jc w:val="center"/>
        <w:rPr>
          <w:sz w:val="28"/>
          <w:szCs w:val="28"/>
        </w:rPr>
      </w:pPr>
    </w:p>
    <w:p w:rsidR="0093352C" w:rsidRPr="008C5DA3" w:rsidRDefault="0093352C" w:rsidP="008C5DA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C5DA3" w:rsidRPr="008C5DA3" w:rsidRDefault="008C5DA3" w:rsidP="008C5D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DA3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93352C" w:rsidRPr="008C5DA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8C5DA3" w:rsidRPr="008C5DA3" w:rsidRDefault="0093352C" w:rsidP="008C5D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DA3">
        <w:rPr>
          <w:rFonts w:ascii="Times New Roman" w:hAnsi="Times New Roman" w:cs="Times New Roman"/>
          <w:sz w:val="24"/>
          <w:szCs w:val="24"/>
        </w:rPr>
        <w:t>«Профилактика  экстремизма, гармонизация межэтнических и межкультурных отнош</w:t>
      </w:r>
      <w:r w:rsidR="008C5DA3" w:rsidRPr="008C5DA3">
        <w:rPr>
          <w:rFonts w:ascii="Times New Roman" w:hAnsi="Times New Roman" w:cs="Times New Roman"/>
          <w:sz w:val="24"/>
          <w:szCs w:val="24"/>
        </w:rPr>
        <w:t>ений, укрепление толерантности, профилактика правонарушений</w:t>
      </w:r>
      <w:r w:rsidRPr="008C5DA3">
        <w:rPr>
          <w:rFonts w:ascii="Times New Roman" w:hAnsi="Times New Roman" w:cs="Times New Roman"/>
          <w:sz w:val="24"/>
          <w:szCs w:val="24"/>
        </w:rPr>
        <w:t xml:space="preserve"> в сельском поселении </w:t>
      </w:r>
      <w:r w:rsidR="008C5DA3" w:rsidRPr="008C5DA3">
        <w:rPr>
          <w:rFonts w:ascii="Times New Roman" w:hAnsi="Times New Roman" w:cs="Times New Roman"/>
          <w:sz w:val="24"/>
          <w:szCs w:val="24"/>
        </w:rPr>
        <w:t>Болчары</w:t>
      </w:r>
      <w:r w:rsidRPr="008C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2C" w:rsidRDefault="0093352C" w:rsidP="008C5D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DA3">
        <w:rPr>
          <w:rFonts w:ascii="Times New Roman" w:hAnsi="Times New Roman" w:cs="Times New Roman"/>
          <w:sz w:val="24"/>
          <w:szCs w:val="24"/>
        </w:rPr>
        <w:t>на 2020-2025 год и н</w:t>
      </w:r>
      <w:r w:rsidR="008C5DA3" w:rsidRPr="008C5DA3">
        <w:rPr>
          <w:rFonts w:ascii="Times New Roman" w:hAnsi="Times New Roman" w:cs="Times New Roman"/>
          <w:sz w:val="24"/>
          <w:szCs w:val="24"/>
        </w:rPr>
        <w:t>а период  до 2030 года</w:t>
      </w:r>
      <w:r w:rsidRPr="008C5DA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5DA3" w:rsidRPr="008C5DA3" w:rsidRDefault="008C5DA3" w:rsidP="008C5DA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93352C" w:rsidRDefault="0093352C" w:rsidP="0093352C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521"/>
      </w:tblGrid>
      <w:tr w:rsidR="0093352C" w:rsidTr="008C5DA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A3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3352C" w:rsidRDefault="008C5DA3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3352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 экстремизма, гармонизация межэтнических и межкультурных отношений, укрепление толерантнос</w:t>
            </w:r>
            <w:r w:rsidR="008C5DA3">
              <w:rPr>
                <w:rFonts w:ascii="Times New Roman" w:hAnsi="Times New Roman" w:cs="Times New Roman"/>
                <w:sz w:val="24"/>
                <w:szCs w:val="24"/>
              </w:rPr>
              <w:t>ти, 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 </w:t>
            </w:r>
            <w:r w:rsidR="008C5DA3">
              <w:rPr>
                <w:rFonts w:ascii="Times New Roman" w:hAnsi="Times New Roman" w:cs="Times New Roman"/>
                <w:sz w:val="24"/>
                <w:szCs w:val="24"/>
              </w:rPr>
              <w:t xml:space="preserve">Болчары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8C5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и на </w:t>
            </w:r>
            <w:r w:rsidR="008C5DA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2030</w:t>
            </w:r>
            <w:r w:rsidR="008C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</w:tr>
      <w:tr w:rsidR="0093352C" w:rsidTr="008C5DA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9F7C53" w:rsidRDefault="0093352C" w:rsidP="008C5DA3">
            <w:pPr>
              <w:rPr>
                <w:szCs w:val="24"/>
              </w:rPr>
            </w:pPr>
            <w:r w:rsidRPr="009F7C53">
              <w:rPr>
                <w:szCs w:val="24"/>
              </w:rPr>
              <w:t xml:space="preserve">Постановление администрации сельского поселения </w:t>
            </w:r>
            <w:r w:rsidR="008C5DA3" w:rsidRPr="009F7C53">
              <w:rPr>
                <w:szCs w:val="24"/>
              </w:rPr>
              <w:t>Болчары</w:t>
            </w:r>
            <w:r w:rsidRPr="009F7C53">
              <w:rPr>
                <w:szCs w:val="24"/>
              </w:rPr>
              <w:t xml:space="preserve"> от </w:t>
            </w:r>
            <w:r w:rsidR="009F7C53" w:rsidRPr="009F7C53">
              <w:rPr>
                <w:szCs w:val="24"/>
              </w:rPr>
              <w:t>15 ноября</w:t>
            </w:r>
            <w:r w:rsidR="008C5DA3" w:rsidRPr="009F7C53">
              <w:rPr>
                <w:szCs w:val="24"/>
              </w:rPr>
              <w:t xml:space="preserve"> 2019</w:t>
            </w:r>
            <w:r w:rsidRPr="009F7C53">
              <w:rPr>
                <w:szCs w:val="24"/>
              </w:rPr>
              <w:t xml:space="preserve"> № </w:t>
            </w:r>
            <w:r w:rsidR="009F7C53" w:rsidRPr="009F7C53">
              <w:rPr>
                <w:szCs w:val="24"/>
              </w:rPr>
              <w:t>158</w:t>
            </w:r>
            <w:r w:rsidRPr="009F7C53">
              <w:rPr>
                <w:szCs w:val="24"/>
              </w:rPr>
              <w:t xml:space="preserve"> «Об утверждении муниципальной программы «Профилактика  экстремизма, гармонизация межэтнических и межкультурных отношений,</w:t>
            </w:r>
          </w:p>
          <w:p w:rsidR="0093352C" w:rsidRDefault="0093352C" w:rsidP="008C5DA3">
            <w:pPr>
              <w:rPr>
                <w:szCs w:val="24"/>
              </w:rPr>
            </w:pPr>
            <w:r w:rsidRPr="009F7C53">
              <w:rPr>
                <w:szCs w:val="24"/>
              </w:rPr>
              <w:t xml:space="preserve">укрепление толерантности, профилактика правонарушений в сельском поселении </w:t>
            </w:r>
            <w:r w:rsidR="008C5DA3" w:rsidRPr="009F7C53">
              <w:rPr>
                <w:szCs w:val="24"/>
              </w:rPr>
              <w:t>Болчары</w:t>
            </w:r>
            <w:r w:rsidRPr="009F7C53">
              <w:rPr>
                <w:szCs w:val="24"/>
              </w:rPr>
              <w:t xml:space="preserve"> на 2020</w:t>
            </w:r>
            <w:r w:rsidR="008C5DA3" w:rsidRPr="009F7C53">
              <w:rPr>
                <w:szCs w:val="24"/>
              </w:rPr>
              <w:t xml:space="preserve"> – </w:t>
            </w:r>
            <w:r w:rsidRPr="009F7C53">
              <w:rPr>
                <w:szCs w:val="24"/>
              </w:rPr>
              <w:t>2025 год и на период  до 2030</w:t>
            </w:r>
            <w:r w:rsidR="008C5DA3" w:rsidRPr="009F7C53">
              <w:rPr>
                <w:szCs w:val="24"/>
              </w:rPr>
              <w:t xml:space="preserve"> </w:t>
            </w:r>
            <w:r w:rsidRPr="009F7C53">
              <w:rPr>
                <w:szCs w:val="24"/>
              </w:rPr>
              <w:t>года»</w:t>
            </w:r>
          </w:p>
        </w:tc>
      </w:tr>
      <w:tr w:rsidR="0093352C" w:rsidTr="008C5DA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8C5DA3">
              <w:rPr>
                <w:rFonts w:ascii="Times New Roman" w:hAnsi="Times New Roman" w:cs="Times New Roman"/>
                <w:sz w:val="24"/>
                <w:szCs w:val="24"/>
              </w:rPr>
              <w:t xml:space="preserve">Болчары </w:t>
            </w:r>
          </w:p>
        </w:tc>
      </w:tr>
      <w:tr w:rsidR="0093352C" w:rsidTr="008C5DA3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Default="008C5DA3" w:rsidP="008C5DA3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Муниципальное казенное учреждение «Сельский центр культуры» с. Болчары </w:t>
            </w:r>
          </w:p>
          <w:p w:rsidR="0093352C" w:rsidRDefault="0093352C" w:rsidP="008C5DA3">
            <w:pPr>
              <w:rPr>
                <w:szCs w:val="24"/>
              </w:rPr>
            </w:pPr>
          </w:p>
        </w:tc>
      </w:tr>
      <w:tr w:rsidR="0093352C" w:rsidTr="008C5DA3">
        <w:trPr>
          <w:trHeight w:val="13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Pr="008C5DA3" w:rsidRDefault="0093352C" w:rsidP="008C5DA3">
            <w:pPr>
              <w:rPr>
                <w:szCs w:val="24"/>
              </w:rPr>
            </w:pPr>
            <w:r w:rsidRPr="008C5DA3">
              <w:rPr>
                <w:szCs w:val="24"/>
              </w:rPr>
              <w:t xml:space="preserve">1. Укрепление единства народов Российской Федерации, проживающих на территории муниципального образования сельское поселение </w:t>
            </w:r>
            <w:r w:rsidR="008C5DA3">
              <w:rPr>
                <w:szCs w:val="24"/>
              </w:rPr>
              <w:t>Болчары</w:t>
            </w:r>
            <w:r w:rsidRPr="008C5DA3">
              <w:rPr>
                <w:szCs w:val="24"/>
              </w:rPr>
              <w:t xml:space="preserve">, профилактика экстремизма  в муниципальном образовании сельское поселение </w:t>
            </w:r>
            <w:r w:rsidR="008C5DA3">
              <w:rPr>
                <w:szCs w:val="24"/>
              </w:rPr>
              <w:t>Болчары</w:t>
            </w:r>
            <w:r w:rsidRPr="008C5DA3">
              <w:rPr>
                <w:szCs w:val="24"/>
              </w:rPr>
              <w:t>.</w:t>
            </w:r>
          </w:p>
          <w:p w:rsidR="0093352C" w:rsidRDefault="0093352C" w:rsidP="008C5DA3">
            <w:pPr>
              <w:rPr>
                <w:szCs w:val="24"/>
              </w:rPr>
            </w:pPr>
            <w:r w:rsidRPr="008C5DA3">
              <w:rPr>
                <w:szCs w:val="24"/>
              </w:rPr>
              <w:t xml:space="preserve">2. Снижение уровня преступности </w:t>
            </w:r>
          </w:p>
        </w:tc>
      </w:tr>
      <w:tr w:rsidR="0093352C" w:rsidTr="008C5DA3">
        <w:trPr>
          <w:trHeight w:val="11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Default="0093352C" w:rsidP="008C5DA3">
            <w:pPr>
              <w:rPr>
                <w:rStyle w:val="212pt"/>
                <w:rFonts w:eastAsia="Calibri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rPr>
                <w:rStyle w:val="212pt"/>
                <w:rFonts w:eastAsia="Calibri"/>
              </w:rPr>
              <w:t xml:space="preserve">Укрепление межнационального и межконфессионального согласия, сохранение этнокультурного многообразия народов Российской Федерации, проживающих в </w:t>
            </w:r>
            <w:r>
              <w:rPr>
                <w:szCs w:val="24"/>
              </w:rPr>
              <w:t xml:space="preserve">сельском  поселении </w:t>
            </w:r>
            <w:r w:rsidR="008C5DA3">
              <w:rPr>
                <w:szCs w:val="24"/>
              </w:rPr>
              <w:t>Болчары</w:t>
            </w:r>
            <w:r w:rsidR="008C5DA3">
              <w:rPr>
                <w:rStyle w:val="212pt"/>
                <w:rFonts w:eastAsia="Calibri"/>
              </w:rPr>
              <w:t>.</w:t>
            </w:r>
          </w:p>
          <w:p w:rsidR="0093352C" w:rsidRDefault="0093352C" w:rsidP="008C5DA3">
            <w:r>
              <w:rPr>
                <w:rStyle w:val="212pt"/>
                <w:rFonts w:eastAsia="Calibri"/>
              </w:rPr>
              <w:t>2. Предупреждение экстремисткой деятельности, укрепление гражданского единства. Содействие социальной и культурной адаптации мигрантов.</w:t>
            </w:r>
          </w:p>
          <w:p w:rsidR="0093352C" w:rsidRDefault="0093352C" w:rsidP="008C5DA3">
            <w:pPr>
              <w:rPr>
                <w:szCs w:val="24"/>
              </w:rPr>
            </w:pPr>
            <w:r>
              <w:rPr>
                <w:szCs w:val="24"/>
              </w:rPr>
              <w:t>3.Создание и совершенствование условий для обеспечения общественного порядка, в том числе с участием граждан.</w:t>
            </w:r>
          </w:p>
          <w:p w:rsidR="0093352C" w:rsidRDefault="0093352C" w:rsidP="008C5DA3">
            <w:pPr>
              <w:rPr>
                <w:szCs w:val="24"/>
              </w:rPr>
            </w:pPr>
            <w:r>
              <w:rPr>
                <w:szCs w:val="24"/>
              </w:rPr>
              <w:t>4.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самоуправления.</w:t>
            </w:r>
          </w:p>
        </w:tc>
      </w:tr>
      <w:tr w:rsidR="0093352C" w:rsidTr="008C5DA3">
        <w:trPr>
          <w:trHeight w:val="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Подпрограммы и (или) основные мероприятия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2C" w:rsidRDefault="0093352C" w:rsidP="008C5DA3">
            <w:pPr>
              <w:tabs>
                <w:tab w:val="left" w:pos="176"/>
              </w:tabs>
              <w:jc w:val="both"/>
              <w:rPr>
                <w:bCs/>
                <w:szCs w:val="24"/>
              </w:rPr>
            </w:pPr>
            <w:r>
              <w:t>1.</w:t>
            </w:r>
            <w:r>
              <w:rPr>
                <w:bCs/>
                <w:szCs w:val="24"/>
              </w:rPr>
              <w:t xml:space="preserve">Обеспечение условий по реализации в сельском поселении </w:t>
            </w:r>
            <w:r w:rsidR="008C5DA3">
              <w:rPr>
                <w:bCs/>
                <w:szCs w:val="24"/>
              </w:rPr>
              <w:t>Болчары</w:t>
            </w:r>
            <w:r>
              <w:rPr>
                <w:bCs/>
                <w:szCs w:val="24"/>
              </w:rPr>
              <w:t xml:space="preserve"> единой государственной политики в сфере межнациональных отношений и профилактики экстремизма.</w:t>
            </w:r>
          </w:p>
          <w:p w:rsidR="0093352C" w:rsidRDefault="008C5DA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  <w:r w:rsidR="0093352C">
              <w:rPr>
                <w:bCs/>
                <w:szCs w:val="24"/>
              </w:rPr>
              <w:t>Профилактика экстремизма, обеспечение гражданского единства, содействие социальной и культурной адаптации мигрантов.</w:t>
            </w:r>
          </w:p>
          <w:p w:rsidR="0093352C" w:rsidRDefault="008C5DA3">
            <w:pPr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3</w:t>
            </w:r>
            <w:r w:rsidR="0093352C">
              <w:rPr>
                <w:rFonts w:eastAsia="Calibri"/>
                <w:szCs w:val="24"/>
                <w:lang w:eastAsia="en-US"/>
              </w:rPr>
              <w:t>.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93352C">
              <w:rPr>
                <w:szCs w:val="24"/>
              </w:rPr>
              <w:t>Создание условий для деятельности народных дружин.</w:t>
            </w:r>
          </w:p>
        </w:tc>
      </w:tr>
      <w:tr w:rsidR="0093352C" w:rsidTr="008C5DA3">
        <w:trPr>
          <w:trHeight w:val="11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8E" w:rsidRPr="0048026F" w:rsidRDefault="0077048E" w:rsidP="0077048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Портфели проектов, проекты, входящие в состав муниципальной программы,</w:t>
            </w:r>
          </w:p>
          <w:p w:rsidR="0077048E" w:rsidRPr="0048026F" w:rsidRDefault="0077048E" w:rsidP="0077048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реализацию</w:t>
            </w:r>
          </w:p>
          <w:p w:rsidR="0077048E" w:rsidRPr="0048026F" w:rsidRDefault="0077048E" w:rsidP="0077048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сельском поселении Болчары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национальных</w:t>
            </w:r>
            <w:proofErr w:type="gramEnd"/>
          </w:p>
          <w:p w:rsidR="0093352C" w:rsidRDefault="0077048E" w:rsidP="0077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проектов (программ)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rPr>
                <w:szCs w:val="24"/>
              </w:rPr>
            </w:pPr>
            <w:r>
              <w:rPr>
                <w:szCs w:val="24"/>
              </w:rPr>
              <w:t>Не реализуются</w:t>
            </w:r>
          </w:p>
        </w:tc>
      </w:tr>
      <w:tr w:rsidR="0093352C" w:rsidTr="008C5DA3">
        <w:trPr>
          <w:trHeight w:val="11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Default="0093352C" w:rsidP="008C5DA3">
            <w:pPr>
              <w:shd w:val="clear" w:color="auto" w:fill="FFFFFF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1.Увеличение количества проведенных мероприятий, направленных на поддержание межнационального и межконфессионального согласия, с </w:t>
            </w:r>
            <w:r w:rsidR="00433DD9">
              <w:rPr>
                <w:rFonts w:eastAsia="Calibri"/>
                <w:szCs w:val="24"/>
                <w:lang w:eastAsia="en-US"/>
              </w:rPr>
              <w:t>6</w:t>
            </w:r>
            <w:r>
              <w:rPr>
                <w:rFonts w:eastAsia="Calibri"/>
                <w:szCs w:val="24"/>
                <w:lang w:eastAsia="en-US"/>
              </w:rPr>
              <w:t xml:space="preserve"> до </w:t>
            </w:r>
            <w:r w:rsidR="00433DD9">
              <w:rPr>
                <w:rFonts w:eastAsia="Calibri"/>
                <w:szCs w:val="24"/>
                <w:lang w:eastAsia="en-US"/>
              </w:rPr>
              <w:t>12</w:t>
            </w:r>
            <w:r>
              <w:rPr>
                <w:rFonts w:eastAsia="Calibri"/>
                <w:szCs w:val="24"/>
                <w:lang w:eastAsia="en-US"/>
              </w:rPr>
              <w:t xml:space="preserve"> ед.</w:t>
            </w:r>
          </w:p>
          <w:p w:rsidR="0093352C" w:rsidRDefault="0093352C" w:rsidP="008C5DA3">
            <w:pPr>
              <w:shd w:val="clear" w:color="auto" w:fill="FFFFFF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2. Увеличение количества проведенных мероприятий, направленных </w:t>
            </w:r>
            <w:r>
              <w:rPr>
                <w:color w:val="000000"/>
                <w:szCs w:val="24"/>
              </w:rPr>
              <w:t xml:space="preserve">на </w:t>
            </w:r>
            <w:r>
              <w:rPr>
                <w:szCs w:val="24"/>
                <w:lang w:eastAsia="en-US"/>
              </w:rPr>
              <w:t>Профилактику экстремизма, обеспечение гражданского единства</w:t>
            </w:r>
            <w:r>
              <w:rPr>
                <w:szCs w:val="24"/>
              </w:rPr>
              <w:t xml:space="preserve">, </w:t>
            </w:r>
            <w:r>
              <w:rPr>
                <w:rStyle w:val="212pt"/>
                <w:rFonts w:eastAsia="Calibri"/>
                <w:bCs/>
              </w:rPr>
              <w:t xml:space="preserve">содействие социальной и культурной адаптации мигрантов </w:t>
            </w:r>
            <w:r>
              <w:rPr>
                <w:rFonts w:eastAsia="Calibri"/>
                <w:szCs w:val="24"/>
                <w:lang w:eastAsia="en-US"/>
              </w:rPr>
              <w:t xml:space="preserve"> с </w:t>
            </w:r>
            <w:r w:rsidR="00433DD9">
              <w:rPr>
                <w:rFonts w:eastAsia="Calibri"/>
                <w:szCs w:val="24"/>
                <w:lang w:eastAsia="en-US"/>
              </w:rPr>
              <w:t>5</w:t>
            </w:r>
            <w:r>
              <w:rPr>
                <w:rFonts w:eastAsia="Calibri"/>
                <w:szCs w:val="24"/>
                <w:lang w:eastAsia="en-US"/>
              </w:rPr>
              <w:t xml:space="preserve"> до 1</w:t>
            </w:r>
            <w:r w:rsidR="00433DD9">
              <w:rPr>
                <w:rFonts w:eastAsia="Calibri"/>
                <w:szCs w:val="24"/>
                <w:lang w:eastAsia="en-US"/>
              </w:rPr>
              <w:t>1</w:t>
            </w:r>
            <w:r>
              <w:rPr>
                <w:rFonts w:eastAsia="Calibri"/>
                <w:szCs w:val="24"/>
                <w:lang w:eastAsia="en-US"/>
              </w:rPr>
              <w:t xml:space="preserve"> ед.</w:t>
            </w:r>
          </w:p>
          <w:p w:rsidR="008B714B" w:rsidRDefault="008B714B" w:rsidP="008C5DA3">
            <w:pPr>
              <w:shd w:val="clear" w:color="auto" w:fill="FFFFFF"/>
              <w:jc w:val="both"/>
            </w:pPr>
            <w:r w:rsidRPr="00C9630C">
              <w:t>4. Снижение уровня преступности (число зарегистрированных преступлений на 100 тыс. человек населения) с 1186 до 1156</w:t>
            </w:r>
          </w:p>
          <w:p w:rsidR="0093352C" w:rsidRPr="00433DD9" w:rsidRDefault="0093352C" w:rsidP="00433DD9">
            <w:pPr>
              <w:shd w:val="clear" w:color="auto" w:fill="FFFFFF"/>
              <w:jc w:val="both"/>
              <w:rPr>
                <w:szCs w:val="24"/>
              </w:rPr>
            </w:pPr>
            <w:r w:rsidRPr="00433DD9">
              <w:rPr>
                <w:szCs w:val="24"/>
              </w:rPr>
              <w:t xml:space="preserve">4. Увеличение количества и случаев применения в практике форм непосредственного осуществления населением местного самоуправления в сельском поселении </w:t>
            </w:r>
            <w:r w:rsidR="008C5DA3" w:rsidRPr="00433DD9">
              <w:rPr>
                <w:szCs w:val="24"/>
              </w:rPr>
              <w:t xml:space="preserve">Болчары                 с </w:t>
            </w:r>
            <w:r w:rsidR="00433DD9" w:rsidRPr="00433DD9">
              <w:rPr>
                <w:szCs w:val="24"/>
              </w:rPr>
              <w:t>12</w:t>
            </w:r>
            <w:r w:rsidR="008C5DA3" w:rsidRPr="00433DD9">
              <w:rPr>
                <w:szCs w:val="24"/>
              </w:rPr>
              <w:t xml:space="preserve"> </w:t>
            </w:r>
            <w:r w:rsidRPr="00433DD9">
              <w:rPr>
                <w:szCs w:val="24"/>
              </w:rPr>
              <w:t xml:space="preserve">до </w:t>
            </w:r>
            <w:r w:rsidR="00433DD9" w:rsidRPr="00433DD9">
              <w:rPr>
                <w:szCs w:val="24"/>
              </w:rPr>
              <w:t>25 единиц</w:t>
            </w:r>
          </w:p>
        </w:tc>
      </w:tr>
      <w:tr w:rsidR="0093352C" w:rsidTr="008C5DA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C5D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годы и на период до 2030 года</w:t>
            </w:r>
          </w:p>
        </w:tc>
      </w:tr>
      <w:tr w:rsidR="0093352C" w:rsidTr="009F7C53">
        <w:trPr>
          <w:trHeight w:val="2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8C5D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9F7C53" w:rsidRDefault="0093352C">
            <w:pPr>
              <w:rPr>
                <w:szCs w:val="24"/>
              </w:rPr>
            </w:pPr>
            <w:r w:rsidRPr="009F7C53">
              <w:rPr>
                <w:szCs w:val="24"/>
              </w:rPr>
              <w:t xml:space="preserve">Общее финансирование муниципальной  программы  </w:t>
            </w:r>
            <w:r w:rsidR="000E01B8" w:rsidRPr="009F7C53">
              <w:rPr>
                <w:szCs w:val="24"/>
              </w:rPr>
              <w:t xml:space="preserve">          </w:t>
            </w:r>
            <w:bookmarkStart w:id="0" w:name="_GoBack"/>
            <w:bookmarkEnd w:id="0"/>
            <w:r w:rsidR="009F7C53">
              <w:rPr>
                <w:szCs w:val="24"/>
              </w:rPr>
              <w:t>174,1</w:t>
            </w:r>
            <w:r w:rsidRPr="009F7C53">
              <w:rPr>
                <w:szCs w:val="24"/>
              </w:rPr>
              <w:t xml:space="preserve"> тыс. рублей, в том числе:</w:t>
            </w:r>
            <w:r w:rsidR="00C76B5F" w:rsidRPr="009F7C53">
              <w:rPr>
                <w:szCs w:val="24"/>
              </w:rPr>
              <w:t xml:space="preserve"> </w:t>
            </w:r>
          </w:p>
          <w:p w:rsidR="0093352C" w:rsidRPr="009F7C53" w:rsidRDefault="0093352C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 год –</w:t>
            </w:r>
            <w:r w:rsidR="008C5DA3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C76B5F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60,075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 рублей;</w:t>
            </w:r>
          </w:p>
          <w:p w:rsidR="0093352C" w:rsidRPr="009F7C53" w:rsidRDefault="0093352C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2021 год –</w:t>
            </w:r>
            <w:r w:rsidR="008C5DA3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C76B5F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57,025</w:t>
            </w:r>
            <w:r w:rsidR="00756E4A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 рублей;</w:t>
            </w:r>
          </w:p>
          <w:p w:rsidR="0093352C" w:rsidRPr="009F7C53" w:rsidRDefault="0093352C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2022 год </w:t>
            </w:r>
            <w:r w:rsidR="00756E4A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E01B8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57,000</w:t>
            </w:r>
            <w:r w:rsidR="00756E4A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</w:t>
            </w:r>
            <w:r w:rsid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56E4A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рублей;</w:t>
            </w:r>
          </w:p>
          <w:p w:rsidR="0093352C" w:rsidRPr="009F7C53" w:rsidRDefault="00756E4A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2023 год –</w:t>
            </w:r>
            <w:r w:rsidR="008C5DA3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E01B8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</w:t>
            </w:r>
            <w:r w:rsid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рублей;</w:t>
            </w:r>
          </w:p>
          <w:p w:rsidR="0093352C" w:rsidRPr="009F7C53" w:rsidRDefault="00756E4A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2024 год –</w:t>
            </w:r>
            <w:r w:rsidR="000E01B8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0,0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</w:t>
            </w:r>
            <w:r w:rsid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рублей;</w:t>
            </w:r>
          </w:p>
          <w:p w:rsidR="0093352C" w:rsidRPr="009F7C53" w:rsidRDefault="00756E4A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2025 год –</w:t>
            </w:r>
            <w:r w:rsidR="008C5DA3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E01B8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</w:t>
            </w:r>
            <w:r w:rsid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рублей;</w:t>
            </w:r>
          </w:p>
          <w:p w:rsidR="0093352C" w:rsidRDefault="0093352C" w:rsidP="000E01B8">
            <w:pPr>
              <w:pStyle w:val="ConsPlusNormal"/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2026-2030 годы </w:t>
            </w:r>
            <w:r w:rsidR="000E01B8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E01B8"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0,0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тыс.</w:t>
            </w:r>
            <w:r w:rsid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F7C5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рублей</w:t>
            </w:r>
          </w:p>
        </w:tc>
      </w:tr>
    </w:tbl>
    <w:p w:rsidR="0093352C" w:rsidRDefault="0093352C" w:rsidP="0093352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3352C" w:rsidRDefault="0093352C" w:rsidP="009335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5DA3" w:rsidRPr="00F50B3D" w:rsidRDefault="008C5DA3" w:rsidP="008C5DA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50B3D">
        <w:rPr>
          <w:rFonts w:ascii="Times New Roman" w:hAnsi="Times New Roman" w:cs="Times New Roman"/>
          <w:i w:val="0"/>
          <w:sz w:val="24"/>
          <w:szCs w:val="24"/>
        </w:rPr>
        <w:t xml:space="preserve">Раздел </w:t>
      </w:r>
      <w:r w:rsidRPr="00F50B3D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F50B3D">
        <w:rPr>
          <w:rFonts w:ascii="Times New Roman" w:hAnsi="Times New Roman" w:cs="Times New Roman"/>
          <w:i w:val="0"/>
          <w:sz w:val="24"/>
          <w:szCs w:val="24"/>
        </w:rPr>
        <w:t xml:space="preserve">. О стимулировании инвестиционной и инновационной деятельности, </w:t>
      </w:r>
    </w:p>
    <w:p w:rsidR="008C5DA3" w:rsidRPr="00F50B3D" w:rsidRDefault="008C5DA3" w:rsidP="008C5DA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50B3D">
        <w:rPr>
          <w:rFonts w:ascii="Times New Roman" w:hAnsi="Times New Roman" w:cs="Times New Roman"/>
          <w:i w:val="0"/>
          <w:sz w:val="24"/>
          <w:szCs w:val="24"/>
        </w:rPr>
        <w:t>развитие конкуренции и немуниципального сектора экономики</w:t>
      </w:r>
    </w:p>
    <w:p w:rsidR="008C5DA3" w:rsidRPr="008C5DA3" w:rsidRDefault="008C5DA3" w:rsidP="008C5DA3"/>
    <w:p w:rsidR="00AC0839" w:rsidRDefault="00F50B3D" w:rsidP="00AC0839">
      <w:pPr>
        <w:pStyle w:val="24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48026F">
        <w:rPr>
          <w:sz w:val="24"/>
          <w:szCs w:val="24"/>
        </w:rPr>
        <w:t xml:space="preserve">Исходя из полномочий ответственного исполнителя муниципальной программы, не отражается информация о мерах, направленных </w:t>
      </w:r>
      <w:proofErr w:type="gramStart"/>
      <w:r w:rsidRPr="0048026F">
        <w:rPr>
          <w:sz w:val="24"/>
          <w:szCs w:val="24"/>
        </w:rPr>
        <w:t>на</w:t>
      </w:r>
      <w:proofErr w:type="gramEnd"/>
      <w:r w:rsidRPr="0048026F">
        <w:rPr>
          <w:sz w:val="24"/>
          <w:szCs w:val="24"/>
        </w:rPr>
        <w:t>:</w:t>
      </w:r>
    </w:p>
    <w:p w:rsidR="00AC0839" w:rsidRDefault="00AC0839" w:rsidP="00AC0839">
      <w:pPr>
        <w:pStyle w:val="24"/>
        <w:numPr>
          <w:ilvl w:val="1"/>
          <w:numId w:val="24"/>
        </w:numPr>
        <w:shd w:val="clear" w:color="auto" w:fill="auto"/>
        <w:tabs>
          <w:tab w:val="left" w:pos="851"/>
        </w:tabs>
        <w:spacing w:after="0" w:line="240" w:lineRule="auto"/>
        <w:ind w:left="0" w:right="-30" w:firstLine="425"/>
        <w:jc w:val="both"/>
        <w:rPr>
          <w:sz w:val="24"/>
        </w:rPr>
      </w:pPr>
      <w:proofErr w:type="gramStart"/>
      <w:r w:rsidRPr="00D84AD5">
        <w:rPr>
          <w:sz w:val="24"/>
        </w:rPr>
        <w:t>Формирование благоприятного инвестиционного климата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разработанным автономной некоммерческой организацией «Агентство стратегических инициатив по продвижению новых проектов», целевыми моделями упрощения процедур ведения бизнеса и повышения инвестиционной привлек</w:t>
      </w:r>
      <w:r>
        <w:rPr>
          <w:sz w:val="24"/>
        </w:rPr>
        <w:t xml:space="preserve">ательности субъектов Российской </w:t>
      </w:r>
      <w:r w:rsidRPr="00D84AD5">
        <w:rPr>
          <w:sz w:val="24"/>
        </w:rPr>
        <w:t>Федерации, утвержденными распоряжением Правительства Российской Федерации от 31 января 2017 № 147-р «Об утверждении целевых моделей</w:t>
      </w:r>
      <w:proofErr w:type="gramEnd"/>
      <w:r w:rsidRPr="00D84AD5">
        <w:rPr>
          <w:sz w:val="24"/>
        </w:rPr>
        <w:t xml:space="preserve">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внедрения», лучшими муниципальными практиками, выявленными по результатам Всероссийского конкурса лучших практик и инициатив социально-экономического </w:t>
      </w:r>
      <w:r w:rsidRPr="00D84AD5">
        <w:rPr>
          <w:sz w:val="24"/>
        </w:rPr>
        <w:lastRenderedPageBreak/>
        <w:t xml:space="preserve">развития субъектов Российской Федерации, в том числе привлечение частных инвестиций </w:t>
      </w:r>
      <w:proofErr w:type="gramStart"/>
      <w:r w:rsidRPr="00D84AD5">
        <w:rPr>
          <w:sz w:val="24"/>
        </w:rPr>
        <w:t>для</w:t>
      </w:r>
      <w:proofErr w:type="gramEnd"/>
      <w:r w:rsidRPr="00D84AD5">
        <w:rPr>
          <w:sz w:val="24"/>
        </w:rPr>
        <w:t xml:space="preserve"> реализации инвестиционных проектов, отвечающих целям и задачам муниципальной программы.</w:t>
      </w:r>
    </w:p>
    <w:p w:rsidR="00AC0839" w:rsidRPr="00D84AD5" w:rsidRDefault="00AC0839" w:rsidP="00AC0839">
      <w:pPr>
        <w:widowControl w:val="0"/>
        <w:autoSpaceDE w:val="0"/>
        <w:autoSpaceDN w:val="0"/>
        <w:adjustRightInd w:val="0"/>
        <w:ind w:firstLine="426"/>
        <w:jc w:val="both"/>
      </w:pPr>
      <w:r w:rsidRPr="00D84AD5">
        <w:t>1.</w:t>
      </w:r>
      <w:r>
        <w:t>2</w:t>
      </w:r>
      <w:r w:rsidRPr="00D84AD5">
        <w:t xml:space="preserve">. 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Pr="00D84AD5">
        <w:t>самозанятых</w:t>
      </w:r>
      <w:proofErr w:type="spellEnd"/>
      <w:r w:rsidRPr="00D84AD5">
        <w:t xml:space="preserve"> граждан.</w:t>
      </w:r>
    </w:p>
    <w:p w:rsidR="0093352C" w:rsidRPr="00AC0839" w:rsidRDefault="00F50B3D" w:rsidP="00AC0839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48026F">
        <w:rPr>
          <w:szCs w:val="24"/>
        </w:rPr>
        <w:t>1.</w:t>
      </w:r>
      <w:r>
        <w:rPr>
          <w:szCs w:val="24"/>
        </w:rPr>
        <w:t>3</w:t>
      </w:r>
      <w:r w:rsidR="00AC0839">
        <w:rPr>
          <w:szCs w:val="24"/>
        </w:rPr>
        <w:t xml:space="preserve">. </w:t>
      </w:r>
      <w:r w:rsidRPr="0048026F">
        <w:rPr>
          <w:szCs w:val="24"/>
        </w:rPr>
        <w:t>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8C5DA3">
        <w:rPr>
          <w:szCs w:val="24"/>
        </w:rPr>
        <w:t>В качестве меры, направленной на улучшение конкурентной среды, муниципальная программа содержит мероприятия по привлечению социально ориентированных некоммерческих организаций, творческих коллективов (за исключением государственных                 и муниципальных учреждений) к участию в районных мероприятиях по реализации государственной национальной политики и профилактике экстремизма.</w:t>
      </w:r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8C5DA3">
        <w:rPr>
          <w:szCs w:val="24"/>
        </w:rPr>
        <w:t xml:space="preserve">Повышение производительности труда за счет: </w:t>
      </w:r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8C5DA3">
        <w:rPr>
          <w:szCs w:val="24"/>
        </w:rPr>
        <w:t xml:space="preserve">повышения уровня квалификации муниципальных служащих, специалистов учреждений  сельского поселения </w:t>
      </w:r>
      <w:r w:rsidR="00433DD9">
        <w:rPr>
          <w:szCs w:val="24"/>
        </w:rPr>
        <w:t>Болчары</w:t>
      </w:r>
      <w:r w:rsidRPr="008C5DA3">
        <w:rPr>
          <w:szCs w:val="24"/>
        </w:rPr>
        <w:t>, реализующих мероприятия в сфере государственной национальной политики, профилактики экстремизма;</w:t>
      </w:r>
    </w:p>
    <w:p w:rsidR="00AC0839" w:rsidRDefault="0093352C" w:rsidP="00AC0839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8C5DA3">
        <w:rPr>
          <w:szCs w:val="24"/>
        </w:rPr>
        <w:t xml:space="preserve">осуществления </w:t>
      </w:r>
      <w:proofErr w:type="gramStart"/>
      <w:r w:rsidRPr="008C5DA3">
        <w:rPr>
          <w:szCs w:val="24"/>
        </w:rPr>
        <w:t>контроля за</w:t>
      </w:r>
      <w:proofErr w:type="gramEnd"/>
      <w:r w:rsidRPr="008C5DA3">
        <w:rPr>
          <w:szCs w:val="24"/>
        </w:rPr>
        <w:t xml:space="preserve"> достижением результата выполненной работы (оказанной услуги).</w:t>
      </w:r>
    </w:p>
    <w:p w:rsidR="00AC0839" w:rsidRPr="008C5DA3" w:rsidRDefault="00AC0839" w:rsidP="00AC0839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</w:p>
    <w:p w:rsidR="00AC0839" w:rsidRDefault="00AC0839" w:rsidP="00AC08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Раздел </w:t>
      </w:r>
      <w:r>
        <w:rPr>
          <w:rFonts w:eastAsia="Calibri"/>
          <w:b/>
          <w:szCs w:val="28"/>
          <w:lang w:val="en-US" w:eastAsia="en-US"/>
        </w:rPr>
        <w:t>II</w:t>
      </w:r>
      <w:r>
        <w:rPr>
          <w:rFonts w:eastAsia="Calibri"/>
          <w:b/>
          <w:szCs w:val="28"/>
          <w:lang w:eastAsia="en-US"/>
        </w:rPr>
        <w:t>. Механизм реализации муниципальной программы</w:t>
      </w:r>
    </w:p>
    <w:p w:rsidR="0093352C" w:rsidRPr="008C5DA3" w:rsidRDefault="0093352C" w:rsidP="00AC0839">
      <w:pPr>
        <w:jc w:val="both"/>
        <w:rPr>
          <w:color w:val="000000"/>
          <w:szCs w:val="24"/>
        </w:rPr>
      </w:pPr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Управление муниципальной программой осуществляет ответственный исполнитель, обеспечивающий</w:t>
      </w:r>
      <w:r w:rsidR="00AC0839">
        <w:rPr>
          <w:rFonts w:cs="Arial"/>
          <w:szCs w:val="24"/>
        </w:rPr>
        <w:t>,</w:t>
      </w:r>
      <w:r w:rsidRPr="008C5DA3">
        <w:rPr>
          <w:rFonts w:cs="Arial"/>
          <w:szCs w:val="24"/>
        </w:rPr>
        <w:t xml:space="preserve"> по согласованию с соисполнител</w:t>
      </w:r>
      <w:r w:rsidR="00AC0839">
        <w:rPr>
          <w:rFonts w:cs="Arial"/>
          <w:szCs w:val="24"/>
        </w:rPr>
        <w:t>ем,</w:t>
      </w:r>
      <w:r w:rsidRPr="008C5DA3">
        <w:rPr>
          <w:rFonts w:cs="Arial"/>
          <w:szCs w:val="24"/>
        </w:rPr>
        <w:t xml:space="preserve"> рассмотрение проекта муниципальной программы и изменений в нее.</w:t>
      </w:r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 xml:space="preserve"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сельского поселения </w:t>
      </w:r>
      <w:r w:rsidR="00AC0839">
        <w:rPr>
          <w:rFonts w:cs="Arial"/>
          <w:szCs w:val="24"/>
        </w:rPr>
        <w:t>Болчары</w:t>
      </w:r>
      <w:r w:rsidRPr="008C5DA3">
        <w:rPr>
          <w:rFonts w:cs="Arial"/>
          <w:szCs w:val="24"/>
        </w:rPr>
        <w:t xml:space="preserve"> и планирование бюджетных ассигнований.</w:t>
      </w:r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proofErr w:type="gramStart"/>
      <w:r w:rsidRPr="008C5DA3">
        <w:rPr>
          <w:rFonts w:cs="Arial"/>
          <w:szCs w:val="24"/>
        </w:rPr>
        <w:t xml:space="preserve">Ежегодно формируется (уточняется) перечень мероприятий муниципальной программы на очередной финансовый год и плановый период с уточнением затрат на основании данных, полученных по результатам мониторинга, фактически достигнутых целевых показателей муниципальной программы, с учетом результатов, проводимых в сельском поселении </w:t>
      </w:r>
      <w:r w:rsidR="00AC0839">
        <w:rPr>
          <w:rFonts w:cs="Arial"/>
          <w:szCs w:val="24"/>
        </w:rPr>
        <w:t>Болчары</w:t>
      </w:r>
      <w:r w:rsidRPr="008C5DA3">
        <w:rPr>
          <w:rFonts w:cs="Arial"/>
          <w:szCs w:val="24"/>
        </w:rPr>
        <w:t xml:space="preserve">  социологических исследований, статистических данных, в том числе правоохранительных органов, сбора и анализа данных в динамике.</w:t>
      </w:r>
      <w:proofErr w:type="gramEnd"/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proofErr w:type="gramStart"/>
      <w:r w:rsidRPr="008C5DA3">
        <w:rPr>
          <w:rFonts w:cs="Arial"/>
          <w:szCs w:val="24"/>
        </w:rPr>
        <w:t xml:space="preserve">Реализация мероприятий муниципальной программы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порядке, а также на основе соглашений о </w:t>
      </w:r>
      <w:proofErr w:type="spellStart"/>
      <w:r w:rsidRPr="008C5DA3">
        <w:rPr>
          <w:rFonts w:cs="Arial"/>
          <w:szCs w:val="24"/>
        </w:rPr>
        <w:t>софинансировании</w:t>
      </w:r>
      <w:proofErr w:type="spellEnd"/>
      <w:r w:rsidRPr="008C5DA3">
        <w:rPr>
          <w:rFonts w:cs="Arial"/>
          <w:szCs w:val="24"/>
        </w:rPr>
        <w:t xml:space="preserve"> и реализации ее мероприятий.</w:t>
      </w:r>
      <w:proofErr w:type="gramEnd"/>
      <w:r w:rsidRPr="008C5DA3">
        <w:rPr>
          <w:rFonts w:cs="Arial"/>
          <w:szCs w:val="24"/>
        </w:rPr>
        <w:t xml:space="preserve"> 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муниципальным заданием на оказание муниципальных услуг (выполнение работ) или предоставленными субсидиями на иные цели.</w:t>
      </w:r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proofErr w:type="gramStart"/>
      <w:r w:rsidRPr="008C5DA3">
        <w:rPr>
          <w:rFonts w:cs="Arial"/>
          <w:szCs w:val="24"/>
        </w:rPr>
        <w:t>Перечень конкурсов, фестивалей, программ, форумов, ассамблей, спектаклей, постановок, а также семинаров, тренингов, инструктажей, мастер-классов, социологических исследований, проводимых в соответствии с мероприятиями муниципальной программы на очередной год, соисполнитель муниципальной программы согласовывает с ответственным исполнителем муниципальной программы.</w:t>
      </w:r>
      <w:proofErr w:type="gramEnd"/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Конкурсы и фестивали, предусмотренные планом муниципальной программы, проводятся на основании положений, утверждаемых соисполнител</w:t>
      </w:r>
      <w:r w:rsidR="00AC0839">
        <w:rPr>
          <w:rFonts w:cs="Arial"/>
          <w:szCs w:val="24"/>
        </w:rPr>
        <w:t>ем</w:t>
      </w:r>
      <w:r w:rsidRPr="008C5DA3">
        <w:rPr>
          <w:rFonts w:cs="Arial"/>
          <w:szCs w:val="24"/>
        </w:rPr>
        <w:t xml:space="preserve"> муниципальной программы по </w:t>
      </w:r>
      <w:r w:rsidRPr="008C5DA3">
        <w:rPr>
          <w:rFonts w:cs="Arial"/>
          <w:szCs w:val="24"/>
        </w:rPr>
        <w:lastRenderedPageBreak/>
        <w:t xml:space="preserve">согласованию с ответственным исполнителем, за исключением конкурсов, порядок проведения которых утверждает глава сельского поселения </w:t>
      </w:r>
      <w:r w:rsidR="00AC0839">
        <w:rPr>
          <w:rFonts w:cs="Arial"/>
          <w:szCs w:val="24"/>
        </w:rPr>
        <w:t>Болчары</w:t>
      </w:r>
      <w:r w:rsidRPr="008C5DA3">
        <w:rPr>
          <w:rFonts w:cs="Arial"/>
          <w:szCs w:val="24"/>
        </w:rPr>
        <w:t>.</w:t>
      </w:r>
    </w:p>
    <w:p w:rsidR="0093352C" w:rsidRPr="008C5DA3" w:rsidRDefault="0093352C" w:rsidP="008C5DA3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Ответственный исполнитель, соисполните</w:t>
      </w:r>
      <w:r w:rsidR="00AC0839">
        <w:rPr>
          <w:rFonts w:cs="Arial"/>
          <w:szCs w:val="24"/>
        </w:rPr>
        <w:t>ль</w:t>
      </w:r>
      <w:r w:rsidRPr="008C5DA3">
        <w:rPr>
          <w:rFonts w:cs="Arial"/>
          <w:szCs w:val="24"/>
        </w:rPr>
        <w:t xml:space="preserve">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93352C" w:rsidRPr="008C5DA3" w:rsidRDefault="0093352C" w:rsidP="008C5DA3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Муниципальной программой не предусмотрены мероприятия, которые предполагали бы вовлечение граждан в принятие решений о выборе приоритетов расходования бюджетных средств, в связи с чем, внедрение механизмов инициативного бюджетирования не предполагается.</w:t>
      </w:r>
    </w:p>
    <w:p w:rsidR="0093352C" w:rsidRPr="008C5DA3" w:rsidRDefault="0093352C" w:rsidP="008C5DA3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Обеспечивается информирование общественности о ходе и результатах реализации муниципальной программы.</w:t>
      </w:r>
    </w:p>
    <w:p w:rsidR="0093352C" w:rsidRPr="008C5DA3" w:rsidRDefault="0093352C" w:rsidP="008C5DA3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 xml:space="preserve">В мероприятиях муниципальной программы на условиях </w:t>
      </w:r>
      <w:proofErr w:type="spellStart"/>
      <w:r w:rsidRPr="008C5DA3">
        <w:rPr>
          <w:rFonts w:cs="Arial"/>
          <w:szCs w:val="24"/>
        </w:rPr>
        <w:t>софинансирования</w:t>
      </w:r>
      <w:proofErr w:type="spellEnd"/>
      <w:r w:rsidRPr="008C5DA3">
        <w:rPr>
          <w:rFonts w:cs="Arial"/>
          <w:szCs w:val="24"/>
        </w:rPr>
        <w:t xml:space="preserve"> участву</w:t>
      </w:r>
      <w:r w:rsidR="008313DE">
        <w:rPr>
          <w:rFonts w:cs="Arial"/>
          <w:szCs w:val="24"/>
        </w:rPr>
        <w:t>е</w:t>
      </w:r>
      <w:r w:rsidRPr="008C5DA3">
        <w:rPr>
          <w:rFonts w:cs="Arial"/>
          <w:szCs w:val="24"/>
        </w:rPr>
        <w:t>т  подведомственн</w:t>
      </w:r>
      <w:r w:rsidR="008313DE">
        <w:rPr>
          <w:rFonts w:cs="Arial"/>
          <w:szCs w:val="24"/>
        </w:rPr>
        <w:t xml:space="preserve">ое </w:t>
      </w:r>
      <w:r w:rsidRPr="008C5DA3">
        <w:rPr>
          <w:rFonts w:cs="Arial"/>
          <w:szCs w:val="24"/>
        </w:rPr>
        <w:t>учреждени</w:t>
      </w:r>
      <w:r w:rsidR="008313DE">
        <w:rPr>
          <w:rFonts w:cs="Arial"/>
          <w:szCs w:val="24"/>
        </w:rPr>
        <w:t>е</w:t>
      </w:r>
      <w:r w:rsidRPr="008C5DA3">
        <w:rPr>
          <w:rFonts w:cs="Arial"/>
          <w:szCs w:val="24"/>
        </w:rPr>
        <w:t xml:space="preserve"> сельского поселения </w:t>
      </w:r>
      <w:r w:rsidR="00AC0839">
        <w:rPr>
          <w:rFonts w:cs="Arial"/>
          <w:szCs w:val="24"/>
        </w:rPr>
        <w:t>Болчары</w:t>
      </w:r>
      <w:r w:rsidRPr="008C5DA3">
        <w:rPr>
          <w:rFonts w:cs="Arial"/>
          <w:szCs w:val="24"/>
        </w:rPr>
        <w:t>.</w:t>
      </w:r>
    </w:p>
    <w:p w:rsidR="0093352C" w:rsidRPr="008C5DA3" w:rsidRDefault="0093352C" w:rsidP="008C5DA3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Соглашения (договоры), заключаемые ответственным исполнителем и соисполнител</w:t>
      </w:r>
      <w:r w:rsidR="008313DE">
        <w:rPr>
          <w:rFonts w:cs="Arial"/>
          <w:szCs w:val="24"/>
        </w:rPr>
        <w:t>ем</w:t>
      </w:r>
      <w:r w:rsidRPr="008C5DA3">
        <w:rPr>
          <w:rFonts w:cs="Arial"/>
          <w:szCs w:val="24"/>
        </w:rPr>
        <w:t xml:space="preserve">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охраны общественного порядка при проведении мероприятий с участием граждан.</w:t>
      </w:r>
    </w:p>
    <w:p w:rsidR="0093352C" w:rsidRPr="008C5DA3" w:rsidRDefault="0093352C" w:rsidP="008C5DA3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В целях подготовки результатов реализации муниципальной программы соиспо</w:t>
      </w:r>
      <w:r w:rsidR="00AC0839">
        <w:rPr>
          <w:rFonts w:cs="Arial"/>
          <w:szCs w:val="24"/>
        </w:rPr>
        <w:t>лнитель программных мероприятий</w:t>
      </w:r>
      <w:r w:rsidRPr="008C5DA3">
        <w:rPr>
          <w:rFonts w:cs="Arial"/>
          <w:szCs w:val="24"/>
        </w:rPr>
        <w:t>, участвующи</w:t>
      </w:r>
      <w:r w:rsidR="008313DE">
        <w:rPr>
          <w:rFonts w:cs="Arial"/>
          <w:szCs w:val="24"/>
        </w:rPr>
        <w:t>й</w:t>
      </w:r>
      <w:r w:rsidRPr="008C5DA3">
        <w:rPr>
          <w:rFonts w:cs="Arial"/>
          <w:szCs w:val="24"/>
        </w:rPr>
        <w:t xml:space="preserve"> в реализации мероприятий муниципальной программы, представляют ответственному исполнителю информацию по исполнению мероприятий. Отчетная форма может быть дополнена необходимой ответственному исполнителю информацией в целях ее дальнейшего предоставления по месту требования.</w:t>
      </w:r>
    </w:p>
    <w:p w:rsidR="0093352C" w:rsidRPr="008C5DA3" w:rsidRDefault="0093352C" w:rsidP="008C5DA3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В процессе реализации мероприятий муниципальной программы соисполнител</w:t>
      </w:r>
      <w:r w:rsidR="008313DE">
        <w:rPr>
          <w:rFonts w:cs="Arial"/>
          <w:szCs w:val="24"/>
        </w:rPr>
        <w:t>ь</w:t>
      </w:r>
      <w:r w:rsidRPr="008C5DA3">
        <w:rPr>
          <w:rFonts w:cs="Arial"/>
          <w:szCs w:val="24"/>
        </w:rPr>
        <w:t xml:space="preserve"> муниципальной программы, участвующи</w:t>
      </w:r>
      <w:r w:rsidR="008313DE">
        <w:rPr>
          <w:rFonts w:cs="Arial"/>
          <w:szCs w:val="24"/>
        </w:rPr>
        <w:t>й</w:t>
      </w:r>
      <w:r w:rsidRPr="008C5DA3">
        <w:rPr>
          <w:rFonts w:cs="Arial"/>
          <w:szCs w:val="24"/>
        </w:rPr>
        <w:t xml:space="preserve"> </w:t>
      </w:r>
      <w:r w:rsidR="008313DE">
        <w:rPr>
          <w:rFonts w:cs="Arial"/>
          <w:szCs w:val="24"/>
        </w:rPr>
        <w:t>в реализации ее мероприятий, может</w:t>
      </w:r>
      <w:r w:rsidRPr="008C5DA3">
        <w:rPr>
          <w:rFonts w:cs="Arial"/>
          <w:szCs w:val="24"/>
        </w:rPr>
        <w:t xml:space="preserve"> направлять предложения по внесению изменений в план реализации мероприятий муниципальной программы в адрес ответственного исполнителя в электронном виде за подписью руководителя (приложение 1, 2 к муниципальной программе).</w:t>
      </w:r>
    </w:p>
    <w:p w:rsidR="0093352C" w:rsidRPr="008C5DA3" w:rsidRDefault="0093352C" w:rsidP="008C5DA3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bCs/>
          <w:szCs w:val="24"/>
        </w:rPr>
      </w:pPr>
      <w:r w:rsidRPr="008C5DA3">
        <w:rPr>
          <w:rFonts w:cs="Arial"/>
          <w:bCs/>
          <w:szCs w:val="24"/>
        </w:rPr>
        <w:t>Годовые отчеты соисполнител</w:t>
      </w:r>
      <w:r w:rsidR="008313DE">
        <w:rPr>
          <w:rFonts w:cs="Arial"/>
          <w:bCs/>
          <w:szCs w:val="24"/>
        </w:rPr>
        <w:t>я</w:t>
      </w:r>
      <w:r w:rsidRPr="008C5DA3">
        <w:rPr>
          <w:rFonts w:cs="Arial"/>
          <w:bCs/>
          <w:szCs w:val="24"/>
        </w:rPr>
        <w:t xml:space="preserve"> муниципальной программы, кроме информации, предусмотренной для ежемесячного представления, должны содержать описание изменений по направлению предоставления межбюджетных трансфертов сельского поселения </w:t>
      </w:r>
      <w:r w:rsidR="008313DE">
        <w:rPr>
          <w:rFonts w:cs="Arial"/>
          <w:bCs/>
          <w:szCs w:val="24"/>
        </w:rPr>
        <w:t>Болчары</w:t>
      </w:r>
      <w:r w:rsidRPr="008C5DA3">
        <w:rPr>
          <w:rFonts w:cs="Arial"/>
          <w:bCs/>
          <w:szCs w:val="24"/>
        </w:rPr>
        <w:t>, произошедших за отчетный период в результате реализации мероприятий муниципальной программы. Порядок предоставления средств бюджета Ханты</w:t>
      </w:r>
      <w:r w:rsidR="008313DE">
        <w:rPr>
          <w:rFonts w:cs="Arial"/>
          <w:bCs/>
          <w:szCs w:val="24"/>
        </w:rPr>
        <w:t xml:space="preserve"> – </w:t>
      </w:r>
      <w:r w:rsidRPr="008C5DA3">
        <w:rPr>
          <w:rFonts w:cs="Arial"/>
          <w:bCs/>
          <w:szCs w:val="24"/>
        </w:rPr>
        <w:t xml:space="preserve">Мансийского автономного округа </w:t>
      </w:r>
      <w:r w:rsidR="008313DE">
        <w:rPr>
          <w:rFonts w:cs="Arial"/>
          <w:bCs/>
          <w:szCs w:val="24"/>
        </w:rPr>
        <w:t>–</w:t>
      </w:r>
      <w:r w:rsidRPr="008C5DA3">
        <w:rPr>
          <w:rFonts w:cs="Arial"/>
          <w:bCs/>
          <w:szCs w:val="24"/>
        </w:rPr>
        <w:t xml:space="preserve"> Югры, необходимых для распределения субсидии на реализацию мероприятия </w:t>
      </w:r>
      <w:r w:rsidR="008313DE">
        <w:rPr>
          <w:rFonts w:cs="Arial"/>
          <w:bCs/>
          <w:szCs w:val="24"/>
        </w:rPr>
        <w:t xml:space="preserve">                          </w:t>
      </w:r>
      <w:r w:rsidRPr="008C5DA3">
        <w:rPr>
          <w:rFonts w:cs="Arial"/>
          <w:bCs/>
          <w:szCs w:val="24"/>
        </w:rPr>
        <w:t xml:space="preserve">2 муниципальной программы (приложение 3 к муниципальной программе). </w:t>
      </w:r>
    </w:p>
    <w:p w:rsidR="0093352C" w:rsidRPr="008C5DA3" w:rsidRDefault="0093352C" w:rsidP="008313DE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>Финансовое обеспечение муниципальной программы осуществляется в пределах средств, выделенных из федерального бюджета, бюджета Ханты</w:t>
      </w:r>
      <w:r w:rsidR="008313DE">
        <w:rPr>
          <w:rFonts w:cs="Arial"/>
          <w:szCs w:val="24"/>
        </w:rPr>
        <w:t xml:space="preserve"> – </w:t>
      </w:r>
      <w:r w:rsidRPr="008C5DA3">
        <w:rPr>
          <w:rFonts w:cs="Arial"/>
          <w:szCs w:val="24"/>
        </w:rPr>
        <w:t xml:space="preserve">Мансийского автономного округа </w:t>
      </w:r>
      <w:r w:rsidR="008313DE">
        <w:rPr>
          <w:rFonts w:cs="Arial"/>
          <w:szCs w:val="24"/>
        </w:rPr>
        <w:t>–</w:t>
      </w:r>
      <w:r w:rsidRPr="008C5DA3">
        <w:rPr>
          <w:rFonts w:cs="Arial"/>
          <w:szCs w:val="24"/>
        </w:rPr>
        <w:t xml:space="preserve"> Югры,  бюджета Кондинского района, средств бюджет</w:t>
      </w:r>
      <w:r w:rsidR="008313DE">
        <w:rPr>
          <w:rFonts w:cs="Arial"/>
          <w:szCs w:val="24"/>
        </w:rPr>
        <w:t>а поселения. Выделение средств бюджета</w:t>
      </w:r>
      <w:r w:rsidRPr="008C5DA3">
        <w:rPr>
          <w:rFonts w:cs="Arial"/>
          <w:szCs w:val="24"/>
        </w:rPr>
        <w:t xml:space="preserve"> ответственному исполнителю и соисполнител</w:t>
      </w:r>
      <w:r w:rsidR="008313DE">
        <w:rPr>
          <w:rFonts w:cs="Arial"/>
          <w:szCs w:val="24"/>
        </w:rPr>
        <w:t>ю</w:t>
      </w:r>
      <w:r w:rsidRPr="008C5DA3">
        <w:rPr>
          <w:rFonts w:cs="Arial"/>
          <w:szCs w:val="24"/>
        </w:rPr>
        <w:t xml:space="preserve"> муниципальной программы осуществляется в соответствии со сводной бюджетной росписью бюджета сельского поселения </w:t>
      </w:r>
      <w:r w:rsidR="008313DE">
        <w:rPr>
          <w:rFonts w:cs="Arial"/>
          <w:szCs w:val="24"/>
        </w:rPr>
        <w:t>Болчары</w:t>
      </w:r>
      <w:r w:rsidRPr="008C5DA3">
        <w:rPr>
          <w:rFonts w:cs="Arial"/>
          <w:szCs w:val="24"/>
        </w:rPr>
        <w:t>, в пределах лимитов бюджетных обязательств и объемов финансирования, предусмотренных по муниципальной программе.</w:t>
      </w:r>
    </w:p>
    <w:p w:rsidR="0093352C" w:rsidRPr="008C5DA3" w:rsidRDefault="0093352C" w:rsidP="008C5DA3">
      <w:pPr>
        <w:autoSpaceDE w:val="0"/>
        <w:autoSpaceDN w:val="0"/>
        <w:adjustRightInd w:val="0"/>
        <w:ind w:firstLine="426"/>
        <w:jc w:val="both"/>
        <w:rPr>
          <w:rFonts w:cs="Arial"/>
          <w:szCs w:val="24"/>
        </w:rPr>
      </w:pPr>
      <w:r w:rsidRPr="008C5DA3">
        <w:rPr>
          <w:rFonts w:cs="Arial"/>
          <w:szCs w:val="24"/>
        </w:rPr>
        <w:t xml:space="preserve">Перечень </w:t>
      </w:r>
      <w:proofErr w:type="spellStart"/>
      <w:r w:rsidRPr="008C5DA3">
        <w:rPr>
          <w:rFonts w:cs="Arial"/>
          <w:szCs w:val="24"/>
        </w:rPr>
        <w:t>софинансируемых</w:t>
      </w:r>
      <w:proofErr w:type="spellEnd"/>
      <w:r w:rsidRPr="008C5DA3">
        <w:rPr>
          <w:rFonts w:cs="Arial"/>
          <w:szCs w:val="24"/>
        </w:rPr>
        <w:t xml:space="preserve"> мероприятий муниципальной программы определяется соглашением, заключенным между администрацией Кондинского района и администрацией сельского поселения </w:t>
      </w:r>
      <w:r w:rsidR="008313DE">
        <w:rPr>
          <w:rFonts w:cs="Arial"/>
          <w:szCs w:val="24"/>
        </w:rPr>
        <w:t>Болчары</w:t>
      </w:r>
      <w:r w:rsidRPr="008C5DA3">
        <w:rPr>
          <w:rFonts w:cs="Arial"/>
          <w:szCs w:val="24"/>
        </w:rPr>
        <w:t>.</w:t>
      </w:r>
    </w:p>
    <w:p w:rsidR="0093352C" w:rsidRDefault="0093352C" w:rsidP="0093352C">
      <w:pPr>
        <w:ind w:left="4963"/>
        <w:jc w:val="both"/>
        <w:rPr>
          <w:rFonts w:cs="Arial"/>
          <w:color w:val="FF0000"/>
          <w:szCs w:val="16"/>
        </w:rPr>
      </w:pPr>
    </w:p>
    <w:p w:rsidR="0093352C" w:rsidRDefault="0093352C" w:rsidP="0093352C">
      <w:pPr>
        <w:rPr>
          <w:rFonts w:cs="Arial"/>
          <w:color w:val="FF0000"/>
          <w:szCs w:val="16"/>
        </w:rPr>
        <w:sectPr w:rsidR="0093352C" w:rsidSect="00677B90">
          <w:pgSz w:w="11909" w:h="16834"/>
          <w:pgMar w:top="1134" w:right="852" w:bottom="709" w:left="1134" w:header="720" w:footer="720" w:gutter="0"/>
          <w:cols w:space="720"/>
        </w:sect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sectPr w:rsidR="0093352C">
          <w:pgSz w:w="11906" w:h="16838"/>
          <w:pgMar w:top="1134" w:right="567" w:bottom="1134" w:left="1701" w:header="709" w:footer="709" w:gutter="0"/>
          <w:cols w:space="720"/>
        </w:sectPr>
      </w:pPr>
    </w:p>
    <w:p w:rsidR="0093352C" w:rsidRDefault="0093352C" w:rsidP="0093352C">
      <w:pPr>
        <w:jc w:val="right"/>
        <w:rPr>
          <w:sz w:val="20"/>
        </w:rPr>
      </w:pPr>
      <w:r>
        <w:lastRenderedPageBreak/>
        <w:t>Таблица 1</w:t>
      </w:r>
    </w:p>
    <w:p w:rsidR="0093352C" w:rsidRDefault="0093352C" w:rsidP="0093352C">
      <w:pPr>
        <w:jc w:val="center"/>
      </w:pPr>
      <w:r>
        <w:t>Целевые показатели муниципальной программы</w:t>
      </w:r>
    </w:p>
    <w:p w:rsidR="0093352C" w:rsidRDefault="0093352C" w:rsidP="0093352C"/>
    <w:tbl>
      <w:tblPr>
        <w:tblW w:w="1522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3827"/>
        <w:gridCol w:w="1843"/>
        <w:gridCol w:w="1002"/>
        <w:gridCol w:w="1002"/>
        <w:gridCol w:w="1002"/>
        <w:gridCol w:w="1002"/>
        <w:gridCol w:w="1002"/>
        <w:gridCol w:w="1003"/>
        <w:gridCol w:w="2128"/>
      </w:tblGrid>
      <w:tr w:rsidR="0093352C" w:rsidRPr="008313DE" w:rsidTr="00F00AE6">
        <w:trPr>
          <w:trHeight w:val="2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№</w:t>
            </w:r>
          </w:p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Наименование показателей результатов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Значение показателя по годам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3352C" w:rsidRPr="008313DE" w:rsidTr="00F00AE6">
        <w:trPr>
          <w:trHeight w:hRule="exact" w:val="14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8313DE" w:rsidRDefault="0093352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8313DE" w:rsidRDefault="0093352C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8313DE" w:rsidRDefault="0093352C">
            <w:pPr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 xml:space="preserve">2020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 xml:space="preserve">2021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 xml:space="preserve">2022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 xml:space="preserve">2023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 xml:space="preserve">2025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8313DE" w:rsidRDefault="0093352C">
            <w:pPr>
              <w:rPr>
                <w:sz w:val="20"/>
              </w:rPr>
            </w:pPr>
          </w:p>
        </w:tc>
      </w:tr>
      <w:tr w:rsidR="0093352C" w:rsidRPr="008313DE" w:rsidTr="00F00AE6">
        <w:trPr>
          <w:trHeight w:hRule="exact"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9</w:t>
            </w:r>
          </w:p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11</w:t>
            </w:r>
          </w:p>
        </w:tc>
      </w:tr>
      <w:tr w:rsidR="0093352C" w:rsidRPr="008313DE" w:rsidTr="00F00AE6">
        <w:trPr>
          <w:trHeight w:val="415"/>
        </w:trPr>
        <w:tc>
          <w:tcPr>
            <w:tcW w:w="15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6" w:rsidRDefault="0093352C" w:rsidP="008313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Цель:</w:t>
            </w:r>
            <w:r w:rsidRPr="008313DE">
              <w:rPr>
                <w:sz w:val="20"/>
              </w:rPr>
              <w:t xml:space="preserve"> Укрепление единства народов Российской Федерации, проживающих на территории муниципального образования сельское поселение </w:t>
            </w:r>
            <w:r w:rsidR="008313DE">
              <w:rPr>
                <w:sz w:val="20"/>
              </w:rPr>
              <w:t>Болчары</w:t>
            </w:r>
            <w:r w:rsidRPr="008313DE">
              <w:rPr>
                <w:sz w:val="20"/>
              </w:rPr>
              <w:t xml:space="preserve">, </w:t>
            </w:r>
          </w:p>
          <w:p w:rsidR="0093352C" w:rsidRPr="008313DE" w:rsidRDefault="0093352C" w:rsidP="008313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13DE">
              <w:rPr>
                <w:sz w:val="20"/>
              </w:rPr>
              <w:t xml:space="preserve">профилактика экстремизма в муниципальном образовании  сельское поселение </w:t>
            </w:r>
            <w:r w:rsidR="008313DE">
              <w:rPr>
                <w:sz w:val="20"/>
              </w:rPr>
              <w:t>Болчары</w:t>
            </w:r>
          </w:p>
        </w:tc>
      </w:tr>
      <w:tr w:rsidR="0093352C" w:rsidRPr="008313DE" w:rsidTr="00F00AE6">
        <w:trPr>
          <w:trHeight w:val="365"/>
        </w:trPr>
        <w:tc>
          <w:tcPr>
            <w:tcW w:w="15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6" w:rsidRDefault="0093352C" w:rsidP="008313D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12pt"/>
                <w:rFonts w:eastAsia="Calibri"/>
                <w:sz w:val="20"/>
                <w:szCs w:val="20"/>
              </w:rPr>
            </w:pPr>
            <w:r w:rsidRPr="008313DE">
              <w:rPr>
                <w:sz w:val="20"/>
              </w:rPr>
              <w:t xml:space="preserve">Задача 1. </w:t>
            </w:r>
            <w:r w:rsidRPr="008313DE">
              <w:rPr>
                <w:rStyle w:val="212pt"/>
                <w:rFonts w:eastAsia="Calibri"/>
                <w:sz w:val="20"/>
                <w:szCs w:val="20"/>
              </w:rPr>
              <w:t xml:space="preserve">Укрепление межнационального и межконфессионального согласия, сохранение этнокультурного многообразия народов Российской Федерации, </w:t>
            </w:r>
          </w:p>
          <w:p w:rsidR="0093352C" w:rsidRPr="008313DE" w:rsidRDefault="0093352C" w:rsidP="008313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gramStart"/>
            <w:r w:rsidRPr="008313DE">
              <w:rPr>
                <w:rStyle w:val="212pt"/>
                <w:rFonts w:eastAsia="Calibri"/>
                <w:sz w:val="20"/>
                <w:szCs w:val="20"/>
              </w:rPr>
              <w:t>проживающих</w:t>
            </w:r>
            <w:proofErr w:type="gramEnd"/>
            <w:r w:rsidRPr="008313DE">
              <w:rPr>
                <w:rStyle w:val="212pt"/>
                <w:rFonts w:eastAsia="Calibri"/>
                <w:sz w:val="20"/>
                <w:szCs w:val="20"/>
              </w:rPr>
              <w:t xml:space="preserve"> в</w:t>
            </w:r>
            <w:r w:rsidRPr="008313DE">
              <w:rPr>
                <w:sz w:val="20"/>
              </w:rPr>
              <w:t xml:space="preserve"> сельском поселении </w:t>
            </w:r>
            <w:r w:rsidR="008313DE">
              <w:rPr>
                <w:sz w:val="20"/>
              </w:rPr>
              <w:t>Болчары</w:t>
            </w:r>
          </w:p>
        </w:tc>
      </w:tr>
      <w:tr w:rsidR="0093352C" w:rsidRPr="008313DE" w:rsidTr="00F00AE6">
        <w:trPr>
          <w:trHeight w:hRule="exact"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 xml:space="preserve">Увеличение количества проведенных мероприятий, направленных на поддержание межнационального </w:t>
            </w:r>
            <w:r w:rsidR="008313DE">
              <w:rPr>
                <w:color w:val="000000"/>
                <w:sz w:val="20"/>
              </w:rPr>
              <w:t>и межконфессионального согласия</w:t>
            </w:r>
            <w:r w:rsidRPr="008313DE">
              <w:rPr>
                <w:color w:val="000000"/>
                <w:sz w:val="20"/>
              </w:rPr>
              <w:t>, ед</w:t>
            </w:r>
            <w:r w:rsidR="008313DE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3352C" w:rsidRPr="008313DE" w:rsidTr="00F00AE6">
        <w:trPr>
          <w:trHeight w:val="261"/>
        </w:trPr>
        <w:tc>
          <w:tcPr>
            <w:tcW w:w="15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rPr>
                <w:sz w:val="20"/>
              </w:rPr>
            </w:pPr>
            <w:r w:rsidRPr="008313DE">
              <w:rPr>
                <w:color w:val="C00000"/>
                <w:sz w:val="20"/>
              </w:rPr>
              <w:t xml:space="preserve">      </w:t>
            </w:r>
            <w:r w:rsidRPr="008313DE">
              <w:rPr>
                <w:sz w:val="20"/>
              </w:rPr>
              <w:t>Задача 2</w:t>
            </w:r>
            <w:r w:rsidR="00F00AE6">
              <w:rPr>
                <w:sz w:val="20"/>
              </w:rPr>
              <w:t xml:space="preserve">. </w:t>
            </w:r>
            <w:r w:rsidRPr="008313DE">
              <w:rPr>
                <w:sz w:val="20"/>
              </w:rPr>
              <w:t xml:space="preserve"> Предупреждение экстремистской деятельности, укрепление гражданского единства. Содействие социальной и культурной адаптации мигрантов.</w:t>
            </w:r>
          </w:p>
        </w:tc>
      </w:tr>
      <w:tr w:rsidR="0093352C" w:rsidRPr="008313DE" w:rsidTr="00F00AE6">
        <w:trPr>
          <w:trHeight w:hRule="exact" w:val="1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13DE">
              <w:rPr>
                <w:color w:val="000000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 w:rsidP="008313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8313DE">
              <w:rPr>
                <w:rFonts w:ascii="Times New Roman" w:hAnsi="Times New Roman" w:cs="Times New Roman"/>
                <w:color w:val="000000"/>
              </w:rPr>
              <w:t>Увеличение количества проведенных мероприятий, направленных на</w:t>
            </w:r>
            <w:r w:rsidRPr="008313DE">
              <w:rPr>
                <w:color w:val="000000"/>
              </w:rPr>
              <w:t xml:space="preserve"> </w:t>
            </w:r>
            <w:r w:rsidRPr="008313DE">
              <w:rPr>
                <w:rFonts w:ascii="Times New Roman" w:hAnsi="Times New Roman" w:cs="Times New Roman"/>
              </w:rPr>
              <w:t xml:space="preserve">профилактику экстремизма, обеспечение гражданского единства, </w:t>
            </w:r>
            <w:r w:rsidRPr="008313DE">
              <w:rPr>
                <w:rStyle w:val="212pt"/>
                <w:rFonts w:eastAsia="Calibri"/>
                <w:bCs/>
                <w:sz w:val="20"/>
                <w:szCs w:val="20"/>
              </w:rPr>
              <w:t>содействие социальной и культурной адаптации мигрантов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07D4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07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07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07D40" w:rsidP="00407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07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 w:rsidP="00407D4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313DE">
              <w:rPr>
                <w:sz w:val="20"/>
              </w:rPr>
              <w:t>1</w:t>
            </w:r>
            <w:r w:rsidR="00407D40">
              <w:rPr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07D4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07D4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3352C" w:rsidRPr="008313DE" w:rsidTr="00F00AE6">
        <w:trPr>
          <w:trHeight w:val="153"/>
        </w:trPr>
        <w:tc>
          <w:tcPr>
            <w:tcW w:w="15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313DE">
              <w:rPr>
                <w:sz w:val="20"/>
              </w:rPr>
              <w:t>Цель: Снижение уровня преступности</w:t>
            </w:r>
          </w:p>
        </w:tc>
      </w:tr>
      <w:tr w:rsidR="0093352C" w:rsidRPr="008313DE" w:rsidTr="00F00AE6">
        <w:trPr>
          <w:trHeight w:val="185"/>
        </w:trPr>
        <w:tc>
          <w:tcPr>
            <w:tcW w:w="15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F00AE6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00AE6">
              <w:rPr>
                <w:color w:val="000000"/>
                <w:sz w:val="20"/>
              </w:rPr>
              <w:t xml:space="preserve">Задача 3. </w:t>
            </w:r>
            <w:r w:rsidRPr="00F00AE6">
              <w:rPr>
                <w:sz w:val="20"/>
              </w:rPr>
              <w:t>Создание и совершенствование условий для обеспечения общественного порядка, в том числе с участием граждан</w:t>
            </w:r>
            <w:r w:rsidRPr="00F00AE6">
              <w:rPr>
                <w:color w:val="000000"/>
                <w:sz w:val="20"/>
              </w:rPr>
              <w:t xml:space="preserve"> </w:t>
            </w:r>
          </w:p>
        </w:tc>
      </w:tr>
      <w:tr w:rsidR="0093352C" w:rsidRPr="008313DE" w:rsidTr="00F00AE6">
        <w:trPr>
          <w:trHeight w:hRule="exact" w:val="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Уровень преступности (</w:t>
            </w:r>
            <w:r w:rsidR="0093352C" w:rsidRPr="008313DE">
              <w:rPr>
                <w:sz w:val="20"/>
              </w:rPr>
              <w:t xml:space="preserve">число зарегистрированных преступлений на </w:t>
            </w:r>
            <w:r>
              <w:rPr>
                <w:sz w:val="20"/>
              </w:rPr>
              <w:t xml:space="preserve">                    </w:t>
            </w:r>
            <w:r w:rsidR="0093352C" w:rsidRPr="008313DE">
              <w:rPr>
                <w:sz w:val="20"/>
              </w:rPr>
              <w:t>100 тыс.</w:t>
            </w:r>
            <w:r>
              <w:rPr>
                <w:sz w:val="20"/>
              </w:rPr>
              <w:t xml:space="preserve"> </w:t>
            </w:r>
            <w:r w:rsidR="0093352C" w:rsidRPr="008313DE">
              <w:rPr>
                <w:sz w:val="20"/>
              </w:rPr>
              <w:t xml:space="preserve">человек населения), </w:t>
            </w:r>
            <w:proofErr w:type="spellStart"/>
            <w:proofErr w:type="gramStart"/>
            <w:r w:rsidR="0093352C" w:rsidRPr="008313DE">
              <w:rPr>
                <w:sz w:val="20"/>
              </w:rPr>
              <w:t>ед</w:t>
            </w:r>
            <w:proofErr w:type="spellEnd"/>
            <w:proofErr w:type="gramEnd"/>
            <w:r w:rsidR="0093352C" w:rsidRPr="008313DE">
              <w:rPr>
                <w:sz w:val="20"/>
              </w:rPr>
              <w:t xml:space="preserve"> &lt; 1 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 w:rsidP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 w:rsidP="00433DD9">
            <w:pPr>
              <w:jc w:val="center"/>
              <w:rPr>
                <w:sz w:val="20"/>
              </w:rPr>
            </w:pPr>
            <w:r w:rsidRPr="008313DE">
              <w:rPr>
                <w:sz w:val="20"/>
              </w:rPr>
              <w:t>11</w:t>
            </w:r>
            <w:r w:rsidR="00433DD9">
              <w:rPr>
                <w:sz w:val="20"/>
              </w:rPr>
              <w:t>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 w:rsidP="00433DD9">
            <w:pPr>
              <w:jc w:val="center"/>
              <w:rPr>
                <w:sz w:val="20"/>
              </w:rPr>
            </w:pPr>
            <w:r w:rsidRPr="008313DE">
              <w:rPr>
                <w:sz w:val="20"/>
              </w:rPr>
              <w:t>11</w:t>
            </w:r>
            <w:r w:rsidR="00433DD9">
              <w:rPr>
                <w:sz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</w:tr>
      <w:tr w:rsidR="0093352C" w:rsidRPr="008313DE" w:rsidTr="00F00AE6">
        <w:trPr>
          <w:trHeight w:val="483"/>
        </w:trPr>
        <w:tc>
          <w:tcPr>
            <w:tcW w:w="15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F00AE6" w:rsidRDefault="0093352C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</w:rPr>
            </w:pPr>
            <w:r w:rsidRPr="00F00AE6">
              <w:rPr>
                <w:rFonts w:cs="Arial"/>
                <w:sz w:val="20"/>
              </w:rPr>
              <w:t>Задача 4. Организационное сопровождение реализации отдельных государственных полномочий и функций.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93352C" w:rsidRPr="008313DE" w:rsidTr="00433DD9">
        <w:trPr>
          <w:trHeight w:hRule="exact" w:val="1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F00A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93352C" w:rsidP="00F00AE6">
            <w:pPr>
              <w:shd w:val="clear" w:color="auto" w:fill="FFFFFF"/>
              <w:jc w:val="both"/>
              <w:rPr>
                <w:sz w:val="20"/>
              </w:rPr>
            </w:pPr>
            <w:r w:rsidRPr="008313DE">
              <w:rPr>
                <w:rFonts w:cs="Arial"/>
                <w:sz w:val="20"/>
              </w:rPr>
              <w:t>Количество и случаи применения в практике форм непосредственного осуществления населением местного самоуправления в сельском поселении</w:t>
            </w:r>
            <w:r w:rsidR="00F00AE6">
              <w:rPr>
                <w:rFonts w:cs="Arial"/>
                <w:sz w:val="20"/>
              </w:rPr>
              <w:t xml:space="preserve"> Болчары</w:t>
            </w:r>
            <w:r w:rsidRPr="008313DE">
              <w:rPr>
                <w:rFonts w:cs="Arial"/>
                <w:sz w:val="20"/>
              </w:rPr>
              <w:t>, ед.</w:t>
            </w:r>
            <w:r w:rsidRPr="008313DE">
              <w:rPr>
                <w:rFonts w:cs="Arial"/>
                <w:sz w:val="20"/>
                <w:vertAlign w:val="superscript"/>
              </w:rPr>
              <w:t xml:space="preserve"> </w:t>
            </w:r>
            <w:r w:rsidRPr="008313DE">
              <w:rPr>
                <w:rFonts w:cs="Arial"/>
                <w:color w:val="000000"/>
                <w:sz w:val="20"/>
              </w:rPr>
              <w:t>&lt;1&gt;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 w:rsidP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 w:rsidP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 w:rsidP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8313DE" w:rsidRDefault="00433DD9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 w:rsidR="0093352C" w:rsidRPr="009F7C53" w:rsidRDefault="0093352C" w:rsidP="0093352C">
      <w:pPr>
        <w:shd w:val="clear" w:color="auto" w:fill="FEFEFE"/>
        <w:ind w:firstLine="709"/>
        <w:rPr>
          <w:rFonts w:cs="Arial"/>
          <w:sz w:val="20"/>
          <w:szCs w:val="22"/>
        </w:rPr>
      </w:pPr>
    </w:p>
    <w:p w:rsidR="0093352C" w:rsidRPr="00F00AE6" w:rsidRDefault="0093352C" w:rsidP="00F00AE6">
      <w:pPr>
        <w:shd w:val="clear" w:color="auto" w:fill="FEFEFE"/>
        <w:ind w:firstLine="426"/>
        <w:jc w:val="both"/>
        <w:rPr>
          <w:sz w:val="20"/>
        </w:rPr>
      </w:pPr>
      <w:r w:rsidRPr="009F7C53">
        <w:rPr>
          <w:sz w:val="20"/>
        </w:rPr>
        <w:t xml:space="preserve">&lt;1&gt; Указ Президента Российской Федерации </w:t>
      </w:r>
      <w:hyperlink r:id="rId8" w:tooltip="УКАЗ от 14.11.2017 № 548 ПРЕЗИДЕНТ РФ&#10;&#10;ОБ ОЦЕНКЕ ЭФФЕКТИВНОСТИ ДЕЯТЕЛЬНОСТИ ОРГАНОВ ИСПОЛНИТЕЛЬНОЙ ВЛАСТИ СУБЪЕКТОВ РОССИЙСКОЙ ФЕДЕРАЦИИ" w:history="1">
        <w:r w:rsidRPr="009F7C53">
          <w:rPr>
            <w:rStyle w:val="af6"/>
            <w:color w:val="auto"/>
            <w:sz w:val="20"/>
            <w:u w:val="none"/>
          </w:rPr>
          <w:t>от 14 ноября 2017 года № 548</w:t>
        </w:r>
      </w:hyperlink>
      <w:r w:rsidRPr="00F00AE6">
        <w:rPr>
          <w:sz w:val="20"/>
        </w:rPr>
        <w:t xml:space="preserve"> «Об оценке </w:t>
      </w:r>
      <w:proofErr w:type="gramStart"/>
      <w:r w:rsidRPr="00F00AE6">
        <w:rPr>
          <w:sz w:val="20"/>
        </w:rPr>
        <w:t>эффективности деятельности органов исполнительной власти субъектов Российской</w:t>
      </w:r>
      <w:proofErr w:type="gramEnd"/>
      <w:r w:rsidRPr="00F00AE6">
        <w:rPr>
          <w:sz w:val="20"/>
        </w:rPr>
        <w:t xml:space="preserve"> Федерации», в соответствии с государственной программой Ханты-Мансийского автономного округа - Югры «Ханты</w:t>
      </w:r>
      <w:r w:rsidR="00F00AE6">
        <w:rPr>
          <w:sz w:val="20"/>
        </w:rPr>
        <w:t xml:space="preserve"> – </w:t>
      </w:r>
      <w:r w:rsidRPr="00F00AE6">
        <w:rPr>
          <w:sz w:val="20"/>
        </w:rPr>
        <w:t xml:space="preserve">Мансийского автономного округа </w:t>
      </w:r>
      <w:r w:rsidR="00F00AE6">
        <w:rPr>
          <w:sz w:val="20"/>
        </w:rPr>
        <w:t>–</w:t>
      </w:r>
      <w:r w:rsidRPr="00F00AE6">
        <w:rPr>
          <w:sz w:val="20"/>
        </w:rPr>
        <w:t xml:space="preserve"> Югры</w:t>
      </w:r>
      <w:r w:rsidR="00F00AE6">
        <w:rPr>
          <w:sz w:val="20"/>
        </w:rPr>
        <w:t xml:space="preserve"> </w:t>
      </w:r>
      <w:r w:rsidRPr="00F00AE6">
        <w:rPr>
          <w:sz w:val="20"/>
        </w:rPr>
        <w:t xml:space="preserve"> «Профилактика правонарушений и обеспечение отдельных прав граждан».</w:t>
      </w:r>
    </w:p>
    <w:p w:rsidR="0093352C" w:rsidRPr="00F00AE6" w:rsidRDefault="0093352C" w:rsidP="0093352C">
      <w:pPr>
        <w:shd w:val="clear" w:color="auto" w:fill="FEFEFE"/>
        <w:ind w:firstLine="709"/>
        <w:rPr>
          <w:sz w:val="20"/>
        </w:rPr>
      </w:pPr>
    </w:p>
    <w:p w:rsidR="0093352C" w:rsidRPr="00433DD9" w:rsidRDefault="0093352C" w:rsidP="00F00AE6">
      <w:pPr>
        <w:shd w:val="clear" w:color="auto" w:fill="FEFEFE"/>
        <w:ind w:firstLine="426"/>
        <w:jc w:val="both"/>
        <w:rPr>
          <w:sz w:val="20"/>
        </w:rPr>
      </w:pPr>
      <w:r w:rsidRPr="00F00AE6">
        <w:rPr>
          <w:sz w:val="20"/>
        </w:rPr>
        <w:t>1.</w:t>
      </w:r>
      <w:r w:rsidRPr="00F00AE6">
        <w:rPr>
          <w:color w:val="000000"/>
          <w:sz w:val="20"/>
        </w:rPr>
        <w:t xml:space="preserve"> Увеличение количества проведенных мероприятий, направленных на поддержание межнационального и межконфессионального согласия, ед</w:t>
      </w:r>
      <w:r w:rsidR="00F00AE6" w:rsidRPr="00433DD9">
        <w:rPr>
          <w:sz w:val="20"/>
        </w:rPr>
        <w:t>.</w:t>
      </w:r>
      <w:r w:rsidRPr="00433DD9">
        <w:rPr>
          <w:sz w:val="20"/>
        </w:rPr>
        <w:t xml:space="preserve"> с </w:t>
      </w:r>
      <w:r w:rsidR="00F00AE6" w:rsidRPr="00433DD9">
        <w:rPr>
          <w:sz w:val="20"/>
        </w:rPr>
        <w:t>6</w:t>
      </w:r>
      <w:r w:rsidRPr="00433DD9">
        <w:rPr>
          <w:sz w:val="20"/>
        </w:rPr>
        <w:t xml:space="preserve"> до 1</w:t>
      </w:r>
      <w:r w:rsidR="00F00AE6" w:rsidRPr="00433DD9">
        <w:rPr>
          <w:sz w:val="20"/>
        </w:rPr>
        <w:t>2</w:t>
      </w:r>
      <w:r w:rsidRPr="00433DD9">
        <w:rPr>
          <w:sz w:val="20"/>
        </w:rPr>
        <w:t>,  базовый показатель взят из ежегодного отчета главы сельского поселения</w:t>
      </w:r>
      <w:r w:rsidR="00F00AE6" w:rsidRPr="00433DD9">
        <w:rPr>
          <w:sz w:val="20"/>
        </w:rPr>
        <w:t xml:space="preserve">. </w:t>
      </w:r>
      <w:r w:rsidRPr="00433DD9">
        <w:rPr>
          <w:sz w:val="20"/>
        </w:rPr>
        <w:t>Показатель включает в себя количество проведенных мероприятий во всех населенных пунк</w:t>
      </w:r>
      <w:r w:rsidR="00F00AE6" w:rsidRPr="00433DD9">
        <w:rPr>
          <w:sz w:val="20"/>
        </w:rPr>
        <w:t>тах сельского поселения Болчары</w:t>
      </w:r>
      <w:r w:rsidRPr="00433DD9">
        <w:rPr>
          <w:sz w:val="20"/>
        </w:rPr>
        <w:t xml:space="preserve">, который рассчитывается по формуле: М = </w:t>
      </w:r>
      <w:proofErr w:type="gramStart"/>
      <w:r w:rsidRPr="00433DD9">
        <w:rPr>
          <w:sz w:val="20"/>
        </w:rPr>
        <w:t>М</w:t>
      </w:r>
      <w:proofErr w:type="gramEnd"/>
      <w:r w:rsidRPr="00433DD9">
        <w:rPr>
          <w:sz w:val="20"/>
        </w:rPr>
        <w:t xml:space="preserve"> (</w:t>
      </w:r>
      <w:r w:rsidR="00F00AE6" w:rsidRPr="00433DD9">
        <w:rPr>
          <w:sz w:val="20"/>
        </w:rPr>
        <w:t>А</w:t>
      </w:r>
      <w:r w:rsidRPr="00433DD9">
        <w:rPr>
          <w:sz w:val="20"/>
        </w:rPr>
        <w:t>)+ М (</w:t>
      </w:r>
      <w:r w:rsidR="00F00AE6" w:rsidRPr="00433DD9">
        <w:rPr>
          <w:sz w:val="20"/>
        </w:rPr>
        <w:t>Б</w:t>
      </w:r>
      <w:r w:rsidRPr="00433DD9">
        <w:rPr>
          <w:sz w:val="20"/>
        </w:rPr>
        <w:t>)+ М (</w:t>
      </w:r>
      <w:r w:rsidR="00F00AE6" w:rsidRPr="00433DD9">
        <w:rPr>
          <w:sz w:val="20"/>
        </w:rPr>
        <w:t>К)</w:t>
      </w:r>
      <w:r w:rsidRPr="00433DD9">
        <w:rPr>
          <w:sz w:val="20"/>
        </w:rPr>
        <w:t>, где:</w:t>
      </w:r>
    </w:p>
    <w:p w:rsidR="0093352C" w:rsidRPr="00433DD9" w:rsidRDefault="0093352C" w:rsidP="00F00AE6">
      <w:pPr>
        <w:shd w:val="clear" w:color="auto" w:fill="FEFEFE"/>
        <w:ind w:firstLine="426"/>
        <w:jc w:val="both"/>
        <w:rPr>
          <w:sz w:val="20"/>
        </w:rPr>
      </w:pPr>
      <w:r w:rsidRPr="00433DD9">
        <w:rPr>
          <w:sz w:val="20"/>
        </w:rPr>
        <w:t xml:space="preserve">М </w:t>
      </w:r>
      <w:r w:rsidR="00F00AE6" w:rsidRPr="00433DD9">
        <w:rPr>
          <w:sz w:val="20"/>
        </w:rPr>
        <w:t>–</w:t>
      </w:r>
      <w:r w:rsidRPr="00433DD9">
        <w:rPr>
          <w:sz w:val="20"/>
        </w:rPr>
        <w:t xml:space="preserve"> обще</w:t>
      </w:r>
      <w:r w:rsidR="00F00AE6" w:rsidRPr="00433DD9">
        <w:rPr>
          <w:sz w:val="20"/>
        </w:rPr>
        <w:t>е</w:t>
      </w:r>
      <w:r w:rsidRPr="00433DD9">
        <w:rPr>
          <w:sz w:val="20"/>
        </w:rPr>
        <w:t xml:space="preserve"> количество проведенных мероприятий  направленных на поддержание межнационального и межконфессионального согласия по всему поселению.</w:t>
      </w:r>
    </w:p>
    <w:p w:rsidR="0093352C" w:rsidRPr="00433DD9" w:rsidRDefault="0093352C" w:rsidP="00F00AE6">
      <w:pPr>
        <w:shd w:val="clear" w:color="auto" w:fill="FEFEFE"/>
        <w:ind w:firstLine="426"/>
        <w:jc w:val="both"/>
        <w:rPr>
          <w:sz w:val="20"/>
        </w:rPr>
      </w:pPr>
      <w:proofErr w:type="gramStart"/>
      <w:r w:rsidRPr="00433DD9">
        <w:rPr>
          <w:sz w:val="20"/>
        </w:rPr>
        <w:t>М(</w:t>
      </w:r>
      <w:proofErr w:type="gramEnd"/>
      <w:r w:rsidR="00F00AE6" w:rsidRPr="00433DD9">
        <w:rPr>
          <w:sz w:val="20"/>
        </w:rPr>
        <w:t>А</w:t>
      </w:r>
      <w:r w:rsidRPr="00433DD9">
        <w:rPr>
          <w:sz w:val="20"/>
        </w:rPr>
        <w:t xml:space="preserve">) </w:t>
      </w:r>
      <w:r w:rsidR="00F00AE6" w:rsidRPr="00433DD9">
        <w:rPr>
          <w:sz w:val="20"/>
        </w:rPr>
        <w:t>–</w:t>
      </w:r>
      <w:r w:rsidRPr="00433DD9">
        <w:rPr>
          <w:sz w:val="20"/>
        </w:rPr>
        <w:t xml:space="preserve"> общее количество проведенных мероприятий  направленных на поддержание межнационального и межконфессионального согласия по </w:t>
      </w:r>
      <w:r w:rsidR="00F00AE6" w:rsidRPr="00433DD9">
        <w:rPr>
          <w:sz w:val="20"/>
        </w:rPr>
        <w:t>с. Алтай</w:t>
      </w:r>
      <w:r w:rsidRPr="00433DD9">
        <w:rPr>
          <w:sz w:val="20"/>
        </w:rPr>
        <w:t xml:space="preserve"> (2)</w:t>
      </w:r>
    </w:p>
    <w:p w:rsidR="0093352C" w:rsidRPr="00433DD9" w:rsidRDefault="0093352C" w:rsidP="00F00AE6">
      <w:pPr>
        <w:shd w:val="clear" w:color="auto" w:fill="FEFEFE"/>
        <w:ind w:firstLine="426"/>
        <w:jc w:val="both"/>
        <w:rPr>
          <w:sz w:val="20"/>
        </w:rPr>
      </w:pPr>
      <w:proofErr w:type="gramStart"/>
      <w:r w:rsidRPr="00433DD9">
        <w:rPr>
          <w:sz w:val="20"/>
        </w:rPr>
        <w:t>М(</w:t>
      </w:r>
      <w:proofErr w:type="gramEnd"/>
      <w:r w:rsidR="00F00AE6" w:rsidRPr="00433DD9">
        <w:rPr>
          <w:sz w:val="20"/>
        </w:rPr>
        <w:t>Б</w:t>
      </w:r>
      <w:r w:rsidRPr="00433DD9">
        <w:rPr>
          <w:sz w:val="20"/>
        </w:rPr>
        <w:t xml:space="preserve">) </w:t>
      </w:r>
      <w:r w:rsidR="00F00AE6" w:rsidRPr="00433DD9">
        <w:rPr>
          <w:sz w:val="20"/>
        </w:rPr>
        <w:t>–</w:t>
      </w:r>
      <w:r w:rsidRPr="00433DD9">
        <w:rPr>
          <w:sz w:val="20"/>
        </w:rPr>
        <w:t xml:space="preserve"> общее количество проведенных мероприятий  направленных на поддержание межнационального и межконфессионального согласия по с.</w:t>
      </w:r>
      <w:r w:rsidR="00F00AE6" w:rsidRPr="00433DD9">
        <w:rPr>
          <w:sz w:val="20"/>
        </w:rPr>
        <w:t xml:space="preserve"> Болчары</w:t>
      </w:r>
      <w:r w:rsidRPr="00433DD9">
        <w:rPr>
          <w:sz w:val="20"/>
        </w:rPr>
        <w:t xml:space="preserve"> (2)</w:t>
      </w:r>
    </w:p>
    <w:p w:rsidR="0093352C" w:rsidRPr="00433DD9" w:rsidRDefault="0093352C" w:rsidP="00F00AE6">
      <w:pPr>
        <w:shd w:val="clear" w:color="auto" w:fill="FEFEFE"/>
        <w:ind w:firstLine="426"/>
        <w:jc w:val="both"/>
        <w:rPr>
          <w:sz w:val="20"/>
        </w:rPr>
      </w:pPr>
      <w:proofErr w:type="gramStart"/>
      <w:r w:rsidRPr="00433DD9">
        <w:rPr>
          <w:sz w:val="20"/>
        </w:rPr>
        <w:t>М(</w:t>
      </w:r>
      <w:proofErr w:type="gramEnd"/>
      <w:r w:rsidR="00F00AE6" w:rsidRPr="00433DD9">
        <w:rPr>
          <w:sz w:val="20"/>
        </w:rPr>
        <w:t>К</w:t>
      </w:r>
      <w:r w:rsidRPr="00433DD9">
        <w:rPr>
          <w:sz w:val="20"/>
        </w:rPr>
        <w:t>) - общее количество проведенных мероприятий  направленных на поддержание межнационального и межконфессиона</w:t>
      </w:r>
      <w:r w:rsidR="00F00AE6" w:rsidRPr="00433DD9">
        <w:rPr>
          <w:sz w:val="20"/>
        </w:rPr>
        <w:t xml:space="preserve">льного согласия по д. Кама </w:t>
      </w:r>
      <w:r w:rsidRPr="00433DD9">
        <w:rPr>
          <w:sz w:val="20"/>
        </w:rPr>
        <w:t>(2)</w:t>
      </w:r>
    </w:p>
    <w:p w:rsidR="0093352C" w:rsidRPr="00433DD9" w:rsidRDefault="0093352C" w:rsidP="0093352C">
      <w:pPr>
        <w:shd w:val="clear" w:color="auto" w:fill="FEFEFE"/>
        <w:ind w:firstLine="709"/>
        <w:rPr>
          <w:sz w:val="20"/>
        </w:rPr>
      </w:pPr>
    </w:p>
    <w:p w:rsidR="0093352C" w:rsidRPr="00433DD9" w:rsidRDefault="0093352C" w:rsidP="00F00AE6">
      <w:pPr>
        <w:pStyle w:val="ConsPlusNormal"/>
        <w:tabs>
          <w:tab w:val="left" w:pos="426"/>
        </w:tabs>
        <w:ind w:firstLine="426"/>
        <w:jc w:val="both"/>
        <w:rPr>
          <w:rStyle w:val="212pt"/>
          <w:rFonts w:eastAsia="Calibri"/>
          <w:bCs/>
          <w:color w:val="auto"/>
          <w:sz w:val="20"/>
          <w:szCs w:val="20"/>
        </w:rPr>
      </w:pPr>
      <w:r w:rsidRPr="00433DD9">
        <w:rPr>
          <w:rFonts w:ascii="Times New Roman" w:hAnsi="Times New Roman" w:cs="Times New Roman"/>
        </w:rPr>
        <w:t xml:space="preserve">2. Увеличение количества проведенных мероприятий, направленных на профилактику экстремизма, обеспечение гражданского единства, </w:t>
      </w:r>
      <w:r w:rsidRPr="00433DD9">
        <w:rPr>
          <w:rStyle w:val="212pt"/>
          <w:rFonts w:eastAsia="Calibri"/>
          <w:bCs/>
          <w:color w:val="auto"/>
          <w:sz w:val="20"/>
          <w:szCs w:val="20"/>
        </w:rPr>
        <w:t xml:space="preserve">содействие социальной </w:t>
      </w:r>
      <w:r w:rsidR="00F00AE6" w:rsidRPr="00433DD9">
        <w:rPr>
          <w:rStyle w:val="212pt"/>
          <w:rFonts w:eastAsia="Calibri"/>
          <w:bCs/>
          <w:color w:val="auto"/>
          <w:sz w:val="20"/>
          <w:szCs w:val="20"/>
        </w:rPr>
        <w:t xml:space="preserve"> </w:t>
      </w:r>
      <w:r w:rsidRPr="00433DD9">
        <w:rPr>
          <w:rStyle w:val="212pt"/>
          <w:rFonts w:eastAsia="Calibri"/>
          <w:bCs/>
          <w:color w:val="auto"/>
          <w:sz w:val="20"/>
          <w:szCs w:val="20"/>
        </w:rPr>
        <w:t>и культурной адаптации мигрантов</w:t>
      </w:r>
      <w:r w:rsidRPr="00433DD9">
        <w:rPr>
          <w:rFonts w:ascii="Times New Roman" w:hAnsi="Times New Roman" w:cs="Times New Roman"/>
        </w:rPr>
        <w:t xml:space="preserve"> ед</w:t>
      </w:r>
      <w:r w:rsidR="00F00AE6" w:rsidRPr="00433DD9">
        <w:rPr>
          <w:rFonts w:ascii="Times New Roman" w:hAnsi="Times New Roman" w:cs="Times New Roman"/>
        </w:rPr>
        <w:t>.</w:t>
      </w:r>
      <w:r w:rsidRPr="00433DD9">
        <w:rPr>
          <w:rFonts w:ascii="Times New Roman" w:hAnsi="Times New Roman" w:cs="Times New Roman"/>
        </w:rPr>
        <w:t xml:space="preserve"> с </w:t>
      </w:r>
      <w:r w:rsidR="00407D40" w:rsidRPr="00433DD9">
        <w:rPr>
          <w:rFonts w:ascii="Times New Roman" w:hAnsi="Times New Roman" w:cs="Times New Roman"/>
        </w:rPr>
        <w:t>5</w:t>
      </w:r>
      <w:r w:rsidRPr="00433DD9">
        <w:rPr>
          <w:rFonts w:ascii="Times New Roman" w:hAnsi="Times New Roman" w:cs="Times New Roman"/>
        </w:rPr>
        <w:t xml:space="preserve"> до 1</w:t>
      </w:r>
      <w:r w:rsidR="00407D40" w:rsidRPr="00433DD9">
        <w:rPr>
          <w:rFonts w:ascii="Times New Roman" w:hAnsi="Times New Roman" w:cs="Times New Roman"/>
        </w:rPr>
        <w:t>1</w:t>
      </w:r>
      <w:r w:rsidRPr="00433DD9">
        <w:rPr>
          <w:rFonts w:ascii="Times New Roman" w:hAnsi="Times New Roman" w:cs="Times New Roman"/>
        </w:rPr>
        <w:t>,  базовый показатель взят из ежегодного отчета главы</w:t>
      </w:r>
      <w:r w:rsidR="00F00AE6" w:rsidRPr="00433DD9">
        <w:rPr>
          <w:rFonts w:ascii="Times New Roman" w:hAnsi="Times New Roman" w:cs="Times New Roman"/>
        </w:rPr>
        <w:t xml:space="preserve"> поселения.</w:t>
      </w:r>
      <w:r w:rsidRPr="00433DD9">
        <w:rPr>
          <w:rFonts w:ascii="Times New Roman" w:hAnsi="Times New Roman" w:cs="Times New Roman"/>
        </w:rPr>
        <w:t xml:space="preserve"> Показатель включает в себя количество проведенных мероприятий во всех населенных пунктах сельского поселения</w:t>
      </w:r>
      <w:r w:rsidR="00F00AE6" w:rsidRPr="00433DD9">
        <w:rPr>
          <w:rFonts w:ascii="Times New Roman" w:hAnsi="Times New Roman" w:cs="Times New Roman"/>
        </w:rPr>
        <w:t xml:space="preserve"> Болчары</w:t>
      </w:r>
      <w:proofErr w:type="gramStart"/>
      <w:r w:rsidRPr="00433DD9">
        <w:rPr>
          <w:rFonts w:ascii="Times New Roman" w:hAnsi="Times New Roman" w:cs="Times New Roman"/>
        </w:rPr>
        <w:t xml:space="preserve"> ,</w:t>
      </w:r>
      <w:proofErr w:type="gramEnd"/>
      <w:r w:rsidRPr="00433DD9">
        <w:rPr>
          <w:rFonts w:ascii="Times New Roman" w:hAnsi="Times New Roman" w:cs="Times New Roman"/>
        </w:rPr>
        <w:t xml:space="preserve"> который рассчитывается по формуле: Э = </w:t>
      </w:r>
      <w:proofErr w:type="gramStart"/>
      <w:r w:rsidRPr="00433DD9">
        <w:rPr>
          <w:rFonts w:ascii="Times New Roman" w:hAnsi="Times New Roman" w:cs="Times New Roman"/>
        </w:rPr>
        <w:t>Э</w:t>
      </w:r>
      <w:proofErr w:type="gramEnd"/>
      <w:r w:rsidR="00407D40" w:rsidRPr="00433DD9">
        <w:rPr>
          <w:rFonts w:ascii="Times New Roman" w:hAnsi="Times New Roman" w:cs="Times New Roman"/>
        </w:rPr>
        <w:t xml:space="preserve"> </w:t>
      </w:r>
      <w:r w:rsidRPr="00433DD9">
        <w:rPr>
          <w:rFonts w:ascii="Times New Roman" w:hAnsi="Times New Roman" w:cs="Times New Roman"/>
        </w:rPr>
        <w:t>(</w:t>
      </w:r>
      <w:r w:rsidR="00F00AE6" w:rsidRPr="00433DD9">
        <w:rPr>
          <w:rFonts w:ascii="Times New Roman" w:hAnsi="Times New Roman" w:cs="Times New Roman"/>
        </w:rPr>
        <w:t>А</w:t>
      </w:r>
      <w:r w:rsidRPr="00433DD9">
        <w:rPr>
          <w:rFonts w:ascii="Times New Roman" w:hAnsi="Times New Roman" w:cs="Times New Roman"/>
        </w:rPr>
        <w:t>)+ Э (</w:t>
      </w:r>
      <w:r w:rsidR="00F00AE6" w:rsidRPr="00433DD9">
        <w:rPr>
          <w:rFonts w:ascii="Times New Roman" w:hAnsi="Times New Roman" w:cs="Times New Roman"/>
        </w:rPr>
        <w:t>Б</w:t>
      </w:r>
      <w:r w:rsidRPr="00433DD9">
        <w:rPr>
          <w:rFonts w:ascii="Times New Roman" w:hAnsi="Times New Roman" w:cs="Times New Roman"/>
        </w:rPr>
        <w:t>)+ Э</w:t>
      </w:r>
      <w:r w:rsidR="00407D40" w:rsidRPr="00433DD9">
        <w:rPr>
          <w:rFonts w:ascii="Times New Roman" w:hAnsi="Times New Roman" w:cs="Times New Roman"/>
        </w:rPr>
        <w:t xml:space="preserve"> </w:t>
      </w:r>
      <w:r w:rsidRPr="00433DD9">
        <w:rPr>
          <w:rFonts w:ascii="Times New Roman" w:hAnsi="Times New Roman" w:cs="Times New Roman"/>
        </w:rPr>
        <w:t>(</w:t>
      </w:r>
      <w:r w:rsidR="00F00AE6" w:rsidRPr="00433DD9">
        <w:rPr>
          <w:rFonts w:ascii="Times New Roman" w:hAnsi="Times New Roman" w:cs="Times New Roman"/>
        </w:rPr>
        <w:t>К)</w:t>
      </w:r>
      <w:r w:rsidRPr="00433DD9">
        <w:rPr>
          <w:rFonts w:ascii="Times New Roman" w:hAnsi="Times New Roman" w:cs="Times New Roman"/>
        </w:rPr>
        <w:t>, где:</w:t>
      </w:r>
    </w:p>
    <w:p w:rsidR="0093352C" w:rsidRPr="00F00AE6" w:rsidRDefault="0093352C" w:rsidP="00F00AE6">
      <w:pPr>
        <w:shd w:val="clear" w:color="auto" w:fill="FEFEFE"/>
        <w:tabs>
          <w:tab w:val="left" w:pos="426"/>
        </w:tabs>
        <w:ind w:firstLine="426"/>
        <w:rPr>
          <w:sz w:val="20"/>
        </w:rPr>
      </w:pPr>
      <w:r w:rsidRPr="00433DD9">
        <w:rPr>
          <w:rStyle w:val="212pt"/>
          <w:rFonts w:eastAsia="Calibri"/>
          <w:bCs/>
          <w:color w:val="auto"/>
          <w:sz w:val="20"/>
          <w:szCs w:val="20"/>
        </w:rPr>
        <w:t xml:space="preserve">Э </w:t>
      </w:r>
      <w:r w:rsidR="00F00AE6" w:rsidRPr="00433DD9">
        <w:rPr>
          <w:rStyle w:val="212pt"/>
          <w:rFonts w:eastAsia="Calibri"/>
          <w:bCs/>
          <w:color w:val="auto"/>
          <w:sz w:val="20"/>
          <w:szCs w:val="20"/>
        </w:rPr>
        <w:t>–</w:t>
      </w:r>
      <w:r w:rsidRPr="00433DD9">
        <w:rPr>
          <w:sz w:val="20"/>
        </w:rPr>
        <w:t xml:space="preserve"> общее количество проведенных мероприятий  направленных на поддержание межнационального и межконфессионального согласия по всему поселени</w:t>
      </w:r>
      <w:r w:rsidRPr="00F00AE6">
        <w:rPr>
          <w:color w:val="000000"/>
          <w:sz w:val="20"/>
        </w:rPr>
        <w:t>ю.</w:t>
      </w:r>
    </w:p>
    <w:p w:rsidR="0093352C" w:rsidRPr="00F00AE6" w:rsidRDefault="0093352C" w:rsidP="00F00AE6">
      <w:pPr>
        <w:shd w:val="clear" w:color="auto" w:fill="FEFEFE"/>
        <w:tabs>
          <w:tab w:val="left" w:pos="426"/>
        </w:tabs>
        <w:ind w:firstLine="426"/>
        <w:rPr>
          <w:color w:val="000000"/>
          <w:sz w:val="20"/>
        </w:rPr>
      </w:pPr>
      <w:r w:rsidRPr="00F00AE6">
        <w:rPr>
          <w:sz w:val="20"/>
        </w:rPr>
        <w:t>Э (</w:t>
      </w:r>
      <w:r w:rsidR="00F00AE6">
        <w:rPr>
          <w:sz w:val="20"/>
        </w:rPr>
        <w:t>А</w:t>
      </w:r>
      <w:r w:rsidRPr="00F00AE6">
        <w:rPr>
          <w:sz w:val="20"/>
        </w:rPr>
        <w:t xml:space="preserve">) </w:t>
      </w:r>
      <w:r w:rsidR="00407D40">
        <w:rPr>
          <w:sz w:val="20"/>
        </w:rPr>
        <w:t>–</w:t>
      </w:r>
      <w:r w:rsidRPr="00F00AE6">
        <w:rPr>
          <w:color w:val="000000"/>
          <w:sz w:val="20"/>
        </w:rPr>
        <w:t xml:space="preserve"> общее количество проведенных мероприятий  направленных на поддержание межнационального и межконфессионального согласия </w:t>
      </w:r>
      <w:proofErr w:type="gramStart"/>
      <w:r w:rsidRPr="00F00AE6">
        <w:rPr>
          <w:color w:val="000000"/>
          <w:sz w:val="20"/>
        </w:rPr>
        <w:t>по</w:t>
      </w:r>
      <w:proofErr w:type="gramEnd"/>
      <w:r w:rsidRPr="00F00AE6">
        <w:rPr>
          <w:color w:val="000000"/>
          <w:sz w:val="20"/>
        </w:rPr>
        <w:t xml:space="preserve"> </w:t>
      </w:r>
      <w:r w:rsidR="00407D40">
        <w:rPr>
          <w:color w:val="000000"/>
          <w:sz w:val="20"/>
        </w:rPr>
        <w:t>с. Алтай</w:t>
      </w:r>
      <w:r w:rsidRPr="00F00AE6">
        <w:rPr>
          <w:color w:val="000000"/>
          <w:sz w:val="20"/>
        </w:rPr>
        <w:t xml:space="preserve"> (</w:t>
      </w:r>
      <w:r w:rsidR="00407D40">
        <w:rPr>
          <w:color w:val="000000"/>
          <w:sz w:val="20"/>
        </w:rPr>
        <w:t>1</w:t>
      </w:r>
      <w:r w:rsidRPr="00F00AE6">
        <w:rPr>
          <w:color w:val="000000"/>
          <w:sz w:val="20"/>
        </w:rPr>
        <w:t>)</w:t>
      </w:r>
    </w:p>
    <w:p w:rsidR="0093352C" w:rsidRPr="00F00AE6" w:rsidRDefault="0093352C" w:rsidP="00F00AE6">
      <w:pPr>
        <w:shd w:val="clear" w:color="auto" w:fill="FEFEFE"/>
        <w:tabs>
          <w:tab w:val="left" w:pos="426"/>
        </w:tabs>
        <w:ind w:firstLine="426"/>
        <w:rPr>
          <w:color w:val="000000"/>
          <w:sz w:val="20"/>
        </w:rPr>
      </w:pPr>
      <w:r w:rsidRPr="00F00AE6">
        <w:rPr>
          <w:color w:val="000000"/>
          <w:sz w:val="20"/>
        </w:rPr>
        <w:t>Э (</w:t>
      </w:r>
      <w:r w:rsidR="00F00AE6">
        <w:rPr>
          <w:color w:val="000000"/>
          <w:sz w:val="20"/>
        </w:rPr>
        <w:t>Б</w:t>
      </w:r>
      <w:r w:rsidRPr="00F00AE6">
        <w:rPr>
          <w:color w:val="000000"/>
          <w:sz w:val="20"/>
        </w:rPr>
        <w:t xml:space="preserve">)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общее количество проведенных мероприятий  направленных на поддержание межнационального и межконфессионального согласия </w:t>
      </w:r>
      <w:proofErr w:type="gramStart"/>
      <w:r w:rsidRPr="00F00AE6">
        <w:rPr>
          <w:color w:val="000000"/>
          <w:sz w:val="20"/>
        </w:rPr>
        <w:t>по</w:t>
      </w:r>
      <w:proofErr w:type="gramEnd"/>
      <w:r w:rsidRPr="00F00AE6">
        <w:rPr>
          <w:color w:val="000000"/>
          <w:sz w:val="20"/>
        </w:rPr>
        <w:t xml:space="preserve"> с.</w:t>
      </w:r>
      <w:r w:rsidR="00407D40">
        <w:rPr>
          <w:color w:val="000000"/>
          <w:sz w:val="20"/>
        </w:rPr>
        <w:t xml:space="preserve"> Болчары</w:t>
      </w:r>
      <w:r w:rsidRPr="00F00AE6">
        <w:rPr>
          <w:color w:val="000000"/>
          <w:sz w:val="20"/>
        </w:rPr>
        <w:t xml:space="preserve"> (</w:t>
      </w:r>
      <w:r w:rsidR="00407D40">
        <w:rPr>
          <w:color w:val="000000"/>
          <w:sz w:val="20"/>
        </w:rPr>
        <w:t>2</w:t>
      </w:r>
      <w:r w:rsidRPr="00F00AE6">
        <w:rPr>
          <w:color w:val="000000"/>
          <w:sz w:val="20"/>
        </w:rPr>
        <w:t>)</w:t>
      </w:r>
    </w:p>
    <w:p w:rsidR="0093352C" w:rsidRPr="00F00AE6" w:rsidRDefault="00F00AE6" w:rsidP="00F00AE6">
      <w:pPr>
        <w:shd w:val="clear" w:color="auto" w:fill="FEFEFE"/>
        <w:tabs>
          <w:tab w:val="left" w:pos="426"/>
        </w:tabs>
        <w:ind w:firstLine="426"/>
        <w:rPr>
          <w:color w:val="000000"/>
          <w:sz w:val="20"/>
        </w:rPr>
      </w:pPr>
      <w:r>
        <w:rPr>
          <w:color w:val="000000"/>
          <w:sz w:val="20"/>
        </w:rPr>
        <w:t>Э (К</w:t>
      </w:r>
      <w:r w:rsidR="0093352C" w:rsidRPr="00F00AE6">
        <w:rPr>
          <w:color w:val="000000"/>
          <w:sz w:val="20"/>
        </w:rPr>
        <w:t xml:space="preserve">) </w:t>
      </w:r>
      <w:r w:rsidR="00407D40">
        <w:rPr>
          <w:color w:val="000000"/>
          <w:sz w:val="20"/>
        </w:rPr>
        <w:t>–</w:t>
      </w:r>
      <w:r w:rsidR="0093352C" w:rsidRPr="00F00AE6">
        <w:rPr>
          <w:color w:val="000000"/>
          <w:sz w:val="20"/>
        </w:rPr>
        <w:t xml:space="preserve"> общее количество проведенных мероприятий  направленных на поддержание межнационального и межконфессионального согл</w:t>
      </w:r>
      <w:r>
        <w:rPr>
          <w:color w:val="000000"/>
          <w:sz w:val="20"/>
        </w:rPr>
        <w:t>асия по д.</w:t>
      </w:r>
      <w:r w:rsidR="00407D40">
        <w:rPr>
          <w:color w:val="000000"/>
          <w:sz w:val="20"/>
        </w:rPr>
        <w:t xml:space="preserve"> Кама</w:t>
      </w:r>
      <w:r>
        <w:rPr>
          <w:color w:val="000000"/>
          <w:sz w:val="20"/>
        </w:rPr>
        <w:t xml:space="preserve"> </w:t>
      </w:r>
      <w:r w:rsidR="0093352C" w:rsidRPr="00F00AE6">
        <w:rPr>
          <w:color w:val="000000"/>
          <w:sz w:val="20"/>
        </w:rPr>
        <w:t>(</w:t>
      </w:r>
      <w:r w:rsidR="00407D40">
        <w:rPr>
          <w:color w:val="000000"/>
          <w:sz w:val="20"/>
        </w:rPr>
        <w:t>1</w:t>
      </w:r>
      <w:r w:rsidR="0093352C" w:rsidRPr="00F00AE6">
        <w:rPr>
          <w:color w:val="000000"/>
          <w:sz w:val="20"/>
        </w:rPr>
        <w:t>)</w:t>
      </w:r>
    </w:p>
    <w:p w:rsidR="00F00AE6" w:rsidRPr="00F00AE6" w:rsidRDefault="00F00AE6" w:rsidP="00F00AE6">
      <w:pPr>
        <w:shd w:val="clear" w:color="auto" w:fill="FEFEFE"/>
        <w:ind w:firstLine="709"/>
        <w:rPr>
          <w:sz w:val="20"/>
        </w:rPr>
      </w:pPr>
    </w:p>
    <w:p w:rsidR="0093352C" w:rsidRPr="00F00AE6" w:rsidRDefault="0093352C" w:rsidP="00407D40">
      <w:pPr>
        <w:shd w:val="clear" w:color="auto" w:fill="FEFEFE"/>
        <w:ind w:firstLine="426"/>
        <w:jc w:val="both"/>
        <w:rPr>
          <w:sz w:val="20"/>
        </w:rPr>
      </w:pPr>
      <w:r w:rsidRPr="00F00AE6">
        <w:rPr>
          <w:sz w:val="20"/>
        </w:rPr>
        <w:t>3. Уровень преступности (число зарегистрированных преступлений на 100 тыс. человек населения)</w:t>
      </w:r>
      <w:r w:rsidRPr="00433DD9">
        <w:rPr>
          <w:sz w:val="20"/>
        </w:rPr>
        <w:t xml:space="preserve"> с </w:t>
      </w:r>
      <w:r w:rsidR="00433DD9" w:rsidRPr="00433DD9">
        <w:rPr>
          <w:sz w:val="20"/>
        </w:rPr>
        <w:t>1186</w:t>
      </w:r>
      <w:r w:rsidR="00407D40" w:rsidRPr="00433DD9">
        <w:rPr>
          <w:sz w:val="20"/>
        </w:rPr>
        <w:t xml:space="preserve"> до</w:t>
      </w:r>
      <w:r w:rsidRPr="00433DD9">
        <w:rPr>
          <w:sz w:val="20"/>
        </w:rPr>
        <w:t xml:space="preserve">  </w:t>
      </w:r>
      <w:r w:rsidR="00433DD9" w:rsidRPr="00433DD9">
        <w:rPr>
          <w:sz w:val="20"/>
        </w:rPr>
        <w:t>1156</w:t>
      </w:r>
      <w:r w:rsidR="00433DD9">
        <w:rPr>
          <w:sz w:val="20"/>
        </w:rPr>
        <w:t xml:space="preserve"> </w:t>
      </w:r>
      <w:r w:rsidRPr="00F00AE6">
        <w:rPr>
          <w:sz w:val="20"/>
        </w:rPr>
        <w:t xml:space="preserve">единиц, показатель рассчитан как отношение количества зарегистрированных преступлений на 100 тысяч человек населения. По данным ОМВД России Кондинского района число зарегистрированных преступлений по сельскому поселению </w:t>
      </w:r>
      <w:r w:rsidR="00407D40">
        <w:rPr>
          <w:sz w:val="20"/>
        </w:rPr>
        <w:t xml:space="preserve">Болчары </w:t>
      </w:r>
      <w:r w:rsidRPr="00F00AE6">
        <w:rPr>
          <w:sz w:val="20"/>
        </w:rPr>
        <w:t>состав</w:t>
      </w:r>
      <w:r w:rsidR="00407D40">
        <w:rPr>
          <w:sz w:val="20"/>
        </w:rPr>
        <w:t>ило</w:t>
      </w:r>
      <w:r w:rsidRPr="00F00AE6">
        <w:rPr>
          <w:sz w:val="20"/>
        </w:rPr>
        <w:t xml:space="preserve"> </w:t>
      </w:r>
      <w:r w:rsidR="00407D40" w:rsidRPr="00433DD9">
        <w:rPr>
          <w:sz w:val="20"/>
        </w:rPr>
        <w:t>–</w:t>
      </w:r>
      <w:r w:rsidRPr="00433DD9">
        <w:rPr>
          <w:sz w:val="20"/>
        </w:rPr>
        <w:t xml:space="preserve"> 36</w:t>
      </w:r>
      <w:r w:rsidR="00407D40">
        <w:rPr>
          <w:sz w:val="20"/>
        </w:rPr>
        <w:t xml:space="preserve">, численность населения </w:t>
      </w:r>
      <w:r w:rsidRPr="00F00AE6">
        <w:rPr>
          <w:sz w:val="20"/>
        </w:rPr>
        <w:t xml:space="preserve">сельского поселения </w:t>
      </w:r>
      <w:r w:rsidR="00407D40">
        <w:rPr>
          <w:sz w:val="20"/>
        </w:rPr>
        <w:t>Болчары</w:t>
      </w:r>
      <w:r w:rsidRPr="00F00AE6">
        <w:rPr>
          <w:sz w:val="20"/>
        </w:rPr>
        <w:t xml:space="preserve"> </w:t>
      </w:r>
      <w:r w:rsidR="00407D40">
        <w:rPr>
          <w:sz w:val="20"/>
        </w:rPr>
        <w:t>–</w:t>
      </w:r>
      <w:r w:rsidRPr="00F00AE6">
        <w:rPr>
          <w:sz w:val="20"/>
        </w:rPr>
        <w:t xml:space="preserve"> </w:t>
      </w:r>
      <w:r w:rsidR="00407D40">
        <w:rPr>
          <w:sz w:val="20"/>
        </w:rPr>
        <w:t>2611 человек. Расчет случаев преступлений</w:t>
      </w:r>
      <w:r w:rsidRPr="00F00AE6">
        <w:rPr>
          <w:sz w:val="20"/>
        </w:rPr>
        <w:t xml:space="preserve"> по данным ОМВД России Кондинского района взят в сумме всех поселений.</w:t>
      </w:r>
    </w:p>
    <w:p w:rsidR="0093352C" w:rsidRPr="00F00AE6" w:rsidRDefault="0093352C" w:rsidP="0093352C">
      <w:pPr>
        <w:shd w:val="clear" w:color="auto" w:fill="FEFEFE"/>
        <w:ind w:firstLine="709"/>
        <w:rPr>
          <w:sz w:val="20"/>
        </w:rPr>
      </w:pPr>
      <w:r w:rsidRPr="00F00AE6">
        <w:rPr>
          <w:bCs/>
          <w:sz w:val="20"/>
        </w:rPr>
        <w:t xml:space="preserve">К = </w:t>
      </w:r>
      <w:proofErr w:type="gramStart"/>
      <w:r w:rsidRPr="00F00AE6">
        <w:rPr>
          <w:bCs/>
          <w:sz w:val="20"/>
        </w:rPr>
        <w:t>П</w:t>
      </w:r>
      <w:proofErr w:type="gramEnd"/>
      <w:r w:rsidRPr="00F00AE6">
        <w:rPr>
          <w:bCs/>
          <w:sz w:val="20"/>
        </w:rPr>
        <w:t xml:space="preserve"> х 100 000 / Н,</w:t>
      </w:r>
      <w:r w:rsidRPr="00F00AE6">
        <w:rPr>
          <w:sz w:val="20"/>
        </w:rPr>
        <w:t xml:space="preserve"> где: </w:t>
      </w:r>
    </w:p>
    <w:p w:rsidR="0093352C" w:rsidRPr="00F00AE6" w:rsidRDefault="0093352C" w:rsidP="0093352C">
      <w:pPr>
        <w:shd w:val="clear" w:color="auto" w:fill="FEFEFE"/>
        <w:ind w:firstLine="709"/>
        <w:rPr>
          <w:sz w:val="20"/>
        </w:rPr>
      </w:pPr>
      <w:proofErr w:type="gramStart"/>
      <w:r w:rsidRPr="00F00AE6">
        <w:rPr>
          <w:sz w:val="20"/>
        </w:rPr>
        <w:t>К</w:t>
      </w:r>
      <w:proofErr w:type="gramEnd"/>
      <w:r w:rsidRPr="00F00AE6">
        <w:rPr>
          <w:sz w:val="20"/>
        </w:rPr>
        <w:t xml:space="preserve"> </w:t>
      </w:r>
      <w:r w:rsidR="00407D40">
        <w:rPr>
          <w:sz w:val="20"/>
        </w:rPr>
        <w:t>–</w:t>
      </w:r>
      <w:r w:rsidRPr="00F00AE6">
        <w:rPr>
          <w:sz w:val="20"/>
        </w:rPr>
        <w:t xml:space="preserve"> </w:t>
      </w:r>
      <w:proofErr w:type="gramStart"/>
      <w:r w:rsidRPr="00F00AE6">
        <w:rPr>
          <w:sz w:val="20"/>
        </w:rPr>
        <w:t>уровень</w:t>
      </w:r>
      <w:proofErr w:type="gramEnd"/>
      <w:r w:rsidRPr="00F00AE6">
        <w:rPr>
          <w:sz w:val="20"/>
        </w:rPr>
        <w:t xml:space="preserve"> преступности;</w:t>
      </w:r>
    </w:p>
    <w:p w:rsidR="0093352C" w:rsidRPr="00F00AE6" w:rsidRDefault="0093352C" w:rsidP="0093352C">
      <w:pPr>
        <w:shd w:val="clear" w:color="auto" w:fill="FEFEFE"/>
        <w:ind w:firstLine="709"/>
        <w:rPr>
          <w:sz w:val="20"/>
        </w:rPr>
      </w:pPr>
      <w:proofErr w:type="gramStart"/>
      <w:r w:rsidRPr="00F00AE6">
        <w:rPr>
          <w:sz w:val="20"/>
        </w:rPr>
        <w:t>П</w:t>
      </w:r>
      <w:proofErr w:type="gramEnd"/>
      <w:r w:rsidRPr="00F00AE6">
        <w:rPr>
          <w:sz w:val="20"/>
        </w:rPr>
        <w:t xml:space="preserve"> </w:t>
      </w:r>
      <w:r w:rsidR="00407D40">
        <w:rPr>
          <w:sz w:val="20"/>
        </w:rPr>
        <w:t>–</w:t>
      </w:r>
      <w:r w:rsidRPr="00F00AE6">
        <w:rPr>
          <w:sz w:val="20"/>
        </w:rPr>
        <w:t xml:space="preserve"> число фактов или количество лиц, совершивших преступления;</w:t>
      </w:r>
    </w:p>
    <w:p w:rsidR="0093352C" w:rsidRPr="00F00AE6" w:rsidRDefault="0093352C" w:rsidP="0093352C">
      <w:pPr>
        <w:widowControl w:val="0"/>
        <w:autoSpaceDE w:val="0"/>
        <w:autoSpaceDN w:val="0"/>
        <w:adjustRightInd w:val="0"/>
        <w:ind w:firstLine="709"/>
        <w:outlineLvl w:val="1"/>
        <w:rPr>
          <w:sz w:val="20"/>
        </w:rPr>
      </w:pPr>
      <w:r w:rsidRPr="00F00AE6">
        <w:rPr>
          <w:sz w:val="20"/>
        </w:rPr>
        <w:t xml:space="preserve">Н </w:t>
      </w:r>
      <w:r w:rsidR="00407D40">
        <w:rPr>
          <w:sz w:val="20"/>
        </w:rPr>
        <w:t>–</w:t>
      </w:r>
      <w:r w:rsidRPr="00F00AE6">
        <w:rPr>
          <w:sz w:val="20"/>
        </w:rPr>
        <w:t xml:space="preserve"> численность</w:t>
      </w:r>
      <w:r w:rsidR="00407D40">
        <w:rPr>
          <w:sz w:val="20"/>
        </w:rPr>
        <w:t xml:space="preserve"> </w:t>
      </w:r>
      <w:r w:rsidRPr="00F00AE6">
        <w:rPr>
          <w:sz w:val="20"/>
        </w:rPr>
        <w:t xml:space="preserve"> населения (всего или в соответствующем возрасте). Данные взяты по итогам Комплексного анализа оперативной обстановки и результатов работы ОМВД России по Кондинскому району за 2017 год.</w:t>
      </w:r>
    </w:p>
    <w:p w:rsidR="0093352C" w:rsidRPr="00F00AE6" w:rsidRDefault="0093352C" w:rsidP="0093352C">
      <w:pPr>
        <w:widowControl w:val="0"/>
        <w:autoSpaceDE w:val="0"/>
        <w:autoSpaceDN w:val="0"/>
        <w:adjustRightInd w:val="0"/>
        <w:ind w:firstLine="709"/>
        <w:outlineLvl w:val="1"/>
        <w:rPr>
          <w:sz w:val="20"/>
        </w:rPr>
      </w:pPr>
    </w:p>
    <w:p w:rsidR="0093352C" w:rsidRPr="00F00AE6" w:rsidRDefault="0093352C" w:rsidP="0093352C">
      <w:pPr>
        <w:ind w:firstLine="709"/>
        <w:rPr>
          <w:sz w:val="20"/>
          <w:vertAlign w:val="subscript"/>
        </w:rPr>
      </w:pPr>
      <w:r w:rsidRPr="00F00AE6">
        <w:rPr>
          <w:sz w:val="20"/>
        </w:rPr>
        <w:t>4.</w:t>
      </w:r>
      <w:r w:rsidRPr="00F00AE6">
        <w:rPr>
          <w:sz w:val="20"/>
          <w:vertAlign w:val="superscript"/>
        </w:rPr>
        <w:t xml:space="preserve"> </w:t>
      </w:r>
      <w:r w:rsidRPr="00F00AE6">
        <w:rPr>
          <w:sz w:val="20"/>
        </w:rPr>
        <w:t>Количество и случаи применения в практике форм непосредственного осуществления населением местного самоуправле</w:t>
      </w:r>
      <w:r w:rsidR="00407D40">
        <w:rPr>
          <w:sz w:val="20"/>
        </w:rPr>
        <w:t>ния в сельском поселении Болчары</w:t>
      </w:r>
      <w:r w:rsidRPr="00F00AE6">
        <w:rPr>
          <w:sz w:val="20"/>
        </w:rPr>
        <w:t>, ед.</w:t>
      </w:r>
      <w:r w:rsidRPr="00F00AE6">
        <w:rPr>
          <w:sz w:val="20"/>
          <w:vertAlign w:val="superscript"/>
        </w:rPr>
        <w:t xml:space="preserve">4 </w:t>
      </w:r>
      <w:r w:rsidRPr="00F00AE6">
        <w:rPr>
          <w:sz w:val="20"/>
        </w:rPr>
        <w:t xml:space="preserve">Показатель включает количество и случаи применения форм, рассчитывается по формуле: </w:t>
      </w:r>
      <w:proofErr w:type="gramStart"/>
      <w:r w:rsidRPr="00F00AE6">
        <w:rPr>
          <w:sz w:val="20"/>
        </w:rPr>
        <w:t>П</w:t>
      </w:r>
      <w:proofErr w:type="gramEnd"/>
      <w:r w:rsidRPr="00F00AE6">
        <w:rPr>
          <w:sz w:val="20"/>
        </w:rPr>
        <w:t>=П</w:t>
      </w:r>
      <w:r w:rsidRPr="00F00AE6">
        <w:rPr>
          <w:sz w:val="20"/>
          <w:vertAlign w:val="subscript"/>
        </w:rPr>
        <w:t>1</w:t>
      </w:r>
      <w:r w:rsidRPr="00F00AE6">
        <w:rPr>
          <w:sz w:val="20"/>
        </w:rPr>
        <w:t>+П</w:t>
      </w:r>
      <w:r w:rsidRPr="00F00AE6">
        <w:rPr>
          <w:sz w:val="20"/>
          <w:vertAlign w:val="subscript"/>
        </w:rPr>
        <w:t>2</w:t>
      </w:r>
      <w:r w:rsidRPr="00F00AE6">
        <w:rPr>
          <w:sz w:val="20"/>
        </w:rPr>
        <w:t>+П</w:t>
      </w:r>
      <w:r w:rsidRPr="00F00AE6">
        <w:rPr>
          <w:sz w:val="20"/>
          <w:vertAlign w:val="subscript"/>
        </w:rPr>
        <w:t>3</w:t>
      </w:r>
      <w:r w:rsidRPr="00F00AE6">
        <w:rPr>
          <w:sz w:val="20"/>
        </w:rPr>
        <w:t>+П</w:t>
      </w:r>
      <w:r w:rsidRPr="00F00AE6">
        <w:rPr>
          <w:sz w:val="20"/>
          <w:vertAlign w:val="subscript"/>
        </w:rPr>
        <w:t>4</w:t>
      </w:r>
      <w:r w:rsidRPr="00F00AE6">
        <w:rPr>
          <w:sz w:val="20"/>
        </w:rPr>
        <w:t>+П</w:t>
      </w:r>
      <w:r w:rsidRPr="00F00AE6">
        <w:rPr>
          <w:sz w:val="20"/>
          <w:vertAlign w:val="subscript"/>
        </w:rPr>
        <w:t>5</w:t>
      </w:r>
      <w:r w:rsidRPr="00F00AE6">
        <w:rPr>
          <w:sz w:val="20"/>
        </w:rPr>
        <w:t>+П</w:t>
      </w:r>
      <w:r w:rsidRPr="00F00AE6">
        <w:rPr>
          <w:sz w:val="20"/>
          <w:vertAlign w:val="subscript"/>
        </w:rPr>
        <w:t>6</w:t>
      </w:r>
      <w:r w:rsidRPr="00F00AE6">
        <w:rPr>
          <w:sz w:val="20"/>
        </w:rPr>
        <w:t>+П</w:t>
      </w:r>
      <w:r w:rsidRPr="00F00AE6">
        <w:rPr>
          <w:sz w:val="20"/>
          <w:vertAlign w:val="subscript"/>
        </w:rPr>
        <w:t>7</w:t>
      </w:r>
      <w:r w:rsidRPr="00F00AE6">
        <w:rPr>
          <w:sz w:val="20"/>
        </w:rPr>
        <w:t>+П</w:t>
      </w:r>
      <w:r w:rsidRPr="00F00AE6">
        <w:rPr>
          <w:sz w:val="20"/>
          <w:vertAlign w:val="subscript"/>
        </w:rPr>
        <w:t xml:space="preserve">8, </w:t>
      </w:r>
      <w:r w:rsidRPr="00F00AE6">
        <w:rPr>
          <w:sz w:val="20"/>
        </w:rPr>
        <w:t>где:</w:t>
      </w:r>
    </w:p>
    <w:p w:rsidR="0093352C" w:rsidRPr="00F00AE6" w:rsidRDefault="0093352C" w:rsidP="0093352C">
      <w:pPr>
        <w:ind w:firstLine="709"/>
        <w:rPr>
          <w:sz w:val="20"/>
        </w:rPr>
      </w:pPr>
      <w:proofErr w:type="gramStart"/>
      <w:r w:rsidRPr="00F00AE6">
        <w:rPr>
          <w:sz w:val="20"/>
        </w:rPr>
        <w:t>П</w:t>
      </w:r>
      <w:proofErr w:type="gramEnd"/>
      <w:r w:rsidRPr="00F00AE6">
        <w:rPr>
          <w:sz w:val="20"/>
        </w:rPr>
        <w:t xml:space="preserve"> </w:t>
      </w:r>
      <w:r w:rsidR="00407D40">
        <w:rPr>
          <w:sz w:val="20"/>
        </w:rPr>
        <w:t>–</w:t>
      </w:r>
      <w:r w:rsidRPr="00F00AE6">
        <w:rPr>
          <w:sz w:val="20"/>
        </w:rPr>
        <w:t xml:space="preserve"> общее количество и случаи применения форм</w:t>
      </w:r>
      <w:r w:rsidRPr="00433DD9">
        <w:rPr>
          <w:sz w:val="20"/>
        </w:rPr>
        <w:t>;</w:t>
      </w:r>
      <w:r w:rsidR="00407D40" w:rsidRPr="00433DD9">
        <w:rPr>
          <w:sz w:val="20"/>
        </w:rPr>
        <w:t xml:space="preserve"> </w:t>
      </w:r>
      <w:r w:rsidRPr="00433DD9">
        <w:rPr>
          <w:sz w:val="20"/>
        </w:rPr>
        <w:t>(</w:t>
      </w:r>
      <w:r w:rsidR="00433DD9" w:rsidRPr="00433DD9">
        <w:rPr>
          <w:sz w:val="20"/>
        </w:rPr>
        <w:t>12</w:t>
      </w:r>
      <w:r w:rsidRPr="00433DD9">
        <w:rPr>
          <w:sz w:val="20"/>
        </w:rPr>
        <w:t>)</w:t>
      </w:r>
    </w:p>
    <w:p w:rsidR="0093352C" w:rsidRPr="00F00AE6" w:rsidRDefault="0093352C" w:rsidP="00407D40">
      <w:pPr>
        <w:ind w:firstLine="709"/>
        <w:jc w:val="both"/>
        <w:rPr>
          <w:color w:val="000000"/>
          <w:sz w:val="20"/>
        </w:rPr>
      </w:pPr>
      <w:r w:rsidRPr="00F00AE6">
        <w:rPr>
          <w:color w:val="000000"/>
          <w:sz w:val="20"/>
        </w:rPr>
        <w:t>П</w:t>
      </w:r>
      <w:proofErr w:type="gramStart"/>
      <w:r w:rsidRPr="00F00AE6">
        <w:rPr>
          <w:color w:val="000000"/>
          <w:sz w:val="20"/>
          <w:vertAlign w:val="subscript"/>
        </w:rPr>
        <w:t>1</w:t>
      </w:r>
      <w:proofErr w:type="gramEnd"/>
      <w:r w:rsidRPr="00F00AE6">
        <w:rPr>
          <w:color w:val="000000"/>
          <w:sz w:val="20"/>
        </w:rPr>
        <w:t xml:space="preserve">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количество проектов муниципальных правовых актов, внесенных в органы местного самоуправления муниципального образования  сельского поселения </w:t>
      </w:r>
      <w:r w:rsidR="00407D40">
        <w:rPr>
          <w:color w:val="000000"/>
          <w:sz w:val="20"/>
        </w:rPr>
        <w:t>Болчары</w:t>
      </w:r>
      <w:r w:rsidRPr="00F00AE6">
        <w:rPr>
          <w:color w:val="000000"/>
          <w:sz w:val="20"/>
        </w:rPr>
        <w:t xml:space="preserve"> в порядке реализации правотворческой инициативы граждан за отчетный период;(</w:t>
      </w:r>
      <w:r w:rsidR="00433DD9">
        <w:rPr>
          <w:color w:val="000000"/>
          <w:sz w:val="20"/>
        </w:rPr>
        <w:t>7</w:t>
      </w:r>
      <w:r w:rsidRPr="00F00AE6">
        <w:rPr>
          <w:color w:val="000000"/>
          <w:sz w:val="20"/>
        </w:rPr>
        <w:t>)</w:t>
      </w:r>
    </w:p>
    <w:p w:rsidR="0093352C" w:rsidRPr="00F00AE6" w:rsidRDefault="0093352C" w:rsidP="0093352C">
      <w:pPr>
        <w:ind w:firstLine="709"/>
        <w:rPr>
          <w:color w:val="000000"/>
          <w:sz w:val="20"/>
        </w:rPr>
      </w:pPr>
      <w:r w:rsidRPr="00F00AE6">
        <w:rPr>
          <w:color w:val="000000"/>
          <w:sz w:val="20"/>
        </w:rPr>
        <w:t>П</w:t>
      </w:r>
      <w:proofErr w:type="gramStart"/>
      <w:r w:rsidRPr="00F00AE6">
        <w:rPr>
          <w:color w:val="000000"/>
          <w:sz w:val="20"/>
          <w:vertAlign w:val="subscript"/>
        </w:rPr>
        <w:t>2</w:t>
      </w:r>
      <w:proofErr w:type="gramEnd"/>
      <w:r w:rsidRPr="00F00AE6">
        <w:rPr>
          <w:color w:val="000000"/>
          <w:sz w:val="20"/>
          <w:vertAlign w:val="subscript"/>
        </w:rPr>
        <w:t xml:space="preserve">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количество территориальных общественных самоуправлений на территории муниципального образования на 01 января текущего периода;(0)</w:t>
      </w:r>
    </w:p>
    <w:p w:rsidR="0093352C" w:rsidRPr="00F00AE6" w:rsidRDefault="0093352C" w:rsidP="0093352C">
      <w:pPr>
        <w:ind w:firstLine="709"/>
        <w:rPr>
          <w:color w:val="000000"/>
          <w:sz w:val="20"/>
        </w:rPr>
      </w:pPr>
      <w:r w:rsidRPr="00F00AE6">
        <w:rPr>
          <w:color w:val="000000"/>
          <w:sz w:val="20"/>
        </w:rPr>
        <w:t>П</w:t>
      </w:r>
      <w:r w:rsidRPr="00F00AE6">
        <w:rPr>
          <w:color w:val="000000"/>
          <w:sz w:val="20"/>
          <w:vertAlign w:val="subscript"/>
        </w:rPr>
        <w:t>3</w:t>
      </w:r>
      <w:r w:rsidRPr="00F00AE6">
        <w:rPr>
          <w:color w:val="000000"/>
          <w:sz w:val="20"/>
        </w:rPr>
        <w:t xml:space="preserve">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количество публичных слушаний (общественных обсуждений), проведенных в муниципальном образ</w:t>
      </w:r>
      <w:r w:rsidR="00407D40">
        <w:rPr>
          <w:color w:val="000000"/>
          <w:sz w:val="20"/>
        </w:rPr>
        <w:t>овании за отчетный период (2</w:t>
      </w:r>
      <w:r w:rsidRPr="00F00AE6">
        <w:rPr>
          <w:color w:val="000000"/>
          <w:sz w:val="20"/>
        </w:rPr>
        <w:t>);</w:t>
      </w:r>
    </w:p>
    <w:p w:rsidR="0093352C" w:rsidRPr="00F00AE6" w:rsidRDefault="0093352C" w:rsidP="0093352C">
      <w:pPr>
        <w:ind w:firstLine="709"/>
        <w:rPr>
          <w:color w:val="000000"/>
          <w:sz w:val="20"/>
        </w:rPr>
      </w:pPr>
      <w:r w:rsidRPr="00F00AE6">
        <w:rPr>
          <w:color w:val="000000"/>
          <w:sz w:val="20"/>
        </w:rPr>
        <w:t>П</w:t>
      </w:r>
      <w:proofErr w:type="gramStart"/>
      <w:r w:rsidRPr="00F00AE6">
        <w:rPr>
          <w:color w:val="000000"/>
          <w:sz w:val="20"/>
          <w:vertAlign w:val="subscript"/>
        </w:rPr>
        <w:t>4</w:t>
      </w:r>
      <w:proofErr w:type="gramEnd"/>
      <w:r w:rsidRPr="00F00AE6">
        <w:rPr>
          <w:color w:val="000000"/>
          <w:sz w:val="20"/>
        </w:rPr>
        <w:t xml:space="preserve">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количество собраний граждан, проведенных в муниципальном образовании за отчетный период; (</w:t>
      </w:r>
      <w:r w:rsidR="00407D40">
        <w:rPr>
          <w:color w:val="000000"/>
          <w:sz w:val="20"/>
        </w:rPr>
        <w:t>3</w:t>
      </w:r>
      <w:r w:rsidRPr="00F00AE6">
        <w:rPr>
          <w:color w:val="000000"/>
          <w:sz w:val="20"/>
        </w:rPr>
        <w:t>)</w:t>
      </w:r>
    </w:p>
    <w:p w:rsidR="0093352C" w:rsidRPr="00F00AE6" w:rsidRDefault="0093352C" w:rsidP="0093352C">
      <w:pPr>
        <w:ind w:firstLine="709"/>
        <w:rPr>
          <w:color w:val="000000"/>
          <w:sz w:val="20"/>
        </w:rPr>
      </w:pPr>
      <w:r w:rsidRPr="00F00AE6">
        <w:rPr>
          <w:color w:val="000000"/>
          <w:sz w:val="20"/>
        </w:rPr>
        <w:t>П</w:t>
      </w:r>
      <w:r w:rsidRPr="00F00AE6">
        <w:rPr>
          <w:color w:val="000000"/>
          <w:sz w:val="20"/>
          <w:vertAlign w:val="subscript"/>
        </w:rPr>
        <w:t>5</w:t>
      </w:r>
      <w:r w:rsidRPr="00F00AE6">
        <w:rPr>
          <w:color w:val="000000"/>
          <w:sz w:val="20"/>
        </w:rPr>
        <w:t xml:space="preserve">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количество конференций граждан (собраний делегатов), проведенных в муниципальном образовании за отчетный период;(0)</w:t>
      </w:r>
    </w:p>
    <w:p w:rsidR="0093352C" w:rsidRPr="00F00AE6" w:rsidRDefault="0093352C" w:rsidP="0093352C">
      <w:pPr>
        <w:ind w:firstLine="709"/>
        <w:rPr>
          <w:color w:val="000000"/>
          <w:sz w:val="20"/>
        </w:rPr>
      </w:pPr>
      <w:r w:rsidRPr="00F00AE6">
        <w:rPr>
          <w:color w:val="000000"/>
          <w:sz w:val="20"/>
        </w:rPr>
        <w:t>П</w:t>
      </w:r>
      <w:proofErr w:type="gramStart"/>
      <w:r w:rsidRPr="00F00AE6">
        <w:rPr>
          <w:color w:val="000000"/>
          <w:sz w:val="20"/>
          <w:vertAlign w:val="subscript"/>
        </w:rPr>
        <w:t>6</w:t>
      </w:r>
      <w:proofErr w:type="gramEnd"/>
      <w:r w:rsidRPr="00F00AE6">
        <w:rPr>
          <w:color w:val="000000"/>
          <w:sz w:val="20"/>
        </w:rPr>
        <w:t xml:space="preserve">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количество опросов граждан, проведенных в муниципальном образовании за отчетный период; (</w:t>
      </w:r>
      <w:r w:rsidR="00407D40">
        <w:rPr>
          <w:color w:val="000000"/>
          <w:sz w:val="20"/>
        </w:rPr>
        <w:t>0</w:t>
      </w:r>
      <w:r w:rsidRPr="00F00AE6">
        <w:rPr>
          <w:color w:val="000000"/>
          <w:sz w:val="20"/>
        </w:rPr>
        <w:t>)</w:t>
      </w:r>
    </w:p>
    <w:p w:rsidR="0093352C" w:rsidRPr="00F00AE6" w:rsidRDefault="0093352C" w:rsidP="00407D40">
      <w:pPr>
        <w:ind w:firstLine="709"/>
        <w:jc w:val="both"/>
        <w:rPr>
          <w:color w:val="000000"/>
          <w:sz w:val="20"/>
        </w:rPr>
      </w:pPr>
      <w:r w:rsidRPr="00F00AE6">
        <w:rPr>
          <w:color w:val="000000"/>
          <w:sz w:val="20"/>
        </w:rPr>
        <w:t>П</w:t>
      </w:r>
      <w:proofErr w:type="gramStart"/>
      <w:r w:rsidRPr="00F00AE6">
        <w:rPr>
          <w:color w:val="000000"/>
          <w:sz w:val="20"/>
          <w:vertAlign w:val="subscript"/>
        </w:rPr>
        <w:t>7</w:t>
      </w:r>
      <w:proofErr w:type="gramEnd"/>
      <w:r w:rsidRPr="00F00AE6">
        <w:rPr>
          <w:color w:val="000000"/>
          <w:sz w:val="20"/>
          <w:vertAlign w:val="subscript"/>
        </w:rPr>
        <w:t xml:space="preserve">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количество других форм непосредственного осуществления населением местного самоуправления проведенных за отчетный период в соответствии со статьей 33 Федерального закона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07D40">
          <w:rPr>
            <w:rStyle w:val="af6"/>
            <w:color w:val="auto"/>
            <w:sz w:val="20"/>
            <w:u w:val="none"/>
          </w:rPr>
          <w:t>от 06 октября 2003 года № 131-ФЗ</w:t>
        </w:r>
      </w:hyperlink>
      <w:r w:rsidRPr="00F00AE6">
        <w:rPr>
          <w:color w:val="000000"/>
          <w:sz w:val="20"/>
        </w:rPr>
        <w:t xml:space="preserve"> «Об общих принципах организации местного самоуправления в Российской Федерации» в муниципальном образовании; (0)</w:t>
      </w:r>
    </w:p>
    <w:p w:rsidR="0093352C" w:rsidRPr="00F00AE6" w:rsidRDefault="0093352C" w:rsidP="0093352C">
      <w:pPr>
        <w:widowControl w:val="0"/>
        <w:autoSpaceDE w:val="0"/>
        <w:autoSpaceDN w:val="0"/>
        <w:adjustRightInd w:val="0"/>
        <w:ind w:firstLine="709"/>
        <w:outlineLvl w:val="1"/>
        <w:rPr>
          <w:color w:val="000000"/>
          <w:sz w:val="20"/>
        </w:rPr>
      </w:pPr>
      <w:r w:rsidRPr="00F00AE6">
        <w:rPr>
          <w:color w:val="000000"/>
          <w:sz w:val="20"/>
        </w:rPr>
        <w:t>П</w:t>
      </w:r>
      <w:r w:rsidRPr="00F00AE6">
        <w:rPr>
          <w:color w:val="000000"/>
          <w:sz w:val="20"/>
          <w:vertAlign w:val="subscript"/>
        </w:rPr>
        <w:t>8</w:t>
      </w:r>
      <w:r w:rsidRPr="00F00AE6">
        <w:rPr>
          <w:color w:val="000000"/>
          <w:sz w:val="20"/>
        </w:rPr>
        <w:t xml:space="preserve"> </w:t>
      </w:r>
      <w:r w:rsidR="00407D40">
        <w:rPr>
          <w:color w:val="000000"/>
          <w:sz w:val="20"/>
        </w:rPr>
        <w:t>–</w:t>
      </w:r>
      <w:r w:rsidRPr="00F00AE6">
        <w:rPr>
          <w:color w:val="000000"/>
          <w:sz w:val="20"/>
        </w:rPr>
        <w:t xml:space="preserve"> количество старост сельских населенных пунктов (</w:t>
      </w:r>
      <w:r w:rsidR="00407D40">
        <w:rPr>
          <w:color w:val="000000"/>
          <w:sz w:val="20"/>
        </w:rPr>
        <w:t>1</w:t>
      </w:r>
      <w:r w:rsidRPr="00F00AE6">
        <w:rPr>
          <w:color w:val="000000"/>
          <w:sz w:val="20"/>
        </w:rPr>
        <w:t xml:space="preserve">). </w:t>
      </w:r>
    </w:p>
    <w:p w:rsidR="0093352C" w:rsidRPr="00F00AE6" w:rsidRDefault="0093352C" w:rsidP="00407D40">
      <w:pPr>
        <w:widowControl w:val="0"/>
        <w:autoSpaceDE w:val="0"/>
        <w:autoSpaceDN w:val="0"/>
        <w:adjustRightInd w:val="0"/>
        <w:ind w:firstLine="709"/>
        <w:outlineLvl w:val="1"/>
        <w:rPr>
          <w:color w:val="000000"/>
          <w:sz w:val="20"/>
        </w:rPr>
      </w:pPr>
      <w:r w:rsidRPr="00F00AE6">
        <w:rPr>
          <w:color w:val="000000"/>
          <w:sz w:val="20"/>
        </w:rPr>
        <w:t xml:space="preserve">Базовый показатель рассчитан по данным  </w:t>
      </w:r>
      <w:r w:rsidR="00407D40">
        <w:rPr>
          <w:color w:val="000000"/>
          <w:sz w:val="20"/>
        </w:rPr>
        <w:t xml:space="preserve">организационно – </w:t>
      </w:r>
      <w:r w:rsidRPr="00F00AE6">
        <w:rPr>
          <w:color w:val="000000"/>
          <w:sz w:val="20"/>
        </w:rPr>
        <w:t xml:space="preserve">правового отдела администрации сельского поселения </w:t>
      </w:r>
      <w:r w:rsidR="00407D40">
        <w:rPr>
          <w:color w:val="000000"/>
          <w:sz w:val="20"/>
        </w:rPr>
        <w:t>Болчары.</w:t>
      </w:r>
    </w:p>
    <w:p w:rsidR="0093352C" w:rsidRDefault="0093352C" w:rsidP="0093352C">
      <w:pPr>
        <w:ind w:firstLine="709"/>
        <w:rPr>
          <w:szCs w:val="28"/>
        </w:rPr>
      </w:pPr>
      <w:r w:rsidRPr="00F00AE6">
        <w:rPr>
          <w:color w:val="000000"/>
          <w:sz w:val="20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Таблица 2</w:t>
      </w:r>
    </w:p>
    <w:p w:rsidR="0093352C" w:rsidRDefault="0093352C" w:rsidP="0093352C">
      <w:pPr>
        <w:widowControl w:val="0"/>
        <w:autoSpaceDE w:val="0"/>
        <w:autoSpaceDN w:val="0"/>
        <w:jc w:val="center"/>
        <w:outlineLvl w:val="1"/>
        <w:rPr>
          <w:szCs w:val="24"/>
        </w:rPr>
      </w:pPr>
      <w:r>
        <w:rPr>
          <w:szCs w:val="24"/>
        </w:rPr>
        <w:t>Распределение финансовых ресурсов муниципальной программы</w:t>
      </w:r>
    </w:p>
    <w:p w:rsidR="0093352C" w:rsidRDefault="0093352C" w:rsidP="0093352C">
      <w:pPr>
        <w:widowControl w:val="0"/>
        <w:autoSpaceDE w:val="0"/>
        <w:autoSpaceDN w:val="0"/>
        <w:jc w:val="center"/>
        <w:outlineLvl w:val="1"/>
        <w:rPr>
          <w:sz w:val="20"/>
        </w:rPr>
      </w:pPr>
    </w:p>
    <w:p w:rsidR="0093352C" w:rsidRDefault="0093352C" w:rsidP="0093352C">
      <w:pPr>
        <w:shd w:val="clear" w:color="auto" w:fill="FFFFFF"/>
        <w:jc w:val="center"/>
        <w:rPr>
          <w:sz w:val="25"/>
          <w:szCs w:val="25"/>
        </w:rPr>
      </w:pPr>
    </w:p>
    <w:tbl>
      <w:tblPr>
        <w:tblW w:w="51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326"/>
        <w:gridCol w:w="1701"/>
        <w:gridCol w:w="2126"/>
        <w:gridCol w:w="990"/>
        <w:gridCol w:w="990"/>
        <w:gridCol w:w="991"/>
        <w:gridCol w:w="990"/>
        <w:gridCol w:w="990"/>
        <w:gridCol w:w="991"/>
        <w:gridCol w:w="990"/>
        <w:gridCol w:w="991"/>
      </w:tblGrid>
      <w:tr w:rsidR="0093352C" w:rsidRPr="00407D40" w:rsidTr="00407D40">
        <w:trPr>
          <w:trHeight w:val="96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237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 w:rsidR="0093352C" w:rsidRPr="00407D40">
              <w:rPr>
                <w:sz w:val="20"/>
              </w:rPr>
              <w:t>п</w:t>
            </w:r>
            <w:proofErr w:type="gramEnd"/>
            <w:r w:rsidR="0093352C" w:rsidRPr="00407D40">
              <w:rPr>
                <w:sz w:val="20"/>
              </w:rPr>
              <w:t>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407D40" w:rsidRDefault="0093352C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40" w:rsidRDefault="0093352C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Ответственный исполнитель/</w:t>
            </w:r>
          </w:p>
          <w:p w:rsidR="0093352C" w:rsidRPr="00407D40" w:rsidRDefault="0093352C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407D40" w:rsidRDefault="0093352C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407D40" w:rsidRDefault="0093352C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B1787A" w:rsidRPr="00407D40" w:rsidTr="000A15E7">
        <w:trPr>
          <w:trHeight w:val="6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7A" w:rsidRPr="00407D40" w:rsidRDefault="00B1787A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7A" w:rsidRPr="00407D40" w:rsidRDefault="00B1787A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7A" w:rsidRPr="00407D40" w:rsidRDefault="00B1787A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7A" w:rsidRPr="00407D40" w:rsidRDefault="00B1787A">
            <w:pPr>
              <w:rPr>
                <w:sz w:val="20"/>
              </w:rPr>
            </w:pPr>
          </w:p>
        </w:tc>
        <w:tc>
          <w:tcPr>
            <w:tcW w:w="7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7A" w:rsidRPr="00407D40" w:rsidRDefault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в том числе</w:t>
            </w:r>
          </w:p>
        </w:tc>
      </w:tr>
      <w:tr w:rsidR="00407D40" w:rsidRPr="00407D40" w:rsidTr="00B1787A">
        <w:trPr>
          <w:trHeight w:val="39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407D40" w:rsidRDefault="0093352C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407D40" w:rsidRDefault="0093352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407D40" w:rsidRDefault="0093352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407D40" w:rsidRDefault="0093352C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Pr="00407D40" w:rsidRDefault="0093352C" w:rsidP="00B1787A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2026</w:t>
            </w:r>
            <w:r w:rsidR="00E06935">
              <w:rPr>
                <w:sz w:val="20"/>
              </w:rPr>
              <w:t xml:space="preserve"> – </w:t>
            </w:r>
            <w:r w:rsidRPr="00407D40">
              <w:rPr>
                <w:sz w:val="20"/>
              </w:rPr>
              <w:t>2030</w:t>
            </w:r>
          </w:p>
        </w:tc>
      </w:tr>
      <w:tr w:rsidR="00407D40" w:rsidRPr="00407D40" w:rsidTr="00183191">
        <w:trPr>
          <w:trHeight w:val="40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407D40" w:rsidP="00407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183191">
            <w:pPr>
              <w:jc w:val="center"/>
              <w:rPr>
                <w:color w:val="FF0000"/>
                <w:sz w:val="20"/>
              </w:rPr>
            </w:pPr>
            <w:r w:rsidRPr="00407D40">
              <w:rPr>
                <w:sz w:val="20"/>
                <w:lang w:eastAsia="en-US"/>
              </w:rPr>
              <w:t xml:space="preserve">Обеспечение условий по реализации в сельском поселении </w:t>
            </w:r>
            <w:r w:rsidR="00407D40">
              <w:rPr>
                <w:sz w:val="20"/>
                <w:lang w:eastAsia="en-US"/>
              </w:rPr>
              <w:t xml:space="preserve">Болчары </w:t>
            </w:r>
            <w:r w:rsidRPr="00407D40">
              <w:rPr>
                <w:sz w:val="20"/>
                <w:lang w:eastAsia="en-US"/>
              </w:rPr>
              <w:t>единой государственной политики в сфере межнациональных отношений и профилактики экстремизма (1)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Pr="00183191" w:rsidRDefault="00407D40" w:rsidP="00183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Default="0093352C" w:rsidP="00407D40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Всего, </w:t>
            </w:r>
          </w:p>
          <w:p w:rsidR="0093352C" w:rsidRPr="00407D40" w:rsidRDefault="0093352C" w:rsidP="00407D40">
            <w:pPr>
              <w:rPr>
                <w:sz w:val="20"/>
              </w:rPr>
            </w:pPr>
            <w:r w:rsidRPr="00407D40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</w:tr>
      <w:tr w:rsidR="00183191" w:rsidRPr="00407D40" w:rsidTr="00183191">
        <w:trPr>
          <w:trHeight w:val="13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18319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</w:tr>
      <w:tr w:rsidR="00407D40" w:rsidRPr="00407D40" w:rsidTr="00183191">
        <w:trPr>
          <w:trHeight w:val="18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18319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407D40" w:rsidP="00407D40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407D40" w:rsidRDefault="0093352C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</w:tr>
      <w:tr w:rsidR="00407D40" w:rsidRPr="00407D40" w:rsidTr="00183191">
        <w:trPr>
          <w:trHeight w:val="6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18319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 xml:space="preserve">МУ </w:t>
            </w:r>
            <w:r>
              <w:rPr>
                <w:sz w:val="20"/>
              </w:rPr>
              <w:t>«</w:t>
            </w:r>
            <w:r w:rsidRPr="00407D40">
              <w:rPr>
                <w:sz w:val="20"/>
              </w:rPr>
              <w:t>СЦК</w:t>
            </w:r>
            <w:r>
              <w:rPr>
                <w:sz w:val="20"/>
              </w:rPr>
              <w:t xml:space="preserve">» </w:t>
            </w:r>
          </w:p>
          <w:p w:rsidR="00407D40" w:rsidRPr="00407D40" w:rsidRDefault="00407D40" w:rsidP="00407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Болчары </w:t>
            </w:r>
            <w:r w:rsidRPr="00407D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>Всего,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</w:tr>
      <w:tr w:rsidR="00183191" w:rsidRPr="00407D40" w:rsidTr="00183191">
        <w:trPr>
          <w:trHeight w:val="20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18319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3C2B1B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</w:tr>
      <w:tr w:rsidR="00407D40" w:rsidRPr="00407D40" w:rsidTr="00183191">
        <w:trPr>
          <w:trHeight w:val="6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183191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3C2B1B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40" w:rsidRPr="00407D40" w:rsidRDefault="00407D40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0</w:t>
            </w:r>
          </w:p>
        </w:tc>
      </w:tr>
      <w:tr w:rsidR="00C76B5F" w:rsidRPr="00407D40" w:rsidTr="00183191">
        <w:trPr>
          <w:trHeight w:val="11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407D40" w:rsidRDefault="00C76B5F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407D40" w:rsidRDefault="00C76B5F" w:rsidP="00183191">
            <w:pPr>
              <w:jc w:val="center"/>
              <w:rPr>
                <w:rStyle w:val="212pt"/>
                <w:rFonts w:eastAsia="Calibri"/>
                <w:bCs/>
                <w:sz w:val="20"/>
                <w:szCs w:val="20"/>
              </w:rPr>
            </w:pPr>
            <w:r w:rsidRPr="00407D40">
              <w:rPr>
                <w:sz w:val="20"/>
              </w:rPr>
              <w:t xml:space="preserve">Профилактика экстремизма, обеспечение гражданского единства, </w:t>
            </w:r>
            <w:r w:rsidRPr="00407D40">
              <w:rPr>
                <w:rStyle w:val="212pt"/>
                <w:rFonts w:eastAsia="Calibri"/>
                <w:bCs/>
                <w:sz w:val="20"/>
                <w:szCs w:val="20"/>
              </w:rPr>
              <w:t xml:space="preserve">содействие </w:t>
            </w:r>
            <w:proofErr w:type="gramStart"/>
            <w:r w:rsidRPr="00407D40">
              <w:rPr>
                <w:rStyle w:val="212pt"/>
                <w:rFonts w:eastAsia="Calibri"/>
                <w:bCs/>
                <w:sz w:val="20"/>
                <w:szCs w:val="20"/>
              </w:rPr>
              <w:t>социальной</w:t>
            </w:r>
            <w:proofErr w:type="gramEnd"/>
            <w:r w:rsidRPr="00407D40">
              <w:rPr>
                <w:rStyle w:val="212pt"/>
                <w:rFonts w:eastAsia="Calibri"/>
                <w:bCs/>
                <w:sz w:val="20"/>
                <w:szCs w:val="20"/>
              </w:rPr>
              <w:t xml:space="preserve"> и культурной</w:t>
            </w:r>
          </w:p>
          <w:p w:rsidR="00C76B5F" w:rsidRPr="00407D40" w:rsidRDefault="00C76B5F" w:rsidP="00183191">
            <w:pPr>
              <w:tabs>
                <w:tab w:val="center" w:pos="1795"/>
              </w:tabs>
              <w:jc w:val="center"/>
              <w:rPr>
                <w:b/>
                <w:sz w:val="20"/>
              </w:rPr>
            </w:pPr>
            <w:r w:rsidRPr="00407D40">
              <w:rPr>
                <w:rStyle w:val="212pt"/>
                <w:rFonts w:eastAsia="Calibri"/>
                <w:bCs/>
                <w:sz w:val="20"/>
                <w:szCs w:val="20"/>
              </w:rPr>
              <w:t>адаптации мигрантов</w:t>
            </w:r>
            <w:r w:rsidRPr="00407D40">
              <w:rPr>
                <w:rStyle w:val="212pt"/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07D40">
              <w:rPr>
                <w:bCs/>
                <w:spacing w:val="-1"/>
                <w:sz w:val="20"/>
              </w:rPr>
              <w:t xml:space="preserve"> (2)</w:t>
            </w:r>
          </w:p>
          <w:p w:rsidR="00C76B5F" w:rsidRPr="00407D40" w:rsidRDefault="00C76B5F" w:rsidP="00183191">
            <w:pPr>
              <w:jc w:val="center"/>
              <w:rPr>
                <w:b/>
                <w:sz w:val="20"/>
              </w:rPr>
            </w:pPr>
          </w:p>
          <w:p w:rsidR="00C76B5F" w:rsidRPr="00407D40" w:rsidRDefault="00C76B5F" w:rsidP="00183191">
            <w:pPr>
              <w:jc w:val="center"/>
              <w:rPr>
                <w:b/>
                <w:sz w:val="20"/>
              </w:rPr>
            </w:pPr>
          </w:p>
          <w:p w:rsidR="00C76B5F" w:rsidRPr="00407D40" w:rsidRDefault="00C76B5F" w:rsidP="001831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183191" w:rsidRDefault="00C76B5F" w:rsidP="00183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Default="00C76B5F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Всего, </w:t>
            </w:r>
          </w:p>
          <w:p w:rsidR="00C76B5F" w:rsidRPr="00407D40" w:rsidRDefault="00C76B5F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183191" w:rsidRPr="00407D40" w:rsidTr="00183191">
        <w:trPr>
          <w:trHeight w:val="20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1831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3C2B1B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183191" w:rsidRPr="00407D40" w:rsidTr="00183191">
        <w:trPr>
          <w:trHeight w:val="15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1831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3C2B1B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183191" w:rsidRPr="00407D40" w:rsidTr="00183191">
        <w:trPr>
          <w:trHeight w:val="18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1831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Default="00183191" w:rsidP="003C2B1B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 xml:space="preserve">МУ </w:t>
            </w:r>
            <w:r>
              <w:rPr>
                <w:sz w:val="20"/>
              </w:rPr>
              <w:t>«</w:t>
            </w:r>
            <w:r w:rsidRPr="00407D40">
              <w:rPr>
                <w:sz w:val="20"/>
              </w:rPr>
              <w:t>СЦК</w:t>
            </w:r>
            <w:r>
              <w:rPr>
                <w:sz w:val="20"/>
              </w:rPr>
              <w:t xml:space="preserve">» </w:t>
            </w:r>
          </w:p>
          <w:p w:rsidR="00183191" w:rsidRPr="00407D40" w:rsidRDefault="00183191" w:rsidP="003C2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Болчары </w:t>
            </w:r>
            <w:r w:rsidRPr="00407D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Default="00183191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>Всего,</w:t>
            </w:r>
          </w:p>
          <w:p w:rsidR="00183191" w:rsidRPr="00407D40" w:rsidRDefault="00183191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183191" w:rsidRPr="00407D40" w:rsidTr="00183191">
        <w:trPr>
          <w:trHeight w:val="14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1831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3C2B1B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183191" w:rsidRPr="00407D40" w:rsidTr="00183191">
        <w:trPr>
          <w:trHeight w:val="24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1831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407D4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183191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3C2B1B" w:rsidRPr="00407D40" w:rsidTr="00183191">
        <w:trPr>
          <w:trHeight w:val="25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407D40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3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183191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Создание условий для деятельности народных дружин (3)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183191" w:rsidRDefault="003C2B1B" w:rsidP="0018319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Default="003C2B1B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Всего, </w:t>
            </w:r>
          </w:p>
          <w:p w:rsidR="003C2B1B" w:rsidRPr="00407D40" w:rsidRDefault="003C2B1B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170,400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56,375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57,025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57,000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3C2B1B" w:rsidRPr="00407D40" w:rsidTr="00C76B5F">
        <w:trPr>
          <w:trHeight w:val="17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407D40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18319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407D4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3C2B1B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136,32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45,100</w:t>
            </w:r>
            <w:r w:rsidR="003C2B1B" w:rsidRPr="009F7C53">
              <w:rPr>
                <w:sz w:val="2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3C2B1B" w:rsidRPr="00407D40" w:rsidTr="00C76B5F">
        <w:trPr>
          <w:trHeight w:val="22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18319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3C2B1B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34,08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11,275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11,405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11,400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183191" w:rsidRPr="00407D40" w:rsidTr="00183191">
        <w:trPr>
          <w:trHeight w:val="16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3C2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91" w:rsidRPr="00407D40" w:rsidRDefault="00183191" w:rsidP="00183191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Создание условий для выполнения</w:t>
            </w:r>
          </w:p>
          <w:p w:rsidR="00183191" w:rsidRPr="00183191" w:rsidRDefault="00183191" w:rsidP="003C2B1B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>функций, направленных на обеспечение</w:t>
            </w:r>
            <w:r w:rsidR="003C2B1B">
              <w:rPr>
                <w:sz w:val="20"/>
              </w:rPr>
              <w:t xml:space="preserve"> </w:t>
            </w:r>
            <w:r w:rsidRPr="00407D40">
              <w:rPr>
                <w:sz w:val="20"/>
              </w:rPr>
              <w:t>прав и законных интересов жителей</w:t>
            </w:r>
            <w:r w:rsidR="003C2B1B">
              <w:rPr>
                <w:sz w:val="20"/>
              </w:rPr>
              <w:t xml:space="preserve"> </w:t>
            </w:r>
            <w:r w:rsidRPr="00407D40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  <w:r w:rsidRPr="00407D40">
              <w:rPr>
                <w:sz w:val="20"/>
              </w:rPr>
              <w:t xml:space="preserve">  в отдельных сферах жизнедеятельности (4)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Default="00183191" w:rsidP="003C2B1B">
            <w:pPr>
              <w:jc w:val="center"/>
              <w:rPr>
                <w:sz w:val="20"/>
              </w:rPr>
            </w:pPr>
            <w:r w:rsidRPr="00407D40">
              <w:rPr>
                <w:sz w:val="20"/>
              </w:rPr>
              <w:t xml:space="preserve">МУ </w:t>
            </w:r>
            <w:r>
              <w:rPr>
                <w:sz w:val="20"/>
              </w:rPr>
              <w:t>«</w:t>
            </w:r>
            <w:r w:rsidRPr="00407D40">
              <w:rPr>
                <w:sz w:val="20"/>
              </w:rPr>
              <w:t>СЦК</w:t>
            </w:r>
            <w:r>
              <w:rPr>
                <w:sz w:val="20"/>
              </w:rPr>
              <w:t xml:space="preserve">» </w:t>
            </w:r>
          </w:p>
          <w:p w:rsidR="00183191" w:rsidRPr="00407D40" w:rsidRDefault="00183191" w:rsidP="003C2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Болчары </w:t>
            </w:r>
            <w:r w:rsidRPr="00407D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Default="00183191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Всего, </w:t>
            </w:r>
          </w:p>
          <w:p w:rsidR="00183191" w:rsidRPr="00407D40" w:rsidRDefault="00183191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3C2B1B" w:rsidRPr="00407D40" w:rsidTr="003C2B1B">
        <w:trPr>
          <w:trHeight w:val="51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3C2B1B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  <w:p w:rsidR="003C2B1B" w:rsidRPr="00407D40" w:rsidRDefault="003C2B1B" w:rsidP="003C2B1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</w:tr>
      <w:tr w:rsidR="00183191" w:rsidRPr="00407D40" w:rsidTr="00183191">
        <w:trPr>
          <w:trHeight w:val="44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91" w:rsidRPr="00407D40" w:rsidRDefault="00183191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91" w:rsidRPr="00407D40" w:rsidRDefault="00183191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91" w:rsidRPr="00407D40" w:rsidRDefault="0018319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407D40" w:rsidRDefault="00183191" w:rsidP="003C2B1B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91" w:rsidRPr="009F7C53" w:rsidRDefault="00183191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C76B5F" w:rsidRPr="00407D40" w:rsidTr="00C76B5F">
        <w:trPr>
          <w:trHeight w:val="23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407D40" w:rsidRDefault="00C76B5F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Default="00C76B5F" w:rsidP="003C2B1B">
            <w:pPr>
              <w:ind w:right="-108"/>
              <w:rPr>
                <w:sz w:val="20"/>
              </w:rPr>
            </w:pPr>
            <w:r w:rsidRPr="00CC0C4A">
              <w:rPr>
                <w:sz w:val="20"/>
              </w:rPr>
              <w:t xml:space="preserve">Итого </w:t>
            </w:r>
          </w:p>
          <w:p w:rsidR="00C76B5F" w:rsidRPr="00407D40" w:rsidRDefault="00C76B5F" w:rsidP="003C2B1B">
            <w:pPr>
              <w:ind w:right="-108"/>
              <w:rPr>
                <w:b/>
                <w:sz w:val="20"/>
              </w:rPr>
            </w:pPr>
            <w:r w:rsidRPr="00CC0C4A">
              <w:rPr>
                <w:sz w:val="20"/>
              </w:rPr>
              <w:t>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Default="00C76B5F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Всего, </w:t>
            </w:r>
          </w:p>
          <w:p w:rsidR="00C76B5F" w:rsidRPr="00407D40" w:rsidRDefault="00C76B5F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174,1000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60,075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57,025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57,000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C76B5F" w:rsidRPr="00407D40" w:rsidTr="00C76B5F">
        <w:trPr>
          <w:trHeight w:val="183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407D40" w:rsidRDefault="00C76B5F" w:rsidP="003C2B1B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136,320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C76B5F" w:rsidRPr="00407D40" w:rsidTr="003C2B1B">
        <w:trPr>
          <w:trHeight w:val="229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407D40" w:rsidRDefault="00C76B5F" w:rsidP="003C2B1B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37,78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14,975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11,405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11,400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3C2B1B" w:rsidRPr="00407D40" w:rsidTr="003C2B1B">
        <w:trPr>
          <w:trHeight w:val="6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B1B" w:rsidRPr="00407D40" w:rsidRDefault="003C2B1B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>
            <w:pPr>
              <w:rPr>
                <w:sz w:val="20"/>
              </w:rPr>
            </w:pPr>
            <w:r w:rsidRPr="00407D40">
              <w:rPr>
                <w:sz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3C2B1B" w:rsidP="009F7C5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3C2B1B" w:rsidP="009F7C5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</w:p>
        </w:tc>
      </w:tr>
      <w:tr w:rsidR="00C76B5F" w:rsidRPr="00407D40" w:rsidTr="003C2B1B">
        <w:trPr>
          <w:trHeight w:val="6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B5F" w:rsidRPr="00407D40" w:rsidRDefault="00C76B5F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Default="00C76B5F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Администрация </w:t>
            </w:r>
          </w:p>
          <w:p w:rsidR="00C76B5F" w:rsidRPr="00407D40" w:rsidRDefault="00C76B5F" w:rsidP="003C2B1B">
            <w:pPr>
              <w:rPr>
                <w:sz w:val="20"/>
              </w:rPr>
            </w:pPr>
            <w:r w:rsidRPr="00407D40">
              <w:rPr>
                <w:sz w:val="20"/>
              </w:rPr>
              <w:lastRenderedPageBreak/>
              <w:t xml:space="preserve">сельского  поселения </w:t>
            </w:r>
            <w:r>
              <w:rPr>
                <w:sz w:val="20"/>
              </w:rPr>
              <w:t xml:space="preserve">Болчары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Default="00C76B5F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Всего, </w:t>
            </w:r>
          </w:p>
          <w:p w:rsidR="00C76B5F" w:rsidRPr="00407D40" w:rsidRDefault="00C76B5F" w:rsidP="003C2B1B">
            <w:pPr>
              <w:rPr>
                <w:sz w:val="20"/>
              </w:rPr>
            </w:pPr>
            <w:r w:rsidRPr="00407D40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lastRenderedPageBreak/>
              <w:t>174,1000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60,075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57,025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57,000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C76B5F" w:rsidRPr="00407D40" w:rsidTr="003C2B1B">
        <w:trPr>
          <w:trHeight w:val="166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407D40" w:rsidRDefault="00C76B5F" w:rsidP="003C2B1B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407D40" w:rsidRDefault="00C76B5F" w:rsidP="003C2B1B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136,320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45,600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C76B5F" w:rsidRPr="00407D40" w:rsidTr="003C2B1B">
        <w:trPr>
          <w:trHeight w:val="212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407D40" w:rsidRDefault="00C76B5F" w:rsidP="003C2B1B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B5F" w:rsidRPr="00407D40" w:rsidRDefault="00C76B5F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5F" w:rsidRPr="00407D40" w:rsidRDefault="00C76B5F" w:rsidP="003C2B1B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37,78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14,975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11,405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11,400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5F" w:rsidRPr="009F7C53" w:rsidRDefault="00C76B5F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3C2B1B" w:rsidRPr="00407D40" w:rsidTr="003C2B1B">
        <w:trPr>
          <w:trHeight w:val="6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B1B" w:rsidRPr="00407D40" w:rsidRDefault="003C2B1B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1B" w:rsidRPr="00407D40" w:rsidRDefault="003C2B1B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МУ </w:t>
            </w:r>
            <w:r>
              <w:rPr>
                <w:sz w:val="20"/>
              </w:rPr>
              <w:t xml:space="preserve">«СЦК» с. Болчары </w:t>
            </w:r>
          </w:p>
          <w:p w:rsidR="003C2B1B" w:rsidRPr="00407D40" w:rsidRDefault="003C2B1B" w:rsidP="003C2B1B">
            <w:pPr>
              <w:rPr>
                <w:sz w:val="20"/>
              </w:rPr>
            </w:pPr>
          </w:p>
          <w:p w:rsidR="003C2B1B" w:rsidRPr="00407D40" w:rsidRDefault="003C2B1B" w:rsidP="003C2B1B">
            <w:pPr>
              <w:rPr>
                <w:sz w:val="20"/>
              </w:rPr>
            </w:pPr>
          </w:p>
          <w:p w:rsidR="003C2B1B" w:rsidRPr="00407D40" w:rsidRDefault="003C2B1B" w:rsidP="003C2B1B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Default="003C2B1B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 xml:space="preserve">Всего, </w:t>
            </w:r>
          </w:p>
          <w:p w:rsidR="003C2B1B" w:rsidRPr="00407D40" w:rsidRDefault="003C2B1B" w:rsidP="003C2B1B">
            <w:pPr>
              <w:rPr>
                <w:sz w:val="20"/>
              </w:rPr>
            </w:pPr>
            <w:r w:rsidRPr="00407D40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3C2B1B" w:rsidRPr="00407D40" w:rsidTr="003C2B1B">
        <w:trPr>
          <w:trHeight w:val="6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3C2B1B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Pr="00407D40">
              <w:rPr>
                <w:sz w:val="20"/>
              </w:rPr>
              <w:t xml:space="preserve">юджет </w:t>
            </w:r>
            <w:r>
              <w:rPr>
                <w:sz w:val="20"/>
              </w:rPr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  <w:tr w:rsidR="003C2B1B" w:rsidRPr="00407D40" w:rsidTr="003C2B1B">
        <w:trPr>
          <w:trHeight w:val="185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1B" w:rsidRPr="00407D40" w:rsidRDefault="003C2B1B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B1B" w:rsidRPr="00407D40" w:rsidRDefault="003C2B1B" w:rsidP="003C2B1B">
            <w:pPr>
              <w:rPr>
                <w:sz w:val="20"/>
              </w:rPr>
            </w:pPr>
            <w:r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Pr="009F7C53" w:rsidRDefault="003C2B1B" w:rsidP="009F7C53">
            <w:pPr>
              <w:jc w:val="center"/>
              <w:rPr>
                <w:sz w:val="20"/>
              </w:rPr>
            </w:pPr>
            <w:r w:rsidRPr="009F7C53">
              <w:rPr>
                <w:sz w:val="20"/>
              </w:rPr>
              <w:t>0</w:t>
            </w:r>
          </w:p>
        </w:tc>
      </w:tr>
    </w:tbl>
    <w:p w:rsidR="0093352C" w:rsidRDefault="0093352C" w:rsidP="0093352C">
      <w:pPr>
        <w:sectPr w:rsidR="0093352C" w:rsidSect="00F00AE6">
          <w:pgSz w:w="16838" w:h="11906" w:orient="landscape"/>
          <w:pgMar w:top="851" w:right="962" w:bottom="709" w:left="851" w:header="709" w:footer="709" w:gutter="0"/>
          <w:cols w:space="720"/>
        </w:sectPr>
      </w:pPr>
    </w:p>
    <w:p w:rsidR="0093352C" w:rsidRDefault="0093352C" w:rsidP="003C2B1B">
      <w:pPr>
        <w:widowControl w:val="0"/>
        <w:autoSpaceDE w:val="0"/>
        <w:autoSpaceDN w:val="0"/>
        <w:outlineLvl w:val="1"/>
      </w:pPr>
    </w:p>
    <w:p w:rsidR="0093352C" w:rsidRPr="003C2B1B" w:rsidRDefault="0093352C" w:rsidP="003C2B1B">
      <w:pPr>
        <w:widowControl w:val="0"/>
        <w:autoSpaceDE w:val="0"/>
        <w:autoSpaceDN w:val="0"/>
        <w:jc w:val="right"/>
        <w:rPr>
          <w:szCs w:val="24"/>
        </w:rPr>
      </w:pPr>
      <w:r w:rsidRPr="003C2B1B">
        <w:rPr>
          <w:szCs w:val="24"/>
        </w:rPr>
        <w:t>Таблица 3</w:t>
      </w:r>
    </w:p>
    <w:p w:rsidR="0093352C" w:rsidRPr="003C2B1B" w:rsidRDefault="0093352C" w:rsidP="0093352C">
      <w:pPr>
        <w:widowControl w:val="0"/>
        <w:autoSpaceDE w:val="0"/>
        <w:autoSpaceDN w:val="0"/>
        <w:jc w:val="right"/>
        <w:rPr>
          <w:szCs w:val="24"/>
        </w:rPr>
      </w:pPr>
      <w:r w:rsidRPr="003C2B1B">
        <w:rPr>
          <w:szCs w:val="24"/>
        </w:rPr>
        <w:t xml:space="preserve"> </w:t>
      </w:r>
    </w:p>
    <w:p w:rsidR="0093352C" w:rsidRPr="003C2B1B" w:rsidRDefault="0093352C" w:rsidP="0093352C">
      <w:pPr>
        <w:widowControl w:val="0"/>
        <w:autoSpaceDE w:val="0"/>
        <w:autoSpaceDN w:val="0"/>
        <w:jc w:val="center"/>
        <w:rPr>
          <w:szCs w:val="24"/>
        </w:rPr>
      </w:pPr>
      <w:r w:rsidRPr="003C2B1B">
        <w:rPr>
          <w:szCs w:val="24"/>
        </w:rPr>
        <w:t>Перечень возможных рисков при реализации муниципальной программы и мер по их преодолению</w:t>
      </w:r>
    </w:p>
    <w:p w:rsidR="0093352C" w:rsidRPr="003C2B1B" w:rsidRDefault="0093352C" w:rsidP="0093352C">
      <w:pPr>
        <w:widowControl w:val="0"/>
        <w:autoSpaceDE w:val="0"/>
        <w:autoSpaceDN w:val="0"/>
        <w:jc w:val="center"/>
        <w:rPr>
          <w:szCs w:val="24"/>
        </w:rPr>
      </w:pPr>
    </w:p>
    <w:tbl>
      <w:tblPr>
        <w:tblW w:w="52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253"/>
        <w:gridCol w:w="5529"/>
      </w:tblGrid>
      <w:tr w:rsidR="0093352C" w:rsidRPr="003C2B1B" w:rsidTr="003C2B1B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1B" w:rsidRDefault="0093352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№</w:t>
            </w:r>
          </w:p>
          <w:p w:rsidR="0093352C" w:rsidRPr="003C2B1B" w:rsidRDefault="0093352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 w:rsidRPr="003C2B1B">
              <w:rPr>
                <w:rFonts w:eastAsia="Calibri"/>
                <w:szCs w:val="24"/>
                <w:lang w:eastAsia="en-US"/>
              </w:rPr>
              <w:t>п</w:t>
            </w:r>
            <w:proofErr w:type="gramEnd"/>
            <w:r w:rsidRPr="003C2B1B">
              <w:rPr>
                <w:rFonts w:eastAsia="Calibri"/>
                <w:szCs w:val="24"/>
                <w:lang w:eastAsia="en-US"/>
              </w:rPr>
              <w:t>/п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Описание риска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Меры по преодолению рисков</w:t>
            </w:r>
          </w:p>
        </w:tc>
      </w:tr>
      <w:tr w:rsidR="0093352C" w:rsidRPr="003C2B1B" w:rsidTr="003C2B1B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93352C" w:rsidRPr="003C2B1B" w:rsidTr="003C2B1B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 w:rsidP="003C2B1B">
            <w:pPr>
              <w:ind w:left="-108" w:right="-109"/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>
            <w:pPr>
              <w:jc w:val="both"/>
              <w:rPr>
                <w:szCs w:val="24"/>
              </w:rPr>
            </w:pPr>
            <w:r w:rsidRPr="003C2B1B">
              <w:rPr>
                <w:szCs w:val="24"/>
              </w:rPr>
              <w:t>Правовые риски, связанные с изменением законодательства Российской Федерации и                    Ханты</w:t>
            </w:r>
            <w:r w:rsidR="003C2B1B">
              <w:rPr>
                <w:szCs w:val="24"/>
              </w:rPr>
              <w:t xml:space="preserve"> – </w:t>
            </w:r>
            <w:r w:rsidRPr="003C2B1B">
              <w:rPr>
                <w:szCs w:val="24"/>
              </w:rPr>
              <w:t xml:space="preserve">Мансийского автономного округа </w:t>
            </w:r>
            <w:r w:rsidR="003C2B1B">
              <w:rPr>
                <w:szCs w:val="24"/>
              </w:rPr>
              <w:t>–</w:t>
            </w:r>
            <w:r w:rsidRPr="003C2B1B">
              <w:rPr>
                <w:szCs w:val="24"/>
              </w:rPr>
              <w:t xml:space="preserve"> Югры, длительностью формирования нормативно-правовой базы, необходимой для эффективной реализации муниципальной программы, что может привести                   к существенному увеличению планируемых сроков или изменению условий реа</w:t>
            </w:r>
            <w:r w:rsidR="003C2B1B">
              <w:rPr>
                <w:szCs w:val="24"/>
              </w:rPr>
              <w:t>лизации программных мероприятий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 w:rsidP="003C2B1B">
            <w:pPr>
              <w:pStyle w:val="ConsPlusNormal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правовых рисков предполагаются:</w:t>
            </w:r>
          </w:p>
          <w:p w:rsidR="0093352C" w:rsidRPr="003C2B1B" w:rsidRDefault="0093352C" w:rsidP="003C2B1B">
            <w:pPr>
              <w:pStyle w:val="ConsPlusNormal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 xml:space="preserve">а) на этапе согласования проекта муниципальной программы привлечь для рассмотрения и подготовки предложений население, общественные организации путем размещения проекта на официальном сайте администрации сельского поселения </w:t>
            </w:r>
            <w:r w:rsidR="003C2B1B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, в сети Интернет;</w:t>
            </w:r>
          </w:p>
          <w:p w:rsidR="0093352C" w:rsidRPr="003C2B1B" w:rsidRDefault="0093352C" w:rsidP="003C2B1B">
            <w:pPr>
              <w:pStyle w:val="ConsPlusNormal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б) мониторинг планируемых изменений                           в законодательстве Российской Федерации и Ханты</w:t>
            </w:r>
            <w:r w:rsidR="003C2B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 xml:space="preserve">Мансийского автономного округа </w:t>
            </w:r>
            <w:r w:rsidR="003C2B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 xml:space="preserve"> Югры. </w:t>
            </w:r>
          </w:p>
        </w:tc>
      </w:tr>
      <w:tr w:rsidR="0093352C" w:rsidRPr="003C2B1B" w:rsidTr="003C2B1B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 w:rsidP="003C2B1B">
            <w:pPr>
              <w:ind w:left="-108" w:right="-109"/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>
            <w:pPr>
              <w:jc w:val="both"/>
              <w:rPr>
                <w:szCs w:val="24"/>
              </w:rPr>
            </w:pPr>
            <w:r w:rsidRPr="003C2B1B">
              <w:rPr>
                <w:szCs w:val="24"/>
              </w:rPr>
              <w:t>Финансовые риски, связанные                       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 w:rsidP="003C2B1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В целях минимизации финансовых рисков предполагаются:</w:t>
            </w:r>
          </w:p>
          <w:p w:rsidR="0093352C" w:rsidRPr="003C2B1B" w:rsidRDefault="0093352C" w:rsidP="003C2B1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а) 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93352C" w:rsidRPr="003C2B1B" w:rsidRDefault="0093352C" w:rsidP="003C2B1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б) планирование бюджетных расходов с применением методик оценки эффективности бюджетных расходов.</w:t>
            </w:r>
          </w:p>
        </w:tc>
      </w:tr>
      <w:tr w:rsidR="0093352C" w:rsidRPr="003C2B1B" w:rsidTr="003C2B1B">
        <w:trPr>
          <w:trHeight w:val="48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 w:rsidP="003C2B1B">
            <w:pPr>
              <w:ind w:left="-108" w:right="-109"/>
              <w:jc w:val="center"/>
              <w:rPr>
                <w:rFonts w:eastAsia="Calibri"/>
                <w:szCs w:val="24"/>
                <w:lang w:eastAsia="en-US"/>
              </w:rPr>
            </w:pPr>
            <w:r w:rsidRPr="003C2B1B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>
            <w:pPr>
              <w:jc w:val="both"/>
              <w:rPr>
                <w:szCs w:val="24"/>
              </w:rPr>
            </w:pPr>
            <w:r w:rsidRPr="003C2B1B">
              <w:rPr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3C2B1B" w:rsidRDefault="0093352C" w:rsidP="003C2B1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В целях минимизации (снижения) административных рисков планируются:</w:t>
            </w:r>
          </w:p>
          <w:p w:rsidR="0093352C" w:rsidRPr="003C2B1B" w:rsidRDefault="0093352C" w:rsidP="003C2B1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а) публикация отчетов о ходе реализации муниципальной программы;</w:t>
            </w:r>
          </w:p>
          <w:p w:rsidR="0093352C" w:rsidRPr="003C2B1B" w:rsidRDefault="0093352C" w:rsidP="003C2B1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б) мониторинг реализации муниципальной программы;</w:t>
            </w:r>
          </w:p>
          <w:p w:rsidR="0093352C" w:rsidRPr="003C2B1B" w:rsidRDefault="0093352C" w:rsidP="003C2B1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1B">
              <w:rPr>
                <w:rFonts w:ascii="Times New Roman" w:hAnsi="Times New Roman" w:cs="Times New Roman"/>
                <w:sz w:val="24"/>
                <w:szCs w:val="24"/>
              </w:rPr>
              <w:t>в) своевременная корректировка программных мероприятий муниципальной программы.</w:t>
            </w:r>
          </w:p>
        </w:tc>
      </w:tr>
    </w:tbl>
    <w:p w:rsidR="0093352C" w:rsidRPr="003C2B1B" w:rsidRDefault="0093352C" w:rsidP="0093352C">
      <w:pPr>
        <w:rPr>
          <w:color w:val="000000"/>
          <w:szCs w:val="24"/>
        </w:rPr>
        <w:sectPr w:rsidR="0093352C" w:rsidRPr="003C2B1B">
          <w:pgSz w:w="11906" w:h="16838"/>
          <w:pgMar w:top="567" w:right="567" w:bottom="709" w:left="1418" w:header="709" w:footer="709" w:gutter="0"/>
          <w:cols w:space="720"/>
        </w:sectPr>
      </w:pPr>
    </w:p>
    <w:p w:rsidR="0093352C" w:rsidRDefault="0093352C" w:rsidP="002E0194">
      <w:pPr>
        <w:shd w:val="clear" w:color="auto" w:fill="FFFFFF"/>
        <w:autoSpaceDE w:val="0"/>
        <w:autoSpaceDN w:val="0"/>
        <w:adjustRightInd w:val="0"/>
        <w:ind w:right="-598"/>
        <w:jc w:val="right"/>
      </w:pPr>
      <w:r>
        <w:lastRenderedPageBreak/>
        <w:t>Приложение 1 к муниципальной программе</w:t>
      </w:r>
    </w:p>
    <w:p w:rsidR="0093352C" w:rsidRDefault="0093352C" w:rsidP="0093352C">
      <w:pPr>
        <w:rPr>
          <w:color w:val="000000"/>
        </w:rPr>
      </w:pPr>
    </w:p>
    <w:p w:rsidR="0093352C" w:rsidRDefault="00E13B4D" w:rsidP="0093352C">
      <w:pPr>
        <w:widowControl w:val="0"/>
        <w:autoSpaceDE w:val="0"/>
        <w:autoSpaceDN w:val="0"/>
        <w:jc w:val="center"/>
        <w:rPr>
          <w:b/>
        </w:rPr>
      </w:pPr>
      <w:r>
        <w:t>План</w:t>
      </w:r>
      <w:r w:rsidR="0093352C">
        <w:t xml:space="preserve"> реализации мероприятий муниципальной программы</w:t>
      </w:r>
    </w:p>
    <w:p w:rsidR="0093352C" w:rsidRDefault="0093352C" w:rsidP="0093352C">
      <w:pPr>
        <w:widowControl w:val="0"/>
        <w:autoSpaceDE w:val="0"/>
        <w:autoSpaceDN w:val="0"/>
        <w:jc w:val="center"/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352"/>
        <w:gridCol w:w="4111"/>
        <w:gridCol w:w="4536"/>
        <w:gridCol w:w="2837"/>
      </w:tblGrid>
      <w:tr w:rsidR="0093352C" w:rsidRPr="002E0194" w:rsidTr="002E0194">
        <w:trPr>
          <w:trHeight w:val="30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№ </w:t>
            </w:r>
            <w:proofErr w:type="gramStart"/>
            <w:r w:rsidRPr="002E0194">
              <w:rPr>
                <w:sz w:val="20"/>
              </w:rPr>
              <w:t>п</w:t>
            </w:r>
            <w:proofErr w:type="gramEnd"/>
            <w:r w:rsidRPr="002E0194">
              <w:rPr>
                <w:sz w:val="20"/>
              </w:rPr>
              <w:t>/п</w:t>
            </w:r>
          </w:p>
        </w:tc>
        <w:tc>
          <w:tcPr>
            <w:tcW w:w="38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Основные мероприятия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Ответственный </w:t>
            </w:r>
          </w:p>
          <w:p w:rsidR="0093352C" w:rsidRPr="002E0194" w:rsidRDefault="0093352C">
            <w:pPr>
              <w:jc w:val="center"/>
              <w:rPr>
                <w:sz w:val="20"/>
                <w:highlight w:val="red"/>
              </w:rPr>
            </w:pPr>
            <w:r w:rsidRPr="002E0194">
              <w:rPr>
                <w:sz w:val="20"/>
              </w:rPr>
              <w:t>исполнитель</w:t>
            </w:r>
          </w:p>
        </w:tc>
      </w:tr>
      <w:tr w:rsidR="0093352C" w:rsidRPr="002E0194" w:rsidTr="002E019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2E0194" w:rsidRDefault="0093352C">
            <w:pPr>
              <w:rPr>
                <w:sz w:val="20"/>
              </w:rPr>
            </w:pPr>
          </w:p>
        </w:tc>
        <w:tc>
          <w:tcPr>
            <w:tcW w:w="38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2E0194" w:rsidRDefault="0093352C">
            <w:pPr>
              <w:rPr>
                <w:sz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2E0194" w:rsidRDefault="0093352C">
            <w:pPr>
              <w:rPr>
                <w:sz w:val="20"/>
                <w:highlight w:val="red"/>
              </w:rPr>
            </w:pPr>
          </w:p>
        </w:tc>
      </w:tr>
      <w:tr w:rsidR="0093352C" w:rsidRPr="002E0194" w:rsidTr="002E019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2E0194" w:rsidRDefault="0093352C">
            <w:pPr>
              <w:rPr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Наименование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Содержание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Реквизиты нормативного правового акта</w:t>
            </w: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Pr="002E0194" w:rsidRDefault="0093352C">
            <w:pPr>
              <w:rPr>
                <w:sz w:val="20"/>
                <w:highlight w:val="red"/>
              </w:rPr>
            </w:pPr>
          </w:p>
        </w:tc>
      </w:tr>
      <w:tr w:rsidR="0093352C" w:rsidRPr="002E0194" w:rsidTr="002E0194">
        <w:trPr>
          <w:trHeight w:val="6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  <w:highlight w:val="red"/>
              </w:rPr>
            </w:pPr>
            <w:r w:rsidRPr="002E0194">
              <w:rPr>
                <w:color w:val="FFFFFF"/>
                <w:sz w:val="20"/>
              </w:rPr>
              <w:t>5</w:t>
            </w:r>
            <w:r w:rsidRPr="002E0194">
              <w:rPr>
                <w:sz w:val="20"/>
              </w:rPr>
              <w:t>5</w:t>
            </w:r>
          </w:p>
        </w:tc>
      </w:tr>
      <w:tr w:rsidR="0093352C" w:rsidRPr="002E0194" w:rsidTr="0093352C">
        <w:trPr>
          <w:trHeight w:val="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94" w:rsidRDefault="0093352C" w:rsidP="002E0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Мероприятие 1. Обеспечение условий по реализации в  сельском поселении </w:t>
            </w:r>
            <w:r w:rsidR="002E0194" w:rsidRPr="002E0194">
              <w:rPr>
                <w:sz w:val="20"/>
              </w:rPr>
              <w:t>Болчары</w:t>
            </w:r>
            <w:r w:rsidRPr="002E0194">
              <w:rPr>
                <w:sz w:val="20"/>
              </w:rPr>
              <w:t xml:space="preserve"> единой государственной политики в сфере межнациональных отношений </w:t>
            </w:r>
          </w:p>
          <w:p w:rsidR="0093352C" w:rsidRPr="002E0194" w:rsidRDefault="0093352C" w:rsidP="002E01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2E0194">
              <w:rPr>
                <w:sz w:val="20"/>
              </w:rPr>
              <w:t>и профилактики экстремизма</w:t>
            </w:r>
          </w:p>
        </w:tc>
      </w:tr>
      <w:tr w:rsidR="0093352C" w:rsidRPr="002E0194" w:rsidTr="002E0194">
        <w:trPr>
          <w:trHeight w:val="6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1.1.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Проведение мероприятий</w:t>
            </w:r>
          </w:p>
          <w:p w:rsidR="0093352C" w:rsidRPr="002E0194" w:rsidRDefault="0093352C" w:rsidP="00E06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по формированию общероссийской гражданской идентичности, приуроченных</w:t>
            </w:r>
            <w:r w:rsidR="00E06935">
              <w:rPr>
                <w:rFonts w:ascii="Times New Roman" w:hAnsi="Times New Roman" w:cs="Times New Roman"/>
              </w:rPr>
              <w:t xml:space="preserve"> </w:t>
            </w:r>
            <w:r w:rsidRPr="002E0194">
              <w:rPr>
                <w:rFonts w:ascii="Times New Roman" w:hAnsi="Times New Roman" w:cs="Times New Roman"/>
              </w:rPr>
              <w:t>к празднованию государственных празднико</w:t>
            </w:r>
            <w:r w:rsidR="002E01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Организация социально значимых общественных мероприятий, направленных на формирование гражданской идентичности, уважительного отношения к культуре и национальным традициям народов России, проживающих в сельском поселении </w:t>
            </w:r>
            <w:r w:rsidR="002E0194">
              <w:rPr>
                <w:sz w:val="20"/>
              </w:rPr>
              <w:t>Болчары</w:t>
            </w:r>
            <w:r w:rsidRPr="002E0194">
              <w:rPr>
                <w:sz w:val="20"/>
              </w:rPr>
              <w:t>, финансирования не требуют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Указ Президента Российской Федерации </w:t>
            </w:r>
            <w:r w:rsidR="002E0194">
              <w:rPr>
                <w:sz w:val="20"/>
              </w:rPr>
              <w:t xml:space="preserve">                        </w:t>
            </w:r>
            <w:r w:rsidRPr="002E0194">
              <w:rPr>
                <w:sz w:val="20"/>
              </w:rPr>
              <w:t xml:space="preserve">от 19 декабря 2012 года </w:t>
            </w:r>
            <w:hyperlink r:id="rId10" w:history="1">
              <w:r w:rsidRPr="002E0194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постановление Правительс</w:t>
            </w:r>
            <w:r w:rsidR="002E0194">
              <w:rPr>
                <w:sz w:val="20"/>
              </w:rPr>
              <w:t xml:space="preserve">тва </w:t>
            </w:r>
            <w:r w:rsidRPr="002E0194">
              <w:rPr>
                <w:sz w:val="20"/>
              </w:rPr>
              <w:t>Ханты</w:t>
            </w:r>
            <w:r w:rsidR="002E0194">
              <w:rPr>
                <w:sz w:val="20"/>
              </w:rPr>
              <w:t xml:space="preserve"> – </w:t>
            </w:r>
            <w:r w:rsidRPr="002E0194">
              <w:rPr>
                <w:sz w:val="20"/>
              </w:rPr>
              <w:t xml:space="preserve">Мансийского автономного округа </w:t>
            </w:r>
            <w:r w:rsidR="002E0194">
              <w:rPr>
                <w:sz w:val="20"/>
              </w:rPr>
              <w:t>–</w:t>
            </w:r>
            <w:r w:rsidRPr="002E0194">
              <w:rPr>
                <w:sz w:val="20"/>
              </w:rPr>
              <w:t xml:space="preserve"> Югры </w:t>
            </w:r>
            <w:r w:rsidR="002E0194">
              <w:rPr>
                <w:sz w:val="20"/>
              </w:rPr>
              <w:t xml:space="preserve">                         </w:t>
            </w:r>
            <w:r w:rsidRPr="002E0194">
              <w:rPr>
                <w:sz w:val="20"/>
              </w:rPr>
              <w:t>от 02 декабря 2016 года № 473-п «О Стратегии реализации государственной национальной политики Российско</w:t>
            </w:r>
            <w:r w:rsidR="002E0194">
              <w:rPr>
                <w:sz w:val="20"/>
              </w:rPr>
              <w:t xml:space="preserve">й Федерации </w:t>
            </w:r>
            <w:r w:rsidRPr="002E0194">
              <w:rPr>
                <w:sz w:val="20"/>
              </w:rPr>
              <w:t xml:space="preserve">в </w:t>
            </w:r>
            <w:r w:rsidR="002E0194">
              <w:rPr>
                <w:sz w:val="20"/>
              </w:rPr>
              <w:t xml:space="preserve">                        </w:t>
            </w:r>
            <w:r w:rsidRPr="002E0194">
              <w:rPr>
                <w:sz w:val="20"/>
              </w:rPr>
              <w:t>Ханты</w:t>
            </w:r>
            <w:r w:rsidR="002E0194">
              <w:rPr>
                <w:sz w:val="20"/>
              </w:rPr>
              <w:t xml:space="preserve"> – </w:t>
            </w:r>
            <w:r w:rsidRPr="002E0194">
              <w:rPr>
                <w:sz w:val="20"/>
              </w:rPr>
              <w:t>Мансий</w:t>
            </w:r>
            <w:r w:rsidR="002E0194">
              <w:rPr>
                <w:sz w:val="20"/>
              </w:rPr>
              <w:t xml:space="preserve">ском автономном  </w:t>
            </w:r>
            <w:r w:rsidRPr="002E0194">
              <w:rPr>
                <w:sz w:val="20"/>
              </w:rPr>
              <w:t xml:space="preserve">округе </w:t>
            </w:r>
            <w:r w:rsidR="002E0194">
              <w:rPr>
                <w:sz w:val="20"/>
              </w:rPr>
              <w:t>–</w:t>
            </w:r>
            <w:r w:rsidRPr="002E0194">
              <w:rPr>
                <w:sz w:val="20"/>
              </w:rPr>
              <w:t xml:space="preserve"> Югре</w:t>
            </w:r>
            <w:r w:rsidR="002E0194">
              <w:rPr>
                <w:sz w:val="20"/>
              </w:rPr>
              <w:t xml:space="preserve">  на период до 2025 года»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4" w:rsidRDefault="002E0194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Администрация </w:t>
            </w:r>
          </w:p>
          <w:p w:rsidR="002E0194" w:rsidRDefault="002E0194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  <w:r w:rsidRPr="002E0194">
              <w:rPr>
                <w:sz w:val="20"/>
              </w:rPr>
              <w:t xml:space="preserve">,  </w:t>
            </w:r>
          </w:p>
          <w:p w:rsidR="002E0194" w:rsidRPr="002E0194" w:rsidRDefault="002E0194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МУ </w:t>
            </w:r>
            <w:r>
              <w:rPr>
                <w:sz w:val="20"/>
              </w:rPr>
              <w:t xml:space="preserve">«СЦК» с. Болчары 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</w:p>
        </w:tc>
      </w:tr>
      <w:tr w:rsidR="0093352C" w:rsidRPr="002E0194" w:rsidTr="002E0194">
        <w:trPr>
          <w:trHeight w:val="8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1.2.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Содействие религиозным организациям</w:t>
            </w:r>
          </w:p>
          <w:p w:rsidR="0093352C" w:rsidRPr="002E0194" w:rsidRDefault="0093352C" w:rsidP="002E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в культурно-просветительской</w:t>
            </w:r>
          </w:p>
          <w:p w:rsidR="0093352C" w:rsidRPr="002E0194" w:rsidRDefault="0093352C" w:rsidP="002E019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и социально значимой деятельности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Проведение бесед</w:t>
            </w:r>
            <w:r w:rsidR="002E0194">
              <w:rPr>
                <w:sz w:val="20"/>
              </w:rPr>
              <w:t xml:space="preserve"> среди молодежи, подростков</w:t>
            </w:r>
            <w:r w:rsidRPr="002E0194">
              <w:rPr>
                <w:sz w:val="20"/>
              </w:rPr>
              <w:t>, направленных</w:t>
            </w:r>
            <w:r w:rsidR="002E0194">
              <w:rPr>
                <w:sz w:val="20"/>
              </w:rPr>
              <w:t xml:space="preserve"> </w:t>
            </w:r>
            <w:r w:rsidRPr="002E0194">
              <w:rPr>
                <w:sz w:val="20"/>
              </w:rPr>
              <w:t>на противодействие распространению религиозного радикализма, разъяснение идей</w:t>
            </w:r>
            <w:r w:rsidR="002E0194">
              <w:rPr>
                <w:sz w:val="20"/>
              </w:rPr>
              <w:t xml:space="preserve"> межконфессионального согласия, </w:t>
            </w:r>
            <w:r w:rsidRPr="002E0194">
              <w:rPr>
                <w:sz w:val="20"/>
              </w:rPr>
              <w:t>расширение межрелигиозного диалога;</w:t>
            </w:r>
          </w:p>
          <w:p w:rsidR="0093352C" w:rsidRPr="002E0194" w:rsidRDefault="002E0194" w:rsidP="002E0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93352C" w:rsidRPr="002E0194">
              <w:rPr>
                <w:sz w:val="20"/>
              </w:rPr>
              <w:t>ероприятия по обеспечению просветительской деятельности</w:t>
            </w:r>
          </w:p>
          <w:p w:rsid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в целях противодействия распространению религиозного радикализма;</w:t>
            </w:r>
            <w:r w:rsidR="002E0194">
              <w:rPr>
                <w:sz w:val="20"/>
              </w:rPr>
              <w:t xml:space="preserve"> </w:t>
            </w:r>
          </w:p>
          <w:p w:rsidR="0093352C" w:rsidRPr="002E0194" w:rsidRDefault="002E0194" w:rsidP="002E019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</w:t>
            </w:r>
            <w:r w:rsidR="0093352C" w:rsidRPr="002E0194">
              <w:rPr>
                <w:sz w:val="20"/>
              </w:rPr>
              <w:t>бщественно значимые</w:t>
            </w:r>
            <w:r>
              <w:rPr>
                <w:sz w:val="20"/>
              </w:rPr>
              <w:t xml:space="preserve"> </w:t>
            </w:r>
            <w:r w:rsidR="0093352C" w:rsidRPr="002E0194">
              <w:rPr>
                <w:sz w:val="20"/>
              </w:rPr>
              <w:t>культурно-просветительские программы и мероприятия, направленные на обеспечение межнационального</w:t>
            </w:r>
            <w:proofErr w:type="gramEnd"/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и межконфессионального согласия.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При этом ответственные исполнители мероприятий без финансирования обеспечивают формирование программы и состава экспертов,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а также определяют место проведения мероприятий, направленных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lastRenderedPageBreak/>
              <w:t>на противодействие распространению религиозного радикализма, разъяснение идей межконфессионального согласия, рас</w:t>
            </w:r>
            <w:r w:rsidR="002E0194">
              <w:rPr>
                <w:sz w:val="20"/>
              </w:rPr>
              <w:t>ширение межрелигиозного диалога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lastRenderedPageBreak/>
              <w:t xml:space="preserve">Указ Президента Российской Федерации от 19 декабря 2012 года </w:t>
            </w:r>
            <w:hyperlink r:id="rId11" w:history="1">
              <w:r w:rsidRPr="002E0194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постановление </w:t>
            </w:r>
            <w:r w:rsidR="002E0194">
              <w:rPr>
                <w:sz w:val="20"/>
              </w:rPr>
              <w:t xml:space="preserve">Правительства </w:t>
            </w:r>
            <w:r w:rsidRPr="002E0194">
              <w:rPr>
                <w:sz w:val="20"/>
              </w:rPr>
              <w:t>Ханты</w:t>
            </w:r>
            <w:r w:rsidR="002E0194">
              <w:rPr>
                <w:sz w:val="20"/>
              </w:rPr>
              <w:t xml:space="preserve"> – </w:t>
            </w:r>
            <w:r w:rsidRPr="002E0194">
              <w:rPr>
                <w:sz w:val="20"/>
              </w:rPr>
              <w:t xml:space="preserve">Мансийского автономного округа </w:t>
            </w:r>
            <w:r w:rsidR="002E0194">
              <w:rPr>
                <w:sz w:val="20"/>
              </w:rPr>
              <w:t>–</w:t>
            </w:r>
            <w:r w:rsidRPr="002E0194">
              <w:rPr>
                <w:sz w:val="20"/>
              </w:rPr>
              <w:t xml:space="preserve"> Югры</w:t>
            </w:r>
            <w:r w:rsidR="002E0194">
              <w:rPr>
                <w:sz w:val="20"/>
              </w:rPr>
              <w:t xml:space="preserve"> </w:t>
            </w:r>
          </w:p>
          <w:p w:rsid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 от 02 декабря 2016 года № 473-п «О Стратегии реализации государственной национальной политики Российск</w:t>
            </w:r>
            <w:r w:rsidR="002E0194">
              <w:rPr>
                <w:sz w:val="20"/>
              </w:rPr>
              <w:t xml:space="preserve">ой Федерации </w:t>
            </w:r>
            <w:proofErr w:type="gramStart"/>
            <w:r w:rsidRPr="002E0194">
              <w:rPr>
                <w:sz w:val="20"/>
              </w:rPr>
              <w:t>в</w:t>
            </w:r>
            <w:proofErr w:type="gramEnd"/>
            <w:r w:rsidRPr="002E0194">
              <w:rPr>
                <w:sz w:val="20"/>
              </w:rPr>
              <w:t xml:space="preserve"> 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Ханты</w:t>
            </w:r>
            <w:r w:rsidR="002E0194">
              <w:rPr>
                <w:sz w:val="20"/>
              </w:rPr>
              <w:t xml:space="preserve"> – </w:t>
            </w:r>
            <w:r w:rsidRPr="002E0194">
              <w:rPr>
                <w:sz w:val="20"/>
              </w:rPr>
              <w:t xml:space="preserve">Мансийском автономном                 округе </w:t>
            </w:r>
            <w:r w:rsidR="002E0194">
              <w:rPr>
                <w:sz w:val="20"/>
              </w:rPr>
              <w:t>–</w:t>
            </w:r>
            <w:r w:rsidRPr="002E0194">
              <w:rPr>
                <w:sz w:val="20"/>
              </w:rPr>
              <w:t xml:space="preserve"> Югре</w:t>
            </w:r>
            <w:r w:rsidR="002E0194">
              <w:rPr>
                <w:sz w:val="20"/>
              </w:rPr>
              <w:t xml:space="preserve"> на период до 2025 года»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4" w:rsidRDefault="002E0194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Администрация </w:t>
            </w:r>
          </w:p>
          <w:p w:rsidR="002E0194" w:rsidRDefault="002E0194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  <w:r w:rsidRPr="002E0194">
              <w:rPr>
                <w:sz w:val="20"/>
              </w:rPr>
              <w:t xml:space="preserve">,  </w:t>
            </w:r>
          </w:p>
          <w:p w:rsidR="002E0194" w:rsidRPr="002E0194" w:rsidRDefault="002E0194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МУ </w:t>
            </w:r>
            <w:r>
              <w:rPr>
                <w:sz w:val="20"/>
              </w:rPr>
              <w:t xml:space="preserve">«СЦК» с. Болчары 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</w:p>
        </w:tc>
      </w:tr>
      <w:tr w:rsidR="0093352C" w:rsidRPr="002E0194" w:rsidTr="002E0194">
        <w:trPr>
          <w:trHeight w:val="6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lastRenderedPageBreak/>
              <w:t>1.3.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Информационное обеспечение реализации государственной национальной политики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Комплекс мер по информационному обеспечению государственной национальной политики;</w:t>
            </w:r>
          </w:p>
          <w:p w:rsidR="0093352C" w:rsidRPr="002E0194" w:rsidRDefault="002E0194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93352C" w:rsidRPr="002E0194">
              <w:rPr>
                <w:sz w:val="20"/>
              </w:rPr>
              <w:t>опуляризация в средствах массовой информации идей гражданского единства, межнационального</w:t>
            </w:r>
            <w:r>
              <w:rPr>
                <w:sz w:val="20"/>
              </w:rPr>
              <w:t xml:space="preserve"> </w:t>
            </w:r>
            <w:r w:rsidR="0093352C" w:rsidRPr="002E0194">
              <w:rPr>
                <w:sz w:val="20"/>
              </w:rPr>
              <w:t>и межконфессион</w:t>
            </w:r>
            <w:r>
              <w:rPr>
                <w:sz w:val="20"/>
              </w:rPr>
              <w:t xml:space="preserve">ального мира </w:t>
            </w:r>
            <w:r w:rsidR="0093352C" w:rsidRPr="002E0194">
              <w:rPr>
                <w:sz w:val="20"/>
              </w:rPr>
              <w:t>и согласия;</w:t>
            </w:r>
          </w:p>
          <w:p w:rsidR="0093352C" w:rsidRPr="002E0194" w:rsidRDefault="002E0194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93352C" w:rsidRPr="002E0194">
              <w:rPr>
                <w:sz w:val="20"/>
              </w:rPr>
              <w:t xml:space="preserve">еры по обеспечению доступа граждан к информации о реализации государственной национальной политики, финансирования  </w:t>
            </w:r>
            <w:r>
              <w:rPr>
                <w:sz w:val="20"/>
              </w:rPr>
              <w:t xml:space="preserve">                     не требуют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Указ Президента Российской Федерации </w:t>
            </w:r>
            <w:r w:rsidR="00E06935">
              <w:rPr>
                <w:sz w:val="20"/>
              </w:rPr>
              <w:t xml:space="preserve">                          </w:t>
            </w:r>
            <w:r w:rsidRPr="002E0194">
              <w:rPr>
                <w:sz w:val="20"/>
              </w:rPr>
              <w:t xml:space="preserve">от 19 декабря 2012 года </w:t>
            </w:r>
            <w:hyperlink r:id="rId12" w:history="1">
              <w:r w:rsidRPr="002E0194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постановление </w:t>
            </w:r>
            <w:r w:rsidR="002E0194">
              <w:rPr>
                <w:sz w:val="20"/>
              </w:rPr>
              <w:t xml:space="preserve">Правительства </w:t>
            </w:r>
            <w:r w:rsidRPr="002E0194">
              <w:rPr>
                <w:sz w:val="20"/>
              </w:rPr>
              <w:t>Ханты</w:t>
            </w:r>
            <w:r w:rsidR="00E06935">
              <w:rPr>
                <w:sz w:val="20"/>
              </w:rPr>
              <w:t xml:space="preserve"> – </w:t>
            </w:r>
            <w:r w:rsidRPr="002E0194">
              <w:rPr>
                <w:sz w:val="20"/>
              </w:rPr>
              <w:t xml:space="preserve">Мансийского автономного округа </w:t>
            </w:r>
            <w:r w:rsidR="00E06935">
              <w:rPr>
                <w:sz w:val="20"/>
              </w:rPr>
              <w:t>–</w:t>
            </w:r>
            <w:r w:rsidRPr="002E0194">
              <w:rPr>
                <w:sz w:val="20"/>
              </w:rPr>
              <w:t xml:space="preserve"> Югры от 02 декабря 2016 года № 473-п «О Стратегии реализации государственной национальной политики Российской </w:t>
            </w:r>
            <w:r w:rsidR="002E0194">
              <w:rPr>
                <w:sz w:val="20"/>
              </w:rPr>
              <w:t xml:space="preserve">Федерации </w:t>
            </w:r>
            <w:r w:rsidRPr="002E0194">
              <w:rPr>
                <w:sz w:val="20"/>
              </w:rPr>
              <w:t>в Ханты</w:t>
            </w:r>
            <w:r w:rsidR="002E0194">
              <w:rPr>
                <w:sz w:val="20"/>
              </w:rPr>
              <w:t xml:space="preserve"> – </w:t>
            </w:r>
            <w:r w:rsidRPr="002E0194">
              <w:rPr>
                <w:sz w:val="20"/>
              </w:rPr>
              <w:t>Мансийском</w:t>
            </w:r>
            <w:r w:rsidR="002E0194">
              <w:rPr>
                <w:sz w:val="20"/>
              </w:rPr>
              <w:t xml:space="preserve"> автономном </w:t>
            </w:r>
            <w:r w:rsidRPr="002E0194">
              <w:rPr>
                <w:sz w:val="20"/>
              </w:rPr>
              <w:t xml:space="preserve">округе </w:t>
            </w:r>
            <w:r w:rsidR="002E0194">
              <w:rPr>
                <w:sz w:val="20"/>
              </w:rPr>
              <w:t>–</w:t>
            </w:r>
            <w:r w:rsidRPr="002E0194">
              <w:rPr>
                <w:sz w:val="20"/>
              </w:rPr>
              <w:t xml:space="preserve"> Югре</w:t>
            </w:r>
            <w:r w:rsidR="002E0194">
              <w:rPr>
                <w:sz w:val="20"/>
              </w:rPr>
              <w:t xml:space="preserve"> на период до 2025 года»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94" w:rsidRDefault="002E0194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Администрация </w:t>
            </w:r>
          </w:p>
          <w:p w:rsidR="0093352C" w:rsidRPr="002E0194" w:rsidRDefault="002E0194" w:rsidP="002E0194">
            <w:pPr>
              <w:jc w:val="both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</w:p>
        </w:tc>
      </w:tr>
      <w:tr w:rsidR="0093352C" w:rsidRPr="002E0194" w:rsidTr="002E0194">
        <w:trPr>
          <w:trHeight w:val="6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1.4.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 xml:space="preserve">Проведение спортивных состязаний                           и спартакиад народов России, проживающих в сельском поселении </w:t>
            </w:r>
            <w:r w:rsidR="002E0194">
              <w:rPr>
                <w:rFonts w:ascii="Times New Roman" w:hAnsi="Times New Roman" w:cs="Times New Roman"/>
              </w:rPr>
              <w:t>Болчары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Проведение традиционных игр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и состязаний, в том числе приуроченных к национальным праздникам, коренных малочисленных народов Севера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и других народов, проживающих</w:t>
            </w:r>
          </w:p>
          <w:p w:rsidR="0093352C" w:rsidRPr="002E0194" w:rsidRDefault="0093352C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в автономном округе, фи</w:t>
            </w:r>
            <w:r w:rsidR="002E0194">
              <w:rPr>
                <w:sz w:val="20"/>
              </w:rPr>
              <w:t>нансирования не требуют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Указ Президента Российской Федерации </w:t>
            </w:r>
            <w:r w:rsidR="00E06935">
              <w:rPr>
                <w:sz w:val="20"/>
              </w:rPr>
              <w:t xml:space="preserve">                          </w:t>
            </w:r>
            <w:r w:rsidRPr="002E0194">
              <w:rPr>
                <w:sz w:val="20"/>
              </w:rPr>
              <w:t xml:space="preserve">от 19 декабря 2012 года </w:t>
            </w:r>
            <w:hyperlink r:id="rId13" w:history="1">
              <w:r w:rsidRPr="00E06935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93352C" w:rsidRPr="002E0194">
              <w:rPr>
                <w:sz w:val="20"/>
              </w:rPr>
              <w:t xml:space="preserve">остановление </w:t>
            </w:r>
            <w:r>
              <w:rPr>
                <w:sz w:val="20"/>
              </w:rPr>
              <w:t>Правительства</w:t>
            </w:r>
            <w:r w:rsidR="0093352C" w:rsidRPr="002E0194">
              <w:rPr>
                <w:sz w:val="20"/>
              </w:rPr>
              <w:t xml:space="preserve"> Ханты</w:t>
            </w:r>
            <w:r>
              <w:rPr>
                <w:sz w:val="20"/>
              </w:rPr>
              <w:t xml:space="preserve"> – </w:t>
            </w:r>
            <w:r w:rsidR="0093352C" w:rsidRPr="002E0194">
              <w:rPr>
                <w:sz w:val="20"/>
              </w:rPr>
              <w:t xml:space="preserve">Мансийского автономного округа </w:t>
            </w:r>
            <w:r>
              <w:rPr>
                <w:sz w:val="20"/>
              </w:rPr>
              <w:t>–</w:t>
            </w:r>
            <w:r w:rsidR="0093352C" w:rsidRPr="002E0194">
              <w:rPr>
                <w:sz w:val="20"/>
              </w:rPr>
              <w:t xml:space="preserve"> Югры от 02</w:t>
            </w:r>
            <w:r>
              <w:rPr>
                <w:sz w:val="20"/>
              </w:rPr>
              <w:t xml:space="preserve"> декабря 2016 года</w:t>
            </w:r>
            <w:r w:rsidR="0093352C" w:rsidRPr="002E0194">
              <w:rPr>
                <w:sz w:val="20"/>
              </w:rPr>
              <w:t xml:space="preserve"> № 473-п «О Стратегии реализации государственной национальной политики Российской Федер</w:t>
            </w:r>
            <w:r>
              <w:rPr>
                <w:sz w:val="20"/>
              </w:rPr>
              <w:t>ации</w:t>
            </w:r>
            <w:r w:rsidR="0093352C" w:rsidRPr="002E0194">
              <w:rPr>
                <w:sz w:val="20"/>
              </w:rPr>
              <w:t xml:space="preserve"> в Ханты</w:t>
            </w:r>
            <w:r>
              <w:rPr>
                <w:sz w:val="20"/>
              </w:rPr>
              <w:t xml:space="preserve"> – </w:t>
            </w:r>
            <w:r w:rsidR="0093352C" w:rsidRPr="002E0194">
              <w:rPr>
                <w:sz w:val="20"/>
              </w:rPr>
              <w:t>Мансийском</w:t>
            </w:r>
            <w:r>
              <w:rPr>
                <w:sz w:val="20"/>
              </w:rPr>
              <w:t xml:space="preserve"> автономном </w:t>
            </w:r>
            <w:r w:rsidR="0093352C" w:rsidRPr="002E0194">
              <w:rPr>
                <w:sz w:val="20"/>
              </w:rPr>
              <w:t>округе</w:t>
            </w:r>
            <w:r>
              <w:rPr>
                <w:sz w:val="20"/>
              </w:rPr>
              <w:t xml:space="preserve"> – Югре на период до 2025 года»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94" w:rsidRDefault="002E0194" w:rsidP="002E0194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Администрация </w:t>
            </w:r>
          </w:p>
          <w:p w:rsidR="0093352C" w:rsidRPr="002E0194" w:rsidRDefault="002E0194" w:rsidP="002E0194">
            <w:pPr>
              <w:jc w:val="both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</w:p>
        </w:tc>
      </w:tr>
      <w:tr w:rsidR="0093352C" w:rsidRPr="002E0194" w:rsidTr="002E0194">
        <w:trPr>
          <w:trHeight w:val="169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1.5.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2E019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Проведение мероприятий в сфере межнациональных отношений</w:t>
            </w:r>
          </w:p>
          <w:p w:rsidR="0093352C" w:rsidRPr="002E0194" w:rsidRDefault="0093352C" w:rsidP="002E019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и профилактики экстремизма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jc w:val="center"/>
              <w:rPr>
                <w:sz w:val="20"/>
              </w:rPr>
            </w:pPr>
            <w:proofErr w:type="gramStart"/>
            <w:r w:rsidRPr="002E0194">
              <w:rPr>
                <w:sz w:val="20"/>
              </w:rPr>
              <w:t>Фестивали, конкурсы, конференции, выставки-презентации, акции, культурно-массовые, общественно значимые, просветительские и иные мероприятия в сфере государственной национальной политики, профилактики экстремизма, терроризма, проводимые</w:t>
            </w:r>
            <w:proofErr w:type="gramEnd"/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сельском поселении Болчары, финансирования не требуют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Pr="00E06935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Указ Президента Российской Федерации </w:t>
            </w:r>
            <w:r>
              <w:rPr>
                <w:sz w:val="20"/>
              </w:rPr>
              <w:t xml:space="preserve">                          </w:t>
            </w:r>
            <w:r w:rsidRPr="002E0194">
              <w:rPr>
                <w:sz w:val="20"/>
              </w:rPr>
              <w:t xml:space="preserve">от 19 декабря 2012 года </w:t>
            </w:r>
            <w:hyperlink r:id="rId14" w:history="1">
              <w:r w:rsidRPr="00E06935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35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Администрация </w:t>
            </w:r>
          </w:p>
          <w:p w:rsidR="00E06935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  <w:r w:rsidRPr="002E0194">
              <w:rPr>
                <w:sz w:val="20"/>
              </w:rPr>
              <w:t xml:space="preserve">,  </w:t>
            </w:r>
          </w:p>
          <w:p w:rsidR="00E06935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МУ </w:t>
            </w:r>
            <w:r>
              <w:rPr>
                <w:sz w:val="20"/>
              </w:rPr>
              <w:t xml:space="preserve">«СЦК» с. Болчары </w:t>
            </w:r>
          </w:p>
          <w:p w:rsidR="0093352C" w:rsidRPr="002E0194" w:rsidRDefault="0093352C">
            <w:pPr>
              <w:jc w:val="both"/>
              <w:rPr>
                <w:sz w:val="20"/>
              </w:rPr>
            </w:pPr>
          </w:p>
        </w:tc>
      </w:tr>
      <w:tr w:rsidR="0093352C" w:rsidRPr="002E0194" w:rsidTr="0093352C">
        <w:trPr>
          <w:trHeight w:val="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2E0194">
              <w:rPr>
                <w:sz w:val="20"/>
              </w:rPr>
              <w:t>Мероприятие 2. Профилактика экстремизма, обеспечение гражданского единства, с</w:t>
            </w:r>
            <w:r w:rsidRPr="002E0194">
              <w:rPr>
                <w:rStyle w:val="212pt"/>
                <w:rFonts w:eastAsia="Calibri"/>
                <w:bCs/>
                <w:sz w:val="20"/>
                <w:szCs w:val="20"/>
              </w:rPr>
              <w:t>одействие социальной и культурной адаптации мигрантов</w:t>
            </w:r>
          </w:p>
        </w:tc>
      </w:tr>
      <w:tr w:rsidR="0093352C" w:rsidRPr="002E0194" w:rsidTr="002E0194">
        <w:trPr>
          <w:trHeight w:val="6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2.1.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  <w:bCs/>
                <w:spacing w:val="-1"/>
              </w:rPr>
              <w:t>Обеспечение условий проведения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Организация площадки для проведения </w:t>
            </w:r>
            <w:proofErr w:type="spellStart"/>
            <w:proofErr w:type="gramStart"/>
            <w:r w:rsidRPr="002E0194">
              <w:rPr>
                <w:sz w:val="20"/>
              </w:rPr>
              <w:t>фокус-групп</w:t>
            </w:r>
            <w:proofErr w:type="spellEnd"/>
            <w:proofErr w:type="gramEnd"/>
            <w:r w:rsidRPr="002E0194">
              <w:rPr>
                <w:sz w:val="20"/>
              </w:rPr>
              <w:t xml:space="preserve"> с целью </w:t>
            </w:r>
            <w:proofErr w:type="spellStart"/>
            <w:r w:rsidRPr="002E0194">
              <w:rPr>
                <w:sz w:val="20"/>
              </w:rPr>
              <w:t>социалогических</w:t>
            </w:r>
            <w:proofErr w:type="spellEnd"/>
            <w:r w:rsidRPr="002E0194">
              <w:rPr>
                <w:sz w:val="20"/>
              </w:rPr>
              <w:t xml:space="preserve"> исследований состояния </w:t>
            </w:r>
            <w:r w:rsidRPr="002E0194">
              <w:rPr>
                <w:bCs/>
                <w:spacing w:val="-1"/>
                <w:sz w:val="20"/>
              </w:rPr>
              <w:t>межнациональных, межконфессиональных отношений,</w:t>
            </w:r>
          </w:p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техническое сопровождение регионального сегмента системы мониторинга в сфере межнациональных</w:t>
            </w:r>
            <w:r w:rsidR="00E06935">
              <w:rPr>
                <w:sz w:val="20"/>
              </w:rPr>
              <w:t xml:space="preserve"> </w:t>
            </w:r>
            <w:r w:rsidRPr="002E0194">
              <w:rPr>
                <w:sz w:val="20"/>
              </w:rPr>
              <w:t>и межконфессиональных отношений</w:t>
            </w:r>
            <w:r w:rsidR="00E06935">
              <w:rPr>
                <w:sz w:val="20"/>
              </w:rPr>
              <w:t xml:space="preserve"> </w:t>
            </w:r>
            <w:r w:rsidRPr="002E0194">
              <w:rPr>
                <w:sz w:val="20"/>
              </w:rPr>
              <w:t xml:space="preserve">и раннего предупреждения </w:t>
            </w:r>
            <w:r w:rsidRPr="002E0194">
              <w:rPr>
                <w:sz w:val="20"/>
              </w:rPr>
              <w:lastRenderedPageBreak/>
              <w:t>конфликтных ситу</w:t>
            </w:r>
            <w:r w:rsidR="00E06935">
              <w:rPr>
                <w:sz w:val="20"/>
              </w:rPr>
              <w:t>аций, финансирования не требуют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lastRenderedPageBreak/>
              <w:t xml:space="preserve">Указ Президента Российской Федерации </w:t>
            </w:r>
            <w:r w:rsidR="00E06935">
              <w:rPr>
                <w:sz w:val="20"/>
              </w:rPr>
              <w:t xml:space="preserve">                             </w:t>
            </w:r>
            <w:r w:rsidRPr="002E0194">
              <w:rPr>
                <w:sz w:val="20"/>
              </w:rPr>
              <w:t xml:space="preserve">от 19 декабря 2012 года </w:t>
            </w:r>
            <w:hyperlink r:id="rId15" w:history="1">
              <w:r w:rsidRPr="00E06935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Стратегия противодействия экстремизму в Российской Федерации до 2025 года, утвержденная Президентом Российско</w:t>
            </w:r>
            <w:r w:rsidR="00E06935">
              <w:rPr>
                <w:sz w:val="20"/>
              </w:rPr>
              <w:t xml:space="preserve">й Федерации </w:t>
            </w:r>
            <w:r w:rsidRPr="002E0194">
              <w:rPr>
                <w:sz w:val="20"/>
              </w:rPr>
              <w:t>28 ноября 2014 года № Пр-2753;</w:t>
            </w:r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="0093352C" w:rsidRPr="002E0194">
              <w:rPr>
                <w:sz w:val="20"/>
              </w:rPr>
              <w:t xml:space="preserve">остановление Правительства Российской Федерации от 28 октября 2017 года № 1312 </w:t>
            </w:r>
            <w:r>
              <w:rPr>
                <w:sz w:val="20"/>
              </w:rPr>
              <w:t xml:space="preserve">                     </w:t>
            </w:r>
            <w:r w:rsidR="0093352C" w:rsidRPr="002E0194">
              <w:rPr>
                <w:sz w:val="20"/>
              </w:rPr>
              <w:t>«О государственной информационной системе мониторинга в сфере межнациональных                               и межконфессиональных отношений и раннего предупреждения конфликтных ситуаций»;</w:t>
            </w:r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93352C" w:rsidRPr="002E0194">
              <w:rPr>
                <w:sz w:val="20"/>
              </w:rPr>
              <w:t>остановление Пра</w:t>
            </w:r>
            <w:r>
              <w:rPr>
                <w:sz w:val="20"/>
              </w:rPr>
              <w:t xml:space="preserve">вительства </w:t>
            </w:r>
            <w:r w:rsidR="0093352C" w:rsidRPr="002E0194">
              <w:rPr>
                <w:sz w:val="20"/>
              </w:rPr>
              <w:t>Ханты</w:t>
            </w:r>
            <w:r>
              <w:rPr>
                <w:sz w:val="20"/>
              </w:rPr>
              <w:t xml:space="preserve"> – </w:t>
            </w:r>
            <w:r w:rsidR="0093352C" w:rsidRPr="002E0194">
              <w:rPr>
                <w:sz w:val="20"/>
              </w:rPr>
              <w:t xml:space="preserve">Мансийского автономного округа </w:t>
            </w:r>
            <w:r>
              <w:rPr>
                <w:sz w:val="20"/>
              </w:rPr>
              <w:t>–</w:t>
            </w:r>
            <w:r w:rsidR="0093352C" w:rsidRPr="002E0194">
              <w:rPr>
                <w:sz w:val="20"/>
              </w:rPr>
              <w:t xml:space="preserve"> Югры</w:t>
            </w:r>
            <w:r>
              <w:rPr>
                <w:sz w:val="20"/>
              </w:rPr>
              <w:t xml:space="preserve">                             </w:t>
            </w:r>
            <w:r w:rsidR="0093352C" w:rsidRPr="002E0194">
              <w:rPr>
                <w:sz w:val="20"/>
              </w:rPr>
              <w:t xml:space="preserve"> от 02 декабря 2016 года № 473-п «О Стратегии реализации государственной национальной политики Российской</w:t>
            </w:r>
            <w:r>
              <w:rPr>
                <w:sz w:val="20"/>
              </w:rPr>
              <w:t xml:space="preserve"> Федерации  </w:t>
            </w:r>
            <w:r w:rsidR="0093352C" w:rsidRPr="002E0194">
              <w:rPr>
                <w:sz w:val="20"/>
              </w:rPr>
              <w:t>в Ханты</w:t>
            </w:r>
            <w:r>
              <w:rPr>
                <w:sz w:val="20"/>
              </w:rPr>
              <w:t xml:space="preserve"> – </w:t>
            </w:r>
            <w:r w:rsidR="0093352C" w:rsidRPr="002E0194">
              <w:rPr>
                <w:sz w:val="20"/>
              </w:rPr>
              <w:t>Мансийском</w:t>
            </w:r>
            <w:r>
              <w:rPr>
                <w:sz w:val="20"/>
              </w:rPr>
              <w:t xml:space="preserve"> автономном  </w:t>
            </w:r>
            <w:r w:rsidR="0093352C" w:rsidRPr="002E0194">
              <w:rPr>
                <w:sz w:val="20"/>
              </w:rPr>
              <w:t xml:space="preserve">округе </w:t>
            </w:r>
            <w:r>
              <w:rPr>
                <w:sz w:val="20"/>
              </w:rPr>
              <w:t>–</w:t>
            </w:r>
            <w:r w:rsidR="0093352C" w:rsidRPr="002E0194">
              <w:rPr>
                <w:sz w:val="20"/>
              </w:rPr>
              <w:t xml:space="preserve"> Югре</w:t>
            </w:r>
            <w:r>
              <w:rPr>
                <w:sz w:val="20"/>
              </w:rPr>
              <w:t xml:space="preserve"> на период до 2025 года»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35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lastRenderedPageBreak/>
              <w:t xml:space="preserve">Администрация </w:t>
            </w:r>
          </w:p>
          <w:p w:rsidR="0093352C" w:rsidRPr="002E0194" w:rsidRDefault="00E06935" w:rsidP="00E06935">
            <w:pPr>
              <w:jc w:val="both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</w:p>
        </w:tc>
      </w:tr>
      <w:tr w:rsidR="0093352C" w:rsidRPr="002E0194" w:rsidTr="002E0194">
        <w:trPr>
          <w:trHeight w:val="6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lastRenderedPageBreak/>
              <w:t>2.2.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  <w:bCs/>
                <w:color w:val="000000"/>
              </w:rPr>
              <w:t>Проведение  бесед и лекций об административной и уголовной ответственности за противоправное поведение, в т.ч. за участие в несанкционированных митингах и шествиях, распространение литературы экстремистского то</w:t>
            </w:r>
            <w:r w:rsidR="00E06935">
              <w:rPr>
                <w:rFonts w:ascii="Times New Roman" w:hAnsi="Times New Roman" w:cs="Times New Roman"/>
                <w:bCs/>
                <w:color w:val="000000"/>
              </w:rPr>
              <w:t xml:space="preserve">лка, групповых нарушении </w:t>
            </w:r>
            <w:r w:rsidRPr="002E0194">
              <w:rPr>
                <w:rFonts w:ascii="Times New Roman" w:hAnsi="Times New Roman" w:cs="Times New Roman"/>
                <w:bCs/>
                <w:color w:val="000000"/>
              </w:rPr>
              <w:t>общественного порядка. Уроки по основам правовых знаний, направленных на формирование толерантных установок у молодежи и подростков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E06935" w:rsidRDefault="0093352C" w:rsidP="00E06935">
            <w:pPr>
              <w:pStyle w:val="1"/>
              <w:numPr>
                <w:ilvl w:val="0"/>
                <w:numId w:val="0"/>
              </w:numPr>
              <w:spacing w:before="0" w:after="0"/>
              <w:ind w:right="0"/>
              <w:rPr>
                <w:rStyle w:val="212pt"/>
                <w:rFonts w:eastAsia="Calibri"/>
                <w:b w:val="0"/>
                <w:sz w:val="20"/>
                <w:szCs w:val="20"/>
              </w:rPr>
            </w:pPr>
            <w:r w:rsidRPr="00E06935">
              <w:rPr>
                <w:rStyle w:val="212pt"/>
                <w:rFonts w:eastAsia="Calibri"/>
                <w:b w:val="0"/>
                <w:sz w:val="20"/>
                <w:szCs w:val="20"/>
              </w:rPr>
              <w:t>Проведение тематической недели</w:t>
            </w:r>
          </w:p>
          <w:p w:rsidR="0093352C" w:rsidRPr="00E06935" w:rsidRDefault="0093352C" w:rsidP="00E06935">
            <w:pPr>
              <w:pStyle w:val="1"/>
              <w:numPr>
                <w:ilvl w:val="0"/>
                <w:numId w:val="0"/>
              </w:numPr>
              <w:spacing w:before="0" w:after="0"/>
              <w:ind w:right="0"/>
              <w:rPr>
                <w:rStyle w:val="212pt"/>
                <w:rFonts w:eastAsia="Calibri"/>
                <w:b w:val="0"/>
                <w:sz w:val="20"/>
                <w:szCs w:val="20"/>
              </w:rPr>
            </w:pPr>
            <w:r w:rsidRPr="00E06935">
              <w:rPr>
                <w:rStyle w:val="212pt"/>
                <w:rFonts w:eastAsia="Calibri"/>
                <w:b w:val="0"/>
                <w:sz w:val="20"/>
                <w:szCs w:val="20"/>
              </w:rPr>
              <w:t>по профилактике терроризма</w:t>
            </w:r>
          </w:p>
          <w:p w:rsidR="00E06935" w:rsidRDefault="0093352C" w:rsidP="00E06935">
            <w:pPr>
              <w:pStyle w:val="1"/>
              <w:numPr>
                <w:ilvl w:val="0"/>
                <w:numId w:val="0"/>
              </w:numPr>
              <w:spacing w:before="0" w:after="0"/>
              <w:ind w:right="0"/>
              <w:rPr>
                <w:rStyle w:val="212pt"/>
                <w:rFonts w:eastAsia="Calibri"/>
                <w:b w:val="0"/>
                <w:sz w:val="20"/>
                <w:szCs w:val="20"/>
              </w:rPr>
            </w:pPr>
            <w:r w:rsidRPr="00E06935">
              <w:rPr>
                <w:rStyle w:val="212pt"/>
                <w:rFonts w:eastAsia="Calibri"/>
                <w:b w:val="0"/>
                <w:sz w:val="20"/>
                <w:szCs w:val="20"/>
              </w:rPr>
              <w:t xml:space="preserve">и экстремизма, посвященной Международному Дню толерантности </w:t>
            </w:r>
          </w:p>
          <w:p w:rsidR="0093352C" w:rsidRPr="002E0194" w:rsidRDefault="0093352C" w:rsidP="00E06935">
            <w:pPr>
              <w:pStyle w:val="1"/>
              <w:numPr>
                <w:ilvl w:val="0"/>
                <w:numId w:val="0"/>
              </w:numPr>
              <w:spacing w:before="0" w:after="0"/>
              <w:ind w:right="0"/>
              <w:rPr>
                <w:b w:val="0"/>
                <w:sz w:val="20"/>
                <w:szCs w:val="20"/>
              </w:rPr>
            </w:pPr>
            <w:r w:rsidRPr="00E06935">
              <w:rPr>
                <w:rStyle w:val="212pt"/>
                <w:rFonts w:eastAsia="Calibri"/>
                <w:b w:val="0"/>
                <w:sz w:val="20"/>
                <w:szCs w:val="20"/>
              </w:rPr>
              <w:t>«Мы вместе»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35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Указ Президента Российской Федерации </w:t>
            </w:r>
            <w:r>
              <w:rPr>
                <w:sz w:val="20"/>
              </w:rPr>
              <w:t xml:space="preserve">                             </w:t>
            </w:r>
            <w:r w:rsidRPr="002E0194">
              <w:rPr>
                <w:sz w:val="20"/>
              </w:rPr>
              <w:t xml:space="preserve">от 19 декабря 2012 года </w:t>
            </w:r>
            <w:hyperlink r:id="rId16" w:history="1">
              <w:r w:rsidRPr="00E06935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E06935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Стратегия противодействия экстремизму в Российской Федерации до 2025 года, утвержденная Президентом Российско</w:t>
            </w:r>
            <w:r>
              <w:rPr>
                <w:sz w:val="20"/>
              </w:rPr>
              <w:t>й Федерации 28 ноября 2014 года № Пр-2753</w:t>
            </w:r>
          </w:p>
          <w:p w:rsidR="0093352C" w:rsidRPr="002E0194" w:rsidRDefault="0093352C" w:rsidP="00E06935">
            <w:pPr>
              <w:jc w:val="center"/>
              <w:rPr>
                <w:sz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35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Администрация </w:t>
            </w:r>
          </w:p>
          <w:p w:rsidR="00E06935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  <w:r w:rsidRPr="002E0194">
              <w:rPr>
                <w:sz w:val="20"/>
              </w:rPr>
              <w:t xml:space="preserve">,  </w:t>
            </w:r>
          </w:p>
          <w:p w:rsidR="00E06935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МУ </w:t>
            </w:r>
            <w:r>
              <w:rPr>
                <w:sz w:val="20"/>
              </w:rPr>
              <w:t xml:space="preserve">«СЦК» с. Болчары </w:t>
            </w:r>
          </w:p>
          <w:p w:rsidR="0093352C" w:rsidRPr="002E0194" w:rsidRDefault="0093352C" w:rsidP="00E06935">
            <w:pPr>
              <w:jc w:val="center"/>
              <w:rPr>
                <w:sz w:val="20"/>
              </w:rPr>
            </w:pPr>
          </w:p>
        </w:tc>
      </w:tr>
      <w:tr w:rsidR="0093352C" w:rsidRPr="002E0194" w:rsidTr="002E0194">
        <w:trPr>
          <w:trHeight w:val="6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2.3.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Создание условий</w:t>
            </w:r>
          </w:p>
          <w:p w:rsidR="0093352C" w:rsidRPr="002E0194" w:rsidRDefault="0093352C" w:rsidP="00E06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для социальной</w:t>
            </w:r>
          </w:p>
          <w:p w:rsidR="0093352C" w:rsidRPr="002E0194" w:rsidRDefault="0093352C" w:rsidP="00E0693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и культурной адаптации мигрантов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Разработка и издание информационных материалов для мигрантов, с адресами служб, органов власти и некоммерческих организаций (включая лингвистическую экспертизу, направленную на облегчение понимания текста);</w:t>
            </w:r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93352C" w:rsidRPr="002E0194">
              <w:rPr>
                <w:sz w:val="20"/>
              </w:rPr>
              <w:t>аспространение обучающих видеокурсов для мигрантов для разъяснения основ культуры поведения в принимающем сообществе, обучения основам разговорного русского языка.</w:t>
            </w:r>
          </w:p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При этом ответственные исполнители без финансирования реализуют мероприятия.</w:t>
            </w:r>
          </w:p>
          <w:p w:rsidR="0093352C" w:rsidRPr="002E0194" w:rsidRDefault="0093352C">
            <w:pPr>
              <w:rPr>
                <w:sz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35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Указ Президента Российской Федерации </w:t>
            </w:r>
            <w:r>
              <w:rPr>
                <w:sz w:val="20"/>
              </w:rPr>
              <w:t xml:space="preserve">                             </w:t>
            </w:r>
            <w:r w:rsidRPr="002E0194">
              <w:rPr>
                <w:sz w:val="20"/>
              </w:rPr>
              <w:t xml:space="preserve">от 19 декабря 2012 года </w:t>
            </w:r>
            <w:hyperlink r:id="rId17" w:history="1">
              <w:r w:rsidRPr="00E06935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Стратегия противодействия экстремизму в Российской Федерации до 2025 года, утвержденная Президентом Российско</w:t>
            </w:r>
            <w:r>
              <w:rPr>
                <w:sz w:val="20"/>
              </w:rPr>
              <w:t xml:space="preserve">й Федерации </w:t>
            </w:r>
            <w:r w:rsidRPr="002E0194">
              <w:rPr>
                <w:sz w:val="20"/>
              </w:rPr>
              <w:t>28 ноября 2014 года № Пр-2753;</w:t>
            </w:r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93352C" w:rsidRPr="002E0194">
              <w:rPr>
                <w:sz w:val="20"/>
              </w:rPr>
              <w:t>остановление Правительства автономного ок</w:t>
            </w:r>
            <w:r>
              <w:rPr>
                <w:sz w:val="20"/>
              </w:rPr>
              <w:t>руга от 02 декабря</w:t>
            </w:r>
            <w:r w:rsidR="0093352C" w:rsidRPr="002E0194">
              <w:rPr>
                <w:sz w:val="20"/>
              </w:rPr>
              <w:t xml:space="preserve"> 2016 года № 473-п «О Стратегии реализации государственной национальной политики Российской Федерации в Ханты</w:t>
            </w:r>
            <w:r>
              <w:rPr>
                <w:sz w:val="20"/>
              </w:rPr>
              <w:t xml:space="preserve"> – </w:t>
            </w:r>
            <w:r w:rsidR="0093352C" w:rsidRPr="002E0194">
              <w:rPr>
                <w:sz w:val="20"/>
              </w:rPr>
              <w:t xml:space="preserve">Мансийском автономном округе </w:t>
            </w:r>
            <w:r>
              <w:rPr>
                <w:sz w:val="20"/>
              </w:rPr>
              <w:t>–</w:t>
            </w:r>
            <w:r w:rsidR="0093352C" w:rsidRPr="002E0194">
              <w:rPr>
                <w:sz w:val="20"/>
              </w:rPr>
              <w:t xml:space="preserve"> Югре</w:t>
            </w:r>
            <w:r>
              <w:rPr>
                <w:sz w:val="20"/>
              </w:rPr>
              <w:t xml:space="preserve"> </w:t>
            </w:r>
            <w:r w:rsidR="0093352C" w:rsidRPr="002E0194">
              <w:rPr>
                <w:sz w:val="20"/>
              </w:rPr>
              <w:t xml:space="preserve"> н</w:t>
            </w:r>
            <w:r>
              <w:rPr>
                <w:sz w:val="20"/>
              </w:rPr>
              <w:t>а период до 2025 года»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35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Администрация </w:t>
            </w:r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</w:p>
        </w:tc>
      </w:tr>
      <w:tr w:rsidR="0093352C" w:rsidRPr="002E0194" w:rsidTr="002E0194">
        <w:trPr>
          <w:trHeight w:val="6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2.4.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Информационное обеспечение реализации мероприятий</w:t>
            </w:r>
          </w:p>
          <w:p w:rsidR="0093352C" w:rsidRPr="002E0194" w:rsidRDefault="0093352C" w:rsidP="00E06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0194">
              <w:rPr>
                <w:rFonts w:ascii="Times New Roman" w:hAnsi="Times New Roman" w:cs="Times New Roman"/>
              </w:rPr>
              <w:t>по профилактике экстремизма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обеспечение доступа граждан</w:t>
            </w:r>
          </w:p>
          <w:p w:rsidR="0093352C" w:rsidRPr="002E0194" w:rsidRDefault="0093352C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>к информации о реализации мероприятий, направленных</w:t>
            </w:r>
            <w:r w:rsidR="00E06935">
              <w:rPr>
                <w:sz w:val="20"/>
              </w:rPr>
              <w:t xml:space="preserve"> </w:t>
            </w:r>
            <w:r w:rsidRPr="002E0194">
              <w:rPr>
                <w:sz w:val="20"/>
              </w:rPr>
              <w:t>на профилактику экстремизма, финансирования не требуют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35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t xml:space="preserve">Указ Президента Российской Федерации </w:t>
            </w:r>
            <w:r>
              <w:rPr>
                <w:sz w:val="20"/>
              </w:rPr>
              <w:t xml:space="preserve">                             </w:t>
            </w:r>
            <w:r w:rsidRPr="002E0194">
              <w:rPr>
                <w:sz w:val="20"/>
              </w:rPr>
              <w:t xml:space="preserve">от 19 декабря 2012 года </w:t>
            </w:r>
            <w:hyperlink r:id="rId18" w:history="1">
              <w:r w:rsidRPr="00E06935">
                <w:rPr>
                  <w:rStyle w:val="af6"/>
                  <w:color w:val="auto"/>
                  <w:sz w:val="20"/>
                  <w:u w:val="none"/>
                </w:rPr>
                <w:t>№ 1666</w:t>
              </w:r>
            </w:hyperlink>
            <w:r w:rsidRPr="002E0194">
              <w:rPr>
                <w:sz w:val="20"/>
              </w:rPr>
              <w:t xml:space="preserve"> «О Стратегии государственной национальной политики Российской Федерации на период до 2025 года»;</w:t>
            </w:r>
          </w:p>
          <w:p w:rsidR="00E06935" w:rsidRPr="002E0194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lastRenderedPageBreak/>
              <w:t>Стратегия противодействия экстремизму в Российской Федерации до 2025 года, утвержденная Президентом Российско</w:t>
            </w:r>
            <w:r>
              <w:rPr>
                <w:sz w:val="20"/>
              </w:rPr>
              <w:t xml:space="preserve">й Федерации </w:t>
            </w:r>
            <w:r w:rsidRPr="002E0194">
              <w:rPr>
                <w:sz w:val="20"/>
              </w:rPr>
              <w:t>28 ноября 2014 года № Пр-2753;</w:t>
            </w:r>
          </w:p>
          <w:p w:rsidR="0093352C" w:rsidRPr="002E0194" w:rsidRDefault="00E06935" w:rsidP="00E069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E0194">
              <w:rPr>
                <w:sz w:val="20"/>
              </w:rPr>
              <w:t>остановление Правительства автономного ок</w:t>
            </w:r>
            <w:r>
              <w:rPr>
                <w:sz w:val="20"/>
              </w:rPr>
              <w:t>руга от 02 декабря</w:t>
            </w:r>
            <w:r w:rsidRPr="002E0194">
              <w:rPr>
                <w:sz w:val="20"/>
              </w:rPr>
              <w:t xml:space="preserve"> 2016 года № 473-п «О Стратегии реализации государственной национальной политики Российской Федерации в Ханты</w:t>
            </w:r>
            <w:r>
              <w:rPr>
                <w:sz w:val="20"/>
              </w:rPr>
              <w:t xml:space="preserve"> – </w:t>
            </w:r>
            <w:r w:rsidRPr="002E0194">
              <w:rPr>
                <w:sz w:val="20"/>
              </w:rPr>
              <w:t xml:space="preserve">Мансийском автономном округе </w:t>
            </w:r>
            <w:r>
              <w:rPr>
                <w:sz w:val="20"/>
              </w:rPr>
              <w:t>–</w:t>
            </w:r>
            <w:r w:rsidRPr="002E0194">
              <w:rPr>
                <w:sz w:val="20"/>
              </w:rPr>
              <w:t xml:space="preserve"> Югре</w:t>
            </w:r>
            <w:r>
              <w:rPr>
                <w:sz w:val="20"/>
              </w:rPr>
              <w:t xml:space="preserve"> </w:t>
            </w:r>
            <w:r w:rsidRPr="002E0194">
              <w:rPr>
                <w:sz w:val="20"/>
              </w:rPr>
              <w:t xml:space="preserve"> н</w:t>
            </w:r>
            <w:r>
              <w:rPr>
                <w:sz w:val="20"/>
              </w:rPr>
              <w:t>а период до 2025 года»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35" w:rsidRDefault="00E06935" w:rsidP="00E06935">
            <w:pPr>
              <w:jc w:val="center"/>
              <w:rPr>
                <w:sz w:val="20"/>
              </w:rPr>
            </w:pPr>
            <w:r w:rsidRPr="002E0194">
              <w:rPr>
                <w:sz w:val="20"/>
              </w:rPr>
              <w:lastRenderedPageBreak/>
              <w:t xml:space="preserve">Администрация </w:t>
            </w:r>
          </w:p>
          <w:p w:rsidR="0093352C" w:rsidRPr="002E0194" w:rsidRDefault="00E06935" w:rsidP="00E06935">
            <w:pPr>
              <w:jc w:val="both"/>
              <w:rPr>
                <w:sz w:val="20"/>
              </w:rPr>
            </w:pPr>
            <w:r w:rsidRPr="002E0194">
              <w:rPr>
                <w:sz w:val="20"/>
              </w:rPr>
              <w:t xml:space="preserve">сельского поселения </w:t>
            </w:r>
            <w:r>
              <w:rPr>
                <w:sz w:val="20"/>
              </w:rPr>
              <w:t>Болчары</w:t>
            </w:r>
          </w:p>
        </w:tc>
      </w:tr>
    </w:tbl>
    <w:p w:rsidR="0093352C" w:rsidRDefault="0093352C" w:rsidP="0093352C">
      <w:pPr>
        <w:widowControl w:val="0"/>
        <w:autoSpaceDE w:val="0"/>
        <w:autoSpaceDN w:val="0"/>
        <w:ind w:right="-463"/>
        <w:jc w:val="right"/>
        <w:rPr>
          <w:sz w:val="20"/>
        </w:rPr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2E0194" w:rsidRDefault="002E0194" w:rsidP="0093352C">
      <w:pPr>
        <w:widowControl w:val="0"/>
        <w:autoSpaceDE w:val="0"/>
        <w:autoSpaceDN w:val="0"/>
        <w:ind w:right="-463"/>
        <w:jc w:val="right"/>
      </w:pPr>
    </w:p>
    <w:p w:rsidR="002E0194" w:rsidRDefault="002E0194" w:rsidP="0093352C">
      <w:pPr>
        <w:widowControl w:val="0"/>
        <w:autoSpaceDE w:val="0"/>
        <w:autoSpaceDN w:val="0"/>
        <w:ind w:right="-463"/>
        <w:jc w:val="right"/>
      </w:pPr>
    </w:p>
    <w:p w:rsidR="002E0194" w:rsidRDefault="002E0194" w:rsidP="0093352C">
      <w:pPr>
        <w:widowControl w:val="0"/>
        <w:autoSpaceDE w:val="0"/>
        <w:autoSpaceDN w:val="0"/>
        <w:ind w:right="-463"/>
        <w:jc w:val="right"/>
      </w:pPr>
    </w:p>
    <w:p w:rsidR="002E0194" w:rsidRDefault="002E0194" w:rsidP="0093352C">
      <w:pPr>
        <w:widowControl w:val="0"/>
        <w:autoSpaceDE w:val="0"/>
        <w:autoSpaceDN w:val="0"/>
        <w:ind w:right="-463"/>
        <w:jc w:val="right"/>
      </w:pPr>
    </w:p>
    <w:p w:rsidR="002E0194" w:rsidRDefault="002E0194" w:rsidP="0093352C">
      <w:pPr>
        <w:widowControl w:val="0"/>
        <w:autoSpaceDE w:val="0"/>
        <w:autoSpaceDN w:val="0"/>
        <w:ind w:right="-463"/>
        <w:jc w:val="right"/>
      </w:pPr>
    </w:p>
    <w:p w:rsidR="002E0194" w:rsidRDefault="002E0194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F254D3" w:rsidRDefault="00F254D3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</w:p>
    <w:p w:rsidR="0093352C" w:rsidRDefault="0093352C" w:rsidP="0093352C">
      <w:pPr>
        <w:widowControl w:val="0"/>
        <w:autoSpaceDE w:val="0"/>
        <w:autoSpaceDN w:val="0"/>
        <w:ind w:right="-463"/>
        <w:jc w:val="right"/>
      </w:pPr>
      <w:r>
        <w:lastRenderedPageBreak/>
        <w:t>Приложение 2 к муниципальной программе</w:t>
      </w:r>
    </w:p>
    <w:p w:rsidR="0093352C" w:rsidRDefault="0093352C" w:rsidP="0093352C">
      <w:pPr>
        <w:widowControl w:val="0"/>
        <w:autoSpaceDE w:val="0"/>
        <w:autoSpaceDN w:val="0"/>
        <w:jc w:val="center"/>
      </w:pPr>
    </w:p>
    <w:p w:rsidR="0093352C" w:rsidRDefault="0093352C" w:rsidP="0093352C">
      <w:pPr>
        <w:widowControl w:val="0"/>
        <w:autoSpaceDE w:val="0"/>
        <w:autoSpaceDN w:val="0"/>
        <w:jc w:val="center"/>
      </w:pPr>
      <w:r>
        <w:t>Направления мероприятий муниципальной программы</w:t>
      </w:r>
    </w:p>
    <w:p w:rsidR="0093352C" w:rsidRDefault="0093352C" w:rsidP="0093352C">
      <w:pPr>
        <w:widowControl w:val="0"/>
        <w:autoSpaceDE w:val="0"/>
        <w:autoSpaceDN w:val="0"/>
        <w:jc w:val="center"/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54"/>
        <w:gridCol w:w="819"/>
        <w:gridCol w:w="4904"/>
        <w:gridCol w:w="623"/>
        <w:gridCol w:w="5530"/>
      </w:tblGrid>
      <w:tr w:rsidR="0093352C" w:rsidTr="0093352C">
        <w:trPr>
          <w:trHeight w:val="27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Основные мероприятия</w:t>
            </w:r>
          </w:p>
        </w:tc>
      </w:tr>
      <w:tr w:rsidR="0093352C" w:rsidTr="00F254D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/>
        </w:tc>
      </w:tr>
      <w:tr w:rsidR="0093352C" w:rsidTr="00F254D3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/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Наименование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Направление расходов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 xml:space="preserve">Наименование порядка, номер приложения </w:t>
            </w:r>
          </w:p>
          <w:p w:rsidR="0093352C" w:rsidRDefault="0093352C">
            <w:pPr>
              <w:jc w:val="center"/>
            </w:pPr>
            <w:r>
              <w:t>(при наличии)</w:t>
            </w:r>
          </w:p>
        </w:tc>
      </w:tr>
      <w:tr w:rsidR="0093352C" w:rsidTr="00F254D3">
        <w:trPr>
          <w:trHeight w:val="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1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2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4</w:t>
            </w:r>
          </w:p>
        </w:tc>
      </w:tr>
      <w:tr w:rsidR="0093352C" w:rsidTr="0093352C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F254D3">
            <w:pPr>
              <w:jc w:val="center"/>
            </w:pPr>
            <w:r>
              <w:rPr>
                <w:color w:val="000000"/>
              </w:rPr>
              <w:t>Цель:</w:t>
            </w:r>
            <w:r>
              <w:t xml:space="preserve"> Укрепление единства народов Российской Федерации, проживающих на территории муниципального образования сельское поселение </w:t>
            </w:r>
            <w:r w:rsidR="00F254D3">
              <w:t>Болчары</w:t>
            </w:r>
            <w:r>
              <w:t xml:space="preserve">, профилактика экстремизма в муниципальном образовании  сельское поселение </w:t>
            </w:r>
            <w:r w:rsidR="00F254D3">
              <w:t>Болчары</w:t>
            </w:r>
          </w:p>
        </w:tc>
      </w:tr>
      <w:tr w:rsidR="0093352C" w:rsidTr="0093352C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B16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1. Укрепление межнационального и межконфессионального согласия, сохранение этнокультурного многообразия</w:t>
            </w:r>
            <w:r w:rsidR="00B164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народов Российской Федерации, проживающих в Кондинском районе</w:t>
            </w:r>
          </w:p>
        </w:tc>
      </w:tr>
      <w:tr w:rsidR="0093352C" w:rsidTr="00F254D3">
        <w:trPr>
          <w:trHeight w:val="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F254D3" w:rsidRDefault="0093352C" w:rsidP="00F254D3">
            <w:pPr>
              <w:jc w:val="center"/>
              <w:rPr>
                <w:szCs w:val="24"/>
              </w:rPr>
            </w:pPr>
            <w:r w:rsidRPr="00F254D3">
              <w:rPr>
                <w:szCs w:val="24"/>
              </w:rPr>
              <w:t>1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F254D3" w:rsidRDefault="0093352C" w:rsidP="00F254D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D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</w:p>
          <w:p w:rsidR="0093352C" w:rsidRPr="00F254D3" w:rsidRDefault="0093352C" w:rsidP="00F25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D3">
              <w:rPr>
                <w:rFonts w:ascii="Times New Roman" w:hAnsi="Times New Roman" w:cs="Times New Roman"/>
                <w:sz w:val="24"/>
                <w:szCs w:val="24"/>
              </w:rPr>
              <w:t>по реализации</w:t>
            </w:r>
          </w:p>
          <w:p w:rsidR="0093352C" w:rsidRPr="00F254D3" w:rsidRDefault="0093352C" w:rsidP="00F25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D3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поселении </w:t>
            </w:r>
            <w:r w:rsidR="00F254D3" w:rsidRPr="00F254D3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r w:rsidRPr="00F254D3">
              <w:rPr>
                <w:rFonts w:ascii="Times New Roman" w:hAnsi="Times New Roman" w:cs="Times New Roman"/>
                <w:sz w:val="24"/>
                <w:szCs w:val="24"/>
              </w:rPr>
              <w:t xml:space="preserve">  единой государственной политики в сфере межнациональных отношений</w:t>
            </w:r>
          </w:p>
          <w:p w:rsidR="0093352C" w:rsidRPr="00F254D3" w:rsidRDefault="0093352C" w:rsidP="00F254D3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D3">
              <w:rPr>
                <w:rFonts w:ascii="Times New Roman" w:hAnsi="Times New Roman" w:cs="Times New Roman"/>
                <w:sz w:val="24"/>
                <w:szCs w:val="24"/>
              </w:rPr>
              <w:t>и профилактики экстремизма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F254D3" w:rsidRDefault="0093352C" w:rsidP="00F254D3">
            <w:pPr>
              <w:jc w:val="center"/>
              <w:rPr>
                <w:szCs w:val="24"/>
              </w:rPr>
            </w:pPr>
            <w:r w:rsidRPr="00F254D3">
              <w:rPr>
                <w:szCs w:val="24"/>
              </w:rPr>
              <w:t xml:space="preserve">Фестивали, конкурсы, конференции,                        выставки-презентации, акции, культурно-массовые, общественно значимые, просветительские и иные мероприятия в сфере государственной национальной политики, профилактики экстремизма, терроризма, проводимые в сельском поселении </w:t>
            </w:r>
            <w:r w:rsidR="00F254D3" w:rsidRPr="00F254D3">
              <w:rPr>
                <w:szCs w:val="24"/>
              </w:rPr>
              <w:t>Болчары</w:t>
            </w:r>
            <w:r w:rsidRPr="00F254D3">
              <w:rPr>
                <w:szCs w:val="24"/>
              </w:rPr>
              <w:t xml:space="preserve">  финансирование не требуется, мероприятие включено в рамках реализации национальной политики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Pr="00F254D3" w:rsidRDefault="0093352C" w:rsidP="00F254D3">
            <w:pPr>
              <w:jc w:val="center"/>
              <w:rPr>
                <w:color w:val="000000"/>
                <w:szCs w:val="24"/>
              </w:rPr>
            </w:pPr>
            <w:r w:rsidRPr="00F254D3">
              <w:rPr>
                <w:color w:val="000000"/>
                <w:szCs w:val="24"/>
              </w:rPr>
              <w:t xml:space="preserve">Приложение 1 к муниципальной программе;                         Указ Президента Российской Федерации от 19 декабря 2012 года </w:t>
            </w:r>
            <w:hyperlink r:id="rId19" w:history="1">
              <w:r w:rsidRPr="00F254D3">
                <w:rPr>
                  <w:rStyle w:val="af6"/>
                  <w:color w:val="000000"/>
                  <w:szCs w:val="24"/>
                  <w:u w:val="none"/>
                </w:rPr>
                <w:t>№ 1666</w:t>
              </w:r>
            </w:hyperlink>
            <w:r w:rsidRPr="00F254D3">
              <w:rPr>
                <w:color w:val="000000"/>
                <w:szCs w:val="24"/>
              </w:rPr>
              <w:t xml:space="preserve"> «О Стратегии государственной национальной политики Российской Фе</w:t>
            </w:r>
            <w:r w:rsidR="00F254D3">
              <w:rPr>
                <w:color w:val="000000"/>
                <w:szCs w:val="24"/>
              </w:rPr>
              <w:t>дерации на период до 2025 года»</w:t>
            </w:r>
          </w:p>
          <w:p w:rsidR="0093352C" w:rsidRPr="00F254D3" w:rsidRDefault="0093352C" w:rsidP="00F254D3">
            <w:pPr>
              <w:pStyle w:val="10"/>
              <w:shd w:val="clear" w:color="auto" w:fill="FFFFFF"/>
              <w:spacing w:after="144" w:line="2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52C" w:rsidTr="0093352C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widowControl w:val="0"/>
              <w:tabs>
                <w:tab w:val="left" w:pos="672"/>
              </w:tabs>
              <w:autoSpaceDE w:val="0"/>
              <w:autoSpaceDN w:val="0"/>
              <w:adjustRightInd w:val="0"/>
              <w:ind w:left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 2. Предупреждение экстремистской деятельности, укрепление гражданского единства. </w:t>
            </w:r>
          </w:p>
          <w:p w:rsidR="0093352C" w:rsidRDefault="0093352C">
            <w:pPr>
              <w:widowControl w:val="0"/>
              <w:tabs>
                <w:tab w:val="left" w:pos="672"/>
              </w:tabs>
              <w:autoSpaceDE w:val="0"/>
              <w:autoSpaceDN w:val="0"/>
              <w:adjustRightInd w:val="0"/>
              <w:ind w:left="400"/>
              <w:jc w:val="center"/>
              <w:rPr>
                <w:b/>
                <w:bCs/>
              </w:rPr>
            </w:pPr>
            <w:r>
              <w:rPr>
                <w:color w:val="000000"/>
              </w:rPr>
              <w:t>Содействие социальной и культурной адаптации мигрантов</w:t>
            </w:r>
          </w:p>
        </w:tc>
      </w:tr>
      <w:tr w:rsidR="0093352C" w:rsidTr="00F254D3">
        <w:trPr>
          <w:trHeight w:val="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2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F254D3" w:rsidRDefault="0093352C" w:rsidP="00F254D3">
            <w:pPr>
              <w:pStyle w:val="ConsPlusNormal"/>
              <w:ind w:firstLine="0"/>
              <w:jc w:val="center"/>
              <w:rPr>
                <w:rStyle w:val="212pt"/>
                <w:rFonts w:eastAsia="Calibri"/>
                <w:bCs/>
              </w:rPr>
            </w:pPr>
            <w:r w:rsidRPr="00F254D3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="00F254D3">
              <w:rPr>
                <w:rFonts w:ascii="Times New Roman" w:hAnsi="Times New Roman" w:cs="Times New Roman"/>
                <w:sz w:val="24"/>
                <w:szCs w:val="24"/>
              </w:rPr>
              <w:t xml:space="preserve">актика экстремизма, обеспечение </w:t>
            </w:r>
            <w:r w:rsidRPr="00F254D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единства, </w:t>
            </w:r>
            <w:r w:rsidRPr="00F254D3">
              <w:rPr>
                <w:rStyle w:val="212pt"/>
                <w:rFonts w:eastAsia="Calibri"/>
                <w:bCs/>
              </w:rPr>
              <w:t xml:space="preserve">содействие </w:t>
            </w:r>
            <w:proofErr w:type="gramStart"/>
            <w:r w:rsidRPr="00F254D3">
              <w:rPr>
                <w:rStyle w:val="212pt"/>
                <w:rFonts w:eastAsia="Calibri"/>
                <w:bCs/>
              </w:rPr>
              <w:t>социальной</w:t>
            </w:r>
            <w:proofErr w:type="gramEnd"/>
          </w:p>
          <w:p w:rsidR="0093352C" w:rsidRPr="00F254D3" w:rsidRDefault="0093352C" w:rsidP="00F254D3">
            <w:pPr>
              <w:pStyle w:val="ConsPlusNormal"/>
              <w:ind w:firstLine="25"/>
              <w:jc w:val="center"/>
              <w:rPr>
                <w:sz w:val="24"/>
                <w:szCs w:val="24"/>
              </w:rPr>
            </w:pPr>
            <w:r w:rsidRPr="00F254D3">
              <w:rPr>
                <w:rStyle w:val="212pt"/>
                <w:rFonts w:eastAsia="Calibri"/>
                <w:bCs/>
              </w:rPr>
              <w:t>и культурной адаптации мигрантов.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F254D3" w:rsidRDefault="0093352C" w:rsidP="00F254D3">
            <w:pPr>
              <w:jc w:val="center"/>
              <w:rPr>
                <w:szCs w:val="24"/>
              </w:rPr>
            </w:pPr>
            <w:r w:rsidRPr="00F254D3">
              <w:rPr>
                <w:rStyle w:val="212pt"/>
                <w:rFonts w:eastAsia="Calibri"/>
              </w:rPr>
              <w:t>Проведение тематической недели по профилактике терроризма и экстремизма, посвященной Международному Дню толерантности «Мы вместе»,</w:t>
            </w:r>
            <w:r w:rsidRPr="00F254D3">
              <w:rPr>
                <w:szCs w:val="24"/>
              </w:rPr>
              <w:t xml:space="preserve"> финансирование не требуется, мероприятие включено в рамках ре</w:t>
            </w:r>
            <w:r w:rsidR="00F254D3">
              <w:rPr>
                <w:szCs w:val="24"/>
              </w:rPr>
              <w:t>ализации национальной политики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Pr="00F254D3" w:rsidRDefault="0093352C" w:rsidP="00F254D3">
            <w:pPr>
              <w:jc w:val="center"/>
              <w:rPr>
                <w:szCs w:val="24"/>
              </w:rPr>
            </w:pPr>
            <w:r w:rsidRPr="00F254D3">
              <w:rPr>
                <w:szCs w:val="24"/>
              </w:rPr>
              <w:t xml:space="preserve">Указ Президента Российской Федерации от 19 декабря 2012 года </w:t>
            </w:r>
            <w:hyperlink r:id="rId20" w:history="1">
              <w:r w:rsidRPr="00F254D3">
                <w:rPr>
                  <w:rStyle w:val="af6"/>
                  <w:color w:val="auto"/>
                  <w:szCs w:val="24"/>
                  <w:u w:val="none"/>
                </w:rPr>
                <w:t>№ 1666</w:t>
              </w:r>
            </w:hyperlink>
            <w:r w:rsidRPr="00F254D3">
              <w:rPr>
                <w:szCs w:val="24"/>
              </w:rPr>
              <w:t xml:space="preserve"> «О Стратегии государственной национальной политики Российско</w:t>
            </w:r>
            <w:r w:rsidR="00F254D3">
              <w:rPr>
                <w:szCs w:val="24"/>
              </w:rPr>
              <w:t xml:space="preserve">й Федерации </w:t>
            </w:r>
            <w:r w:rsidRPr="00F254D3">
              <w:rPr>
                <w:szCs w:val="24"/>
              </w:rPr>
              <w:t>на период до 2025 года»;</w:t>
            </w:r>
          </w:p>
          <w:p w:rsidR="0093352C" w:rsidRPr="00F254D3" w:rsidRDefault="0093352C" w:rsidP="00F254D3">
            <w:pPr>
              <w:jc w:val="center"/>
              <w:rPr>
                <w:szCs w:val="24"/>
              </w:rPr>
            </w:pPr>
            <w:r w:rsidRPr="00F254D3">
              <w:rPr>
                <w:szCs w:val="24"/>
              </w:rPr>
              <w:t>Постановление Правительства Ханты</w:t>
            </w:r>
            <w:r w:rsidR="00F254D3">
              <w:rPr>
                <w:szCs w:val="24"/>
              </w:rPr>
              <w:t xml:space="preserve"> – </w:t>
            </w:r>
            <w:r w:rsidRPr="00F254D3">
              <w:rPr>
                <w:szCs w:val="24"/>
              </w:rPr>
              <w:t>Мансийского</w:t>
            </w:r>
            <w:r w:rsidR="00F254D3">
              <w:rPr>
                <w:szCs w:val="24"/>
              </w:rPr>
              <w:t xml:space="preserve"> </w:t>
            </w:r>
            <w:r w:rsidRPr="00F254D3">
              <w:rPr>
                <w:szCs w:val="24"/>
              </w:rPr>
              <w:t xml:space="preserve"> автономного округа - Югры от 02 </w:t>
            </w:r>
            <w:r w:rsidR="00F254D3">
              <w:rPr>
                <w:szCs w:val="24"/>
              </w:rPr>
              <w:t xml:space="preserve">декабря 2016 года </w:t>
            </w:r>
            <w:r w:rsidRPr="00F254D3">
              <w:rPr>
                <w:szCs w:val="24"/>
              </w:rPr>
              <w:t xml:space="preserve">№ 473-п «О Стратегии реализации государственной национальной политики Российской </w:t>
            </w:r>
            <w:r w:rsidR="00F254D3">
              <w:rPr>
                <w:szCs w:val="24"/>
              </w:rPr>
              <w:t xml:space="preserve">Федерации </w:t>
            </w:r>
            <w:r w:rsidRPr="00F254D3">
              <w:rPr>
                <w:szCs w:val="24"/>
              </w:rPr>
              <w:t>в Ханты</w:t>
            </w:r>
            <w:r w:rsidR="00F254D3">
              <w:rPr>
                <w:szCs w:val="24"/>
              </w:rPr>
              <w:t xml:space="preserve"> – </w:t>
            </w:r>
            <w:r w:rsidRPr="00F254D3">
              <w:rPr>
                <w:szCs w:val="24"/>
              </w:rPr>
              <w:t xml:space="preserve">Мансийском автономном округе </w:t>
            </w:r>
            <w:r w:rsidR="00F254D3">
              <w:rPr>
                <w:szCs w:val="24"/>
              </w:rPr>
              <w:t>–</w:t>
            </w:r>
            <w:r w:rsidRPr="00F254D3">
              <w:rPr>
                <w:szCs w:val="24"/>
              </w:rPr>
              <w:t xml:space="preserve"> Югре               </w:t>
            </w:r>
            <w:r w:rsidR="00F254D3">
              <w:rPr>
                <w:szCs w:val="24"/>
              </w:rPr>
              <w:t xml:space="preserve">        на период до 2025 года»</w:t>
            </w:r>
          </w:p>
        </w:tc>
      </w:tr>
      <w:tr w:rsidR="0093352C" w:rsidTr="0093352C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F254D3">
            <w:pPr>
              <w:jc w:val="center"/>
            </w:pPr>
            <w:r>
              <w:lastRenderedPageBreak/>
              <w:t>Задача 3</w:t>
            </w:r>
            <w:r w:rsidR="00F254D3">
              <w:t>.</w:t>
            </w:r>
            <w:r>
              <w:t xml:space="preserve"> Создание и совершенствование условий  для обеспечения общественного порядка, в том числе с участием граждан</w:t>
            </w:r>
          </w:p>
        </w:tc>
      </w:tr>
      <w:tr w:rsidR="0093352C" w:rsidTr="0093352C">
        <w:trPr>
          <w:trHeight w:val="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jc w:val="center"/>
            </w:pPr>
            <w: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порядка.  Финансирование осуществляется путем заключения соглашения на предоставление муниципальным образования</w:t>
            </w:r>
            <w:r w:rsidR="00F254D3">
              <w:rPr>
                <w:rFonts w:cs="Arial"/>
                <w:color w:val="000000"/>
              </w:rPr>
              <w:t>м субсидий из окружного бюджета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Порядок предоставления средств бюджета автономного округа местным бюджетам определен приложением </w:t>
            </w:r>
            <w:r w:rsidR="00B1646A">
              <w:rPr>
                <w:rFonts w:cs="Arial"/>
                <w:color w:val="000000"/>
              </w:rPr>
              <w:t xml:space="preserve">                                 </w:t>
            </w:r>
            <w:r>
              <w:rPr>
                <w:rFonts w:cs="Arial"/>
                <w:color w:val="000000"/>
              </w:rPr>
              <w:t>3 к мун</w:t>
            </w:r>
            <w:r w:rsidR="00F254D3">
              <w:rPr>
                <w:rFonts w:cs="Arial"/>
                <w:color w:val="000000"/>
              </w:rPr>
              <w:t>иципальной программе</w:t>
            </w:r>
          </w:p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3352C" w:rsidTr="0093352C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Задача 4.  </w:t>
            </w:r>
            <w:r>
              <w:rPr>
                <w:rFonts w:cs="Arial"/>
                <w:szCs w:val="22"/>
              </w:rPr>
              <w:t>Организационное сопровождение реализации отдельных государственных полномочий и функций.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</w:t>
            </w:r>
            <w:r w:rsidR="00F254D3">
              <w:rPr>
                <w:rFonts w:cs="Arial"/>
                <w:szCs w:val="22"/>
              </w:rPr>
              <w:t>я</w:t>
            </w:r>
          </w:p>
        </w:tc>
      </w:tr>
      <w:tr w:rsidR="0093352C" w:rsidTr="0093352C">
        <w:trPr>
          <w:trHeight w:val="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F254D3">
            <w:pPr>
              <w:jc w:val="center"/>
            </w:pPr>
            <w: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Создание условий для выполнения функций, направленных на обеспечение прав и законных интер</w:t>
            </w:r>
            <w:r w:rsidR="00F254D3">
              <w:rPr>
                <w:rFonts w:cs="Arial"/>
                <w:color w:val="000000"/>
              </w:rPr>
              <w:t xml:space="preserve">есов жителей в отдельных сферах </w:t>
            </w:r>
            <w:r>
              <w:rPr>
                <w:rFonts w:cs="Arial"/>
                <w:color w:val="000000"/>
              </w:rPr>
              <w:t>жизнедеятельности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Организационное взаимодействие </w:t>
            </w:r>
            <w:proofErr w:type="gramStart"/>
            <w:r>
              <w:rPr>
                <w:rFonts w:cs="Arial"/>
                <w:color w:val="000000"/>
              </w:rPr>
              <w:t>субъектов профилактики правонарушений администрации сельского поселения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r w:rsidR="00F254D3">
              <w:rPr>
                <w:rFonts w:cs="Arial"/>
                <w:color w:val="000000"/>
              </w:rPr>
              <w:t>Болчары</w:t>
            </w:r>
          </w:p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</w:p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3" w:rsidRDefault="0093352C" w:rsidP="00F254D3">
            <w:pPr>
              <w:jc w:val="center"/>
              <w:rPr>
                <w:rFonts w:cs="Arial"/>
                <w:color w:val="000000"/>
                <w:shd w:val="clear" w:color="auto" w:fill="FFFFFF"/>
              </w:rPr>
            </w:pPr>
            <w:bookmarkStart w:id="1" w:name="825"/>
            <w:r>
              <w:rPr>
                <w:rFonts w:cs="Arial"/>
                <w:color w:val="000000"/>
                <w:shd w:val="clear" w:color="auto" w:fill="FFFFFF"/>
              </w:rPr>
              <w:t xml:space="preserve">Федеральный закон </w:t>
            </w:r>
            <w:hyperlink r:id="rId21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F254D3">
                <w:rPr>
                  <w:rStyle w:val="af6"/>
                  <w:rFonts w:cs="Arial"/>
                  <w:color w:val="auto"/>
                  <w:u w:val="none"/>
                  <w:shd w:val="clear" w:color="auto" w:fill="FFFFFF"/>
                </w:rPr>
                <w:t>06 октября 2003 года № 131-ФЗ</w:t>
              </w:r>
            </w:hyperlink>
            <w:r>
              <w:rPr>
                <w:rFonts w:cs="Arial"/>
                <w:color w:val="000000"/>
                <w:shd w:val="clear" w:color="auto" w:fill="FFFFFF"/>
              </w:rPr>
              <w:t xml:space="preserve"> «Об общих принципах организации местного самоуправления в Российской Федерации», </w:t>
            </w:r>
            <w:bookmarkEnd w:id="1"/>
          </w:p>
          <w:p w:rsidR="0093352C" w:rsidRDefault="0093352C" w:rsidP="00F254D3">
            <w:pPr>
              <w:jc w:val="center"/>
              <w:rPr>
                <w:rFonts w:cs="Arial"/>
                <w:color w:val="000000"/>
              </w:rPr>
            </w:pPr>
            <w:r>
              <w:t xml:space="preserve">Устав  сельского поселения </w:t>
            </w:r>
            <w:r w:rsidR="00F254D3">
              <w:t xml:space="preserve">Болчары 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93352C" w:rsidRDefault="0093352C" w:rsidP="0093352C">
      <w:pPr>
        <w:pStyle w:val="af4"/>
        <w:jc w:val="both"/>
      </w:pPr>
    </w:p>
    <w:p w:rsidR="0093352C" w:rsidRDefault="0093352C" w:rsidP="00B1646A">
      <w:pPr>
        <w:jc w:val="right"/>
        <w:rPr>
          <w:rFonts w:cs="Arial"/>
          <w:b/>
          <w:sz w:val="32"/>
          <w:szCs w:val="32"/>
        </w:rPr>
        <w:sectPr w:rsidR="0093352C" w:rsidSect="002E0194">
          <w:pgSz w:w="16834" w:h="11909" w:orient="landscape"/>
          <w:pgMar w:top="1134" w:right="1134" w:bottom="567" w:left="992" w:header="720" w:footer="720" w:gutter="0"/>
          <w:cols w:space="720"/>
        </w:sectPr>
      </w:pPr>
    </w:p>
    <w:p w:rsidR="0093352C" w:rsidRDefault="0093352C" w:rsidP="00B1646A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lastRenderedPageBreak/>
        <w:t>Приложение 3 к муниципальной программе</w:t>
      </w:r>
    </w:p>
    <w:p w:rsidR="0093352C" w:rsidRDefault="0093352C" w:rsidP="0093352C">
      <w:pPr>
        <w:jc w:val="right"/>
        <w:rPr>
          <w:rFonts w:cs="Arial"/>
          <w:sz w:val="20"/>
          <w:szCs w:val="22"/>
        </w:rPr>
      </w:pPr>
    </w:p>
    <w:p w:rsidR="00B1646A" w:rsidRDefault="00B1646A" w:rsidP="0093352C">
      <w:pPr>
        <w:widowControl w:val="0"/>
        <w:autoSpaceDE w:val="0"/>
        <w:autoSpaceDN w:val="0"/>
        <w:adjustRightInd w:val="0"/>
        <w:ind w:right="2"/>
        <w:jc w:val="center"/>
        <w:rPr>
          <w:rFonts w:cs="Arial"/>
          <w:bCs/>
          <w:szCs w:val="24"/>
        </w:rPr>
      </w:pPr>
    </w:p>
    <w:p w:rsidR="0093352C" w:rsidRDefault="0093352C" w:rsidP="0093352C">
      <w:pPr>
        <w:widowControl w:val="0"/>
        <w:autoSpaceDE w:val="0"/>
        <w:autoSpaceDN w:val="0"/>
        <w:adjustRightInd w:val="0"/>
        <w:ind w:right="2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Порядок </w:t>
      </w:r>
    </w:p>
    <w:p w:rsidR="0093352C" w:rsidRDefault="0093352C" w:rsidP="0093352C">
      <w:pPr>
        <w:widowControl w:val="0"/>
        <w:autoSpaceDE w:val="0"/>
        <w:autoSpaceDN w:val="0"/>
        <w:adjustRightInd w:val="0"/>
        <w:ind w:right="2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предоставления средств бюджета Ханты</w:t>
      </w:r>
      <w:r w:rsidR="00B1646A">
        <w:rPr>
          <w:rFonts w:cs="Arial"/>
          <w:bCs/>
          <w:szCs w:val="24"/>
        </w:rPr>
        <w:t xml:space="preserve"> – </w:t>
      </w:r>
      <w:r>
        <w:rPr>
          <w:rFonts w:cs="Arial"/>
          <w:bCs/>
          <w:szCs w:val="24"/>
        </w:rPr>
        <w:t xml:space="preserve">Мансийского автономного округа </w:t>
      </w:r>
      <w:r w:rsidR="00B1646A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Югры, необходимых для распределения субсидии между поселениями Кондинского района на реализацию мероприятия 2 муниципальной программы </w:t>
      </w:r>
    </w:p>
    <w:p w:rsidR="0093352C" w:rsidRDefault="0093352C" w:rsidP="0093352C">
      <w:pPr>
        <w:widowControl w:val="0"/>
        <w:autoSpaceDE w:val="0"/>
        <w:autoSpaceDN w:val="0"/>
        <w:adjustRightInd w:val="0"/>
        <w:ind w:right="2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(далее </w:t>
      </w:r>
      <w:r w:rsidR="00B1646A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Порядок) </w:t>
      </w:r>
    </w:p>
    <w:p w:rsidR="0093352C" w:rsidRDefault="0093352C" w:rsidP="0093352C">
      <w:pPr>
        <w:widowControl w:val="0"/>
        <w:autoSpaceDE w:val="0"/>
        <w:autoSpaceDN w:val="0"/>
        <w:adjustRightInd w:val="0"/>
        <w:ind w:right="2"/>
        <w:jc w:val="both"/>
        <w:rPr>
          <w:rFonts w:cs="Arial"/>
          <w:sz w:val="20"/>
        </w:rPr>
      </w:pPr>
    </w:p>
    <w:p w:rsidR="0093352C" w:rsidRDefault="0093352C" w:rsidP="00B1646A">
      <w:pPr>
        <w:ind w:right="2" w:firstLine="426"/>
        <w:jc w:val="both"/>
        <w:outlineLvl w:val="0"/>
        <w:rPr>
          <w:rFonts w:cs="Arial"/>
          <w:bCs/>
          <w:kern w:val="32"/>
          <w:szCs w:val="28"/>
        </w:rPr>
      </w:pPr>
      <w:r>
        <w:rPr>
          <w:rFonts w:cs="Arial"/>
          <w:bCs/>
          <w:kern w:val="32"/>
          <w:szCs w:val="28"/>
        </w:rPr>
        <w:t>1. Средства бюджета Ханты</w:t>
      </w:r>
      <w:r w:rsidR="00B1646A">
        <w:rPr>
          <w:rFonts w:cs="Arial"/>
          <w:bCs/>
          <w:kern w:val="32"/>
          <w:szCs w:val="28"/>
        </w:rPr>
        <w:t xml:space="preserve"> – </w:t>
      </w:r>
      <w:r>
        <w:rPr>
          <w:rFonts w:cs="Arial"/>
          <w:bCs/>
          <w:kern w:val="32"/>
          <w:szCs w:val="28"/>
        </w:rPr>
        <w:t xml:space="preserve">Мансийского автономного округа </w:t>
      </w:r>
      <w:r w:rsidR="00B1646A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Югры (далее </w:t>
      </w:r>
      <w:r w:rsidR="008B714B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автономный округ), предусмотренные на решение задачи 1. Создание и совершенствование условий для обеспечения общественного порядка, в том числе с участием граждан, </w:t>
      </w:r>
      <w:hyperlink r:id="rId22" w:anchor="Par1841" w:tooltip="Подпрограмма 2. Профилактика правонарушений" w:history="1">
        <w:r w:rsidRPr="008B714B">
          <w:rPr>
            <w:rStyle w:val="af6"/>
            <w:rFonts w:cs="Arial"/>
            <w:bCs/>
            <w:color w:val="auto"/>
            <w:kern w:val="32"/>
            <w:szCs w:val="28"/>
            <w:u w:val="none"/>
          </w:rPr>
          <w:t xml:space="preserve">подпрограммы </w:t>
        </w:r>
      </w:hyperlink>
      <w:r w:rsidRPr="008B714B">
        <w:rPr>
          <w:rFonts w:cs="Arial"/>
          <w:bCs/>
          <w:kern w:val="32"/>
          <w:szCs w:val="28"/>
        </w:rPr>
        <w:t>1</w:t>
      </w:r>
      <w:r>
        <w:rPr>
          <w:rFonts w:cs="Arial"/>
          <w:bCs/>
          <w:kern w:val="32"/>
          <w:szCs w:val="28"/>
        </w:rPr>
        <w:t xml:space="preserve">. </w:t>
      </w:r>
      <w:proofErr w:type="gramStart"/>
      <w:r>
        <w:rPr>
          <w:rFonts w:cs="Arial"/>
          <w:bCs/>
          <w:kern w:val="32"/>
          <w:szCs w:val="28"/>
        </w:rPr>
        <w:t xml:space="preserve">Профилактика правонарушений (далее </w:t>
      </w:r>
      <w:r w:rsidR="00B1646A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подпрограмма 1), предоставляются в порядке </w:t>
      </w:r>
      <w:proofErr w:type="spellStart"/>
      <w:r>
        <w:rPr>
          <w:rFonts w:cs="Arial"/>
          <w:bCs/>
          <w:kern w:val="32"/>
          <w:szCs w:val="28"/>
        </w:rPr>
        <w:t>софинансирования</w:t>
      </w:r>
      <w:proofErr w:type="spellEnd"/>
      <w:r>
        <w:rPr>
          <w:rFonts w:cs="Arial"/>
          <w:bCs/>
          <w:kern w:val="32"/>
          <w:szCs w:val="28"/>
        </w:rPr>
        <w:t xml:space="preserve"> в виде субсидии администрации Кондинского района (далее </w:t>
      </w:r>
      <w:r w:rsidR="00B1646A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субсидия) в соответствии с Порядком, установленным приложением 2 государственной программы Ханты</w:t>
      </w:r>
      <w:r w:rsidR="00B1646A">
        <w:rPr>
          <w:rFonts w:cs="Arial"/>
          <w:bCs/>
          <w:kern w:val="32"/>
          <w:szCs w:val="28"/>
        </w:rPr>
        <w:t xml:space="preserve"> – </w:t>
      </w:r>
      <w:r>
        <w:rPr>
          <w:rFonts w:cs="Arial"/>
          <w:bCs/>
          <w:kern w:val="32"/>
          <w:szCs w:val="28"/>
        </w:rPr>
        <w:t xml:space="preserve">Мансийского автономного округа </w:t>
      </w:r>
      <w:r w:rsidR="00B1646A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Югры «Профилактика правонарушений и обеспечение отдельных прав граждан», решением Думы Кондинского района </w:t>
      </w:r>
      <w:hyperlink r:id="rId23" w:tooltip="решение от 22.11.2011 0:00:00 №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<w:r w:rsidRPr="00B1646A">
          <w:rPr>
            <w:rStyle w:val="af6"/>
            <w:rFonts w:cs="Arial"/>
            <w:bCs/>
            <w:color w:val="auto"/>
            <w:kern w:val="32"/>
            <w:szCs w:val="28"/>
            <w:u w:val="none"/>
          </w:rPr>
          <w:t>от 22 ноября 2011 года № 170</w:t>
        </w:r>
      </w:hyperlink>
      <w:r>
        <w:rPr>
          <w:rFonts w:cs="Arial"/>
          <w:bCs/>
          <w:kern w:val="32"/>
          <w:szCs w:val="28"/>
        </w:rPr>
        <w:t xml:space="preserve"> «О порядке и условиях предоставления межбюджетных трансфертов из бюджета муниципального образования Кондинский</w:t>
      </w:r>
      <w:proofErr w:type="gramEnd"/>
      <w:r>
        <w:rPr>
          <w:rFonts w:cs="Arial"/>
          <w:bCs/>
          <w:kern w:val="32"/>
          <w:szCs w:val="28"/>
        </w:rPr>
        <w:t xml:space="preserve"> район бюджетам городских, сельских поселений Кондинского района».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bookmarkStart w:id="2" w:name="Par7709"/>
      <w:bookmarkStart w:id="3" w:name="Par7711"/>
      <w:bookmarkEnd w:id="2"/>
      <w:bookmarkEnd w:id="3"/>
      <w:r>
        <w:rPr>
          <w:rFonts w:cs="Arial"/>
          <w:szCs w:val="28"/>
        </w:rPr>
        <w:t xml:space="preserve">2. Предельный уровень </w:t>
      </w:r>
      <w:proofErr w:type="spellStart"/>
      <w:r>
        <w:rPr>
          <w:rFonts w:cs="Arial"/>
          <w:szCs w:val="28"/>
        </w:rPr>
        <w:t>софинансирования</w:t>
      </w:r>
      <w:proofErr w:type="spellEnd"/>
      <w:r>
        <w:rPr>
          <w:rFonts w:cs="Arial"/>
          <w:szCs w:val="28"/>
        </w:rPr>
        <w:t xml:space="preserve"> бюджету Ханты</w:t>
      </w:r>
      <w:r w:rsidR="00B1646A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 xml:space="preserve">Мансийского автономного округа </w:t>
      </w:r>
      <w:r w:rsidR="00B1646A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Югры</w:t>
      </w:r>
      <w:r w:rsidR="00B1646A">
        <w:rPr>
          <w:rFonts w:cs="Arial"/>
          <w:szCs w:val="28"/>
        </w:rPr>
        <w:t xml:space="preserve"> из бюджета</w:t>
      </w:r>
      <w:r>
        <w:rPr>
          <w:rFonts w:cs="Arial"/>
          <w:szCs w:val="28"/>
        </w:rPr>
        <w:t xml:space="preserve"> сельского поселения </w:t>
      </w:r>
      <w:r w:rsidR="008B714B">
        <w:rPr>
          <w:rFonts w:cs="Arial"/>
          <w:szCs w:val="28"/>
        </w:rPr>
        <w:t>Болчары</w:t>
      </w:r>
      <w:r>
        <w:rPr>
          <w:rFonts w:cs="Arial"/>
          <w:szCs w:val="28"/>
        </w:rPr>
        <w:t xml:space="preserve"> (с коэффициентом уровня расчетной бюджетной обеспеченности до 0,6) </w:t>
      </w:r>
      <w:r w:rsidR="008B714B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за счет средств автономного округа не более 80%, за счет средств местных бюджетов не менее 20%.</w:t>
      </w:r>
    </w:p>
    <w:p w:rsidR="0093352C" w:rsidRDefault="0093352C" w:rsidP="00B1646A">
      <w:pPr>
        <w:ind w:firstLine="426"/>
        <w:jc w:val="both"/>
        <w:outlineLvl w:val="0"/>
        <w:rPr>
          <w:rFonts w:cs="Arial"/>
          <w:bCs/>
          <w:kern w:val="32"/>
          <w:szCs w:val="28"/>
        </w:rPr>
      </w:pPr>
      <w:bookmarkStart w:id="4" w:name="Par7719"/>
      <w:bookmarkEnd w:id="4"/>
      <w:r>
        <w:rPr>
          <w:rFonts w:cs="Arial"/>
          <w:bCs/>
          <w:kern w:val="32"/>
          <w:szCs w:val="28"/>
        </w:rPr>
        <w:t xml:space="preserve">3. </w:t>
      </w:r>
      <w:proofErr w:type="gramStart"/>
      <w:r>
        <w:rPr>
          <w:rFonts w:cs="Arial"/>
          <w:bCs/>
          <w:kern w:val="32"/>
          <w:szCs w:val="28"/>
        </w:rPr>
        <w:t xml:space="preserve">Сельское поселение </w:t>
      </w:r>
      <w:r w:rsidR="008B714B">
        <w:rPr>
          <w:rFonts w:cs="Arial"/>
          <w:bCs/>
          <w:kern w:val="32"/>
          <w:szCs w:val="28"/>
        </w:rPr>
        <w:t>Болчары</w:t>
      </w:r>
      <w:r>
        <w:rPr>
          <w:rFonts w:cs="Arial"/>
          <w:bCs/>
          <w:kern w:val="32"/>
          <w:szCs w:val="28"/>
        </w:rPr>
        <w:t xml:space="preserve">  в срок, ежегодно определяемый Департаментом внутренней политики Ханты</w:t>
      </w:r>
      <w:r w:rsidR="008B714B">
        <w:rPr>
          <w:rFonts w:cs="Arial"/>
          <w:bCs/>
          <w:kern w:val="32"/>
          <w:szCs w:val="28"/>
        </w:rPr>
        <w:t xml:space="preserve"> – </w:t>
      </w:r>
      <w:r>
        <w:rPr>
          <w:rFonts w:cs="Arial"/>
          <w:bCs/>
          <w:kern w:val="32"/>
          <w:szCs w:val="28"/>
        </w:rPr>
        <w:t xml:space="preserve">Мансийского автономного округа </w:t>
      </w:r>
      <w:r w:rsidR="008B714B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Югры с учетом </w:t>
      </w:r>
      <w:hyperlink r:id="rId24" w:tooltip="Постановление Правительства ХМАО - Югры от 30.04.2014 N 154-п (ред. от 27.04.2018) &quot;О Порядке составления проекта закона о бюджете Ханты-Мансийского автономного округа - Югры и проекта закона о бюджете территориального фонда обязательного медицинского стр" w:history="1">
        <w:r w:rsidRPr="008B714B">
          <w:rPr>
            <w:rStyle w:val="af6"/>
            <w:rFonts w:cs="Arial"/>
            <w:bCs/>
            <w:color w:val="auto"/>
            <w:kern w:val="32"/>
            <w:szCs w:val="28"/>
            <w:u w:val="none"/>
          </w:rPr>
          <w:t>графика</w:t>
        </w:r>
      </w:hyperlink>
      <w:r>
        <w:rPr>
          <w:rFonts w:cs="Arial"/>
          <w:bCs/>
          <w:kern w:val="32"/>
          <w:szCs w:val="28"/>
        </w:rPr>
        <w:t xml:space="preserve"> подготовки, рассмотрения документов и материалов, разрабатываемых при составлении проекта закона о бюджете Ханты</w:t>
      </w:r>
      <w:r w:rsidR="008B714B">
        <w:rPr>
          <w:rFonts w:cs="Arial"/>
          <w:bCs/>
          <w:kern w:val="32"/>
          <w:szCs w:val="28"/>
        </w:rPr>
        <w:t xml:space="preserve"> – </w:t>
      </w:r>
      <w:r>
        <w:rPr>
          <w:rFonts w:cs="Arial"/>
          <w:bCs/>
          <w:kern w:val="32"/>
          <w:szCs w:val="28"/>
        </w:rPr>
        <w:t xml:space="preserve">Мансийского автономного округа </w:t>
      </w:r>
      <w:r w:rsidR="008B714B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Югры и проекта закона о бюджете территориального фонда обязательного медицинского страхования Ханты</w:t>
      </w:r>
      <w:r w:rsidR="008B714B">
        <w:rPr>
          <w:rFonts w:cs="Arial"/>
          <w:bCs/>
          <w:kern w:val="32"/>
          <w:szCs w:val="28"/>
        </w:rPr>
        <w:t xml:space="preserve"> – </w:t>
      </w:r>
      <w:r>
        <w:rPr>
          <w:rFonts w:cs="Arial"/>
          <w:bCs/>
          <w:kern w:val="32"/>
          <w:szCs w:val="28"/>
        </w:rPr>
        <w:t xml:space="preserve">Мансийского автономного округа </w:t>
      </w:r>
      <w:r w:rsidR="008B714B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Югры на очередной финансовый год и плановый период, утвержденного постановлением Правительства</w:t>
      </w:r>
      <w:proofErr w:type="gramEnd"/>
      <w:r>
        <w:rPr>
          <w:rFonts w:cs="Arial"/>
          <w:bCs/>
          <w:kern w:val="32"/>
          <w:szCs w:val="28"/>
        </w:rPr>
        <w:t xml:space="preserve"> </w:t>
      </w:r>
      <w:proofErr w:type="gramStart"/>
      <w:r>
        <w:rPr>
          <w:rFonts w:cs="Arial"/>
          <w:bCs/>
          <w:kern w:val="32"/>
          <w:szCs w:val="28"/>
        </w:rPr>
        <w:t>Ханты</w:t>
      </w:r>
      <w:r w:rsidR="008B714B">
        <w:rPr>
          <w:rFonts w:cs="Arial"/>
          <w:bCs/>
          <w:kern w:val="32"/>
          <w:szCs w:val="28"/>
        </w:rPr>
        <w:t xml:space="preserve"> – </w:t>
      </w:r>
      <w:r>
        <w:rPr>
          <w:rFonts w:cs="Arial"/>
          <w:bCs/>
          <w:kern w:val="32"/>
          <w:szCs w:val="28"/>
        </w:rPr>
        <w:t xml:space="preserve">Мансийского автономного округа </w:t>
      </w:r>
      <w:r w:rsidR="008B714B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Югры </w:t>
      </w:r>
      <w:hyperlink r:id="rId25" w:tooltip="ПОСТАНОВЛЕНИЕ от 30.04.2014 № 154-п Правительство Ханты-Мансийского автономного округа-Югры&#10;&#10; О ПОРЯДКЕ СОСТАВЛЕНИЯ ПРОЕКТА ЗАКОНА О БЮДЖЕТЕ ХАНТЫ-МАНСИЙСКОГО АВТОНОМНОГО ОКРУГА – ЮГРЫ И ПРОЕКТА ЗАКОНА О БЮДЖЕТЕ ТЕРРИТОРИАЛЬНОГО ФОНДА ОБЯЗАТЕЛЬНОГО МЕДИ" w:history="1">
        <w:r w:rsidRPr="008B714B">
          <w:rPr>
            <w:rStyle w:val="af6"/>
            <w:rFonts w:cs="Arial"/>
            <w:bCs/>
            <w:color w:val="auto"/>
            <w:kern w:val="32"/>
            <w:szCs w:val="28"/>
            <w:u w:val="none"/>
          </w:rPr>
          <w:t>от 25 апреля 2014 года № 154-п</w:t>
        </w:r>
      </w:hyperlink>
      <w:r>
        <w:rPr>
          <w:rFonts w:cs="Arial"/>
          <w:bCs/>
          <w:kern w:val="32"/>
          <w:szCs w:val="28"/>
        </w:rPr>
        <w:t xml:space="preserve"> «О Порядке составления проекта закона о бюджете Ханты</w:t>
      </w:r>
      <w:r w:rsidR="008B714B">
        <w:rPr>
          <w:rFonts w:cs="Arial"/>
          <w:bCs/>
          <w:kern w:val="32"/>
          <w:szCs w:val="28"/>
        </w:rPr>
        <w:t xml:space="preserve"> – </w:t>
      </w:r>
      <w:r>
        <w:rPr>
          <w:rFonts w:cs="Arial"/>
          <w:bCs/>
          <w:kern w:val="32"/>
          <w:szCs w:val="28"/>
        </w:rPr>
        <w:t xml:space="preserve">Мансийского автономного округа </w:t>
      </w:r>
      <w:r w:rsidR="008B714B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Югры и проекта закона о бюджете территориального фонда обязательного медицинского страхования Ханты</w:t>
      </w:r>
      <w:r w:rsidR="008B714B">
        <w:rPr>
          <w:rFonts w:cs="Arial"/>
          <w:bCs/>
          <w:kern w:val="32"/>
          <w:szCs w:val="28"/>
        </w:rPr>
        <w:t xml:space="preserve"> – </w:t>
      </w:r>
      <w:r>
        <w:rPr>
          <w:rFonts w:cs="Arial"/>
          <w:bCs/>
          <w:kern w:val="32"/>
          <w:szCs w:val="28"/>
        </w:rPr>
        <w:t xml:space="preserve">Мансийского автономного округа </w:t>
      </w:r>
      <w:r w:rsidR="008B714B">
        <w:rPr>
          <w:rFonts w:cs="Arial"/>
          <w:bCs/>
          <w:kern w:val="32"/>
          <w:szCs w:val="28"/>
        </w:rPr>
        <w:t>–</w:t>
      </w:r>
      <w:r>
        <w:rPr>
          <w:rFonts w:cs="Arial"/>
          <w:bCs/>
          <w:kern w:val="32"/>
          <w:szCs w:val="28"/>
        </w:rPr>
        <w:t xml:space="preserve"> Югры на очередной финансовый год и плановый период», представляется в адрес управления внутренней политики администрации Кондинского района:</w:t>
      </w:r>
      <w:proofErr w:type="gramEnd"/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1) бюджетная заявка по каждому </w:t>
      </w:r>
      <w:proofErr w:type="spellStart"/>
      <w:r>
        <w:rPr>
          <w:rFonts w:cs="Arial"/>
          <w:szCs w:val="28"/>
        </w:rPr>
        <w:t>софинансируемому</w:t>
      </w:r>
      <w:proofErr w:type="spellEnd"/>
      <w:r>
        <w:rPr>
          <w:rFonts w:cs="Arial"/>
          <w:szCs w:val="28"/>
        </w:rPr>
        <w:t xml:space="preserve"> мероприятию на очередной финансовый год и плановый период;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2) информация об объемах средств, планируемых к включению в местный бюджет на очередной финансовый год на реализацию мероприятий на условиях </w:t>
      </w:r>
      <w:proofErr w:type="spellStart"/>
      <w:r>
        <w:rPr>
          <w:rFonts w:cs="Arial"/>
          <w:szCs w:val="28"/>
        </w:rPr>
        <w:t>софинансирования</w:t>
      </w:r>
      <w:proofErr w:type="spellEnd"/>
      <w:r>
        <w:rPr>
          <w:rFonts w:cs="Arial"/>
          <w:szCs w:val="28"/>
        </w:rPr>
        <w:t>, заверяется руководителем финансового органа.</w:t>
      </w:r>
    </w:p>
    <w:p w:rsidR="0093352C" w:rsidRPr="008B714B" w:rsidRDefault="0093352C" w:rsidP="008B714B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bookmarkStart w:id="5" w:name="Par7727"/>
      <w:bookmarkEnd w:id="5"/>
      <w:r>
        <w:rPr>
          <w:rFonts w:cs="Arial"/>
          <w:szCs w:val="28"/>
        </w:rPr>
        <w:t xml:space="preserve">4. Непредставление документов и </w:t>
      </w:r>
      <w:r w:rsidRPr="008B714B">
        <w:rPr>
          <w:rFonts w:cs="Arial"/>
          <w:szCs w:val="28"/>
        </w:rPr>
        <w:t xml:space="preserve">сведений, указанных в </w:t>
      </w:r>
      <w:hyperlink r:id="rId26" w:anchor="Par7719" w:tooltip="4.3. Исполнительно-распорядительным органом городского округа, муниципального района (далее - администрация городского округа, муниципального района) в срок, ежегодно определяемый ответственным исполнителем с учетом графика подготовки, рассмотрения докуме" w:history="1">
        <w:r w:rsidRPr="008B714B">
          <w:rPr>
            <w:rStyle w:val="af6"/>
            <w:rFonts w:cs="Arial"/>
            <w:color w:val="auto"/>
            <w:szCs w:val="28"/>
            <w:u w:val="none"/>
          </w:rPr>
          <w:t>пункте 3</w:t>
        </w:r>
      </w:hyperlink>
      <w:r w:rsidRPr="008B714B">
        <w:rPr>
          <w:rFonts w:cs="Arial"/>
          <w:szCs w:val="28"/>
        </w:rPr>
        <w:t xml:space="preserve"> Порядка, является основанием для отказа в рассмотрении заявки.</w:t>
      </w:r>
    </w:p>
    <w:p w:rsidR="0093352C" w:rsidRPr="008B714B" w:rsidRDefault="0093352C" w:rsidP="008B714B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 w:rsidRPr="008B714B">
        <w:rPr>
          <w:rFonts w:cs="Arial"/>
          <w:szCs w:val="28"/>
        </w:rPr>
        <w:t>5. Субсидия планируется и распределяется в разрезе городских и сельских поселений Кондинского района.</w:t>
      </w:r>
    </w:p>
    <w:p w:rsidR="0093352C" w:rsidRPr="008B714B" w:rsidRDefault="0093352C" w:rsidP="008B714B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bookmarkStart w:id="6" w:name="Par7734"/>
      <w:bookmarkEnd w:id="6"/>
      <w:r w:rsidRPr="008B714B">
        <w:rPr>
          <w:rFonts w:cs="Arial"/>
          <w:szCs w:val="28"/>
        </w:rPr>
        <w:t xml:space="preserve">5.1. </w:t>
      </w:r>
      <w:proofErr w:type="gramStart"/>
      <w:r w:rsidRPr="008B714B">
        <w:rPr>
          <w:rFonts w:cs="Arial"/>
          <w:szCs w:val="28"/>
        </w:rPr>
        <w:t xml:space="preserve">Из расчета количества добровольных народных дружин, включенных в реестр народных дружин и общественных объединений правоохранительной направленности в соответствии с Федеральным </w:t>
      </w:r>
      <w:hyperlink r:id="rId27" w:tooltip="Федеральный закон от 02.04.2014 N 44-ФЗ (ред. от 31.12.2017) &quot;Об участии граждан в охране общественного порядка&quot;{КонсультантПлюс}" w:history="1">
        <w:r w:rsidRPr="008B714B">
          <w:rPr>
            <w:rStyle w:val="af6"/>
            <w:rFonts w:cs="Arial"/>
            <w:color w:val="auto"/>
            <w:szCs w:val="28"/>
            <w:u w:val="none"/>
          </w:rPr>
          <w:t>законом</w:t>
        </w:r>
      </w:hyperlink>
      <w:r w:rsidRPr="008B714B">
        <w:rPr>
          <w:rFonts w:cs="Arial"/>
          <w:szCs w:val="28"/>
        </w:rPr>
        <w:t xml:space="preserve"> </w:t>
      </w:r>
      <w:hyperlink r:id="rId28" w:tooltip="ФЕДЕРАЛЬНЫЙ ЗАКОН от 02.04.2014 № 44-ФЗ ГОСУДАРСТВЕННАЯ ДУМА ФЕДЕРАЛЬНОГО СОБРАНИЯ РФ&#10;&#10;ОБ УЧАСТИИ ГРАЖДАН В ОХРАНЕ ОБЩЕСТВЕННОГО ПОРЯДКА " w:history="1">
        <w:r w:rsidRPr="008B714B">
          <w:rPr>
            <w:rStyle w:val="af6"/>
            <w:rFonts w:cs="Arial"/>
            <w:color w:val="auto"/>
            <w:szCs w:val="28"/>
            <w:u w:val="none"/>
          </w:rPr>
          <w:t>от 02 апреля 2014 года № 44-ФЗ</w:t>
        </w:r>
      </w:hyperlink>
      <w:r w:rsidRPr="008B714B">
        <w:rPr>
          <w:rFonts w:cs="Arial"/>
          <w:szCs w:val="28"/>
        </w:rPr>
        <w:t xml:space="preserve"> «Об участии граждан в охране общественного порядка», </w:t>
      </w:r>
      <w:hyperlink r:id="rId29" w:tooltip="Закон ХМАО - Югры от 19.11.2014 N 95-оз (ред. от 29.03.2018) &quot;О регулировании отдельных вопросов участия граждан в охране общественного порядка в Ханты-Мансийском автономном округе - Югре&quot; (принят Думой Ханты-Мансийского автономного округа - Югры 19.11.20" w:history="1">
        <w:r w:rsidRPr="008B714B">
          <w:rPr>
            <w:rStyle w:val="af6"/>
            <w:rFonts w:cs="Arial"/>
            <w:color w:val="auto"/>
            <w:szCs w:val="28"/>
            <w:u w:val="none"/>
          </w:rPr>
          <w:t>Законом</w:t>
        </w:r>
      </w:hyperlink>
      <w:r w:rsidRPr="008B714B">
        <w:rPr>
          <w:rFonts w:cs="Arial"/>
          <w:szCs w:val="28"/>
        </w:rPr>
        <w:t xml:space="preserve"> Ханты</w:t>
      </w:r>
      <w:r w:rsidR="008B714B">
        <w:rPr>
          <w:rFonts w:cs="Arial"/>
          <w:szCs w:val="28"/>
        </w:rPr>
        <w:t xml:space="preserve"> – </w:t>
      </w:r>
      <w:r w:rsidRPr="008B714B">
        <w:rPr>
          <w:rFonts w:cs="Arial"/>
          <w:szCs w:val="28"/>
        </w:rPr>
        <w:t xml:space="preserve">Мансийского автономного округа </w:t>
      </w:r>
      <w:r w:rsidR="008B714B">
        <w:rPr>
          <w:rFonts w:cs="Arial"/>
          <w:szCs w:val="28"/>
        </w:rPr>
        <w:t>–</w:t>
      </w:r>
      <w:r w:rsidRPr="008B714B">
        <w:rPr>
          <w:rFonts w:cs="Arial"/>
          <w:szCs w:val="28"/>
        </w:rPr>
        <w:t xml:space="preserve"> Югры </w:t>
      </w:r>
      <w:hyperlink r:id="rId30" w:tooltip="ФЕДЕРАЛЬНЫЙ ЗАКОН от 02.04.2014 № 44-ФЗ ГОСУДАРСТВЕННАЯ ДУМА ФЕДЕРАЛЬНОГО СОБРАНИЯ РФ&#10;&#10;ОБ УЧАСТИИ ГРАЖДАН В ОХРАНЕ ОБЩЕСТВЕННОГО ПОРЯДКА " w:history="1">
        <w:r w:rsidRPr="008B714B">
          <w:rPr>
            <w:rStyle w:val="af6"/>
            <w:rFonts w:cs="Arial"/>
            <w:color w:val="auto"/>
            <w:szCs w:val="28"/>
            <w:u w:val="none"/>
          </w:rPr>
          <w:t>от 19 ноября 2014 года № 95-оз</w:t>
        </w:r>
      </w:hyperlink>
      <w:r w:rsidRPr="008B714B">
        <w:rPr>
          <w:rFonts w:cs="Arial"/>
          <w:szCs w:val="28"/>
        </w:rPr>
        <w:t xml:space="preserve"> «О регулировании отдельных вопросов участия граждан в охране общественного порядка в Ханты</w:t>
      </w:r>
      <w:r w:rsidR="008B714B">
        <w:rPr>
          <w:rFonts w:cs="Arial"/>
          <w:szCs w:val="28"/>
        </w:rPr>
        <w:t xml:space="preserve"> – </w:t>
      </w:r>
      <w:r w:rsidRPr="008B714B">
        <w:rPr>
          <w:rFonts w:cs="Arial"/>
          <w:szCs w:val="28"/>
        </w:rPr>
        <w:t>Мансийском автономном</w:t>
      </w:r>
      <w:proofErr w:type="gramEnd"/>
      <w:r w:rsidRPr="008B714B">
        <w:rPr>
          <w:rFonts w:cs="Arial"/>
          <w:szCs w:val="28"/>
        </w:rPr>
        <w:t xml:space="preserve"> округе </w:t>
      </w:r>
      <w:r w:rsidR="008B714B">
        <w:rPr>
          <w:rFonts w:cs="Arial"/>
          <w:szCs w:val="28"/>
        </w:rPr>
        <w:t>–</w:t>
      </w:r>
      <w:r w:rsidRPr="008B714B">
        <w:rPr>
          <w:rFonts w:cs="Arial"/>
          <w:szCs w:val="28"/>
        </w:rPr>
        <w:t xml:space="preserve"> Югре».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5.2. </w:t>
      </w:r>
      <w:proofErr w:type="gramStart"/>
      <w:r>
        <w:rPr>
          <w:rFonts w:cs="Arial"/>
          <w:szCs w:val="28"/>
        </w:rPr>
        <w:t>Исходя из доведенного лимита ассигнований на очередной финансовый год и плановый период рассчитывается</w:t>
      </w:r>
      <w:proofErr w:type="gramEnd"/>
      <w:r>
        <w:rPr>
          <w:rFonts w:cs="Arial"/>
          <w:szCs w:val="28"/>
        </w:rPr>
        <w:t xml:space="preserve"> по формуле: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Л</w:t>
      </w:r>
      <w:proofErr w:type="gramStart"/>
      <w:r>
        <w:rPr>
          <w:rFonts w:cs="Arial"/>
          <w:szCs w:val="28"/>
        </w:rPr>
        <w:t>i</w:t>
      </w:r>
      <w:proofErr w:type="spellEnd"/>
      <w:proofErr w:type="gramEnd"/>
      <w:r>
        <w:rPr>
          <w:rFonts w:cs="Arial"/>
          <w:szCs w:val="28"/>
        </w:rPr>
        <w:t xml:space="preserve"> = Л общ / Кол </w:t>
      </w:r>
      <w:proofErr w:type="spellStart"/>
      <w:r>
        <w:rPr>
          <w:rFonts w:cs="Arial"/>
          <w:szCs w:val="28"/>
        </w:rPr>
        <w:t>нд</w:t>
      </w:r>
      <w:proofErr w:type="spellEnd"/>
      <w:r>
        <w:rPr>
          <w:rFonts w:cs="Arial"/>
          <w:szCs w:val="28"/>
        </w:rPr>
        <w:t xml:space="preserve"> + </w:t>
      </w:r>
      <w:proofErr w:type="spellStart"/>
      <w:r>
        <w:rPr>
          <w:rFonts w:cs="Arial"/>
          <w:szCs w:val="28"/>
        </w:rPr>
        <w:t>Сс</w:t>
      </w:r>
      <w:proofErr w:type="spellEnd"/>
      <w:r>
        <w:rPr>
          <w:rFonts w:cs="Arial"/>
          <w:szCs w:val="28"/>
        </w:rPr>
        <w:t>, где: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Л</w:t>
      </w:r>
      <w:proofErr w:type="gramStart"/>
      <w:r>
        <w:rPr>
          <w:rFonts w:cs="Arial"/>
          <w:szCs w:val="28"/>
        </w:rPr>
        <w:t>i</w:t>
      </w:r>
      <w:proofErr w:type="spellEnd"/>
      <w:proofErr w:type="gramEnd"/>
      <w:r>
        <w:rPr>
          <w:rFonts w:cs="Arial"/>
          <w:szCs w:val="28"/>
        </w:rPr>
        <w:t>- лимит, рассчитанный для i-го городского (сельского) поселения;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 xml:space="preserve">Л общ </w:t>
      </w:r>
      <w:r w:rsidR="008B714B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лимит, определенный на очередной финансовый год или год планового периода, на реализацию мероприятия из бюджета Ханты</w:t>
      </w:r>
      <w:r w:rsidR="008B714B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 xml:space="preserve">Мансийского автономного округа </w:t>
      </w:r>
      <w:r w:rsidR="008B714B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Югры с учетом осуществления деятельности народных дружин, создания новых народных дружин, включения их в реестр народных дружин и общественных объединений правоохранительной направленности, осуществления выплат в соответствии с Федеральным </w:t>
      </w:r>
      <w:hyperlink r:id="rId31" w:tooltip="Федеральный закон от 02.04.2014 N 44-ФЗ (ред. от 31.12.2017) &quot;Об участии граждан в охране общественного порядка&quot;{КонсультантПлюс}" w:history="1">
        <w:r w:rsidRPr="008B714B">
          <w:rPr>
            <w:rStyle w:val="af6"/>
            <w:rFonts w:cs="Arial"/>
            <w:color w:val="auto"/>
            <w:szCs w:val="28"/>
            <w:u w:val="none"/>
          </w:rPr>
          <w:t>законом</w:t>
        </w:r>
      </w:hyperlink>
      <w:r w:rsidRPr="008B714B">
        <w:rPr>
          <w:rFonts w:cs="Arial"/>
          <w:szCs w:val="28"/>
        </w:rPr>
        <w:t xml:space="preserve"> </w:t>
      </w:r>
      <w:hyperlink r:id="rId32" w:tooltip="ФЕДЕРАЛЬНЫЙ ЗАКОН от 02.04.2014 № 44-ФЗ ГОСУДАРСТВЕННАЯ ДУМА ФЕДЕРАЛЬНОГО СОБРАНИЯ РФ&#10;&#10;ОБ УЧАСТИИ ГРАЖДАН В ОХРАНЕ ОБЩЕСТВЕННОГО ПОРЯДКА " w:history="1">
        <w:r w:rsidRPr="008B714B">
          <w:rPr>
            <w:rStyle w:val="af6"/>
            <w:rFonts w:cs="Arial"/>
            <w:color w:val="auto"/>
            <w:szCs w:val="28"/>
            <w:u w:val="none"/>
          </w:rPr>
          <w:t>от 02 апреля 2014 года № 44-ФЗ</w:t>
        </w:r>
      </w:hyperlink>
      <w:r>
        <w:rPr>
          <w:rFonts w:cs="Arial"/>
          <w:szCs w:val="28"/>
        </w:rPr>
        <w:t xml:space="preserve"> «Об участии граждан в</w:t>
      </w:r>
      <w:proofErr w:type="gramEnd"/>
      <w:r>
        <w:rPr>
          <w:rFonts w:cs="Arial"/>
          <w:szCs w:val="28"/>
        </w:rPr>
        <w:t xml:space="preserve"> охране общественного порядка», </w:t>
      </w:r>
      <w:hyperlink r:id="rId33" w:tooltip="Закон ХМАО - Югры от 19.11.2014 N 95-оз (ред. от 29.03.2018) &quot;О регулировании отдельных вопросов участия граждан в охране общественного порядка в Ханты-Мансийском автономном округе - Югре&quot; (принят Думой Ханты-Мансийского автономного округа - Югры 19.11.20" w:history="1">
        <w:r w:rsidRPr="008B714B">
          <w:rPr>
            <w:rStyle w:val="af6"/>
            <w:rFonts w:cs="Arial"/>
            <w:color w:val="auto"/>
            <w:szCs w:val="28"/>
            <w:u w:val="none"/>
          </w:rPr>
          <w:t>Законом</w:t>
        </w:r>
      </w:hyperlink>
      <w:r>
        <w:rPr>
          <w:rFonts w:cs="Arial"/>
          <w:szCs w:val="28"/>
        </w:rPr>
        <w:t xml:space="preserve"> Ханты</w:t>
      </w:r>
      <w:r w:rsidR="008B714B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 xml:space="preserve">Мансийского автономного округа </w:t>
      </w:r>
      <w:r w:rsidR="008B714B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Югры </w:t>
      </w:r>
      <w:hyperlink r:id="rId34" w:tooltip="ФЕДЕРАЛЬНЫЙ ЗАКОН от 02.04.2014 № 44-ФЗ ГОСУДАРСТВЕННАЯ ДУМА ФЕДЕРАЛЬНОГО СОБРАНИЯ РФ&#10;&#10;ОБ УЧАСТИИ ГРАЖДАН В ОХРАНЕ ОБЩЕСТВЕННОГО ПОРЯДКА " w:history="1">
        <w:r w:rsidRPr="008B714B">
          <w:rPr>
            <w:rStyle w:val="af6"/>
            <w:rFonts w:cs="Arial"/>
            <w:color w:val="auto"/>
            <w:szCs w:val="28"/>
            <w:u w:val="none"/>
          </w:rPr>
          <w:t>от 19 ноября 2014 года № 95-оз</w:t>
        </w:r>
      </w:hyperlink>
      <w:r>
        <w:rPr>
          <w:rFonts w:cs="Arial"/>
          <w:szCs w:val="28"/>
        </w:rPr>
        <w:t xml:space="preserve"> «О регулировании отдельных вопросов участия граждан в охране общественного порядка в Ханты</w:t>
      </w:r>
      <w:r w:rsidR="008B714B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 xml:space="preserve">Мансийском автономном округе </w:t>
      </w:r>
      <w:r w:rsidR="008B714B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Югре»;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Кол </w:t>
      </w:r>
      <w:proofErr w:type="spellStart"/>
      <w:r>
        <w:rPr>
          <w:rFonts w:cs="Arial"/>
          <w:szCs w:val="28"/>
        </w:rPr>
        <w:t>нд</w:t>
      </w:r>
      <w:proofErr w:type="spellEnd"/>
      <w:r>
        <w:rPr>
          <w:rFonts w:cs="Arial"/>
          <w:szCs w:val="28"/>
        </w:rPr>
        <w:t xml:space="preserve"> </w:t>
      </w:r>
      <w:r w:rsidR="008B714B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количество народных дружин в городских и сельских поселениях Кондинского района;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Сс</w:t>
      </w:r>
      <w:proofErr w:type="spellEnd"/>
      <w:r>
        <w:rPr>
          <w:rFonts w:cs="Arial"/>
          <w:szCs w:val="28"/>
        </w:rPr>
        <w:t xml:space="preserve"> </w:t>
      </w:r>
      <w:r w:rsidR="008B714B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сумма </w:t>
      </w:r>
      <w:proofErr w:type="spellStart"/>
      <w:r>
        <w:rPr>
          <w:rFonts w:cs="Arial"/>
          <w:szCs w:val="28"/>
        </w:rPr>
        <w:t>софинансирования</w:t>
      </w:r>
      <w:proofErr w:type="spellEnd"/>
      <w:r>
        <w:rPr>
          <w:rFonts w:cs="Arial"/>
          <w:szCs w:val="28"/>
        </w:rPr>
        <w:t xml:space="preserve"> трансфертов поселений (не менее 20%).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>Средства субсидии предусматривают следующие целевые направления использования: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>приобретение (изготовление) форменной одежды, отличительной символики, удостоверений народных дружинников;</w:t>
      </w:r>
    </w:p>
    <w:p w:rsidR="0093352C" w:rsidRPr="008B714B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выплату материального стимулирования народным дружинникам и предоставление мер поддержки, установленных </w:t>
      </w:r>
      <w:hyperlink r:id="rId35" w:tooltip="Закон ХМАО - Югры от 19.11.2014 N 95-оз (ред. от 29.03.2018) &quot;О регулировании отдельных вопросов участия граждан в охране общественного порядка в Ханты-Мансийском автономном округе - Югре&quot; (принят Думой Ханты-Мансийского автономного округа - Югры 19.11.20" w:history="1">
        <w:r w:rsidRPr="008B714B">
          <w:rPr>
            <w:rStyle w:val="af6"/>
            <w:rFonts w:cs="Arial"/>
            <w:color w:val="auto"/>
            <w:szCs w:val="28"/>
            <w:u w:val="none"/>
          </w:rPr>
          <w:t>пунктом 1 статьи 6</w:t>
        </w:r>
      </w:hyperlink>
      <w:r w:rsidRPr="008B714B">
        <w:rPr>
          <w:rFonts w:cs="Arial"/>
          <w:szCs w:val="28"/>
        </w:rPr>
        <w:t xml:space="preserve"> Закона Ханты</w:t>
      </w:r>
      <w:r w:rsidR="008B714B">
        <w:rPr>
          <w:rFonts w:cs="Arial"/>
          <w:szCs w:val="28"/>
        </w:rPr>
        <w:t xml:space="preserve"> – </w:t>
      </w:r>
      <w:r w:rsidRPr="008B714B">
        <w:rPr>
          <w:rFonts w:cs="Arial"/>
          <w:szCs w:val="28"/>
        </w:rPr>
        <w:t xml:space="preserve">Мансийского автономного округа </w:t>
      </w:r>
      <w:r w:rsidR="008B714B">
        <w:rPr>
          <w:rFonts w:cs="Arial"/>
          <w:szCs w:val="28"/>
        </w:rPr>
        <w:t>–</w:t>
      </w:r>
      <w:r w:rsidRPr="008B714B">
        <w:rPr>
          <w:rFonts w:cs="Arial"/>
          <w:szCs w:val="28"/>
        </w:rPr>
        <w:t xml:space="preserve"> Югры </w:t>
      </w:r>
      <w:hyperlink r:id="rId36" w:tooltip="ФЕДЕРАЛЬНЫЙ ЗАКОН от 02.04.2014 № 44-ФЗ ГОСУДАРСТВЕННАЯ ДУМА ФЕДЕРАЛЬНОГО СОБРАНИЯ РФ&#10;&#10;ОБ УЧАСТИИ ГРАЖДАН В ОХРАНЕ ОБЩЕСТВЕННОГО ПОРЯДКА " w:history="1">
        <w:r w:rsidRPr="008B714B">
          <w:rPr>
            <w:rStyle w:val="af6"/>
            <w:rFonts w:cs="Arial"/>
            <w:color w:val="auto"/>
            <w:szCs w:val="28"/>
            <w:u w:val="none"/>
          </w:rPr>
          <w:t>от 19 ноября 2014 года № 95-оз</w:t>
        </w:r>
      </w:hyperlink>
      <w:r w:rsidRPr="008B714B">
        <w:rPr>
          <w:rFonts w:cs="Arial"/>
          <w:szCs w:val="28"/>
        </w:rPr>
        <w:t xml:space="preserve"> «О регулировании отдельных вопросов участия граждан в охране общественного порядка в Ханты</w:t>
      </w:r>
      <w:r w:rsidR="008B714B">
        <w:rPr>
          <w:rFonts w:cs="Arial"/>
          <w:szCs w:val="28"/>
        </w:rPr>
        <w:t xml:space="preserve"> – </w:t>
      </w:r>
      <w:r w:rsidRPr="008B714B">
        <w:rPr>
          <w:rFonts w:cs="Arial"/>
          <w:szCs w:val="28"/>
        </w:rPr>
        <w:t xml:space="preserve">Мансийском автономном округе </w:t>
      </w:r>
      <w:r w:rsidR="008B714B">
        <w:rPr>
          <w:rFonts w:cs="Arial"/>
          <w:szCs w:val="28"/>
        </w:rPr>
        <w:t>–</w:t>
      </w:r>
      <w:r w:rsidRPr="008B714B">
        <w:rPr>
          <w:rFonts w:cs="Arial"/>
          <w:szCs w:val="28"/>
        </w:rPr>
        <w:t xml:space="preserve"> Югре».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>Личное страхование народных дружинников.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6. Эффективность использования субсидии определяется с учетом выполнения обязательств по достижению значений целевых показателей, указанных в приложении к Соглашению, на основании данных отчетности, представленной администрацией сельского поселения </w:t>
      </w:r>
      <w:r w:rsidR="008B714B">
        <w:rPr>
          <w:rFonts w:cs="Arial"/>
          <w:szCs w:val="28"/>
        </w:rPr>
        <w:t>Болчары</w:t>
      </w:r>
      <w:r>
        <w:rPr>
          <w:rFonts w:cs="Arial"/>
          <w:szCs w:val="28"/>
        </w:rPr>
        <w:t>.</w:t>
      </w:r>
    </w:p>
    <w:p w:rsidR="0093352C" w:rsidRDefault="0093352C" w:rsidP="00B1646A">
      <w:pPr>
        <w:widowControl w:val="0"/>
        <w:autoSpaceDE w:val="0"/>
        <w:autoSpaceDN w:val="0"/>
        <w:adjustRightInd w:val="0"/>
        <w:ind w:right="2" w:firstLine="426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7. Администрация сельского поселения </w:t>
      </w:r>
      <w:r w:rsidR="008B714B">
        <w:rPr>
          <w:rFonts w:cs="Arial"/>
          <w:szCs w:val="28"/>
        </w:rPr>
        <w:t>Болчары</w:t>
      </w:r>
      <w:r>
        <w:rPr>
          <w:rFonts w:cs="Arial"/>
          <w:szCs w:val="28"/>
        </w:rPr>
        <w:t xml:space="preserve"> несет ответственность за невыполнение предусмотренных обязательств, за нецелевое использование субсидии в соответствии с законодательством Российской Федерации и законодательством Ханты</w:t>
      </w:r>
      <w:r w:rsidR="008B714B">
        <w:rPr>
          <w:rFonts w:cs="Arial"/>
          <w:szCs w:val="28"/>
        </w:rPr>
        <w:t xml:space="preserve"> – </w:t>
      </w:r>
      <w:r>
        <w:rPr>
          <w:rFonts w:cs="Arial"/>
          <w:szCs w:val="28"/>
        </w:rPr>
        <w:t xml:space="preserve">Мансийского автономного округа </w:t>
      </w:r>
      <w:r w:rsidR="008B714B">
        <w:rPr>
          <w:rFonts w:cs="Arial"/>
          <w:szCs w:val="28"/>
        </w:rPr>
        <w:t>–</w:t>
      </w:r>
      <w:r>
        <w:rPr>
          <w:rFonts w:cs="Arial"/>
          <w:szCs w:val="28"/>
        </w:rPr>
        <w:t xml:space="preserve"> Югры.</w:t>
      </w:r>
    </w:p>
    <w:p w:rsidR="0093352C" w:rsidRDefault="0093352C" w:rsidP="00B1646A">
      <w:pPr>
        <w:ind w:firstLine="426"/>
        <w:jc w:val="center"/>
        <w:rPr>
          <w:rFonts w:cs="Arial"/>
        </w:rPr>
      </w:pPr>
    </w:p>
    <w:p w:rsidR="0093352C" w:rsidRDefault="0093352C" w:rsidP="0093352C">
      <w:pPr>
        <w:pStyle w:val="af4"/>
        <w:ind w:left="426"/>
        <w:jc w:val="both"/>
      </w:pPr>
    </w:p>
    <w:p w:rsidR="00B166D7" w:rsidRDefault="00B166D7" w:rsidP="00213C13">
      <w:pPr>
        <w:shd w:val="clear" w:color="auto" w:fill="FFFFFF"/>
        <w:autoSpaceDE w:val="0"/>
        <w:autoSpaceDN w:val="0"/>
        <w:adjustRightInd w:val="0"/>
        <w:jc w:val="right"/>
      </w:pPr>
    </w:p>
    <w:sectPr w:rsidR="00B166D7" w:rsidSect="001E26A3">
      <w:headerReference w:type="first" r:id="rId37"/>
      <w:pgSz w:w="16834" w:h="11909" w:orient="landscape"/>
      <w:pgMar w:top="1134" w:right="674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B8" w:rsidRDefault="00B678B8">
      <w:r>
        <w:separator/>
      </w:r>
    </w:p>
  </w:endnote>
  <w:endnote w:type="continuationSeparator" w:id="0">
    <w:p w:rsidR="00B678B8" w:rsidRDefault="00B6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B8" w:rsidRDefault="00B678B8">
      <w:r>
        <w:separator/>
      </w:r>
    </w:p>
  </w:footnote>
  <w:footnote w:type="continuationSeparator" w:id="0">
    <w:p w:rsidR="00B678B8" w:rsidRDefault="00B67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5F" w:rsidRDefault="00C76B5F" w:rsidP="00212908">
    <w:pPr>
      <w:pStyle w:val="a4"/>
    </w:pPr>
  </w:p>
  <w:p w:rsidR="00C76B5F" w:rsidRDefault="00C76B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/>
      </w:rPr>
    </w:lvl>
  </w:abstractNum>
  <w:abstractNum w:abstractNumId="1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5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6"/>
  </w:num>
  <w:num w:numId="5">
    <w:abstractNumId w:val="16"/>
  </w:num>
  <w:num w:numId="6">
    <w:abstractNumId w:val="13"/>
  </w:num>
  <w:num w:numId="7">
    <w:abstractNumId w:val="5"/>
  </w:num>
  <w:num w:numId="8">
    <w:abstractNumId w:val="20"/>
  </w:num>
  <w:num w:numId="9">
    <w:abstractNumId w:val="7"/>
  </w:num>
  <w:num w:numId="10">
    <w:abstractNumId w:val="21"/>
  </w:num>
  <w:num w:numId="11">
    <w:abstractNumId w:val="22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  <w:num w:numId="16">
    <w:abstractNumId w:val="18"/>
  </w:num>
  <w:num w:numId="17">
    <w:abstractNumId w:val="4"/>
  </w:num>
  <w:num w:numId="18">
    <w:abstractNumId w:val="14"/>
  </w:num>
  <w:num w:numId="19">
    <w:abstractNumId w:val="12"/>
  </w:num>
  <w:num w:numId="20">
    <w:abstractNumId w:val="15"/>
  </w:num>
  <w:num w:numId="21">
    <w:abstractNumId w:val="2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0C2"/>
    <w:rsid w:val="000052EF"/>
    <w:rsid w:val="00007FDA"/>
    <w:rsid w:val="000116B1"/>
    <w:rsid w:val="00014E26"/>
    <w:rsid w:val="00024A48"/>
    <w:rsid w:val="00024EED"/>
    <w:rsid w:val="00030D7A"/>
    <w:rsid w:val="00035709"/>
    <w:rsid w:val="00037CB7"/>
    <w:rsid w:val="000409C8"/>
    <w:rsid w:val="000517D5"/>
    <w:rsid w:val="00053964"/>
    <w:rsid w:val="00076D8A"/>
    <w:rsid w:val="000843F6"/>
    <w:rsid w:val="0008476E"/>
    <w:rsid w:val="00085996"/>
    <w:rsid w:val="0009070A"/>
    <w:rsid w:val="000B7B08"/>
    <w:rsid w:val="000C0B93"/>
    <w:rsid w:val="000E01B8"/>
    <w:rsid w:val="000E195A"/>
    <w:rsid w:val="00100CDC"/>
    <w:rsid w:val="001230B3"/>
    <w:rsid w:val="001456B0"/>
    <w:rsid w:val="00146DD3"/>
    <w:rsid w:val="001670CC"/>
    <w:rsid w:val="00183191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2ABA"/>
    <w:rsid w:val="001F42D8"/>
    <w:rsid w:val="001F6490"/>
    <w:rsid w:val="00202105"/>
    <w:rsid w:val="00205030"/>
    <w:rsid w:val="0021009F"/>
    <w:rsid w:val="00212908"/>
    <w:rsid w:val="00213C13"/>
    <w:rsid w:val="00214EEC"/>
    <w:rsid w:val="00215481"/>
    <w:rsid w:val="00232826"/>
    <w:rsid w:val="0023676E"/>
    <w:rsid w:val="00237366"/>
    <w:rsid w:val="00265D6D"/>
    <w:rsid w:val="002729D0"/>
    <w:rsid w:val="00274242"/>
    <w:rsid w:val="002A2C20"/>
    <w:rsid w:val="002A4243"/>
    <w:rsid w:val="002B3FEC"/>
    <w:rsid w:val="002C0ADD"/>
    <w:rsid w:val="002C7DCB"/>
    <w:rsid w:val="002D58A8"/>
    <w:rsid w:val="002E0194"/>
    <w:rsid w:val="002E0B3F"/>
    <w:rsid w:val="002E19FB"/>
    <w:rsid w:val="002F46B8"/>
    <w:rsid w:val="0031696C"/>
    <w:rsid w:val="00331967"/>
    <w:rsid w:val="00341163"/>
    <w:rsid w:val="00345602"/>
    <w:rsid w:val="00350486"/>
    <w:rsid w:val="00352C1A"/>
    <w:rsid w:val="00393376"/>
    <w:rsid w:val="003A6028"/>
    <w:rsid w:val="003B2EB0"/>
    <w:rsid w:val="003C0B8C"/>
    <w:rsid w:val="003C2B1B"/>
    <w:rsid w:val="003D768B"/>
    <w:rsid w:val="003E7152"/>
    <w:rsid w:val="00407D40"/>
    <w:rsid w:val="00412060"/>
    <w:rsid w:val="00415A6A"/>
    <w:rsid w:val="004220DB"/>
    <w:rsid w:val="004321D6"/>
    <w:rsid w:val="00433DD9"/>
    <w:rsid w:val="00446881"/>
    <w:rsid w:val="00453509"/>
    <w:rsid w:val="004650B9"/>
    <w:rsid w:val="004740CD"/>
    <w:rsid w:val="0048026F"/>
    <w:rsid w:val="00486F2D"/>
    <w:rsid w:val="0049650A"/>
    <w:rsid w:val="004A282B"/>
    <w:rsid w:val="004A7DAE"/>
    <w:rsid w:val="004B7B6B"/>
    <w:rsid w:val="004D6827"/>
    <w:rsid w:val="004F25C0"/>
    <w:rsid w:val="00501469"/>
    <w:rsid w:val="005025F8"/>
    <w:rsid w:val="00507333"/>
    <w:rsid w:val="00514F84"/>
    <w:rsid w:val="00523354"/>
    <w:rsid w:val="00547648"/>
    <w:rsid w:val="00555036"/>
    <w:rsid w:val="005710C7"/>
    <w:rsid w:val="00586782"/>
    <w:rsid w:val="005A6673"/>
    <w:rsid w:val="005A7B71"/>
    <w:rsid w:val="005B5CDD"/>
    <w:rsid w:val="005D7A7D"/>
    <w:rsid w:val="005E3782"/>
    <w:rsid w:val="00605E9B"/>
    <w:rsid w:val="006102F6"/>
    <w:rsid w:val="00616C9D"/>
    <w:rsid w:val="00621E79"/>
    <w:rsid w:val="006332CD"/>
    <w:rsid w:val="006422F3"/>
    <w:rsid w:val="0064382D"/>
    <w:rsid w:val="00644E8E"/>
    <w:rsid w:val="00646061"/>
    <w:rsid w:val="00647215"/>
    <w:rsid w:val="00676521"/>
    <w:rsid w:val="00677B90"/>
    <w:rsid w:val="006A63E4"/>
    <w:rsid w:val="006D5EFA"/>
    <w:rsid w:val="006E6659"/>
    <w:rsid w:val="006F5DBE"/>
    <w:rsid w:val="006F72E2"/>
    <w:rsid w:val="00701C0C"/>
    <w:rsid w:val="00706413"/>
    <w:rsid w:val="00712DFD"/>
    <w:rsid w:val="00722CF5"/>
    <w:rsid w:val="00736A23"/>
    <w:rsid w:val="00743130"/>
    <w:rsid w:val="00754733"/>
    <w:rsid w:val="00754E49"/>
    <w:rsid w:val="007563CC"/>
    <w:rsid w:val="00756E4A"/>
    <w:rsid w:val="0075793B"/>
    <w:rsid w:val="00766E9F"/>
    <w:rsid w:val="0077048E"/>
    <w:rsid w:val="007811DA"/>
    <w:rsid w:val="00787884"/>
    <w:rsid w:val="00792898"/>
    <w:rsid w:val="0079340D"/>
    <w:rsid w:val="007948E9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70E2"/>
    <w:rsid w:val="008313DE"/>
    <w:rsid w:val="00837921"/>
    <w:rsid w:val="0084028C"/>
    <w:rsid w:val="00844A5C"/>
    <w:rsid w:val="00844BD1"/>
    <w:rsid w:val="00850BD2"/>
    <w:rsid w:val="00864080"/>
    <w:rsid w:val="00866FC5"/>
    <w:rsid w:val="008935CC"/>
    <w:rsid w:val="008A382D"/>
    <w:rsid w:val="008B0503"/>
    <w:rsid w:val="008B714B"/>
    <w:rsid w:val="008C5DA3"/>
    <w:rsid w:val="008C629C"/>
    <w:rsid w:val="008E3490"/>
    <w:rsid w:val="008E5949"/>
    <w:rsid w:val="008E5C82"/>
    <w:rsid w:val="008F3184"/>
    <w:rsid w:val="00901D87"/>
    <w:rsid w:val="00913BA9"/>
    <w:rsid w:val="00915E6F"/>
    <w:rsid w:val="009262C4"/>
    <w:rsid w:val="0093352C"/>
    <w:rsid w:val="0093714B"/>
    <w:rsid w:val="009372B7"/>
    <w:rsid w:val="00946045"/>
    <w:rsid w:val="009811CD"/>
    <w:rsid w:val="0099331D"/>
    <w:rsid w:val="00993E91"/>
    <w:rsid w:val="009A6B85"/>
    <w:rsid w:val="009B1F3E"/>
    <w:rsid w:val="009B2A00"/>
    <w:rsid w:val="009C192A"/>
    <w:rsid w:val="009D4365"/>
    <w:rsid w:val="009D45BA"/>
    <w:rsid w:val="009E4C95"/>
    <w:rsid w:val="009F7019"/>
    <w:rsid w:val="009F7899"/>
    <w:rsid w:val="009F7C53"/>
    <w:rsid w:val="00A0507A"/>
    <w:rsid w:val="00A076A1"/>
    <w:rsid w:val="00A1458C"/>
    <w:rsid w:val="00A168C8"/>
    <w:rsid w:val="00A325F2"/>
    <w:rsid w:val="00A3630D"/>
    <w:rsid w:val="00A46F1F"/>
    <w:rsid w:val="00A52F67"/>
    <w:rsid w:val="00A53994"/>
    <w:rsid w:val="00A54F87"/>
    <w:rsid w:val="00A853A6"/>
    <w:rsid w:val="00A97675"/>
    <w:rsid w:val="00AB5A52"/>
    <w:rsid w:val="00AC0839"/>
    <w:rsid w:val="00AC149D"/>
    <w:rsid w:val="00AC5E65"/>
    <w:rsid w:val="00AD1302"/>
    <w:rsid w:val="00AD4499"/>
    <w:rsid w:val="00AE188F"/>
    <w:rsid w:val="00AE224A"/>
    <w:rsid w:val="00B02BF5"/>
    <w:rsid w:val="00B148D2"/>
    <w:rsid w:val="00B1646A"/>
    <w:rsid w:val="00B166D7"/>
    <w:rsid w:val="00B1787A"/>
    <w:rsid w:val="00B3185A"/>
    <w:rsid w:val="00B3454B"/>
    <w:rsid w:val="00B379F2"/>
    <w:rsid w:val="00B678B8"/>
    <w:rsid w:val="00B8411C"/>
    <w:rsid w:val="00B929C8"/>
    <w:rsid w:val="00B97EE1"/>
    <w:rsid w:val="00BA3F08"/>
    <w:rsid w:val="00BC0F19"/>
    <w:rsid w:val="00BD3491"/>
    <w:rsid w:val="00BD3EBB"/>
    <w:rsid w:val="00BE747C"/>
    <w:rsid w:val="00C03BE8"/>
    <w:rsid w:val="00C0427A"/>
    <w:rsid w:val="00C07CF0"/>
    <w:rsid w:val="00C106DB"/>
    <w:rsid w:val="00C13879"/>
    <w:rsid w:val="00C20173"/>
    <w:rsid w:val="00C30E8E"/>
    <w:rsid w:val="00C410E8"/>
    <w:rsid w:val="00C45445"/>
    <w:rsid w:val="00C45D8F"/>
    <w:rsid w:val="00C60062"/>
    <w:rsid w:val="00C76B5F"/>
    <w:rsid w:val="00C8056A"/>
    <w:rsid w:val="00C841AF"/>
    <w:rsid w:val="00C85580"/>
    <w:rsid w:val="00CA1C51"/>
    <w:rsid w:val="00CA6B90"/>
    <w:rsid w:val="00CC0C4A"/>
    <w:rsid w:val="00CC7FB6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E00ECE"/>
    <w:rsid w:val="00E02D73"/>
    <w:rsid w:val="00E06935"/>
    <w:rsid w:val="00E06F82"/>
    <w:rsid w:val="00E077DD"/>
    <w:rsid w:val="00E13B4D"/>
    <w:rsid w:val="00E159A8"/>
    <w:rsid w:val="00E56507"/>
    <w:rsid w:val="00E6246A"/>
    <w:rsid w:val="00E67364"/>
    <w:rsid w:val="00E850D0"/>
    <w:rsid w:val="00EA1C07"/>
    <w:rsid w:val="00EA23E6"/>
    <w:rsid w:val="00EA7B76"/>
    <w:rsid w:val="00EB3E68"/>
    <w:rsid w:val="00EC7383"/>
    <w:rsid w:val="00ED303C"/>
    <w:rsid w:val="00EF5F19"/>
    <w:rsid w:val="00F00AE6"/>
    <w:rsid w:val="00F028F4"/>
    <w:rsid w:val="00F119DC"/>
    <w:rsid w:val="00F254D3"/>
    <w:rsid w:val="00F45A7F"/>
    <w:rsid w:val="00F45E71"/>
    <w:rsid w:val="00F50B3D"/>
    <w:rsid w:val="00F54CA7"/>
    <w:rsid w:val="00F57E8E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93352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2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6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uiPriority w:val="99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2F46B8"/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a">
    <w:name w:val="List Paragraph"/>
    <w:basedOn w:val="a"/>
    <w:link w:val="afb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note text"/>
    <w:aliases w:val="Знак3"/>
    <w:basedOn w:val="a"/>
    <w:link w:val="afd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1A016A"/>
    <w:rPr>
      <w:rFonts w:ascii="Calibri" w:hAnsi="Calibri"/>
    </w:rPr>
  </w:style>
  <w:style w:type="character" w:styleId="afe">
    <w:name w:val="footnote reference"/>
    <w:uiPriority w:val="99"/>
    <w:unhideWhenUsed/>
    <w:rsid w:val="001A016A"/>
    <w:rPr>
      <w:vertAlign w:val="superscript"/>
    </w:rPr>
  </w:style>
  <w:style w:type="character" w:styleId="aff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b">
    <w:name w:val="Абзац списка Знак"/>
    <w:link w:val="afa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93352C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0"/>
    <w:rsid w:val="0093352C"/>
    <w:rPr>
      <w:rFonts w:ascii="TimesET" w:hAnsi="TimesET"/>
      <w:sz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352C"/>
    <w:rPr>
      <w:rFonts w:ascii="Arial" w:hAnsi="Arial" w:cs="Arial"/>
      <w:b/>
      <w:bCs/>
      <w:sz w:val="26"/>
      <w:szCs w:val="26"/>
    </w:rPr>
  </w:style>
  <w:style w:type="character" w:styleId="aff0">
    <w:name w:val="FollowedHyperlink"/>
    <w:uiPriority w:val="99"/>
    <w:semiHidden/>
    <w:unhideWhenUsed/>
    <w:rsid w:val="0093352C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93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1">
    <w:name w:val="HTML Variable"/>
    <w:aliases w:val="!Ссылки в документе"/>
    <w:semiHidden/>
    <w:unhideWhenUsed/>
    <w:rsid w:val="009335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1">
    <w:name w:val="Normal (Web)"/>
    <w:basedOn w:val="a"/>
    <w:uiPriority w:val="99"/>
    <w:semiHidden/>
    <w:unhideWhenUsed/>
    <w:rsid w:val="0093352C"/>
    <w:pPr>
      <w:spacing w:before="100" w:beforeAutospacing="1" w:after="100" w:afterAutospacing="1"/>
    </w:pPr>
    <w:rPr>
      <w:szCs w:val="24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3"/>
    <w:semiHidden/>
    <w:locked/>
    <w:rsid w:val="0093352C"/>
  </w:style>
  <w:style w:type="paragraph" w:styleId="aff3">
    <w:name w:val="annotation text"/>
    <w:aliases w:val="!Равноширинный текст документа"/>
    <w:basedOn w:val="a"/>
    <w:link w:val="aff2"/>
    <w:semiHidden/>
    <w:unhideWhenUsed/>
    <w:rsid w:val="0093352C"/>
    <w:rPr>
      <w:sz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93352C"/>
  </w:style>
  <w:style w:type="paragraph" w:styleId="aff4">
    <w:name w:val="caption"/>
    <w:basedOn w:val="a"/>
    <w:next w:val="a"/>
    <w:uiPriority w:val="99"/>
    <w:semiHidden/>
    <w:unhideWhenUsed/>
    <w:qFormat/>
    <w:rsid w:val="0093352C"/>
    <w:rPr>
      <w:sz w:val="28"/>
    </w:rPr>
  </w:style>
  <w:style w:type="paragraph" w:styleId="aff5">
    <w:name w:val="endnote text"/>
    <w:basedOn w:val="a"/>
    <w:link w:val="aff6"/>
    <w:uiPriority w:val="99"/>
    <w:semiHidden/>
    <w:unhideWhenUsed/>
    <w:rsid w:val="0093352C"/>
    <w:rPr>
      <w:rFonts w:ascii="Calibri" w:eastAsia="Calibri" w:hAnsi="Calibri"/>
      <w:sz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3352C"/>
    <w:rPr>
      <w:rFonts w:ascii="Calibri" w:eastAsia="Calibri" w:hAnsi="Calibri"/>
      <w:lang w:eastAsia="en-US"/>
    </w:rPr>
  </w:style>
  <w:style w:type="paragraph" w:styleId="aff7">
    <w:name w:val="Title"/>
    <w:basedOn w:val="a"/>
    <w:link w:val="aff8"/>
    <w:uiPriority w:val="99"/>
    <w:qFormat/>
    <w:rsid w:val="0093352C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ff8">
    <w:name w:val="Название Знак"/>
    <w:basedOn w:val="a0"/>
    <w:link w:val="aff7"/>
    <w:uiPriority w:val="99"/>
    <w:rsid w:val="0093352C"/>
    <w:rPr>
      <w:rFonts w:ascii="TimesET" w:hAnsi="TimesET"/>
      <w:sz w:val="32"/>
      <w:szCs w:val="24"/>
    </w:rPr>
  </w:style>
  <w:style w:type="paragraph" w:styleId="aff9">
    <w:name w:val="Body Text"/>
    <w:basedOn w:val="a"/>
    <w:link w:val="affa"/>
    <w:uiPriority w:val="99"/>
    <w:semiHidden/>
    <w:unhideWhenUsed/>
    <w:rsid w:val="0093352C"/>
    <w:pPr>
      <w:spacing w:after="120"/>
    </w:pPr>
    <w:rPr>
      <w:szCs w:val="24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93352C"/>
    <w:rPr>
      <w:sz w:val="24"/>
      <w:szCs w:val="24"/>
    </w:rPr>
  </w:style>
  <w:style w:type="paragraph" w:styleId="affb">
    <w:name w:val="Body Text Indent"/>
    <w:basedOn w:val="a"/>
    <w:link w:val="affc"/>
    <w:uiPriority w:val="99"/>
    <w:semiHidden/>
    <w:unhideWhenUsed/>
    <w:rsid w:val="0093352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93352C"/>
    <w:rPr>
      <w:color w:val="000000"/>
      <w:sz w:val="28"/>
      <w:szCs w:val="28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rsid w:val="0093352C"/>
    <w:pPr>
      <w:spacing w:after="120" w:line="480" w:lineRule="auto"/>
    </w:pPr>
    <w:rPr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3352C"/>
    <w:rPr>
      <w:sz w:val="24"/>
      <w:szCs w:val="24"/>
    </w:rPr>
  </w:style>
  <w:style w:type="paragraph" w:styleId="affd">
    <w:name w:val="annotation subject"/>
    <w:basedOn w:val="aff3"/>
    <w:next w:val="aff3"/>
    <w:link w:val="affe"/>
    <w:uiPriority w:val="99"/>
    <w:semiHidden/>
    <w:unhideWhenUsed/>
    <w:rsid w:val="0093352C"/>
    <w:rPr>
      <w:b/>
      <w:bCs/>
    </w:rPr>
  </w:style>
  <w:style w:type="character" w:customStyle="1" w:styleId="affe">
    <w:name w:val="Тема примечания Знак"/>
    <w:basedOn w:val="14"/>
    <w:link w:val="affd"/>
    <w:uiPriority w:val="99"/>
    <w:semiHidden/>
    <w:rsid w:val="0093352C"/>
    <w:rPr>
      <w:b/>
      <w:bCs/>
    </w:rPr>
  </w:style>
  <w:style w:type="character" w:customStyle="1" w:styleId="ac">
    <w:name w:val="Текст выноски Знак"/>
    <w:basedOn w:val="a0"/>
    <w:link w:val="ab"/>
    <w:uiPriority w:val="99"/>
    <w:semiHidden/>
    <w:rsid w:val="009335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uiPriority w:val="99"/>
    <w:rsid w:val="0093352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--">
    <w:name w:val="- СТРАНИЦА -"/>
    <w:uiPriority w:val="99"/>
    <w:rsid w:val="0093352C"/>
    <w:rPr>
      <w:sz w:val="24"/>
      <w:szCs w:val="24"/>
    </w:rPr>
  </w:style>
  <w:style w:type="paragraph" w:customStyle="1" w:styleId="afff">
    <w:name w:val="Автозамена"/>
    <w:uiPriority w:val="99"/>
    <w:rsid w:val="0093352C"/>
    <w:rPr>
      <w:sz w:val="24"/>
      <w:szCs w:val="24"/>
    </w:rPr>
  </w:style>
  <w:style w:type="paragraph" w:customStyle="1" w:styleId="afff0">
    <w:name w:val="Знак"/>
    <w:basedOn w:val="a"/>
    <w:uiPriority w:val="99"/>
    <w:rsid w:val="0093352C"/>
    <w:pPr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"/>
    <w:uiPriority w:val="99"/>
    <w:rsid w:val="0093352C"/>
    <w:pPr>
      <w:ind w:left="720"/>
    </w:pPr>
    <w:rPr>
      <w:rFonts w:eastAsia="Calibri"/>
      <w:szCs w:val="24"/>
    </w:rPr>
  </w:style>
  <w:style w:type="paragraph" w:customStyle="1" w:styleId="afff1">
    <w:name w:val="Знак Знак Знак Знак Знак Знак Знак Знак Знак"/>
    <w:basedOn w:val="a"/>
    <w:uiPriority w:val="99"/>
    <w:rsid w:val="009335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9335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933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93352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Application">
    <w:name w:val="Application!Приложение"/>
    <w:uiPriority w:val="99"/>
    <w:rsid w:val="00933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33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33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2">
    <w:name w:val="Основной текст (4)_"/>
    <w:link w:val="43"/>
    <w:locked/>
    <w:rsid w:val="0093352C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3352C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</w:rPr>
  </w:style>
  <w:style w:type="character" w:customStyle="1" w:styleId="16">
    <w:name w:val="Стиль1 Знак"/>
    <w:link w:val="1"/>
    <w:locked/>
    <w:rsid w:val="0093352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1">
    <w:name w:val="Стиль1"/>
    <w:basedOn w:val="a"/>
    <w:link w:val="16"/>
    <w:rsid w:val="0093352C"/>
    <w:pPr>
      <w:keepNext/>
      <w:numPr>
        <w:numId w:val="22"/>
      </w:numPr>
      <w:autoSpaceDE w:val="0"/>
      <w:autoSpaceDN w:val="0"/>
      <w:adjustRightInd w:val="0"/>
      <w:spacing w:before="360" w:after="240"/>
      <w:ind w:right="709"/>
      <w:jc w:val="center"/>
    </w:pPr>
    <w:rPr>
      <w:rFonts w:ascii="Calibri" w:eastAsia="Calibri" w:hAnsi="Calibri" w:cs="Calibri"/>
      <w:b/>
      <w:szCs w:val="24"/>
      <w:lang w:eastAsia="en-US"/>
    </w:rPr>
  </w:style>
  <w:style w:type="character" w:styleId="afff2">
    <w:name w:val="annotation reference"/>
    <w:uiPriority w:val="99"/>
    <w:semiHidden/>
    <w:unhideWhenUsed/>
    <w:rsid w:val="0093352C"/>
    <w:rPr>
      <w:sz w:val="16"/>
      <w:szCs w:val="16"/>
    </w:rPr>
  </w:style>
  <w:style w:type="character" w:styleId="afff3">
    <w:name w:val="endnote reference"/>
    <w:uiPriority w:val="99"/>
    <w:semiHidden/>
    <w:unhideWhenUsed/>
    <w:rsid w:val="0093352C"/>
    <w:rPr>
      <w:vertAlign w:val="superscript"/>
    </w:rPr>
  </w:style>
  <w:style w:type="character" w:customStyle="1" w:styleId="apple-converted-space">
    <w:name w:val="apple-converted-space"/>
    <w:basedOn w:val="a0"/>
    <w:rsid w:val="0093352C"/>
  </w:style>
  <w:style w:type="character" w:customStyle="1" w:styleId="TimesNewRoman12">
    <w:name w:val="Стиль Times New Roman 12 пт зачеркнутый"/>
    <w:rsid w:val="0093352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335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7">
    <w:name w:val="Основной текст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2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93352C"/>
    <w:rPr>
      <w:rFonts w:ascii="Tahoma" w:hAnsi="Tahoma" w:cs="Tahoma" w:hint="default"/>
      <w:sz w:val="16"/>
      <w:szCs w:val="16"/>
    </w:rPr>
  </w:style>
  <w:style w:type="character" w:customStyle="1" w:styleId="2100">
    <w:name w:val="Основной текст (2) + 10"/>
    <w:aliases w:val="5 pt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rsid w:val="0093352C"/>
  </w:style>
  <w:style w:type="table" w:customStyle="1" w:styleId="19">
    <w:name w:val="Сетка таблицы1"/>
    <w:basedOn w:val="a1"/>
    <w:uiPriority w:val="59"/>
    <w:rsid w:val="0093352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content\act\94e927d3-cbdf-483b-92b4-5277278caeb5.html" TargetMode="External"/><Relationship Id="rId13" Type="http://schemas.openxmlformats.org/officeDocument/2006/relationships/hyperlink" Target="consultantplus://offline/ref=88F0ED16184281189A80B84BCE83C08B7AC83C9238701D58272A1AC3A2A124M" TargetMode="External"/><Relationship Id="rId18" Type="http://schemas.openxmlformats.org/officeDocument/2006/relationships/hyperlink" Target="consultantplus://offline/ref=88F0ED16184281189A80B84BCE83C08B7AC83C9238701D58272A1AC3A2A124M" TargetMode="External"/><Relationship Id="rId26" Type="http://schemas.openxmlformats.org/officeDocument/2006/relationships/hyperlink" Target="file:///C:\010405.ADM\AppData\Local\Temp\Arm_Municipal\2.4.0.1\Documents\5856-7.doc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content\act\96e20c02-1b12-465a-b64c-24aa92270007.html" TargetMode="External"/><Relationship Id="rId34" Type="http://schemas.openxmlformats.org/officeDocument/2006/relationships/hyperlink" Target="file:///C:\..\content\act\58553017-590d-48f6-beae-95a397b3b889.html" TargetMode="External"/><Relationship Id="rId7" Type="http://schemas.openxmlformats.org/officeDocument/2006/relationships/hyperlink" Target="file:///C:\content\act\4d15c5d3-bd0c-4b84-ae44-ecb4b07c5503.html" TargetMode="External"/><Relationship Id="rId12" Type="http://schemas.openxmlformats.org/officeDocument/2006/relationships/hyperlink" Target="consultantplus://offline/ref=88F0ED16184281189A80B84BCE83C08B7AC83C9238701D58272A1AC3A2A124M" TargetMode="External"/><Relationship Id="rId17" Type="http://schemas.openxmlformats.org/officeDocument/2006/relationships/hyperlink" Target="consultantplus://offline/ref=88F0ED16184281189A80B84BCE83C08B7AC83C9238701D58272A1AC3A2A124M" TargetMode="External"/><Relationship Id="rId25" Type="http://schemas.openxmlformats.org/officeDocument/2006/relationships/hyperlink" Target="file:///C:\..\content\act\83d79958-77fa-4247-9236-5c5fa8b84a11.html" TargetMode="External"/><Relationship Id="rId33" Type="http://schemas.openxmlformats.org/officeDocument/2006/relationships/hyperlink" Target="consultantplus://offline/ref=EA3D4D4D75278A0EDD905BA4C66EBFD28EE902352646CC565C271EF456F2DF110DA9GC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F0ED16184281189A80B84BCE83C08B7AC83C9238701D58272A1AC3A2A124M" TargetMode="External"/><Relationship Id="rId20" Type="http://schemas.openxmlformats.org/officeDocument/2006/relationships/hyperlink" Target="consultantplus://offline/ref=88F0ED16184281189A80B84BCE83C08B7AC83C9238701D58272A1AC3A2A124M" TargetMode="External"/><Relationship Id="rId29" Type="http://schemas.openxmlformats.org/officeDocument/2006/relationships/hyperlink" Target="consultantplus://offline/ref=EA3D4D4D75278A0EDD905BA4C66EBFD28EE902352646CC565C271EF456F2DF110DA9GC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F0ED16184281189A80B84BCE83C08B7AC83C9238701D58272A1AC3A2A124M" TargetMode="External"/><Relationship Id="rId24" Type="http://schemas.openxmlformats.org/officeDocument/2006/relationships/hyperlink" Target="consultantplus://offline/ref=EA3D4D4D75278A0EDD905BA4C66EBFD28EE902352646CE5E582F1EF456F2DF110D9CBA72F557DA2CD2F6BC6FADGDK" TargetMode="External"/><Relationship Id="rId32" Type="http://schemas.openxmlformats.org/officeDocument/2006/relationships/hyperlink" Target="file:///C:\..\content\act\58553017-590d-48f6-beae-95a397b3b889.html" TargetMode="External"/><Relationship Id="rId37" Type="http://schemas.openxmlformats.org/officeDocument/2006/relationships/header" Target="head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F0ED16184281189A80B84BCE83C08B7AC83C9238701D58272A1AC3A2A124M" TargetMode="External"/><Relationship Id="rId23" Type="http://schemas.openxmlformats.org/officeDocument/2006/relationships/hyperlink" Target="file:///C:\..\content\act\80a6ef7c-cd0c-41eb-b915-9197e925fa6b.doc" TargetMode="External"/><Relationship Id="rId28" Type="http://schemas.openxmlformats.org/officeDocument/2006/relationships/hyperlink" Target="file:///C:\..\content\act\58553017-590d-48f6-beae-95a397b3b889.html" TargetMode="External"/><Relationship Id="rId36" Type="http://schemas.openxmlformats.org/officeDocument/2006/relationships/hyperlink" Target="file:///C:\..\content\act\58553017-590d-48f6-beae-95a397b3b889.html" TargetMode="External"/><Relationship Id="rId10" Type="http://schemas.openxmlformats.org/officeDocument/2006/relationships/hyperlink" Target="consultantplus://offline/ref=88F0ED16184281189A80B84BCE83C08B7AC83C9238701D58272A1AC3A2A124M" TargetMode="External"/><Relationship Id="rId19" Type="http://schemas.openxmlformats.org/officeDocument/2006/relationships/hyperlink" Target="consultantplus://offline/ref=88F0ED16184281189A80B84BCE83C08B7AC83C9238701D58272A1AC3A2A124M" TargetMode="External"/><Relationship Id="rId31" Type="http://schemas.openxmlformats.org/officeDocument/2006/relationships/hyperlink" Target="consultantplus://offline/ref=EA3D4D4D75278A0EDD9045A9D002E8DD8AEA5A302E42C701067218A309AAG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hyperlink" Target="consultantplus://offline/ref=88F0ED16184281189A80B84BCE83C08B7AC83C9238701D58272A1AC3A2A124M" TargetMode="External"/><Relationship Id="rId22" Type="http://schemas.openxmlformats.org/officeDocument/2006/relationships/hyperlink" Target="file:///C:\010405.ADM\AppData\Local\Temp\Arm_Municipal\2.4.0.1\Documents\5856-7.doc" TargetMode="External"/><Relationship Id="rId27" Type="http://schemas.openxmlformats.org/officeDocument/2006/relationships/hyperlink" Target="consultantplus://offline/ref=EA3D4D4D75278A0EDD9045A9D002E8DD8AEA5A302E42C701067218A309AAG2K" TargetMode="External"/><Relationship Id="rId30" Type="http://schemas.openxmlformats.org/officeDocument/2006/relationships/hyperlink" Target="file:///C:\..\content\act\58553017-590d-48f6-beae-95a397b3b889.html" TargetMode="External"/><Relationship Id="rId35" Type="http://schemas.openxmlformats.org/officeDocument/2006/relationships/hyperlink" Target="consultantplus://offline/ref=EA3D4D4D75278A0EDD905BA4C66EBFD28EE902352646CC565C271EF456F2DF110D9CBA72F557DA2CD2F6BA6FAD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7737</Words>
  <Characters>44102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5</cp:revision>
  <cp:lastPrinted>2019-11-20T03:48:00Z</cp:lastPrinted>
  <dcterms:created xsi:type="dcterms:W3CDTF">2019-11-20T03:49:00Z</dcterms:created>
  <dcterms:modified xsi:type="dcterms:W3CDTF">2019-11-23T09:06:00Z</dcterms:modified>
</cp:coreProperties>
</file>