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</w:t>
      </w:r>
      <w:r w:rsidR="00F54388">
        <w:rPr>
          <w:sz w:val="28"/>
          <w:szCs w:val="28"/>
        </w:rPr>
        <w:t xml:space="preserve">и </w:t>
      </w:r>
      <w:r w:rsidR="007B681A">
        <w:rPr>
          <w:sz w:val="28"/>
          <w:szCs w:val="28"/>
        </w:rPr>
        <w:t xml:space="preserve">комиссии </w:t>
      </w:r>
      <w:r w:rsidR="001841CA">
        <w:rPr>
          <w:sz w:val="28"/>
          <w:szCs w:val="28"/>
          <w:u w:val="single"/>
        </w:rPr>
        <w:t>24.08.2018 года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1841CA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</w:t>
      </w:r>
    </w:p>
    <w:p w:rsidR="001841CA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муниципальных служащих и урегулированию конфликта интересов 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095182" w:rsidRDefault="009C232E" w:rsidP="001841CA">
      <w:pPr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основании постановления администрации сельского поселения Болчары                             от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07 декабря 2016 № 212 –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 «Об утверждении персонального состава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Болчары»</w:t>
      </w:r>
      <w:r>
        <w:rPr>
          <w:b/>
          <w:bCs/>
          <w:sz w:val="28"/>
          <w:szCs w:val="28"/>
        </w:rPr>
        <w:t xml:space="preserve"> </w:t>
      </w:r>
      <w:r w:rsidR="005872DB" w:rsidRPr="00095182">
        <w:rPr>
          <w:sz w:val="28"/>
          <w:szCs w:val="28"/>
        </w:rPr>
        <w:t xml:space="preserve">(далее – Комиссия)  </w:t>
      </w:r>
      <w:r w:rsidR="001841CA">
        <w:rPr>
          <w:sz w:val="28"/>
          <w:szCs w:val="28"/>
        </w:rPr>
        <w:t>24 августа</w:t>
      </w:r>
      <w:r w:rsidR="00F54388">
        <w:rPr>
          <w:sz w:val="28"/>
          <w:szCs w:val="28"/>
        </w:rPr>
        <w:t xml:space="preserve"> 2018</w:t>
      </w:r>
      <w:r w:rsidR="001841CA">
        <w:rPr>
          <w:sz w:val="28"/>
          <w:szCs w:val="28"/>
        </w:rPr>
        <w:t xml:space="preserve"> года на заседании Комиссии</w:t>
      </w:r>
      <w:r w:rsidR="005872DB" w:rsidRPr="00095182">
        <w:rPr>
          <w:sz w:val="28"/>
          <w:szCs w:val="28"/>
          <w:lang w:eastAsia="en-US"/>
        </w:rPr>
        <w:t xml:space="preserve"> рассмотрено</w:t>
      </w:r>
      <w:r w:rsidR="00530054" w:rsidRPr="00095182">
        <w:rPr>
          <w:sz w:val="28"/>
          <w:szCs w:val="28"/>
          <w:lang w:eastAsia="en-US"/>
        </w:rPr>
        <w:t>:</w:t>
      </w:r>
    </w:p>
    <w:p w:rsidR="00095182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</w:p>
    <w:p w:rsidR="00530054" w:rsidRPr="00095182" w:rsidRDefault="00095182" w:rsidP="001841CA">
      <w:pPr>
        <w:ind w:firstLine="426"/>
        <w:jc w:val="both"/>
        <w:rPr>
          <w:sz w:val="28"/>
          <w:szCs w:val="28"/>
          <w:lang w:eastAsia="en-US"/>
        </w:rPr>
      </w:pPr>
      <w:r w:rsidRPr="00095182">
        <w:rPr>
          <w:b/>
          <w:sz w:val="28"/>
          <w:szCs w:val="28"/>
        </w:rPr>
        <w:t>Письменн</w:t>
      </w:r>
      <w:r w:rsidR="00F54388">
        <w:rPr>
          <w:b/>
          <w:sz w:val="28"/>
          <w:szCs w:val="28"/>
        </w:rPr>
        <w:t>ые уведомления</w:t>
      </w:r>
      <w:r w:rsidRPr="00095182">
        <w:rPr>
          <w:b/>
          <w:sz w:val="28"/>
          <w:szCs w:val="28"/>
        </w:rPr>
        <w:t xml:space="preserve"> </w:t>
      </w:r>
      <w:r w:rsidR="001841CA">
        <w:rPr>
          <w:b/>
          <w:sz w:val="28"/>
          <w:szCs w:val="28"/>
        </w:rPr>
        <w:t>2</w:t>
      </w:r>
      <w:r w:rsidR="002707EA">
        <w:rPr>
          <w:b/>
          <w:sz w:val="28"/>
          <w:szCs w:val="28"/>
        </w:rPr>
        <w:t xml:space="preserve"> </w:t>
      </w:r>
      <w:r w:rsidR="002707EA">
        <w:rPr>
          <w:b/>
          <w:bCs/>
          <w:sz w:val="28"/>
          <w:szCs w:val="28"/>
        </w:rPr>
        <w:t>муниципальных служащих</w:t>
      </w:r>
      <w:r w:rsidRPr="00095182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Pr="00095182" w:rsidRDefault="002707EA" w:rsidP="001841CA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представленные на комиссию уведомления</w:t>
      </w:r>
      <w:r w:rsidR="00095182" w:rsidRPr="00095182">
        <w:rPr>
          <w:b w:val="0"/>
          <w:bCs/>
          <w:sz w:val="28"/>
          <w:szCs w:val="28"/>
          <w:u w:val="none"/>
        </w:rPr>
        <w:t>, руководствуясь пунктом 2 статьи 11 Федерального закона от 02 марта 2007 года № 25-ФЗ «О муниципальной службе в Российск</w:t>
      </w:r>
      <w:r w:rsidR="001841CA">
        <w:rPr>
          <w:b w:val="0"/>
          <w:bCs/>
          <w:sz w:val="28"/>
          <w:szCs w:val="28"/>
          <w:u w:val="none"/>
        </w:rPr>
        <w:t xml:space="preserve">ой Федерации», </w:t>
      </w:r>
      <w:r w:rsidR="00095182"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095182" w:rsidRPr="00095182" w:rsidRDefault="00095182" w:rsidP="001841CA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 w:rsidRPr="00095182">
        <w:rPr>
          <w:b w:val="0"/>
          <w:bCs/>
          <w:sz w:val="28"/>
          <w:szCs w:val="28"/>
          <w:u w:val="none"/>
        </w:rPr>
        <w:t xml:space="preserve">1. Разрешить </w:t>
      </w:r>
      <w:r w:rsidR="001841CA">
        <w:rPr>
          <w:b w:val="0"/>
          <w:bCs/>
          <w:sz w:val="28"/>
          <w:szCs w:val="28"/>
          <w:u w:val="none"/>
        </w:rPr>
        <w:t>2</w:t>
      </w:r>
      <w:r w:rsidR="002707EA">
        <w:rPr>
          <w:b w:val="0"/>
          <w:bCs/>
          <w:sz w:val="28"/>
          <w:szCs w:val="28"/>
          <w:u w:val="none"/>
        </w:rPr>
        <w:t xml:space="preserve"> муниципальным служащим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</w:t>
      </w:r>
      <w:r w:rsidR="001841CA">
        <w:rPr>
          <w:b w:val="0"/>
          <w:bCs/>
          <w:sz w:val="28"/>
          <w:szCs w:val="28"/>
          <w:u w:val="none"/>
        </w:rPr>
        <w:t xml:space="preserve">делами основного места работы, </w:t>
      </w:r>
      <w:r w:rsidRPr="00095182">
        <w:rPr>
          <w:b w:val="0"/>
          <w:bCs/>
          <w:sz w:val="28"/>
          <w:szCs w:val="28"/>
          <w:u w:val="none"/>
        </w:rPr>
        <w:t xml:space="preserve">так как не повлечёт за собой конфликт интересов. </w:t>
      </w:r>
    </w:p>
    <w:p w:rsidR="00095182" w:rsidRPr="00095182" w:rsidRDefault="002707EA" w:rsidP="001841CA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муниципальным служащим выписки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="00095182" w:rsidRPr="000951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p w:rsidR="001567D9" w:rsidRPr="00095182" w:rsidRDefault="001841CA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1567D9" w:rsidRPr="00095182" w:rsidSect="001841C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567D9"/>
    <w:rsid w:val="001841CA"/>
    <w:rsid w:val="00260782"/>
    <w:rsid w:val="002707EA"/>
    <w:rsid w:val="002A58ED"/>
    <w:rsid w:val="0030561D"/>
    <w:rsid w:val="0034652D"/>
    <w:rsid w:val="00471C08"/>
    <w:rsid w:val="00530054"/>
    <w:rsid w:val="00564889"/>
    <w:rsid w:val="005872DB"/>
    <w:rsid w:val="005A1DE6"/>
    <w:rsid w:val="007B681A"/>
    <w:rsid w:val="00855A80"/>
    <w:rsid w:val="008D3DC2"/>
    <w:rsid w:val="008F58E7"/>
    <w:rsid w:val="00903570"/>
    <w:rsid w:val="00984537"/>
    <w:rsid w:val="009C232E"/>
    <w:rsid w:val="00B64641"/>
    <w:rsid w:val="00B97515"/>
    <w:rsid w:val="00C539E7"/>
    <w:rsid w:val="00C70D6F"/>
    <w:rsid w:val="00D1483C"/>
    <w:rsid w:val="00D3580A"/>
    <w:rsid w:val="00F54388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5A92-6380-44F7-B3C0-BF348CB2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20</cp:revision>
  <dcterms:created xsi:type="dcterms:W3CDTF">2016-09-05T04:55:00Z</dcterms:created>
  <dcterms:modified xsi:type="dcterms:W3CDTF">2019-02-28T03:39:00Z</dcterms:modified>
</cp:coreProperties>
</file>