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4" w:rsidRPr="0080349D" w:rsidRDefault="00153B64" w:rsidP="00F614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53B64" w:rsidRPr="00153B64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153B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B3BE2" w:rsidRPr="001B3BE2" w:rsidRDefault="001B3BE2" w:rsidP="001B3BE2">
      <w:pPr>
        <w:pStyle w:val="Title"/>
        <w:spacing w:before="0" w:after="0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1B3BE2">
        <w:rPr>
          <w:rFonts w:ascii="Times New Roman" w:hAnsi="Times New Roman" w:cs="Times New Roman"/>
          <w:sz w:val="24"/>
          <w:szCs w:val="24"/>
        </w:rPr>
        <w:t>Об утверждении Положения о почетном звании и наградах</w:t>
      </w:r>
      <w:r w:rsidRPr="001B3B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B3BE2" w:rsidRPr="001B3BE2" w:rsidRDefault="001B3BE2" w:rsidP="001B3BE2">
      <w:pPr>
        <w:pStyle w:val="Title"/>
        <w:spacing w:before="0" w:after="0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образования сельское поселение Болчары </w:t>
      </w:r>
    </w:p>
    <w:p w:rsid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1B3BE2" w:rsidRDefault="001B3BE2" w:rsidP="001B3B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В целях поощрения граждан за особый вклад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1B3BE2">
        <w:rPr>
          <w:rFonts w:ascii="Times New Roman" w:hAnsi="Times New Roman" w:cs="Times New Roman"/>
          <w:sz w:val="24"/>
          <w:szCs w:val="24"/>
        </w:rPr>
        <w:t xml:space="preserve">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развития экономики, науки, техники, культуры, искусства, за значительный вклад в области образования, здравоохранения и охрану окружающей среды, за иную деятельность, способствующую всестороннему развитию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 сельского поселения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, </w:t>
      </w:r>
      <w:r w:rsidRPr="001B3BE2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Cs/>
          <w:sz w:val="24"/>
          <w:szCs w:val="24"/>
        </w:rPr>
        <w:t>депутатов сельского поселения Болчары</w:t>
      </w:r>
      <w:r w:rsidRPr="001B3B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B3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E2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1B3BE2">
        <w:rPr>
          <w:rFonts w:ascii="Times New Roman" w:hAnsi="Times New Roman" w:cs="Times New Roman"/>
          <w:bCs/>
          <w:sz w:val="24"/>
          <w:szCs w:val="24"/>
        </w:rPr>
        <w:t>:</w:t>
      </w:r>
    </w:p>
    <w:p w:rsidR="003A3865" w:rsidRDefault="001B3BE2" w:rsidP="003A38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Утвердить Положение о почетном звании и наградах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</w:t>
      </w:r>
      <w:r w:rsidRPr="00C530B0">
        <w:rPr>
          <w:rFonts w:ascii="Times New Roman" w:hAnsi="Times New Roman" w:cs="Times New Roman"/>
          <w:sz w:val="24"/>
          <w:szCs w:val="24"/>
        </w:rPr>
        <w:t>(</w:t>
      </w:r>
      <w:hyperlink r:id="rId8" w:anchor="Приложение" w:tgtFrame="Logical" w:tooltip="Об утверждении Положения о почетном звании и наградах Кондинского района " w:history="1">
        <w:r w:rsidRPr="00C530B0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приложение</w:t>
        </w:r>
      </w:hyperlink>
      <w:r w:rsidRPr="00C530B0">
        <w:rPr>
          <w:rFonts w:ascii="Times New Roman" w:hAnsi="Times New Roman" w:cs="Times New Roman"/>
          <w:sz w:val="24"/>
          <w:szCs w:val="24"/>
        </w:rPr>
        <w:t>).</w:t>
      </w:r>
    </w:p>
    <w:p w:rsidR="00A01BC4" w:rsidRDefault="003A3865" w:rsidP="00A01BC4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BC4">
        <w:rPr>
          <w:rFonts w:ascii="Times New Roman" w:hAnsi="Times New Roman" w:cs="Times New Roman"/>
          <w:sz w:val="24"/>
          <w:szCs w:val="24"/>
        </w:rPr>
        <w:t xml:space="preserve">Признать утратившими силу решения Совета депутатов сельского поселения Болчары: </w:t>
      </w:r>
    </w:p>
    <w:p w:rsidR="003A3865" w:rsidRDefault="00A01BC4" w:rsidP="00A01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A3865" w:rsidRPr="00A01BC4">
        <w:rPr>
          <w:rFonts w:ascii="Times New Roman" w:hAnsi="Times New Roman" w:cs="Times New Roman"/>
          <w:sz w:val="24"/>
          <w:szCs w:val="24"/>
        </w:rPr>
        <w:t xml:space="preserve"> от </w:t>
      </w:r>
      <w:r w:rsidRPr="00A01BC4">
        <w:rPr>
          <w:rFonts w:ascii="Times New Roman" w:hAnsi="Times New Roman" w:cs="Times New Roman"/>
          <w:sz w:val="24"/>
          <w:szCs w:val="24"/>
        </w:rPr>
        <w:t>29 декабря 2011 № 103 «</w:t>
      </w:r>
      <w:r w:rsidR="003A3865" w:rsidRPr="00A01BC4">
        <w:rPr>
          <w:rFonts w:ascii="Times New Roman" w:hAnsi="Times New Roman" w:cs="Times New Roman"/>
          <w:sz w:val="24"/>
          <w:szCs w:val="24"/>
        </w:rPr>
        <w:t>Об утверждении Положения «О наградах сельского поселения Болчары»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3865" w:rsidRPr="00A01BC4" w:rsidRDefault="00A01BC4" w:rsidP="00A01B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BC4">
        <w:rPr>
          <w:rFonts w:ascii="Times New Roman" w:hAnsi="Times New Roman" w:cs="Times New Roman"/>
          <w:sz w:val="24"/>
          <w:szCs w:val="24"/>
        </w:rPr>
        <w:t>2.2. от 01 июля 2016 № 45 «</w:t>
      </w:r>
      <w:r w:rsidR="003A3865" w:rsidRPr="00A01BC4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</w:t>
      </w:r>
      <w:r w:rsidRPr="00A01BC4">
        <w:rPr>
          <w:rFonts w:ascii="Times New Roman" w:hAnsi="Times New Roman" w:cs="Times New Roman"/>
          <w:sz w:val="24"/>
          <w:szCs w:val="24"/>
        </w:rPr>
        <w:t>епутатов № 103 от 29.12.2011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865" w:rsidRPr="00A01BC4">
        <w:rPr>
          <w:rFonts w:ascii="Times New Roman" w:hAnsi="Times New Roman" w:cs="Times New Roman"/>
          <w:sz w:val="24"/>
          <w:szCs w:val="24"/>
        </w:rPr>
        <w:t>«Об утверждении Положения «О наградах сельского поселения Болчары».</w:t>
      </w:r>
    </w:p>
    <w:p w:rsidR="001B3BE2" w:rsidRPr="00185EA1" w:rsidRDefault="003A3865" w:rsidP="001B3BE2">
      <w:pPr>
        <w:pStyle w:val="ac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3BE2">
        <w:rPr>
          <w:rFonts w:ascii="Times New Roman" w:hAnsi="Times New Roman" w:cs="Times New Roman"/>
          <w:sz w:val="24"/>
          <w:szCs w:val="24"/>
        </w:rPr>
        <w:t xml:space="preserve">. </w:t>
      </w:r>
      <w:r w:rsidR="001B3BE2" w:rsidRPr="007B058C">
        <w:rPr>
          <w:rFonts w:ascii="Times New Roman" w:hAnsi="Times New Roman" w:cs="Times New Roman"/>
          <w:sz w:val="24"/>
        </w:rPr>
        <w:t xml:space="preserve">Настоящее решение </w:t>
      </w:r>
      <w:r w:rsidR="001B3BE2">
        <w:rPr>
          <w:rFonts w:ascii="Times New Roman" w:hAnsi="Times New Roman" w:cs="Times New Roman"/>
          <w:sz w:val="24"/>
        </w:rPr>
        <w:t xml:space="preserve">обнародовать </w:t>
      </w:r>
      <w:r w:rsidR="001B3BE2" w:rsidRPr="007B058C">
        <w:rPr>
          <w:rFonts w:ascii="Times New Roman" w:hAnsi="Times New Roman" w:cs="Times New Roman"/>
          <w:sz w:val="24"/>
        </w:rPr>
        <w:t xml:space="preserve">в соответствии с Положением </w:t>
      </w:r>
      <w:r w:rsidR="001B3BE2" w:rsidRPr="007B058C">
        <w:rPr>
          <w:rFonts w:ascii="Times New Roman" w:hAnsi="Times New Roman" w:cs="Times New Roman"/>
          <w:color w:val="000000"/>
          <w:spacing w:val="-3"/>
          <w:sz w:val="24"/>
        </w:rPr>
        <w:t>о порядке опубликования, обнародования нормативно правовых актов органов местного самоуправления</w:t>
      </w:r>
      <w:r w:rsidR="001B3BE2" w:rsidRPr="007B058C">
        <w:rPr>
          <w:rFonts w:ascii="Times New Roman" w:hAnsi="Times New Roman" w:cs="Times New Roman"/>
          <w:sz w:val="24"/>
        </w:rPr>
        <w:t xml:space="preserve">, утвержденным </w:t>
      </w:r>
      <w:r w:rsidR="001B3BE2" w:rsidRPr="007B058C">
        <w:rPr>
          <w:rFonts w:ascii="Times New Roman" w:hAnsi="Times New Roman" w:cs="Times New Roman"/>
          <w:color w:val="000000"/>
          <w:spacing w:val="-3"/>
          <w:sz w:val="24"/>
        </w:rPr>
        <w:t xml:space="preserve">решением Совета депутатов сельского поселения Болчары </w:t>
      </w:r>
      <w:r w:rsidR="001B3BE2">
        <w:rPr>
          <w:rFonts w:ascii="Times New Roman" w:hAnsi="Times New Roman" w:cs="Times New Roman"/>
          <w:sz w:val="24"/>
        </w:rPr>
        <w:t>от 26 сентября 2014</w:t>
      </w:r>
      <w:r w:rsidR="001D052B">
        <w:rPr>
          <w:rFonts w:ascii="Times New Roman" w:hAnsi="Times New Roman" w:cs="Times New Roman"/>
          <w:sz w:val="24"/>
        </w:rPr>
        <w:t xml:space="preserve">            </w:t>
      </w:r>
      <w:r w:rsidR="001B3BE2" w:rsidRPr="007B058C">
        <w:rPr>
          <w:rFonts w:ascii="Times New Roman" w:hAnsi="Times New Roman" w:cs="Times New Roman"/>
          <w:sz w:val="24"/>
        </w:rPr>
        <w:t>№ 84 «Об утверждении Положения о порядке опубликования (обнародования) нормативных правовых актов и иной официальной информации о</w:t>
      </w:r>
      <w:r w:rsidR="001B3BE2">
        <w:rPr>
          <w:rFonts w:ascii="Times New Roman" w:hAnsi="Times New Roman" w:cs="Times New Roman"/>
          <w:sz w:val="24"/>
        </w:rPr>
        <w:t xml:space="preserve">рганов местного самоуправления» </w:t>
      </w:r>
      <w:r w:rsidR="001B3BE2" w:rsidRPr="00185EA1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органов местного самоуправления муниципального образования Кондинский район. </w:t>
      </w:r>
    </w:p>
    <w:p w:rsidR="001B3BE2" w:rsidRPr="003A3865" w:rsidRDefault="001B3BE2" w:rsidP="003A386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3865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возложить на заместителя главы сельского поселения Болчары.</w:t>
      </w: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B0" w:rsidRDefault="00F614B0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B0" w:rsidRDefault="00F614B0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B0" w:rsidRDefault="00F614B0" w:rsidP="00F614B0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Заместитель председателя </w:t>
      </w:r>
    </w:p>
    <w:p w:rsidR="00F614B0" w:rsidRDefault="00F614B0" w:rsidP="00F614B0">
      <w:pPr>
        <w:shd w:val="clear" w:color="auto" w:fill="FFFFFF"/>
        <w:tabs>
          <w:tab w:val="left" w:pos="7267"/>
          <w:tab w:val="left" w:pos="7938"/>
          <w:tab w:val="left" w:pos="8080"/>
          <w:tab w:val="left" w:pos="8222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Совета депутатов сельского поселения Болчары                                                                Н. А. Балашов </w:t>
      </w: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</w:t>
      </w:r>
      <w:r w:rsidR="00F61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С. Ю. Мокроусов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7B058C" w:rsidRDefault="001B3BE2" w:rsidP="001B3B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pacing w:val="-8"/>
          <w:sz w:val="24"/>
        </w:rPr>
        <w:t>с. Болчары</w:t>
      </w:r>
    </w:p>
    <w:p w:rsidR="001B3BE2" w:rsidRPr="007B058C" w:rsidRDefault="00F614B0" w:rsidP="001B3BE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19 июля</w:t>
      </w:r>
      <w:r w:rsidR="001B3BE2" w:rsidRPr="007B058C">
        <w:rPr>
          <w:rFonts w:ascii="Times New Roman" w:hAnsi="Times New Roman" w:cs="Times New Roman"/>
          <w:spacing w:val="-7"/>
          <w:sz w:val="24"/>
        </w:rPr>
        <w:t xml:space="preserve"> 201</w:t>
      </w:r>
      <w:r w:rsidR="001B3BE2">
        <w:rPr>
          <w:rFonts w:ascii="Times New Roman" w:hAnsi="Times New Roman" w:cs="Times New Roman"/>
          <w:spacing w:val="-7"/>
          <w:sz w:val="24"/>
        </w:rPr>
        <w:t>9</w:t>
      </w:r>
      <w:r w:rsidR="001B3BE2" w:rsidRPr="007B058C">
        <w:rPr>
          <w:rFonts w:ascii="Times New Roman" w:hAnsi="Times New Roman" w:cs="Times New Roman"/>
          <w:spacing w:val="-7"/>
          <w:sz w:val="24"/>
        </w:rPr>
        <w:t xml:space="preserve">  год</w:t>
      </w:r>
    </w:p>
    <w:p w:rsidR="001B3BE2" w:rsidRPr="007B058C" w:rsidRDefault="001B3BE2" w:rsidP="001B3BE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 w:rsidRPr="007B058C">
        <w:rPr>
          <w:rFonts w:ascii="Times New Roman" w:hAnsi="Times New Roman" w:cs="Times New Roman"/>
          <w:spacing w:val="-7"/>
          <w:sz w:val="24"/>
        </w:rPr>
        <w:t xml:space="preserve">№ </w:t>
      </w:r>
      <w:r w:rsidR="00F614B0">
        <w:rPr>
          <w:rFonts w:ascii="Times New Roman" w:hAnsi="Times New Roman" w:cs="Times New Roman"/>
          <w:spacing w:val="-7"/>
          <w:sz w:val="24"/>
        </w:rPr>
        <w:t>58</w:t>
      </w:r>
    </w:p>
    <w:p w:rsidR="001B3BE2" w:rsidRDefault="001B3BE2" w:rsidP="001B3BE2">
      <w:pPr>
        <w:spacing w:after="0" w:line="240" w:lineRule="auto"/>
        <w:ind w:right="-5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br w:type="page"/>
      </w:r>
      <w:r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B3BE2" w:rsidRPr="001B3BE2" w:rsidRDefault="001B3BE2" w:rsidP="001B3BE2">
      <w:pPr>
        <w:spacing w:after="0" w:line="240" w:lineRule="auto"/>
        <w:ind w:right="-5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B3BE2" w:rsidRPr="001B3BE2" w:rsidRDefault="001B3BE2" w:rsidP="001B3BE2">
      <w:pPr>
        <w:spacing w:after="0" w:line="240" w:lineRule="auto"/>
        <w:ind w:right="-5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 </w:t>
      </w:r>
      <w:r w:rsidRPr="001B3BE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Болчары </w:t>
      </w:r>
    </w:p>
    <w:p w:rsidR="001B3BE2" w:rsidRPr="001B3BE2" w:rsidRDefault="001B3BE2" w:rsidP="001B3BE2">
      <w:pPr>
        <w:spacing w:after="0" w:line="240" w:lineRule="auto"/>
        <w:ind w:right="-5" w:firstLine="426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от </w:t>
      </w:r>
      <w:r w:rsidR="00F614B0">
        <w:rPr>
          <w:rFonts w:ascii="Times New Roman" w:hAnsi="Times New Roman" w:cs="Times New Roman"/>
          <w:sz w:val="24"/>
          <w:szCs w:val="24"/>
        </w:rPr>
        <w:t>19.07.2019</w:t>
      </w:r>
      <w:r w:rsidRPr="001B3BE2">
        <w:rPr>
          <w:rFonts w:ascii="Times New Roman" w:hAnsi="Times New Roman" w:cs="Times New Roman"/>
          <w:sz w:val="24"/>
          <w:szCs w:val="24"/>
        </w:rPr>
        <w:t xml:space="preserve"> № </w:t>
      </w:r>
      <w:r w:rsidR="00F614B0">
        <w:rPr>
          <w:rFonts w:ascii="Times New Roman" w:hAnsi="Times New Roman" w:cs="Times New Roman"/>
          <w:sz w:val="24"/>
          <w:szCs w:val="24"/>
        </w:rPr>
        <w:t>58</w:t>
      </w:r>
    </w:p>
    <w:p w:rsidR="00F614B0" w:rsidRPr="00F614B0" w:rsidRDefault="00F614B0" w:rsidP="00F614B0"/>
    <w:p w:rsidR="001B3BE2" w:rsidRPr="001B3BE2" w:rsidRDefault="001B3BE2" w:rsidP="001B3BE2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</w:pPr>
      <w:r w:rsidRPr="001B3BE2"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  <w:t>Положение</w:t>
      </w:r>
    </w:p>
    <w:p w:rsidR="001B3BE2" w:rsidRPr="001B3BE2" w:rsidRDefault="001B3BE2" w:rsidP="001B3BE2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</w:pPr>
      <w:r w:rsidRPr="001B3BE2"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  <w:t xml:space="preserve">о почетном звании и наградах </w:t>
      </w:r>
    </w:p>
    <w:p w:rsidR="001B3BE2" w:rsidRPr="001B3BE2" w:rsidRDefault="001B3BE2" w:rsidP="001B3BE2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</w:pPr>
      <w:r w:rsidRPr="001B3B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образования сельское поселение Болчары </w:t>
      </w:r>
    </w:p>
    <w:p w:rsidR="001B3BE2" w:rsidRPr="001B3BE2" w:rsidRDefault="001B3BE2" w:rsidP="001B3BE2">
      <w:pPr>
        <w:tabs>
          <w:tab w:val="left" w:pos="564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B3BE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Статья 1. Общие положения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1. Настоящее Положение о почетном звании и наградах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(далее – Положение) устанавливает почетное звание и награды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и регулирует отношения, связанные с награждением наградами и присвоением почетного звания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>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2. Почетное звание и награды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являются формой поощрения за большой вклад в экономическое, социальное и духовное развитие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>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3. Почетного звания и наград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могут быть удостоены граждане Российской Федерации, имеющим стаж работы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4. </w:t>
      </w:r>
      <w:r w:rsidRPr="001B3BE2">
        <w:rPr>
          <w:rStyle w:val="af0"/>
          <w:rFonts w:ascii="Times New Roman" w:hAnsi="Times New Roman" w:cs="Times New Roman"/>
          <w:i w:val="0"/>
          <w:sz w:val="24"/>
          <w:szCs w:val="24"/>
        </w:rPr>
        <w:t>Наград могут быть удостоены предприятия, учреждения, организации, независимо от форм собственности, органы местного самоуправления, их коллективы и граждане Российской Федерации.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3BE2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В исключительных случаях, по представлению главы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</w:t>
      </w:r>
      <w:r w:rsidRPr="001B3BE2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наград и почетного звания могут быть удостоены граждане Российской Федерации, иностранные граждане и лица без гражданства, без предъявления требований к стажу работы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сельское поселение Болчары</w:t>
      </w:r>
      <w:r w:rsidRPr="001B3BE2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5. Лицам, удостоенным почетного звания и наград, вносятся записи в трудовые книжки в установленном законодательством порядке.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6. Граждане, ранее удостоенные наград или почетного звания, могут быть представлены к другим видам наград за новые достижения и заслуги не ранее чем через год после предыдущего награждения или присвоения почетного звания.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Повторное присвоение почетного звания не осуществляется, за исключением случаев награждения наградами, предусмотренными частью 2 статьи 2 настоящего Положения, за новые заслуги и достижения не ранее чем через два года после предыдущего награждения.</w:t>
      </w:r>
    </w:p>
    <w:p w:rsidR="001B3BE2" w:rsidRPr="001B3BE2" w:rsidRDefault="001B3BE2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7. На бланках наград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, утвержденных пунктами 2-5 части 2 статьи 2 настоящего Положения могут использоваться официальные логотипы, утвержденные организационным комитетом </w:t>
      </w:r>
      <w:r w:rsidRPr="001B3B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подготовке и проведению </w:t>
      </w:r>
      <w:r w:rsidRPr="001B3BE2">
        <w:rPr>
          <w:rFonts w:ascii="Times New Roman" w:hAnsi="Times New Roman" w:cs="Times New Roman"/>
          <w:sz w:val="24"/>
          <w:szCs w:val="24"/>
        </w:rPr>
        <w:t xml:space="preserve">мероприятий, посвященных празднованию юбилейных, памятных дат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для награждения в связи с их празднованием и в период проведения данных мероприятий.</w:t>
      </w:r>
    </w:p>
    <w:p w:rsidR="001B3BE2" w:rsidRPr="001B3BE2" w:rsidRDefault="001B3BE2" w:rsidP="001B3BE2">
      <w:pPr>
        <w:tabs>
          <w:tab w:val="left" w:pos="720"/>
          <w:tab w:val="left" w:pos="1260"/>
          <w:tab w:val="left" w:pos="56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Default="001B3BE2" w:rsidP="001B3BE2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B3BE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Статья 2. Почетное звание и награды </w:t>
      </w: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B3BE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1. Почетным званием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(далее – Почетное звание) является звание «Почетный </w:t>
      </w:r>
      <w:r w:rsidR="00C530B0">
        <w:rPr>
          <w:rFonts w:ascii="Times New Roman" w:hAnsi="Times New Roman" w:cs="Times New Roman"/>
          <w:sz w:val="24"/>
          <w:szCs w:val="24"/>
        </w:rPr>
        <w:t>житель</w:t>
      </w:r>
      <w:r w:rsidRPr="001B3BE2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Болчары» </w:t>
      </w:r>
      <w:hyperlink r:id="rId9" w:history="1">
        <w:r w:rsidRPr="001B3BE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(приложение 1)</w:t>
        </w:r>
      </w:hyperlink>
      <w:r w:rsidRPr="001B3BE2">
        <w:rPr>
          <w:rFonts w:ascii="Times New Roman" w:hAnsi="Times New Roman" w:cs="Times New Roman"/>
          <w:sz w:val="24"/>
          <w:szCs w:val="24"/>
        </w:rPr>
        <w:t>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2. К наградам муниципального образования сельское поселение Болчары (далее – награды) относятся: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1) размещение на Стенде «Доска почета сельского поселения </w:t>
      </w:r>
      <w:r w:rsidRPr="00851681">
        <w:rPr>
          <w:rFonts w:ascii="Times New Roman" w:hAnsi="Times New Roman" w:cs="Times New Roman"/>
          <w:sz w:val="24"/>
          <w:szCs w:val="24"/>
        </w:rPr>
        <w:t xml:space="preserve">Болчары» </w:t>
      </w:r>
      <w:hyperlink r:id="rId10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(приложение 2)</w:t>
        </w:r>
      </w:hyperlink>
      <w:r w:rsidRPr="00851681">
        <w:rPr>
          <w:rFonts w:ascii="Times New Roman" w:hAnsi="Times New Roman" w:cs="Times New Roman"/>
          <w:sz w:val="24"/>
          <w:szCs w:val="24"/>
        </w:rPr>
        <w:t>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2) Почетная грамота главы муниципального сельского поселения Болчары </w:t>
      </w:r>
      <w:hyperlink r:id="rId11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(приложение 3)</w:t>
        </w:r>
      </w:hyperlink>
      <w:r w:rsidRPr="00851681">
        <w:rPr>
          <w:rFonts w:ascii="Times New Roman" w:hAnsi="Times New Roman" w:cs="Times New Roman"/>
          <w:sz w:val="24"/>
          <w:szCs w:val="24"/>
        </w:rPr>
        <w:t>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lastRenderedPageBreak/>
        <w:t xml:space="preserve">3) Почетная грамота Совета депутатов сельского поселения Болчары </w:t>
      </w:r>
      <w:hyperlink r:id="rId12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(приложение 4)</w:t>
        </w:r>
      </w:hyperlink>
      <w:r w:rsidRPr="00851681">
        <w:rPr>
          <w:rFonts w:ascii="Times New Roman" w:hAnsi="Times New Roman" w:cs="Times New Roman"/>
          <w:sz w:val="24"/>
          <w:szCs w:val="24"/>
        </w:rPr>
        <w:t>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4) Благодарственное письмо главы сельского поселения Болчары (приложение 5);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5) Благодарственное письмо Совета депутатов сельского поселения Болчары                                 </w:t>
      </w:r>
      <w:hyperlink r:id="rId13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(приложение 6)</w:t>
        </w:r>
      </w:hyperlink>
      <w:r w:rsidRPr="00851681">
        <w:rPr>
          <w:rFonts w:ascii="Times New Roman" w:hAnsi="Times New Roman" w:cs="Times New Roman"/>
          <w:sz w:val="24"/>
          <w:szCs w:val="24"/>
        </w:rPr>
        <w:t>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6) Диплом главы сельского поселения Болчары </w:t>
      </w:r>
      <w:hyperlink r:id="rId14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(приложение 7)</w:t>
        </w:r>
      </w:hyperlink>
      <w:r w:rsidRPr="00851681">
        <w:rPr>
          <w:rFonts w:ascii="Times New Roman" w:hAnsi="Times New Roman" w:cs="Times New Roman"/>
          <w:sz w:val="24"/>
          <w:szCs w:val="24"/>
        </w:rPr>
        <w:t>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2. Присуждение Почетного звания «Почетный </w:t>
      </w:r>
      <w:r w:rsidR="00C530B0">
        <w:rPr>
          <w:rFonts w:ascii="Times New Roman" w:hAnsi="Times New Roman" w:cs="Times New Roman"/>
          <w:sz w:val="24"/>
          <w:szCs w:val="24"/>
        </w:rPr>
        <w:t>житель</w:t>
      </w:r>
      <w:r w:rsidRPr="0085168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Болчары» осуществляется ежегодно к празднованию Дня села муниципального образования сельское поселение Болчары. </w:t>
      </w:r>
    </w:p>
    <w:p w:rsidR="001B3BE2" w:rsidRPr="00851681" w:rsidRDefault="001B3BE2" w:rsidP="001B3BE2">
      <w:pPr>
        <w:tabs>
          <w:tab w:val="left" w:pos="7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851681" w:rsidRDefault="001B3BE2" w:rsidP="001B3BE2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Статья 3. Полномочия Совета депутатов сельского поселения Болчары </w:t>
      </w: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сфере награждения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1. К полномочиям Совета депутатов сельского поселения Болчары относятся: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1) утверждение, внесение изменений и дополнений в Положение о почетном звании и наградах муниципального образования сельское поселение Болчары;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2) присвоение гражданам Почетного звания «Почетный </w:t>
      </w:r>
      <w:r w:rsidR="00C530B0">
        <w:rPr>
          <w:rFonts w:ascii="Times New Roman" w:hAnsi="Times New Roman" w:cs="Times New Roman"/>
          <w:sz w:val="24"/>
          <w:szCs w:val="24"/>
        </w:rPr>
        <w:t>житель</w:t>
      </w:r>
      <w:r w:rsidRPr="0085168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Болчары»;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3) награждение Почетной грамотой Совета депутатов сельского поселения Болчары; 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4) награждение Благодарственным письмом Совета депутатов сельского поселения Болчары;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5) осуществление иных полномочий в соответствии с действующим законодательством и </w:t>
      </w:r>
      <w:hyperlink r:id="rId15" w:tooltip="УСТАВ МО от 02.06.2005 № 386 Дума Кондинского района&#10;&#10;УСТАВ КОНДИНСКОГО РАЙОНА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85168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2. Совет депутатов сельского поселения Болчары реализует полномочия, предусмотренные пунктами 1-5 части 1 настоящей статьи посредством издания решений Совета депутатов сельского поселения Болчары.</w:t>
      </w:r>
    </w:p>
    <w:p w:rsidR="001B3BE2" w:rsidRPr="00851681" w:rsidRDefault="001B3BE2" w:rsidP="001B3BE2">
      <w:pPr>
        <w:tabs>
          <w:tab w:val="left" w:pos="1260"/>
          <w:tab w:val="left" w:pos="56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Статья 4. Полномочия главы сельского поселения Болчары в сфере награждения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1. К полномочиям главы сельского поселения Болчары относятся: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1) размещение на Стенде «Доска почета сельского поселения Болчары»;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2) награждение Почетной грамотой главы сельского поселения Болчары;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3) награждение Благодарственным письмом главы сельского поселения Болчары;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4) награждение Дипломом главы сельского поселения Болчары;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5) формирование Комиссии по наградам, утверждение положения о ней и ее состава;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6) осуществление иных полномочий в соответствии с действующим законодательством и </w:t>
      </w:r>
      <w:hyperlink r:id="rId16" w:tooltip="УСТАВ МО от 02.06.2005 № 386 Дума Кондинского района&#10;&#10;УСТАВ КОНДИНСКОГО РАЙОНА" w:history="1">
        <w:r w:rsidRPr="00851681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851681">
        <w:rPr>
          <w:rFonts w:ascii="Times New Roman" w:hAnsi="Times New Roman" w:cs="Times New Roman"/>
          <w:sz w:val="24"/>
          <w:szCs w:val="24"/>
        </w:rPr>
        <w:t xml:space="preserve">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2. Глава 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851681">
        <w:rPr>
          <w:rFonts w:ascii="Times New Roman" w:hAnsi="Times New Roman" w:cs="Times New Roman"/>
          <w:sz w:val="24"/>
          <w:szCs w:val="24"/>
        </w:rPr>
        <w:t xml:space="preserve">реализует полномочия предусмотренные пунктами 1-6 части 1 настоящей статьи посредством издания постановлений администрации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Статья 5. Субъекты внесения ходатайств о присвоении почетного звания и награждении наградами </w:t>
      </w:r>
      <w:r w:rsidR="00851681"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муниципального образования сельское поселение Болчары 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1. Субъектами внесения ходатайств о присвоении почетного звания и награждении наградами являются: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1) председатель Совета депутатов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2) глава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3) руководители предприятий, учреждений и организаций независимо от форм собственности, осуществляющие свою деятельность на территории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;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5) руководители общественных и религиозных объединений осуществляющих свою деятельность на территории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Болчары.</w:t>
      </w:r>
    </w:p>
    <w:p w:rsidR="001B3BE2" w:rsidRPr="001B3BE2" w:rsidRDefault="001B3BE2" w:rsidP="001B3BE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Статья 6. Порядок представления к почетному званию и награждению наградами </w:t>
      </w:r>
      <w:r w:rsid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1. Ходатайства о присвоении почетного звания и награждении наградами, предусмотренными статьей 2 настоящего Положения, представляются на рассмотрение в Комиссию по наградам (далее </w:t>
      </w:r>
      <w:r w:rsidR="00851681">
        <w:rPr>
          <w:rFonts w:ascii="Times New Roman" w:hAnsi="Times New Roman" w:cs="Times New Roman"/>
          <w:sz w:val="24"/>
          <w:szCs w:val="24"/>
        </w:rPr>
        <w:t>–</w:t>
      </w:r>
      <w:r w:rsidRPr="001B3BE2">
        <w:rPr>
          <w:rFonts w:ascii="Times New Roman" w:hAnsi="Times New Roman" w:cs="Times New Roman"/>
          <w:sz w:val="24"/>
          <w:szCs w:val="24"/>
        </w:rPr>
        <w:t xml:space="preserve"> Комиссия).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2. Ходатайства о награждении наградами и присвоении почетного звания субъект внесения ходатайства оформляет в письменной форме (приложение 10) на фирменном бланке с указанием юридического и почтового адреса.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3. К ходатайству о представлении граждан к награждению наградами или присвоении почетного звания прилагаются следующие документы: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1) наградной лист формы № 1 (приложение 9);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2) протокол решения общего собрания коллектива по основному месту работы гражданина (службы, обучения, осуществления общественной деятельности) либо по его предыдущему месту работы (службы, обучения, осуществления общественной деятельности), либо рекомендация представляющей организации;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3) копия документа, удостоверяющего личность (с пропиской);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4) копия трудовой книжки.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4. К ходатайству о представлении к награждению наградой коллектива организации прилагаются следующие документы: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1) наградной лист формы № 2 (приложение 10);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2) справка об основных направлениях деятельности коллектива организации.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5. 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В случае отсутствия у гражданина, представленного к награждению, основного (постоянного) места работы (службы, обучения) наградные документы могут быть оформлены по предыдущему месту работы (службы, обучения) либо по месту его общественной деятельности.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6. Наградные документы подписываются руководителем организации, возбудившим ходатайство о награждении наградой или присвоении почетного звания, заверяются печатью организации.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7. Наградной лист формы № 1, предусмотренный частью 3 настоящей статьи, оформляется без использования сокращений и должен содержать: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1) вид награды или почетного звания;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2) ФИО кандидата к награждению;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3) должность, место работы (службы, осуществления деятельности);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4) дата рождения;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5) место рождения;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6) образование (ученая степень, ученое звание);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7) сведения об имеющихся наградах, почетных званиях;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8) домашний адрес;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9) общий стаж работы в (указать наименование муниципального образования), стаж работы в отрасли, трудовую деятельность;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10) характеристику с указанием конкретных заслуг кандидата к награждению. Характеристика размещается на конкретной странице наградного листа, при необходимости допускается продолжение характеристики на дополнительном отдельном листе – вкладыше в наградной лист, но не более одной страницы. Не допускается в характеристике вместо заслуг описывать должностные обязанности и личные качества кандидата  к награждению;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11) сведения о рекомендации общим собранием коллектива;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12) подписи руководителя органа, организации и председательствующего на общем собрании работников, руководителя кадрового подразделения;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13) печать и дата.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lastRenderedPageBreak/>
        <w:t>8. Наградной лист формы № 2, предусмотренный частью 4 настоящей статьи, оформляется без использования сокращений и должен содержать: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1) вид награды;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2) наименование органа, организации;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3) дата создания;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4) сведения о наградах коллектива;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5) фактический адрес;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6) юридический адрес;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7) сведения о вкладе коллектива;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8) подписи руководителя органа, организации и руководителя кадрового подразделения организации;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9) печать и дата.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9. Представление документов с нарушением требований, указанных  в частях 2-8 настоящей статьи, является основанием для возврата документов субъекту внесения ходатайства.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10. Документы о присвоении почетного звания и награждении в соответствии с настоящим Положением предоставляются в Комиссию не позднее, чем за один месяц до предполагаемой даты вручения.</w:t>
      </w:r>
    </w:p>
    <w:p w:rsidR="001B3BE2" w:rsidRPr="001B3BE2" w:rsidRDefault="001B3BE2" w:rsidP="001B3BE2">
      <w:pPr>
        <w:tabs>
          <w:tab w:val="num" w:pos="0"/>
          <w:tab w:val="num" w:pos="540"/>
          <w:tab w:val="left" w:pos="1260"/>
          <w:tab w:val="left" w:pos="56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Статья 7. Вручение наград к почетным званиям и удостоверений к ним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1. Вручение наград, нагрудных знаков к почетным званиям и удостоверений к ним приурочивается к знаменательным и памятным датам и осуществляется в торжественной обстановке в присутствии представителей органов местного самоуправления, иных лиц и общественности.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В отдельных случаях возможно вручение наград, нагрудных знаков  к почетным званиям и удостоверений к ним по прошествии </w:t>
      </w:r>
      <w:r w:rsidRPr="00851681">
        <w:rPr>
          <w:rFonts w:ascii="Times New Roman" w:hAnsi="Times New Roman" w:cs="Times New Roman"/>
          <w:sz w:val="24"/>
          <w:szCs w:val="24"/>
        </w:rPr>
        <w:t>знаменательных и памятных дат.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2. Вручение наград, нагрудных знаков к почетным званиям и удостоверений к ним осуществляется главой 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сельского поселения Болчары, </w:t>
      </w:r>
      <w:r w:rsidRPr="00851681">
        <w:rPr>
          <w:rFonts w:ascii="Times New Roman" w:hAnsi="Times New Roman" w:cs="Times New Roman"/>
          <w:sz w:val="24"/>
          <w:szCs w:val="24"/>
        </w:rPr>
        <w:t xml:space="preserve">председателем Совета депутатов 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851681">
        <w:rPr>
          <w:rFonts w:ascii="Times New Roman" w:hAnsi="Times New Roman" w:cs="Times New Roman"/>
          <w:sz w:val="24"/>
          <w:szCs w:val="24"/>
        </w:rPr>
        <w:t xml:space="preserve">или по их поручению иными должностными лицами.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3. Награды, удостоверение к почетному званию вручаются гражданам, их удостоенным. 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В исключительных случаях при наличии уважительных причин, в результате которых невозможно личное присутствие награжденного, награды, удостоверение могут быть вручены представителю награжденного.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4. В случае присвоения почетного звания посмертно, а также в случае смерти награжденного, которому при жизни награда, удостоверение не были вручены, награда, удостоверение к нему, вручаются близким родственникам (супругам) без права их ношения.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5. Награды, удостоверение, после смерти награжденного, остаются у его близких родственников (супругов).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6. В случае утраты награды, удостоверения, подтверждающего награждение или присвоение почетного звания в результате стихийного бедствия, либо при других особых обстоятельствах, когда не было возможности предотвратить утрату, по ходатайству награжденного, утративших награды, удостоверение, по решению Комиссии выдаются дубликаты.</w:t>
      </w:r>
    </w:p>
    <w:p w:rsidR="001B3BE2" w:rsidRPr="001B3BE2" w:rsidRDefault="001B3BE2" w:rsidP="001B3B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Статья 8. Лишение наград и почетных званий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1. Лишение наград и почетных званий может быть произведено Советом </w:t>
      </w:r>
      <w:r w:rsidR="00851681" w:rsidRPr="00851681">
        <w:rPr>
          <w:rFonts w:ascii="Times New Roman" w:hAnsi="Times New Roman" w:cs="Times New Roman"/>
          <w:sz w:val="24"/>
          <w:szCs w:val="24"/>
        </w:rPr>
        <w:t>депутатов 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, главой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 </w:t>
      </w:r>
      <w:r w:rsidRPr="00851681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компетенции, установленной настоящим Положением, по представлению Комиссии в случае привлечения награжденных к уголовной ответственности по вступившим в силу приговору суда. 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2. Решение о лишении наград и почетных званий принимается органом, принявшим решение о награждении. 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Решения, постановления о лишении наград и почетных званий подлежат официальному опубликованию.</w:t>
      </w:r>
    </w:p>
    <w:p w:rsidR="001B3BE2" w:rsidRPr="001B3BE2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lastRenderedPageBreak/>
        <w:t>3. При отмене по реабилитирующим основаниям приговора суда, в соответствии с которым лицо было лишено наград и почетных званий, изданное об этом решение, постановление признается утратившим силу, лицу</w:t>
      </w:r>
      <w:r w:rsidRPr="001B3BE2">
        <w:rPr>
          <w:rFonts w:ascii="Times New Roman" w:hAnsi="Times New Roman" w:cs="Times New Roman"/>
          <w:sz w:val="24"/>
          <w:szCs w:val="24"/>
        </w:rPr>
        <w:t xml:space="preserve"> возвращаются награда и удостоверение к ней, лицо восстанавливается в почетном звании.</w:t>
      </w:r>
    </w:p>
    <w:p w:rsidR="001B3BE2" w:rsidRPr="00851681" w:rsidRDefault="001B3BE2" w:rsidP="00851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B3BE2" w:rsidRPr="007C4D8C" w:rsidRDefault="001B3BE2" w:rsidP="007C4D8C">
      <w:pPr>
        <w:pStyle w:val="4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Статья 9. Техническое, финансовое и информационное обеспечение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1. Заказ, изготовление, учет, хранение наград, бланков удостоверений, в соответствии со статьями 3, 4 настоящего Положения осуществляется за счет средств бюджета </w:t>
      </w:r>
      <w:r w:rsid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1B3BE2">
        <w:rPr>
          <w:rFonts w:ascii="Times New Roman" w:hAnsi="Times New Roman" w:cs="Times New Roman"/>
          <w:sz w:val="24"/>
          <w:szCs w:val="24"/>
        </w:rPr>
        <w:t xml:space="preserve"> в пределах утвержденных бюджетных ассигнований на </w:t>
      </w:r>
      <w:r w:rsidRPr="00851681">
        <w:rPr>
          <w:rFonts w:ascii="Times New Roman" w:hAnsi="Times New Roman" w:cs="Times New Roman"/>
          <w:sz w:val="24"/>
          <w:szCs w:val="24"/>
        </w:rPr>
        <w:t>текущий календарный год.</w:t>
      </w:r>
    </w:p>
    <w:p w:rsidR="001B3BE2" w:rsidRPr="00851681" w:rsidRDefault="001B3BE2" w:rsidP="001B3B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2. Муниципальные правовые акты 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851681">
        <w:rPr>
          <w:rFonts w:ascii="Times New Roman" w:hAnsi="Times New Roman" w:cs="Times New Roman"/>
          <w:sz w:val="24"/>
          <w:szCs w:val="24"/>
        </w:rPr>
        <w:t xml:space="preserve">о награждении подлежат официальному </w:t>
      </w:r>
      <w:r w:rsidR="00851681" w:rsidRPr="00851681">
        <w:rPr>
          <w:rFonts w:ascii="Times New Roman" w:hAnsi="Times New Roman" w:cs="Times New Roman"/>
          <w:sz w:val="24"/>
          <w:szCs w:val="24"/>
        </w:rPr>
        <w:t>обнародованию</w:t>
      </w:r>
      <w:r w:rsidRPr="00851681">
        <w:rPr>
          <w:rFonts w:ascii="Times New Roman" w:hAnsi="Times New Roman" w:cs="Times New Roman"/>
          <w:sz w:val="24"/>
          <w:szCs w:val="24"/>
        </w:rPr>
        <w:t>.</w:t>
      </w:r>
    </w:p>
    <w:p w:rsidR="001B3BE2" w:rsidRPr="001B3BE2" w:rsidRDefault="001B3BE2" w:rsidP="001B3BE2">
      <w:pPr>
        <w:tabs>
          <w:tab w:val="left" w:pos="720"/>
          <w:tab w:val="left" w:pos="1260"/>
          <w:tab w:val="left" w:pos="56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  <w:sectPr w:rsidR="001B3BE2" w:rsidRPr="001B3BE2" w:rsidSect="00F614B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1B3BE2" w:rsidRPr="001B3BE2" w:rsidRDefault="001B3BE2" w:rsidP="00851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51681" w:rsidRDefault="001B3BE2" w:rsidP="00851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1B3BE2" w:rsidRPr="001B3BE2" w:rsidRDefault="00851681" w:rsidP="00EA50E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851681" w:rsidRDefault="001B3BE2" w:rsidP="00851681">
      <w:pPr>
        <w:tabs>
          <w:tab w:val="left" w:pos="56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B3BE2" w:rsidRPr="00851681" w:rsidRDefault="001B3BE2" w:rsidP="00851681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</w:pPr>
      <w:r w:rsidRPr="00851681"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  <w:t xml:space="preserve">О звании «Почетный </w:t>
      </w:r>
      <w:r w:rsidR="00C530B0"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  <w:t>житель</w:t>
      </w:r>
      <w:r w:rsidRPr="00BA6C45"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  <w:t xml:space="preserve"> </w:t>
      </w:r>
      <w:r w:rsidR="00851681" w:rsidRPr="00BA6C45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Болчары»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851681" w:rsidRDefault="001B3BE2" w:rsidP="00851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Статус звания – «Почетный </w:t>
      </w:r>
      <w:r w:rsidR="00C530B0">
        <w:rPr>
          <w:rFonts w:ascii="Times New Roman" w:hAnsi="Times New Roman" w:cs="Times New Roman"/>
          <w:sz w:val="24"/>
          <w:szCs w:val="24"/>
        </w:rPr>
        <w:t>житель</w:t>
      </w:r>
      <w:r w:rsidRPr="00851681">
        <w:rPr>
          <w:rFonts w:ascii="Times New Roman" w:hAnsi="Times New Roman" w:cs="Times New Roman"/>
          <w:sz w:val="24"/>
          <w:szCs w:val="24"/>
        </w:rPr>
        <w:t xml:space="preserve">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».</w:t>
      </w:r>
    </w:p>
    <w:p w:rsidR="001B3BE2" w:rsidRPr="00851681" w:rsidRDefault="001B3BE2" w:rsidP="00851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Звание «Почетный </w:t>
      </w:r>
      <w:r w:rsidR="00C530B0">
        <w:rPr>
          <w:rFonts w:ascii="Times New Roman" w:hAnsi="Times New Roman" w:cs="Times New Roman"/>
          <w:sz w:val="24"/>
          <w:szCs w:val="24"/>
        </w:rPr>
        <w:t>житель</w:t>
      </w:r>
      <w:r w:rsidRPr="00851681">
        <w:rPr>
          <w:rFonts w:ascii="Times New Roman" w:hAnsi="Times New Roman" w:cs="Times New Roman"/>
          <w:sz w:val="24"/>
          <w:szCs w:val="24"/>
        </w:rPr>
        <w:t xml:space="preserve">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 xml:space="preserve">» (далее – звание) является высшей формой признания общественности за особые заслуги перед </w:t>
      </w:r>
      <w:r w:rsidR="00851681" w:rsidRPr="00851681">
        <w:rPr>
          <w:rFonts w:ascii="Times New Roman" w:hAnsi="Times New Roman" w:cs="Times New Roman"/>
          <w:sz w:val="24"/>
          <w:szCs w:val="24"/>
        </w:rPr>
        <w:t>муниципальным образованием сельское поселение Болчары</w:t>
      </w:r>
      <w:r w:rsidRPr="00851681">
        <w:rPr>
          <w:rFonts w:ascii="Times New Roman" w:hAnsi="Times New Roman" w:cs="Times New Roman"/>
          <w:sz w:val="24"/>
          <w:szCs w:val="24"/>
        </w:rPr>
        <w:t xml:space="preserve"> в области науки, культуры, образования, здравоохранения, спорта, обеспечения общественной безопасности, за активное участие в общественной жизни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.</w:t>
      </w:r>
    </w:p>
    <w:p w:rsidR="001B3BE2" w:rsidRPr="00851681" w:rsidRDefault="001B3BE2" w:rsidP="00851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 xml:space="preserve">Звание присваивается жителям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 xml:space="preserve">, являющимся гражданами Российской Федерации, пользующимся всеобщим уважением, проработавшим в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сельском поселении Болчары</w:t>
      </w:r>
      <w:r w:rsidRPr="00851681">
        <w:rPr>
          <w:rFonts w:ascii="Times New Roman" w:hAnsi="Times New Roman" w:cs="Times New Roman"/>
          <w:sz w:val="24"/>
          <w:szCs w:val="24"/>
        </w:rPr>
        <w:t xml:space="preserve"> не менее 15 лет, имеющим награды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, или иные награды, предусмотренные федеральным законодательством и законодательством Ханты</w:t>
      </w:r>
      <w:r w:rsidR="00851681" w:rsidRPr="00851681">
        <w:rPr>
          <w:rFonts w:ascii="Times New Roman" w:hAnsi="Times New Roman" w:cs="Times New Roman"/>
          <w:sz w:val="24"/>
          <w:szCs w:val="24"/>
        </w:rPr>
        <w:t xml:space="preserve"> – </w:t>
      </w:r>
      <w:r w:rsidRPr="00851681">
        <w:rPr>
          <w:rFonts w:ascii="Times New Roman" w:hAnsi="Times New Roman" w:cs="Times New Roman"/>
          <w:sz w:val="24"/>
          <w:szCs w:val="24"/>
        </w:rPr>
        <w:t>Мансийского автономного округа – Югры.</w:t>
      </w:r>
    </w:p>
    <w:p w:rsidR="001B3BE2" w:rsidRPr="00851681" w:rsidRDefault="001B3BE2" w:rsidP="00851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Гражданам, кото</w:t>
      </w:r>
      <w:r w:rsidR="00C530B0">
        <w:rPr>
          <w:rFonts w:ascii="Times New Roman" w:hAnsi="Times New Roman" w:cs="Times New Roman"/>
          <w:sz w:val="24"/>
          <w:szCs w:val="24"/>
        </w:rPr>
        <w:t>рым присвоено звание «Почетный житель</w:t>
      </w:r>
      <w:r w:rsidRPr="00851681">
        <w:rPr>
          <w:rFonts w:ascii="Times New Roman" w:hAnsi="Times New Roman" w:cs="Times New Roman"/>
          <w:sz w:val="24"/>
          <w:szCs w:val="24"/>
        </w:rPr>
        <w:t xml:space="preserve"> </w:t>
      </w:r>
      <w:r w:rsidR="00851681" w:rsidRPr="0085168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851681">
        <w:rPr>
          <w:rFonts w:ascii="Times New Roman" w:hAnsi="Times New Roman" w:cs="Times New Roman"/>
          <w:sz w:val="24"/>
          <w:szCs w:val="24"/>
        </w:rPr>
        <w:t>», вручается удостоверение о присвоении звания.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530B0" w:rsidRPr="00C530B0" w:rsidRDefault="00C530B0" w:rsidP="00C530B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30B0">
        <w:rPr>
          <w:rFonts w:ascii="Times New Roman" w:hAnsi="Times New Roman" w:cs="Times New Roman"/>
          <w:sz w:val="24"/>
        </w:rPr>
        <w:t>Описание Знака</w:t>
      </w:r>
    </w:p>
    <w:p w:rsidR="00C530B0" w:rsidRDefault="00C530B0" w:rsidP="007C4D8C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30B0">
        <w:rPr>
          <w:rFonts w:ascii="Times New Roman" w:hAnsi="Times New Roman" w:cs="Times New Roman"/>
          <w:sz w:val="24"/>
        </w:rPr>
        <w:t>«Почетный житель сельского поселения Болчары»</w:t>
      </w:r>
    </w:p>
    <w:p w:rsidR="00EA50E9" w:rsidRPr="00C530B0" w:rsidRDefault="00EA50E9" w:rsidP="007C4D8C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530B0" w:rsidRPr="00C530B0" w:rsidRDefault="00C530B0" w:rsidP="00C530B0">
      <w:pPr>
        <w:pStyle w:val="210"/>
        <w:spacing w:line="240" w:lineRule="auto"/>
        <w:ind w:firstLine="425"/>
        <w:rPr>
          <w:sz w:val="24"/>
          <w:szCs w:val="24"/>
        </w:rPr>
      </w:pPr>
      <w:r w:rsidRPr="00C530B0">
        <w:rPr>
          <w:sz w:val="24"/>
          <w:szCs w:val="24"/>
        </w:rPr>
        <w:t>Знак «Почетный житель сельского поселения Болчары» выполнен в виде медали, подвешенной на колодке – традиционного наградного символа. Колодка выполнена в виде рубинового прямоугольника с надписью золотистыми литерами ПОЧЁТНЫЙ ЖИТЕЛЬ, обрамлённого двумя расходящимися вправо и влево лавровыми ветвями.</w:t>
      </w:r>
    </w:p>
    <w:p w:rsidR="00C530B0" w:rsidRPr="00C530B0" w:rsidRDefault="00C530B0" w:rsidP="00C530B0">
      <w:pPr>
        <w:pStyle w:val="ac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0B0">
        <w:rPr>
          <w:rFonts w:ascii="Times New Roman" w:hAnsi="Times New Roman" w:cs="Times New Roman"/>
          <w:sz w:val="24"/>
          <w:szCs w:val="24"/>
        </w:rPr>
        <w:t xml:space="preserve">Медальон имеет круговую ленту рубинового цвета с текстом, выполненным рельефными золотистыми литерами СЕЛЬСКОЕ ПОСЕЛЕНИЕ БОЛЧАРЫ. Лента окружает многоцветный герб сельского поселения Болчары, сопровождённого венком, образованным двумя лавровыми ветвями, расторгнутыми вверху. Герб увенчан </w:t>
      </w:r>
      <w:proofErr w:type="spellStart"/>
      <w:r w:rsidRPr="00C530B0">
        <w:rPr>
          <w:rFonts w:ascii="Times New Roman" w:hAnsi="Times New Roman" w:cs="Times New Roman"/>
          <w:sz w:val="24"/>
          <w:szCs w:val="24"/>
        </w:rPr>
        <w:t>трехзубчатой</w:t>
      </w:r>
      <w:proofErr w:type="spellEnd"/>
      <w:r w:rsidRPr="00C530B0">
        <w:rPr>
          <w:rFonts w:ascii="Times New Roman" w:hAnsi="Times New Roman" w:cs="Times New Roman"/>
          <w:sz w:val="24"/>
          <w:szCs w:val="24"/>
        </w:rPr>
        <w:t xml:space="preserve"> короной сельского поселения, которая частично заходит на ленту.</w:t>
      </w:r>
    </w:p>
    <w:p w:rsidR="00C530B0" w:rsidRPr="00C530B0" w:rsidRDefault="00C530B0" w:rsidP="00C530B0">
      <w:pPr>
        <w:pStyle w:val="210"/>
        <w:spacing w:line="240" w:lineRule="auto"/>
        <w:ind w:firstLine="425"/>
        <w:rPr>
          <w:sz w:val="24"/>
          <w:szCs w:val="24"/>
        </w:rPr>
      </w:pPr>
      <w:r w:rsidRPr="00C530B0">
        <w:rPr>
          <w:sz w:val="24"/>
          <w:szCs w:val="24"/>
        </w:rPr>
        <w:t>Размер знака Ø 33 мм; размер герба 15</w:t>
      </w:r>
      <w:r w:rsidRPr="00C530B0">
        <w:rPr>
          <w:sz w:val="24"/>
          <w:szCs w:val="24"/>
          <w:lang w:val="en-US"/>
        </w:rPr>
        <w:t>x</w:t>
      </w:r>
      <w:r w:rsidRPr="00C530B0">
        <w:rPr>
          <w:sz w:val="24"/>
          <w:szCs w:val="24"/>
        </w:rPr>
        <w:t>17 мм; общая толщина 2-3 мм, размер колодки 32</w:t>
      </w:r>
      <w:r w:rsidRPr="00C530B0">
        <w:rPr>
          <w:sz w:val="24"/>
          <w:szCs w:val="24"/>
          <w:lang w:val="en-US"/>
        </w:rPr>
        <w:t>x</w:t>
      </w:r>
      <w:r w:rsidRPr="00C530B0">
        <w:rPr>
          <w:sz w:val="24"/>
          <w:szCs w:val="24"/>
        </w:rPr>
        <w:t>20 мм, толщина 2-3 мм.</w:t>
      </w:r>
    </w:p>
    <w:p w:rsidR="00C530B0" w:rsidRPr="00C530B0" w:rsidRDefault="00C530B0" w:rsidP="00C530B0">
      <w:pPr>
        <w:pStyle w:val="af4"/>
        <w:spacing w:after="0"/>
        <w:ind w:left="0" w:firstLine="425"/>
        <w:jc w:val="both"/>
        <w:rPr>
          <w:sz w:val="24"/>
        </w:rPr>
      </w:pPr>
      <w:r w:rsidRPr="00C530B0">
        <w:rPr>
          <w:sz w:val="24"/>
        </w:rPr>
        <w:t>Материал знака и колодки – бронзовый сплав (томпак); исполнение объемно - рельефная штамповка; покрытие тонированным лаком и  многоцветными эмалями.</w:t>
      </w:r>
    </w:p>
    <w:p w:rsidR="00C530B0" w:rsidRPr="00C530B0" w:rsidRDefault="00C530B0" w:rsidP="00C530B0">
      <w:pPr>
        <w:pStyle w:val="211"/>
        <w:ind w:firstLine="425"/>
        <w:rPr>
          <w:sz w:val="24"/>
          <w:szCs w:val="24"/>
        </w:rPr>
      </w:pPr>
      <w:r w:rsidRPr="00C530B0">
        <w:rPr>
          <w:sz w:val="24"/>
          <w:szCs w:val="24"/>
        </w:rPr>
        <w:t>Знак соединён кольцом с колодкой, а колодка имеет булавку для крепления на одежду.</w:t>
      </w:r>
    </w:p>
    <w:p w:rsidR="00C530B0" w:rsidRDefault="00C530B0" w:rsidP="00C530B0">
      <w:pPr>
        <w:tabs>
          <w:tab w:val="num" w:pos="0"/>
          <w:tab w:val="left" w:pos="5640"/>
        </w:tabs>
        <w:ind w:right="-245"/>
        <w:jc w:val="center"/>
        <w:rPr>
          <w:b/>
          <w:sz w:val="24"/>
        </w:rPr>
      </w:pPr>
    </w:p>
    <w:p w:rsidR="00C530B0" w:rsidRPr="00C530B0" w:rsidRDefault="00C530B0" w:rsidP="00C530B0">
      <w:pPr>
        <w:tabs>
          <w:tab w:val="num" w:pos="0"/>
          <w:tab w:val="left" w:pos="5640"/>
        </w:tabs>
        <w:spacing w:after="0" w:line="240" w:lineRule="auto"/>
        <w:ind w:right="-245"/>
        <w:jc w:val="center"/>
        <w:rPr>
          <w:rFonts w:ascii="Times New Roman" w:hAnsi="Times New Roman" w:cs="Times New Roman"/>
          <w:sz w:val="24"/>
        </w:rPr>
      </w:pPr>
      <w:r w:rsidRPr="00C530B0">
        <w:rPr>
          <w:rFonts w:ascii="Times New Roman" w:hAnsi="Times New Roman" w:cs="Times New Roman"/>
          <w:sz w:val="24"/>
        </w:rPr>
        <w:t>Графическое изображение знака</w:t>
      </w:r>
    </w:p>
    <w:p w:rsidR="00C530B0" w:rsidRDefault="00C530B0" w:rsidP="007C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30B0">
        <w:rPr>
          <w:rFonts w:ascii="Times New Roman" w:hAnsi="Times New Roman" w:cs="Times New Roman"/>
          <w:sz w:val="24"/>
        </w:rPr>
        <w:t>" Почетный житель сельского поселения Болчары»</w:t>
      </w:r>
    </w:p>
    <w:p w:rsidR="007C4D8C" w:rsidRPr="007C4D8C" w:rsidRDefault="007C4D8C" w:rsidP="007C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530B0" w:rsidRDefault="00C530B0" w:rsidP="007C4D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1704975" cy="2019300"/>
            <wp:effectExtent l="19050" t="0" r="9525" b="0"/>
            <wp:docPr id="4" name="Рисунок 4" descr="Болчары_почетный житель-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лчары_почетный житель-01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E2" w:rsidRPr="00BA6C45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BA6C45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Описание удостоверения</w:t>
      </w:r>
    </w:p>
    <w:p w:rsidR="001B3BE2" w:rsidRDefault="001B3BE2" w:rsidP="007C4D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BA6C45">
        <w:rPr>
          <w:rFonts w:ascii="Times New Roman" w:hAnsi="Times New Roman" w:cs="Times New Roman"/>
          <w:bCs/>
          <w:kern w:val="32"/>
          <w:sz w:val="24"/>
          <w:szCs w:val="24"/>
        </w:rPr>
        <w:t xml:space="preserve">к званию «Почетный </w:t>
      </w:r>
      <w:r w:rsidR="00C530B0">
        <w:rPr>
          <w:rFonts w:ascii="Times New Roman" w:hAnsi="Times New Roman" w:cs="Times New Roman"/>
          <w:bCs/>
          <w:kern w:val="32"/>
          <w:sz w:val="24"/>
          <w:szCs w:val="24"/>
        </w:rPr>
        <w:t xml:space="preserve">житель </w:t>
      </w:r>
      <w:r w:rsidR="00BA6C45" w:rsidRPr="00BA6C45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BA6C45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</w:p>
    <w:p w:rsidR="00EA50E9" w:rsidRPr="007C4D8C" w:rsidRDefault="00EA50E9" w:rsidP="007C4D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C530B0" w:rsidRPr="00C530B0" w:rsidRDefault="00C530B0" w:rsidP="00C530B0">
      <w:pPr>
        <w:pStyle w:val="af1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530B0">
        <w:rPr>
          <w:rFonts w:ascii="Times New Roman" w:hAnsi="Times New Roman"/>
          <w:sz w:val="24"/>
          <w:szCs w:val="24"/>
        </w:rPr>
        <w:t xml:space="preserve">Удостоверение к знаку «Почетный житель сельского поселения Болчары» (далее – Удостоверение) имеет форму прямоугольной книжки бордового цвета. Размер книжки в развёрнутом виде 195 </w:t>
      </w:r>
      <w:proofErr w:type="spellStart"/>
      <w:r w:rsidRPr="00C530B0">
        <w:rPr>
          <w:rFonts w:ascii="Times New Roman" w:hAnsi="Times New Roman"/>
          <w:sz w:val="24"/>
          <w:szCs w:val="24"/>
        </w:rPr>
        <w:t>х</w:t>
      </w:r>
      <w:proofErr w:type="spellEnd"/>
      <w:r w:rsidRPr="00C530B0">
        <w:rPr>
          <w:rFonts w:ascii="Times New Roman" w:hAnsi="Times New Roman"/>
          <w:sz w:val="24"/>
          <w:szCs w:val="24"/>
        </w:rPr>
        <w:t xml:space="preserve"> 65 мм, в сложенном виде – 95 </w:t>
      </w:r>
      <w:proofErr w:type="spellStart"/>
      <w:r w:rsidRPr="00C530B0">
        <w:rPr>
          <w:rFonts w:ascii="Times New Roman" w:hAnsi="Times New Roman"/>
          <w:sz w:val="24"/>
          <w:szCs w:val="24"/>
        </w:rPr>
        <w:t>х</w:t>
      </w:r>
      <w:proofErr w:type="spellEnd"/>
      <w:r w:rsidRPr="00C530B0">
        <w:rPr>
          <w:rFonts w:ascii="Times New Roman" w:hAnsi="Times New Roman"/>
          <w:sz w:val="24"/>
          <w:szCs w:val="24"/>
        </w:rPr>
        <w:t xml:space="preserve"> 65 мм. На обложке удостоверения по центру расположена надпись, УДОСТОВЕРЕНИЕ, выполнено тиснением «золотой» фольгой.</w:t>
      </w:r>
    </w:p>
    <w:p w:rsidR="00C530B0" w:rsidRPr="00C530B0" w:rsidRDefault="00C530B0" w:rsidP="00C530B0">
      <w:pPr>
        <w:pStyle w:val="af1"/>
        <w:tabs>
          <w:tab w:val="left" w:pos="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530B0">
        <w:rPr>
          <w:rFonts w:ascii="Times New Roman" w:hAnsi="Times New Roman"/>
          <w:sz w:val="24"/>
          <w:szCs w:val="24"/>
        </w:rPr>
        <w:t>На левой стороне внутреннего разворота помещено цветное изображение знака   «Почетный житель сельского поселения Болчары».</w:t>
      </w:r>
    </w:p>
    <w:p w:rsidR="00C530B0" w:rsidRDefault="00C530B0" w:rsidP="00C530B0">
      <w:pPr>
        <w:pStyle w:val="af1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530B0">
        <w:rPr>
          <w:rFonts w:ascii="Times New Roman" w:hAnsi="Times New Roman"/>
          <w:sz w:val="24"/>
          <w:szCs w:val="24"/>
        </w:rPr>
        <w:t xml:space="preserve">На правой стороне внутреннего разворота вверху по центру расположена надпись УДОСТОВЕРЕНИЕ №____. Ниже надписи расположены три горизонтальные линии для внесения фамилии, имени и отчества лица, награжденного знаком «Почетный житель». Под нижней линией расположена надпись: присвоено звание. Ниже, в центре в две строки расположена надпись «ПОЧЕТНЫЙ ЖИТЕЛЬ / СЕЛЬСКОГО ПОСЕЛЕНИЯ БОЛЧАРЫ» выполненная тёмно-красным цветом (остальные надписи и линии выполнены черным цветом). </w:t>
      </w:r>
    </w:p>
    <w:p w:rsidR="00C530B0" w:rsidRPr="00C530B0" w:rsidRDefault="00C530B0" w:rsidP="00C530B0">
      <w:pPr>
        <w:pStyle w:val="af1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530B0">
        <w:rPr>
          <w:rFonts w:ascii="Times New Roman" w:hAnsi="Times New Roman"/>
          <w:sz w:val="24"/>
          <w:szCs w:val="24"/>
        </w:rPr>
        <w:t>Под ними расположены две горизонтальные линии для записи наименования правоустанавливающего документа о присвоении звания и строчка для внесения даты и номера правоустанавливающего документа:  № ____ от «___»____________20__ года. Внизу слева расположена надпись в одну строку Глава сельского поселения Болчары  для подписи Главы сельского поселения Болчары.</w:t>
      </w:r>
    </w:p>
    <w:p w:rsidR="00C530B0" w:rsidRDefault="00C530B0" w:rsidP="00C530B0">
      <w:pPr>
        <w:pStyle w:val="af1"/>
        <w:tabs>
          <w:tab w:val="left" w:pos="426"/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530B0">
        <w:rPr>
          <w:rFonts w:ascii="Times New Roman" w:hAnsi="Times New Roman"/>
          <w:sz w:val="24"/>
          <w:szCs w:val="24"/>
        </w:rPr>
        <w:t>Внутренние стороны обложки удостоверения изготавливаются из бумаги с нанесенным на нее рисунком типа  «</w:t>
      </w:r>
      <w:proofErr w:type="spellStart"/>
      <w:r w:rsidRPr="00C530B0">
        <w:rPr>
          <w:rFonts w:ascii="Times New Roman" w:hAnsi="Times New Roman"/>
          <w:sz w:val="24"/>
          <w:szCs w:val="24"/>
        </w:rPr>
        <w:t>Гильош</w:t>
      </w:r>
      <w:proofErr w:type="spellEnd"/>
      <w:r w:rsidRPr="00C530B0">
        <w:rPr>
          <w:rFonts w:ascii="Times New Roman" w:hAnsi="Times New Roman"/>
          <w:sz w:val="24"/>
          <w:szCs w:val="24"/>
        </w:rPr>
        <w:t>» розового цвета.</w:t>
      </w:r>
    </w:p>
    <w:p w:rsidR="00C530B0" w:rsidRDefault="00C530B0" w:rsidP="00C530B0">
      <w:pPr>
        <w:pStyle w:val="af1"/>
        <w:tabs>
          <w:tab w:val="left" w:pos="426"/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530B0" w:rsidRPr="00C530B0" w:rsidRDefault="00C530B0" w:rsidP="00C530B0">
      <w:pPr>
        <w:pStyle w:val="af1"/>
        <w:tabs>
          <w:tab w:val="left" w:pos="426"/>
          <w:tab w:val="left" w:pos="993"/>
        </w:tabs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удостоверения  </w:t>
      </w:r>
    </w:p>
    <w:p w:rsidR="001B3BE2" w:rsidRPr="00BA6C45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BA6C45" w:rsidRDefault="00C530B0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029325" cy="5048250"/>
            <wp:effectExtent l="19050" t="0" r="9525" b="0"/>
            <wp:docPr id="1" name="Рисунок 1" descr="Болчары_Почетный житель  удост-0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чары_Почетный житель  удост-02 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45" w:rsidRPr="001B3BE2" w:rsidRDefault="001B3BE2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br w:type="page"/>
      </w:r>
      <w:r w:rsidR="00BA6C45"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6C45">
        <w:rPr>
          <w:rFonts w:ascii="Times New Roman" w:hAnsi="Times New Roman" w:cs="Times New Roman"/>
          <w:sz w:val="24"/>
          <w:szCs w:val="24"/>
        </w:rPr>
        <w:t>2</w:t>
      </w:r>
    </w:p>
    <w:p w:rsidR="00BA6C45" w:rsidRDefault="00BA6C45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BA6C45" w:rsidRPr="00851681" w:rsidRDefault="00BA6C45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BA6C45">
      <w:pPr>
        <w:spacing w:after="0" w:line="240" w:lineRule="auto"/>
        <w:ind w:firstLine="426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BE2" w:rsidRPr="001B3BE2" w:rsidRDefault="001B3BE2" w:rsidP="001B3BE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BA6C45" w:rsidRDefault="001B3BE2" w:rsidP="00BA6C45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6C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Доске почета </w:t>
      </w:r>
      <w:r w:rsidR="00BA6C45" w:rsidRPr="00BA6C45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Болчары</w:t>
      </w:r>
    </w:p>
    <w:p w:rsidR="001B3BE2" w:rsidRPr="001B3BE2" w:rsidRDefault="001B3BE2" w:rsidP="00BA6C45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BA6C45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C45">
        <w:rPr>
          <w:rFonts w:ascii="Times New Roman" w:hAnsi="Times New Roman" w:cs="Times New Roman"/>
          <w:sz w:val="24"/>
          <w:szCs w:val="24"/>
        </w:rPr>
        <w:t xml:space="preserve">Доска почета </w:t>
      </w:r>
      <w:r w:rsidR="00BA6C45" w:rsidRPr="00BA6C45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BA6C45">
        <w:rPr>
          <w:rFonts w:ascii="Times New Roman" w:hAnsi="Times New Roman" w:cs="Times New Roman"/>
          <w:sz w:val="24"/>
          <w:szCs w:val="24"/>
        </w:rPr>
        <w:t xml:space="preserve">(далее – Доска почета) учреждена в целях поощрения граждан за деятельность, направленную на обеспечение благополучия </w:t>
      </w:r>
      <w:r w:rsidR="00BA6C45" w:rsidRPr="00BA6C45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BA6C45">
        <w:rPr>
          <w:rFonts w:ascii="Times New Roman" w:hAnsi="Times New Roman" w:cs="Times New Roman"/>
          <w:sz w:val="24"/>
          <w:szCs w:val="24"/>
        </w:rPr>
        <w:t xml:space="preserve">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 по защите прав человека, развитию экономики, науки, техники, культуры, искусства, за значительный вклад в области образования, здравоохранения, в охрану окружающей среды, обеспечение экологической безопасности, за иную деятельность, способствующую всестороннему развитию </w:t>
      </w:r>
      <w:r w:rsidR="00BA6C45" w:rsidRPr="00BA6C45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BA6C45">
        <w:rPr>
          <w:rFonts w:ascii="Times New Roman" w:hAnsi="Times New Roman" w:cs="Times New Roman"/>
          <w:sz w:val="24"/>
          <w:szCs w:val="24"/>
        </w:rPr>
        <w:t xml:space="preserve">, проработавших в </w:t>
      </w:r>
      <w:r w:rsidR="00BA6C45" w:rsidRPr="00BA6C45">
        <w:rPr>
          <w:rFonts w:ascii="Times New Roman" w:hAnsi="Times New Roman" w:cs="Times New Roman"/>
          <w:sz w:val="24"/>
          <w:szCs w:val="24"/>
        </w:rPr>
        <w:t xml:space="preserve">сельском поселении Болчары </w:t>
      </w:r>
      <w:r w:rsidRPr="00BA6C45">
        <w:rPr>
          <w:rFonts w:ascii="Times New Roman" w:hAnsi="Times New Roman" w:cs="Times New Roman"/>
          <w:sz w:val="24"/>
          <w:szCs w:val="24"/>
        </w:rPr>
        <w:t xml:space="preserve">не менее 3 лет, и имеющим награды </w:t>
      </w:r>
      <w:r w:rsidR="00BA6C45" w:rsidRPr="00BA6C45">
        <w:rPr>
          <w:rFonts w:ascii="Times New Roman" w:hAnsi="Times New Roman" w:cs="Times New Roman"/>
          <w:sz w:val="24"/>
          <w:szCs w:val="24"/>
        </w:rPr>
        <w:t>сельского поселения Болчары.</w:t>
      </w:r>
      <w:r w:rsidRPr="00BA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BE2" w:rsidRPr="00BA6C45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C45">
        <w:rPr>
          <w:rFonts w:ascii="Times New Roman" w:hAnsi="Times New Roman" w:cs="Times New Roman"/>
          <w:sz w:val="24"/>
          <w:szCs w:val="24"/>
        </w:rPr>
        <w:t>Гражданам, удостоенным занесения на Доску почета, выдается благодарственный адрес.</w:t>
      </w:r>
    </w:p>
    <w:p w:rsidR="001B3BE2" w:rsidRPr="00BA6C45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BA6C45" w:rsidRDefault="001B3BE2" w:rsidP="00F614B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A6C45">
        <w:rPr>
          <w:rFonts w:ascii="Times New Roman" w:hAnsi="Times New Roman" w:cs="Times New Roman"/>
          <w:bCs/>
          <w:iCs/>
          <w:sz w:val="24"/>
          <w:szCs w:val="24"/>
        </w:rPr>
        <w:t>Описание благодарственного адреса</w:t>
      </w:r>
    </w:p>
    <w:p w:rsidR="001B3BE2" w:rsidRPr="00BA6C45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BA6C45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A6C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Благодарственный адрес, представляет собой лист форматом А4, глянцевый, с </w:t>
      </w:r>
      <w:r w:rsidRPr="00BA6C45">
        <w:rPr>
          <w:rFonts w:ascii="Times New Roman" w:hAnsi="Times New Roman" w:cs="Times New Roman"/>
          <w:sz w:val="24"/>
          <w:szCs w:val="24"/>
        </w:rPr>
        <w:t xml:space="preserve">градиентной </w:t>
      </w:r>
      <w:r w:rsidRPr="00BA6C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бело</w:t>
      </w:r>
      <w:r w:rsidRPr="00BA6C45">
        <w:rPr>
          <w:rFonts w:ascii="Times New Roman" w:hAnsi="Times New Roman" w:cs="Times New Roman"/>
          <w:sz w:val="24"/>
          <w:szCs w:val="24"/>
        </w:rPr>
        <w:t>-голубой заливкой</w:t>
      </w:r>
      <w:r w:rsidRPr="00BA6C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благодарственный адрес вносится надпись каллиграфическим почерком, слова признательности и уважения главы </w:t>
      </w:r>
      <w:r w:rsidR="00BA6C45" w:rsidRPr="00BA6C45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BA6C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1B3BE2" w:rsidRPr="001B3BE2" w:rsidRDefault="001B3BE2" w:rsidP="00BA6C45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45" w:rsidRPr="001B3BE2" w:rsidRDefault="001B3BE2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br w:type="page"/>
      </w:r>
      <w:r w:rsidR="00BA6C45"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3958">
        <w:rPr>
          <w:rFonts w:ascii="Times New Roman" w:hAnsi="Times New Roman" w:cs="Times New Roman"/>
          <w:sz w:val="24"/>
          <w:szCs w:val="24"/>
        </w:rPr>
        <w:t>3</w:t>
      </w:r>
    </w:p>
    <w:p w:rsidR="00BA6C45" w:rsidRDefault="00BA6C45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BA6C45" w:rsidRPr="00851681" w:rsidRDefault="00BA6C45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BA6C45" w:rsidRDefault="001B3BE2" w:rsidP="00BA6C4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BE2" w:rsidRPr="001B3BE2" w:rsidRDefault="001B3BE2" w:rsidP="001B3BE2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3BE2" w:rsidRPr="00993958" w:rsidRDefault="001B3BE2" w:rsidP="00993958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39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Почетной грамоте главы </w:t>
      </w:r>
      <w:r w:rsidR="00BA6C45" w:rsidRPr="00993958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Болчары</w:t>
      </w:r>
    </w:p>
    <w:p w:rsidR="001B3BE2" w:rsidRPr="00993958" w:rsidRDefault="001B3BE2" w:rsidP="001B3BE2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993958" w:rsidRDefault="001B3BE2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958">
        <w:rPr>
          <w:rFonts w:ascii="Times New Roman" w:hAnsi="Times New Roman" w:cs="Times New Roman"/>
          <w:sz w:val="24"/>
          <w:szCs w:val="24"/>
        </w:rPr>
        <w:t xml:space="preserve">Почетная грамота главы </w:t>
      </w:r>
      <w:r w:rsidRPr="00993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C45" w:rsidRPr="00993958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993958">
        <w:rPr>
          <w:rFonts w:ascii="Times New Roman" w:hAnsi="Times New Roman" w:cs="Times New Roman"/>
          <w:sz w:val="24"/>
          <w:szCs w:val="24"/>
        </w:rPr>
        <w:t xml:space="preserve">(далее – Почетная грамота) вручается гражданам за особые заслуги в содействии проведению социальной и экономической политики </w:t>
      </w:r>
      <w:r w:rsidR="00BA6C45" w:rsidRPr="00993958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93958">
        <w:rPr>
          <w:rFonts w:ascii="Times New Roman" w:hAnsi="Times New Roman" w:cs="Times New Roman"/>
          <w:sz w:val="24"/>
          <w:szCs w:val="24"/>
        </w:rPr>
        <w:t xml:space="preserve">, развитию местного самоуправления, осуществлению мер по обеспечению законности, прав и свобод граждан и иные заслуги перед </w:t>
      </w:r>
      <w:r w:rsidR="00BA6C45" w:rsidRPr="00993958">
        <w:rPr>
          <w:rFonts w:ascii="Times New Roman" w:hAnsi="Times New Roman" w:cs="Times New Roman"/>
          <w:sz w:val="24"/>
          <w:szCs w:val="24"/>
        </w:rPr>
        <w:t>сельским поселением Болчары</w:t>
      </w:r>
      <w:r w:rsidRPr="00993958">
        <w:rPr>
          <w:rFonts w:ascii="Times New Roman" w:hAnsi="Times New Roman" w:cs="Times New Roman"/>
          <w:sz w:val="24"/>
          <w:szCs w:val="24"/>
        </w:rPr>
        <w:t xml:space="preserve">, проработавшим в </w:t>
      </w:r>
      <w:r w:rsidR="00BA6C45" w:rsidRPr="00993958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993958">
        <w:rPr>
          <w:rFonts w:ascii="Times New Roman" w:hAnsi="Times New Roman" w:cs="Times New Roman"/>
          <w:sz w:val="24"/>
          <w:szCs w:val="24"/>
        </w:rPr>
        <w:t xml:space="preserve">не менее 7 лет и имеющим Благодарственное письмо главы </w:t>
      </w:r>
      <w:r w:rsidR="00BA6C45" w:rsidRPr="00993958">
        <w:rPr>
          <w:rFonts w:ascii="Times New Roman" w:hAnsi="Times New Roman" w:cs="Times New Roman"/>
          <w:sz w:val="24"/>
          <w:szCs w:val="24"/>
        </w:rPr>
        <w:t>сельского поселения Болчары.</w:t>
      </w:r>
    </w:p>
    <w:p w:rsidR="001B3BE2" w:rsidRPr="00993958" w:rsidRDefault="001B3BE2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958">
        <w:rPr>
          <w:rFonts w:ascii="Times New Roman" w:hAnsi="Times New Roman" w:cs="Times New Roman"/>
          <w:sz w:val="24"/>
          <w:szCs w:val="24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1B3BE2" w:rsidRPr="00993958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Default="001B3BE2" w:rsidP="00EA50E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038F8">
        <w:rPr>
          <w:rFonts w:ascii="Times New Roman" w:hAnsi="Times New Roman" w:cs="Times New Roman"/>
          <w:sz w:val="24"/>
          <w:szCs w:val="24"/>
        </w:rPr>
        <w:t>Описание бланка Почетной грамоты главы</w:t>
      </w:r>
      <w:r w:rsidR="00BA6C45" w:rsidRPr="00E038F8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EA50E9" w:rsidRPr="00E038F8" w:rsidRDefault="00EA50E9" w:rsidP="00EA50E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A50E9" w:rsidRPr="00EA50E9" w:rsidRDefault="00EA50E9" w:rsidP="00EA50E9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50E9">
        <w:rPr>
          <w:rFonts w:ascii="Times New Roman" w:hAnsi="Times New Roman" w:cs="Times New Roman"/>
          <w:sz w:val="24"/>
          <w:szCs w:val="24"/>
        </w:rPr>
        <w:t xml:space="preserve">Бланк Почетной грамоты </w:t>
      </w:r>
      <w:r>
        <w:rPr>
          <w:rFonts w:ascii="Times New Roman" w:hAnsi="Times New Roman" w:cs="Times New Roman"/>
          <w:sz w:val="24"/>
          <w:szCs w:val="24"/>
        </w:rPr>
        <w:t>главы сельского поселения Болчары</w:t>
      </w:r>
      <w:r w:rsidRPr="00EA50E9">
        <w:rPr>
          <w:rFonts w:ascii="Times New Roman" w:hAnsi="Times New Roman" w:cs="Times New Roman"/>
          <w:snapToGrid w:val="0"/>
          <w:sz w:val="24"/>
          <w:szCs w:val="24"/>
        </w:rPr>
        <w:t xml:space="preserve"> (далее – бланк) представляет собой лист форматом 420 </w:t>
      </w:r>
      <w:proofErr w:type="spellStart"/>
      <w:r w:rsidRPr="00EA50E9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EA50E9">
        <w:rPr>
          <w:rFonts w:ascii="Times New Roman" w:hAnsi="Times New Roman" w:cs="Times New Roman"/>
          <w:snapToGrid w:val="0"/>
          <w:sz w:val="24"/>
          <w:szCs w:val="24"/>
        </w:rPr>
        <w:t xml:space="preserve"> 297 мм., сложенный вдвое. Страницы бланка – матовые, белого цвета. Все надписи на бланке выполнены темно-синим цветом.</w:t>
      </w:r>
    </w:p>
    <w:p w:rsidR="00E038F8" w:rsidRPr="00EA50E9" w:rsidRDefault="00E038F8" w:rsidP="008F6DE1">
      <w:pPr>
        <w:spacing w:after="0" w:line="240" w:lineRule="auto"/>
        <w:ind w:firstLine="425"/>
        <w:jc w:val="both"/>
        <w:rPr>
          <w:snapToGrid w:val="0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На первой странице бланка на расстоянии 37 мм. от </w:t>
      </w:r>
      <w:r w:rsidR="008F6DE1">
        <w:rPr>
          <w:rFonts w:ascii="Times New Roman" w:hAnsi="Times New Roman" w:cs="Times New Roman"/>
          <w:snapToGrid w:val="0"/>
          <w:sz w:val="24"/>
          <w:szCs w:val="24"/>
        </w:rPr>
        <w:t xml:space="preserve">верхнего края листа расположено 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изображение полного герба муниципального образования сельское поселение Болчары 28 </w:t>
      </w:r>
      <w:proofErr w:type="spellStart"/>
      <w:r w:rsidRPr="00E038F8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 25 мм. Герб размещен на полосах зеленого цвета с левой стороны, длиной 88 мм. и синего цвета с правой сторон, длиной 91 мм., шириной полосы 16 мм. Снизу располагается серая полоса длиной 204 мм. и шириной 6 мм.</w:t>
      </w:r>
    </w:p>
    <w:p w:rsidR="00E038F8" w:rsidRPr="00E038F8" w:rsidRDefault="00E038F8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Ниже, на расстоянии 79 мм. от верхнего края листа по центру расположена надпись «Ханты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Мансийский автономный округ – Югра Муниципальное образование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сельское по селение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>». Надпись выполнена в две строки, высота букв заглавных – 4 мм, прописных – 3 мм., расстояние между строками – 3 мм.</w:t>
      </w:r>
    </w:p>
    <w:p w:rsidR="00E038F8" w:rsidRPr="00E038F8" w:rsidRDefault="00E038F8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96 мм. от верхнего края листа в одну строку размещена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>» с высотой заглавных букв 6 мм., прописных – 4 мм.</w:t>
      </w:r>
    </w:p>
    <w:p w:rsidR="00E038F8" w:rsidRPr="00E038F8" w:rsidRDefault="00E038F8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126 мм. от верхнего края листа размещена надпись «Почетная грамота». Надпись выполнена в две строки. Высоты заглавных букв 26 мм., прописных – 12 мм., расстояние между строками – 16 мм.</w:t>
      </w:r>
    </w:p>
    <w:p w:rsidR="00E038F8" w:rsidRPr="00E038F8" w:rsidRDefault="00E038F8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В нижней части листа на расстоянии 259 мм. от верхнего края листа указано название </w:t>
      </w:r>
      <w:r>
        <w:rPr>
          <w:rFonts w:ascii="Times New Roman" w:hAnsi="Times New Roman" w:cs="Times New Roman"/>
          <w:snapToGrid w:val="0"/>
          <w:sz w:val="24"/>
          <w:szCs w:val="24"/>
        </w:rPr>
        <w:t>поселения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 и год подписания награды. Надпись выполнена в одну строку. Высота заглавных букв 4 мм., прописных – 3 мм., цифр – 4 мм. </w:t>
      </w:r>
    </w:p>
    <w:p w:rsidR="00E038F8" w:rsidRPr="00E038F8" w:rsidRDefault="00E038F8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23 мм. от нижнего края листа размещена симметричная полоса зеленого цвета с левой стороны от центра и синего цвета с правой стороны от центра длиной 102 мм., шириной 4 мм. </w:t>
      </w:r>
    </w:p>
    <w:p w:rsidR="00E038F8" w:rsidRPr="00E038F8" w:rsidRDefault="00E038F8" w:rsidP="00E038F8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7 мм. от правого края бланка шириной 38 мм., длиной 285 мм. и от самого левого края бланка шириной 36 мм. и длиной 285 мм. расположена бело-голубая полоса.</w:t>
      </w:r>
    </w:p>
    <w:p w:rsidR="00E038F8" w:rsidRPr="00E038F8" w:rsidRDefault="00E038F8" w:rsidP="00C530B0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На второй странице бланка на расстоянии 33 мм. от верхнего края бланка, 5 мм. от левого края бланка размещена полоса зеленого цвета длиной 194 мм., шириной 9 мм. </w:t>
      </w:r>
    </w:p>
    <w:p w:rsidR="007C4D8C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103 мм. от верхнего края листа размещена надпись</w:t>
      </w:r>
      <w:r w:rsidRPr="007C4D8C">
        <w:rPr>
          <w:rFonts w:ascii="Times New Roman" w:hAnsi="Times New Roman" w:cs="Times New Roman"/>
          <w:snapToGrid w:val="0"/>
          <w:sz w:val="24"/>
          <w:szCs w:val="24"/>
        </w:rPr>
        <w:t xml:space="preserve"> «Почетная грамота».</w:t>
      </w:r>
    </w:p>
    <w:p w:rsidR="00E038F8" w:rsidRPr="00E038F8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Надпись выполнена в две строки, высотой заглавных букв 28 мм., прописных – 13 мм., расстояние между строками 12 мм.</w:t>
      </w:r>
    </w:p>
    <w:p w:rsidR="00E038F8" w:rsidRPr="00E038F8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5 мм. от левого края бланка шириной 36 мм., длиной 285 мм. расположена бело-голубая полоса.</w:t>
      </w:r>
    </w:p>
    <w:p w:rsidR="00E038F8" w:rsidRPr="00E038F8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13 мм. от нижнего края бланка расположена полоса синего цвета, длиной 194 мм., шириной 4 мм.</w:t>
      </w:r>
    </w:p>
    <w:p w:rsidR="00E038F8" w:rsidRPr="00E038F8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На третьей странице бланка на расстоянии 13 мм. от верхнего края листа расположено изображение полного герба </w:t>
      </w:r>
      <w:r w:rsidR="00EA50E9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 размером 28 </w:t>
      </w:r>
      <w:proofErr w:type="spellStart"/>
      <w:r w:rsidRPr="00E038F8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 25 мм. Герб размещен на развивающейся ленте с левой стороны зелено-серого цвета на расстоянии 28 мм. от края и с правой стороны сине-серого цвета на расстоянии 62 мм. от края, длиной ленты с каждой стороны от герба 47 мм., шириной ленты от герба 16 мм. и с </w:t>
      </w:r>
      <w:proofErr w:type="spellStart"/>
      <w:r w:rsidRPr="00E038F8">
        <w:rPr>
          <w:rFonts w:ascii="Times New Roman" w:hAnsi="Times New Roman" w:cs="Times New Roman"/>
          <w:snapToGrid w:val="0"/>
          <w:sz w:val="24"/>
          <w:szCs w:val="24"/>
        </w:rPr>
        <w:t>зауживанием</w:t>
      </w:r>
      <w:proofErr w:type="spellEnd"/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 к концу ленты до 14 мм. Развивающая лента находится на полосе зеленого цвета, которая расположена на расстоянии 33 мм. от верхнего, 8 мм. от правого краев бланка, шириной полосы 9 мм. </w:t>
      </w:r>
    </w:p>
    <w:p w:rsidR="00E038F8" w:rsidRPr="00E038F8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9 мм. от правого края бланка расположена бело-голубая полоса длиной 285 мм., шириной 36 мм.</w:t>
      </w:r>
    </w:p>
    <w:p w:rsidR="00E038F8" w:rsidRPr="00E038F8" w:rsidRDefault="00E038F8" w:rsidP="007C4D8C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Под изображением герба на расстоянии 66 мм. от верхнего края листа размещена надпись «Ханты</w:t>
      </w:r>
      <w:r w:rsidR="00C9149F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Мансийский автономный округ – Югра Муниципальное образование </w:t>
      </w:r>
      <w:r w:rsidR="00C42E60">
        <w:rPr>
          <w:rFonts w:ascii="Times New Roman" w:hAnsi="Times New Roman" w:cs="Times New Roman"/>
          <w:snapToGrid w:val="0"/>
          <w:sz w:val="24"/>
          <w:szCs w:val="24"/>
        </w:rPr>
        <w:t>сельское поселение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». Надпись выполнена в две строки, высотой заглавных букв 4 мм., прописных – 3 мм., расстояние между строками 5 мм. Ниже, на расстоянии 81 мм. от верхнего края листа размещена надпись «Глава </w:t>
      </w:r>
      <w:r w:rsidR="00C42E6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>», высотой заглавных букв – 4 мм., прописных – 3 мм.</w:t>
      </w:r>
    </w:p>
    <w:p w:rsidR="00E038F8" w:rsidRPr="00E038F8" w:rsidRDefault="00E038F8" w:rsidP="00C42E60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96 мм. от верхнего края листа размещена надпись «награждается», высотой букв 5 мм. Ниже, на расстоянии 112 мм.  от верхнего края листа размещена надпись «Фамилия имя отчество», надпись выполнена в две строки, высотой заглавных букв – 8 мм., прописных – 6 мм., расстояние между строками 8 мм. Ниже располагается должность награждаемого и слова признательности.</w:t>
      </w:r>
    </w:p>
    <w:p w:rsidR="00E038F8" w:rsidRPr="00E038F8" w:rsidRDefault="00E038F8" w:rsidP="00C42E60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В нижней части на расстоянии 283 мм. от верхнего края листа расположена надпись «Глава </w:t>
      </w:r>
      <w:r w:rsidR="00C42E6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» и указаны инициалы и фамилия главы </w:t>
      </w:r>
      <w:r w:rsidR="00C42E6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. Надпись выполнена в одну строку, высотой заглавных букв 4 мм., прописных – 3 мм. </w:t>
      </w:r>
    </w:p>
    <w:p w:rsidR="00E038F8" w:rsidRPr="00E038F8" w:rsidRDefault="00E038F8" w:rsidP="00C42E60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269 мм. от верхнего края листа указано название </w:t>
      </w:r>
      <w:r w:rsidR="00C9149F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Pr="00E038F8">
        <w:rPr>
          <w:rFonts w:ascii="Times New Roman" w:hAnsi="Times New Roman" w:cs="Times New Roman"/>
          <w:snapToGrid w:val="0"/>
          <w:sz w:val="24"/>
          <w:szCs w:val="24"/>
        </w:rPr>
        <w:t xml:space="preserve"> и год подписания награды. Надпись выполнена в одну строку, высотой заглавных букв – 4 мм., прописных – 3 мм, цифр – 4 мм.</w:t>
      </w:r>
    </w:p>
    <w:p w:rsidR="00E038F8" w:rsidRPr="00E038F8" w:rsidRDefault="00E038F8" w:rsidP="00C42E60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расстоянии 13 мм. от нижнего края размещена полоса синего цвета длиной 201 мм, шириной – 4 мм.</w:t>
      </w:r>
    </w:p>
    <w:p w:rsidR="00E038F8" w:rsidRPr="00E038F8" w:rsidRDefault="00E038F8" w:rsidP="00C42E60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t>На четвертой странице на расстоянии 4 мм. с левого края и с самого правого края бланка размещена полоса бело-голубого цвета длиной 285 мм., шириной 36 мм.</w:t>
      </w:r>
    </w:p>
    <w:p w:rsidR="00C42E60" w:rsidRPr="001B3BE2" w:rsidRDefault="001B3BE2" w:rsidP="00C42E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038F8"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r w:rsidR="00C42E60"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635B1">
        <w:rPr>
          <w:rFonts w:ascii="Times New Roman" w:hAnsi="Times New Roman" w:cs="Times New Roman"/>
          <w:sz w:val="24"/>
          <w:szCs w:val="24"/>
        </w:rPr>
        <w:t>4</w:t>
      </w:r>
    </w:p>
    <w:p w:rsidR="00C42E60" w:rsidRDefault="00C42E60" w:rsidP="00C42E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C42E60" w:rsidRPr="00851681" w:rsidRDefault="00C42E60" w:rsidP="00C42E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C42E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1B3BE2" w:rsidRDefault="001B3BE2" w:rsidP="001B3BE2">
      <w:pPr>
        <w:widowControl w:val="0"/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3BE2" w:rsidRPr="009E4374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4374">
        <w:rPr>
          <w:rFonts w:ascii="Times New Roman" w:hAnsi="Times New Roman" w:cs="Times New Roman"/>
          <w:sz w:val="24"/>
          <w:szCs w:val="24"/>
        </w:rPr>
        <w:t xml:space="preserve">О Почетной грамоте Совета депутатов </w:t>
      </w:r>
      <w:r w:rsidR="009E4374" w:rsidRPr="009E4374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</w:p>
    <w:p w:rsidR="001B3BE2" w:rsidRPr="001B3BE2" w:rsidRDefault="001B3BE2" w:rsidP="009E437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9E4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Почетной грамотой Совета депутатов</w:t>
      </w:r>
      <w:r w:rsidR="009E4374" w:rsidRPr="009E4374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 </w:t>
      </w:r>
      <w:r w:rsidRPr="001B3BE2">
        <w:rPr>
          <w:rFonts w:ascii="Times New Roman" w:hAnsi="Times New Roman" w:cs="Times New Roman"/>
          <w:sz w:val="24"/>
          <w:szCs w:val="24"/>
        </w:rPr>
        <w:t xml:space="preserve">(далее – Почетная грамота) награждаются граждане, организации, предприятия, учреждения 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 </w:t>
      </w:r>
      <w:r w:rsidR="009E4374" w:rsidRPr="009E4374">
        <w:rPr>
          <w:rFonts w:ascii="Times New Roman" w:hAnsi="Times New Roman" w:cs="Times New Roman"/>
          <w:sz w:val="24"/>
          <w:szCs w:val="24"/>
        </w:rPr>
        <w:t>сельско</w:t>
      </w:r>
      <w:r w:rsidR="009E4374">
        <w:rPr>
          <w:rFonts w:ascii="Times New Roman" w:hAnsi="Times New Roman" w:cs="Times New Roman"/>
          <w:sz w:val="24"/>
          <w:szCs w:val="24"/>
        </w:rPr>
        <w:t>м</w:t>
      </w:r>
      <w:r w:rsidR="009E4374" w:rsidRPr="009E437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E4374">
        <w:rPr>
          <w:rFonts w:ascii="Times New Roman" w:hAnsi="Times New Roman" w:cs="Times New Roman"/>
          <w:sz w:val="24"/>
          <w:szCs w:val="24"/>
        </w:rPr>
        <w:t>и</w:t>
      </w:r>
      <w:r w:rsidR="009E4374" w:rsidRPr="009E4374">
        <w:rPr>
          <w:rFonts w:ascii="Times New Roman" w:hAnsi="Times New Roman" w:cs="Times New Roman"/>
          <w:sz w:val="24"/>
          <w:szCs w:val="24"/>
        </w:rPr>
        <w:t xml:space="preserve"> Болчары </w:t>
      </w:r>
      <w:r w:rsidRPr="001B3BE2">
        <w:rPr>
          <w:rFonts w:ascii="Times New Roman" w:hAnsi="Times New Roman" w:cs="Times New Roman"/>
          <w:sz w:val="24"/>
          <w:szCs w:val="24"/>
        </w:rPr>
        <w:t xml:space="preserve">и иные заслуги, проработавшие в </w:t>
      </w:r>
      <w:r w:rsidR="009E4374" w:rsidRPr="009E4374">
        <w:rPr>
          <w:rFonts w:ascii="Times New Roman" w:hAnsi="Times New Roman" w:cs="Times New Roman"/>
          <w:sz w:val="24"/>
          <w:szCs w:val="24"/>
        </w:rPr>
        <w:t>сельско</w:t>
      </w:r>
      <w:r w:rsidR="009E4374">
        <w:rPr>
          <w:rFonts w:ascii="Times New Roman" w:hAnsi="Times New Roman" w:cs="Times New Roman"/>
          <w:sz w:val="24"/>
          <w:szCs w:val="24"/>
        </w:rPr>
        <w:t xml:space="preserve">м </w:t>
      </w:r>
      <w:r w:rsidR="009E4374" w:rsidRPr="009E4374">
        <w:rPr>
          <w:rFonts w:ascii="Times New Roman" w:hAnsi="Times New Roman" w:cs="Times New Roman"/>
          <w:sz w:val="24"/>
          <w:szCs w:val="24"/>
        </w:rPr>
        <w:t>поселени</w:t>
      </w:r>
      <w:r w:rsidR="009E4374">
        <w:rPr>
          <w:rFonts w:ascii="Times New Roman" w:hAnsi="Times New Roman" w:cs="Times New Roman"/>
          <w:sz w:val="24"/>
          <w:szCs w:val="24"/>
        </w:rPr>
        <w:t>и</w:t>
      </w:r>
      <w:r w:rsidR="009E4374" w:rsidRPr="009E4374">
        <w:rPr>
          <w:rFonts w:ascii="Times New Roman" w:hAnsi="Times New Roman" w:cs="Times New Roman"/>
          <w:sz w:val="24"/>
          <w:szCs w:val="24"/>
        </w:rPr>
        <w:t xml:space="preserve"> Болчары </w:t>
      </w:r>
      <w:r w:rsidRPr="001B3BE2">
        <w:rPr>
          <w:rFonts w:ascii="Times New Roman" w:hAnsi="Times New Roman" w:cs="Times New Roman"/>
          <w:sz w:val="24"/>
          <w:szCs w:val="24"/>
        </w:rPr>
        <w:t>не менее 5 лет.</w:t>
      </w:r>
    </w:p>
    <w:p w:rsidR="001B3BE2" w:rsidRPr="001B3BE2" w:rsidRDefault="001B3BE2" w:rsidP="009E43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6635B1" w:rsidRDefault="001B3BE2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35B1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бланка Почетной грамоты </w:t>
      </w:r>
      <w:r w:rsidRPr="006635B1">
        <w:rPr>
          <w:rFonts w:ascii="Times New Roman" w:hAnsi="Times New Roman" w:cs="Times New Roman"/>
          <w:sz w:val="24"/>
          <w:szCs w:val="24"/>
        </w:rPr>
        <w:t>Совета депутатов</w:t>
      </w:r>
      <w:r w:rsidR="009E4374" w:rsidRPr="006635B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 </w:t>
      </w:r>
    </w:p>
    <w:p w:rsidR="001B3BE2" w:rsidRPr="006635B1" w:rsidRDefault="001B3BE2" w:rsidP="00663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z w:val="24"/>
          <w:szCs w:val="24"/>
        </w:rPr>
        <w:t xml:space="preserve">Бланк Почетной грамоты 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(далее – бланк) представляет собой лист форматом 420 </w:t>
      </w:r>
      <w:proofErr w:type="spellStart"/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x</w:t>
      </w:r>
      <w:proofErr w:type="spellEnd"/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297 мм, сложенный вдвое. Страницы бланка – матовые, белого цвета, с градиентной светло-голубой заливкой. Все надписи на бланке выполнены темно-синим цветом.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первой странице бланка на расстоянии 18 мм от верхнего края листа по центру расположена надпись «Ханты-Мансийский автономный округ – Югра Муниципальное образование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сельское поселение Болчары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СОВЕТ ДЕПУТАТОВ СЕЛЬСКОГО ПОСЕЛЕНИЯ БОЛЧАРЫ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». Надпись выполнена в 3 строки, высота букв заглавных – 3 мм, прописных – 2 мм. расстояние между строками – 2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Ниже, на расстоянии 38 мм. от верхнего края листа расположено изображение полного герба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муниципального образования сельское поселение Болчары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размером 34 </w:t>
      </w:r>
      <w:proofErr w:type="spellStart"/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x</w:t>
      </w:r>
      <w:proofErr w:type="spellEnd"/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27 мм. Герб размещен на развивающейся ленте светло-синего и светло-зеленого цветов длиной 132 мм, шириной – 15 мм. Развивающаяся лента размещена на полосе синего и зеленого цветов на расстоянии 55 мм. от верхнего края бланка шириной 7 мм., длиной 205 мм.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расстоянии 132 мм. от верхнего края бланка, под изображением герба размещена надпись «ПОЧЕТНАЯ ГРАМОТА» высота букв – 15 мм.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нижней части на расстоянии 263 мм. от верхнего края листа указан год подписания почетной грамоты. На расстоянии 16 мм. от нижнего края листа размещена полоса синего зеленого цветов шириной 7 мм., длиной 205 мм.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второй странице бланка в верхнем правом углу на расстоянии 18 мм. от верхнего края листа размещена полоса светло-синего и зеленого цветов длиной 125 мм. с косым срезом слева на право. В левом нижнем углу симметрично расположена лента зеленого и светло-синего цветов на расстоянии 22 мм. от нижнего и 11 мм. от левого краев бланка шириной 10 мм. с двойным сгибом в левом нижнем углу, длиной 70 мм. по вертикали и 195 мм. по горизонтали. В левом верхнем углу на расстоянии 20 мм. от верхнего и 15 мм. от левого края бланка размещена рамка выполненная из двух линий синего цвета, внешняя шириной 1 мм, внутренняя – на расстоянии 2 мм. от внешней, шириной 0,5 мм. На расстоянии 95 мм. от верхнего края листа расположено изображение полного герба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муниципального образования сельское поселение Болчары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размером 40 </w:t>
      </w:r>
      <w:proofErr w:type="spellStart"/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x</w:t>
      </w:r>
      <w:proofErr w:type="spellEnd"/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33 мм. Герб размещен на развивающейся ленте светло-синего и светло-зеленого цветов длиной 162 мм, шириной – 20 мм.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третьей странице бланка на расстоянии 18 мм. от верхнего, 15 мм. от правого, 21 мм. от нижнего краев бланка размещена рамка. В правом верхнем углу рамка выполнена в виде ленты синего и зеленого цвета шириной 10 мм, в углу выполнена в форме двойного сгиба. В правом нижнем углу рамка выполнена из двух линий синего цвета внешняя шириной 1 мм., внутренняя – на расстоянии 2 мм. от внешней, шириной 0,5 мм., на расстоянии 15 мм. от правого и 28 от нижнего краев листа. В нижнем левом углу размещена полоса темно-зеленого и синего цветов длиной 128 мм., шириной 10 мм. с косым срезом слева на право.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На расстоянии 72 мм. от верхнего края листа размещена надпись «ПОЧЕТНАЯ ГРАМОТА» буквами высотой 13 мм., ниже на расстоянии 25 мм. от надписи «награждается», высота букв 6 мм. На расстоянии 132 мм от верхнего края листа размещена надпись «Ф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амилия 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Имя Отчество», надпись выполнена в две строки, высотой заглавных букв – 8 мм, прописных – 6 мм., расстояние между строками 8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нижней части на расстоянии 236 мм. от верхнего края листа расположена надпись «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Совета депутатов сельского поселения Болчары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и указаны инициалы и фамилия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председателя Совета депутатов</w:t>
      </w: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Надпись выполнена в две строки буквами высотой </w:t>
      </w:r>
      <w:smartTag w:uri="urn:schemas-microsoft-com:office:smarttags" w:element="metricconverter">
        <w:smartTagPr>
          <w:attr w:name="ProductID" w:val="3 мм"/>
        </w:smartTagPr>
        <w:r w:rsidRPr="006635B1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3 мм</w:t>
        </w:r>
      </w:smartTag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Расстояние между строками – </w:t>
      </w:r>
      <w:smartTag w:uri="urn:schemas-microsoft-com:office:smarttags" w:element="metricconverter">
        <w:smartTagPr>
          <w:attr w:name="ProductID" w:val="4 мм"/>
        </w:smartTagPr>
        <w:r w:rsidRPr="006635B1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4 мм</w:t>
        </w:r>
      </w:smartTag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расстоянии </w:t>
      </w:r>
      <w:smartTag w:uri="urn:schemas-microsoft-com:office:smarttags" w:element="metricconverter">
        <w:smartTagPr>
          <w:attr w:name="ProductID" w:val="260 мм"/>
        </w:smartTagPr>
        <w:r w:rsidRPr="006635B1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260 мм</w:t>
        </w:r>
      </w:smartTag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от верхнего края листа указан год подписания.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четвертой странице в верхней и нижней части бланка размещены две полосы синего и зеленого цветов шириной 7 мм, на расстоянии 3 мм. от левого края. Верхняя – на расстоянии 55 мм. от верхнего края. Нижняя на расстоянии 17 мм. от нижнего края».</w:t>
      </w:r>
      <w:r w:rsidRPr="006635B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 xml:space="preserve"> </w:t>
      </w:r>
    </w:p>
    <w:p w:rsidR="001B3BE2" w:rsidRPr="001B3BE2" w:rsidRDefault="001B3BE2" w:rsidP="001B3BE2">
      <w:pPr>
        <w:widowControl w:val="0"/>
        <w:spacing w:after="0" w:line="240" w:lineRule="auto"/>
        <w:ind w:firstLine="426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</w:p>
    <w:p w:rsidR="006635B1" w:rsidRPr="001B3BE2" w:rsidRDefault="001B3BE2" w:rsidP="006635B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b/>
          <w:bCs/>
          <w:kern w:val="28"/>
          <w:sz w:val="24"/>
          <w:szCs w:val="24"/>
        </w:rPr>
        <w:br w:type="page"/>
      </w:r>
      <w:r w:rsidR="006635B1"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635B1">
        <w:rPr>
          <w:rFonts w:ascii="Times New Roman" w:hAnsi="Times New Roman" w:cs="Times New Roman"/>
          <w:sz w:val="24"/>
          <w:szCs w:val="24"/>
        </w:rPr>
        <w:t>5</w:t>
      </w:r>
    </w:p>
    <w:p w:rsidR="006635B1" w:rsidRDefault="006635B1" w:rsidP="006635B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6635B1" w:rsidRPr="00851681" w:rsidRDefault="006635B1" w:rsidP="006635B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6635B1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B3BE2" w:rsidRPr="001B3BE2" w:rsidRDefault="001B3BE2" w:rsidP="001B3BE2">
      <w:pPr>
        <w:tabs>
          <w:tab w:val="left" w:pos="56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B3BE2" w:rsidRPr="006635B1" w:rsidRDefault="001B3BE2" w:rsidP="006635B1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35B1">
        <w:rPr>
          <w:rFonts w:ascii="Times New Roman" w:hAnsi="Times New Roman" w:cs="Times New Roman"/>
          <w:b w:val="0"/>
          <w:color w:val="auto"/>
          <w:sz w:val="24"/>
          <w:szCs w:val="24"/>
        </w:rPr>
        <w:t>О Благодарственном письме главы</w:t>
      </w:r>
      <w:r w:rsidR="006635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Болчары </w:t>
      </w:r>
    </w:p>
    <w:p w:rsidR="001B3BE2" w:rsidRPr="001B3BE2" w:rsidRDefault="001B3BE2" w:rsidP="001B3BE2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B3BE2" w:rsidRPr="006635B1" w:rsidRDefault="001B3BE2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z w:val="24"/>
          <w:szCs w:val="24"/>
        </w:rPr>
        <w:t xml:space="preserve">Благодарственное письмо главы </w:t>
      </w:r>
      <w:r w:rsidR="006635B1" w:rsidRPr="006635B1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6635B1">
        <w:rPr>
          <w:rFonts w:ascii="Times New Roman" w:hAnsi="Times New Roman" w:cs="Times New Roman"/>
          <w:sz w:val="24"/>
          <w:szCs w:val="24"/>
        </w:rPr>
        <w:t xml:space="preserve">(далее – Благодарственное письмо) 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>является формой награждения граждан Российской Федерации, органов местного самоуправления и должностных лиц местного самоуправления, организаций, предприятий, учреждений, в том числе общественных объединений, осуществляющих деятельность на территории</w:t>
      </w:r>
      <w:r w:rsidR="006635B1" w:rsidRPr="006635B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Болчары, 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за заслуги, связанные с организацией и проведением мероприятий, в сфере науки и техники, производства, культуры, искусства, архитектуры, строительства, здравоохранения, просвещения, защиты прав человека и иных сферах имеющих важное общественное значение, а также за активную благотворительную деятельность, проработавших </w:t>
      </w:r>
      <w:r w:rsidR="006635B1" w:rsidRPr="006635B1">
        <w:rPr>
          <w:rFonts w:ascii="Times New Roman" w:hAnsi="Times New Roman" w:cs="Times New Roman"/>
          <w:sz w:val="24"/>
          <w:szCs w:val="24"/>
        </w:rPr>
        <w:t>сельском поселении Болчары</w:t>
      </w:r>
      <w:r w:rsidRPr="00663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>не менее 5 лет.</w:t>
      </w:r>
    </w:p>
    <w:p w:rsidR="001B3BE2" w:rsidRPr="006635B1" w:rsidRDefault="001B3BE2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5B1">
        <w:rPr>
          <w:rFonts w:ascii="Times New Roman" w:hAnsi="Times New Roman" w:cs="Times New Roman"/>
          <w:sz w:val="24"/>
          <w:szCs w:val="24"/>
        </w:rPr>
        <w:t>Повторное награждение Благодарственным письмом за новые заслуги возможно не ранее, чем через два года после предыдущего награждения.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6635B1" w:rsidRDefault="001B3BE2" w:rsidP="008C5B8B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635B1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бланка Благодарственного письма главы </w:t>
      </w:r>
      <w:r w:rsidR="006635B1" w:rsidRPr="006635B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1B3BE2" w:rsidRPr="006635B1" w:rsidRDefault="001B3BE2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5B1">
        <w:rPr>
          <w:rFonts w:ascii="Times New Roman" w:hAnsi="Times New Roman" w:cs="Times New Roman"/>
          <w:sz w:val="24"/>
          <w:szCs w:val="24"/>
        </w:rPr>
        <w:t>Бланк Благодарственного письма главы сельского поселения Болчары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(далее – бланк) представляет собой матовый лист форматом 297 </w:t>
      </w:r>
      <w:proofErr w:type="spellStart"/>
      <w:r w:rsidRPr="006635B1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 210 мм. Общий фон бланка – белый. Надписи на бланке выполнены синим и голубым цветом.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>В верхней части бланка на расстоянии 29 мм. от верхнего края листа размещена надпись «Ханты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Мансийский автономный округ – Югра Муниципальное образование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сельское поселение Болчары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». Надпись выполнена  в 2 строки синим цветом, высота заглавных букв 3 мм., прописных – 2 мм., расстояние между строками 2 мм.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40 мм. от верхнего края листа в одну строку размещена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>» с высотой заглавных букв 5 мм., прописных – 4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45 мм. от верхнего края листа расположено изображение полного герба </w:t>
      </w:r>
      <w:r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сельское поселение Болчары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 размером 28 </w:t>
      </w:r>
      <w:proofErr w:type="spellStart"/>
      <w:r w:rsidRPr="006635B1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 24 мм. Герб размещен на полосе зеленого цвета с левой стороны и синего цвета с правой стороны симметрично расположенных от центра бланка, с длиной полос 83 мм., шириной 18 мм. Снизу располагается серая полоса длиной 190 мм. и шириной 7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>С правой и левой сторон на расстоянии 10 мм. от края бланка расположены бело-голубые полосы шириной 39 мм. и длиной 276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>Под изображением герба на расстоянии 97 мм. от верхнего края бланка размещена надпись синего цвета «Благодарственное письмо». Надпись выполнена в две строки. Высота заглавных букв 17 мм., прописных – 8 мм., расстояние между строками 10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129 мм. от верхнего края листа размещается надпись «вручается» высотой букв 5 мм. Под надписью «вручается» на расстоянии 143 мм. от верхнего края листа прописаны «Фамилия Имя Отчество» награждаемого в две строки голубым цветом. Расстояние между строк 7 мм., высота заглавных букв 7 мм., прописных – 5 мм., ниже написаны слова признательности и благодарности.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В нижней части на расстоянии 248 мм. от верхнего края листа расположена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» и указаны инициалы и фамилия главы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. Надпись выполнена в одну строку голубым цветом. Высота заглавных букв 4 мм., прописных – 2 мм. 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t>На расстоянии 260 мм. от верхнего края листа бланка расположена симметричная полоса зеленого цвета с левой стороны от центра и синего цвета с правой стороны от центра бланка шириной 7 мм. и длиной 190 мм.</w:t>
      </w:r>
    </w:p>
    <w:p w:rsidR="006635B1" w:rsidRPr="006635B1" w:rsidRDefault="006635B1" w:rsidP="006635B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635B1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 расстоянии 273 мм. от верхнего края листа указано название районного центра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snapToGrid w:val="0"/>
          <w:sz w:val="24"/>
          <w:szCs w:val="24"/>
        </w:rPr>
        <w:t>с. Болчары</w:t>
      </w:r>
      <w:r w:rsidRPr="006635B1">
        <w:rPr>
          <w:rFonts w:ascii="Times New Roman" w:hAnsi="Times New Roman" w:cs="Times New Roman"/>
          <w:snapToGrid w:val="0"/>
          <w:sz w:val="24"/>
          <w:szCs w:val="24"/>
        </w:rPr>
        <w:t>» с высотой заглавных букв 4 мм., прописных – 2 мм. и год подписания награды высотой 4 мм. Надпись выполнена в две строки голубым цветом.</w:t>
      </w:r>
    </w:p>
    <w:p w:rsidR="006635B1" w:rsidRPr="00103362" w:rsidRDefault="006635B1" w:rsidP="006635B1">
      <w:pPr>
        <w:widowControl w:val="0"/>
        <w:ind w:firstLine="709"/>
        <w:rPr>
          <w:rFonts w:cs="Arial"/>
          <w:i/>
          <w:snapToGrid w:val="0"/>
          <w:color w:val="000000"/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6635B1" w:rsidRDefault="006635B1" w:rsidP="006635B1">
      <w:pPr>
        <w:widowControl w:val="0"/>
        <w:spacing w:after="0" w:line="240" w:lineRule="auto"/>
        <w:rPr>
          <w:szCs w:val="28"/>
        </w:rPr>
      </w:pPr>
    </w:p>
    <w:p w:rsidR="00EE273D" w:rsidRPr="001B3BE2" w:rsidRDefault="00EE273D" w:rsidP="00EE273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E273D" w:rsidRDefault="00EE273D" w:rsidP="00EE273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EE273D" w:rsidRPr="00851681" w:rsidRDefault="00EE273D" w:rsidP="00EE273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1B3BE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B3BE2" w:rsidRPr="00EE273D" w:rsidRDefault="001B3BE2" w:rsidP="001B3BE2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EE273D" w:rsidRDefault="001B3BE2" w:rsidP="008C5B8B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>О Благодарственном письме Совета депутатов</w:t>
      </w:r>
      <w:r w:rsidR="00EE273D"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Болчары</w:t>
      </w:r>
    </w:p>
    <w:p w:rsidR="001B3BE2" w:rsidRPr="00EE273D" w:rsidRDefault="001B3BE2" w:rsidP="00EE2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3BE2" w:rsidRPr="00EE273D" w:rsidRDefault="001B3BE2" w:rsidP="00EE273D">
      <w:pPr>
        <w:pStyle w:val="2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>Благодарственное письмо Совета депутатов</w:t>
      </w:r>
      <w:r w:rsidRPr="00EE273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EE273D"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сельского поселения Болчары </w:t>
      </w:r>
      <w:r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– Благодарственное письмо) учреждено для поощрения граждан, организаций, предприятий и учреждений за профессиональные успехи в труде и значительный вклад в социально-экономическое  и культурное развитие муниципального образования </w:t>
      </w:r>
      <w:r w:rsidR="00EE273D"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сельское поселение Болчары</w:t>
      </w:r>
      <w:r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формирование законодательных инициатив, становление местного самоуправления, заслуги в воспитании, просвещении, охраны здоровья и защиты прав граждан, проработавших в </w:t>
      </w:r>
      <w:r w:rsidR="00EE273D"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сельском поселении Болчары </w:t>
      </w:r>
      <w:r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>не менее 3 лет.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Повторное награждение Благодарственным письмом за новые заслуги возможно не ранее, чем через два года после предыдущего награждения.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E273D" w:rsidRPr="008C5B8B" w:rsidRDefault="001B3BE2" w:rsidP="008C5B8B">
      <w:pPr>
        <w:pStyle w:val="2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EE273D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Описание бланка Благодарственного письма </w:t>
      </w:r>
      <w:r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>Совета депутатов</w:t>
      </w:r>
      <w:r w:rsidR="00EE273D" w:rsidRPr="00EE27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Болчары </w:t>
      </w:r>
    </w:p>
    <w:p w:rsidR="001B3BE2" w:rsidRPr="001B3BE2" w:rsidRDefault="001B3BE2" w:rsidP="00EE273D">
      <w:pPr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E273D" w:rsidRPr="00EE273D" w:rsidRDefault="00EE273D" w:rsidP="00EE273D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273D">
        <w:rPr>
          <w:rFonts w:ascii="Times New Roman" w:hAnsi="Times New Roman" w:cs="Times New Roman"/>
          <w:sz w:val="24"/>
          <w:szCs w:val="24"/>
        </w:rPr>
        <w:t xml:space="preserve">Бланк Благодарственного письма 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(далее – бланк) представляет собой матовый лист форматом 210 </w:t>
      </w:r>
      <w:proofErr w:type="spellStart"/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x</w:t>
      </w:r>
      <w:proofErr w:type="spellEnd"/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297 мм. Общий фон бланка – белый. Все надписи на бланке синего цвета. На расстоянии 10 мм. от края бланка помещена рамка. В левом верхнем и правом нижнем углах рамка выполнена из двух линий синего цвета, внешняя шириной 1 мм., внутренняя – на расстоянии 1,5 мм. от внешней, шириной 0,5 мм. В правом верхнем и левом нижнем углах рамка выполнена в виде ленты синего и зеленого цвета шириной 8 мм., в углах выполнена в форме двойного сгиба. </w:t>
      </w:r>
    </w:p>
    <w:p w:rsidR="00EE273D" w:rsidRPr="00EE273D" w:rsidRDefault="00EE273D" w:rsidP="00EE273D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верхней части бланка по центру на расстоянии 20 мм. от верхнего края листа размещена надпись «Ханты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Мансийский автономный округ – Югра Муниципальное образование 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сельское поселение Болчары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СОВЕТ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ДЕПУТАТОВ СЕЛЬСКОГО ПОСЕЛЕНИЯ БОЛЧАРЫ 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Надпись выполнена в 3 строки, высота заглавных букв 3 мм., прописных – 2 мм., расстояние между строками 2 мм.</w:t>
      </w:r>
    </w:p>
    <w:p w:rsidR="00EE273D" w:rsidRPr="00EE273D" w:rsidRDefault="00EE273D" w:rsidP="00EE273D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расстоянии 10 мм. от надписи расположено изображение полного герба 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сельского поселения Болчары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размером 28 </w:t>
      </w:r>
      <w:proofErr w:type="spellStart"/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x</w:t>
      </w:r>
      <w:proofErr w:type="spellEnd"/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23 мм. Герб размещен на развивающейся ленте синего и зеленого цветов длиной 130 мм., шириной – 14 мм. </w:t>
      </w:r>
    </w:p>
    <w:p w:rsidR="00EE273D" w:rsidRPr="00EE273D" w:rsidRDefault="00EE273D" w:rsidP="00EE273D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 изображением герба на расстоянии 98 мм. от верхнего края листа размещена надпись «БЛАГОДАРСТВЕННОЕ ПИСЬМО». Надпись выполнена в две строки, высота букв 8 мм., расстояние между строками – 6 мм.</w:t>
      </w:r>
    </w:p>
    <w:p w:rsidR="00EE273D" w:rsidRPr="00EE273D" w:rsidRDefault="00EE273D" w:rsidP="00EE273D">
      <w:pPr>
        <w:spacing w:after="0" w:line="240" w:lineRule="auto"/>
        <w:ind w:firstLine="425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На расстоянии 140 мм. от верхнего края размещается надпись 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«Уважаемый Фамилия Имя Отчество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», ниже слова признательности и уважения. Надпись выполнена буквами высотой 4 мм.</w:t>
      </w:r>
    </w:p>
    <w:p w:rsidR="00EE273D" w:rsidRPr="00EE273D" w:rsidRDefault="00EE273D" w:rsidP="00EE273D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нижней части на расстоянии 252 мм. от верхнего края бланка расположена надпись «</w:t>
      </w:r>
      <w:r w:rsidR="00C9149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Совета депутатов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и указаны инициалы и фамилия </w:t>
      </w:r>
      <w:r w:rsidR="00C9149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председателя Совета депутатов </w:t>
      </w:r>
      <w:r w:rsidR="008C5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сельского поселения Болчары</w:t>
      </w:r>
      <w:r w:rsidRPr="00EE273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Надпись выполнена в две строки буквами высотой 3 мм. Расстояние между строками – 4 мм. Ниже на расстоянии 8 мм. от надписи указан год подписания». 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8C5B8B" w:rsidRDefault="008C5B8B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C5B8B" w:rsidRPr="001B3BE2" w:rsidRDefault="001B3BE2" w:rsidP="008C5B8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br w:type="page"/>
      </w:r>
      <w:r w:rsidR="008C5B8B"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5B8B">
        <w:rPr>
          <w:rFonts w:ascii="Times New Roman" w:hAnsi="Times New Roman" w:cs="Times New Roman"/>
          <w:sz w:val="24"/>
          <w:szCs w:val="24"/>
        </w:rPr>
        <w:t>7</w:t>
      </w:r>
    </w:p>
    <w:p w:rsidR="008C5B8B" w:rsidRDefault="008C5B8B" w:rsidP="008C5B8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8C5B8B" w:rsidRPr="00851681" w:rsidRDefault="008C5B8B" w:rsidP="008C5B8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8C5B8B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1B3BE2" w:rsidRDefault="001B3BE2" w:rsidP="001B3BE2">
      <w:pPr>
        <w:tabs>
          <w:tab w:val="left" w:pos="5640"/>
        </w:tabs>
        <w:spacing w:after="0" w:line="240" w:lineRule="auto"/>
        <w:ind w:firstLine="426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1B3BE2" w:rsidRDefault="001B3BE2" w:rsidP="001B3BE2">
      <w:pPr>
        <w:tabs>
          <w:tab w:val="left" w:pos="5640"/>
        </w:tabs>
        <w:spacing w:after="0" w:line="240" w:lineRule="auto"/>
        <w:ind w:firstLine="426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8C5B8B" w:rsidRDefault="001B3BE2" w:rsidP="008C5B8B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</w:pPr>
      <w:r w:rsidRPr="008C5B8B">
        <w:rPr>
          <w:rFonts w:ascii="Times New Roman" w:hAnsi="Times New Roman" w:cs="Times New Roman"/>
          <w:b w:val="0"/>
          <w:color w:val="auto"/>
          <w:kern w:val="32"/>
          <w:sz w:val="24"/>
          <w:szCs w:val="24"/>
        </w:rPr>
        <w:t xml:space="preserve">О Дипломах главы </w:t>
      </w:r>
      <w:r w:rsidR="008C5B8B" w:rsidRPr="008C5B8B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Болчары</w:t>
      </w:r>
    </w:p>
    <w:p w:rsidR="001B3BE2" w:rsidRPr="001B3BE2" w:rsidRDefault="001B3BE2" w:rsidP="001B3BE2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8C5B8B" w:rsidRDefault="001B3BE2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z w:val="24"/>
          <w:szCs w:val="24"/>
        </w:rPr>
        <w:t xml:space="preserve">Диплом главы </w:t>
      </w:r>
      <w:r w:rsidR="008C5B8B" w:rsidRPr="008C5B8B"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8C5B8B">
        <w:rPr>
          <w:rFonts w:ascii="Times New Roman" w:hAnsi="Times New Roman" w:cs="Times New Roman"/>
          <w:sz w:val="24"/>
          <w:szCs w:val="24"/>
        </w:rPr>
        <w:t xml:space="preserve">(далее – Диплом) 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>является поощрением за высокие достижения в профессиональной, общественной, образовательной и иной деятельности, за победу или участие в конкурсах, соревнованиях, иных состязаниях и мероприятиях.</w:t>
      </w:r>
    </w:p>
    <w:p w:rsidR="001B3BE2" w:rsidRPr="008C5B8B" w:rsidRDefault="001B3BE2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napToGrid w:val="0"/>
          <w:sz w:val="24"/>
          <w:szCs w:val="24"/>
        </w:rPr>
        <w:t>Дипломом могут быть награждены предприятия, учреждения, работники всех сфер деятельности, участники и победители конкурсов, соревнований и иных мероприятий.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8C5B8B" w:rsidRDefault="001B3BE2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5B8B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бланка Диплома главы </w:t>
      </w:r>
      <w:r w:rsidR="008C5B8B" w:rsidRPr="008C5B8B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8C5B8B" w:rsidRP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5B8B" w:rsidRP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z w:val="24"/>
          <w:szCs w:val="24"/>
        </w:rPr>
        <w:t xml:space="preserve">Бланк Диплома 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(далее – бланк) представляет собой матовый лист форматом 297 </w:t>
      </w:r>
      <w:proofErr w:type="spellStart"/>
      <w:r w:rsidRPr="008C5B8B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 210 мм. Общий фон бланка – белый, в левом нижнем углу градиентная светло-зеленая заливка. Все надписи в бланке выполнены синим цветом. В верхней части бланка по центру на расстоянии 6 мм. от верхнего края листа размещена надпись «Ханты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Мансийский автономный округ – Югра Муниципальное образование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сельское поселение Болчары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>», надпись выполнена в 2 строки, высота заглавных букв 3 мм., прописных – 2 мм., расстояние между строками 2 мм.</w:t>
      </w:r>
    </w:p>
    <w:p w:rsidR="008C5B8B" w:rsidRP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Ниже, на расстоянии 18 мм. от верхнего края листа расположено изображение полного герба </w:t>
      </w:r>
      <w:r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сельское поселение Болчары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 размером 28 </w:t>
      </w:r>
      <w:proofErr w:type="spellStart"/>
      <w:r w:rsidRPr="008C5B8B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 25 мм. Герб размещен на развивающейся ленте синего и зеленого цветов длиной 120 мм., шириной – 15 мм. </w:t>
      </w:r>
    </w:p>
    <w:p w:rsid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28 мм. от верхнего, 10 мм. – от нижнего, левого и правого краев размещена рамка. В правом верхнем и левом нижнем углах рамка выполнена в виде ленты синего и зеленого цвета шириной 8 мм., в углах выполнена в форме двойного сгиба. В левом верхнем и правом нижнем углах рамка выполнена из двух линий синего цвета, внешняя шириной 1 мм, внутренняя – на расстоянии 1,5 мм. от внешней, шириной 0,5 мм. </w:t>
      </w:r>
    </w:p>
    <w:p w:rsidR="008C5B8B" w:rsidRP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Под изображением герба на расстоянии 57 мм. от верхнего края листа размещена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 ДИПЛОМ». Надпись выполнена в две строки, высота букв первой строки, заглавных – 8 мм., прописных – 5 мм., высота букв второй строки – 15 мм., расстояние между строками – 6 мм.</w:t>
      </w:r>
    </w:p>
    <w:p w:rsidR="008C5B8B" w:rsidRP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napToGrid w:val="0"/>
          <w:sz w:val="24"/>
          <w:szCs w:val="24"/>
        </w:rPr>
        <w:t>На расстоянии 94 мм. от верхнего края листа размещена надпись «награждается», выполненная буквами высотой – 5 мм. На расстоянии 107 мм. от верхнего края бланка размещается надпись «Ф</w:t>
      </w:r>
      <w:r>
        <w:rPr>
          <w:rFonts w:ascii="Times New Roman" w:hAnsi="Times New Roman" w:cs="Times New Roman"/>
          <w:snapToGrid w:val="0"/>
          <w:sz w:val="24"/>
          <w:szCs w:val="24"/>
        </w:rPr>
        <w:t>амилия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 Имя Отчество», надпись выполнена буквами высотой заглавных букв – 5 мм., прописных – 4 мм.</w:t>
      </w:r>
    </w:p>
    <w:p w:rsidR="008C5B8B" w:rsidRPr="008C5B8B" w:rsidRDefault="008C5B8B" w:rsidP="008C5B8B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В нижней части на расстоянии 172 мм. от верхнего края листа расположена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 xml:space="preserve">» и указаны инициалы и фамилия главы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8C5B8B">
        <w:rPr>
          <w:rFonts w:ascii="Times New Roman" w:hAnsi="Times New Roman" w:cs="Times New Roman"/>
          <w:snapToGrid w:val="0"/>
          <w:sz w:val="24"/>
          <w:szCs w:val="24"/>
        </w:rPr>
        <w:t>. Надпись выполнена в две строки буквами высотой 2 мм. Расстояние между строками – 3 мм. На расстоянии 188 мм. от верхнего и 160 от нижнего краев указан год подписания.</w:t>
      </w:r>
    </w:p>
    <w:p w:rsidR="001B3BE2" w:rsidRPr="001B3BE2" w:rsidRDefault="001B3BE2" w:rsidP="008C5B8B">
      <w:pPr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1B3BE2" w:rsidRPr="00C25769" w:rsidRDefault="001B3BE2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5769">
        <w:rPr>
          <w:rFonts w:ascii="Times New Roman" w:hAnsi="Times New Roman" w:cs="Times New Roman"/>
          <w:bCs/>
          <w:iCs/>
          <w:sz w:val="24"/>
          <w:szCs w:val="24"/>
        </w:rPr>
        <w:t xml:space="preserve">Описание бланка Диплома главы </w:t>
      </w:r>
      <w:r w:rsidR="00C25769" w:rsidRPr="00C25769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C2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576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C2576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C2576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Pr="00C25769">
        <w:rPr>
          <w:rFonts w:ascii="Times New Roman" w:hAnsi="Times New Roman" w:cs="Times New Roman"/>
          <w:bCs/>
          <w:iCs/>
          <w:sz w:val="24"/>
          <w:szCs w:val="24"/>
        </w:rPr>
        <w:t xml:space="preserve"> степени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z w:val="24"/>
          <w:szCs w:val="24"/>
        </w:rPr>
        <w:t xml:space="preserve">Бланк Диплома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C25769">
        <w:rPr>
          <w:rFonts w:ascii="Times New Roman" w:hAnsi="Times New Roman" w:cs="Times New Roman"/>
          <w:sz w:val="24"/>
          <w:szCs w:val="24"/>
        </w:rPr>
        <w:t xml:space="preserve"> </w:t>
      </w:r>
      <w:r w:rsidRPr="00C257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5769">
        <w:rPr>
          <w:rFonts w:ascii="Times New Roman" w:hAnsi="Times New Roman" w:cs="Times New Roman"/>
          <w:sz w:val="24"/>
          <w:szCs w:val="24"/>
        </w:rPr>
        <w:t>-</w:t>
      </w:r>
      <w:r w:rsidRPr="00C257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5769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(далее – бланк) представляет собой лист форматом 420 </w:t>
      </w:r>
      <w:proofErr w:type="spellStart"/>
      <w:r w:rsidRPr="00C25769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 297 мм, сложенный вдвое. Страницы бланка – матовые, белого цвета, с градиентной светло-зеленой заливкой. Все надписи на бланке выполнены синим цветом.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>На первой странице бланка на расстоянии 10 мм. от верхнего края листа по центру расположена надпись «Ханты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Мансийский автономный округ – Югра Муниципальное 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образование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сельское поселение Болчары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>». Надпись выполнена в две строки, высота букв заглавных – 3 мм., прописных – 2 мм., расстояние между строками – 2 мм.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Ниже, на расстоянии 26 мм. от верхнего края листа расположено изображение полного герба </w:t>
      </w:r>
      <w:r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сельское поселение Болчары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 размером 34 </w:t>
      </w:r>
      <w:proofErr w:type="spellStart"/>
      <w:r w:rsidRPr="00C25769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 27 мм. Герб размещен на развивающейся ленте сине-зеленого цвета длиной 120 мм., шириной – 15 мм. Развивающаяся лента размещена на полосе голубого и светло-зеленого цветов на расстоянии 50 мм. от верхнего края бланка шириной 10 мм., длиной 205 мм. 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На расстоянии 90 мм. от верхнего края бланка, под изображением герба размещена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>» высота букв 6 мм. На расстоянии 26 мм. от надписи – надпись «ДИПЛОМ (</w:t>
      </w:r>
      <w:r w:rsidRPr="00C25769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C25769">
        <w:rPr>
          <w:rFonts w:ascii="Times New Roman" w:hAnsi="Times New Roman" w:cs="Times New Roman"/>
          <w:snapToGrid w:val="0"/>
          <w:sz w:val="24"/>
          <w:szCs w:val="24"/>
          <w:lang w:val="en-US"/>
        </w:rPr>
        <w:t>III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>) степени» надпись выполнена в две строки, высота букв первой строки 21 мм., во второй строке указывается соответствующая степень высотой 13 мм., слово «степени» – 10 мм. расстояние между строками – 12 мм.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В нижней части на расстоянии 250 мм. от верхнего края указывается год подписания. На расстоянии 18 мм. от нижнего края листа размещена полоса темно-зеленого и синего цветов шириной 10 мм., длиной 205 мм. 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>На второй странице бланка в верхнем правом углу на расстоянии 32 мм. от верхнего края листа размещена полоса синего и зеленого цветов длиной 125 мм. с косым срезом слева на право. В левом нижнем углу симметрично расположена лента зеленого и светло-синего цветов на расстоянии 20 мм. от нижнего и 12 мм. от левого краев бланка шириной 10 мм. с двойным сгибом в левом нижнем углу, длиной 70 мм. по вертикали и 195 мм. по горизонтали. В левом верхнем углу на расстоянии 36 мм. от верхнего и 17 мм. от нижнего краев бланка размещена рамка выполненная из двух линий синего цвета, внешняя шириной 1 мм., внутренняя – на расстоянии 1 мм. от внешней, шириной 0,5 мм. На расстоянии 120 мм. от верхнего края листа размещена надпись, выполненная синим цветом «ДИПЛОМ (</w:t>
      </w:r>
      <w:r w:rsidRPr="00C25769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C25769">
        <w:rPr>
          <w:rFonts w:ascii="Times New Roman" w:hAnsi="Times New Roman" w:cs="Times New Roman"/>
          <w:snapToGrid w:val="0"/>
          <w:sz w:val="24"/>
          <w:szCs w:val="24"/>
          <w:lang w:val="en-US"/>
        </w:rPr>
        <w:t>III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>) степени» надпись выполнена в две строки, высота букв первой строки 21 мм., во второй строке указывается соответствующая степень высотой 13 мм. слово «степени» – 10 мм. расстояние между строками – 10 мм.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На третьей странице бланка на расстоянии 8 мм. от верхнего края листа расположено изображение полного герба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 размером 33 </w:t>
      </w:r>
      <w:proofErr w:type="spellStart"/>
      <w:r w:rsidRPr="00C25769">
        <w:rPr>
          <w:rFonts w:ascii="Times New Roman" w:hAnsi="Times New Roman" w:cs="Times New Roman"/>
          <w:snapToGrid w:val="0"/>
          <w:sz w:val="24"/>
          <w:szCs w:val="24"/>
        </w:rPr>
        <w:t>x</w:t>
      </w:r>
      <w:proofErr w:type="spellEnd"/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 28 мм. Герб размещен на развивающейся ленте синего и зеленого цветов длиной 115 мм., шириной – 15 мм. Развивающая лента находится на рамке, которая расположена на расстоянии 33 мм. от верхнего, 15 мм. от правого краев бланка. В правом верхнем углу рамка выполнена в виде ленты синего и зеленого цвета шириной 8 мм., в углу выполнена в форме двойного сгиба. В правом нижнем углу рамка выполнена из двух линий синего цвета, внешняя шириной 1 мм., внутренняя – на расстоянии 1,5 мм. от внешней, шириной 0,5 мм., на расстоянии 17 мм. от правого и 23 мм. от нижнего краев листа. В нижнем левом углу размещена полоса темно-зеленого и синего цветов длиной 130 мм., шириной 10 мм. с косым срезом слева на право. 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>Под изображением герба на расстоянии 77 мм. от верхнего края листа размещена надпись «награждается», высота букв 7 мм. Ниже, на расстоянии 101 мм. от верхнего края листа размещена надпись «Ф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амилия 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Имя Отчество», надпись выполнена в две строки, высота заглавных букв – 8 мм, прописных – 6 мм. 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В нижней части на расстоянии 245 мм. от верхнего края листа расположена надпись «Глава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» и указаны инициалы и фамилия главы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Болчары</w:t>
      </w: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. Надпись выполнена в две строки буквами синего цвета высотой </w:t>
      </w:r>
      <w:smartTag w:uri="urn:schemas-microsoft-com:office:smarttags" w:element="metricconverter">
        <w:smartTagPr>
          <w:attr w:name="ProductID" w:val="3 мм"/>
        </w:smartTagPr>
        <w:r w:rsidRPr="00C25769">
          <w:rPr>
            <w:rFonts w:ascii="Times New Roman" w:hAnsi="Times New Roman" w:cs="Times New Roman"/>
            <w:snapToGrid w:val="0"/>
            <w:sz w:val="24"/>
            <w:szCs w:val="24"/>
          </w:rPr>
          <w:t>3 мм</w:t>
        </w:r>
      </w:smartTag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. Расстояние между строками – </w:t>
      </w:r>
      <w:smartTag w:uri="urn:schemas-microsoft-com:office:smarttags" w:element="metricconverter">
        <w:smartTagPr>
          <w:attr w:name="ProductID" w:val="3 мм"/>
        </w:smartTagPr>
        <w:r w:rsidRPr="00C25769">
          <w:rPr>
            <w:rFonts w:ascii="Times New Roman" w:hAnsi="Times New Roman" w:cs="Times New Roman"/>
            <w:snapToGrid w:val="0"/>
            <w:sz w:val="24"/>
            <w:szCs w:val="24"/>
          </w:rPr>
          <w:t>3 мм</w:t>
        </w:r>
      </w:smartTag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. На расстоянии </w:t>
      </w:r>
      <w:smartTag w:uri="urn:schemas-microsoft-com:office:smarttags" w:element="metricconverter">
        <w:smartTagPr>
          <w:attr w:name="ProductID" w:val="264 мм"/>
        </w:smartTagPr>
        <w:r w:rsidRPr="00C25769">
          <w:rPr>
            <w:rFonts w:ascii="Times New Roman" w:hAnsi="Times New Roman" w:cs="Times New Roman"/>
            <w:snapToGrid w:val="0"/>
            <w:sz w:val="24"/>
            <w:szCs w:val="24"/>
          </w:rPr>
          <w:t>264 мм</w:t>
        </w:r>
      </w:smartTag>
      <w:r w:rsidRPr="00C25769">
        <w:rPr>
          <w:rFonts w:ascii="Times New Roman" w:hAnsi="Times New Roman" w:cs="Times New Roman"/>
          <w:snapToGrid w:val="0"/>
          <w:sz w:val="24"/>
          <w:szCs w:val="24"/>
        </w:rPr>
        <w:t>. от верхнего края указан год подписания диплома.</w:t>
      </w:r>
    </w:p>
    <w:p w:rsidR="00C25769" w:rsidRPr="00C25769" w:rsidRDefault="00C25769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На четвертой странице в верхней и нижней части бланка размещены две полосы шириной 10 мм., на расстоянии </w:t>
      </w:r>
      <w:smartTag w:uri="urn:schemas-microsoft-com:office:smarttags" w:element="metricconverter">
        <w:smartTagPr>
          <w:attr w:name="ProductID" w:val="4 мм"/>
        </w:smartTagPr>
        <w:r w:rsidRPr="00C25769">
          <w:rPr>
            <w:rFonts w:ascii="Times New Roman" w:hAnsi="Times New Roman" w:cs="Times New Roman"/>
            <w:snapToGrid w:val="0"/>
            <w:sz w:val="24"/>
            <w:szCs w:val="24"/>
          </w:rPr>
          <w:t>4 мм</w:t>
        </w:r>
      </w:smartTag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. от левого края. Верхняя – синего и зеленого цветов в светлых тонах, на расстоянии </w:t>
      </w:r>
      <w:smartTag w:uri="urn:schemas-microsoft-com:office:smarttags" w:element="metricconverter">
        <w:smartTagPr>
          <w:attr w:name="ProductID" w:val="50 мм"/>
        </w:smartTagPr>
        <w:r w:rsidRPr="00C25769">
          <w:rPr>
            <w:rFonts w:ascii="Times New Roman" w:hAnsi="Times New Roman" w:cs="Times New Roman"/>
            <w:snapToGrid w:val="0"/>
            <w:sz w:val="24"/>
            <w:szCs w:val="24"/>
          </w:rPr>
          <w:t>50 мм</w:t>
        </w:r>
      </w:smartTag>
      <w:r w:rsidRPr="00C25769">
        <w:rPr>
          <w:rFonts w:ascii="Times New Roman" w:hAnsi="Times New Roman" w:cs="Times New Roman"/>
          <w:snapToGrid w:val="0"/>
          <w:sz w:val="24"/>
          <w:szCs w:val="24"/>
        </w:rPr>
        <w:t xml:space="preserve">. от верхнего края. Нижняя зеленого и синего цветов в темных тонах на расстоянии 20 мм. от нижнего края. </w:t>
      </w:r>
    </w:p>
    <w:p w:rsidR="00C25769" w:rsidRPr="00C25769" w:rsidRDefault="00C25769" w:rsidP="00C2576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</w:p>
    <w:p w:rsidR="00C25769" w:rsidRPr="001B3BE2" w:rsidRDefault="00C25769" w:rsidP="00C257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25769">
        <w:rPr>
          <w:rFonts w:ascii="Times New Roman" w:hAnsi="Times New Roman" w:cs="Times New Roman"/>
          <w:b/>
          <w:bCs/>
          <w:kern w:val="28"/>
          <w:sz w:val="24"/>
          <w:szCs w:val="24"/>
        </w:rPr>
        <w:br w:type="page"/>
      </w:r>
      <w:r w:rsidR="001B3BE2" w:rsidRPr="001B3BE2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 </w:t>
      </w:r>
      <w:r w:rsidRPr="001B3B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5769" w:rsidRDefault="00C25769" w:rsidP="00C257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C25769" w:rsidRPr="00851681" w:rsidRDefault="00C25769" w:rsidP="00C257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C25769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kern w:val="32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1B3BE2" w:rsidRPr="001B3BE2" w:rsidTr="00E038F8">
        <w:tc>
          <w:tcPr>
            <w:tcW w:w="549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07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 Комиссию по наградам</w:t>
            </w:r>
          </w:p>
        </w:tc>
      </w:tr>
      <w:tr w:rsidR="001B3BE2" w:rsidRPr="001B3BE2" w:rsidTr="00E038F8">
        <w:tc>
          <w:tcPr>
            <w:tcW w:w="549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07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549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07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549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07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1B3BE2" w:rsidRPr="00C25769" w:rsidRDefault="001B3BE2" w:rsidP="00C25769">
      <w:pPr>
        <w:spacing w:after="0" w:line="240" w:lineRule="auto"/>
        <w:ind w:firstLine="426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25769">
        <w:rPr>
          <w:rFonts w:ascii="Times New Roman" w:hAnsi="Times New Roman" w:cs="Times New Roman"/>
          <w:kern w:val="32"/>
          <w:sz w:val="24"/>
          <w:szCs w:val="24"/>
        </w:rPr>
        <w:t>ХОДАТАЙСТВО</w:t>
      </w:r>
    </w:p>
    <w:p w:rsidR="001B3BE2" w:rsidRPr="001B3BE2" w:rsidRDefault="001B3BE2" w:rsidP="00C25769">
      <w:pPr>
        <w:spacing w:after="0" w:line="240" w:lineRule="auto"/>
        <w:ind w:firstLine="426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C25769">
        <w:rPr>
          <w:rFonts w:ascii="Times New Roman" w:hAnsi="Times New Roman" w:cs="Times New Roman"/>
          <w:kern w:val="32"/>
          <w:sz w:val="24"/>
          <w:szCs w:val="24"/>
        </w:rPr>
        <w:t xml:space="preserve">о награждении наградами </w:t>
      </w:r>
      <w:r w:rsidR="00C25769" w:rsidRPr="00C25769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C25769">
        <w:rPr>
          <w:rFonts w:ascii="Times New Roman" w:hAnsi="Times New Roman" w:cs="Times New Roman"/>
          <w:kern w:val="32"/>
          <w:sz w:val="24"/>
          <w:szCs w:val="24"/>
        </w:rPr>
        <w:t xml:space="preserve"> или присвоении почетного звания </w:t>
      </w:r>
      <w:r w:rsidR="00C25769" w:rsidRPr="00C25769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kern w:val="32"/>
          <w:sz w:val="24"/>
          <w:szCs w:val="24"/>
        </w:rPr>
      </w:pPr>
    </w:p>
    <w:p w:rsidR="001B3BE2" w:rsidRPr="001B3BE2" w:rsidRDefault="001B3BE2" w:rsidP="00C25769">
      <w:pPr>
        <w:spacing w:after="0" w:line="240" w:lineRule="auto"/>
        <w:ind w:firstLine="426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C25769">
        <w:rPr>
          <w:rFonts w:ascii="Times New Roman" w:hAnsi="Times New Roman" w:cs="Times New Roman"/>
          <w:kern w:val="32"/>
          <w:sz w:val="24"/>
          <w:szCs w:val="24"/>
        </w:rPr>
        <w:t xml:space="preserve">В соответствии с решением Света депутатов </w:t>
      </w:r>
      <w:r w:rsidR="00C25769" w:rsidRPr="00C25769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C25769">
        <w:rPr>
          <w:rFonts w:ascii="Times New Roman" w:hAnsi="Times New Roman" w:cs="Times New Roman"/>
          <w:sz w:val="24"/>
          <w:szCs w:val="24"/>
        </w:rPr>
        <w:t xml:space="preserve"> </w:t>
      </w:r>
      <w:r w:rsidRPr="00C25769">
        <w:rPr>
          <w:rFonts w:ascii="Times New Roman" w:hAnsi="Times New Roman" w:cs="Times New Roman"/>
          <w:kern w:val="32"/>
          <w:sz w:val="24"/>
          <w:szCs w:val="24"/>
        </w:rPr>
        <w:t xml:space="preserve">от «__» ______ 20__ года № _____ «Об утверждении Положения о почетном звании и наградах </w:t>
      </w:r>
      <w:r w:rsidR="00C25769" w:rsidRPr="00C25769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Pr="00C25769">
        <w:rPr>
          <w:rFonts w:ascii="Times New Roman" w:hAnsi="Times New Roman" w:cs="Times New Roman"/>
          <w:kern w:val="32"/>
          <w:sz w:val="24"/>
          <w:szCs w:val="24"/>
        </w:rPr>
        <w:t>» ходатайствую о награждении (присвоении)</w:t>
      </w:r>
      <w:r w:rsidR="00C25769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1B3BE2">
        <w:rPr>
          <w:rFonts w:ascii="Times New Roman" w:hAnsi="Times New Roman" w:cs="Times New Roman"/>
          <w:kern w:val="32"/>
          <w:sz w:val="24"/>
          <w:szCs w:val="24"/>
        </w:rPr>
        <w:t xml:space="preserve"> ____________________________________________________</w:t>
      </w:r>
      <w:r w:rsidR="00C25769">
        <w:rPr>
          <w:rFonts w:ascii="Times New Roman" w:hAnsi="Times New Roman" w:cs="Times New Roman"/>
          <w:kern w:val="32"/>
          <w:sz w:val="24"/>
          <w:szCs w:val="24"/>
        </w:rPr>
        <w:t>__________________</w:t>
      </w:r>
    </w:p>
    <w:p w:rsidR="001B3BE2" w:rsidRPr="00C25769" w:rsidRDefault="00C25769" w:rsidP="001B3BE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                                        </w:t>
      </w:r>
      <w:r w:rsidRPr="00C25769">
        <w:rPr>
          <w:rFonts w:ascii="Times New Roman" w:hAnsi="Times New Roman" w:cs="Times New Roman"/>
          <w:kern w:val="32"/>
          <w:sz w:val="20"/>
          <w:szCs w:val="20"/>
        </w:rPr>
        <w:t xml:space="preserve">  </w:t>
      </w:r>
      <w:r w:rsidR="001B3BE2" w:rsidRPr="00C25769">
        <w:rPr>
          <w:rFonts w:ascii="Times New Roman" w:hAnsi="Times New Roman" w:cs="Times New Roman"/>
          <w:kern w:val="32"/>
          <w:sz w:val="20"/>
          <w:szCs w:val="20"/>
        </w:rPr>
        <w:t>(нужное указать, а также вид награды или почетного звания)</w:t>
      </w:r>
    </w:p>
    <w:tbl>
      <w:tblPr>
        <w:tblW w:w="0" w:type="auto"/>
        <w:tblLook w:val="04A0"/>
      </w:tblPr>
      <w:tblGrid>
        <w:gridCol w:w="10031"/>
      </w:tblGrid>
      <w:tr w:rsidR="001B3BE2" w:rsidRPr="001B3BE2" w:rsidTr="00C25769">
        <w:tc>
          <w:tcPr>
            <w:tcW w:w="10031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3BE2" w:rsidRPr="001B3BE2" w:rsidTr="00C25769">
        <w:tc>
          <w:tcPr>
            <w:tcW w:w="10031" w:type="dxa"/>
            <w:tcBorders>
              <w:top w:val="single" w:sz="4" w:space="0" w:color="auto"/>
            </w:tcBorders>
          </w:tcPr>
          <w:p w:rsidR="001B3BE2" w:rsidRPr="00C25769" w:rsidRDefault="001B3BE2" w:rsidP="00C2576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69">
              <w:rPr>
                <w:rFonts w:ascii="Times New Roman" w:hAnsi="Times New Roman" w:cs="Times New Roman"/>
                <w:sz w:val="20"/>
                <w:szCs w:val="20"/>
              </w:rPr>
              <w:t>(указать фамилию, имя, отчество, должность, место работы кандидата к награждению</w:t>
            </w:r>
          </w:p>
        </w:tc>
      </w:tr>
      <w:tr w:rsidR="001B3BE2" w:rsidRPr="001B3BE2" w:rsidTr="00C25769">
        <w:tc>
          <w:tcPr>
            <w:tcW w:w="10031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C25769">
        <w:tc>
          <w:tcPr>
            <w:tcW w:w="10031" w:type="dxa"/>
            <w:tcBorders>
              <w:top w:val="single" w:sz="4" w:space="0" w:color="auto"/>
            </w:tcBorders>
          </w:tcPr>
          <w:p w:rsidR="001B3BE2" w:rsidRPr="00C25769" w:rsidRDefault="001B3BE2" w:rsidP="00C2576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69">
              <w:rPr>
                <w:rFonts w:ascii="Times New Roman" w:hAnsi="Times New Roman" w:cs="Times New Roman"/>
                <w:sz w:val="20"/>
                <w:szCs w:val="20"/>
              </w:rPr>
              <w:t>или наименование организации, коллектива организации)</w:t>
            </w:r>
          </w:p>
        </w:tc>
      </w:tr>
      <w:tr w:rsidR="001B3BE2" w:rsidRPr="001B3BE2" w:rsidTr="00C25769">
        <w:tc>
          <w:tcPr>
            <w:tcW w:w="10031" w:type="dxa"/>
            <w:tcBorders>
              <w:bottom w:val="single" w:sz="4" w:space="0" w:color="auto"/>
            </w:tcBorders>
          </w:tcPr>
          <w:p w:rsidR="001B3BE2" w:rsidRPr="00C25769" w:rsidRDefault="001B3BE2" w:rsidP="00C2576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C25769">
        <w:tc>
          <w:tcPr>
            <w:tcW w:w="10031" w:type="dxa"/>
            <w:tcBorders>
              <w:top w:val="single" w:sz="4" w:space="0" w:color="auto"/>
            </w:tcBorders>
          </w:tcPr>
          <w:p w:rsidR="001B3BE2" w:rsidRPr="00C25769" w:rsidRDefault="001B3BE2" w:rsidP="00C2576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69">
              <w:rPr>
                <w:rFonts w:ascii="Times New Roman" w:hAnsi="Times New Roman" w:cs="Times New Roman"/>
                <w:sz w:val="20"/>
                <w:szCs w:val="20"/>
              </w:rPr>
              <w:t>(указать заслуги кандидата к награждению, коллектива организации,</w:t>
            </w:r>
          </w:p>
        </w:tc>
      </w:tr>
      <w:tr w:rsidR="001B3BE2" w:rsidRPr="001B3BE2" w:rsidTr="00C25769">
        <w:tc>
          <w:tcPr>
            <w:tcW w:w="10031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C25769" w:rsidTr="00C25769">
        <w:tc>
          <w:tcPr>
            <w:tcW w:w="10031" w:type="dxa"/>
            <w:tcBorders>
              <w:top w:val="single" w:sz="4" w:space="0" w:color="auto"/>
            </w:tcBorders>
          </w:tcPr>
          <w:p w:rsidR="001B3BE2" w:rsidRPr="00C25769" w:rsidRDefault="001B3BE2" w:rsidP="00C2576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69">
              <w:rPr>
                <w:rFonts w:ascii="Times New Roman" w:hAnsi="Times New Roman" w:cs="Times New Roman"/>
                <w:sz w:val="20"/>
                <w:szCs w:val="20"/>
              </w:rPr>
              <w:t>соответствующие Положению)</w:t>
            </w: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Look w:val="04A0"/>
      </w:tblPr>
      <w:tblGrid>
        <w:gridCol w:w="4786"/>
        <w:gridCol w:w="284"/>
        <w:gridCol w:w="1842"/>
        <w:gridCol w:w="284"/>
        <w:gridCol w:w="283"/>
        <w:gridCol w:w="2552"/>
        <w:gridCol w:w="107"/>
      </w:tblGrid>
      <w:tr w:rsidR="001B3BE2" w:rsidRPr="001B3BE2" w:rsidTr="00C25769">
        <w:tc>
          <w:tcPr>
            <w:tcW w:w="4786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C25769" w:rsidTr="00C25769">
        <w:trPr>
          <w:gridAfter w:val="1"/>
          <w:wAfter w:w="107" w:type="dxa"/>
          <w:trHeight w:val="70"/>
        </w:trPr>
        <w:tc>
          <w:tcPr>
            <w:tcW w:w="4786" w:type="dxa"/>
            <w:tcBorders>
              <w:top w:val="single" w:sz="4" w:space="0" w:color="auto"/>
            </w:tcBorders>
          </w:tcPr>
          <w:p w:rsidR="001B3BE2" w:rsidRPr="00C25769" w:rsidRDefault="00C25769" w:rsidP="00C25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субъекта внесения </w:t>
            </w:r>
            <w:r w:rsidR="001B3BE2" w:rsidRPr="00C25769">
              <w:rPr>
                <w:rFonts w:ascii="Times New Roman" w:hAnsi="Times New Roman" w:cs="Times New Roman"/>
                <w:sz w:val="20"/>
                <w:szCs w:val="20"/>
              </w:rPr>
              <w:t>ходатайства, ФИО)</w:t>
            </w:r>
          </w:p>
        </w:tc>
        <w:tc>
          <w:tcPr>
            <w:tcW w:w="284" w:type="dxa"/>
          </w:tcPr>
          <w:p w:rsidR="001B3BE2" w:rsidRPr="00C25769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3BE2" w:rsidRPr="00C25769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2576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1B3BE2" w:rsidRPr="00C25769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B3BE2" w:rsidRPr="00C25769" w:rsidRDefault="00C25769" w:rsidP="00C257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B3BE2" w:rsidRPr="00C2576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МП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  <w:sectPr w:rsidR="001B3BE2" w:rsidRPr="001B3BE2" w:rsidSect="00EE273D">
          <w:pgSz w:w="11906" w:h="16838"/>
          <w:pgMar w:top="993" w:right="850" w:bottom="426" w:left="1134" w:header="708" w:footer="708" w:gutter="0"/>
          <w:cols w:space="708"/>
          <w:docGrid w:linePitch="360"/>
        </w:sectPr>
      </w:pPr>
    </w:p>
    <w:p w:rsidR="00C25769" w:rsidRPr="001B3BE2" w:rsidRDefault="00C25769" w:rsidP="00C257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5769" w:rsidRDefault="00C25769" w:rsidP="00C257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C25769" w:rsidRPr="00851681" w:rsidRDefault="00C25769" w:rsidP="00C257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Форма № 1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8F6DE1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F6DE1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50"/>
        <w:gridCol w:w="176"/>
        <w:gridCol w:w="533"/>
        <w:gridCol w:w="425"/>
        <w:gridCol w:w="851"/>
        <w:gridCol w:w="425"/>
        <w:gridCol w:w="142"/>
        <w:gridCol w:w="283"/>
        <w:gridCol w:w="105"/>
        <w:gridCol w:w="320"/>
        <w:gridCol w:w="426"/>
        <w:gridCol w:w="425"/>
        <w:gridCol w:w="142"/>
        <w:gridCol w:w="1984"/>
        <w:gridCol w:w="425"/>
        <w:gridCol w:w="1929"/>
        <w:gridCol w:w="1190"/>
      </w:tblGrid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top w:val="single" w:sz="4" w:space="0" w:color="auto"/>
            </w:tcBorders>
          </w:tcPr>
          <w:p w:rsidR="001B3BE2" w:rsidRPr="00C25769" w:rsidRDefault="001B3BE2" w:rsidP="00C2576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769">
              <w:rPr>
                <w:rFonts w:ascii="Times New Roman" w:hAnsi="Times New Roman" w:cs="Times New Roman"/>
                <w:sz w:val="20"/>
                <w:szCs w:val="20"/>
              </w:rPr>
              <w:t>(указать вид награды, почетного звания)</w:t>
            </w: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6"/>
          </w:tcPr>
          <w:p w:rsidR="001B3BE2" w:rsidRPr="001B3BE2" w:rsidRDefault="001B3BE2" w:rsidP="00C25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14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Должность, место работы (службы, осуществления деятельности)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(точное наименование должности и органа, организации)</w:t>
            </w: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gridSpan w:val="4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(республика, край, область, округ, город, район, поселок, село, деревня)</w:t>
            </w: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3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796" w:type="dxa"/>
            <w:gridSpan w:val="12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(образование, специальность по диплому, наименование учебного заведения, год окончания)</w:t>
            </w: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  <w:gridSpan w:val="11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Сведения о наградах</w:t>
            </w:r>
          </w:p>
        </w:tc>
        <w:tc>
          <w:tcPr>
            <w:tcW w:w="6841" w:type="dxa"/>
            <w:gridSpan w:val="8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(вид награды, год награждения)</w:t>
            </w: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gridSpan w:val="5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1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(индекс, улица, дом, корпус, квартира, город (село), муниципальное образование, регион)</w:t>
            </w:r>
          </w:p>
        </w:tc>
      </w:tr>
      <w:tr w:rsidR="001B3BE2" w:rsidRPr="001B3BE2" w:rsidTr="008F6DE1">
        <w:tc>
          <w:tcPr>
            <w:tcW w:w="426" w:type="dxa"/>
            <w:gridSpan w:val="2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  <w:gridSpan w:val="10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в </w:t>
            </w:r>
            <w:r w:rsidR="008F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сельском поселении Болчары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250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10"/>
          </w:tcPr>
          <w:p w:rsidR="001B3BE2" w:rsidRPr="001B3BE2" w:rsidRDefault="001B3BE2" w:rsidP="008F6DE1">
            <w:pPr>
              <w:spacing w:after="0" w:line="240" w:lineRule="auto"/>
              <w:ind w:left="-140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B3BE2" w:rsidRPr="001B3BE2" w:rsidTr="008F6DE1">
        <w:tc>
          <w:tcPr>
            <w:tcW w:w="10031" w:type="dxa"/>
            <w:gridSpan w:val="17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6487" w:type="dxa"/>
            <w:gridSpan w:val="14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Руководитель кадрового подразделения</w:t>
            </w:r>
          </w:p>
        </w:tc>
        <w:tc>
          <w:tcPr>
            <w:tcW w:w="42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6487" w:type="dxa"/>
            <w:gridSpan w:val="14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6487" w:type="dxa"/>
            <w:gridSpan w:val="14"/>
            <w:tcBorders>
              <w:top w:val="single" w:sz="4" w:space="0" w:color="auto"/>
            </w:tcBorders>
          </w:tcPr>
          <w:p w:rsidR="001B3BE2" w:rsidRPr="008F6DE1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1B3BE2" w:rsidRPr="008F6DE1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" w:type="dxa"/>
          </w:tcPr>
          <w:p w:rsidR="001B3BE2" w:rsidRPr="008F6DE1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1B3BE2" w:rsidRPr="008F6DE1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B3BE2" w:rsidRPr="008F6D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B3BE2" w:rsidRPr="001B3BE2" w:rsidTr="008F6DE1">
        <w:trPr>
          <w:trHeight w:val="200"/>
        </w:trPr>
        <w:tc>
          <w:tcPr>
            <w:tcW w:w="426" w:type="dxa"/>
            <w:gridSpan w:val="2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left w:val="nil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Look w:val="04A0"/>
      </w:tblPr>
      <w:tblGrid>
        <w:gridCol w:w="566"/>
        <w:gridCol w:w="960"/>
        <w:gridCol w:w="927"/>
        <w:gridCol w:w="490"/>
        <w:gridCol w:w="567"/>
        <w:gridCol w:w="535"/>
        <w:gridCol w:w="316"/>
        <w:gridCol w:w="1384"/>
        <w:gridCol w:w="290"/>
        <w:gridCol w:w="169"/>
        <w:gridCol w:w="567"/>
        <w:gridCol w:w="226"/>
        <w:gridCol w:w="631"/>
        <w:gridCol w:w="1943"/>
      </w:tblGrid>
      <w:tr w:rsidR="001B3BE2" w:rsidRPr="001B3BE2" w:rsidTr="008F6DE1">
        <w:tc>
          <w:tcPr>
            <w:tcW w:w="56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5" w:type="dxa"/>
            <w:gridSpan w:val="13"/>
          </w:tcPr>
          <w:p w:rsidR="001B3BE2" w:rsidRPr="001B3BE2" w:rsidRDefault="001B3BE2" w:rsidP="008F6DE1">
            <w:pPr>
              <w:spacing w:after="0" w:line="240" w:lineRule="auto"/>
              <w:ind w:lef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Характеристика с указанием конкретных заслуг кандидата</w:t>
            </w:r>
          </w:p>
        </w:tc>
      </w:tr>
      <w:tr w:rsidR="001B3BE2" w:rsidRPr="001B3BE2" w:rsidTr="00E038F8">
        <w:tc>
          <w:tcPr>
            <w:tcW w:w="9571" w:type="dxa"/>
            <w:gridSpan w:val="14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к награждению (при представлении к очередному награждению указываются </w:t>
            </w:r>
          </w:p>
        </w:tc>
      </w:tr>
      <w:tr w:rsidR="001B3BE2" w:rsidRPr="001B3BE2" w:rsidTr="00E038F8">
        <w:tc>
          <w:tcPr>
            <w:tcW w:w="6035" w:type="dxa"/>
            <w:gridSpan w:val="9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заслуги с момента предыдущего награждения)</w:t>
            </w:r>
          </w:p>
        </w:tc>
        <w:tc>
          <w:tcPr>
            <w:tcW w:w="3536" w:type="dxa"/>
            <w:gridSpan w:val="5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9571" w:type="dxa"/>
            <w:gridSpan w:val="14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95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957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566" w:type="dxa"/>
            <w:tcBorders>
              <w:top w:val="single" w:sz="4" w:space="0" w:color="auto"/>
            </w:tcBorders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Кандидатура </w:t>
            </w:r>
          </w:p>
        </w:tc>
        <w:tc>
          <w:tcPr>
            <w:tcW w:w="45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к награждению, </w:t>
            </w:r>
          </w:p>
        </w:tc>
      </w:tr>
      <w:tr w:rsidR="001B3BE2" w:rsidRPr="001B3BE2" w:rsidTr="00E038F8">
        <w:tc>
          <w:tcPr>
            <w:tcW w:w="9571" w:type="dxa"/>
            <w:gridSpan w:val="14"/>
          </w:tcPr>
          <w:p w:rsidR="001B3BE2" w:rsidRPr="008F6DE1" w:rsidRDefault="008F6DE1" w:rsidP="008F6DE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1B3BE2" w:rsidRPr="008F6DE1">
              <w:rPr>
                <w:rFonts w:ascii="Times New Roman" w:hAnsi="Times New Roman" w:cs="Times New Roman"/>
                <w:sz w:val="20"/>
                <w:szCs w:val="20"/>
              </w:rPr>
              <w:t>(фамилия, инициалы награждаемого)</w:t>
            </w:r>
          </w:p>
        </w:tc>
      </w:tr>
      <w:tr w:rsidR="001B3BE2" w:rsidRPr="001B3BE2" w:rsidTr="00E038F8">
        <w:tc>
          <w:tcPr>
            <w:tcW w:w="4045" w:type="dxa"/>
            <w:gridSpan w:val="6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присвоению почетного звания </w:t>
            </w:r>
          </w:p>
        </w:tc>
        <w:tc>
          <w:tcPr>
            <w:tcW w:w="5526" w:type="dxa"/>
            <w:gridSpan w:val="8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4045" w:type="dxa"/>
            <w:gridSpan w:val="6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8"/>
          </w:tcPr>
          <w:p w:rsidR="001B3BE2" w:rsidRPr="008F6DE1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(указывается вид награды, почетного звания)</w:t>
            </w:r>
          </w:p>
        </w:tc>
      </w:tr>
      <w:tr w:rsidR="001B3BE2" w:rsidRPr="001B3BE2" w:rsidTr="00E038F8">
        <w:tc>
          <w:tcPr>
            <w:tcW w:w="9571" w:type="dxa"/>
            <w:gridSpan w:val="14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общим собранием (конференции) работников (служащих) или выборным органом, иным представителем (представительным органом), </w:t>
            </w:r>
          </w:p>
        </w:tc>
      </w:tr>
      <w:tr w:rsidR="001B3BE2" w:rsidRPr="001B3BE2" w:rsidTr="00E038F8">
        <w:tc>
          <w:tcPr>
            <w:tcW w:w="5745" w:type="dxa"/>
            <w:gridSpan w:val="8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избранным из числа работников (служащих)</w:t>
            </w: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9571" w:type="dxa"/>
            <w:gridSpan w:val="14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9571" w:type="dxa"/>
            <w:gridSpan w:val="14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организации)</w:t>
            </w:r>
          </w:p>
        </w:tc>
      </w:tr>
      <w:tr w:rsidR="001B3BE2" w:rsidRPr="001B3BE2" w:rsidTr="008F6DE1">
        <w:trPr>
          <w:trHeight w:val="194"/>
        </w:trPr>
        <w:tc>
          <w:tcPr>
            <w:tcW w:w="1526" w:type="dxa"/>
            <w:gridSpan w:val="2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3BE2" w:rsidRPr="001B3BE2" w:rsidRDefault="008F6DE1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1B3BE2" w:rsidRPr="001B3BE2" w:rsidRDefault="001B3BE2" w:rsidP="008F6DE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B3BE2" w:rsidRPr="001B3BE2" w:rsidRDefault="001B3BE2" w:rsidP="008F6DE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284"/>
        <w:gridCol w:w="4643"/>
      </w:tblGrid>
      <w:tr w:rsidR="001B3BE2" w:rsidRPr="001B3BE2" w:rsidTr="00E038F8">
        <w:tc>
          <w:tcPr>
            <w:tcW w:w="4644" w:type="dxa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Руководитель органа, организации</w:t>
            </w: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1B3BE2" w:rsidRPr="001B3BE2" w:rsidRDefault="001B3BE2" w:rsidP="008F6DE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общем собрании (конференции) работников (служащих) или выборного органа, иной представитель (представительный орган), избранным из числа работников (служащих)</w:t>
            </w:r>
          </w:p>
        </w:tc>
      </w:tr>
      <w:tr w:rsidR="001B3BE2" w:rsidRPr="001B3BE2" w:rsidTr="00E038F8">
        <w:tc>
          <w:tcPr>
            <w:tcW w:w="4644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4644" w:type="dxa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B3BE2" w:rsidRPr="001B3BE2" w:rsidTr="00E038F8">
        <w:tc>
          <w:tcPr>
            <w:tcW w:w="4644" w:type="dxa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4644" w:type="dxa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1B3BE2" w:rsidRPr="001B3BE2" w:rsidTr="00E038F8">
        <w:tc>
          <w:tcPr>
            <w:tcW w:w="4644" w:type="dxa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rPr>
          <w:trHeight w:val="81"/>
        </w:trPr>
        <w:tc>
          <w:tcPr>
            <w:tcW w:w="4644" w:type="dxa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B3BE2" w:rsidRPr="001B3BE2" w:rsidTr="00E038F8">
        <w:tc>
          <w:tcPr>
            <w:tcW w:w="464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М.П.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6"/>
        <w:gridCol w:w="533"/>
        <w:gridCol w:w="425"/>
        <w:gridCol w:w="2126"/>
        <w:gridCol w:w="6061"/>
      </w:tblGrid>
      <w:tr w:rsidR="001B3BE2" w:rsidRPr="001B3BE2" w:rsidTr="00E038F8">
        <w:tc>
          <w:tcPr>
            <w:tcW w:w="42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br w:type="page"/>
      </w:r>
    </w:p>
    <w:p w:rsidR="008F6DE1" w:rsidRPr="001B3BE2" w:rsidRDefault="008F6DE1" w:rsidP="008F6DE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F6DE1" w:rsidRDefault="008F6DE1" w:rsidP="008F6DE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 xml:space="preserve">к Положению о почетном звании и наградах </w:t>
      </w:r>
    </w:p>
    <w:p w:rsidR="008F6DE1" w:rsidRPr="00851681" w:rsidRDefault="008F6DE1" w:rsidP="008F6DE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5168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</w:p>
    <w:p w:rsidR="001B3BE2" w:rsidRPr="001B3BE2" w:rsidRDefault="001B3BE2" w:rsidP="001B3BE2">
      <w:pPr>
        <w:tabs>
          <w:tab w:val="left" w:pos="564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Форма № 2</w:t>
      </w:r>
    </w:p>
    <w:p w:rsidR="001B3BE2" w:rsidRPr="001B3BE2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B3BE2" w:rsidRPr="008F6DE1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F6DE1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1B3BE2" w:rsidRPr="008F6DE1" w:rsidRDefault="001B3BE2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F6DE1">
        <w:rPr>
          <w:rFonts w:ascii="Times New Roman" w:hAnsi="Times New Roman" w:cs="Times New Roman"/>
          <w:sz w:val="24"/>
          <w:szCs w:val="24"/>
        </w:rPr>
        <w:t>к награждению коллектива организации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"/>
        <w:gridCol w:w="1667"/>
        <w:gridCol w:w="567"/>
        <w:gridCol w:w="530"/>
        <w:gridCol w:w="1596"/>
        <w:gridCol w:w="425"/>
        <w:gridCol w:w="4820"/>
      </w:tblGrid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(указать вид награды, почетного звания)</w:t>
            </w:r>
          </w:p>
        </w:tc>
      </w:tr>
      <w:tr w:rsidR="001B3BE2" w:rsidRPr="001B3BE2" w:rsidTr="008F6DE1">
        <w:tc>
          <w:tcPr>
            <w:tcW w:w="42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  <w:gridSpan w:val="5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организации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1B3BE2" w:rsidRPr="008F6DE1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(точное наименование органа, организации с указанием организационно-правовой формы)</w:t>
            </w: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426" w:type="dxa"/>
            <w:tcBorders>
              <w:top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</w:tcPr>
          <w:p w:rsidR="001B3BE2" w:rsidRPr="008F6DE1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1B3BE2" w:rsidRPr="008F6DE1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B3BE2" w:rsidRPr="001B3BE2" w:rsidTr="008F6DE1">
        <w:tc>
          <w:tcPr>
            <w:tcW w:w="42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gridSpan w:val="4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Сведения о наградах коллектива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(вид награды, год награждения)</w:t>
            </w: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42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gridSpan w:val="3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1B3BE2" w:rsidRPr="001B3BE2" w:rsidTr="008F6DE1">
        <w:tc>
          <w:tcPr>
            <w:tcW w:w="426" w:type="dxa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gridSpan w:val="3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(индекс, регион, муниципальное образование, город (поселок), улица, дом, корпус)</w:t>
            </w:r>
          </w:p>
        </w:tc>
      </w:tr>
      <w:tr w:rsidR="001B3BE2" w:rsidRPr="001B3BE2" w:rsidTr="008F6DE1">
        <w:tc>
          <w:tcPr>
            <w:tcW w:w="426" w:type="dxa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5" w:type="dxa"/>
            <w:gridSpan w:val="6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вкладе коллектива органа, организации (при представлении </w:t>
            </w:r>
          </w:p>
        </w:tc>
      </w:tr>
      <w:tr w:rsidR="001B3BE2" w:rsidRPr="001B3BE2" w:rsidTr="008F6DE1">
        <w:tc>
          <w:tcPr>
            <w:tcW w:w="10031" w:type="dxa"/>
            <w:gridSpan w:val="7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к очередному награждению указываются заслуги с момента предыдущего</w:t>
            </w:r>
          </w:p>
        </w:tc>
      </w:tr>
      <w:tr w:rsidR="001B3BE2" w:rsidRPr="001B3BE2" w:rsidTr="008F6DE1">
        <w:tc>
          <w:tcPr>
            <w:tcW w:w="2093" w:type="dxa"/>
            <w:gridSpan w:val="2"/>
          </w:tcPr>
          <w:p w:rsidR="001B3BE2" w:rsidRPr="001B3BE2" w:rsidRDefault="008F6DE1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</w:t>
            </w:r>
            <w:r w:rsidR="001B3BE2" w:rsidRPr="001B3BE2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8F6DE1"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284"/>
        <w:gridCol w:w="4643"/>
      </w:tblGrid>
      <w:tr w:rsidR="001B3BE2" w:rsidRPr="001B3BE2" w:rsidTr="00E038F8">
        <w:tc>
          <w:tcPr>
            <w:tcW w:w="4644" w:type="dxa"/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Руководитель органа, организации</w:t>
            </w: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1B3BE2" w:rsidRPr="001B3BE2" w:rsidRDefault="001B3BE2" w:rsidP="008F6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Руководитель кадрового подразделения организации</w:t>
            </w:r>
          </w:p>
        </w:tc>
      </w:tr>
      <w:tr w:rsidR="001B3BE2" w:rsidRPr="001B3BE2" w:rsidTr="00E038F8">
        <w:tc>
          <w:tcPr>
            <w:tcW w:w="4644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4644" w:type="dxa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B3BE2" w:rsidRPr="001B3BE2" w:rsidTr="00E038F8">
        <w:tc>
          <w:tcPr>
            <w:tcW w:w="4644" w:type="dxa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4644" w:type="dxa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84" w:type="dxa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1B3BE2" w:rsidRPr="001B3BE2" w:rsidTr="00E038F8">
        <w:tc>
          <w:tcPr>
            <w:tcW w:w="4644" w:type="dxa"/>
            <w:tcBorders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1B3BE2" w:rsidRPr="001B3BE2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E2" w:rsidRPr="001B3BE2" w:rsidTr="00E038F8">
        <w:tc>
          <w:tcPr>
            <w:tcW w:w="4644" w:type="dxa"/>
            <w:tcBorders>
              <w:top w:val="single" w:sz="4" w:space="0" w:color="auto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</w:tcBorders>
          </w:tcPr>
          <w:p w:rsidR="001B3BE2" w:rsidRPr="008F6DE1" w:rsidRDefault="001B3BE2" w:rsidP="008F6D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B3BE2" w:rsidRPr="001B3BE2" w:rsidTr="00E038F8">
        <w:tc>
          <w:tcPr>
            <w:tcW w:w="464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3BE2">
        <w:rPr>
          <w:rFonts w:ascii="Times New Roman" w:hAnsi="Times New Roman" w:cs="Times New Roman"/>
          <w:sz w:val="24"/>
          <w:szCs w:val="24"/>
        </w:rPr>
        <w:t>М.П.</w:t>
      </w:r>
    </w:p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6"/>
        <w:gridCol w:w="533"/>
        <w:gridCol w:w="425"/>
        <w:gridCol w:w="2126"/>
        <w:gridCol w:w="6061"/>
      </w:tblGrid>
      <w:tr w:rsidR="001B3BE2" w:rsidRPr="001B3BE2" w:rsidTr="00E038F8">
        <w:tc>
          <w:tcPr>
            <w:tcW w:w="426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1B3BE2" w:rsidRPr="001B3BE2" w:rsidRDefault="001B3BE2" w:rsidP="001B3BE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BE2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</w:tbl>
    <w:p w:rsidR="001B3BE2" w:rsidRPr="001B3BE2" w:rsidRDefault="001B3BE2" w:rsidP="001B3B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B3BE2" w:rsidRPr="001B3BE2" w:rsidRDefault="001B3BE2" w:rsidP="001B3BE2">
      <w:pPr>
        <w:pStyle w:val="3"/>
        <w:spacing w:before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22BC" w:rsidRPr="001B3BE2" w:rsidRDefault="005E22BC" w:rsidP="001B3BE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E22BC" w:rsidRPr="001B3BE2" w:rsidSect="005E22B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D4" w:rsidRDefault="006A00D4" w:rsidP="009A4938">
      <w:pPr>
        <w:spacing w:after="0" w:line="240" w:lineRule="auto"/>
      </w:pPr>
      <w:r>
        <w:separator/>
      </w:r>
    </w:p>
  </w:endnote>
  <w:endnote w:type="continuationSeparator" w:id="0">
    <w:p w:rsidR="006A00D4" w:rsidRDefault="006A00D4" w:rsidP="009A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5" w:rsidRDefault="003A38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5" w:rsidRDefault="003A38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5" w:rsidRDefault="003A38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D4" w:rsidRDefault="006A00D4" w:rsidP="009A4938">
      <w:pPr>
        <w:spacing w:after="0" w:line="240" w:lineRule="auto"/>
      </w:pPr>
      <w:r>
        <w:separator/>
      </w:r>
    </w:p>
  </w:footnote>
  <w:footnote w:type="continuationSeparator" w:id="0">
    <w:p w:rsidR="006A00D4" w:rsidRDefault="006A00D4" w:rsidP="009A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5" w:rsidRDefault="003A38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5" w:rsidRDefault="003A38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65" w:rsidRDefault="003A38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AF2"/>
    <w:multiLevelType w:val="multilevel"/>
    <w:tmpl w:val="81787346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1">
    <w:nsid w:val="35792E1E"/>
    <w:multiLevelType w:val="hybridMultilevel"/>
    <w:tmpl w:val="6BCC052C"/>
    <w:lvl w:ilvl="0" w:tplc="D0F25EF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611DE"/>
    <w:multiLevelType w:val="multilevel"/>
    <w:tmpl w:val="7522F97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Batang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445728C"/>
    <w:multiLevelType w:val="hybridMultilevel"/>
    <w:tmpl w:val="A8A0AF60"/>
    <w:lvl w:ilvl="0" w:tplc="905ED986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77CFE"/>
    <w:rsid w:val="000A2F25"/>
    <w:rsid w:val="000A72A0"/>
    <w:rsid w:val="000D70FD"/>
    <w:rsid w:val="000E0DB0"/>
    <w:rsid w:val="00134A3E"/>
    <w:rsid w:val="00153B64"/>
    <w:rsid w:val="001B3BE2"/>
    <w:rsid w:val="001D052B"/>
    <w:rsid w:val="001F552A"/>
    <w:rsid w:val="002C1BA6"/>
    <w:rsid w:val="00330325"/>
    <w:rsid w:val="00380E6C"/>
    <w:rsid w:val="00390800"/>
    <w:rsid w:val="003A3865"/>
    <w:rsid w:val="003D0285"/>
    <w:rsid w:val="005237C4"/>
    <w:rsid w:val="00523C1F"/>
    <w:rsid w:val="005E22BC"/>
    <w:rsid w:val="00644E55"/>
    <w:rsid w:val="00654BFF"/>
    <w:rsid w:val="00660C2D"/>
    <w:rsid w:val="006635B1"/>
    <w:rsid w:val="006673E1"/>
    <w:rsid w:val="00667D81"/>
    <w:rsid w:val="006A00D4"/>
    <w:rsid w:val="00721E52"/>
    <w:rsid w:val="007A1077"/>
    <w:rsid w:val="007B2C9D"/>
    <w:rsid w:val="007C4D8C"/>
    <w:rsid w:val="0082238A"/>
    <w:rsid w:val="00851681"/>
    <w:rsid w:val="008811F1"/>
    <w:rsid w:val="008C5B8B"/>
    <w:rsid w:val="008F6DE1"/>
    <w:rsid w:val="009203CC"/>
    <w:rsid w:val="00993958"/>
    <w:rsid w:val="009A4938"/>
    <w:rsid w:val="009E333E"/>
    <w:rsid w:val="009E4374"/>
    <w:rsid w:val="00A01BC4"/>
    <w:rsid w:val="00AA20F4"/>
    <w:rsid w:val="00B36716"/>
    <w:rsid w:val="00B47F6C"/>
    <w:rsid w:val="00BA6C45"/>
    <w:rsid w:val="00BB3FFE"/>
    <w:rsid w:val="00BB68B8"/>
    <w:rsid w:val="00BC1699"/>
    <w:rsid w:val="00C25769"/>
    <w:rsid w:val="00C3338C"/>
    <w:rsid w:val="00C42E60"/>
    <w:rsid w:val="00C530B0"/>
    <w:rsid w:val="00C6745B"/>
    <w:rsid w:val="00C8651B"/>
    <w:rsid w:val="00C9149F"/>
    <w:rsid w:val="00D14494"/>
    <w:rsid w:val="00DA4FBF"/>
    <w:rsid w:val="00E038F8"/>
    <w:rsid w:val="00E26251"/>
    <w:rsid w:val="00E74FAA"/>
    <w:rsid w:val="00EA50E9"/>
    <w:rsid w:val="00EE273D"/>
    <w:rsid w:val="00F614B0"/>
    <w:rsid w:val="00F91170"/>
    <w:rsid w:val="00FC7250"/>
    <w:rsid w:val="00FD3314"/>
    <w:rsid w:val="00FE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9D"/>
  </w:style>
  <w:style w:type="paragraph" w:styleId="10">
    <w:name w:val="heading 1"/>
    <w:basedOn w:val="a0"/>
    <w:next w:val="a0"/>
    <w:link w:val="12"/>
    <w:uiPriority w:val="9"/>
    <w:qFormat/>
    <w:rsid w:val="009A4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9A4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9A4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A4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1">
    <w:name w:val="Body Text 3"/>
    <w:basedOn w:val="a0"/>
    <w:link w:val="32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0"/>
    <w:link w:val="a7"/>
    <w:unhideWhenUsed/>
    <w:rsid w:val="009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9A4938"/>
  </w:style>
  <w:style w:type="paragraph" w:styleId="a8">
    <w:name w:val="footer"/>
    <w:basedOn w:val="a0"/>
    <w:link w:val="a9"/>
    <w:unhideWhenUsed/>
    <w:rsid w:val="009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9A4938"/>
  </w:style>
  <w:style w:type="paragraph" w:customStyle="1" w:styleId="a">
    <w:name w:val="_Подпись рисунка"/>
    <w:basedOn w:val="a0"/>
    <w:next w:val="a0"/>
    <w:qFormat/>
    <w:rsid w:val="009A4938"/>
    <w:pPr>
      <w:numPr>
        <w:ilvl w:val="4"/>
        <w:numId w:val="1"/>
      </w:numPr>
      <w:spacing w:line="240" w:lineRule="auto"/>
      <w:contextualSpacing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10">
    <w:name w:val="_Таблица 1.1"/>
    <w:basedOn w:val="a0"/>
    <w:next w:val="a0"/>
    <w:qFormat/>
    <w:rsid w:val="009A4938"/>
    <w:pPr>
      <w:numPr>
        <w:ilvl w:val="5"/>
        <w:numId w:val="1"/>
      </w:numPr>
      <w:spacing w:before="240" w:after="120" w:line="360" w:lineRule="auto"/>
      <w:ind w:right="282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0"/>
    <w:qFormat/>
    <w:rsid w:val="009A4938"/>
    <w:pPr>
      <w:numPr>
        <w:ilvl w:val="6"/>
      </w:numPr>
      <w:spacing w:line="240" w:lineRule="auto"/>
      <w:ind w:right="284"/>
      <w:mirrorIndents/>
    </w:pPr>
  </w:style>
  <w:style w:type="paragraph" w:customStyle="1" w:styleId="11110">
    <w:name w:val="_Таблица 1.1.1.1"/>
    <w:basedOn w:val="1110"/>
    <w:next w:val="a0"/>
    <w:qFormat/>
    <w:rsid w:val="009A4938"/>
    <w:pPr>
      <w:numPr>
        <w:ilvl w:val="7"/>
      </w:numPr>
    </w:pPr>
  </w:style>
  <w:style w:type="paragraph" w:customStyle="1" w:styleId="11111">
    <w:name w:val="_Таблица 1.1.1.1.1"/>
    <w:basedOn w:val="11110"/>
    <w:next w:val="a0"/>
    <w:qFormat/>
    <w:rsid w:val="009A4938"/>
    <w:pPr>
      <w:numPr>
        <w:ilvl w:val="8"/>
      </w:numPr>
    </w:pPr>
  </w:style>
  <w:style w:type="paragraph" w:customStyle="1" w:styleId="1111">
    <w:name w:val="_1.1.1.1."/>
    <w:basedOn w:val="4"/>
    <w:next w:val="a0"/>
    <w:qFormat/>
    <w:rsid w:val="009A4938"/>
    <w:pPr>
      <w:numPr>
        <w:ilvl w:val="3"/>
        <w:numId w:val="1"/>
      </w:numPr>
      <w:spacing w:before="240" w:after="120" w:line="240" w:lineRule="auto"/>
      <w:jc w:val="both"/>
    </w:pPr>
    <w:rPr>
      <w:rFonts w:ascii="Times New Roman" w:hAnsi="Times New Roman" w:cs="Times New Roman"/>
      <w:color w:val="auto"/>
      <w:sz w:val="26"/>
      <w:szCs w:val="26"/>
      <w:lang w:eastAsia="ru-RU"/>
    </w:rPr>
  </w:style>
  <w:style w:type="paragraph" w:customStyle="1" w:styleId="1">
    <w:name w:val="_1."/>
    <w:basedOn w:val="10"/>
    <w:next w:val="a0"/>
    <w:link w:val="13"/>
    <w:qFormat/>
    <w:rsid w:val="009A4938"/>
    <w:pPr>
      <w:pageBreakBefore/>
      <w:numPr>
        <w:numId w:val="1"/>
      </w:numPr>
      <w:spacing w:before="0" w:after="360" w:line="240" w:lineRule="auto"/>
      <w:ind w:right="68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3">
    <w:name w:val="_1. Знак"/>
    <w:basedOn w:val="a1"/>
    <w:link w:val="1"/>
    <w:rsid w:val="009A4938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">
    <w:name w:val="_1.1."/>
    <w:basedOn w:val="2"/>
    <w:next w:val="a0"/>
    <w:qFormat/>
    <w:rsid w:val="009A4938"/>
    <w:pPr>
      <w:numPr>
        <w:ilvl w:val="1"/>
        <w:numId w:val="1"/>
      </w:numPr>
      <w:spacing w:before="360" w:after="360" w:line="240" w:lineRule="auto"/>
      <w:ind w:right="424"/>
      <w:jc w:val="both"/>
    </w:pPr>
    <w:rPr>
      <w:rFonts w:ascii="Times New Roman" w:hAnsi="Times New Roman" w:cs="Times New Roman"/>
      <w:color w:val="auto"/>
    </w:rPr>
  </w:style>
  <w:style w:type="paragraph" w:customStyle="1" w:styleId="111">
    <w:name w:val="_1.1.1."/>
    <w:basedOn w:val="3"/>
    <w:next w:val="a0"/>
    <w:qFormat/>
    <w:rsid w:val="009A4938"/>
    <w:pPr>
      <w:numPr>
        <w:ilvl w:val="2"/>
        <w:numId w:val="1"/>
      </w:numPr>
      <w:spacing w:before="360" w:after="360" w:line="240" w:lineRule="auto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A4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Заголовок 1 Знак"/>
    <w:basedOn w:val="a1"/>
    <w:link w:val="10"/>
    <w:uiPriority w:val="9"/>
    <w:rsid w:val="009A4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9A4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9A49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_Обычный"/>
    <w:basedOn w:val="a0"/>
    <w:link w:val="ab"/>
    <w:qFormat/>
    <w:rsid w:val="009A4938"/>
    <w:pPr>
      <w:spacing w:before="120" w:after="120" w:line="360" w:lineRule="auto"/>
      <w:ind w:firstLine="709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character" w:customStyle="1" w:styleId="ab">
    <w:name w:val="_Обычный Знак"/>
    <w:basedOn w:val="a1"/>
    <w:link w:val="aa"/>
    <w:rsid w:val="009A4938"/>
    <w:rPr>
      <w:rFonts w:ascii="Times New Roman" w:hAnsi="Times New Roman" w:cs="Times New Roman"/>
      <w:iCs/>
      <w:sz w:val="26"/>
      <w:szCs w:val="26"/>
    </w:rPr>
  </w:style>
  <w:style w:type="paragraph" w:styleId="ac">
    <w:name w:val="Body Text"/>
    <w:basedOn w:val="a0"/>
    <w:link w:val="ad"/>
    <w:uiPriority w:val="99"/>
    <w:semiHidden/>
    <w:unhideWhenUsed/>
    <w:rsid w:val="002C1BA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2C1BA6"/>
  </w:style>
  <w:style w:type="paragraph" w:customStyle="1" w:styleId="ConsNormal">
    <w:name w:val="ConsNormal"/>
    <w:link w:val="ConsNormal0"/>
    <w:rsid w:val="005E22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5E22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Абзац"/>
    <w:rsid w:val="005E22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rsid w:val="001B3BE2"/>
    <w:rPr>
      <w:color w:val="0000FF"/>
      <w:u w:val="none"/>
    </w:rPr>
  </w:style>
  <w:style w:type="paragraph" w:customStyle="1" w:styleId="21">
    <w:name w:val="Стиль2"/>
    <w:basedOn w:val="a0"/>
    <w:rsid w:val="001B3B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0">
    <w:name w:val="Emphasis"/>
    <w:qFormat/>
    <w:rsid w:val="001B3BE2"/>
    <w:rPr>
      <w:i/>
      <w:iCs/>
    </w:rPr>
  </w:style>
  <w:style w:type="paragraph" w:customStyle="1" w:styleId="Title">
    <w:name w:val="Title!Название НПА"/>
    <w:basedOn w:val="a0"/>
    <w:rsid w:val="001B3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No Spacing"/>
    <w:qFormat/>
    <w:rsid w:val="00C530B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alloon Text"/>
    <w:basedOn w:val="a0"/>
    <w:link w:val="af3"/>
    <w:uiPriority w:val="99"/>
    <w:semiHidden/>
    <w:unhideWhenUsed/>
    <w:rsid w:val="00C5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530B0"/>
    <w:rPr>
      <w:rFonts w:ascii="Tahoma" w:hAnsi="Tahoma" w:cs="Tahoma"/>
      <w:sz w:val="16"/>
      <w:szCs w:val="16"/>
    </w:rPr>
  </w:style>
  <w:style w:type="paragraph" w:styleId="af4">
    <w:name w:val="Body Text Indent"/>
    <w:basedOn w:val="a0"/>
    <w:link w:val="af5"/>
    <w:uiPriority w:val="99"/>
    <w:semiHidden/>
    <w:unhideWhenUsed/>
    <w:rsid w:val="00C530B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C53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0"/>
    <w:rsid w:val="00C530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0"/>
    <w:rsid w:val="00C530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edition\56fad389-d3d6-4c9c-8b20-815d822f4411.doc" TargetMode="External"/><Relationship Id="rId13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6.doc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5%20.doc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2310f8c4-3ae7-468e-8c84-d3c4ddb76aaf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3%20%20&#1082;%20&#1087;&#1086;&#1083;&#1086;&#1078;&#1077;&#1085;&#1080;&#1102;.doc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310f8c4-3ae7-468e-8c84-d3c4ddb76aaf.html" TargetMode="External"/><Relationship Id="rId23" Type="http://schemas.openxmlformats.org/officeDocument/2006/relationships/image" Target="media/image1.jpeg"/><Relationship Id="rId10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4%20&#1082;%20&#1087;&#1086;&#1083;&#1086;&#1078;&#1077;&#1085;&#1080;&#1102;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4%20&#1082;%20&#1087;&#1086;&#1083;&#1086;&#1078;&#1077;&#1085;&#1080;&#1102;.doc" TargetMode="External"/><Relationship Id="rId14" Type="http://schemas.openxmlformats.org/officeDocument/2006/relationships/hyperlink" Target="file:///\\xmkmain\UGRNPA\&#1069;&#1051;%20&#1055;&#1054;&#1063;&#1058;&#1040;%20&#1056;&#1045;&#1043;&#1048;&#1057;&#1058;&#1056;%20&#1052;&#1053;&#1055;&#1040;\&#1050;&#1086;&#1085;&#1076;&#1080;&#1085;&#1089;&#1082;&#1080;&#1081;%20&#1088;&#1072;&#1081;&#1086;&#1085;\&#1056;&#1072;&#1081;&#1086;&#1085;\&#1076;&#1083;&#1103;%20&#1074;&#1082;&#1083;&#1102;&#1095;&#1077;&#1085;&#1080;&#1103;%20&#1074;%20&#1056;&#1077;&#1075;&#1080;&#1089;&#1090;&#1088;\&#1056;&#1077;&#1096;&#1077;&#1085;&#1080;&#1103;%20&#1086;&#1090;%2018.02.2009\741\&#1055;&#1088;&#1080;&#1083;&#1086;&#1078;&#1077;&#1085;&#1080;&#1077;%202.%20&#1082;%20&#1087;&#1086;&#1083;&#1086;&#1078;&#1077;&#1085;&#1080;&#1102;.do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245C-812D-4F0F-AE43-8EB79592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7454</Words>
  <Characters>42491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2019-07-22T06:28:00Z</cp:lastPrinted>
  <dcterms:created xsi:type="dcterms:W3CDTF">2019-07-16T14:16:00Z</dcterms:created>
  <dcterms:modified xsi:type="dcterms:W3CDTF">2019-07-22T06:28:00Z</dcterms:modified>
</cp:coreProperties>
</file>