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01" w:rsidRPr="00CE7711" w:rsidRDefault="006B5601" w:rsidP="000509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8F3CD3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5093B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05093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FE3572" w:rsidRDefault="006B5601" w:rsidP="00FE35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3E27A1" w:rsidRDefault="006B5601" w:rsidP="003E27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E27A1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3E27A1" w:rsidRPr="003E27A1" w:rsidRDefault="003E27A1" w:rsidP="003E27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36BC" w:rsidRDefault="004336BC" w:rsidP="004336B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 утверждении Порядка назначения и проведения опроса граждан </w:t>
      </w:r>
    </w:p>
    <w:p w:rsidR="004336BC" w:rsidRDefault="004336BC" w:rsidP="004336B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в сельском поселении Болчары</w:t>
      </w:r>
    </w:p>
    <w:p w:rsidR="004336BC" w:rsidRDefault="004336BC" w:rsidP="004336B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36BC" w:rsidRDefault="004336BC" w:rsidP="004336B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36BC" w:rsidRDefault="004336BC" w:rsidP="00A441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№ 131 – ФЗ «Об общих принципах организации местного самоуправления в Российской Федерации», законом                        Ханты – Мансийского автономного округа – Югры от 27 апреля 2016 №</w:t>
      </w:r>
      <w:r w:rsidR="00A4416F">
        <w:rPr>
          <w:rFonts w:ascii="Times New Roman" w:hAnsi="Times New Roman" w:cs="Times New Roman"/>
          <w:sz w:val="24"/>
          <w:szCs w:val="24"/>
        </w:rPr>
        <w:t xml:space="preserve"> 37-оз «</w:t>
      </w:r>
      <w:r>
        <w:rPr>
          <w:rFonts w:ascii="Times New Roman" w:hAnsi="Times New Roman" w:cs="Times New Roman"/>
          <w:sz w:val="24"/>
          <w:szCs w:val="24"/>
        </w:rPr>
        <w:t>Об отдельных вопросах назначения и проведения опроса граждан в муниципальных образованиях Ханты</w:t>
      </w:r>
      <w:r w:rsidR="00A4416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Мансийского ав</w:t>
      </w:r>
      <w:r w:rsidR="00A4416F">
        <w:rPr>
          <w:rFonts w:ascii="Times New Roman" w:hAnsi="Times New Roman" w:cs="Times New Roman"/>
          <w:sz w:val="24"/>
          <w:szCs w:val="24"/>
        </w:rPr>
        <w:t>тономного округа – Югры»</w:t>
      </w:r>
      <w:r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732167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A4416F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A4416F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16F">
        <w:rPr>
          <w:rFonts w:ascii="Times New Roman" w:hAnsi="Times New Roman" w:cs="Times New Roman"/>
          <w:b/>
          <w:sz w:val="24"/>
          <w:szCs w:val="24"/>
        </w:rPr>
        <w:t>решил:</w:t>
      </w:r>
      <w:proofErr w:type="gramEnd"/>
    </w:p>
    <w:p w:rsidR="004336BC" w:rsidRDefault="004336BC" w:rsidP="00A441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Порядок назначения и проведения опроса граждан в </w:t>
      </w:r>
      <w:r w:rsidR="00A4416F">
        <w:rPr>
          <w:rFonts w:ascii="Times New Roman" w:hAnsi="Times New Roman" w:cs="Times New Roman"/>
          <w:sz w:val="24"/>
          <w:szCs w:val="24"/>
        </w:rPr>
        <w:t>сельском поселении Болчары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16F">
        <w:rPr>
          <w:rFonts w:ascii="Times New Roman" w:hAnsi="Times New Roman" w:cs="Times New Roman"/>
          <w:sz w:val="24"/>
          <w:szCs w:val="24"/>
        </w:rPr>
        <w:t>(приложение)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6BC" w:rsidRDefault="004336BC" w:rsidP="00A4416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депутатов </w:t>
      </w:r>
      <w:r w:rsidR="00A4416F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 от 30 марта 2006 года №</w:t>
      </w:r>
      <w:r w:rsidR="00A4416F">
        <w:rPr>
          <w:rFonts w:ascii="Times New Roman" w:hAnsi="Times New Roman" w:cs="Times New Roman"/>
          <w:sz w:val="24"/>
          <w:szCs w:val="24"/>
        </w:rPr>
        <w:t xml:space="preserve"> 14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4416F">
        <w:rPr>
          <w:rFonts w:ascii="Times New Roman" w:hAnsi="Times New Roman" w:cs="Times New Roman"/>
          <w:sz w:val="24"/>
          <w:szCs w:val="24"/>
        </w:rPr>
        <w:t>Об утверждении Порядка назначения и проведения опроса граждан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4416F" w:rsidRPr="00314B0F" w:rsidRDefault="00A4416F" w:rsidP="00A4416F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4B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4B0F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в соответствии с Положением </w:t>
      </w:r>
      <w:r w:rsidRPr="00314B0F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314B0F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314B0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Pr="00314B0F">
        <w:rPr>
          <w:rFonts w:ascii="Times New Roman" w:hAnsi="Times New Roman" w:cs="Times New Roman"/>
          <w:sz w:val="24"/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органов местного самоуправления муниципального образования Кондинский район</w:t>
      </w:r>
      <w:r w:rsidRPr="00314B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416F" w:rsidRPr="00314B0F" w:rsidRDefault="00A4416F" w:rsidP="00A4416F">
      <w:pPr>
        <w:tabs>
          <w:tab w:val="left" w:pos="900"/>
        </w:tabs>
        <w:spacing w:after="0" w:line="240" w:lineRule="auto"/>
        <w:ind w:right="-5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14B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4B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4B0F">
        <w:rPr>
          <w:rFonts w:ascii="Times New Roman" w:hAnsi="Times New Roman" w:cs="Times New Roman"/>
          <w:sz w:val="24"/>
          <w:szCs w:val="24"/>
        </w:rPr>
        <w:t xml:space="preserve"> выполнением данного решения возложить на </w:t>
      </w:r>
      <w:r>
        <w:rPr>
          <w:rFonts w:ascii="Times New Roman" w:hAnsi="Times New Roman" w:cs="Times New Roman"/>
          <w:sz w:val="24"/>
          <w:szCs w:val="24"/>
        </w:rPr>
        <w:t>заместителя главы сельского поселения Болчары.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416F" w:rsidRDefault="00A4416F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4416F" w:rsidRDefault="00A4416F" w:rsidP="00A4416F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A4416F" w:rsidRPr="00DA4890" w:rsidRDefault="00A4416F" w:rsidP="00A4416F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Pr="00DA48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48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А. М. Фоменко </w:t>
      </w:r>
    </w:p>
    <w:p w:rsidR="00A4416F" w:rsidRPr="00DA4890" w:rsidRDefault="00A4416F" w:rsidP="00A44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16F" w:rsidRPr="00DA4890" w:rsidRDefault="00A4416F" w:rsidP="00A44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16F" w:rsidRDefault="00A4416F" w:rsidP="00A44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 Ю. Мокроусов</w:t>
      </w:r>
    </w:p>
    <w:p w:rsidR="00A4416F" w:rsidRDefault="00A4416F" w:rsidP="00A44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16F" w:rsidRDefault="00A4416F" w:rsidP="00A44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16F" w:rsidRDefault="00A4416F" w:rsidP="00A44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16F" w:rsidRDefault="00A4416F" w:rsidP="00A44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16F" w:rsidRDefault="00A4416F" w:rsidP="00A44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16F" w:rsidRDefault="00A4416F" w:rsidP="00A44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Болчары</w:t>
      </w:r>
    </w:p>
    <w:p w:rsidR="00A4416F" w:rsidRDefault="00A4416F" w:rsidP="00A44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05093B">
        <w:rPr>
          <w:rFonts w:ascii="Times New Roman" w:hAnsi="Times New Roman" w:cs="Times New Roman"/>
          <w:sz w:val="24"/>
          <w:szCs w:val="24"/>
        </w:rPr>
        <w:t xml:space="preserve">23 декабря 2019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A4416F" w:rsidRDefault="00A4416F" w:rsidP="0005093B">
      <w:pPr>
        <w:spacing w:after="0" w:line="240" w:lineRule="auto"/>
        <w:rPr>
          <w:color w:val="000000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5093B">
        <w:rPr>
          <w:rFonts w:ascii="Times New Roman" w:hAnsi="Times New Roman" w:cs="Times New Roman"/>
          <w:sz w:val="24"/>
          <w:szCs w:val="24"/>
        </w:rPr>
        <w:t>94</w:t>
      </w:r>
    </w:p>
    <w:p w:rsidR="004336BC" w:rsidRDefault="004336BC" w:rsidP="004336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5093B" w:rsidRDefault="0005093B" w:rsidP="004336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5093B" w:rsidRDefault="0005093B" w:rsidP="004336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5093B" w:rsidRDefault="0005093B" w:rsidP="004336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336BC" w:rsidRDefault="004336BC" w:rsidP="004336BC">
      <w:pPr>
        <w:pStyle w:val="FORMATTEXT"/>
      </w:pPr>
    </w:p>
    <w:p w:rsidR="00A4416F" w:rsidRDefault="00A4416F" w:rsidP="00A4416F">
      <w:pPr>
        <w:pStyle w:val="FORMATTEXT"/>
      </w:pPr>
    </w:p>
    <w:p w:rsidR="00A4416F" w:rsidRDefault="004336BC" w:rsidP="00A4416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336BC" w:rsidRDefault="004336BC" w:rsidP="00A4416F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</w:t>
      </w:r>
      <w:r w:rsidR="005F027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4336BC" w:rsidRDefault="00A4416F" w:rsidP="00A4416F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4336BC" w:rsidRDefault="004336BC" w:rsidP="00A4416F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5093B">
        <w:rPr>
          <w:rFonts w:ascii="Times New Roman" w:hAnsi="Times New Roman" w:cs="Times New Roman"/>
          <w:sz w:val="24"/>
          <w:szCs w:val="24"/>
        </w:rPr>
        <w:t>23.12.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4416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5093B">
        <w:rPr>
          <w:rFonts w:ascii="Times New Roman" w:hAnsi="Times New Roman" w:cs="Times New Roman"/>
          <w:sz w:val="24"/>
          <w:szCs w:val="24"/>
        </w:rPr>
        <w:t xml:space="preserve"> 94</w:t>
      </w:r>
    </w:p>
    <w:p w:rsidR="004336BC" w:rsidRDefault="004336BC" w:rsidP="004336BC">
      <w:pPr>
        <w:pStyle w:val="HEADERTEXT"/>
        <w:ind w:firstLine="538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4416F" w:rsidRDefault="00A4416F" w:rsidP="004336BC">
      <w:pPr>
        <w:pStyle w:val="HEADERTEXT"/>
        <w:ind w:firstLine="538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4416F" w:rsidRDefault="004336BC" w:rsidP="00A4416F">
      <w:pPr>
        <w:pStyle w:val="HEADERTEXT"/>
        <w:ind w:firstLine="4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Порядок назначения и проведения опроса граждан </w:t>
      </w:r>
    </w:p>
    <w:p w:rsidR="004336BC" w:rsidRDefault="004336BC" w:rsidP="00A4416F">
      <w:pPr>
        <w:pStyle w:val="HEADERTEXT"/>
        <w:ind w:firstLine="4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</w:t>
      </w:r>
      <w:r w:rsidR="00A4416F">
        <w:rPr>
          <w:rFonts w:ascii="Times New Roman" w:hAnsi="Times New Roman" w:cs="Times New Roman"/>
          <w:b/>
          <w:bCs/>
          <w:color w:val="auto"/>
          <w:sz w:val="24"/>
          <w:szCs w:val="24"/>
        </w:rPr>
        <w:t>сельском поселении Болчары</w:t>
      </w:r>
    </w:p>
    <w:p w:rsidR="004336BC" w:rsidRDefault="004336BC" w:rsidP="00A4416F">
      <w:pPr>
        <w:pStyle w:val="HEADERTEXT"/>
        <w:ind w:firstLine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4416F" w:rsidRPr="008C48D7" w:rsidRDefault="004336BC" w:rsidP="008C48D7">
      <w:pPr>
        <w:pStyle w:val="HEADERTEXT"/>
        <w:numPr>
          <w:ilvl w:val="0"/>
          <w:numId w:val="27"/>
        </w:numPr>
        <w:ind w:left="0" w:firstLine="426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4416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Общие положения </w:t>
      </w:r>
    </w:p>
    <w:p w:rsidR="004336BC" w:rsidRDefault="004336BC" w:rsidP="00A4416F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порядок назначения и проведения опроса, установления и рассмотрения результатов опроса граждан в </w:t>
      </w:r>
      <w:r w:rsidR="00A4416F">
        <w:rPr>
          <w:rFonts w:ascii="Times New Roman" w:hAnsi="Times New Roman" w:cs="Times New Roman"/>
          <w:sz w:val="24"/>
          <w:szCs w:val="24"/>
        </w:rPr>
        <w:t>сельском поселении Болчары</w:t>
      </w:r>
      <w:r>
        <w:rPr>
          <w:rFonts w:ascii="Times New Roman" w:hAnsi="Times New Roman" w:cs="Times New Roman"/>
          <w:sz w:val="24"/>
          <w:szCs w:val="24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4336BC" w:rsidRDefault="004336BC" w:rsidP="00A4416F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 опросом граждан (далее также</w:t>
      </w:r>
      <w:r w:rsidR="00A4416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опрос) в настоящем Порядке понимается выявление мнения населения и его учет при принятии решений органами местного самоуправления </w:t>
      </w:r>
      <w:r w:rsidR="00A4416F">
        <w:rPr>
          <w:rFonts w:ascii="Times New Roman" w:hAnsi="Times New Roman" w:cs="Times New Roman"/>
          <w:sz w:val="24"/>
          <w:szCs w:val="24"/>
        </w:rPr>
        <w:t xml:space="preserve">сельском поселении Болчары </w:t>
      </w:r>
      <w:r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r w:rsidR="00A441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поселения) и должностными лицами местного самоуправления поселения </w:t>
      </w:r>
      <w:r w:rsidR="00A441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местного значения, а также органами государственной власти Ханты</w:t>
      </w:r>
      <w:r w:rsidR="00A4416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A441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Югры </w:t>
      </w:r>
      <w:r w:rsidR="00A441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об изменении целевого назначения земель муниципального образования для объектов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регионального и межрегионального значения.</w:t>
      </w:r>
    </w:p>
    <w:p w:rsidR="004336BC" w:rsidRDefault="004336BC" w:rsidP="00A4416F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Опрос граждан проводится на всей территории поселения или на части его территории, в опросе граждан имеют право участвовать жители поселения, обладающие избирательным правом.</w:t>
      </w:r>
    </w:p>
    <w:p w:rsidR="004336BC" w:rsidRDefault="004336BC" w:rsidP="00A4416F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Жители поселения участвуют в опросе на равных основаниях. Посредством формы прямого волеизъявления каждый участник опроса обладает одним голосом и непосредственно участвует в опросе.</w:t>
      </w:r>
    </w:p>
    <w:p w:rsidR="004336BC" w:rsidRDefault="004336BC" w:rsidP="00A4416F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4336BC" w:rsidRDefault="004336BC" w:rsidP="00A4416F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4336BC" w:rsidRDefault="004336BC" w:rsidP="00A4416F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Подготовка, проведение и установление результатов опроса осуществляются на основе принципов законности, открытости и гласности.</w:t>
      </w:r>
    </w:p>
    <w:p w:rsidR="004336BC" w:rsidRDefault="004336BC" w:rsidP="004336BC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4416F" w:rsidRPr="008C48D7" w:rsidRDefault="004336BC" w:rsidP="008C48D7">
      <w:pPr>
        <w:pStyle w:val="HEADERTEXT"/>
        <w:numPr>
          <w:ilvl w:val="0"/>
          <w:numId w:val="27"/>
        </w:numPr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4416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Назначение опроса граждан 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Опрос граждан проводится по инициативе: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Совета поселения или Главы поселения </w:t>
      </w:r>
      <w:r w:rsidR="00A441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местного значения;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органов государственной власти Ханты</w:t>
      </w:r>
      <w:r w:rsidR="00A4416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A441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Югры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Инициатор опроса, указанный в пункте 2.1 настоящего Раздела (за исключением Совета поселения), обращается с письменным ходатайством о выдвижении инициативы о назначении опроса в Совет поселения.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опроса, указанный в пункте 2.1 настоящего Раздела (за исключением Главы поселения), оформляет соответствующее решение о выдвижении инициативы о назначении опроса.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Ходатайства Главы поселения, органов государственной власти Ханты</w:t>
      </w:r>
      <w:r w:rsidR="00A4416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A441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Югры и решение Совета поселения о выдвижении инициативы о назначении опроса граждан должны содержать формулировку вопроса (вопросов), предлагаемого (предлагаемых) при проведении опроса, и наименовании территории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которой предлагается проведение опроса.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Формулировка вопроса (вопросов), предлагаемого (предлагаемых) при проведении опроса, должна исключать его (их) множественное толкование.</w:t>
      </w:r>
      <w:proofErr w:type="gramEnd"/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Решение о назначении опроса принимается Советом поселения. В нормативном правовом акте о назначении опроса устанавливаются: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минимальная численность жителей поселения, участвующих в опросе;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территория опроса.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Совет поселения принимает решение об отказе в назначении опроса в случаях: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выдвижения инициативы о проведении опроса ненадлежащими субъектами;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внесения вопроса, который не может быть предметом опроса.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Жители поселения должны быть проинформированы о проведении опроса не менее чем за десять дней до дня его проведения путем опубликования объявлени</w:t>
      </w:r>
      <w:r w:rsidR="00A4416F">
        <w:rPr>
          <w:rFonts w:ascii="Times New Roman" w:hAnsi="Times New Roman" w:cs="Times New Roman"/>
          <w:sz w:val="24"/>
          <w:szCs w:val="24"/>
        </w:rPr>
        <w:t>я о назначении опроса в газете «Кондинский вестник»</w:t>
      </w:r>
      <w:r>
        <w:rPr>
          <w:rFonts w:ascii="Times New Roman" w:hAnsi="Times New Roman" w:cs="Times New Roman"/>
          <w:sz w:val="24"/>
          <w:szCs w:val="24"/>
        </w:rPr>
        <w:t xml:space="preserve"> и размещения его на официальном сайте </w:t>
      </w:r>
      <w:r w:rsidR="00A4416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Кондинск</w:t>
      </w:r>
      <w:r w:rsidR="00A4416F">
        <w:rPr>
          <w:rFonts w:ascii="Times New Roman" w:hAnsi="Times New Roman" w:cs="Times New Roman"/>
          <w:sz w:val="24"/>
          <w:szCs w:val="24"/>
        </w:rPr>
        <w:t>ий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6BC" w:rsidRDefault="004336BC" w:rsidP="004336BC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4416F" w:rsidRPr="008C48D7" w:rsidRDefault="004336BC" w:rsidP="008C48D7">
      <w:pPr>
        <w:pStyle w:val="HEADERTEXT"/>
        <w:numPr>
          <w:ilvl w:val="0"/>
          <w:numId w:val="27"/>
        </w:numPr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4416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Порядок проведения опроса граждан 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Опрос проводится не позднее трех месяцев со дня принятия решения о назначении опроса Советом поселения.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Опрос проводится по месту жительства участников опроса в срок, определенный решением Совета поселения о назначении опроса.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Опрос проводится путем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опрашиваемым опросного листа.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Подготовку, проведение и установление результатов опроса граждан обеспечивает организатор опроса.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Организатор опроса: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организует проведение опроса в соответствии с требованиями настоящего Порядка;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прав населения поселения на участие в опросе;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устанавливает итоги опроса;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передает результаты опроса граждан инициатору проведения опроса;</w:t>
      </w:r>
    </w:p>
    <w:p w:rsidR="004336BC" w:rsidRDefault="008C48D7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опубликовывает в</w:t>
      </w:r>
      <w:r w:rsidR="004336BC">
        <w:rPr>
          <w:rFonts w:ascii="Times New Roman" w:hAnsi="Times New Roman" w:cs="Times New Roman"/>
          <w:sz w:val="24"/>
          <w:szCs w:val="24"/>
        </w:rPr>
        <w:t xml:space="preserve"> газете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336BC">
        <w:rPr>
          <w:rFonts w:ascii="Times New Roman" w:hAnsi="Times New Roman" w:cs="Times New Roman"/>
          <w:sz w:val="24"/>
          <w:szCs w:val="24"/>
        </w:rPr>
        <w:t>Кондинский вестник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336BC">
        <w:rPr>
          <w:rFonts w:ascii="Times New Roman" w:hAnsi="Times New Roman" w:cs="Times New Roman"/>
          <w:sz w:val="24"/>
          <w:szCs w:val="24"/>
        </w:rPr>
        <w:t xml:space="preserve"> и размещает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Кондинский район</w:t>
      </w:r>
      <w:r w:rsidR="004336BC">
        <w:rPr>
          <w:rFonts w:ascii="Times New Roman" w:hAnsi="Times New Roman" w:cs="Times New Roman"/>
          <w:sz w:val="24"/>
          <w:szCs w:val="24"/>
        </w:rPr>
        <w:t xml:space="preserve"> итоги опроса;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осуществляет иные полномочия, связанные с организацией проведения опроса.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Опрос проводится исполнителем, привлекаемым в порядке, установленном федеральным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Организатор опроса устанавливает итоги опроса, в котором указываются: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сроки проведения опроса: дата начала и окончания;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территория опроса;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формулировка вопроса (вопросов), предлагаемого (предлагаемых) при проведении опроса;</w:t>
      </w:r>
      <w:proofErr w:type="gramEnd"/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число граждан, принявших участие в опросе;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результаты опроса.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Опросные листы признаются недействительными по следующим основаниям: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если имеются записи в опросном списке, по которым невозможно достоверно установить мнение участников опроса;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если опросный лист не содержит данных об участнике или его подписи;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если опросные листы неустановленной формы;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если по опросным листам невозможно достоверно установить мнение участника опроса.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Опрос признается недействительным, если более 50 процентов опросных листов, заполненных участниками опроса,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недействительными.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Опрос признается несостоявшимся в случае, если число граждан, принявших участие в опросе, меньше минимального числа граждан, установленного в решении Совета поселения о назначении опроса, на основании итогов опроса, представленных Организатором опроса.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 течение 15 дней со дня окончания опроса Организатор опроса направляет по одному экземпляру итогов опроса: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инициатору проведения опроса;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Совет поселения.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Мнение населения, выявленное в ходе опроса, носит рекомендательный характер и учитывается при принятии решений органами местного самоуправления и должностными лицами органов местного самоуправления поселения, а также органами государственной власти Ханты</w:t>
      </w:r>
      <w:r w:rsidR="008C48D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8C48D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Югры.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Опрос проводится по мере необходимости.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36BC" w:rsidRPr="008C48D7" w:rsidRDefault="004336BC" w:rsidP="008C48D7">
      <w:pPr>
        <w:pStyle w:val="HEADERTEXT"/>
        <w:numPr>
          <w:ilvl w:val="0"/>
          <w:numId w:val="27"/>
        </w:numPr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C48D7">
        <w:rPr>
          <w:rFonts w:ascii="Times New Roman" w:hAnsi="Times New Roman" w:cs="Times New Roman"/>
          <w:bCs/>
          <w:color w:val="auto"/>
          <w:sz w:val="24"/>
          <w:szCs w:val="24"/>
        </w:rPr>
        <w:t>Порядок проведения интерактивного опроса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Интерактивный опрос является одной из форм выявления мнения населения при принятии решений органами местного самоуправления поселения и должностными лицами по вопросам местного значения.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Интерактивный опрос проводится на страницах официального сайта органов местного самоуправления поселения.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Интерактивный опрос проводится по инициативе органов местного самоуправления </w:t>
      </w:r>
      <w:r w:rsidR="008C48D7">
        <w:rPr>
          <w:rFonts w:ascii="Times New Roman" w:hAnsi="Times New Roman" w:cs="Times New Roman"/>
          <w:sz w:val="24"/>
          <w:szCs w:val="24"/>
        </w:rPr>
        <w:t xml:space="preserve">сельском </w:t>
      </w:r>
      <w:proofErr w:type="gramStart"/>
      <w:r w:rsidR="008C48D7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="008C48D7">
        <w:rPr>
          <w:rFonts w:ascii="Times New Roman" w:hAnsi="Times New Roman" w:cs="Times New Roman"/>
          <w:sz w:val="24"/>
          <w:szCs w:val="24"/>
        </w:rPr>
        <w:t xml:space="preserve"> Болчары </w:t>
      </w:r>
      <w:r>
        <w:rPr>
          <w:rFonts w:ascii="Times New Roman" w:hAnsi="Times New Roman" w:cs="Times New Roman"/>
          <w:sz w:val="24"/>
          <w:szCs w:val="24"/>
        </w:rPr>
        <w:t>на основании правового акта соответствующего органа местного самоуправления поселения</w:t>
      </w:r>
      <w:r w:rsidR="008C4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8C48D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правовой акт).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правовом акте устанавливаются: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 и сроки проведения интерактивного опроса;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место и правила проведения интерактивного опроса;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формулировка вопроса (вопросов), предлагаемого (предлагаемых) при проведении интерактивного опроса, и варианты ответа (ответов);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правила подведения итогов.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Правово</w:t>
      </w:r>
      <w:r w:rsidR="008C48D7">
        <w:rPr>
          <w:rFonts w:ascii="Times New Roman" w:hAnsi="Times New Roman" w:cs="Times New Roman"/>
          <w:sz w:val="24"/>
          <w:szCs w:val="24"/>
        </w:rPr>
        <w:t>й акт подлежит опубликованию в газете «Кондинский вестник»</w:t>
      </w:r>
      <w:r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</w:t>
      </w:r>
      <w:r w:rsidR="008C48D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Кондинский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Ответственным за проведение интерактивного опроса является специалист администрации поселения, в сферу деятельности которого входит тематика интерактивного опроса (далее </w:t>
      </w:r>
      <w:r w:rsidR="008C48D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специалист).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 фиксирует результаты интерактивного опроса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скриншота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(фотография страниц) официальных сайтов органов местного самоуправления </w:t>
      </w:r>
      <w:r w:rsidR="008C48D7">
        <w:rPr>
          <w:rFonts w:ascii="Times New Roman" w:hAnsi="Times New Roman" w:cs="Times New Roman"/>
          <w:sz w:val="24"/>
          <w:szCs w:val="24"/>
        </w:rPr>
        <w:t xml:space="preserve">сельском поселении Болчары </w:t>
      </w:r>
      <w:r>
        <w:rPr>
          <w:rFonts w:ascii="Times New Roman" w:hAnsi="Times New Roman" w:cs="Times New Roman"/>
          <w:sz w:val="24"/>
          <w:szCs w:val="24"/>
        </w:rPr>
        <w:t>и подводит итоги интерактивного опроса.</w:t>
      </w:r>
    </w:p>
    <w:p w:rsidR="008C48D7" w:rsidRDefault="004336BC" w:rsidP="008C48D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Итоги интерактивного опроса по</w:t>
      </w:r>
      <w:r w:rsidR="008C48D7">
        <w:rPr>
          <w:rFonts w:ascii="Times New Roman" w:hAnsi="Times New Roman" w:cs="Times New Roman"/>
          <w:sz w:val="24"/>
          <w:szCs w:val="24"/>
        </w:rPr>
        <w:t>длежат опубликованию в  газете «Кондинский вестник»</w:t>
      </w:r>
      <w:r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</w:t>
      </w:r>
      <w:r w:rsidR="008C48D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Кондинский район.</w:t>
      </w:r>
    </w:p>
    <w:p w:rsidR="004336BC" w:rsidRDefault="004336BC" w:rsidP="004336BC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36BC" w:rsidRPr="008C48D7" w:rsidRDefault="004336BC" w:rsidP="008C48D7">
      <w:pPr>
        <w:pStyle w:val="HEADERTEXT"/>
        <w:numPr>
          <w:ilvl w:val="0"/>
          <w:numId w:val="27"/>
        </w:numPr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C48D7">
        <w:rPr>
          <w:rFonts w:ascii="Times New Roman" w:hAnsi="Times New Roman" w:cs="Times New Roman"/>
          <w:bCs/>
          <w:color w:val="auto"/>
          <w:sz w:val="24"/>
          <w:szCs w:val="24"/>
        </w:rPr>
        <w:t>Финансирование мероприятий, связанных с подготовкой и проведением опроса граждан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5.1.Финансирование мероприятий, связанных с подготовкой и проведением опроса, осуществляется: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 счет средств местного бюджета </w:t>
      </w:r>
      <w:r w:rsidR="007321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опроса по инициативе Совета поселения или Главы поселения;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 счет средств бюджета автономного округа </w:t>
      </w:r>
      <w:r w:rsidR="007321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опроса по инициативе органов государственной власти Ханты</w:t>
      </w:r>
      <w:r w:rsidR="0073216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7321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Югры.</w:t>
      </w: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336BC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43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0662" w:rsidSect="00A4416F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F493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A2193"/>
    <w:multiLevelType w:val="hybridMultilevel"/>
    <w:tmpl w:val="5B147390"/>
    <w:lvl w:ilvl="0" w:tplc="9FB2164A">
      <w:start w:val="1"/>
      <w:numFmt w:val="decimal"/>
      <w:lvlText w:val="%1."/>
      <w:lvlJc w:val="left"/>
      <w:pPr>
        <w:ind w:left="1740" w:hanging="102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214C14CB"/>
    <w:multiLevelType w:val="hybridMultilevel"/>
    <w:tmpl w:val="7E6688BC"/>
    <w:lvl w:ilvl="0" w:tplc="4822C8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4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7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7"/>
  </w:num>
  <w:num w:numId="5">
    <w:abstractNumId w:val="20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16"/>
  </w:num>
  <w:num w:numId="11">
    <w:abstractNumId w:val="1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8"/>
  </w:num>
  <w:num w:numId="24">
    <w:abstractNumId w:val="24"/>
  </w:num>
  <w:num w:numId="25">
    <w:abstractNumId w:val="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06974"/>
    <w:rsid w:val="0005093B"/>
    <w:rsid w:val="000813F1"/>
    <w:rsid w:val="000F37D1"/>
    <w:rsid w:val="000F6D9D"/>
    <w:rsid w:val="001159C9"/>
    <w:rsid w:val="00123696"/>
    <w:rsid w:val="001349F5"/>
    <w:rsid w:val="001446F6"/>
    <w:rsid w:val="0014593C"/>
    <w:rsid w:val="00145A8E"/>
    <w:rsid w:val="00146785"/>
    <w:rsid w:val="00147AD3"/>
    <w:rsid w:val="001618BF"/>
    <w:rsid w:val="00167F9D"/>
    <w:rsid w:val="00177D2D"/>
    <w:rsid w:val="001959D0"/>
    <w:rsid w:val="001C0ADA"/>
    <w:rsid w:val="00235C9D"/>
    <w:rsid w:val="00252072"/>
    <w:rsid w:val="00255014"/>
    <w:rsid w:val="00257D4F"/>
    <w:rsid w:val="00274AB8"/>
    <w:rsid w:val="002801D4"/>
    <w:rsid w:val="002C1F58"/>
    <w:rsid w:val="002E0F2A"/>
    <w:rsid w:val="00301F62"/>
    <w:rsid w:val="00314B0F"/>
    <w:rsid w:val="003432B9"/>
    <w:rsid w:val="00351874"/>
    <w:rsid w:val="00364B2E"/>
    <w:rsid w:val="0037585B"/>
    <w:rsid w:val="00382204"/>
    <w:rsid w:val="00383EED"/>
    <w:rsid w:val="003E27A1"/>
    <w:rsid w:val="004336BC"/>
    <w:rsid w:val="004562B1"/>
    <w:rsid w:val="00477F9D"/>
    <w:rsid w:val="0048415A"/>
    <w:rsid w:val="00484680"/>
    <w:rsid w:val="00484F70"/>
    <w:rsid w:val="004A43F4"/>
    <w:rsid w:val="004C688B"/>
    <w:rsid w:val="00530C65"/>
    <w:rsid w:val="00555026"/>
    <w:rsid w:val="00572598"/>
    <w:rsid w:val="005D26A6"/>
    <w:rsid w:val="005E6307"/>
    <w:rsid w:val="005F027D"/>
    <w:rsid w:val="00613A58"/>
    <w:rsid w:val="006352F6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710CFF"/>
    <w:rsid w:val="007204C6"/>
    <w:rsid w:val="00732167"/>
    <w:rsid w:val="007350C2"/>
    <w:rsid w:val="007632E4"/>
    <w:rsid w:val="007916DC"/>
    <w:rsid w:val="007944E9"/>
    <w:rsid w:val="007B6CB0"/>
    <w:rsid w:val="007C76FD"/>
    <w:rsid w:val="007D4622"/>
    <w:rsid w:val="007D6951"/>
    <w:rsid w:val="007F5054"/>
    <w:rsid w:val="00813645"/>
    <w:rsid w:val="00817271"/>
    <w:rsid w:val="00830A50"/>
    <w:rsid w:val="0085663C"/>
    <w:rsid w:val="00893BD6"/>
    <w:rsid w:val="008A0705"/>
    <w:rsid w:val="008A1C46"/>
    <w:rsid w:val="008C3BA2"/>
    <w:rsid w:val="008C48D7"/>
    <w:rsid w:val="008E6AC0"/>
    <w:rsid w:val="008F3CD3"/>
    <w:rsid w:val="00901D98"/>
    <w:rsid w:val="00942AE5"/>
    <w:rsid w:val="00966E5A"/>
    <w:rsid w:val="00980763"/>
    <w:rsid w:val="00996B79"/>
    <w:rsid w:val="009B2059"/>
    <w:rsid w:val="009C011A"/>
    <w:rsid w:val="009F59A6"/>
    <w:rsid w:val="00A17CD2"/>
    <w:rsid w:val="00A4416F"/>
    <w:rsid w:val="00A65216"/>
    <w:rsid w:val="00A7771F"/>
    <w:rsid w:val="00A876CC"/>
    <w:rsid w:val="00AA747E"/>
    <w:rsid w:val="00AA748D"/>
    <w:rsid w:val="00AD23F9"/>
    <w:rsid w:val="00B27775"/>
    <w:rsid w:val="00B5579D"/>
    <w:rsid w:val="00B65FAC"/>
    <w:rsid w:val="00B716A1"/>
    <w:rsid w:val="00B71B32"/>
    <w:rsid w:val="00BB3776"/>
    <w:rsid w:val="00BE284E"/>
    <w:rsid w:val="00BE3D1D"/>
    <w:rsid w:val="00C061BC"/>
    <w:rsid w:val="00C30AFA"/>
    <w:rsid w:val="00C44231"/>
    <w:rsid w:val="00C4688D"/>
    <w:rsid w:val="00C84429"/>
    <w:rsid w:val="00C907AB"/>
    <w:rsid w:val="00CA53DD"/>
    <w:rsid w:val="00CB7A51"/>
    <w:rsid w:val="00CE7711"/>
    <w:rsid w:val="00CF0281"/>
    <w:rsid w:val="00CF3C99"/>
    <w:rsid w:val="00D7156A"/>
    <w:rsid w:val="00D72E2F"/>
    <w:rsid w:val="00D92C83"/>
    <w:rsid w:val="00DA27F5"/>
    <w:rsid w:val="00DD5FE4"/>
    <w:rsid w:val="00E33E42"/>
    <w:rsid w:val="00E3705D"/>
    <w:rsid w:val="00E61686"/>
    <w:rsid w:val="00E86D4D"/>
    <w:rsid w:val="00EA1553"/>
    <w:rsid w:val="00EC6027"/>
    <w:rsid w:val="00ED1276"/>
    <w:rsid w:val="00ED2A89"/>
    <w:rsid w:val="00F000F7"/>
    <w:rsid w:val="00F138FD"/>
    <w:rsid w:val="00F1698A"/>
    <w:rsid w:val="00F447E6"/>
    <w:rsid w:val="00F46D79"/>
    <w:rsid w:val="00F57FD1"/>
    <w:rsid w:val="00F6531D"/>
    <w:rsid w:val="00F81862"/>
    <w:rsid w:val="00F82447"/>
    <w:rsid w:val="00F86A23"/>
    <w:rsid w:val="00F935FC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447"/>
  </w:style>
  <w:style w:type="paragraph" w:styleId="1">
    <w:name w:val="heading 1"/>
    <w:basedOn w:val="a0"/>
    <w:next w:val="a0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0"/>
    <w:uiPriority w:val="34"/>
    <w:qFormat/>
    <w:rsid w:val="006C0749"/>
    <w:pPr>
      <w:ind w:left="720"/>
      <w:contextualSpacing/>
    </w:pPr>
  </w:style>
  <w:style w:type="table" w:styleId="a6">
    <w:name w:val="Table Grid"/>
    <w:basedOn w:val="a2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0"/>
    <w:link w:val="a8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1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0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0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uiPriority w:val="99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">
    <w:name w:val="List Bullet"/>
    <w:basedOn w:val="a0"/>
    <w:uiPriority w:val="99"/>
    <w:semiHidden/>
    <w:unhideWhenUsed/>
    <w:rsid w:val="003E27A1"/>
    <w:pPr>
      <w:numPr>
        <w:numId w:val="2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Абзац"/>
    <w:rsid w:val="003E27A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_"/>
    <w:link w:val="11"/>
    <w:locked/>
    <w:rsid w:val="003E27A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0"/>
    <w:link w:val="ab"/>
    <w:rsid w:val="003E27A1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Title">
    <w:name w:val="ConsPlusTitle"/>
    <w:basedOn w:val="a0"/>
    <w:next w:val="a0"/>
    <w:rsid w:val="003E27A1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0"/>
    <w:rsid w:val="003E27A1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E27A1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2">
    <w:name w:val="Основной шрифт абзаца1"/>
    <w:rsid w:val="003E27A1"/>
  </w:style>
  <w:style w:type="paragraph" w:customStyle="1" w:styleId="FORMATTEXT">
    <w:name w:val=".FORMATTEXT"/>
    <w:uiPriority w:val="99"/>
    <w:rsid w:val="004336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4336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35A3-D010-43B5-87CA-2EE625FE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3</cp:revision>
  <cp:lastPrinted>2019-12-24T06:51:00Z</cp:lastPrinted>
  <dcterms:created xsi:type="dcterms:W3CDTF">2019-12-24T06:50:00Z</dcterms:created>
  <dcterms:modified xsi:type="dcterms:W3CDTF">2019-12-24T06:52:00Z</dcterms:modified>
</cp:coreProperties>
</file>