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1" w:rsidRPr="00E93710" w:rsidRDefault="00B13421" w:rsidP="00B13421">
      <w:pPr>
        <w:pStyle w:val="1"/>
        <w:ind w:left="-540" w:right="-185"/>
        <w:rPr>
          <w:b/>
          <w:i w:val="0"/>
          <w:iCs w:val="0"/>
          <w:sz w:val="26"/>
          <w:szCs w:val="26"/>
        </w:rPr>
      </w:pPr>
      <w:r w:rsidRPr="00E93710">
        <w:rPr>
          <w:b/>
          <w:i w:val="0"/>
          <w:iCs w:val="0"/>
          <w:sz w:val="26"/>
          <w:szCs w:val="26"/>
        </w:rPr>
        <w:t xml:space="preserve">АДМИНИСТРАЦИЯ </w:t>
      </w:r>
    </w:p>
    <w:p w:rsidR="00B13421" w:rsidRPr="00E93710" w:rsidRDefault="00B13421" w:rsidP="00B13421">
      <w:pPr>
        <w:pStyle w:val="1"/>
        <w:ind w:left="-540" w:right="-185"/>
        <w:rPr>
          <w:b/>
          <w:i w:val="0"/>
          <w:iCs w:val="0"/>
          <w:sz w:val="26"/>
          <w:szCs w:val="26"/>
        </w:rPr>
      </w:pPr>
      <w:r w:rsidRPr="00E93710">
        <w:rPr>
          <w:b/>
          <w:i w:val="0"/>
          <w:iCs w:val="0"/>
          <w:sz w:val="26"/>
          <w:szCs w:val="26"/>
        </w:rPr>
        <w:t>СЕЛЬСКОГО ПОСЕЛЕНИЯ ЛЕУШИ</w:t>
      </w:r>
    </w:p>
    <w:p w:rsidR="00B13421" w:rsidRPr="00E93710" w:rsidRDefault="00B13421" w:rsidP="00B13421">
      <w:pPr>
        <w:pStyle w:val="1"/>
        <w:tabs>
          <w:tab w:val="left" w:pos="6260"/>
        </w:tabs>
        <w:ind w:right="-185"/>
        <w:rPr>
          <w:i w:val="0"/>
          <w:iCs w:val="0"/>
          <w:sz w:val="26"/>
          <w:szCs w:val="26"/>
        </w:rPr>
      </w:pPr>
      <w:proofErr w:type="spellStart"/>
      <w:r w:rsidRPr="00E93710">
        <w:rPr>
          <w:i w:val="0"/>
          <w:iCs w:val="0"/>
          <w:sz w:val="26"/>
          <w:szCs w:val="26"/>
        </w:rPr>
        <w:t>Кондинского</w:t>
      </w:r>
      <w:proofErr w:type="spellEnd"/>
      <w:r w:rsidRPr="00E93710">
        <w:rPr>
          <w:i w:val="0"/>
          <w:iCs w:val="0"/>
          <w:sz w:val="26"/>
          <w:szCs w:val="26"/>
        </w:rPr>
        <w:t xml:space="preserve">  района</w:t>
      </w:r>
    </w:p>
    <w:p w:rsidR="00B13421" w:rsidRPr="00E93710" w:rsidRDefault="00FC4A42" w:rsidP="00B13421">
      <w:pPr>
        <w:pStyle w:val="1"/>
        <w:tabs>
          <w:tab w:val="left" w:pos="6260"/>
        </w:tabs>
        <w:ind w:right="-185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Ханты-</w:t>
      </w:r>
      <w:r w:rsidR="00B13421" w:rsidRPr="00E93710">
        <w:rPr>
          <w:i w:val="0"/>
          <w:iCs w:val="0"/>
          <w:sz w:val="26"/>
          <w:szCs w:val="26"/>
        </w:rPr>
        <w:t xml:space="preserve">Мансийского автономного округа – </w:t>
      </w:r>
      <w:proofErr w:type="spellStart"/>
      <w:r w:rsidR="00B13421" w:rsidRPr="00E93710">
        <w:rPr>
          <w:i w:val="0"/>
          <w:iCs w:val="0"/>
          <w:sz w:val="26"/>
          <w:szCs w:val="26"/>
        </w:rPr>
        <w:t>Югры</w:t>
      </w:r>
      <w:proofErr w:type="spellEnd"/>
    </w:p>
    <w:p w:rsidR="00B13421" w:rsidRPr="00E93710" w:rsidRDefault="00B13421" w:rsidP="00B13421">
      <w:pPr>
        <w:rPr>
          <w:b/>
          <w:bCs/>
          <w:sz w:val="26"/>
          <w:szCs w:val="26"/>
        </w:rPr>
      </w:pPr>
      <w:r w:rsidRPr="00E93710">
        <w:rPr>
          <w:b/>
          <w:bCs/>
          <w:sz w:val="26"/>
          <w:szCs w:val="26"/>
        </w:rPr>
        <w:t xml:space="preserve">                                    </w:t>
      </w:r>
    </w:p>
    <w:p w:rsidR="00E93710" w:rsidRPr="001A7BE5" w:rsidRDefault="00E93710" w:rsidP="00E93710">
      <w:pPr>
        <w:jc w:val="center"/>
        <w:rPr>
          <w:b/>
          <w:bCs/>
          <w:sz w:val="26"/>
          <w:szCs w:val="26"/>
        </w:rPr>
      </w:pPr>
      <w:r w:rsidRPr="001A7BE5">
        <w:rPr>
          <w:b/>
          <w:bCs/>
          <w:sz w:val="26"/>
          <w:szCs w:val="26"/>
        </w:rPr>
        <w:t>ПОСТАНОВЛЕНИЕ</w:t>
      </w:r>
    </w:p>
    <w:p w:rsidR="00E93710" w:rsidRPr="001A7BE5" w:rsidRDefault="00E93710" w:rsidP="00E93710">
      <w:pPr>
        <w:jc w:val="center"/>
        <w:rPr>
          <w:b/>
          <w:bCs/>
          <w:sz w:val="26"/>
          <w:szCs w:val="26"/>
        </w:rPr>
      </w:pPr>
    </w:p>
    <w:p w:rsidR="00E93710" w:rsidRPr="001A7BE5" w:rsidRDefault="00E93710" w:rsidP="00E93710">
      <w:pPr>
        <w:rPr>
          <w:sz w:val="26"/>
          <w:szCs w:val="26"/>
        </w:rPr>
      </w:pPr>
      <w:r w:rsidRPr="001A7BE5">
        <w:rPr>
          <w:sz w:val="26"/>
          <w:szCs w:val="26"/>
        </w:rPr>
        <w:t xml:space="preserve">от </w:t>
      </w:r>
      <w:r w:rsidR="00095083">
        <w:rPr>
          <w:sz w:val="26"/>
          <w:szCs w:val="26"/>
        </w:rPr>
        <w:t>2</w:t>
      </w:r>
      <w:r w:rsidR="00DA25B7">
        <w:rPr>
          <w:sz w:val="26"/>
          <w:szCs w:val="26"/>
        </w:rPr>
        <w:t>5</w:t>
      </w:r>
      <w:r w:rsidRPr="001A7BE5">
        <w:rPr>
          <w:sz w:val="26"/>
          <w:szCs w:val="26"/>
        </w:rPr>
        <w:t xml:space="preserve"> июня 2019 года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A7BE5">
        <w:rPr>
          <w:sz w:val="26"/>
          <w:szCs w:val="26"/>
        </w:rPr>
        <w:t xml:space="preserve">№ </w:t>
      </w:r>
      <w:r w:rsidR="00DA25B7">
        <w:rPr>
          <w:sz w:val="26"/>
          <w:szCs w:val="26"/>
        </w:rPr>
        <w:t>133</w:t>
      </w:r>
    </w:p>
    <w:p w:rsidR="00E93710" w:rsidRPr="001A7BE5" w:rsidRDefault="00E93710" w:rsidP="00E93710">
      <w:pPr>
        <w:jc w:val="center"/>
        <w:rPr>
          <w:sz w:val="26"/>
          <w:szCs w:val="26"/>
        </w:rPr>
      </w:pPr>
      <w:r w:rsidRPr="001A7BE5">
        <w:rPr>
          <w:sz w:val="26"/>
          <w:szCs w:val="26"/>
        </w:rPr>
        <w:t>с. Леуши</w:t>
      </w:r>
    </w:p>
    <w:p w:rsidR="00B13421" w:rsidRPr="00E93710" w:rsidRDefault="00B13421" w:rsidP="00B13421">
      <w:pPr>
        <w:rPr>
          <w:sz w:val="26"/>
          <w:szCs w:val="26"/>
        </w:rPr>
      </w:pPr>
      <w:r w:rsidRPr="00E93710">
        <w:rPr>
          <w:b/>
          <w:sz w:val="26"/>
          <w:szCs w:val="26"/>
        </w:rPr>
        <w:t xml:space="preserve">                                                          </w:t>
      </w:r>
    </w:p>
    <w:p w:rsidR="00B13421" w:rsidRPr="00E93710" w:rsidRDefault="00B13421" w:rsidP="00B13421">
      <w:pPr>
        <w:rPr>
          <w:sz w:val="26"/>
          <w:szCs w:val="26"/>
        </w:rPr>
      </w:pPr>
      <w:r w:rsidRPr="00E93710">
        <w:rPr>
          <w:sz w:val="26"/>
          <w:szCs w:val="26"/>
        </w:rPr>
        <w:t xml:space="preserve">Об установлении размера платы </w:t>
      </w:r>
    </w:p>
    <w:p w:rsidR="00B13421" w:rsidRDefault="00B13421" w:rsidP="00700703">
      <w:pPr>
        <w:rPr>
          <w:sz w:val="26"/>
          <w:szCs w:val="26"/>
        </w:rPr>
      </w:pPr>
      <w:proofErr w:type="gramStart"/>
      <w:r w:rsidRPr="00E93710">
        <w:rPr>
          <w:sz w:val="26"/>
          <w:szCs w:val="26"/>
        </w:rPr>
        <w:t xml:space="preserve">за </w:t>
      </w:r>
      <w:r w:rsidR="00700703">
        <w:rPr>
          <w:sz w:val="26"/>
          <w:szCs w:val="26"/>
        </w:rPr>
        <w:t xml:space="preserve">наем жилого помещения (социальный </w:t>
      </w:r>
      <w:proofErr w:type="spellStart"/>
      <w:r w:rsidR="00700703">
        <w:rPr>
          <w:sz w:val="26"/>
          <w:szCs w:val="26"/>
        </w:rPr>
        <w:t>найм</w:t>
      </w:r>
      <w:proofErr w:type="spellEnd"/>
      <w:proofErr w:type="gramEnd"/>
    </w:p>
    <w:p w:rsidR="00700703" w:rsidRDefault="00700703" w:rsidP="00700703">
      <w:pPr>
        <w:rPr>
          <w:sz w:val="26"/>
          <w:szCs w:val="26"/>
        </w:rPr>
      </w:pPr>
      <w:r>
        <w:rPr>
          <w:sz w:val="26"/>
          <w:szCs w:val="26"/>
        </w:rPr>
        <w:t xml:space="preserve">жилого помещения, наем помещений жилищного </w:t>
      </w:r>
    </w:p>
    <w:p w:rsidR="00700703" w:rsidRDefault="00700703" w:rsidP="00700703">
      <w:pPr>
        <w:rPr>
          <w:sz w:val="26"/>
          <w:szCs w:val="26"/>
        </w:rPr>
      </w:pPr>
      <w:r>
        <w:rPr>
          <w:sz w:val="26"/>
          <w:szCs w:val="26"/>
        </w:rPr>
        <w:t xml:space="preserve">фонда коммерческого использования)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700703" w:rsidRDefault="00700703" w:rsidP="00700703">
      <w:pPr>
        <w:rPr>
          <w:sz w:val="26"/>
          <w:szCs w:val="26"/>
        </w:rPr>
      </w:pPr>
      <w:r>
        <w:rPr>
          <w:sz w:val="26"/>
          <w:szCs w:val="26"/>
        </w:rPr>
        <w:t xml:space="preserve">нанимателей жилых помещений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700703" w:rsidRDefault="00700703" w:rsidP="00700703">
      <w:pPr>
        <w:rPr>
          <w:sz w:val="26"/>
          <w:szCs w:val="26"/>
        </w:rPr>
      </w:pPr>
      <w:r>
        <w:rPr>
          <w:sz w:val="26"/>
          <w:szCs w:val="26"/>
        </w:rPr>
        <w:t xml:space="preserve">жилищного фонда, расположенного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700703" w:rsidRPr="00E93710" w:rsidRDefault="00700703" w:rsidP="00700703">
      <w:pPr>
        <w:rPr>
          <w:b/>
          <w:sz w:val="26"/>
          <w:szCs w:val="26"/>
        </w:rPr>
      </w:pPr>
      <w:r>
        <w:rPr>
          <w:sz w:val="26"/>
          <w:szCs w:val="26"/>
        </w:rPr>
        <w:t>территории сельского поселения Леуши</w:t>
      </w:r>
    </w:p>
    <w:p w:rsidR="00B13421" w:rsidRPr="00E93710" w:rsidRDefault="00B13421" w:rsidP="00B13421">
      <w:pPr>
        <w:jc w:val="both"/>
        <w:rPr>
          <w:b/>
          <w:sz w:val="26"/>
          <w:szCs w:val="26"/>
        </w:rPr>
      </w:pPr>
    </w:p>
    <w:p w:rsidR="00B13421" w:rsidRPr="00E93710" w:rsidRDefault="00B13421" w:rsidP="00B13421">
      <w:pPr>
        <w:ind w:firstLine="708"/>
        <w:jc w:val="both"/>
        <w:rPr>
          <w:sz w:val="26"/>
          <w:szCs w:val="26"/>
        </w:rPr>
      </w:pPr>
      <w:proofErr w:type="gramStart"/>
      <w:r w:rsidRPr="00E93710">
        <w:rPr>
          <w:sz w:val="26"/>
          <w:szCs w:val="26"/>
        </w:rPr>
        <w:t>В соответствии с Жилищным Кодексом Российской Федер</w:t>
      </w:r>
      <w:r w:rsidR="00E93710">
        <w:rPr>
          <w:sz w:val="26"/>
          <w:szCs w:val="26"/>
        </w:rPr>
        <w:t xml:space="preserve">ации, Федеральным законом от 06 октября </w:t>
      </w:r>
      <w:r w:rsidRPr="00E93710">
        <w:rPr>
          <w:sz w:val="26"/>
          <w:szCs w:val="26"/>
        </w:rPr>
        <w:t>2003</w:t>
      </w:r>
      <w:r w:rsidR="00E93710">
        <w:rPr>
          <w:sz w:val="26"/>
          <w:szCs w:val="26"/>
        </w:rPr>
        <w:t xml:space="preserve"> года</w:t>
      </w:r>
      <w:r w:rsidRPr="00E93710">
        <w:rPr>
          <w:sz w:val="26"/>
          <w:szCs w:val="26"/>
        </w:rPr>
        <w:t xml:space="preserve"> №</w:t>
      </w:r>
      <w:r w:rsidR="00E93710">
        <w:rPr>
          <w:sz w:val="26"/>
          <w:szCs w:val="26"/>
        </w:rPr>
        <w:t xml:space="preserve"> </w:t>
      </w:r>
      <w:r w:rsidRPr="00E9371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8E1D3D" w:rsidRPr="00E93710">
        <w:rPr>
          <w:sz w:val="26"/>
          <w:szCs w:val="26"/>
        </w:rPr>
        <w:t xml:space="preserve">на основании постановления администрации </w:t>
      </w:r>
      <w:r w:rsidRPr="00E93710">
        <w:rPr>
          <w:sz w:val="26"/>
          <w:szCs w:val="26"/>
        </w:rPr>
        <w:t xml:space="preserve"> сельского поселения Леуши</w:t>
      </w:r>
      <w:r w:rsidR="008E1D3D" w:rsidRPr="00E93710">
        <w:rPr>
          <w:sz w:val="26"/>
          <w:szCs w:val="26"/>
        </w:rPr>
        <w:t xml:space="preserve"> от </w:t>
      </w:r>
      <w:r w:rsidR="00095083">
        <w:rPr>
          <w:sz w:val="26"/>
          <w:szCs w:val="26"/>
        </w:rPr>
        <w:t>21</w:t>
      </w:r>
      <w:r w:rsidR="00E93710">
        <w:rPr>
          <w:sz w:val="26"/>
          <w:szCs w:val="26"/>
        </w:rPr>
        <w:t xml:space="preserve"> июня 2019 года </w:t>
      </w:r>
      <w:r w:rsidR="008E1D3D" w:rsidRPr="00E93710">
        <w:rPr>
          <w:sz w:val="26"/>
          <w:szCs w:val="26"/>
        </w:rPr>
        <w:t>№</w:t>
      </w:r>
      <w:r w:rsidR="00E93710">
        <w:rPr>
          <w:sz w:val="26"/>
          <w:szCs w:val="26"/>
        </w:rPr>
        <w:t xml:space="preserve"> </w:t>
      </w:r>
      <w:r w:rsidR="00095083">
        <w:rPr>
          <w:sz w:val="26"/>
          <w:szCs w:val="26"/>
        </w:rPr>
        <w:t>126</w:t>
      </w:r>
      <w:r w:rsidRPr="00E93710">
        <w:rPr>
          <w:sz w:val="26"/>
          <w:szCs w:val="26"/>
        </w:rPr>
        <w:t xml:space="preserve"> «Об утверждении Положения о порядке установления размера платы за пользованием жилым помещением </w:t>
      </w:r>
      <w:r w:rsidR="008E1D3D" w:rsidRPr="00E93710">
        <w:rPr>
          <w:sz w:val="26"/>
          <w:szCs w:val="26"/>
        </w:rPr>
        <w:t>(</w:t>
      </w:r>
      <w:r w:rsidRPr="00E93710">
        <w:rPr>
          <w:sz w:val="26"/>
          <w:szCs w:val="26"/>
        </w:rPr>
        <w:t>платы за наем)</w:t>
      </w:r>
      <w:r w:rsidR="00E93710">
        <w:rPr>
          <w:sz w:val="26"/>
          <w:szCs w:val="26"/>
        </w:rPr>
        <w:t xml:space="preserve"> </w:t>
      </w:r>
      <w:r w:rsidR="00E93710" w:rsidRPr="001A7BE5">
        <w:rPr>
          <w:sz w:val="26"/>
          <w:szCs w:val="26"/>
        </w:rPr>
        <w:t>в муниципальном жилищном фонде, расположенном на территории сельского</w:t>
      </w:r>
      <w:proofErr w:type="gramEnd"/>
      <w:r w:rsidR="00E93710" w:rsidRPr="001A7BE5">
        <w:rPr>
          <w:sz w:val="26"/>
          <w:szCs w:val="26"/>
        </w:rPr>
        <w:t xml:space="preserve"> поселения Леуши</w:t>
      </w:r>
      <w:r w:rsidR="00E93710">
        <w:rPr>
          <w:sz w:val="26"/>
          <w:szCs w:val="26"/>
        </w:rPr>
        <w:t>»,</w:t>
      </w:r>
      <w:r w:rsidRPr="00E93710">
        <w:rPr>
          <w:sz w:val="26"/>
          <w:szCs w:val="26"/>
        </w:rPr>
        <w:t xml:space="preserve"> руководствуясь </w:t>
      </w:r>
      <w:r w:rsidR="00E93710">
        <w:rPr>
          <w:sz w:val="26"/>
          <w:szCs w:val="26"/>
        </w:rPr>
        <w:t>уставом сельского поселения Леуши, администрация сельского поселения Леуши постановляет</w:t>
      </w:r>
      <w:r w:rsidRPr="00E93710">
        <w:rPr>
          <w:sz w:val="26"/>
          <w:szCs w:val="26"/>
        </w:rPr>
        <w:t>:</w:t>
      </w:r>
    </w:p>
    <w:p w:rsidR="00030539" w:rsidRPr="00E93710" w:rsidRDefault="00B13421" w:rsidP="00F407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FF00"/>
          <w:sz w:val="26"/>
          <w:szCs w:val="26"/>
        </w:rPr>
      </w:pPr>
      <w:r w:rsidRPr="00E93710">
        <w:rPr>
          <w:sz w:val="26"/>
          <w:szCs w:val="26"/>
        </w:rPr>
        <w:t xml:space="preserve">Установить </w:t>
      </w:r>
      <w:r w:rsidR="00F407E9">
        <w:rPr>
          <w:sz w:val="26"/>
          <w:szCs w:val="26"/>
        </w:rPr>
        <w:t>размер платы за нае</w:t>
      </w:r>
      <w:r w:rsidR="00030539" w:rsidRPr="00E93710">
        <w:rPr>
          <w:sz w:val="26"/>
          <w:szCs w:val="26"/>
        </w:rPr>
        <w:t xml:space="preserve">м жилого помещения (социальный </w:t>
      </w:r>
      <w:proofErr w:type="spellStart"/>
      <w:r w:rsidR="00030539" w:rsidRPr="00E93710">
        <w:rPr>
          <w:sz w:val="26"/>
          <w:szCs w:val="26"/>
        </w:rPr>
        <w:t>найм</w:t>
      </w:r>
      <w:proofErr w:type="spellEnd"/>
      <w:r w:rsidR="00030539" w:rsidRPr="00E93710">
        <w:rPr>
          <w:sz w:val="26"/>
          <w:szCs w:val="26"/>
        </w:rPr>
        <w:t xml:space="preserve"> жилого помещения, на</w:t>
      </w:r>
      <w:r w:rsidR="00F407E9">
        <w:rPr>
          <w:sz w:val="26"/>
          <w:szCs w:val="26"/>
        </w:rPr>
        <w:t>е</w:t>
      </w:r>
      <w:r w:rsidR="00030539" w:rsidRPr="00E93710">
        <w:rPr>
          <w:sz w:val="26"/>
          <w:szCs w:val="26"/>
        </w:rPr>
        <w:t>м помещений специализированного жилищного фонда, на</w:t>
      </w:r>
      <w:r w:rsidR="00F407E9">
        <w:rPr>
          <w:sz w:val="26"/>
          <w:szCs w:val="26"/>
        </w:rPr>
        <w:t>е</w:t>
      </w:r>
      <w:r w:rsidR="00030539" w:rsidRPr="00E93710">
        <w:rPr>
          <w:sz w:val="26"/>
          <w:szCs w:val="26"/>
        </w:rPr>
        <w:t xml:space="preserve">м помещений жилищного фонда коммерческого использования) для нанимателей жилых помещений муниципального жилищного фонда, расположенного на территории сельского поселения Леуши </w:t>
      </w:r>
      <w:r w:rsidR="00F407E9">
        <w:rPr>
          <w:sz w:val="26"/>
          <w:szCs w:val="26"/>
        </w:rPr>
        <w:t>(п</w:t>
      </w:r>
      <w:r w:rsidR="00030539" w:rsidRPr="00E93710">
        <w:rPr>
          <w:sz w:val="26"/>
          <w:szCs w:val="26"/>
        </w:rPr>
        <w:t>риложени</w:t>
      </w:r>
      <w:r w:rsidR="00F407E9">
        <w:rPr>
          <w:sz w:val="26"/>
          <w:szCs w:val="26"/>
        </w:rPr>
        <w:t>е).</w:t>
      </w:r>
    </w:p>
    <w:p w:rsidR="00B13421" w:rsidRPr="00E93710" w:rsidRDefault="00030539" w:rsidP="00F407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FF00"/>
          <w:sz w:val="26"/>
          <w:szCs w:val="26"/>
        </w:rPr>
      </w:pPr>
      <w:r w:rsidRPr="00E93710">
        <w:rPr>
          <w:sz w:val="26"/>
          <w:szCs w:val="26"/>
        </w:rPr>
        <w:t>Плата за на</w:t>
      </w:r>
      <w:r w:rsidR="00C13274">
        <w:rPr>
          <w:sz w:val="26"/>
          <w:szCs w:val="26"/>
        </w:rPr>
        <w:t>е</w:t>
      </w:r>
      <w:r w:rsidRPr="00E93710">
        <w:rPr>
          <w:sz w:val="26"/>
          <w:szCs w:val="26"/>
        </w:rPr>
        <w:t>м жилого помещения не взимается с граждан, проживающих в домах, признанных не пригодными</w:t>
      </w:r>
      <w:r w:rsidR="00F756A9" w:rsidRPr="00E93710">
        <w:rPr>
          <w:sz w:val="26"/>
          <w:szCs w:val="26"/>
        </w:rPr>
        <w:t xml:space="preserve"> для проживания (аварийными).</w:t>
      </w:r>
    </w:p>
    <w:p w:rsidR="00562609" w:rsidRPr="00E93710" w:rsidRDefault="008E1D3D" w:rsidP="00F407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FF00"/>
          <w:sz w:val="26"/>
          <w:szCs w:val="26"/>
        </w:rPr>
      </w:pPr>
      <w:r w:rsidRPr="00E93710">
        <w:rPr>
          <w:sz w:val="26"/>
          <w:szCs w:val="26"/>
        </w:rPr>
        <w:t xml:space="preserve"> Установить долю оплаты населением за 1 кв. м жилищного фонда в деревянном исполнении для договоров социального найма жилых помещений, найма помещений специализированного жилищного фонда в размере </w:t>
      </w:r>
      <w:r w:rsidR="0072722B" w:rsidRPr="00E93710">
        <w:rPr>
          <w:sz w:val="26"/>
          <w:szCs w:val="26"/>
        </w:rPr>
        <w:t>30%.</w:t>
      </w:r>
    </w:p>
    <w:p w:rsidR="008E1D3D" w:rsidRPr="00E93710" w:rsidRDefault="00562609" w:rsidP="00F407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FF00"/>
          <w:sz w:val="26"/>
          <w:szCs w:val="26"/>
        </w:rPr>
      </w:pPr>
      <w:r w:rsidRPr="00E93710">
        <w:rPr>
          <w:sz w:val="26"/>
          <w:szCs w:val="26"/>
        </w:rPr>
        <w:t xml:space="preserve">Установить долю оплаты населением за 1 кв. м жилищного фонда в </w:t>
      </w:r>
      <w:r w:rsidR="0072722B" w:rsidRPr="00E93710">
        <w:rPr>
          <w:sz w:val="26"/>
          <w:szCs w:val="26"/>
        </w:rPr>
        <w:t>капитальном</w:t>
      </w:r>
      <w:r w:rsidRPr="00E93710">
        <w:rPr>
          <w:sz w:val="26"/>
          <w:szCs w:val="26"/>
        </w:rPr>
        <w:t xml:space="preserve"> исполнении для договоров социального найма жилых помещений, найма помещений специализированного жилищного фонда в размере</w:t>
      </w:r>
      <w:r w:rsidR="0072722B" w:rsidRPr="00E93710">
        <w:rPr>
          <w:sz w:val="26"/>
          <w:szCs w:val="26"/>
        </w:rPr>
        <w:t xml:space="preserve"> 35%.</w:t>
      </w:r>
    </w:p>
    <w:p w:rsidR="00553531" w:rsidRPr="00E93710" w:rsidRDefault="00553531" w:rsidP="00F407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FF00"/>
          <w:sz w:val="26"/>
          <w:szCs w:val="26"/>
        </w:rPr>
      </w:pPr>
      <w:r w:rsidRPr="00E93710">
        <w:rPr>
          <w:sz w:val="26"/>
          <w:szCs w:val="26"/>
        </w:rPr>
        <w:t>Установить долю оплаты населением за 1 кв. м жилищного фонда в деревянном и капитальном исполнении для договоров коммерческого  найма жилых помещений  в размере 100 %.</w:t>
      </w:r>
    </w:p>
    <w:p w:rsidR="00B13421" w:rsidRPr="00F407E9" w:rsidRDefault="00F407E9" w:rsidP="00F407E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F407E9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 xml:space="preserve"> п</w:t>
      </w:r>
      <w:r w:rsidR="00B13421" w:rsidRPr="00F407E9">
        <w:rPr>
          <w:sz w:val="26"/>
          <w:szCs w:val="26"/>
        </w:rPr>
        <w:t>остановление администрации сельского поселения Леуши от 05 ноября 2014 года № 119 «Об установлении платы за наем жилых помещений муниципального жилищного ф</w:t>
      </w:r>
      <w:r>
        <w:rPr>
          <w:sz w:val="26"/>
          <w:szCs w:val="26"/>
        </w:rPr>
        <w:t>онда сельского поселения Леуши».</w:t>
      </w:r>
    </w:p>
    <w:p w:rsidR="00E9520C" w:rsidRPr="00F407E9" w:rsidRDefault="00F407E9" w:rsidP="00E93710">
      <w:pPr>
        <w:ind w:firstLine="709"/>
        <w:jc w:val="both"/>
        <w:rPr>
          <w:color w:val="FFFF00"/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B13421" w:rsidRPr="00E93710">
        <w:rPr>
          <w:sz w:val="26"/>
          <w:szCs w:val="26"/>
        </w:rPr>
        <w:t xml:space="preserve">. </w:t>
      </w:r>
      <w:proofErr w:type="gramStart"/>
      <w:r w:rsidR="00E9520C" w:rsidRPr="00E93710">
        <w:rPr>
          <w:sz w:val="26"/>
          <w:szCs w:val="26"/>
        </w:rPr>
        <w:t xml:space="preserve">Обнародовать настоящее </w:t>
      </w:r>
      <w:r>
        <w:rPr>
          <w:sz w:val="26"/>
          <w:szCs w:val="26"/>
        </w:rPr>
        <w:t>постановление</w:t>
      </w:r>
      <w:r w:rsidR="00E9520C" w:rsidRPr="00E93710">
        <w:rPr>
          <w:sz w:val="26"/>
          <w:szCs w:val="26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</w:t>
      </w:r>
      <w:r w:rsidR="00E9520C" w:rsidRPr="00F407E9">
        <w:rPr>
          <w:sz w:val="26"/>
          <w:szCs w:val="26"/>
        </w:rPr>
        <w:t xml:space="preserve">официальном сайте органов местного самоуправления </w:t>
      </w:r>
      <w:proofErr w:type="spellStart"/>
      <w:r w:rsidRPr="00F407E9">
        <w:rPr>
          <w:sz w:val="26"/>
          <w:szCs w:val="26"/>
        </w:rPr>
        <w:t>Кондинского</w:t>
      </w:r>
      <w:proofErr w:type="spellEnd"/>
      <w:r w:rsidRPr="00F407E9">
        <w:rPr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F407E9">
        <w:rPr>
          <w:sz w:val="26"/>
          <w:szCs w:val="26"/>
        </w:rPr>
        <w:t>Югры</w:t>
      </w:r>
      <w:proofErr w:type="spellEnd"/>
      <w:r w:rsidR="00E9520C" w:rsidRPr="00F407E9">
        <w:rPr>
          <w:sz w:val="26"/>
          <w:szCs w:val="26"/>
        </w:rPr>
        <w:t>.</w:t>
      </w:r>
      <w:proofErr w:type="gramEnd"/>
    </w:p>
    <w:p w:rsidR="00E9520C" w:rsidRPr="00F407E9" w:rsidRDefault="00F407E9" w:rsidP="00E9371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A25B7">
        <w:rPr>
          <w:sz w:val="26"/>
          <w:szCs w:val="26"/>
        </w:rPr>
        <w:t>8</w:t>
      </w:r>
      <w:r w:rsidR="00E9520C" w:rsidRPr="00DA25B7">
        <w:rPr>
          <w:sz w:val="26"/>
          <w:szCs w:val="26"/>
        </w:rPr>
        <w:t xml:space="preserve">. Настоящее постановление вступает в силу </w:t>
      </w:r>
      <w:r w:rsidRPr="00DA25B7">
        <w:rPr>
          <w:sz w:val="26"/>
          <w:szCs w:val="26"/>
        </w:rPr>
        <w:t>с 01 сентября 2019 года.</w:t>
      </w:r>
      <w:r w:rsidRPr="00F407E9">
        <w:rPr>
          <w:sz w:val="26"/>
          <w:szCs w:val="26"/>
        </w:rPr>
        <w:t xml:space="preserve"> </w:t>
      </w:r>
    </w:p>
    <w:p w:rsidR="00B13421" w:rsidRPr="00DA25B7" w:rsidRDefault="00F407E9" w:rsidP="00F407E9">
      <w:pPr>
        <w:tabs>
          <w:tab w:val="left" w:pos="709"/>
        </w:tabs>
        <w:jc w:val="both"/>
        <w:rPr>
          <w:sz w:val="26"/>
          <w:szCs w:val="26"/>
        </w:rPr>
      </w:pPr>
      <w:r w:rsidRPr="00F407E9">
        <w:rPr>
          <w:sz w:val="26"/>
          <w:szCs w:val="26"/>
        </w:rPr>
        <w:tab/>
        <w:t>9</w:t>
      </w:r>
      <w:r w:rsidR="00B13421" w:rsidRPr="00F407E9">
        <w:rPr>
          <w:sz w:val="26"/>
          <w:szCs w:val="26"/>
        </w:rPr>
        <w:t xml:space="preserve">. </w:t>
      </w:r>
      <w:proofErr w:type="gramStart"/>
      <w:r w:rsidR="00B13421" w:rsidRPr="00DA25B7">
        <w:rPr>
          <w:sz w:val="26"/>
          <w:szCs w:val="26"/>
        </w:rPr>
        <w:t>Контроль за</w:t>
      </w:r>
      <w:proofErr w:type="gramEnd"/>
      <w:r w:rsidR="00B13421" w:rsidRPr="00DA25B7">
        <w:rPr>
          <w:sz w:val="26"/>
          <w:szCs w:val="26"/>
        </w:rPr>
        <w:t xml:space="preserve"> исполнением постановления оставляю за собой.</w:t>
      </w:r>
    </w:p>
    <w:p w:rsidR="00B13421" w:rsidRPr="00DA25B7" w:rsidRDefault="00B13421" w:rsidP="00B13421">
      <w:pPr>
        <w:ind w:firstLine="720"/>
        <w:jc w:val="both"/>
        <w:rPr>
          <w:b/>
          <w:sz w:val="26"/>
          <w:szCs w:val="26"/>
        </w:rPr>
      </w:pPr>
    </w:p>
    <w:p w:rsidR="00B13421" w:rsidRPr="00DA25B7" w:rsidRDefault="00B13421" w:rsidP="00B13421">
      <w:pPr>
        <w:rPr>
          <w:b/>
          <w:sz w:val="26"/>
          <w:szCs w:val="26"/>
        </w:rPr>
      </w:pPr>
    </w:p>
    <w:p w:rsidR="00B13421" w:rsidRPr="00DA25B7" w:rsidRDefault="00B13421" w:rsidP="00B13421">
      <w:pPr>
        <w:rPr>
          <w:b/>
          <w:sz w:val="26"/>
          <w:szCs w:val="26"/>
        </w:rPr>
      </w:pPr>
    </w:p>
    <w:tbl>
      <w:tblPr>
        <w:tblW w:w="9952" w:type="dxa"/>
        <w:tblLook w:val="01E0"/>
      </w:tblPr>
      <w:tblGrid>
        <w:gridCol w:w="4786"/>
        <w:gridCol w:w="1701"/>
        <w:gridCol w:w="3465"/>
      </w:tblGrid>
      <w:tr w:rsidR="00B13421" w:rsidRPr="00E93710" w:rsidTr="008146BD">
        <w:tc>
          <w:tcPr>
            <w:tcW w:w="4786" w:type="dxa"/>
          </w:tcPr>
          <w:p w:rsidR="00B13421" w:rsidRPr="00E93710" w:rsidRDefault="00B13421" w:rsidP="008146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3710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E93710">
              <w:rPr>
                <w:sz w:val="26"/>
                <w:szCs w:val="26"/>
              </w:rPr>
              <w:t>Луши</w:t>
            </w:r>
            <w:proofErr w:type="spellEnd"/>
          </w:p>
        </w:tc>
        <w:tc>
          <w:tcPr>
            <w:tcW w:w="1701" w:type="dxa"/>
          </w:tcPr>
          <w:p w:rsidR="00B13421" w:rsidRPr="00E93710" w:rsidRDefault="00B13421" w:rsidP="008146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65" w:type="dxa"/>
          </w:tcPr>
          <w:p w:rsidR="00B13421" w:rsidRPr="00E93710" w:rsidRDefault="00DA25B7" w:rsidP="00DA25B7">
            <w:pPr>
              <w:autoSpaceDE w:val="0"/>
              <w:autoSpaceDN w:val="0"/>
              <w:adjustRightInd w:val="0"/>
              <w:ind w:right="38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</w:t>
            </w:r>
            <w:r w:rsidR="00B13421" w:rsidRPr="00E93710">
              <w:rPr>
                <w:sz w:val="26"/>
                <w:szCs w:val="26"/>
              </w:rPr>
              <w:t>Злыгостев</w:t>
            </w:r>
            <w:proofErr w:type="spellEnd"/>
          </w:p>
        </w:tc>
      </w:tr>
      <w:tr w:rsidR="00B13421" w:rsidRPr="00E93710" w:rsidTr="008146BD">
        <w:tc>
          <w:tcPr>
            <w:tcW w:w="4786" w:type="dxa"/>
          </w:tcPr>
          <w:p w:rsidR="00B13421" w:rsidRPr="00E93710" w:rsidRDefault="00B13421" w:rsidP="008146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13421" w:rsidRPr="00E93710" w:rsidRDefault="00B13421" w:rsidP="008146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65" w:type="dxa"/>
          </w:tcPr>
          <w:p w:rsidR="00B13421" w:rsidRPr="00E93710" w:rsidRDefault="00B13421" w:rsidP="008146B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13421" w:rsidRPr="00E93710" w:rsidRDefault="00B13421" w:rsidP="00B13421">
      <w:pPr>
        <w:rPr>
          <w:sz w:val="26"/>
          <w:szCs w:val="26"/>
        </w:rPr>
      </w:pPr>
    </w:p>
    <w:p w:rsidR="00B13421" w:rsidRPr="00E93710" w:rsidRDefault="00B13421" w:rsidP="00B13421">
      <w:pPr>
        <w:rPr>
          <w:sz w:val="26"/>
          <w:szCs w:val="26"/>
        </w:rPr>
      </w:pPr>
    </w:p>
    <w:p w:rsidR="00B13421" w:rsidRPr="00E93710" w:rsidRDefault="00B13421" w:rsidP="00B13421">
      <w:pPr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F407E9" w:rsidRDefault="00F407E9" w:rsidP="00E965FC">
      <w:pPr>
        <w:jc w:val="right"/>
        <w:rPr>
          <w:sz w:val="26"/>
          <w:szCs w:val="26"/>
        </w:rPr>
      </w:pPr>
    </w:p>
    <w:p w:rsidR="00DA25B7" w:rsidRDefault="00DA25B7" w:rsidP="00F407E9">
      <w:pPr>
        <w:ind w:left="4956" w:firstLine="708"/>
        <w:jc w:val="both"/>
      </w:pPr>
    </w:p>
    <w:p w:rsidR="00DA25B7" w:rsidRDefault="00DA25B7" w:rsidP="00F407E9">
      <w:pPr>
        <w:ind w:left="4956" w:firstLine="708"/>
        <w:jc w:val="both"/>
      </w:pPr>
    </w:p>
    <w:p w:rsidR="00E965FC" w:rsidRPr="00F407E9" w:rsidRDefault="00E965FC" w:rsidP="00F407E9">
      <w:pPr>
        <w:ind w:left="4956" w:firstLine="708"/>
        <w:jc w:val="both"/>
      </w:pPr>
      <w:r w:rsidRPr="00F407E9">
        <w:lastRenderedPageBreak/>
        <w:t xml:space="preserve">Приложение </w:t>
      </w:r>
    </w:p>
    <w:p w:rsidR="00E965FC" w:rsidRPr="00F407E9" w:rsidRDefault="00E965FC" w:rsidP="00F407E9">
      <w:pPr>
        <w:ind w:left="4956" w:firstLine="708"/>
        <w:jc w:val="both"/>
      </w:pPr>
      <w:r w:rsidRPr="00F407E9">
        <w:t>к постановлению администрации</w:t>
      </w:r>
    </w:p>
    <w:p w:rsidR="004E29C0" w:rsidRPr="00F407E9" w:rsidRDefault="004E29C0" w:rsidP="00F407E9">
      <w:pPr>
        <w:ind w:left="4956" w:firstLine="708"/>
        <w:jc w:val="both"/>
      </w:pPr>
      <w:r w:rsidRPr="00F407E9">
        <w:t>сельского поселения Леуши</w:t>
      </w:r>
    </w:p>
    <w:p w:rsidR="00E965FC" w:rsidRPr="00F407E9" w:rsidRDefault="00F407E9" w:rsidP="00F407E9">
      <w:pPr>
        <w:ind w:left="5664"/>
        <w:jc w:val="both"/>
      </w:pPr>
      <w:r>
        <w:t xml:space="preserve">от </w:t>
      </w:r>
      <w:r w:rsidR="00DA25B7">
        <w:t>25 июня</w:t>
      </w:r>
      <w:r w:rsidR="004E29C0" w:rsidRPr="00F407E9">
        <w:t xml:space="preserve"> 2019</w:t>
      </w:r>
      <w:r w:rsidR="00E965FC" w:rsidRPr="00F407E9">
        <w:t xml:space="preserve"> г</w:t>
      </w:r>
      <w:r>
        <w:t>ода</w:t>
      </w:r>
      <w:r w:rsidR="00E965FC" w:rsidRPr="00F407E9">
        <w:t xml:space="preserve"> № </w:t>
      </w:r>
      <w:r w:rsidR="00DA25B7">
        <w:t>133</w:t>
      </w:r>
    </w:p>
    <w:p w:rsidR="00E965FC" w:rsidRPr="00E93710" w:rsidRDefault="00E965FC" w:rsidP="00E965FC">
      <w:pPr>
        <w:jc w:val="right"/>
        <w:rPr>
          <w:sz w:val="26"/>
          <w:szCs w:val="26"/>
        </w:rPr>
      </w:pPr>
    </w:p>
    <w:p w:rsidR="00E965FC" w:rsidRPr="00E93710" w:rsidRDefault="00D446BD" w:rsidP="00D446BD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F407E9">
        <w:rPr>
          <w:sz w:val="26"/>
          <w:szCs w:val="26"/>
        </w:rPr>
        <w:t>азмер платы за нае</w:t>
      </w:r>
      <w:r w:rsidR="00F407E9" w:rsidRPr="00E93710">
        <w:rPr>
          <w:sz w:val="26"/>
          <w:szCs w:val="26"/>
        </w:rPr>
        <w:t xml:space="preserve">м жилого помещения (социальный </w:t>
      </w:r>
      <w:proofErr w:type="spellStart"/>
      <w:r w:rsidR="00F407E9" w:rsidRPr="00E93710">
        <w:rPr>
          <w:sz w:val="26"/>
          <w:szCs w:val="26"/>
        </w:rPr>
        <w:t>найм</w:t>
      </w:r>
      <w:proofErr w:type="spellEnd"/>
      <w:r w:rsidR="00F407E9" w:rsidRPr="00E93710">
        <w:rPr>
          <w:sz w:val="26"/>
          <w:szCs w:val="26"/>
        </w:rPr>
        <w:t xml:space="preserve"> жилого помещения, на</w:t>
      </w:r>
      <w:r w:rsidR="00F407E9">
        <w:rPr>
          <w:sz w:val="26"/>
          <w:szCs w:val="26"/>
        </w:rPr>
        <w:t>е</w:t>
      </w:r>
      <w:r w:rsidR="00F407E9" w:rsidRPr="00E93710">
        <w:rPr>
          <w:sz w:val="26"/>
          <w:szCs w:val="26"/>
        </w:rPr>
        <w:t>м помещений специализированного жилищного фонда, на</w:t>
      </w:r>
      <w:r w:rsidR="00F407E9">
        <w:rPr>
          <w:sz w:val="26"/>
          <w:szCs w:val="26"/>
        </w:rPr>
        <w:t>е</w:t>
      </w:r>
      <w:r w:rsidR="00F407E9" w:rsidRPr="00E93710">
        <w:rPr>
          <w:sz w:val="26"/>
          <w:szCs w:val="26"/>
        </w:rPr>
        <w:t>м помещений жилищного фонда коммерческого использования) для нанимателей жилых помещений муниципального жилищного фонда, расположенного на территории сельского поселения Леуши</w:t>
      </w:r>
    </w:p>
    <w:p w:rsidR="00E965FC" w:rsidRPr="00E93710" w:rsidRDefault="00E965FC" w:rsidP="00E965FC">
      <w:pPr>
        <w:ind w:left="720" w:firstLine="180"/>
        <w:rPr>
          <w:sz w:val="26"/>
          <w:szCs w:val="26"/>
        </w:rPr>
      </w:pPr>
    </w:p>
    <w:tbl>
      <w:tblPr>
        <w:tblW w:w="9639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355"/>
        <w:gridCol w:w="2564"/>
        <w:gridCol w:w="1760"/>
      </w:tblGrid>
      <w:tr w:rsidR="00E965FC" w:rsidRPr="00D446BD" w:rsidTr="00D446BD">
        <w:trPr>
          <w:trHeight w:val="835"/>
          <w:jc w:val="center"/>
        </w:trPr>
        <w:tc>
          <w:tcPr>
            <w:tcW w:w="3960" w:type="dxa"/>
          </w:tcPr>
          <w:p w:rsidR="00E965FC" w:rsidRPr="00D446BD" w:rsidRDefault="00E965FC" w:rsidP="00D446BD">
            <w:pPr>
              <w:jc w:val="center"/>
            </w:pPr>
            <w:r w:rsidRPr="00D446BD">
              <w:t>Вид услуги</w:t>
            </w:r>
          </w:p>
        </w:tc>
        <w:tc>
          <w:tcPr>
            <w:tcW w:w="1355" w:type="dxa"/>
          </w:tcPr>
          <w:p w:rsidR="00D446BD" w:rsidRPr="00D446BD" w:rsidRDefault="00E965FC" w:rsidP="00D446BD">
            <w:pPr>
              <w:jc w:val="center"/>
            </w:pPr>
            <w:r w:rsidRPr="00D446BD">
              <w:t>Единица</w:t>
            </w:r>
          </w:p>
          <w:p w:rsidR="00E965FC" w:rsidRPr="00D446BD" w:rsidRDefault="00E965FC" w:rsidP="00D446BD">
            <w:pPr>
              <w:jc w:val="center"/>
            </w:pPr>
            <w:r w:rsidRPr="00D446BD">
              <w:t>измерения</w:t>
            </w:r>
          </w:p>
        </w:tc>
        <w:tc>
          <w:tcPr>
            <w:tcW w:w="2564" w:type="dxa"/>
          </w:tcPr>
          <w:p w:rsidR="00E965FC" w:rsidRPr="00D446BD" w:rsidRDefault="00E965FC" w:rsidP="00D446BD">
            <w:pPr>
              <w:jc w:val="center"/>
            </w:pPr>
            <w:r w:rsidRPr="00D446BD">
              <w:t>Капитальный жилой фонд</w:t>
            </w:r>
          </w:p>
        </w:tc>
        <w:tc>
          <w:tcPr>
            <w:tcW w:w="1760" w:type="dxa"/>
          </w:tcPr>
          <w:p w:rsidR="00E965FC" w:rsidRPr="00D446BD" w:rsidRDefault="00E965FC" w:rsidP="00D446BD">
            <w:pPr>
              <w:jc w:val="center"/>
            </w:pPr>
            <w:r w:rsidRPr="00D446BD">
              <w:t>Деревянный жилой фонд</w:t>
            </w:r>
          </w:p>
        </w:tc>
      </w:tr>
      <w:tr w:rsidR="00E965FC" w:rsidRPr="00D446BD" w:rsidTr="00D446BD">
        <w:trPr>
          <w:jc w:val="center"/>
        </w:trPr>
        <w:tc>
          <w:tcPr>
            <w:tcW w:w="3960" w:type="dxa"/>
          </w:tcPr>
          <w:p w:rsidR="00E965FC" w:rsidRPr="00D446BD" w:rsidRDefault="00E965FC" w:rsidP="00D446BD">
            <w:pPr>
              <w:jc w:val="center"/>
            </w:pPr>
            <w:r w:rsidRPr="00D446BD">
              <w:t>1</w:t>
            </w:r>
          </w:p>
        </w:tc>
        <w:tc>
          <w:tcPr>
            <w:tcW w:w="1355" w:type="dxa"/>
          </w:tcPr>
          <w:p w:rsidR="00E965FC" w:rsidRPr="00D446BD" w:rsidRDefault="00E965FC" w:rsidP="00D446BD">
            <w:pPr>
              <w:jc w:val="center"/>
            </w:pPr>
            <w:r w:rsidRPr="00D446BD">
              <w:t>2</w:t>
            </w:r>
          </w:p>
        </w:tc>
        <w:tc>
          <w:tcPr>
            <w:tcW w:w="2564" w:type="dxa"/>
          </w:tcPr>
          <w:p w:rsidR="00E965FC" w:rsidRPr="00D446BD" w:rsidRDefault="00E965FC" w:rsidP="00D446BD">
            <w:pPr>
              <w:jc w:val="center"/>
            </w:pPr>
            <w:r w:rsidRPr="00D446BD">
              <w:t>3</w:t>
            </w:r>
          </w:p>
        </w:tc>
        <w:tc>
          <w:tcPr>
            <w:tcW w:w="1760" w:type="dxa"/>
          </w:tcPr>
          <w:p w:rsidR="00E965FC" w:rsidRPr="00D446BD" w:rsidRDefault="00E965FC" w:rsidP="00D446BD">
            <w:pPr>
              <w:jc w:val="center"/>
            </w:pPr>
            <w:r w:rsidRPr="00D446BD">
              <w:t>4</w:t>
            </w:r>
          </w:p>
        </w:tc>
      </w:tr>
      <w:tr w:rsidR="00E965FC" w:rsidRPr="00D446BD" w:rsidTr="00D446BD">
        <w:trPr>
          <w:jc w:val="center"/>
        </w:trPr>
        <w:tc>
          <w:tcPr>
            <w:tcW w:w="9639" w:type="dxa"/>
            <w:gridSpan w:val="4"/>
          </w:tcPr>
          <w:p w:rsidR="00E965FC" w:rsidRPr="00FC4A42" w:rsidRDefault="00E965FC" w:rsidP="00D446BD">
            <w:pPr>
              <w:ind w:left="720" w:firstLine="180"/>
              <w:jc w:val="center"/>
            </w:pPr>
            <w:r w:rsidRPr="00FC4A42">
              <w:t>социальный на</w:t>
            </w:r>
            <w:r w:rsidR="00D446BD" w:rsidRPr="00FC4A42">
              <w:t>е</w:t>
            </w:r>
            <w:r w:rsidRPr="00FC4A42">
              <w:t>м жилого помещений жилищного фонда</w:t>
            </w:r>
          </w:p>
        </w:tc>
      </w:tr>
      <w:tr w:rsidR="00E965FC" w:rsidRPr="00D446BD" w:rsidTr="00D446BD">
        <w:trPr>
          <w:jc w:val="center"/>
        </w:trPr>
        <w:tc>
          <w:tcPr>
            <w:tcW w:w="3960" w:type="dxa"/>
          </w:tcPr>
          <w:p w:rsidR="00E965FC" w:rsidRPr="00FC4A42" w:rsidRDefault="00EC2871" w:rsidP="00D446BD">
            <w:pPr>
              <w:jc w:val="both"/>
            </w:pPr>
            <w:r w:rsidRPr="00FC4A42">
              <w:t xml:space="preserve">Неблагоустроенное жилье </w:t>
            </w:r>
            <w:r w:rsidR="00E965FC" w:rsidRPr="00FC4A42"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="00E965FC" w:rsidRPr="00FC4A42">
                <w:t>1 кв. м</w:t>
              </w:r>
            </w:smartTag>
            <w:r w:rsidR="00E965FC" w:rsidRPr="00FC4A42">
              <w:t xml:space="preserve"> общей площади жилого помещения в месяц</w:t>
            </w:r>
          </w:p>
        </w:tc>
        <w:tc>
          <w:tcPr>
            <w:tcW w:w="1355" w:type="dxa"/>
          </w:tcPr>
          <w:p w:rsidR="00E965FC" w:rsidRPr="00FC4A42" w:rsidRDefault="00D446BD" w:rsidP="00D446BD">
            <w:pPr>
              <w:ind w:left="-108"/>
              <w:jc w:val="center"/>
            </w:pPr>
            <w:r w:rsidRPr="00FC4A42">
              <w:t>р</w:t>
            </w:r>
            <w:r w:rsidR="00E965FC" w:rsidRPr="00FC4A42">
              <w:t>уб.</w:t>
            </w:r>
          </w:p>
        </w:tc>
        <w:tc>
          <w:tcPr>
            <w:tcW w:w="2564" w:type="dxa"/>
          </w:tcPr>
          <w:p w:rsidR="00E965FC" w:rsidRPr="00FC4A42" w:rsidRDefault="00EC2871" w:rsidP="00D446BD">
            <w:pPr>
              <w:ind w:left="720" w:firstLine="180"/>
            </w:pPr>
            <w:r w:rsidRPr="00FC4A42">
              <w:t>12,02</w:t>
            </w:r>
          </w:p>
          <w:p w:rsidR="00E965FC" w:rsidRPr="00FC4A42" w:rsidRDefault="00E965FC" w:rsidP="00D446BD">
            <w:pPr>
              <w:ind w:left="720" w:firstLine="180"/>
              <w:jc w:val="center"/>
            </w:pPr>
          </w:p>
        </w:tc>
        <w:tc>
          <w:tcPr>
            <w:tcW w:w="1760" w:type="dxa"/>
          </w:tcPr>
          <w:p w:rsidR="00E965FC" w:rsidRPr="00D446BD" w:rsidRDefault="00EC2871" w:rsidP="00D446BD">
            <w:pPr>
              <w:jc w:val="center"/>
            </w:pPr>
            <w:r w:rsidRPr="00D446BD">
              <w:t>8,82</w:t>
            </w:r>
          </w:p>
        </w:tc>
      </w:tr>
      <w:tr w:rsidR="00E965FC" w:rsidRPr="00D446BD" w:rsidTr="00D446BD">
        <w:trPr>
          <w:jc w:val="center"/>
        </w:trPr>
        <w:tc>
          <w:tcPr>
            <w:tcW w:w="3960" w:type="dxa"/>
          </w:tcPr>
          <w:p w:rsidR="00E965FC" w:rsidRPr="00FC4A42" w:rsidRDefault="00D446BD" w:rsidP="00D446BD">
            <w:pPr>
              <w:jc w:val="both"/>
            </w:pPr>
            <w:proofErr w:type="spellStart"/>
            <w:r w:rsidRPr="00FC4A42">
              <w:t>Полублагоустроенное</w:t>
            </w:r>
            <w:proofErr w:type="spellEnd"/>
            <w:r w:rsidRPr="00FC4A42">
              <w:t xml:space="preserve">  жилье</w:t>
            </w:r>
            <w:r w:rsidR="00EC2871" w:rsidRPr="00FC4A42">
              <w:t xml:space="preserve"> </w:t>
            </w:r>
            <w:r w:rsidR="00E965FC" w:rsidRPr="00FC4A42">
              <w:t xml:space="preserve">за </w:t>
            </w:r>
            <w:r w:rsidRPr="00FC4A42">
              <w:t xml:space="preserve">               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="00E965FC" w:rsidRPr="00FC4A42">
                <w:t>1 кв. м</w:t>
              </w:r>
            </w:smartTag>
            <w:r w:rsidR="00E965FC" w:rsidRPr="00FC4A42">
              <w:t xml:space="preserve"> общей площади жилого помещения в месяц</w:t>
            </w:r>
          </w:p>
        </w:tc>
        <w:tc>
          <w:tcPr>
            <w:tcW w:w="1355" w:type="dxa"/>
          </w:tcPr>
          <w:p w:rsidR="00E965FC" w:rsidRPr="00FC4A42" w:rsidRDefault="00D446BD" w:rsidP="00D446BD">
            <w:pPr>
              <w:ind w:left="-108"/>
              <w:jc w:val="center"/>
            </w:pPr>
            <w:r w:rsidRPr="00FC4A42">
              <w:t>р</w:t>
            </w:r>
            <w:r w:rsidR="00E965FC" w:rsidRPr="00FC4A42">
              <w:t>уб.</w:t>
            </w:r>
          </w:p>
        </w:tc>
        <w:tc>
          <w:tcPr>
            <w:tcW w:w="2564" w:type="dxa"/>
          </w:tcPr>
          <w:p w:rsidR="00E965FC" w:rsidRPr="00FC4A42" w:rsidRDefault="00EC2871" w:rsidP="00D446BD">
            <w:pPr>
              <w:ind w:left="720" w:firstLine="180"/>
            </w:pPr>
            <w:r w:rsidRPr="00FC4A42">
              <w:t>14,00</w:t>
            </w:r>
          </w:p>
        </w:tc>
        <w:tc>
          <w:tcPr>
            <w:tcW w:w="1760" w:type="dxa"/>
          </w:tcPr>
          <w:p w:rsidR="00E965FC" w:rsidRPr="00D446BD" w:rsidRDefault="00E965FC" w:rsidP="00D446BD">
            <w:pPr>
              <w:jc w:val="center"/>
            </w:pPr>
            <w:r w:rsidRPr="00D446BD">
              <w:t>10,6</w:t>
            </w:r>
            <w:r w:rsidR="00EC2871" w:rsidRPr="00D446BD">
              <w:t>2</w:t>
            </w:r>
          </w:p>
        </w:tc>
      </w:tr>
      <w:tr w:rsidR="00792213" w:rsidRPr="00D446BD" w:rsidTr="00D446BD">
        <w:trPr>
          <w:jc w:val="center"/>
        </w:trPr>
        <w:tc>
          <w:tcPr>
            <w:tcW w:w="9639" w:type="dxa"/>
            <w:gridSpan w:val="4"/>
          </w:tcPr>
          <w:p w:rsidR="00792213" w:rsidRPr="00FC4A42" w:rsidRDefault="00792213" w:rsidP="00D446BD">
            <w:pPr>
              <w:ind w:left="720" w:firstLine="180"/>
              <w:jc w:val="center"/>
            </w:pPr>
            <w:r w:rsidRPr="00FC4A42">
              <w:t>наем помещений  жилищного фонда коммерческого использования</w:t>
            </w:r>
          </w:p>
        </w:tc>
      </w:tr>
      <w:tr w:rsidR="00792213" w:rsidRPr="00D446BD" w:rsidTr="00D446BD">
        <w:trPr>
          <w:jc w:val="center"/>
        </w:trPr>
        <w:tc>
          <w:tcPr>
            <w:tcW w:w="3960" w:type="dxa"/>
          </w:tcPr>
          <w:p w:rsidR="00792213" w:rsidRPr="00FC4A42" w:rsidRDefault="00AC5815" w:rsidP="00D446BD">
            <w:pPr>
              <w:jc w:val="both"/>
            </w:pPr>
            <w:r w:rsidRPr="00FC4A42">
              <w:t xml:space="preserve">Неблагоустроенное жилье 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C4A42">
                <w:t>1 кв. м</w:t>
              </w:r>
            </w:smartTag>
            <w:r w:rsidRPr="00FC4A42">
              <w:t xml:space="preserve"> общей площади жилого помещения в месяц</w:t>
            </w:r>
          </w:p>
        </w:tc>
        <w:tc>
          <w:tcPr>
            <w:tcW w:w="1355" w:type="dxa"/>
          </w:tcPr>
          <w:p w:rsidR="00792213" w:rsidRPr="00FC4A42" w:rsidRDefault="00D446BD" w:rsidP="00D446BD">
            <w:pPr>
              <w:ind w:left="-108"/>
              <w:jc w:val="center"/>
            </w:pPr>
            <w:r w:rsidRPr="00FC4A42">
              <w:t>р</w:t>
            </w:r>
            <w:r w:rsidR="00792213" w:rsidRPr="00FC4A42">
              <w:t>уб.</w:t>
            </w:r>
          </w:p>
        </w:tc>
        <w:tc>
          <w:tcPr>
            <w:tcW w:w="2564" w:type="dxa"/>
          </w:tcPr>
          <w:p w:rsidR="00792213" w:rsidRPr="00FC4A42" w:rsidRDefault="009D3B9B" w:rsidP="00D446BD">
            <w:pPr>
              <w:ind w:left="720" w:firstLine="180"/>
            </w:pPr>
            <w:r w:rsidRPr="00FC4A42">
              <w:t>34,34</w:t>
            </w:r>
          </w:p>
          <w:p w:rsidR="00792213" w:rsidRPr="00FC4A42" w:rsidRDefault="00792213" w:rsidP="00D446BD">
            <w:pPr>
              <w:ind w:left="720" w:firstLine="180"/>
              <w:jc w:val="center"/>
            </w:pPr>
          </w:p>
        </w:tc>
        <w:tc>
          <w:tcPr>
            <w:tcW w:w="1760" w:type="dxa"/>
          </w:tcPr>
          <w:p w:rsidR="00792213" w:rsidRPr="00D446BD" w:rsidRDefault="009D3B9B" w:rsidP="00D446BD">
            <w:pPr>
              <w:jc w:val="center"/>
            </w:pPr>
            <w:r w:rsidRPr="00D446BD">
              <w:t>29,39</w:t>
            </w:r>
          </w:p>
        </w:tc>
      </w:tr>
      <w:tr w:rsidR="00792213" w:rsidRPr="00D446BD" w:rsidTr="00D446BD">
        <w:trPr>
          <w:jc w:val="center"/>
        </w:trPr>
        <w:tc>
          <w:tcPr>
            <w:tcW w:w="3960" w:type="dxa"/>
          </w:tcPr>
          <w:p w:rsidR="00792213" w:rsidRPr="00D446BD" w:rsidRDefault="00AC5815" w:rsidP="00C13274">
            <w:pPr>
              <w:jc w:val="both"/>
            </w:pPr>
            <w:proofErr w:type="spellStart"/>
            <w:r w:rsidRPr="00D446BD">
              <w:t>Полублагоустроенное</w:t>
            </w:r>
            <w:proofErr w:type="spellEnd"/>
            <w:r w:rsidRPr="00D446BD">
              <w:t xml:space="preserve">  жиль</w:t>
            </w:r>
            <w:r w:rsidR="00C13274">
              <w:t>е</w:t>
            </w:r>
            <w:r w:rsidRPr="00D446BD">
              <w:t xml:space="preserve">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446BD">
                <w:t>1 кв. м</w:t>
              </w:r>
            </w:smartTag>
            <w:r w:rsidRPr="00D446BD">
              <w:t xml:space="preserve"> общей площади жилого помещения в месяц</w:t>
            </w:r>
          </w:p>
        </w:tc>
        <w:tc>
          <w:tcPr>
            <w:tcW w:w="1355" w:type="dxa"/>
          </w:tcPr>
          <w:p w:rsidR="00792213" w:rsidRPr="00D446BD" w:rsidRDefault="00D446BD" w:rsidP="00D446BD">
            <w:pPr>
              <w:ind w:left="-108"/>
              <w:jc w:val="center"/>
            </w:pPr>
            <w:r>
              <w:t>р</w:t>
            </w:r>
            <w:r w:rsidR="00792213" w:rsidRPr="00D446BD">
              <w:t>уб.</w:t>
            </w:r>
          </w:p>
        </w:tc>
        <w:tc>
          <w:tcPr>
            <w:tcW w:w="2564" w:type="dxa"/>
          </w:tcPr>
          <w:p w:rsidR="00792213" w:rsidRPr="00D446BD" w:rsidRDefault="009D3B9B" w:rsidP="00D446BD">
            <w:pPr>
              <w:ind w:left="720" w:firstLine="180"/>
            </w:pPr>
            <w:r w:rsidRPr="00D446BD">
              <w:t>40,01</w:t>
            </w:r>
          </w:p>
        </w:tc>
        <w:tc>
          <w:tcPr>
            <w:tcW w:w="1760" w:type="dxa"/>
          </w:tcPr>
          <w:p w:rsidR="00792213" w:rsidRPr="00D446BD" w:rsidRDefault="009D3B9B" w:rsidP="00D446BD">
            <w:pPr>
              <w:jc w:val="center"/>
            </w:pPr>
            <w:r w:rsidRPr="00D446BD">
              <w:t>35,41</w:t>
            </w:r>
          </w:p>
        </w:tc>
      </w:tr>
    </w:tbl>
    <w:p w:rsidR="00792213" w:rsidRDefault="00792213" w:rsidP="00792213"/>
    <w:p w:rsidR="00E965FC" w:rsidRDefault="00E965FC" w:rsidP="00E965FC"/>
    <w:p w:rsidR="00E965FC" w:rsidRDefault="00E965FC" w:rsidP="00E965FC">
      <w:pPr>
        <w:jc w:val="center"/>
        <w:rPr>
          <w:b/>
        </w:rPr>
      </w:pPr>
    </w:p>
    <w:p w:rsidR="00E965FC" w:rsidRDefault="00E965FC" w:rsidP="00E965FC">
      <w:pPr>
        <w:jc w:val="center"/>
        <w:rPr>
          <w:b/>
        </w:rPr>
      </w:pPr>
    </w:p>
    <w:p w:rsidR="00A852B8" w:rsidRPr="00224EAE" w:rsidRDefault="00A852B8"/>
    <w:sectPr w:rsidR="00A852B8" w:rsidRPr="00224EAE" w:rsidSect="00E937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B0"/>
    <w:multiLevelType w:val="hybridMultilevel"/>
    <w:tmpl w:val="C2C0B300"/>
    <w:lvl w:ilvl="0" w:tplc="79E22FF6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3421"/>
    <w:rsid w:val="00000D9E"/>
    <w:rsid w:val="000020D6"/>
    <w:rsid w:val="00003D71"/>
    <w:rsid w:val="000047F0"/>
    <w:rsid w:val="00005147"/>
    <w:rsid w:val="00005899"/>
    <w:rsid w:val="000124D4"/>
    <w:rsid w:val="00012BC7"/>
    <w:rsid w:val="0001658A"/>
    <w:rsid w:val="00021F51"/>
    <w:rsid w:val="0002211F"/>
    <w:rsid w:val="00023CD1"/>
    <w:rsid w:val="00023F96"/>
    <w:rsid w:val="000247D1"/>
    <w:rsid w:val="000259C5"/>
    <w:rsid w:val="00030539"/>
    <w:rsid w:val="000348B3"/>
    <w:rsid w:val="000369FB"/>
    <w:rsid w:val="0004086A"/>
    <w:rsid w:val="000433D7"/>
    <w:rsid w:val="0004427C"/>
    <w:rsid w:val="00045393"/>
    <w:rsid w:val="00045BC9"/>
    <w:rsid w:val="00051782"/>
    <w:rsid w:val="00053D1A"/>
    <w:rsid w:val="00055754"/>
    <w:rsid w:val="00060329"/>
    <w:rsid w:val="00060521"/>
    <w:rsid w:val="00060BBA"/>
    <w:rsid w:val="00060FDE"/>
    <w:rsid w:val="00063340"/>
    <w:rsid w:val="00063E6D"/>
    <w:rsid w:val="00065355"/>
    <w:rsid w:val="0006591E"/>
    <w:rsid w:val="00065B83"/>
    <w:rsid w:val="00067A49"/>
    <w:rsid w:val="00072023"/>
    <w:rsid w:val="00073F01"/>
    <w:rsid w:val="000745FB"/>
    <w:rsid w:val="000767A6"/>
    <w:rsid w:val="00077463"/>
    <w:rsid w:val="00077D68"/>
    <w:rsid w:val="0008043A"/>
    <w:rsid w:val="00083861"/>
    <w:rsid w:val="00083CF6"/>
    <w:rsid w:val="0008432E"/>
    <w:rsid w:val="00085BA7"/>
    <w:rsid w:val="0009009A"/>
    <w:rsid w:val="000912FD"/>
    <w:rsid w:val="00095083"/>
    <w:rsid w:val="00096028"/>
    <w:rsid w:val="000A2BDC"/>
    <w:rsid w:val="000A3461"/>
    <w:rsid w:val="000A3601"/>
    <w:rsid w:val="000A38F4"/>
    <w:rsid w:val="000A44E3"/>
    <w:rsid w:val="000A5249"/>
    <w:rsid w:val="000A6866"/>
    <w:rsid w:val="000B0E85"/>
    <w:rsid w:val="000B3022"/>
    <w:rsid w:val="000B30EB"/>
    <w:rsid w:val="000B3853"/>
    <w:rsid w:val="000B58B1"/>
    <w:rsid w:val="000B5E48"/>
    <w:rsid w:val="000B6EA1"/>
    <w:rsid w:val="000C0031"/>
    <w:rsid w:val="000C0EFB"/>
    <w:rsid w:val="000C1451"/>
    <w:rsid w:val="000C4046"/>
    <w:rsid w:val="000C4497"/>
    <w:rsid w:val="000C4D22"/>
    <w:rsid w:val="000C6CA1"/>
    <w:rsid w:val="000C79D4"/>
    <w:rsid w:val="000D7D8B"/>
    <w:rsid w:val="000E0C66"/>
    <w:rsid w:val="000E1D69"/>
    <w:rsid w:val="000E37E5"/>
    <w:rsid w:val="000E3ACB"/>
    <w:rsid w:val="000E602A"/>
    <w:rsid w:val="000E6957"/>
    <w:rsid w:val="000E7019"/>
    <w:rsid w:val="000F0DD9"/>
    <w:rsid w:val="000F1255"/>
    <w:rsid w:val="000F3ED3"/>
    <w:rsid w:val="000F4D10"/>
    <w:rsid w:val="000F59C1"/>
    <w:rsid w:val="000F6295"/>
    <w:rsid w:val="000F7B39"/>
    <w:rsid w:val="00102BE5"/>
    <w:rsid w:val="00102D45"/>
    <w:rsid w:val="00106D7F"/>
    <w:rsid w:val="00110609"/>
    <w:rsid w:val="00112221"/>
    <w:rsid w:val="0011474A"/>
    <w:rsid w:val="001151B3"/>
    <w:rsid w:val="001155C5"/>
    <w:rsid w:val="00116747"/>
    <w:rsid w:val="00121534"/>
    <w:rsid w:val="00122ADB"/>
    <w:rsid w:val="00122D1F"/>
    <w:rsid w:val="001256D0"/>
    <w:rsid w:val="00125D98"/>
    <w:rsid w:val="0012679E"/>
    <w:rsid w:val="0013212C"/>
    <w:rsid w:val="001327D3"/>
    <w:rsid w:val="00135C56"/>
    <w:rsid w:val="0014162B"/>
    <w:rsid w:val="001417A9"/>
    <w:rsid w:val="00141E32"/>
    <w:rsid w:val="001425AC"/>
    <w:rsid w:val="00142EF8"/>
    <w:rsid w:val="00144555"/>
    <w:rsid w:val="001447F1"/>
    <w:rsid w:val="00144A5D"/>
    <w:rsid w:val="0014589E"/>
    <w:rsid w:val="00145A7C"/>
    <w:rsid w:val="00146296"/>
    <w:rsid w:val="00146ECA"/>
    <w:rsid w:val="00147B77"/>
    <w:rsid w:val="001507F1"/>
    <w:rsid w:val="00160780"/>
    <w:rsid w:val="001610D0"/>
    <w:rsid w:val="00164298"/>
    <w:rsid w:val="001650EF"/>
    <w:rsid w:val="00167F78"/>
    <w:rsid w:val="001708B0"/>
    <w:rsid w:val="00173C3D"/>
    <w:rsid w:val="0017410D"/>
    <w:rsid w:val="00175225"/>
    <w:rsid w:val="00175257"/>
    <w:rsid w:val="00176F96"/>
    <w:rsid w:val="00180C02"/>
    <w:rsid w:val="001819DD"/>
    <w:rsid w:val="00185E79"/>
    <w:rsid w:val="00190534"/>
    <w:rsid w:val="00194C1C"/>
    <w:rsid w:val="00195325"/>
    <w:rsid w:val="00196494"/>
    <w:rsid w:val="001A07DF"/>
    <w:rsid w:val="001A33DE"/>
    <w:rsid w:val="001A5615"/>
    <w:rsid w:val="001A5A91"/>
    <w:rsid w:val="001A7209"/>
    <w:rsid w:val="001B0719"/>
    <w:rsid w:val="001B10AB"/>
    <w:rsid w:val="001B29ED"/>
    <w:rsid w:val="001B400E"/>
    <w:rsid w:val="001C0DFB"/>
    <w:rsid w:val="001C3290"/>
    <w:rsid w:val="001C377E"/>
    <w:rsid w:val="001C43B5"/>
    <w:rsid w:val="001C5CC6"/>
    <w:rsid w:val="001C6CB2"/>
    <w:rsid w:val="001C7C63"/>
    <w:rsid w:val="001D5227"/>
    <w:rsid w:val="001E09D6"/>
    <w:rsid w:val="001E2B1C"/>
    <w:rsid w:val="001E395C"/>
    <w:rsid w:val="001E54FD"/>
    <w:rsid w:val="001E5F6C"/>
    <w:rsid w:val="001E6642"/>
    <w:rsid w:val="001E7310"/>
    <w:rsid w:val="001F085D"/>
    <w:rsid w:val="001F1A3C"/>
    <w:rsid w:val="001F27BB"/>
    <w:rsid w:val="001F2D23"/>
    <w:rsid w:val="001F477C"/>
    <w:rsid w:val="001F5583"/>
    <w:rsid w:val="001F5E04"/>
    <w:rsid w:val="002012C7"/>
    <w:rsid w:val="0020259A"/>
    <w:rsid w:val="002128B8"/>
    <w:rsid w:val="002131BA"/>
    <w:rsid w:val="00213518"/>
    <w:rsid w:val="00213BFC"/>
    <w:rsid w:val="002141F7"/>
    <w:rsid w:val="00215C94"/>
    <w:rsid w:val="0021644C"/>
    <w:rsid w:val="0021677A"/>
    <w:rsid w:val="00217319"/>
    <w:rsid w:val="00217356"/>
    <w:rsid w:val="002175CF"/>
    <w:rsid w:val="00223535"/>
    <w:rsid w:val="002242C9"/>
    <w:rsid w:val="00224EAE"/>
    <w:rsid w:val="00227945"/>
    <w:rsid w:val="002327AD"/>
    <w:rsid w:val="00234D26"/>
    <w:rsid w:val="00240B9E"/>
    <w:rsid w:val="0024357B"/>
    <w:rsid w:val="00246092"/>
    <w:rsid w:val="00246535"/>
    <w:rsid w:val="00246F26"/>
    <w:rsid w:val="002513F2"/>
    <w:rsid w:val="00253691"/>
    <w:rsid w:val="002536ED"/>
    <w:rsid w:val="0026121A"/>
    <w:rsid w:val="0026286A"/>
    <w:rsid w:val="00265498"/>
    <w:rsid w:val="002655FE"/>
    <w:rsid w:val="00267CAF"/>
    <w:rsid w:val="002702CB"/>
    <w:rsid w:val="0027079B"/>
    <w:rsid w:val="00273B96"/>
    <w:rsid w:val="0027478E"/>
    <w:rsid w:val="0027580D"/>
    <w:rsid w:val="00276291"/>
    <w:rsid w:val="00276C65"/>
    <w:rsid w:val="00282E9D"/>
    <w:rsid w:val="0028496A"/>
    <w:rsid w:val="00284C8D"/>
    <w:rsid w:val="002866C7"/>
    <w:rsid w:val="00287EBE"/>
    <w:rsid w:val="002908C7"/>
    <w:rsid w:val="0029100E"/>
    <w:rsid w:val="00291E32"/>
    <w:rsid w:val="00292852"/>
    <w:rsid w:val="00293496"/>
    <w:rsid w:val="00294121"/>
    <w:rsid w:val="002972FC"/>
    <w:rsid w:val="002A0D9E"/>
    <w:rsid w:val="002B300F"/>
    <w:rsid w:val="002B30E4"/>
    <w:rsid w:val="002B3186"/>
    <w:rsid w:val="002B48FE"/>
    <w:rsid w:val="002B7BCB"/>
    <w:rsid w:val="002C0817"/>
    <w:rsid w:val="002C1A3C"/>
    <w:rsid w:val="002C5670"/>
    <w:rsid w:val="002C57F7"/>
    <w:rsid w:val="002C677F"/>
    <w:rsid w:val="002D5A93"/>
    <w:rsid w:val="002D6FFD"/>
    <w:rsid w:val="002D7A2D"/>
    <w:rsid w:val="002E0C28"/>
    <w:rsid w:val="002E3627"/>
    <w:rsid w:val="002E5AD4"/>
    <w:rsid w:val="002E77A3"/>
    <w:rsid w:val="002F01CE"/>
    <w:rsid w:val="002F09F1"/>
    <w:rsid w:val="002F0B96"/>
    <w:rsid w:val="002F4ADB"/>
    <w:rsid w:val="002F536B"/>
    <w:rsid w:val="002F726F"/>
    <w:rsid w:val="003007BF"/>
    <w:rsid w:val="00302E28"/>
    <w:rsid w:val="00303A0F"/>
    <w:rsid w:val="00303BB9"/>
    <w:rsid w:val="00303DF3"/>
    <w:rsid w:val="003043B3"/>
    <w:rsid w:val="00304DF2"/>
    <w:rsid w:val="00310C3F"/>
    <w:rsid w:val="00312883"/>
    <w:rsid w:val="00313A11"/>
    <w:rsid w:val="00313A2B"/>
    <w:rsid w:val="00314653"/>
    <w:rsid w:val="00315A9A"/>
    <w:rsid w:val="00316DBF"/>
    <w:rsid w:val="0032396C"/>
    <w:rsid w:val="00324E97"/>
    <w:rsid w:val="0032576E"/>
    <w:rsid w:val="0033393A"/>
    <w:rsid w:val="0033508B"/>
    <w:rsid w:val="0033643A"/>
    <w:rsid w:val="00336D85"/>
    <w:rsid w:val="0034091D"/>
    <w:rsid w:val="003430F1"/>
    <w:rsid w:val="00363035"/>
    <w:rsid w:val="00363C5C"/>
    <w:rsid w:val="00367F88"/>
    <w:rsid w:val="00371961"/>
    <w:rsid w:val="00373563"/>
    <w:rsid w:val="00373BB4"/>
    <w:rsid w:val="003747AE"/>
    <w:rsid w:val="00375876"/>
    <w:rsid w:val="00377A20"/>
    <w:rsid w:val="0038283C"/>
    <w:rsid w:val="00387215"/>
    <w:rsid w:val="00387B61"/>
    <w:rsid w:val="00391E82"/>
    <w:rsid w:val="003958EA"/>
    <w:rsid w:val="003A10DA"/>
    <w:rsid w:val="003A31F2"/>
    <w:rsid w:val="003A49F0"/>
    <w:rsid w:val="003A758C"/>
    <w:rsid w:val="003A7F7D"/>
    <w:rsid w:val="003B0EA3"/>
    <w:rsid w:val="003B4B66"/>
    <w:rsid w:val="003B5904"/>
    <w:rsid w:val="003B626E"/>
    <w:rsid w:val="003B7CBA"/>
    <w:rsid w:val="003C194F"/>
    <w:rsid w:val="003C19E1"/>
    <w:rsid w:val="003C2580"/>
    <w:rsid w:val="003C2EE1"/>
    <w:rsid w:val="003D0D0B"/>
    <w:rsid w:val="003D2FB8"/>
    <w:rsid w:val="003D7111"/>
    <w:rsid w:val="003E4C66"/>
    <w:rsid w:val="003E656A"/>
    <w:rsid w:val="003F227F"/>
    <w:rsid w:val="003F35A8"/>
    <w:rsid w:val="003F4471"/>
    <w:rsid w:val="003F4960"/>
    <w:rsid w:val="003F4A64"/>
    <w:rsid w:val="00400335"/>
    <w:rsid w:val="0040077B"/>
    <w:rsid w:val="00402970"/>
    <w:rsid w:val="0040423D"/>
    <w:rsid w:val="004077DE"/>
    <w:rsid w:val="00410E43"/>
    <w:rsid w:val="00415B70"/>
    <w:rsid w:val="00415BDD"/>
    <w:rsid w:val="00415D26"/>
    <w:rsid w:val="004200C9"/>
    <w:rsid w:val="00421979"/>
    <w:rsid w:val="004229E6"/>
    <w:rsid w:val="0042338C"/>
    <w:rsid w:val="004254EB"/>
    <w:rsid w:val="00427DF6"/>
    <w:rsid w:val="00432D77"/>
    <w:rsid w:val="00433953"/>
    <w:rsid w:val="00434B70"/>
    <w:rsid w:val="00435591"/>
    <w:rsid w:val="00436724"/>
    <w:rsid w:val="00440CC3"/>
    <w:rsid w:val="004414F6"/>
    <w:rsid w:val="004437AB"/>
    <w:rsid w:val="004443F2"/>
    <w:rsid w:val="00445342"/>
    <w:rsid w:val="00446174"/>
    <w:rsid w:val="004475A4"/>
    <w:rsid w:val="004516BC"/>
    <w:rsid w:val="004516EC"/>
    <w:rsid w:val="00455616"/>
    <w:rsid w:val="0045724B"/>
    <w:rsid w:val="00462139"/>
    <w:rsid w:val="004628A9"/>
    <w:rsid w:val="004636C6"/>
    <w:rsid w:val="00466F46"/>
    <w:rsid w:val="004715B1"/>
    <w:rsid w:val="004741B5"/>
    <w:rsid w:val="00474A35"/>
    <w:rsid w:val="00480A25"/>
    <w:rsid w:val="00481335"/>
    <w:rsid w:val="00481ED8"/>
    <w:rsid w:val="00490B4A"/>
    <w:rsid w:val="00495112"/>
    <w:rsid w:val="004951E1"/>
    <w:rsid w:val="00497B5C"/>
    <w:rsid w:val="004A03D4"/>
    <w:rsid w:val="004A08A3"/>
    <w:rsid w:val="004A59A1"/>
    <w:rsid w:val="004A67ED"/>
    <w:rsid w:val="004A75BA"/>
    <w:rsid w:val="004A782A"/>
    <w:rsid w:val="004A7AD4"/>
    <w:rsid w:val="004B4AC8"/>
    <w:rsid w:val="004B55BB"/>
    <w:rsid w:val="004B7CA8"/>
    <w:rsid w:val="004C4C68"/>
    <w:rsid w:val="004D1EA5"/>
    <w:rsid w:val="004D2AB1"/>
    <w:rsid w:val="004D53F4"/>
    <w:rsid w:val="004E03C7"/>
    <w:rsid w:val="004E0CF1"/>
    <w:rsid w:val="004E2562"/>
    <w:rsid w:val="004E29C0"/>
    <w:rsid w:val="004E2CD4"/>
    <w:rsid w:val="004E35A1"/>
    <w:rsid w:val="004E38D3"/>
    <w:rsid w:val="004E455B"/>
    <w:rsid w:val="004E5EA2"/>
    <w:rsid w:val="004F0D63"/>
    <w:rsid w:val="004F2909"/>
    <w:rsid w:val="00500ABF"/>
    <w:rsid w:val="00500C30"/>
    <w:rsid w:val="00505C33"/>
    <w:rsid w:val="00505E0A"/>
    <w:rsid w:val="005126C0"/>
    <w:rsid w:val="00515922"/>
    <w:rsid w:val="005159D3"/>
    <w:rsid w:val="00516231"/>
    <w:rsid w:val="0052096F"/>
    <w:rsid w:val="005231C8"/>
    <w:rsid w:val="005249EF"/>
    <w:rsid w:val="00527BF6"/>
    <w:rsid w:val="005313CC"/>
    <w:rsid w:val="00531473"/>
    <w:rsid w:val="00532A19"/>
    <w:rsid w:val="00535A72"/>
    <w:rsid w:val="00536DDE"/>
    <w:rsid w:val="005400E4"/>
    <w:rsid w:val="0054296E"/>
    <w:rsid w:val="005436F6"/>
    <w:rsid w:val="00543C57"/>
    <w:rsid w:val="0054564E"/>
    <w:rsid w:val="00545751"/>
    <w:rsid w:val="00545812"/>
    <w:rsid w:val="00550AA7"/>
    <w:rsid w:val="0055133A"/>
    <w:rsid w:val="00552446"/>
    <w:rsid w:val="00553531"/>
    <w:rsid w:val="00557928"/>
    <w:rsid w:val="005611DA"/>
    <w:rsid w:val="005623F4"/>
    <w:rsid w:val="00562609"/>
    <w:rsid w:val="00562970"/>
    <w:rsid w:val="00564230"/>
    <w:rsid w:val="00564A7F"/>
    <w:rsid w:val="005660D1"/>
    <w:rsid w:val="00570320"/>
    <w:rsid w:val="005734B6"/>
    <w:rsid w:val="005738DB"/>
    <w:rsid w:val="00574EBA"/>
    <w:rsid w:val="00577416"/>
    <w:rsid w:val="0058067C"/>
    <w:rsid w:val="00584C02"/>
    <w:rsid w:val="0058622D"/>
    <w:rsid w:val="00586995"/>
    <w:rsid w:val="00586FF9"/>
    <w:rsid w:val="00590F58"/>
    <w:rsid w:val="0059133B"/>
    <w:rsid w:val="00591A7E"/>
    <w:rsid w:val="0059528B"/>
    <w:rsid w:val="00595EF4"/>
    <w:rsid w:val="005A2FA7"/>
    <w:rsid w:val="005A6A60"/>
    <w:rsid w:val="005B1875"/>
    <w:rsid w:val="005B1D16"/>
    <w:rsid w:val="005B24BA"/>
    <w:rsid w:val="005B3D7B"/>
    <w:rsid w:val="005B5A5E"/>
    <w:rsid w:val="005B6878"/>
    <w:rsid w:val="005C0E21"/>
    <w:rsid w:val="005C2BD1"/>
    <w:rsid w:val="005C2D3A"/>
    <w:rsid w:val="005D066E"/>
    <w:rsid w:val="005D16F7"/>
    <w:rsid w:val="005D17A2"/>
    <w:rsid w:val="005D47C1"/>
    <w:rsid w:val="005D5CF4"/>
    <w:rsid w:val="005D6ABF"/>
    <w:rsid w:val="005D73A7"/>
    <w:rsid w:val="005E24D5"/>
    <w:rsid w:val="005E2EB7"/>
    <w:rsid w:val="005E5DD1"/>
    <w:rsid w:val="005E7A85"/>
    <w:rsid w:val="005F129D"/>
    <w:rsid w:val="005F347F"/>
    <w:rsid w:val="005F3741"/>
    <w:rsid w:val="005F4143"/>
    <w:rsid w:val="005F6502"/>
    <w:rsid w:val="005F6C6E"/>
    <w:rsid w:val="00600039"/>
    <w:rsid w:val="00600C51"/>
    <w:rsid w:val="00605D38"/>
    <w:rsid w:val="0061028B"/>
    <w:rsid w:val="0061179B"/>
    <w:rsid w:val="00614CEF"/>
    <w:rsid w:val="006206A5"/>
    <w:rsid w:val="0062150A"/>
    <w:rsid w:val="00622889"/>
    <w:rsid w:val="006252EC"/>
    <w:rsid w:val="00625A50"/>
    <w:rsid w:val="00626561"/>
    <w:rsid w:val="006271DD"/>
    <w:rsid w:val="006278E9"/>
    <w:rsid w:val="00632A1B"/>
    <w:rsid w:val="00632EF6"/>
    <w:rsid w:val="00633AD2"/>
    <w:rsid w:val="00635F4B"/>
    <w:rsid w:val="00636616"/>
    <w:rsid w:val="006407F7"/>
    <w:rsid w:val="006409EA"/>
    <w:rsid w:val="00642096"/>
    <w:rsid w:val="00642740"/>
    <w:rsid w:val="00642C2A"/>
    <w:rsid w:val="006432FE"/>
    <w:rsid w:val="00643B03"/>
    <w:rsid w:val="00643EA9"/>
    <w:rsid w:val="00652CA6"/>
    <w:rsid w:val="0065405F"/>
    <w:rsid w:val="006541EE"/>
    <w:rsid w:val="00654648"/>
    <w:rsid w:val="006556AC"/>
    <w:rsid w:val="00661873"/>
    <w:rsid w:val="00662C38"/>
    <w:rsid w:val="00663C1F"/>
    <w:rsid w:val="00672BAA"/>
    <w:rsid w:val="006733EA"/>
    <w:rsid w:val="0068160E"/>
    <w:rsid w:val="0068193F"/>
    <w:rsid w:val="00683678"/>
    <w:rsid w:val="00683848"/>
    <w:rsid w:val="00686050"/>
    <w:rsid w:val="00686CCC"/>
    <w:rsid w:val="00687097"/>
    <w:rsid w:val="00687DC1"/>
    <w:rsid w:val="00690856"/>
    <w:rsid w:val="00691D6D"/>
    <w:rsid w:val="00694777"/>
    <w:rsid w:val="00695D81"/>
    <w:rsid w:val="00697183"/>
    <w:rsid w:val="006A435C"/>
    <w:rsid w:val="006B12BB"/>
    <w:rsid w:val="006B1AD0"/>
    <w:rsid w:val="006B2188"/>
    <w:rsid w:val="006B431F"/>
    <w:rsid w:val="006B7800"/>
    <w:rsid w:val="006C0FF9"/>
    <w:rsid w:val="006C1DA8"/>
    <w:rsid w:val="006C2FBC"/>
    <w:rsid w:val="006C31C9"/>
    <w:rsid w:val="006C55EF"/>
    <w:rsid w:val="006C5645"/>
    <w:rsid w:val="006C7BC4"/>
    <w:rsid w:val="006D7D0E"/>
    <w:rsid w:val="006E080E"/>
    <w:rsid w:val="006E1F38"/>
    <w:rsid w:val="006E2C42"/>
    <w:rsid w:val="006E339A"/>
    <w:rsid w:val="006E3B6E"/>
    <w:rsid w:val="006E546F"/>
    <w:rsid w:val="006E57B4"/>
    <w:rsid w:val="006F233C"/>
    <w:rsid w:val="00700703"/>
    <w:rsid w:val="00703478"/>
    <w:rsid w:val="0071005E"/>
    <w:rsid w:val="007107B3"/>
    <w:rsid w:val="007165A4"/>
    <w:rsid w:val="00717055"/>
    <w:rsid w:val="0071766D"/>
    <w:rsid w:val="00720649"/>
    <w:rsid w:val="0072330C"/>
    <w:rsid w:val="00724198"/>
    <w:rsid w:val="00724642"/>
    <w:rsid w:val="00724917"/>
    <w:rsid w:val="00725603"/>
    <w:rsid w:val="00726248"/>
    <w:rsid w:val="0072722B"/>
    <w:rsid w:val="00727D9D"/>
    <w:rsid w:val="00731C2D"/>
    <w:rsid w:val="00732655"/>
    <w:rsid w:val="007337E7"/>
    <w:rsid w:val="007420A7"/>
    <w:rsid w:val="00742ECB"/>
    <w:rsid w:val="00743863"/>
    <w:rsid w:val="00746A7F"/>
    <w:rsid w:val="00747598"/>
    <w:rsid w:val="007500CD"/>
    <w:rsid w:val="00755909"/>
    <w:rsid w:val="007559A7"/>
    <w:rsid w:val="00755BCE"/>
    <w:rsid w:val="00761871"/>
    <w:rsid w:val="00763623"/>
    <w:rsid w:val="007647CE"/>
    <w:rsid w:val="00765246"/>
    <w:rsid w:val="007700BB"/>
    <w:rsid w:val="00773FD2"/>
    <w:rsid w:val="007763BC"/>
    <w:rsid w:val="007808B5"/>
    <w:rsid w:val="007861BA"/>
    <w:rsid w:val="00791CAE"/>
    <w:rsid w:val="00792213"/>
    <w:rsid w:val="0079388F"/>
    <w:rsid w:val="00793FEC"/>
    <w:rsid w:val="00794929"/>
    <w:rsid w:val="00795240"/>
    <w:rsid w:val="00795384"/>
    <w:rsid w:val="00795872"/>
    <w:rsid w:val="00797B7E"/>
    <w:rsid w:val="00797C19"/>
    <w:rsid w:val="007A5BFF"/>
    <w:rsid w:val="007A66A4"/>
    <w:rsid w:val="007A6C43"/>
    <w:rsid w:val="007B229D"/>
    <w:rsid w:val="007B27EB"/>
    <w:rsid w:val="007B28F2"/>
    <w:rsid w:val="007B3EB8"/>
    <w:rsid w:val="007B420B"/>
    <w:rsid w:val="007B4FEC"/>
    <w:rsid w:val="007B5D3E"/>
    <w:rsid w:val="007B6D7D"/>
    <w:rsid w:val="007B7D28"/>
    <w:rsid w:val="007C2637"/>
    <w:rsid w:val="007C2995"/>
    <w:rsid w:val="007C5323"/>
    <w:rsid w:val="007C5B20"/>
    <w:rsid w:val="007C6D4A"/>
    <w:rsid w:val="007D06D2"/>
    <w:rsid w:val="007D0D9C"/>
    <w:rsid w:val="007D2710"/>
    <w:rsid w:val="007D3D92"/>
    <w:rsid w:val="007D70A2"/>
    <w:rsid w:val="007D719B"/>
    <w:rsid w:val="007D7266"/>
    <w:rsid w:val="007D7742"/>
    <w:rsid w:val="007E100A"/>
    <w:rsid w:val="007E3C1B"/>
    <w:rsid w:val="007E4623"/>
    <w:rsid w:val="007F2A82"/>
    <w:rsid w:val="007F3420"/>
    <w:rsid w:val="008007C0"/>
    <w:rsid w:val="00802477"/>
    <w:rsid w:val="0080249F"/>
    <w:rsid w:val="00803459"/>
    <w:rsid w:val="0081094A"/>
    <w:rsid w:val="0081147B"/>
    <w:rsid w:val="00816564"/>
    <w:rsid w:val="008207A8"/>
    <w:rsid w:val="00820F78"/>
    <w:rsid w:val="00823C19"/>
    <w:rsid w:val="00827516"/>
    <w:rsid w:val="00827F91"/>
    <w:rsid w:val="00830C4E"/>
    <w:rsid w:val="008312EA"/>
    <w:rsid w:val="00834367"/>
    <w:rsid w:val="008344CB"/>
    <w:rsid w:val="00836884"/>
    <w:rsid w:val="00840688"/>
    <w:rsid w:val="00840BBB"/>
    <w:rsid w:val="008424A4"/>
    <w:rsid w:val="008439C8"/>
    <w:rsid w:val="00843B89"/>
    <w:rsid w:val="008443F1"/>
    <w:rsid w:val="008445C3"/>
    <w:rsid w:val="00846492"/>
    <w:rsid w:val="00846FE4"/>
    <w:rsid w:val="00850CFB"/>
    <w:rsid w:val="008513B9"/>
    <w:rsid w:val="0085373B"/>
    <w:rsid w:val="00854472"/>
    <w:rsid w:val="008557FD"/>
    <w:rsid w:val="00857EC4"/>
    <w:rsid w:val="00860B0D"/>
    <w:rsid w:val="00860DC0"/>
    <w:rsid w:val="008658C7"/>
    <w:rsid w:val="00867899"/>
    <w:rsid w:val="008679E0"/>
    <w:rsid w:val="00872ACB"/>
    <w:rsid w:val="008737AA"/>
    <w:rsid w:val="00877C03"/>
    <w:rsid w:val="00877F18"/>
    <w:rsid w:val="008803E0"/>
    <w:rsid w:val="00882FC2"/>
    <w:rsid w:val="00884197"/>
    <w:rsid w:val="00891A34"/>
    <w:rsid w:val="0089228E"/>
    <w:rsid w:val="00893944"/>
    <w:rsid w:val="00895B23"/>
    <w:rsid w:val="008A1817"/>
    <w:rsid w:val="008B06AE"/>
    <w:rsid w:val="008B1171"/>
    <w:rsid w:val="008B1BEA"/>
    <w:rsid w:val="008B5A69"/>
    <w:rsid w:val="008C1930"/>
    <w:rsid w:val="008C260F"/>
    <w:rsid w:val="008C3028"/>
    <w:rsid w:val="008C491B"/>
    <w:rsid w:val="008C5029"/>
    <w:rsid w:val="008D08ED"/>
    <w:rsid w:val="008D2564"/>
    <w:rsid w:val="008D29EB"/>
    <w:rsid w:val="008D48D4"/>
    <w:rsid w:val="008E1D3D"/>
    <w:rsid w:val="008E5FA5"/>
    <w:rsid w:val="008F38D2"/>
    <w:rsid w:val="008F58D6"/>
    <w:rsid w:val="00902FCA"/>
    <w:rsid w:val="0091082F"/>
    <w:rsid w:val="00910B03"/>
    <w:rsid w:val="00916753"/>
    <w:rsid w:val="009204B2"/>
    <w:rsid w:val="00921851"/>
    <w:rsid w:val="00921AF4"/>
    <w:rsid w:val="00925341"/>
    <w:rsid w:val="00925F63"/>
    <w:rsid w:val="00926C5C"/>
    <w:rsid w:val="0092771D"/>
    <w:rsid w:val="0092774F"/>
    <w:rsid w:val="009371E3"/>
    <w:rsid w:val="009400EA"/>
    <w:rsid w:val="00940EA7"/>
    <w:rsid w:val="00941C7D"/>
    <w:rsid w:val="0094346E"/>
    <w:rsid w:val="00950EF2"/>
    <w:rsid w:val="0095288D"/>
    <w:rsid w:val="00952EBB"/>
    <w:rsid w:val="0095476E"/>
    <w:rsid w:val="009548A0"/>
    <w:rsid w:val="00957B74"/>
    <w:rsid w:val="009616DA"/>
    <w:rsid w:val="009664B0"/>
    <w:rsid w:val="00966E53"/>
    <w:rsid w:val="0097047F"/>
    <w:rsid w:val="009705D6"/>
    <w:rsid w:val="00971340"/>
    <w:rsid w:val="009713DF"/>
    <w:rsid w:val="00972429"/>
    <w:rsid w:val="009738C7"/>
    <w:rsid w:val="00974EA6"/>
    <w:rsid w:val="00982B3A"/>
    <w:rsid w:val="00985BB2"/>
    <w:rsid w:val="009866A0"/>
    <w:rsid w:val="00986810"/>
    <w:rsid w:val="0099096E"/>
    <w:rsid w:val="0099241F"/>
    <w:rsid w:val="00994659"/>
    <w:rsid w:val="00994A1D"/>
    <w:rsid w:val="009959DA"/>
    <w:rsid w:val="009975D1"/>
    <w:rsid w:val="009A3049"/>
    <w:rsid w:val="009A3FD7"/>
    <w:rsid w:val="009A5A77"/>
    <w:rsid w:val="009B0476"/>
    <w:rsid w:val="009B0B74"/>
    <w:rsid w:val="009B11C6"/>
    <w:rsid w:val="009B25E7"/>
    <w:rsid w:val="009B493D"/>
    <w:rsid w:val="009B50A0"/>
    <w:rsid w:val="009B5D8F"/>
    <w:rsid w:val="009C1A28"/>
    <w:rsid w:val="009C56EB"/>
    <w:rsid w:val="009C6CBF"/>
    <w:rsid w:val="009D1AA0"/>
    <w:rsid w:val="009D2731"/>
    <w:rsid w:val="009D3B9B"/>
    <w:rsid w:val="009D6A88"/>
    <w:rsid w:val="009F0593"/>
    <w:rsid w:val="009F145F"/>
    <w:rsid w:val="009F5B0D"/>
    <w:rsid w:val="00A0056A"/>
    <w:rsid w:val="00A038F5"/>
    <w:rsid w:val="00A0486E"/>
    <w:rsid w:val="00A0728B"/>
    <w:rsid w:val="00A113B5"/>
    <w:rsid w:val="00A17EAD"/>
    <w:rsid w:val="00A20162"/>
    <w:rsid w:val="00A22A02"/>
    <w:rsid w:val="00A247F1"/>
    <w:rsid w:val="00A25A33"/>
    <w:rsid w:val="00A25ED4"/>
    <w:rsid w:val="00A27AFD"/>
    <w:rsid w:val="00A40A1C"/>
    <w:rsid w:val="00A41286"/>
    <w:rsid w:val="00A431E4"/>
    <w:rsid w:val="00A43BE2"/>
    <w:rsid w:val="00A462EB"/>
    <w:rsid w:val="00A4688C"/>
    <w:rsid w:val="00A551CD"/>
    <w:rsid w:val="00A570FC"/>
    <w:rsid w:val="00A57F24"/>
    <w:rsid w:val="00A60DDA"/>
    <w:rsid w:val="00A615BA"/>
    <w:rsid w:val="00A6427D"/>
    <w:rsid w:val="00A65BC0"/>
    <w:rsid w:val="00A7236C"/>
    <w:rsid w:val="00A730CF"/>
    <w:rsid w:val="00A83749"/>
    <w:rsid w:val="00A845EA"/>
    <w:rsid w:val="00A852B8"/>
    <w:rsid w:val="00A877D2"/>
    <w:rsid w:val="00A90513"/>
    <w:rsid w:val="00A92F6D"/>
    <w:rsid w:val="00A976C8"/>
    <w:rsid w:val="00A97955"/>
    <w:rsid w:val="00AA0785"/>
    <w:rsid w:val="00AA17C3"/>
    <w:rsid w:val="00AA7BDE"/>
    <w:rsid w:val="00AA7FF4"/>
    <w:rsid w:val="00AB255D"/>
    <w:rsid w:val="00AB4AA9"/>
    <w:rsid w:val="00AB63E6"/>
    <w:rsid w:val="00AB791A"/>
    <w:rsid w:val="00AC0289"/>
    <w:rsid w:val="00AC2B41"/>
    <w:rsid w:val="00AC5535"/>
    <w:rsid w:val="00AC5815"/>
    <w:rsid w:val="00AC5832"/>
    <w:rsid w:val="00AD0460"/>
    <w:rsid w:val="00AD0BA0"/>
    <w:rsid w:val="00AD13CC"/>
    <w:rsid w:val="00AD1869"/>
    <w:rsid w:val="00AD354D"/>
    <w:rsid w:val="00AD423E"/>
    <w:rsid w:val="00AD43D3"/>
    <w:rsid w:val="00AD5F7A"/>
    <w:rsid w:val="00AD6E1E"/>
    <w:rsid w:val="00AE06B1"/>
    <w:rsid w:val="00AE115D"/>
    <w:rsid w:val="00AE3FFE"/>
    <w:rsid w:val="00AE4BC7"/>
    <w:rsid w:val="00AE688C"/>
    <w:rsid w:val="00AE6AEA"/>
    <w:rsid w:val="00AE7142"/>
    <w:rsid w:val="00AF0F25"/>
    <w:rsid w:val="00AF210A"/>
    <w:rsid w:val="00AF2A0A"/>
    <w:rsid w:val="00AF55AC"/>
    <w:rsid w:val="00AF608D"/>
    <w:rsid w:val="00B00AE7"/>
    <w:rsid w:val="00B01E1F"/>
    <w:rsid w:val="00B05917"/>
    <w:rsid w:val="00B06FC9"/>
    <w:rsid w:val="00B118C3"/>
    <w:rsid w:val="00B12049"/>
    <w:rsid w:val="00B13421"/>
    <w:rsid w:val="00B1523A"/>
    <w:rsid w:val="00B15BF9"/>
    <w:rsid w:val="00B23FF4"/>
    <w:rsid w:val="00B249BF"/>
    <w:rsid w:val="00B26D2B"/>
    <w:rsid w:val="00B27368"/>
    <w:rsid w:val="00B303EF"/>
    <w:rsid w:val="00B31410"/>
    <w:rsid w:val="00B3354D"/>
    <w:rsid w:val="00B36D56"/>
    <w:rsid w:val="00B40873"/>
    <w:rsid w:val="00B41626"/>
    <w:rsid w:val="00B4463D"/>
    <w:rsid w:val="00B47BAA"/>
    <w:rsid w:val="00B503A2"/>
    <w:rsid w:val="00B50DED"/>
    <w:rsid w:val="00B53745"/>
    <w:rsid w:val="00B537DF"/>
    <w:rsid w:val="00B57E50"/>
    <w:rsid w:val="00B60E79"/>
    <w:rsid w:val="00B63978"/>
    <w:rsid w:val="00B65397"/>
    <w:rsid w:val="00B665C5"/>
    <w:rsid w:val="00B673E4"/>
    <w:rsid w:val="00B67560"/>
    <w:rsid w:val="00B678C4"/>
    <w:rsid w:val="00B67CB9"/>
    <w:rsid w:val="00B712A2"/>
    <w:rsid w:val="00B7260E"/>
    <w:rsid w:val="00B773BE"/>
    <w:rsid w:val="00B82AAB"/>
    <w:rsid w:val="00B84304"/>
    <w:rsid w:val="00B8439D"/>
    <w:rsid w:val="00B84780"/>
    <w:rsid w:val="00B852E0"/>
    <w:rsid w:val="00B87CDA"/>
    <w:rsid w:val="00B96629"/>
    <w:rsid w:val="00B97106"/>
    <w:rsid w:val="00BA0DA9"/>
    <w:rsid w:val="00BA2DBF"/>
    <w:rsid w:val="00BA693D"/>
    <w:rsid w:val="00BB0185"/>
    <w:rsid w:val="00BB031C"/>
    <w:rsid w:val="00BB5C97"/>
    <w:rsid w:val="00BB75DD"/>
    <w:rsid w:val="00BC1F78"/>
    <w:rsid w:val="00BD57B8"/>
    <w:rsid w:val="00BD7A57"/>
    <w:rsid w:val="00BD7EAF"/>
    <w:rsid w:val="00BE2D09"/>
    <w:rsid w:val="00BE5F15"/>
    <w:rsid w:val="00BE71B9"/>
    <w:rsid w:val="00BF2B9D"/>
    <w:rsid w:val="00BF3FD6"/>
    <w:rsid w:val="00BF5966"/>
    <w:rsid w:val="00BF61A2"/>
    <w:rsid w:val="00C02434"/>
    <w:rsid w:val="00C04BFF"/>
    <w:rsid w:val="00C04DAE"/>
    <w:rsid w:val="00C05D11"/>
    <w:rsid w:val="00C0679D"/>
    <w:rsid w:val="00C0707A"/>
    <w:rsid w:val="00C12574"/>
    <w:rsid w:val="00C12B78"/>
    <w:rsid w:val="00C13274"/>
    <w:rsid w:val="00C15B14"/>
    <w:rsid w:val="00C215ED"/>
    <w:rsid w:val="00C24067"/>
    <w:rsid w:val="00C268E7"/>
    <w:rsid w:val="00C27172"/>
    <w:rsid w:val="00C31AA6"/>
    <w:rsid w:val="00C31F3F"/>
    <w:rsid w:val="00C3259F"/>
    <w:rsid w:val="00C348D2"/>
    <w:rsid w:val="00C34D04"/>
    <w:rsid w:val="00C40E5A"/>
    <w:rsid w:val="00C41427"/>
    <w:rsid w:val="00C41FC9"/>
    <w:rsid w:val="00C468E5"/>
    <w:rsid w:val="00C5129D"/>
    <w:rsid w:val="00C512B7"/>
    <w:rsid w:val="00C5284D"/>
    <w:rsid w:val="00C5592E"/>
    <w:rsid w:val="00C570AB"/>
    <w:rsid w:val="00C5763C"/>
    <w:rsid w:val="00C5781F"/>
    <w:rsid w:val="00C578EB"/>
    <w:rsid w:val="00C654EF"/>
    <w:rsid w:val="00C71E7F"/>
    <w:rsid w:val="00C728CA"/>
    <w:rsid w:val="00C75BF6"/>
    <w:rsid w:val="00C80E7B"/>
    <w:rsid w:val="00C81798"/>
    <w:rsid w:val="00C8239C"/>
    <w:rsid w:val="00C833AF"/>
    <w:rsid w:val="00C900A1"/>
    <w:rsid w:val="00C91C5D"/>
    <w:rsid w:val="00C91EE0"/>
    <w:rsid w:val="00C94CFE"/>
    <w:rsid w:val="00C95944"/>
    <w:rsid w:val="00C95D3C"/>
    <w:rsid w:val="00C9661D"/>
    <w:rsid w:val="00C9788D"/>
    <w:rsid w:val="00CA091F"/>
    <w:rsid w:val="00CA1A96"/>
    <w:rsid w:val="00CA6B49"/>
    <w:rsid w:val="00CA6BF6"/>
    <w:rsid w:val="00CA7493"/>
    <w:rsid w:val="00CA7BED"/>
    <w:rsid w:val="00CA7F9D"/>
    <w:rsid w:val="00CB1CC3"/>
    <w:rsid w:val="00CB209E"/>
    <w:rsid w:val="00CB4BD4"/>
    <w:rsid w:val="00CB66B9"/>
    <w:rsid w:val="00CB793B"/>
    <w:rsid w:val="00CC5E4F"/>
    <w:rsid w:val="00CD1F2F"/>
    <w:rsid w:val="00CD251B"/>
    <w:rsid w:val="00CD34FF"/>
    <w:rsid w:val="00CD39A9"/>
    <w:rsid w:val="00CD4108"/>
    <w:rsid w:val="00CD560B"/>
    <w:rsid w:val="00CD7B3C"/>
    <w:rsid w:val="00CE07FA"/>
    <w:rsid w:val="00CE1785"/>
    <w:rsid w:val="00CE2A47"/>
    <w:rsid w:val="00CE6231"/>
    <w:rsid w:val="00CE6CB3"/>
    <w:rsid w:val="00CE6F92"/>
    <w:rsid w:val="00CF29AF"/>
    <w:rsid w:val="00CF2E12"/>
    <w:rsid w:val="00D0085F"/>
    <w:rsid w:val="00D02D0C"/>
    <w:rsid w:val="00D0331D"/>
    <w:rsid w:val="00D049F4"/>
    <w:rsid w:val="00D05CC1"/>
    <w:rsid w:val="00D1062A"/>
    <w:rsid w:val="00D11ADC"/>
    <w:rsid w:val="00D13FFE"/>
    <w:rsid w:val="00D15FE8"/>
    <w:rsid w:val="00D17317"/>
    <w:rsid w:val="00D225AF"/>
    <w:rsid w:val="00D26F72"/>
    <w:rsid w:val="00D320C9"/>
    <w:rsid w:val="00D330C3"/>
    <w:rsid w:val="00D33CA0"/>
    <w:rsid w:val="00D379B3"/>
    <w:rsid w:val="00D40C21"/>
    <w:rsid w:val="00D446BD"/>
    <w:rsid w:val="00D476B4"/>
    <w:rsid w:val="00D50078"/>
    <w:rsid w:val="00D53F4F"/>
    <w:rsid w:val="00D54FDA"/>
    <w:rsid w:val="00D60DFF"/>
    <w:rsid w:val="00D61F82"/>
    <w:rsid w:val="00D63370"/>
    <w:rsid w:val="00D6383D"/>
    <w:rsid w:val="00D67083"/>
    <w:rsid w:val="00D67380"/>
    <w:rsid w:val="00D67479"/>
    <w:rsid w:val="00D70C91"/>
    <w:rsid w:val="00D71E5B"/>
    <w:rsid w:val="00D72211"/>
    <w:rsid w:val="00D722F3"/>
    <w:rsid w:val="00D73E91"/>
    <w:rsid w:val="00D74631"/>
    <w:rsid w:val="00D75090"/>
    <w:rsid w:val="00D77ADC"/>
    <w:rsid w:val="00D77E86"/>
    <w:rsid w:val="00D834A4"/>
    <w:rsid w:val="00D84896"/>
    <w:rsid w:val="00D848BA"/>
    <w:rsid w:val="00D84D31"/>
    <w:rsid w:val="00D9016C"/>
    <w:rsid w:val="00D9185A"/>
    <w:rsid w:val="00D919ED"/>
    <w:rsid w:val="00D92376"/>
    <w:rsid w:val="00D92602"/>
    <w:rsid w:val="00D93581"/>
    <w:rsid w:val="00D96AFD"/>
    <w:rsid w:val="00D973DF"/>
    <w:rsid w:val="00DA1A9F"/>
    <w:rsid w:val="00DA206E"/>
    <w:rsid w:val="00DA25B7"/>
    <w:rsid w:val="00DA261C"/>
    <w:rsid w:val="00DA2B06"/>
    <w:rsid w:val="00DA49EE"/>
    <w:rsid w:val="00DA4F2F"/>
    <w:rsid w:val="00DA64FE"/>
    <w:rsid w:val="00DA6769"/>
    <w:rsid w:val="00DB3237"/>
    <w:rsid w:val="00DB638B"/>
    <w:rsid w:val="00DC1C37"/>
    <w:rsid w:val="00DC2C37"/>
    <w:rsid w:val="00DC44C3"/>
    <w:rsid w:val="00DC4D09"/>
    <w:rsid w:val="00DC50F8"/>
    <w:rsid w:val="00DC5907"/>
    <w:rsid w:val="00DD07E2"/>
    <w:rsid w:val="00DD0C10"/>
    <w:rsid w:val="00DD114C"/>
    <w:rsid w:val="00DD3534"/>
    <w:rsid w:val="00DD36CA"/>
    <w:rsid w:val="00DD6030"/>
    <w:rsid w:val="00DE0086"/>
    <w:rsid w:val="00DE2E4F"/>
    <w:rsid w:val="00DE5C38"/>
    <w:rsid w:val="00DE7571"/>
    <w:rsid w:val="00DF03DA"/>
    <w:rsid w:val="00DF4A10"/>
    <w:rsid w:val="00DF587A"/>
    <w:rsid w:val="00DF5CC6"/>
    <w:rsid w:val="00DF79BF"/>
    <w:rsid w:val="00E01D81"/>
    <w:rsid w:val="00E02144"/>
    <w:rsid w:val="00E02528"/>
    <w:rsid w:val="00E035B7"/>
    <w:rsid w:val="00E049FA"/>
    <w:rsid w:val="00E051D5"/>
    <w:rsid w:val="00E075A2"/>
    <w:rsid w:val="00E170FD"/>
    <w:rsid w:val="00E177BA"/>
    <w:rsid w:val="00E177C8"/>
    <w:rsid w:val="00E20FA7"/>
    <w:rsid w:val="00E2347F"/>
    <w:rsid w:val="00E2430D"/>
    <w:rsid w:val="00E25019"/>
    <w:rsid w:val="00E257AD"/>
    <w:rsid w:val="00E259D9"/>
    <w:rsid w:val="00E27A6E"/>
    <w:rsid w:val="00E3364D"/>
    <w:rsid w:val="00E3392C"/>
    <w:rsid w:val="00E3603D"/>
    <w:rsid w:val="00E40326"/>
    <w:rsid w:val="00E44DB1"/>
    <w:rsid w:val="00E50EF3"/>
    <w:rsid w:val="00E53588"/>
    <w:rsid w:val="00E54452"/>
    <w:rsid w:val="00E54B69"/>
    <w:rsid w:val="00E553CE"/>
    <w:rsid w:val="00E5547F"/>
    <w:rsid w:val="00E55615"/>
    <w:rsid w:val="00E60687"/>
    <w:rsid w:val="00E62417"/>
    <w:rsid w:val="00E7344D"/>
    <w:rsid w:val="00E74259"/>
    <w:rsid w:val="00E808A3"/>
    <w:rsid w:val="00E82356"/>
    <w:rsid w:val="00E82F24"/>
    <w:rsid w:val="00E8536B"/>
    <w:rsid w:val="00E8617A"/>
    <w:rsid w:val="00E90C9B"/>
    <w:rsid w:val="00E92312"/>
    <w:rsid w:val="00E93710"/>
    <w:rsid w:val="00E94617"/>
    <w:rsid w:val="00E94BD5"/>
    <w:rsid w:val="00E9520C"/>
    <w:rsid w:val="00E965FC"/>
    <w:rsid w:val="00E9685B"/>
    <w:rsid w:val="00E97531"/>
    <w:rsid w:val="00EA0015"/>
    <w:rsid w:val="00EA2E78"/>
    <w:rsid w:val="00EA4A1A"/>
    <w:rsid w:val="00EB6105"/>
    <w:rsid w:val="00EB7647"/>
    <w:rsid w:val="00EC2871"/>
    <w:rsid w:val="00ED16A4"/>
    <w:rsid w:val="00ED2C80"/>
    <w:rsid w:val="00ED3DAF"/>
    <w:rsid w:val="00ED425A"/>
    <w:rsid w:val="00ED4F7E"/>
    <w:rsid w:val="00ED66E1"/>
    <w:rsid w:val="00ED79A2"/>
    <w:rsid w:val="00ED7DB1"/>
    <w:rsid w:val="00EE0408"/>
    <w:rsid w:val="00EE2EE4"/>
    <w:rsid w:val="00EE36EF"/>
    <w:rsid w:val="00EE4B6E"/>
    <w:rsid w:val="00EE4D26"/>
    <w:rsid w:val="00EF2CB9"/>
    <w:rsid w:val="00EF542D"/>
    <w:rsid w:val="00EF7D26"/>
    <w:rsid w:val="00F01270"/>
    <w:rsid w:val="00F02BF5"/>
    <w:rsid w:val="00F03E70"/>
    <w:rsid w:val="00F05E64"/>
    <w:rsid w:val="00F10F3C"/>
    <w:rsid w:val="00F11D89"/>
    <w:rsid w:val="00F121A1"/>
    <w:rsid w:val="00F15F30"/>
    <w:rsid w:val="00F17CF2"/>
    <w:rsid w:val="00F20430"/>
    <w:rsid w:val="00F22F72"/>
    <w:rsid w:val="00F242E1"/>
    <w:rsid w:val="00F30DFA"/>
    <w:rsid w:val="00F32E00"/>
    <w:rsid w:val="00F32F15"/>
    <w:rsid w:val="00F407E9"/>
    <w:rsid w:val="00F41185"/>
    <w:rsid w:val="00F420CD"/>
    <w:rsid w:val="00F42707"/>
    <w:rsid w:val="00F42716"/>
    <w:rsid w:val="00F42973"/>
    <w:rsid w:val="00F4327E"/>
    <w:rsid w:val="00F4346F"/>
    <w:rsid w:val="00F44678"/>
    <w:rsid w:val="00F46149"/>
    <w:rsid w:val="00F5060B"/>
    <w:rsid w:val="00F534EC"/>
    <w:rsid w:val="00F54318"/>
    <w:rsid w:val="00F547DF"/>
    <w:rsid w:val="00F55774"/>
    <w:rsid w:val="00F57764"/>
    <w:rsid w:val="00F57F90"/>
    <w:rsid w:val="00F61464"/>
    <w:rsid w:val="00F6379B"/>
    <w:rsid w:val="00F63D08"/>
    <w:rsid w:val="00F64FB3"/>
    <w:rsid w:val="00F65EDC"/>
    <w:rsid w:val="00F669F8"/>
    <w:rsid w:val="00F6710E"/>
    <w:rsid w:val="00F71EFA"/>
    <w:rsid w:val="00F72FFC"/>
    <w:rsid w:val="00F73770"/>
    <w:rsid w:val="00F756A9"/>
    <w:rsid w:val="00F8085C"/>
    <w:rsid w:val="00F80BD6"/>
    <w:rsid w:val="00F819E4"/>
    <w:rsid w:val="00F842A9"/>
    <w:rsid w:val="00F84503"/>
    <w:rsid w:val="00F87463"/>
    <w:rsid w:val="00F87C9E"/>
    <w:rsid w:val="00F93A4A"/>
    <w:rsid w:val="00F9429C"/>
    <w:rsid w:val="00F9601F"/>
    <w:rsid w:val="00F968D7"/>
    <w:rsid w:val="00FA2C27"/>
    <w:rsid w:val="00FA4AFE"/>
    <w:rsid w:val="00FA5EA2"/>
    <w:rsid w:val="00FB00E7"/>
    <w:rsid w:val="00FB12B1"/>
    <w:rsid w:val="00FB278B"/>
    <w:rsid w:val="00FB55A4"/>
    <w:rsid w:val="00FB75B4"/>
    <w:rsid w:val="00FB75C8"/>
    <w:rsid w:val="00FC26E1"/>
    <w:rsid w:val="00FC3E39"/>
    <w:rsid w:val="00FC4A42"/>
    <w:rsid w:val="00FC54B2"/>
    <w:rsid w:val="00FD1ABF"/>
    <w:rsid w:val="00FD4AF1"/>
    <w:rsid w:val="00FD5384"/>
    <w:rsid w:val="00FD6AEC"/>
    <w:rsid w:val="00FE05E9"/>
    <w:rsid w:val="00FE1B97"/>
    <w:rsid w:val="00FE1E79"/>
    <w:rsid w:val="00FE3A7C"/>
    <w:rsid w:val="00FE4F95"/>
    <w:rsid w:val="00FF340D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421"/>
    <w:pPr>
      <w:keepNext/>
      <w:jc w:val="center"/>
      <w:outlineLvl w:val="0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21"/>
    <w:rPr>
      <w:rFonts w:ascii="Times New Roman" w:eastAsia="Times New Roman" w:hAnsi="Times New Roman" w:cs="Times New Roman"/>
      <w:i/>
      <w:i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03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A29A-050B-40AF-947D-9984BD40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DS</cp:lastModifiedBy>
  <cp:revision>30</cp:revision>
  <cp:lastPrinted>2019-06-26T03:23:00Z</cp:lastPrinted>
  <dcterms:created xsi:type="dcterms:W3CDTF">2019-05-17T04:45:00Z</dcterms:created>
  <dcterms:modified xsi:type="dcterms:W3CDTF">2019-06-26T03:30:00Z</dcterms:modified>
</cp:coreProperties>
</file>