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ED" w:rsidRPr="00193133" w:rsidRDefault="004C65ED" w:rsidP="00193133">
      <w:pPr>
        <w:pStyle w:val="FR3"/>
        <w:tabs>
          <w:tab w:val="left" w:pos="9632"/>
        </w:tabs>
        <w:ind w:left="0" w:right="-7"/>
        <w:rPr>
          <w:b/>
          <w:bCs/>
          <w:sz w:val="26"/>
          <w:szCs w:val="26"/>
        </w:rPr>
      </w:pPr>
      <w:r w:rsidRPr="00193133">
        <w:rPr>
          <w:b/>
          <w:bCs/>
          <w:sz w:val="26"/>
          <w:szCs w:val="26"/>
        </w:rPr>
        <w:t xml:space="preserve">АДМИНИСТРАЦИЯ </w:t>
      </w:r>
    </w:p>
    <w:p w:rsidR="004C65ED" w:rsidRPr="00193133" w:rsidRDefault="004C65ED" w:rsidP="00193133">
      <w:pPr>
        <w:pStyle w:val="FR3"/>
        <w:tabs>
          <w:tab w:val="left" w:pos="9632"/>
        </w:tabs>
        <w:ind w:left="0" w:right="-7"/>
        <w:rPr>
          <w:b/>
          <w:bCs/>
          <w:sz w:val="26"/>
          <w:szCs w:val="26"/>
        </w:rPr>
      </w:pPr>
      <w:r w:rsidRPr="00193133">
        <w:rPr>
          <w:b/>
          <w:bCs/>
          <w:sz w:val="26"/>
          <w:szCs w:val="26"/>
        </w:rPr>
        <w:t>СЕЛЬСКОГО ПОСЕЛЕНИЯ ЛЕУШИ</w:t>
      </w:r>
    </w:p>
    <w:p w:rsidR="004C65ED" w:rsidRPr="00193133" w:rsidRDefault="004C65ED" w:rsidP="00193133">
      <w:pPr>
        <w:pStyle w:val="FR3"/>
        <w:tabs>
          <w:tab w:val="left" w:pos="9632"/>
        </w:tabs>
        <w:ind w:left="0" w:right="-7"/>
        <w:rPr>
          <w:sz w:val="26"/>
          <w:szCs w:val="26"/>
        </w:rPr>
      </w:pPr>
      <w:r w:rsidRPr="00193133">
        <w:rPr>
          <w:sz w:val="26"/>
          <w:szCs w:val="26"/>
        </w:rPr>
        <w:t>Кондинского района</w:t>
      </w:r>
    </w:p>
    <w:p w:rsidR="004C65ED" w:rsidRPr="00193133" w:rsidRDefault="004C65ED" w:rsidP="00193133">
      <w:pPr>
        <w:pStyle w:val="FR3"/>
        <w:tabs>
          <w:tab w:val="left" w:pos="9632"/>
        </w:tabs>
        <w:ind w:left="0" w:right="-7"/>
        <w:rPr>
          <w:sz w:val="26"/>
          <w:szCs w:val="26"/>
        </w:rPr>
      </w:pPr>
      <w:r w:rsidRPr="00193133">
        <w:rPr>
          <w:sz w:val="26"/>
          <w:szCs w:val="26"/>
        </w:rPr>
        <w:t>Ханты-Мансийского автономного округа – Югры</w:t>
      </w:r>
    </w:p>
    <w:p w:rsidR="004C65ED" w:rsidRPr="00193133" w:rsidRDefault="004C65ED" w:rsidP="00193133">
      <w:pPr>
        <w:ind w:left="5664"/>
        <w:jc w:val="right"/>
        <w:rPr>
          <w:sz w:val="26"/>
          <w:szCs w:val="26"/>
        </w:rPr>
      </w:pPr>
    </w:p>
    <w:p w:rsidR="004C65ED" w:rsidRPr="008A6746" w:rsidRDefault="004C65ED" w:rsidP="00193133">
      <w:pPr>
        <w:pStyle w:val="3"/>
        <w:rPr>
          <w:rFonts w:ascii="Times New Roman" w:hAnsi="Times New Roman"/>
          <w:b/>
          <w:color w:val="000000"/>
          <w:sz w:val="26"/>
          <w:szCs w:val="26"/>
        </w:rPr>
      </w:pPr>
      <w:r w:rsidRPr="008A6746">
        <w:rPr>
          <w:rFonts w:ascii="Times New Roman" w:hAnsi="Times New Roman"/>
          <w:b/>
          <w:color w:val="000000"/>
          <w:sz w:val="26"/>
          <w:szCs w:val="26"/>
        </w:rPr>
        <w:t>ПОСТАНОВЛЕНИЕ</w:t>
      </w:r>
    </w:p>
    <w:p w:rsidR="004C65ED" w:rsidRPr="00193133" w:rsidRDefault="004C65ED" w:rsidP="00193133">
      <w:pPr>
        <w:suppressAutoHyphen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3027"/>
        <w:gridCol w:w="160"/>
        <w:gridCol w:w="1400"/>
        <w:gridCol w:w="1684"/>
      </w:tblGrid>
      <w:tr w:rsidR="004C65ED" w:rsidRPr="00193133" w:rsidTr="00A23139">
        <w:tc>
          <w:tcPr>
            <w:tcW w:w="3300" w:type="dxa"/>
            <w:tcBorders>
              <w:top w:val="nil"/>
              <w:left w:val="nil"/>
              <w:bottom w:val="nil"/>
              <w:right w:val="nil"/>
            </w:tcBorders>
          </w:tcPr>
          <w:p w:rsidR="004C65ED" w:rsidRPr="00193133" w:rsidRDefault="008A6746" w:rsidP="00BB2B11">
            <w:pPr>
              <w:rPr>
                <w:color w:val="000000"/>
                <w:sz w:val="26"/>
                <w:szCs w:val="26"/>
              </w:rPr>
            </w:pPr>
            <w:r>
              <w:rPr>
                <w:color w:val="000000"/>
                <w:sz w:val="26"/>
                <w:szCs w:val="26"/>
              </w:rPr>
              <w:t xml:space="preserve">от </w:t>
            </w:r>
            <w:r w:rsidR="00BB2B11">
              <w:rPr>
                <w:color w:val="000000"/>
                <w:sz w:val="26"/>
                <w:szCs w:val="26"/>
              </w:rPr>
              <w:t xml:space="preserve">03 декабря </w:t>
            </w:r>
            <w:r w:rsidR="00B059A8" w:rsidRPr="00193133">
              <w:rPr>
                <w:color w:val="000000"/>
                <w:sz w:val="26"/>
                <w:szCs w:val="26"/>
              </w:rPr>
              <w:t>2019</w:t>
            </w:r>
            <w:r>
              <w:rPr>
                <w:color w:val="000000"/>
                <w:sz w:val="26"/>
                <w:szCs w:val="26"/>
              </w:rPr>
              <w:t xml:space="preserve"> года</w:t>
            </w:r>
          </w:p>
        </w:tc>
        <w:tc>
          <w:tcPr>
            <w:tcW w:w="3027" w:type="dxa"/>
            <w:tcBorders>
              <w:top w:val="nil"/>
              <w:left w:val="nil"/>
              <w:bottom w:val="nil"/>
              <w:right w:val="nil"/>
            </w:tcBorders>
          </w:tcPr>
          <w:p w:rsidR="004C65ED" w:rsidRPr="00193133" w:rsidRDefault="004C65ED" w:rsidP="00193133">
            <w:pPr>
              <w:jc w:val="center"/>
              <w:rPr>
                <w:color w:val="000000"/>
                <w:sz w:val="26"/>
                <w:szCs w:val="26"/>
              </w:rPr>
            </w:pPr>
          </w:p>
        </w:tc>
        <w:tc>
          <w:tcPr>
            <w:tcW w:w="1560" w:type="dxa"/>
            <w:gridSpan w:val="2"/>
            <w:tcBorders>
              <w:top w:val="nil"/>
              <w:left w:val="nil"/>
              <w:bottom w:val="nil"/>
              <w:right w:val="nil"/>
            </w:tcBorders>
          </w:tcPr>
          <w:p w:rsidR="004C65ED" w:rsidRPr="00193133" w:rsidRDefault="004C65ED" w:rsidP="00193133">
            <w:pPr>
              <w:jc w:val="center"/>
              <w:rPr>
                <w:color w:val="000000"/>
                <w:sz w:val="26"/>
                <w:szCs w:val="26"/>
              </w:rPr>
            </w:pPr>
          </w:p>
        </w:tc>
        <w:tc>
          <w:tcPr>
            <w:tcW w:w="1684" w:type="dxa"/>
            <w:tcBorders>
              <w:top w:val="nil"/>
              <w:left w:val="nil"/>
              <w:bottom w:val="nil"/>
              <w:right w:val="nil"/>
            </w:tcBorders>
          </w:tcPr>
          <w:p w:rsidR="004C65ED" w:rsidRPr="00193133" w:rsidRDefault="00B059A8" w:rsidP="00BB2B11">
            <w:pPr>
              <w:jc w:val="right"/>
              <w:rPr>
                <w:color w:val="000000"/>
                <w:sz w:val="26"/>
                <w:szCs w:val="26"/>
              </w:rPr>
            </w:pPr>
            <w:r w:rsidRPr="00193133">
              <w:rPr>
                <w:color w:val="000000"/>
                <w:sz w:val="26"/>
                <w:szCs w:val="26"/>
              </w:rPr>
              <w:t xml:space="preserve">       </w:t>
            </w:r>
            <w:r w:rsidR="004C65ED" w:rsidRPr="00193133">
              <w:rPr>
                <w:color w:val="000000"/>
                <w:sz w:val="26"/>
                <w:szCs w:val="26"/>
              </w:rPr>
              <w:t>№</w:t>
            </w:r>
            <w:r w:rsidR="008A6746">
              <w:rPr>
                <w:color w:val="000000"/>
                <w:sz w:val="26"/>
                <w:szCs w:val="26"/>
              </w:rPr>
              <w:t xml:space="preserve"> </w:t>
            </w:r>
            <w:r w:rsidR="00BB2B11">
              <w:rPr>
                <w:color w:val="000000"/>
                <w:sz w:val="26"/>
                <w:szCs w:val="26"/>
              </w:rPr>
              <w:t>239</w:t>
            </w:r>
          </w:p>
        </w:tc>
      </w:tr>
      <w:tr w:rsidR="004C65ED" w:rsidRPr="00193133" w:rsidTr="00A23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3084" w:type="dxa"/>
        </w:trPr>
        <w:tc>
          <w:tcPr>
            <w:tcW w:w="6487" w:type="dxa"/>
            <w:gridSpan w:val="3"/>
          </w:tcPr>
          <w:p w:rsidR="004C65ED" w:rsidRPr="00193133" w:rsidRDefault="004C65ED" w:rsidP="00193133">
            <w:pPr>
              <w:pStyle w:val="Title"/>
              <w:spacing w:before="0" w:after="0"/>
              <w:ind w:firstLine="0"/>
              <w:rPr>
                <w:rFonts w:ascii="Times New Roman" w:hAnsi="Times New Roman" w:cs="Times New Roman"/>
                <w:b w:val="0"/>
                <w:sz w:val="26"/>
                <w:szCs w:val="26"/>
              </w:rPr>
            </w:pPr>
            <w:r w:rsidRPr="00193133">
              <w:rPr>
                <w:rFonts w:ascii="Times New Roman" w:hAnsi="Times New Roman" w:cs="Times New Roman"/>
                <w:b w:val="0"/>
                <w:sz w:val="26"/>
                <w:szCs w:val="26"/>
              </w:rPr>
              <w:t xml:space="preserve">                                                с.</w:t>
            </w:r>
            <w:r w:rsidR="008A6746">
              <w:rPr>
                <w:rFonts w:ascii="Times New Roman" w:hAnsi="Times New Roman" w:cs="Times New Roman"/>
                <w:b w:val="0"/>
                <w:sz w:val="26"/>
                <w:szCs w:val="26"/>
              </w:rPr>
              <w:t xml:space="preserve"> </w:t>
            </w:r>
            <w:r w:rsidRPr="00193133">
              <w:rPr>
                <w:rFonts w:ascii="Times New Roman" w:hAnsi="Times New Roman" w:cs="Times New Roman"/>
                <w:b w:val="0"/>
                <w:sz w:val="26"/>
                <w:szCs w:val="26"/>
              </w:rPr>
              <w:t>Леуши</w:t>
            </w:r>
          </w:p>
          <w:p w:rsidR="004C65ED" w:rsidRDefault="004C65ED" w:rsidP="00193133">
            <w:pPr>
              <w:pStyle w:val="Title"/>
              <w:spacing w:before="0" w:after="0"/>
              <w:ind w:firstLine="0"/>
              <w:rPr>
                <w:rFonts w:ascii="Times New Roman" w:hAnsi="Times New Roman" w:cs="Times New Roman"/>
                <w:b w:val="0"/>
                <w:sz w:val="26"/>
                <w:szCs w:val="26"/>
              </w:rPr>
            </w:pPr>
          </w:p>
          <w:p w:rsidR="004C65ED" w:rsidRPr="00193133" w:rsidRDefault="004C65ED" w:rsidP="00193133">
            <w:pPr>
              <w:autoSpaceDE w:val="0"/>
              <w:autoSpaceDN w:val="0"/>
              <w:adjustRightInd w:val="0"/>
              <w:ind w:right="1"/>
              <w:rPr>
                <w:bCs/>
                <w:sz w:val="26"/>
                <w:szCs w:val="26"/>
              </w:rPr>
            </w:pPr>
            <w:r w:rsidRPr="00193133">
              <w:rPr>
                <w:bCs/>
                <w:sz w:val="26"/>
                <w:szCs w:val="26"/>
              </w:rPr>
              <w:t>О стоимости услуг, предоставляемых согласно</w:t>
            </w:r>
          </w:p>
          <w:p w:rsidR="008A6746" w:rsidRDefault="004C65ED" w:rsidP="00193133">
            <w:pPr>
              <w:autoSpaceDE w:val="0"/>
              <w:autoSpaceDN w:val="0"/>
              <w:adjustRightInd w:val="0"/>
              <w:ind w:right="1"/>
              <w:rPr>
                <w:bCs/>
                <w:sz w:val="26"/>
                <w:szCs w:val="26"/>
              </w:rPr>
            </w:pPr>
            <w:r w:rsidRPr="00193133">
              <w:rPr>
                <w:bCs/>
                <w:sz w:val="26"/>
                <w:szCs w:val="26"/>
              </w:rPr>
              <w:t>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w:t>
            </w:r>
            <w:r w:rsidR="00B059A8" w:rsidRPr="00193133">
              <w:rPr>
                <w:bCs/>
                <w:sz w:val="26"/>
                <w:szCs w:val="26"/>
              </w:rPr>
              <w:t xml:space="preserve">х качеству </w:t>
            </w:r>
            <w:proofErr w:type="gramStart"/>
            <w:r w:rsidR="00B059A8" w:rsidRPr="00193133">
              <w:rPr>
                <w:bCs/>
                <w:sz w:val="26"/>
                <w:szCs w:val="26"/>
              </w:rPr>
              <w:t>на</w:t>
            </w:r>
            <w:proofErr w:type="gramEnd"/>
            <w:r w:rsidR="00B059A8" w:rsidRPr="00193133">
              <w:rPr>
                <w:bCs/>
                <w:sz w:val="26"/>
                <w:szCs w:val="26"/>
              </w:rPr>
              <w:t xml:space="preserve"> </w:t>
            </w:r>
          </w:p>
          <w:p w:rsidR="004C65ED" w:rsidRPr="00193133" w:rsidRDefault="00B059A8" w:rsidP="00193133">
            <w:pPr>
              <w:autoSpaceDE w:val="0"/>
              <w:autoSpaceDN w:val="0"/>
              <w:adjustRightInd w:val="0"/>
              <w:ind w:right="1"/>
              <w:rPr>
                <w:bCs/>
                <w:sz w:val="26"/>
                <w:szCs w:val="26"/>
              </w:rPr>
            </w:pPr>
            <w:r w:rsidRPr="00193133">
              <w:rPr>
                <w:bCs/>
                <w:sz w:val="26"/>
                <w:szCs w:val="26"/>
              </w:rPr>
              <w:t xml:space="preserve">территории сельского поселения </w:t>
            </w:r>
            <w:r w:rsidR="004C65ED" w:rsidRPr="00193133">
              <w:rPr>
                <w:bCs/>
                <w:sz w:val="26"/>
                <w:szCs w:val="26"/>
              </w:rPr>
              <w:t>Леуши</w:t>
            </w:r>
          </w:p>
          <w:p w:rsidR="004C65ED" w:rsidRPr="00193133" w:rsidRDefault="004C65ED" w:rsidP="00193133">
            <w:pPr>
              <w:pStyle w:val="Title"/>
              <w:spacing w:before="0" w:after="0"/>
              <w:ind w:firstLine="0"/>
              <w:jc w:val="left"/>
              <w:rPr>
                <w:rFonts w:ascii="Times New Roman" w:hAnsi="Times New Roman" w:cs="Times New Roman"/>
                <w:bCs w:val="0"/>
                <w:sz w:val="26"/>
                <w:szCs w:val="26"/>
              </w:rPr>
            </w:pPr>
          </w:p>
        </w:tc>
      </w:tr>
    </w:tbl>
    <w:p w:rsidR="004C65ED" w:rsidRPr="00193133" w:rsidRDefault="004C65ED" w:rsidP="008A6746">
      <w:pPr>
        <w:pStyle w:val="afa"/>
        <w:ind w:firstLine="709"/>
        <w:jc w:val="both"/>
        <w:rPr>
          <w:rFonts w:ascii="Times New Roman" w:hAnsi="Times New Roman" w:cs="Times New Roman"/>
          <w:color w:val="000000"/>
          <w:sz w:val="26"/>
          <w:szCs w:val="26"/>
          <w:lang w:eastAsia="ru-RU"/>
        </w:rPr>
      </w:pPr>
      <w:r w:rsidRPr="00193133">
        <w:rPr>
          <w:rFonts w:ascii="Times New Roman" w:hAnsi="Times New Roman" w:cs="Times New Roman"/>
          <w:sz w:val="26"/>
          <w:szCs w:val="26"/>
        </w:rPr>
        <w:t xml:space="preserve">В соответствии с </w:t>
      </w:r>
      <w:r w:rsidR="00C42B3F">
        <w:rPr>
          <w:rFonts w:ascii="Times New Roman" w:hAnsi="Times New Roman" w:cs="Times New Roman"/>
          <w:sz w:val="26"/>
          <w:szCs w:val="26"/>
        </w:rPr>
        <w:t>ф</w:t>
      </w:r>
      <w:r w:rsidRPr="00193133">
        <w:rPr>
          <w:rFonts w:ascii="Times New Roman" w:hAnsi="Times New Roman" w:cs="Times New Roman"/>
          <w:sz w:val="26"/>
          <w:szCs w:val="26"/>
        </w:rPr>
        <w:t xml:space="preserve">едеральными законами от 06 октября 2003 года </w:t>
      </w:r>
      <w:r w:rsidRPr="00193133">
        <w:rPr>
          <w:rFonts w:ascii="Times New Roman" w:hAnsi="Times New Roman" w:cs="Times New Roman"/>
          <w:sz w:val="26"/>
          <w:szCs w:val="26"/>
        </w:rPr>
        <w:br/>
        <w:t xml:space="preserve">№ 131-ФЗ «Об общих принципах организации местного самоуправления в Российской Федерации», от 12 января 1996 года № 8-ФЗ «О погребении и похоронном деле», </w:t>
      </w:r>
      <w:r w:rsidR="008A6746">
        <w:rPr>
          <w:rFonts w:ascii="Times New Roman" w:hAnsi="Times New Roman" w:cs="Times New Roman"/>
          <w:sz w:val="26"/>
          <w:szCs w:val="26"/>
        </w:rPr>
        <w:t xml:space="preserve">на основании </w:t>
      </w:r>
      <w:r w:rsidR="00193133">
        <w:rPr>
          <w:rFonts w:ascii="Times New Roman" w:hAnsi="Times New Roman" w:cs="Times New Roman"/>
          <w:sz w:val="26"/>
          <w:szCs w:val="26"/>
        </w:rPr>
        <w:t xml:space="preserve">писем </w:t>
      </w:r>
      <w:r w:rsidR="00C42B3F">
        <w:rPr>
          <w:rFonts w:ascii="Times New Roman" w:hAnsi="Times New Roman" w:cs="Times New Roman"/>
          <w:sz w:val="26"/>
          <w:szCs w:val="26"/>
        </w:rPr>
        <w:t xml:space="preserve">«О согласовании стоимости услуг, предоставляемых согласно гарантированному перечню услуг по погребению </w:t>
      </w:r>
      <w:r w:rsidR="00BB2B11">
        <w:rPr>
          <w:rFonts w:ascii="Times New Roman" w:hAnsi="Times New Roman" w:cs="Times New Roman"/>
          <w:sz w:val="26"/>
          <w:szCs w:val="26"/>
        </w:rPr>
        <w:t xml:space="preserve">              </w:t>
      </w:r>
      <w:r w:rsidR="00C42B3F">
        <w:rPr>
          <w:rFonts w:ascii="Times New Roman" w:hAnsi="Times New Roman" w:cs="Times New Roman"/>
          <w:sz w:val="26"/>
          <w:szCs w:val="26"/>
        </w:rPr>
        <w:t xml:space="preserve">ИП </w:t>
      </w:r>
      <w:proofErr w:type="spellStart"/>
      <w:r w:rsidR="00C42B3F">
        <w:rPr>
          <w:rFonts w:ascii="Times New Roman" w:hAnsi="Times New Roman" w:cs="Times New Roman"/>
          <w:sz w:val="26"/>
          <w:szCs w:val="26"/>
        </w:rPr>
        <w:t>Ламбиной</w:t>
      </w:r>
      <w:proofErr w:type="spellEnd"/>
      <w:r w:rsidR="00C42B3F">
        <w:rPr>
          <w:rFonts w:ascii="Times New Roman" w:hAnsi="Times New Roman" w:cs="Times New Roman"/>
          <w:sz w:val="26"/>
          <w:szCs w:val="26"/>
        </w:rPr>
        <w:t xml:space="preserve"> Л.М. </w:t>
      </w:r>
      <w:proofErr w:type="spellStart"/>
      <w:r w:rsidR="00C42B3F">
        <w:rPr>
          <w:rFonts w:ascii="Times New Roman" w:hAnsi="Times New Roman" w:cs="Times New Roman"/>
          <w:sz w:val="26"/>
          <w:szCs w:val="26"/>
        </w:rPr>
        <w:t>сп</w:t>
      </w:r>
      <w:proofErr w:type="spellEnd"/>
      <w:r w:rsidR="00C42B3F">
        <w:rPr>
          <w:rFonts w:ascii="Times New Roman" w:hAnsi="Times New Roman" w:cs="Times New Roman"/>
          <w:sz w:val="26"/>
          <w:szCs w:val="26"/>
        </w:rPr>
        <w:t xml:space="preserve">. </w:t>
      </w:r>
      <w:proofErr w:type="gramStart"/>
      <w:r w:rsidR="00C42B3F">
        <w:rPr>
          <w:rFonts w:ascii="Times New Roman" w:hAnsi="Times New Roman" w:cs="Times New Roman"/>
          <w:sz w:val="26"/>
          <w:szCs w:val="26"/>
        </w:rPr>
        <w:t xml:space="preserve">Леуши Кондинского района» </w:t>
      </w:r>
      <w:r w:rsidR="00653867">
        <w:rPr>
          <w:rFonts w:ascii="Times New Roman" w:hAnsi="Times New Roman" w:cs="Times New Roman"/>
          <w:sz w:val="26"/>
          <w:szCs w:val="26"/>
        </w:rPr>
        <w:t>Региональной службы по тарифам Ханты-Мансийского автономного округа – Югры от 18 сентября</w:t>
      </w:r>
      <w:r w:rsidR="00BB2B11">
        <w:rPr>
          <w:rFonts w:ascii="Times New Roman" w:hAnsi="Times New Roman" w:cs="Times New Roman"/>
          <w:sz w:val="26"/>
          <w:szCs w:val="26"/>
        </w:rPr>
        <w:t xml:space="preserve">                         </w:t>
      </w:r>
      <w:r w:rsidR="00653867">
        <w:rPr>
          <w:rFonts w:ascii="Times New Roman" w:hAnsi="Times New Roman" w:cs="Times New Roman"/>
          <w:sz w:val="26"/>
          <w:szCs w:val="26"/>
        </w:rPr>
        <w:t>2019 года</w:t>
      </w:r>
      <w:r w:rsidR="00F32EFF">
        <w:rPr>
          <w:rFonts w:ascii="Times New Roman" w:hAnsi="Times New Roman" w:cs="Times New Roman"/>
          <w:sz w:val="26"/>
          <w:szCs w:val="26"/>
        </w:rPr>
        <w:t xml:space="preserve"> </w:t>
      </w:r>
      <w:r w:rsidR="00653867">
        <w:rPr>
          <w:rFonts w:ascii="Times New Roman" w:hAnsi="Times New Roman" w:cs="Times New Roman"/>
          <w:sz w:val="26"/>
          <w:szCs w:val="26"/>
        </w:rPr>
        <w:t>№ 24-Исх-3802</w:t>
      </w:r>
      <w:r w:rsidR="00193133">
        <w:rPr>
          <w:rFonts w:ascii="Times New Roman" w:hAnsi="Times New Roman" w:cs="Times New Roman"/>
          <w:sz w:val="26"/>
          <w:szCs w:val="26"/>
        </w:rPr>
        <w:t xml:space="preserve">, </w:t>
      </w:r>
      <w:r w:rsidR="00B67138">
        <w:rPr>
          <w:rFonts w:ascii="Times New Roman" w:hAnsi="Times New Roman" w:cs="Times New Roman"/>
          <w:sz w:val="26"/>
          <w:szCs w:val="26"/>
        </w:rPr>
        <w:t>Г</w:t>
      </w:r>
      <w:r w:rsidR="00193133">
        <w:rPr>
          <w:rFonts w:ascii="Times New Roman" w:hAnsi="Times New Roman" w:cs="Times New Roman"/>
          <w:sz w:val="26"/>
          <w:szCs w:val="26"/>
        </w:rPr>
        <w:t xml:space="preserve">осударственного учреждения – отделения пенсионного фонда Российской Федерации по Ханты-Мансийскому автономному округу – </w:t>
      </w:r>
      <w:proofErr w:type="spellStart"/>
      <w:r w:rsidR="00193133">
        <w:rPr>
          <w:rFonts w:ascii="Times New Roman" w:hAnsi="Times New Roman" w:cs="Times New Roman"/>
          <w:sz w:val="26"/>
          <w:szCs w:val="26"/>
        </w:rPr>
        <w:t>Югре</w:t>
      </w:r>
      <w:proofErr w:type="spellEnd"/>
      <w:r w:rsidR="00193133">
        <w:rPr>
          <w:rFonts w:ascii="Times New Roman" w:hAnsi="Times New Roman" w:cs="Times New Roman"/>
          <w:sz w:val="26"/>
          <w:szCs w:val="26"/>
        </w:rPr>
        <w:t xml:space="preserve"> </w:t>
      </w:r>
      <w:r w:rsidR="00B67138">
        <w:rPr>
          <w:rFonts w:ascii="Times New Roman" w:hAnsi="Times New Roman" w:cs="Times New Roman"/>
          <w:sz w:val="26"/>
          <w:szCs w:val="26"/>
        </w:rPr>
        <w:t xml:space="preserve"> </w:t>
      </w:r>
      <w:r w:rsidR="00653867">
        <w:rPr>
          <w:rFonts w:ascii="Times New Roman" w:hAnsi="Times New Roman" w:cs="Times New Roman"/>
          <w:sz w:val="26"/>
          <w:szCs w:val="26"/>
        </w:rPr>
        <w:t xml:space="preserve">                       </w:t>
      </w:r>
      <w:r w:rsidR="00B67138">
        <w:rPr>
          <w:rFonts w:ascii="Times New Roman" w:hAnsi="Times New Roman" w:cs="Times New Roman"/>
          <w:sz w:val="26"/>
          <w:szCs w:val="26"/>
        </w:rPr>
        <w:t>от 04 октября 2019 года № 8729/11, Государственного учреждения – регионально</w:t>
      </w:r>
      <w:r w:rsidR="00653867">
        <w:rPr>
          <w:rFonts w:ascii="Times New Roman" w:hAnsi="Times New Roman" w:cs="Times New Roman"/>
          <w:sz w:val="26"/>
          <w:szCs w:val="26"/>
        </w:rPr>
        <w:t>го отделения</w:t>
      </w:r>
      <w:r w:rsidR="00B67138">
        <w:rPr>
          <w:rFonts w:ascii="Times New Roman" w:hAnsi="Times New Roman" w:cs="Times New Roman"/>
          <w:sz w:val="26"/>
          <w:szCs w:val="26"/>
        </w:rPr>
        <w:t xml:space="preserve"> Фонда социального страхования Российской Федерации по Ханты-Мансийскому автономному округу – </w:t>
      </w:r>
      <w:proofErr w:type="spellStart"/>
      <w:r w:rsidR="00B67138">
        <w:rPr>
          <w:rFonts w:ascii="Times New Roman" w:hAnsi="Times New Roman" w:cs="Times New Roman"/>
          <w:sz w:val="26"/>
          <w:szCs w:val="26"/>
        </w:rPr>
        <w:t>Югре</w:t>
      </w:r>
      <w:proofErr w:type="spellEnd"/>
      <w:r w:rsidR="00B67138">
        <w:rPr>
          <w:rFonts w:ascii="Times New Roman" w:hAnsi="Times New Roman" w:cs="Times New Roman"/>
          <w:sz w:val="26"/>
          <w:szCs w:val="26"/>
        </w:rPr>
        <w:t xml:space="preserve"> от 20 ноября 2019 года </w:t>
      </w:r>
      <w:r w:rsidR="00653867">
        <w:rPr>
          <w:rFonts w:ascii="Times New Roman" w:hAnsi="Times New Roman" w:cs="Times New Roman"/>
          <w:sz w:val="26"/>
          <w:szCs w:val="26"/>
        </w:rPr>
        <w:t xml:space="preserve">                                           </w:t>
      </w:r>
      <w:r w:rsidR="00B67138">
        <w:rPr>
          <w:rFonts w:ascii="Times New Roman" w:hAnsi="Times New Roman" w:cs="Times New Roman"/>
          <w:sz w:val="26"/>
          <w:szCs w:val="26"/>
        </w:rPr>
        <w:t>№ 01-19-26/8613-4945,</w:t>
      </w:r>
      <w:r w:rsidR="00193133">
        <w:rPr>
          <w:rFonts w:ascii="Times New Roman" w:hAnsi="Times New Roman" w:cs="Times New Roman"/>
          <w:sz w:val="26"/>
          <w:szCs w:val="26"/>
        </w:rPr>
        <w:t xml:space="preserve"> </w:t>
      </w:r>
      <w:r w:rsidRPr="00193133">
        <w:rPr>
          <w:rFonts w:ascii="Times New Roman" w:hAnsi="Times New Roman" w:cs="Times New Roman"/>
          <w:color w:val="000000"/>
          <w:sz w:val="26"/>
          <w:szCs w:val="26"/>
          <w:lang w:eastAsia="ru-RU"/>
        </w:rPr>
        <w:t>администрация сельского поселения</w:t>
      </w:r>
      <w:proofErr w:type="gramEnd"/>
      <w:r w:rsidRPr="00193133">
        <w:rPr>
          <w:rFonts w:ascii="Times New Roman" w:hAnsi="Times New Roman" w:cs="Times New Roman"/>
          <w:color w:val="000000"/>
          <w:sz w:val="26"/>
          <w:szCs w:val="26"/>
          <w:lang w:eastAsia="ru-RU"/>
        </w:rPr>
        <w:t xml:space="preserve"> Леуши постановляет: </w:t>
      </w:r>
    </w:p>
    <w:p w:rsidR="004C65ED" w:rsidRPr="00193133" w:rsidRDefault="004C65ED" w:rsidP="00193133">
      <w:pPr>
        <w:pStyle w:val="af6"/>
        <w:tabs>
          <w:tab w:val="left" w:pos="142"/>
        </w:tabs>
        <w:autoSpaceDE w:val="0"/>
        <w:autoSpaceDN w:val="0"/>
        <w:adjustRightInd w:val="0"/>
        <w:spacing w:after="0" w:line="240" w:lineRule="auto"/>
        <w:ind w:left="0" w:firstLine="708"/>
        <w:jc w:val="both"/>
        <w:rPr>
          <w:rFonts w:ascii="Times New Roman" w:hAnsi="Times New Roman"/>
          <w:sz w:val="26"/>
          <w:szCs w:val="26"/>
        </w:rPr>
      </w:pPr>
      <w:r w:rsidRPr="00193133">
        <w:rPr>
          <w:rFonts w:ascii="Times New Roman" w:hAnsi="Times New Roman"/>
          <w:sz w:val="26"/>
          <w:szCs w:val="26"/>
        </w:rPr>
        <w:t>1. Утвердить:</w:t>
      </w:r>
    </w:p>
    <w:p w:rsidR="004C65ED" w:rsidRPr="00193133" w:rsidRDefault="004C65ED" w:rsidP="00193133">
      <w:pPr>
        <w:tabs>
          <w:tab w:val="left" w:pos="142"/>
        </w:tabs>
        <w:autoSpaceDE w:val="0"/>
        <w:autoSpaceDN w:val="0"/>
        <w:adjustRightInd w:val="0"/>
        <w:ind w:firstLine="708"/>
        <w:jc w:val="both"/>
        <w:rPr>
          <w:bCs/>
          <w:i/>
          <w:sz w:val="26"/>
          <w:szCs w:val="26"/>
        </w:rPr>
      </w:pPr>
      <w:r w:rsidRPr="00193133">
        <w:rPr>
          <w:sz w:val="26"/>
          <w:szCs w:val="26"/>
        </w:rPr>
        <w:t>1.1.</w:t>
      </w:r>
      <w:r w:rsidRPr="00193133">
        <w:rPr>
          <w:sz w:val="26"/>
          <w:szCs w:val="26"/>
        </w:rPr>
        <w:tab/>
        <w:t xml:space="preserve">Стоимость услуг, предоставляемых согласно гарантированному перечню услуг по </w:t>
      </w:r>
      <w:r w:rsidR="00FB6FD2">
        <w:rPr>
          <w:sz w:val="26"/>
          <w:szCs w:val="26"/>
        </w:rPr>
        <w:t xml:space="preserve">погребению на территории сельского поселения </w:t>
      </w:r>
      <w:r w:rsidRPr="00193133">
        <w:rPr>
          <w:sz w:val="26"/>
          <w:szCs w:val="26"/>
        </w:rPr>
        <w:t>Леуши (приложение 1).</w:t>
      </w:r>
    </w:p>
    <w:p w:rsidR="004C65ED" w:rsidRPr="00193133" w:rsidRDefault="004C65ED" w:rsidP="00193133">
      <w:pPr>
        <w:tabs>
          <w:tab w:val="left" w:pos="142"/>
        </w:tabs>
        <w:autoSpaceDE w:val="0"/>
        <w:autoSpaceDN w:val="0"/>
        <w:adjustRightInd w:val="0"/>
        <w:ind w:right="1" w:firstLine="708"/>
        <w:jc w:val="both"/>
        <w:rPr>
          <w:b/>
          <w:sz w:val="26"/>
          <w:szCs w:val="26"/>
        </w:rPr>
      </w:pPr>
      <w:r w:rsidRPr="00193133">
        <w:rPr>
          <w:sz w:val="26"/>
          <w:szCs w:val="26"/>
        </w:rPr>
        <w:t>1.2.</w:t>
      </w:r>
      <w:r w:rsidRPr="00193133">
        <w:rPr>
          <w:sz w:val="26"/>
          <w:szCs w:val="26"/>
        </w:rPr>
        <w:tab/>
        <w:t>Стоимость услуг по погребению  умерших (погибших), не имеющих супруга, близких родственников, иных родственников либо законного представителя</w:t>
      </w:r>
      <w:r w:rsidR="00FB6FD2">
        <w:rPr>
          <w:sz w:val="26"/>
          <w:szCs w:val="26"/>
        </w:rPr>
        <w:t xml:space="preserve"> умершего, на территории сельского поселения </w:t>
      </w:r>
      <w:r w:rsidRPr="00193133">
        <w:rPr>
          <w:sz w:val="26"/>
          <w:szCs w:val="26"/>
        </w:rPr>
        <w:t>Леуши (приложение 2).</w:t>
      </w:r>
    </w:p>
    <w:p w:rsidR="004C65ED" w:rsidRPr="00193133" w:rsidRDefault="004C65ED" w:rsidP="00193133">
      <w:pPr>
        <w:widowControl w:val="0"/>
        <w:tabs>
          <w:tab w:val="left" w:pos="142"/>
        </w:tabs>
        <w:autoSpaceDE w:val="0"/>
        <w:autoSpaceDN w:val="0"/>
        <w:ind w:firstLine="708"/>
        <w:jc w:val="both"/>
        <w:rPr>
          <w:sz w:val="26"/>
          <w:szCs w:val="26"/>
        </w:rPr>
      </w:pPr>
      <w:r w:rsidRPr="00193133">
        <w:rPr>
          <w:sz w:val="26"/>
          <w:szCs w:val="26"/>
        </w:rPr>
        <w:t>1.3.</w:t>
      </w:r>
      <w:r w:rsidRPr="00193133">
        <w:rPr>
          <w:sz w:val="26"/>
          <w:szCs w:val="26"/>
        </w:rPr>
        <w:tab/>
        <w:t>Требования к качеству услуг, предоставляемых согласно гарантированному перечню услуг по погребению и к качеству услуг по погребению  умерших (погибших), не имеющих супруга, близких родственников, иных родственников либо законного представителя</w:t>
      </w:r>
      <w:r w:rsidR="00FB6FD2">
        <w:rPr>
          <w:sz w:val="26"/>
          <w:szCs w:val="26"/>
        </w:rPr>
        <w:t xml:space="preserve"> умершего, на территории сельского поселения </w:t>
      </w:r>
      <w:r w:rsidRPr="00193133">
        <w:rPr>
          <w:sz w:val="26"/>
          <w:szCs w:val="26"/>
        </w:rPr>
        <w:t>Леуши (приложение 3).</w:t>
      </w:r>
    </w:p>
    <w:p w:rsidR="004C65ED" w:rsidRPr="00193133" w:rsidRDefault="004C65ED" w:rsidP="00193133">
      <w:pPr>
        <w:ind w:firstLine="709"/>
        <w:contextualSpacing/>
        <w:jc w:val="both"/>
        <w:rPr>
          <w:sz w:val="26"/>
          <w:szCs w:val="26"/>
        </w:rPr>
      </w:pPr>
      <w:r w:rsidRPr="00193133">
        <w:rPr>
          <w:sz w:val="26"/>
          <w:szCs w:val="26"/>
        </w:rPr>
        <w:t xml:space="preserve">2. </w:t>
      </w:r>
      <w:proofErr w:type="gramStart"/>
      <w:r w:rsidRPr="00193133">
        <w:rPr>
          <w:sz w:val="26"/>
          <w:szCs w:val="26"/>
        </w:rPr>
        <w:t xml:space="preserve">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w:t>
      </w:r>
      <w:r w:rsidRPr="00193133">
        <w:rPr>
          <w:sz w:val="26"/>
          <w:szCs w:val="26"/>
        </w:rPr>
        <w:lastRenderedPageBreak/>
        <w:t xml:space="preserve">муниципального образования сельское поселение Леуши» и разместить на официальном сайте органов местного самоуправления </w:t>
      </w:r>
      <w:r w:rsidR="00653867">
        <w:rPr>
          <w:sz w:val="26"/>
          <w:szCs w:val="26"/>
        </w:rPr>
        <w:t xml:space="preserve">Кондинского </w:t>
      </w:r>
      <w:r w:rsidRPr="00193133">
        <w:rPr>
          <w:sz w:val="26"/>
          <w:szCs w:val="26"/>
        </w:rPr>
        <w:t>район</w:t>
      </w:r>
      <w:r w:rsidR="00653867">
        <w:rPr>
          <w:sz w:val="26"/>
          <w:szCs w:val="26"/>
        </w:rPr>
        <w:t>а Ханты-Мансийского автономного округа – Югры</w:t>
      </w:r>
      <w:r w:rsidRPr="00193133">
        <w:rPr>
          <w:sz w:val="26"/>
          <w:szCs w:val="26"/>
        </w:rPr>
        <w:t>.</w:t>
      </w:r>
      <w:proofErr w:type="gramEnd"/>
    </w:p>
    <w:p w:rsidR="004C65ED" w:rsidRPr="00193133" w:rsidRDefault="004C65ED" w:rsidP="00193133">
      <w:pPr>
        <w:ind w:firstLine="709"/>
        <w:contextualSpacing/>
        <w:jc w:val="both"/>
        <w:rPr>
          <w:sz w:val="26"/>
          <w:szCs w:val="26"/>
        </w:rPr>
      </w:pPr>
      <w:r w:rsidRPr="00193133">
        <w:rPr>
          <w:sz w:val="26"/>
          <w:szCs w:val="26"/>
        </w:rPr>
        <w:t>3.Постановление вступает в силу после его официального обнародования.</w:t>
      </w:r>
    </w:p>
    <w:p w:rsidR="004C65ED" w:rsidRPr="00193133" w:rsidRDefault="004C65ED" w:rsidP="00193133">
      <w:pPr>
        <w:ind w:firstLine="709"/>
        <w:jc w:val="both"/>
        <w:rPr>
          <w:color w:val="000000"/>
          <w:sz w:val="26"/>
          <w:szCs w:val="26"/>
        </w:rPr>
      </w:pPr>
      <w:r w:rsidRPr="00193133">
        <w:rPr>
          <w:sz w:val="26"/>
          <w:szCs w:val="26"/>
        </w:rPr>
        <w:t xml:space="preserve">4. </w:t>
      </w:r>
      <w:proofErr w:type="gramStart"/>
      <w:r w:rsidRPr="00193133">
        <w:rPr>
          <w:sz w:val="26"/>
          <w:szCs w:val="26"/>
        </w:rPr>
        <w:t>Контроль за</w:t>
      </w:r>
      <w:proofErr w:type="gramEnd"/>
      <w:r w:rsidRPr="00193133">
        <w:rPr>
          <w:sz w:val="26"/>
          <w:szCs w:val="26"/>
        </w:rPr>
        <w:t xml:space="preserve"> выполнением постановления возложить на заместителя главы сельского поселения Леуши.</w:t>
      </w:r>
    </w:p>
    <w:p w:rsidR="004C65ED" w:rsidRDefault="004C65ED" w:rsidP="00193133">
      <w:pPr>
        <w:shd w:val="clear" w:color="auto" w:fill="FFFFFF"/>
        <w:autoSpaceDE w:val="0"/>
        <w:autoSpaceDN w:val="0"/>
        <w:adjustRightInd w:val="0"/>
        <w:jc w:val="both"/>
        <w:rPr>
          <w:sz w:val="26"/>
          <w:szCs w:val="26"/>
        </w:rPr>
      </w:pPr>
    </w:p>
    <w:p w:rsidR="00653867" w:rsidRPr="00193133" w:rsidRDefault="00653867" w:rsidP="00193133">
      <w:pPr>
        <w:shd w:val="clear" w:color="auto" w:fill="FFFFFF"/>
        <w:autoSpaceDE w:val="0"/>
        <w:autoSpaceDN w:val="0"/>
        <w:adjustRightInd w:val="0"/>
        <w:jc w:val="both"/>
        <w:rPr>
          <w:sz w:val="26"/>
          <w:szCs w:val="26"/>
        </w:rPr>
      </w:pPr>
    </w:p>
    <w:p w:rsidR="004C65ED" w:rsidRPr="00193133" w:rsidRDefault="004C65ED" w:rsidP="00193133">
      <w:pPr>
        <w:shd w:val="clear" w:color="auto" w:fill="FFFFFF"/>
        <w:autoSpaceDE w:val="0"/>
        <w:autoSpaceDN w:val="0"/>
        <w:adjustRightInd w:val="0"/>
        <w:jc w:val="both"/>
        <w:rPr>
          <w:sz w:val="26"/>
          <w:szCs w:val="26"/>
        </w:rPr>
      </w:pPr>
    </w:p>
    <w:tbl>
      <w:tblPr>
        <w:tblW w:w="0" w:type="auto"/>
        <w:tblLook w:val="01E0"/>
      </w:tblPr>
      <w:tblGrid>
        <w:gridCol w:w="3910"/>
        <w:gridCol w:w="1476"/>
        <w:gridCol w:w="4188"/>
      </w:tblGrid>
      <w:tr w:rsidR="004C65ED" w:rsidRPr="00193133" w:rsidTr="00A23139">
        <w:trPr>
          <w:trHeight w:val="451"/>
        </w:trPr>
        <w:tc>
          <w:tcPr>
            <w:tcW w:w="4673" w:type="dxa"/>
          </w:tcPr>
          <w:p w:rsidR="004C65ED" w:rsidRPr="00193133" w:rsidRDefault="004C65ED" w:rsidP="00193133">
            <w:pPr>
              <w:jc w:val="both"/>
              <w:rPr>
                <w:color w:val="000000"/>
                <w:sz w:val="26"/>
                <w:szCs w:val="26"/>
              </w:rPr>
            </w:pPr>
            <w:r w:rsidRPr="00193133">
              <w:rPr>
                <w:sz w:val="26"/>
                <w:szCs w:val="26"/>
              </w:rPr>
              <w:t>Глава сельского поселения</w:t>
            </w:r>
          </w:p>
        </w:tc>
        <w:tc>
          <w:tcPr>
            <w:tcW w:w="1852" w:type="dxa"/>
          </w:tcPr>
          <w:p w:rsidR="004C65ED" w:rsidRPr="00193133" w:rsidRDefault="004C65ED" w:rsidP="00193133">
            <w:pPr>
              <w:jc w:val="center"/>
              <w:rPr>
                <w:color w:val="000000"/>
                <w:sz w:val="26"/>
                <w:szCs w:val="26"/>
              </w:rPr>
            </w:pPr>
          </w:p>
        </w:tc>
        <w:tc>
          <w:tcPr>
            <w:tcW w:w="3330" w:type="dxa"/>
            <w:tcBorders>
              <w:left w:val="nil"/>
            </w:tcBorders>
          </w:tcPr>
          <w:p w:rsidR="004C65ED" w:rsidRPr="00193133" w:rsidRDefault="004C65ED" w:rsidP="00193133">
            <w:pPr>
              <w:ind w:left="2327"/>
              <w:jc w:val="both"/>
              <w:rPr>
                <w:sz w:val="26"/>
                <w:szCs w:val="26"/>
              </w:rPr>
            </w:pPr>
            <w:proofErr w:type="spellStart"/>
            <w:r w:rsidRPr="00193133">
              <w:rPr>
                <w:sz w:val="26"/>
                <w:szCs w:val="26"/>
              </w:rPr>
              <w:t>П.Н.Злыгостев</w:t>
            </w:r>
            <w:proofErr w:type="spellEnd"/>
          </w:p>
          <w:p w:rsidR="004C65ED" w:rsidRPr="00193133" w:rsidRDefault="004C65ED" w:rsidP="00193133">
            <w:pPr>
              <w:ind w:left="594"/>
              <w:jc w:val="both"/>
              <w:rPr>
                <w:color w:val="000000"/>
                <w:sz w:val="26"/>
                <w:szCs w:val="26"/>
              </w:rPr>
            </w:pPr>
          </w:p>
        </w:tc>
      </w:tr>
    </w:tbl>
    <w:p w:rsidR="00193133" w:rsidRDefault="00193133" w:rsidP="00193133">
      <w:pPr>
        <w:shd w:val="clear" w:color="auto" w:fill="FFFFFF"/>
        <w:autoSpaceDE w:val="0"/>
        <w:autoSpaceDN w:val="0"/>
        <w:adjustRightInd w:val="0"/>
        <w:ind w:left="4963"/>
      </w:pPr>
    </w:p>
    <w:p w:rsidR="00193133" w:rsidRDefault="00193133"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B67138" w:rsidRDefault="00B67138" w:rsidP="00193133">
      <w:pPr>
        <w:shd w:val="clear" w:color="auto" w:fill="FFFFFF"/>
        <w:autoSpaceDE w:val="0"/>
        <w:autoSpaceDN w:val="0"/>
        <w:adjustRightInd w:val="0"/>
        <w:ind w:left="4963"/>
      </w:pPr>
    </w:p>
    <w:p w:rsidR="00952522" w:rsidRPr="00193133" w:rsidRDefault="00952522" w:rsidP="00193133">
      <w:pPr>
        <w:shd w:val="clear" w:color="auto" w:fill="FFFFFF"/>
        <w:autoSpaceDE w:val="0"/>
        <w:autoSpaceDN w:val="0"/>
        <w:adjustRightInd w:val="0"/>
        <w:ind w:left="4963"/>
      </w:pPr>
      <w:r w:rsidRPr="00193133">
        <w:lastRenderedPageBreak/>
        <w:t>Приложение 1</w:t>
      </w:r>
    </w:p>
    <w:p w:rsidR="00952522" w:rsidRPr="00193133" w:rsidRDefault="00952522" w:rsidP="00193133">
      <w:pPr>
        <w:shd w:val="clear" w:color="auto" w:fill="FFFFFF"/>
        <w:autoSpaceDE w:val="0"/>
        <w:autoSpaceDN w:val="0"/>
        <w:adjustRightInd w:val="0"/>
        <w:ind w:left="4963"/>
      </w:pPr>
      <w:r w:rsidRPr="00193133">
        <w:t xml:space="preserve">к постановлению </w:t>
      </w:r>
      <w:r w:rsidR="00E059C8" w:rsidRPr="00193133">
        <w:t>администрации сельского поселения Леуши</w:t>
      </w:r>
    </w:p>
    <w:p w:rsidR="00952522" w:rsidRPr="00193133" w:rsidRDefault="00952522" w:rsidP="00193133">
      <w:pPr>
        <w:shd w:val="clear" w:color="auto" w:fill="FFFFFF"/>
        <w:autoSpaceDE w:val="0"/>
        <w:autoSpaceDN w:val="0"/>
        <w:adjustRightInd w:val="0"/>
        <w:ind w:left="4963"/>
      </w:pPr>
      <w:r w:rsidRPr="00193133">
        <w:t xml:space="preserve">от </w:t>
      </w:r>
      <w:r w:rsidR="00BB2B11">
        <w:t>03.12.2</w:t>
      </w:r>
      <w:r w:rsidR="00653867">
        <w:t>019</w:t>
      </w:r>
      <w:r w:rsidR="00B67138">
        <w:t xml:space="preserve"> </w:t>
      </w:r>
      <w:r w:rsidRPr="00193133">
        <w:t xml:space="preserve">№ </w:t>
      </w:r>
      <w:r w:rsidR="00BB2B11">
        <w:t>239</w:t>
      </w:r>
    </w:p>
    <w:p w:rsidR="00BA78CE" w:rsidRPr="00193133" w:rsidRDefault="00952522" w:rsidP="00193133">
      <w:pPr>
        <w:rPr>
          <w:color w:val="000000"/>
          <w:sz w:val="28"/>
          <w:szCs w:val="16"/>
        </w:rPr>
      </w:pPr>
      <w:r w:rsidRPr="00193133">
        <w:rPr>
          <w:color w:val="000000"/>
          <w:sz w:val="16"/>
          <w:szCs w:val="16"/>
        </w:rPr>
        <w:t xml:space="preserve"> </w:t>
      </w:r>
    </w:p>
    <w:p w:rsidR="00BB2B11" w:rsidRDefault="00952522" w:rsidP="00193133">
      <w:pPr>
        <w:autoSpaceDE w:val="0"/>
        <w:autoSpaceDN w:val="0"/>
        <w:adjustRightInd w:val="0"/>
        <w:ind w:right="1"/>
        <w:jc w:val="center"/>
        <w:rPr>
          <w:sz w:val="26"/>
          <w:szCs w:val="26"/>
        </w:rPr>
      </w:pPr>
      <w:r w:rsidRPr="00193133">
        <w:rPr>
          <w:sz w:val="26"/>
          <w:szCs w:val="26"/>
        </w:rPr>
        <w:t xml:space="preserve">Стоимость услуг, предоставляемых согласно гарантированному перечню </w:t>
      </w:r>
    </w:p>
    <w:p w:rsidR="00952522" w:rsidRPr="00193133" w:rsidRDefault="00952522" w:rsidP="00193133">
      <w:pPr>
        <w:autoSpaceDE w:val="0"/>
        <w:autoSpaceDN w:val="0"/>
        <w:adjustRightInd w:val="0"/>
        <w:ind w:right="1"/>
        <w:jc w:val="center"/>
        <w:rPr>
          <w:sz w:val="26"/>
          <w:szCs w:val="26"/>
        </w:rPr>
      </w:pPr>
      <w:r w:rsidRPr="00193133">
        <w:rPr>
          <w:sz w:val="26"/>
          <w:szCs w:val="26"/>
        </w:rPr>
        <w:t>услуг п</w:t>
      </w:r>
      <w:r w:rsidR="00653867">
        <w:rPr>
          <w:sz w:val="26"/>
          <w:szCs w:val="26"/>
        </w:rPr>
        <w:t xml:space="preserve">о погребению на территории сельского поселения </w:t>
      </w:r>
      <w:r w:rsidR="004C65ED" w:rsidRPr="00193133">
        <w:rPr>
          <w:sz w:val="26"/>
          <w:szCs w:val="26"/>
        </w:rPr>
        <w:t>Леуши</w:t>
      </w:r>
    </w:p>
    <w:p w:rsidR="00952522" w:rsidRPr="00193133" w:rsidRDefault="00952522" w:rsidP="00193133">
      <w:pPr>
        <w:pStyle w:val="ConsPlusNormal"/>
        <w:ind w:firstLine="709"/>
        <w:jc w:val="both"/>
        <w:rPr>
          <w:rFonts w:ascii="Times New Roman" w:hAnsi="Times New Roman" w:cs="Times New Roman"/>
          <w:sz w:val="26"/>
          <w:szCs w:val="26"/>
        </w:rPr>
      </w:pPr>
    </w:p>
    <w:p w:rsidR="00952522" w:rsidRPr="00193133" w:rsidRDefault="00653867" w:rsidP="001931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В соответствии со статьей 9 </w:t>
      </w:r>
      <w:r w:rsidR="00952522" w:rsidRPr="00193133">
        <w:rPr>
          <w:rFonts w:ascii="Times New Roman" w:hAnsi="Times New Roman" w:cs="Times New Roman"/>
          <w:sz w:val="26"/>
          <w:szCs w:val="26"/>
        </w:rPr>
        <w:t>Федерального закона от 12 января 1996 года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следующий перечень услуг:</w:t>
      </w:r>
    </w:p>
    <w:p w:rsidR="00952522" w:rsidRPr="00193133" w:rsidRDefault="00952522" w:rsidP="00193133">
      <w:pPr>
        <w:pStyle w:val="ConsPlusNormal"/>
        <w:ind w:firstLine="709"/>
        <w:jc w:val="both"/>
        <w:rPr>
          <w:rFonts w:ascii="Times New Roman" w:hAnsi="Times New Roman" w:cs="Times New Roman"/>
          <w:sz w:val="26"/>
          <w:szCs w:val="26"/>
        </w:rPr>
      </w:pPr>
      <w:r w:rsidRPr="00193133">
        <w:rPr>
          <w:rFonts w:ascii="Times New Roman" w:hAnsi="Times New Roman" w:cs="Times New Roman"/>
          <w:sz w:val="26"/>
          <w:szCs w:val="26"/>
        </w:rPr>
        <w:t>1) оформление документов, необходимых для погребения;</w:t>
      </w:r>
    </w:p>
    <w:p w:rsidR="00952522" w:rsidRPr="00193133" w:rsidRDefault="00952522" w:rsidP="00193133">
      <w:pPr>
        <w:pStyle w:val="ConsPlusNormal"/>
        <w:ind w:firstLine="709"/>
        <w:jc w:val="both"/>
        <w:rPr>
          <w:rFonts w:ascii="Times New Roman" w:hAnsi="Times New Roman" w:cs="Times New Roman"/>
          <w:sz w:val="26"/>
          <w:szCs w:val="26"/>
        </w:rPr>
      </w:pPr>
      <w:r w:rsidRPr="00193133">
        <w:rPr>
          <w:rFonts w:ascii="Times New Roman" w:hAnsi="Times New Roman" w:cs="Times New Roman"/>
          <w:sz w:val="26"/>
          <w:szCs w:val="26"/>
        </w:rPr>
        <w:t>2) предоставление и доставка гроба и других предметов, необходимых для погребения;</w:t>
      </w:r>
    </w:p>
    <w:p w:rsidR="00952522" w:rsidRPr="00193133" w:rsidRDefault="00952522" w:rsidP="00193133">
      <w:pPr>
        <w:pStyle w:val="ConsPlusNormal"/>
        <w:ind w:firstLine="709"/>
        <w:jc w:val="both"/>
        <w:rPr>
          <w:rFonts w:ascii="Times New Roman" w:hAnsi="Times New Roman" w:cs="Times New Roman"/>
          <w:sz w:val="26"/>
          <w:szCs w:val="26"/>
        </w:rPr>
      </w:pPr>
      <w:r w:rsidRPr="00193133">
        <w:rPr>
          <w:rFonts w:ascii="Times New Roman" w:hAnsi="Times New Roman" w:cs="Times New Roman"/>
          <w:sz w:val="26"/>
          <w:szCs w:val="26"/>
        </w:rPr>
        <w:t xml:space="preserve">3) перевозка тела (останков) </w:t>
      </w:r>
      <w:r w:rsidR="00FB6FD2">
        <w:rPr>
          <w:rFonts w:ascii="Times New Roman" w:hAnsi="Times New Roman" w:cs="Times New Roman"/>
          <w:sz w:val="26"/>
          <w:szCs w:val="26"/>
        </w:rPr>
        <w:t>умершего на кладбище</w:t>
      </w:r>
      <w:r w:rsidRPr="00193133">
        <w:rPr>
          <w:rFonts w:ascii="Times New Roman" w:hAnsi="Times New Roman" w:cs="Times New Roman"/>
          <w:sz w:val="26"/>
          <w:szCs w:val="26"/>
        </w:rPr>
        <w:t>;</w:t>
      </w:r>
    </w:p>
    <w:p w:rsidR="00952522" w:rsidRPr="00193133" w:rsidRDefault="00952522" w:rsidP="00193133">
      <w:pPr>
        <w:pStyle w:val="ConsPlusNormal"/>
        <w:ind w:firstLine="709"/>
        <w:jc w:val="both"/>
        <w:rPr>
          <w:rFonts w:ascii="Times New Roman" w:hAnsi="Times New Roman" w:cs="Times New Roman"/>
          <w:sz w:val="26"/>
          <w:szCs w:val="26"/>
        </w:rPr>
      </w:pPr>
      <w:r w:rsidRPr="00193133">
        <w:rPr>
          <w:rFonts w:ascii="Times New Roman" w:hAnsi="Times New Roman" w:cs="Times New Roman"/>
          <w:sz w:val="26"/>
          <w:szCs w:val="26"/>
        </w:rPr>
        <w:t xml:space="preserve">4) </w:t>
      </w:r>
      <w:r w:rsidR="00FB6FD2">
        <w:rPr>
          <w:rFonts w:ascii="Times New Roman" w:hAnsi="Times New Roman" w:cs="Times New Roman"/>
          <w:sz w:val="26"/>
          <w:szCs w:val="26"/>
        </w:rPr>
        <w:t>погребение</w:t>
      </w:r>
      <w:r w:rsidRPr="00193133">
        <w:rPr>
          <w:rFonts w:ascii="Times New Roman" w:hAnsi="Times New Roman" w:cs="Times New Roman"/>
          <w:sz w:val="26"/>
          <w:szCs w:val="26"/>
        </w:rPr>
        <w:t>.</w:t>
      </w:r>
    </w:p>
    <w:p w:rsidR="00952522" w:rsidRPr="00193133" w:rsidRDefault="00952522" w:rsidP="00193133">
      <w:pPr>
        <w:pStyle w:val="ConsPlusNormal"/>
        <w:ind w:firstLine="709"/>
        <w:jc w:val="both"/>
        <w:rPr>
          <w:rFonts w:ascii="Times New Roman" w:hAnsi="Times New Roman" w:cs="Times New Roman"/>
          <w:sz w:val="26"/>
          <w:szCs w:val="26"/>
        </w:rPr>
      </w:pPr>
      <w:r w:rsidRPr="00193133">
        <w:rPr>
          <w:rFonts w:ascii="Times New Roman" w:hAnsi="Times New Roman" w:cs="Times New Roman"/>
          <w:sz w:val="26"/>
          <w:szCs w:val="26"/>
        </w:rPr>
        <w:t xml:space="preserve">2. Формирование стоимости указанных услуг осуществляется администрацией Кондинского района и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Ханты-Мансийского автономного округа </w:t>
      </w:r>
      <w:r w:rsidR="00653867">
        <w:rPr>
          <w:rFonts w:ascii="Times New Roman" w:hAnsi="Times New Roman" w:cs="Times New Roman"/>
          <w:sz w:val="26"/>
          <w:szCs w:val="26"/>
        </w:rPr>
        <w:t>–</w:t>
      </w:r>
      <w:r w:rsidRPr="00193133">
        <w:rPr>
          <w:rFonts w:ascii="Times New Roman" w:hAnsi="Times New Roman" w:cs="Times New Roman"/>
          <w:sz w:val="26"/>
          <w:szCs w:val="26"/>
        </w:rPr>
        <w:t xml:space="preserve"> Югры.</w:t>
      </w:r>
    </w:p>
    <w:p w:rsidR="00952522" w:rsidRPr="00193133" w:rsidRDefault="00952522" w:rsidP="00193133">
      <w:pPr>
        <w:autoSpaceDE w:val="0"/>
        <w:autoSpaceDN w:val="0"/>
        <w:adjustRightInd w:val="0"/>
        <w:ind w:firstLine="709"/>
        <w:jc w:val="both"/>
        <w:rPr>
          <w:sz w:val="26"/>
          <w:szCs w:val="26"/>
        </w:rPr>
      </w:pPr>
      <w:r w:rsidRPr="00193133">
        <w:rPr>
          <w:sz w:val="26"/>
          <w:szCs w:val="26"/>
        </w:rPr>
        <w:t xml:space="preserve">3. Услуги по погребению, указанные </w:t>
      </w:r>
      <w:r w:rsidRPr="00653867">
        <w:rPr>
          <w:sz w:val="26"/>
          <w:szCs w:val="26"/>
        </w:rPr>
        <w:t>в пункте 1,</w:t>
      </w:r>
      <w:r w:rsidRPr="00193133">
        <w:rPr>
          <w:sz w:val="26"/>
          <w:szCs w:val="26"/>
        </w:rPr>
        <w:t xml:space="preserve"> оказываются</w:t>
      </w:r>
      <w:r w:rsidR="004C65ED" w:rsidRPr="00193133">
        <w:rPr>
          <w:sz w:val="26"/>
          <w:szCs w:val="26"/>
        </w:rPr>
        <w:t xml:space="preserve">   специализированной службой по вопросам похоронного д</w:t>
      </w:r>
      <w:r w:rsidR="00FB6FD2">
        <w:rPr>
          <w:sz w:val="26"/>
          <w:szCs w:val="26"/>
        </w:rPr>
        <w:t xml:space="preserve">ела на территории сельского поселения </w:t>
      </w:r>
      <w:r w:rsidR="004C65ED" w:rsidRPr="00193133">
        <w:rPr>
          <w:sz w:val="26"/>
          <w:szCs w:val="26"/>
        </w:rPr>
        <w:t>Леуши.</w:t>
      </w:r>
    </w:p>
    <w:p w:rsidR="00952522" w:rsidRPr="00193133" w:rsidRDefault="00952522" w:rsidP="00193133">
      <w:pPr>
        <w:pStyle w:val="ConsPlusNormal"/>
        <w:ind w:firstLine="709"/>
        <w:jc w:val="both"/>
        <w:rPr>
          <w:rFonts w:ascii="Times New Roman" w:hAnsi="Times New Roman" w:cs="Times New Roman"/>
          <w:sz w:val="26"/>
          <w:szCs w:val="26"/>
        </w:rPr>
      </w:pPr>
      <w:r w:rsidRPr="00193133">
        <w:rPr>
          <w:rFonts w:ascii="Times New Roman" w:hAnsi="Times New Roman" w:cs="Times New Roman"/>
          <w:sz w:val="26"/>
          <w:szCs w:val="26"/>
        </w:rPr>
        <w:t>Стоимость услуг приведена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20"/>
        <w:gridCol w:w="1555"/>
      </w:tblGrid>
      <w:tr w:rsidR="00952522" w:rsidRPr="00193133" w:rsidTr="00F6591C">
        <w:tc>
          <w:tcPr>
            <w:tcW w:w="313" w:type="pct"/>
            <w:hideMark/>
          </w:tcPr>
          <w:p w:rsidR="00952522" w:rsidRPr="00193133" w:rsidRDefault="00952522" w:rsidP="00193133">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 xml:space="preserve">№ </w:t>
            </w:r>
            <w:proofErr w:type="spellStart"/>
            <w:proofErr w:type="gramStart"/>
            <w:r w:rsidRPr="00193133">
              <w:rPr>
                <w:rFonts w:ascii="Times New Roman" w:hAnsi="Times New Roman" w:cs="Times New Roman"/>
                <w:sz w:val="26"/>
                <w:szCs w:val="26"/>
              </w:rPr>
              <w:t>п</w:t>
            </w:r>
            <w:proofErr w:type="spellEnd"/>
            <w:proofErr w:type="gramEnd"/>
            <w:r w:rsidRPr="00193133">
              <w:rPr>
                <w:rFonts w:ascii="Times New Roman" w:hAnsi="Times New Roman" w:cs="Times New Roman"/>
                <w:sz w:val="26"/>
                <w:szCs w:val="26"/>
              </w:rPr>
              <w:t>/</w:t>
            </w:r>
            <w:proofErr w:type="spellStart"/>
            <w:r w:rsidRPr="00193133">
              <w:rPr>
                <w:rFonts w:ascii="Times New Roman" w:hAnsi="Times New Roman" w:cs="Times New Roman"/>
                <w:sz w:val="26"/>
                <w:szCs w:val="26"/>
              </w:rPr>
              <w:t>п</w:t>
            </w:r>
            <w:proofErr w:type="spellEnd"/>
          </w:p>
        </w:tc>
        <w:tc>
          <w:tcPr>
            <w:tcW w:w="3875" w:type="pct"/>
            <w:hideMark/>
          </w:tcPr>
          <w:p w:rsidR="00952522" w:rsidRPr="00193133" w:rsidRDefault="00952522" w:rsidP="00193133">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Услуги</w:t>
            </w:r>
          </w:p>
        </w:tc>
        <w:tc>
          <w:tcPr>
            <w:tcW w:w="812" w:type="pct"/>
            <w:hideMark/>
          </w:tcPr>
          <w:p w:rsidR="00952522" w:rsidRPr="00193133" w:rsidRDefault="00952522" w:rsidP="00193133">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Стоимость, руб. &lt;*&gt;</w:t>
            </w:r>
          </w:p>
        </w:tc>
      </w:tr>
      <w:tr w:rsidR="00952522" w:rsidRPr="00193133" w:rsidTr="00F6591C">
        <w:tc>
          <w:tcPr>
            <w:tcW w:w="313" w:type="pct"/>
            <w:hideMark/>
          </w:tcPr>
          <w:p w:rsidR="00952522" w:rsidRPr="00193133" w:rsidRDefault="00952522" w:rsidP="00193133">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1.</w:t>
            </w:r>
          </w:p>
        </w:tc>
        <w:tc>
          <w:tcPr>
            <w:tcW w:w="3875" w:type="pct"/>
            <w:hideMark/>
          </w:tcPr>
          <w:p w:rsidR="00952522" w:rsidRPr="00193133" w:rsidRDefault="00952522" w:rsidP="00193133">
            <w:pPr>
              <w:pStyle w:val="ConsPlusNormal"/>
              <w:rPr>
                <w:rFonts w:ascii="Times New Roman" w:hAnsi="Times New Roman" w:cs="Times New Roman"/>
                <w:sz w:val="26"/>
                <w:szCs w:val="26"/>
              </w:rPr>
            </w:pPr>
            <w:r w:rsidRPr="00193133">
              <w:rPr>
                <w:rFonts w:ascii="Times New Roman" w:hAnsi="Times New Roman" w:cs="Times New Roman"/>
                <w:sz w:val="26"/>
                <w:szCs w:val="26"/>
              </w:rPr>
              <w:t>Оформление документов, необходимых для погребения</w:t>
            </w:r>
          </w:p>
        </w:tc>
        <w:tc>
          <w:tcPr>
            <w:tcW w:w="812" w:type="pct"/>
          </w:tcPr>
          <w:p w:rsidR="00952522" w:rsidRPr="00193133" w:rsidRDefault="00B67138" w:rsidP="00193133">
            <w:pPr>
              <w:pStyle w:val="ConsPlusNormal"/>
              <w:jc w:val="center"/>
              <w:rPr>
                <w:rFonts w:ascii="Times New Roman" w:hAnsi="Times New Roman" w:cs="Times New Roman"/>
                <w:sz w:val="26"/>
                <w:szCs w:val="26"/>
              </w:rPr>
            </w:pPr>
            <w:r>
              <w:rPr>
                <w:rFonts w:ascii="Times New Roman" w:hAnsi="Times New Roman" w:cs="Times New Roman"/>
                <w:sz w:val="26"/>
                <w:szCs w:val="26"/>
              </w:rPr>
              <w:t>558</w:t>
            </w:r>
            <w:r w:rsidR="00952522" w:rsidRPr="00193133">
              <w:rPr>
                <w:rFonts w:ascii="Times New Roman" w:hAnsi="Times New Roman" w:cs="Times New Roman"/>
                <w:sz w:val="26"/>
                <w:szCs w:val="26"/>
              </w:rPr>
              <w:t>,00</w:t>
            </w:r>
          </w:p>
        </w:tc>
      </w:tr>
      <w:tr w:rsidR="00952522" w:rsidRPr="00193133" w:rsidTr="00F6591C">
        <w:tc>
          <w:tcPr>
            <w:tcW w:w="313" w:type="pct"/>
            <w:hideMark/>
          </w:tcPr>
          <w:p w:rsidR="00952522" w:rsidRPr="00193133" w:rsidRDefault="00952522" w:rsidP="00193133">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2.</w:t>
            </w:r>
          </w:p>
        </w:tc>
        <w:tc>
          <w:tcPr>
            <w:tcW w:w="3875" w:type="pct"/>
            <w:hideMark/>
          </w:tcPr>
          <w:p w:rsidR="00952522" w:rsidRPr="00193133" w:rsidRDefault="00952522" w:rsidP="00193133">
            <w:pPr>
              <w:pStyle w:val="ConsPlusNormal"/>
              <w:rPr>
                <w:rFonts w:ascii="Times New Roman" w:hAnsi="Times New Roman" w:cs="Times New Roman"/>
                <w:sz w:val="26"/>
                <w:szCs w:val="26"/>
              </w:rPr>
            </w:pPr>
            <w:r w:rsidRPr="00193133">
              <w:rPr>
                <w:rFonts w:ascii="Times New Roman" w:hAnsi="Times New Roman" w:cs="Times New Roman"/>
                <w:sz w:val="26"/>
                <w:szCs w:val="26"/>
              </w:rPr>
              <w:t>Предоставление и доставка гроба и других предметов, необходимых для погребения</w:t>
            </w:r>
          </w:p>
        </w:tc>
        <w:tc>
          <w:tcPr>
            <w:tcW w:w="812" w:type="pct"/>
          </w:tcPr>
          <w:p w:rsidR="00952522" w:rsidRPr="00193133" w:rsidRDefault="00B67138" w:rsidP="00193133">
            <w:pPr>
              <w:pStyle w:val="ConsPlusNormal"/>
              <w:jc w:val="center"/>
              <w:rPr>
                <w:rFonts w:ascii="Times New Roman" w:hAnsi="Times New Roman" w:cs="Times New Roman"/>
                <w:sz w:val="26"/>
                <w:szCs w:val="26"/>
              </w:rPr>
            </w:pPr>
            <w:r>
              <w:rPr>
                <w:rFonts w:ascii="Times New Roman" w:hAnsi="Times New Roman" w:cs="Times New Roman"/>
                <w:sz w:val="26"/>
                <w:szCs w:val="26"/>
              </w:rPr>
              <w:t>3 107</w:t>
            </w:r>
            <w:r w:rsidR="00952522" w:rsidRPr="00193133">
              <w:rPr>
                <w:rFonts w:ascii="Times New Roman" w:hAnsi="Times New Roman" w:cs="Times New Roman"/>
                <w:sz w:val="26"/>
                <w:szCs w:val="26"/>
              </w:rPr>
              <w:t>,00</w:t>
            </w:r>
          </w:p>
        </w:tc>
      </w:tr>
      <w:tr w:rsidR="00952522" w:rsidRPr="00193133" w:rsidTr="00F6591C">
        <w:tc>
          <w:tcPr>
            <w:tcW w:w="313" w:type="pct"/>
            <w:hideMark/>
          </w:tcPr>
          <w:p w:rsidR="00952522" w:rsidRPr="00193133" w:rsidRDefault="00952522" w:rsidP="00193133">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3.</w:t>
            </w:r>
          </w:p>
        </w:tc>
        <w:tc>
          <w:tcPr>
            <w:tcW w:w="3875" w:type="pct"/>
            <w:hideMark/>
          </w:tcPr>
          <w:p w:rsidR="00952522" w:rsidRPr="00193133" w:rsidRDefault="00952522" w:rsidP="00193133">
            <w:pPr>
              <w:pStyle w:val="ConsPlusNormal"/>
              <w:rPr>
                <w:rFonts w:ascii="Times New Roman" w:hAnsi="Times New Roman" w:cs="Times New Roman"/>
                <w:sz w:val="26"/>
                <w:szCs w:val="26"/>
              </w:rPr>
            </w:pPr>
            <w:r w:rsidRPr="00193133">
              <w:rPr>
                <w:rFonts w:ascii="Times New Roman" w:hAnsi="Times New Roman" w:cs="Times New Roman"/>
                <w:sz w:val="26"/>
                <w:szCs w:val="26"/>
              </w:rPr>
              <w:t>Перевозка тела (останков) уме</w:t>
            </w:r>
            <w:r w:rsidR="00B67138">
              <w:rPr>
                <w:rFonts w:ascii="Times New Roman" w:hAnsi="Times New Roman" w:cs="Times New Roman"/>
                <w:sz w:val="26"/>
                <w:szCs w:val="26"/>
              </w:rPr>
              <w:t xml:space="preserve">ршего на кладбище </w:t>
            </w:r>
          </w:p>
        </w:tc>
        <w:tc>
          <w:tcPr>
            <w:tcW w:w="812" w:type="pct"/>
          </w:tcPr>
          <w:p w:rsidR="00952522" w:rsidRPr="00193133" w:rsidRDefault="00B67138" w:rsidP="00193133">
            <w:pPr>
              <w:pStyle w:val="ConsPlusNormal"/>
              <w:jc w:val="center"/>
              <w:rPr>
                <w:rFonts w:ascii="Times New Roman" w:hAnsi="Times New Roman" w:cs="Times New Roman"/>
                <w:sz w:val="26"/>
                <w:szCs w:val="26"/>
              </w:rPr>
            </w:pPr>
            <w:r>
              <w:rPr>
                <w:rFonts w:ascii="Times New Roman" w:hAnsi="Times New Roman" w:cs="Times New Roman"/>
                <w:sz w:val="26"/>
                <w:szCs w:val="26"/>
              </w:rPr>
              <w:t>1 331</w:t>
            </w:r>
            <w:r w:rsidR="00952522" w:rsidRPr="00193133">
              <w:rPr>
                <w:rFonts w:ascii="Times New Roman" w:hAnsi="Times New Roman" w:cs="Times New Roman"/>
                <w:sz w:val="26"/>
                <w:szCs w:val="26"/>
              </w:rPr>
              <w:t>,00</w:t>
            </w:r>
          </w:p>
        </w:tc>
      </w:tr>
      <w:tr w:rsidR="00952522" w:rsidRPr="00193133" w:rsidTr="00F6591C">
        <w:tc>
          <w:tcPr>
            <w:tcW w:w="313" w:type="pct"/>
            <w:hideMark/>
          </w:tcPr>
          <w:p w:rsidR="00952522" w:rsidRPr="00193133" w:rsidRDefault="00952522" w:rsidP="00193133">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4.</w:t>
            </w:r>
          </w:p>
        </w:tc>
        <w:tc>
          <w:tcPr>
            <w:tcW w:w="3875" w:type="pct"/>
            <w:hideMark/>
          </w:tcPr>
          <w:p w:rsidR="00952522" w:rsidRPr="00193133" w:rsidRDefault="00952522" w:rsidP="00193133">
            <w:pPr>
              <w:pStyle w:val="ConsPlusNormal"/>
              <w:rPr>
                <w:rFonts w:ascii="Times New Roman" w:hAnsi="Times New Roman" w:cs="Times New Roman"/>
                <w:sz w:val="26"/>
                <w:szCs w:val="26"/>
              </w:rPr>
            </w:pPr>
            <w:r w:rsidRPr="00193133">
              <w:rPr>
                <w:rFonts w:ascii="Times New Roman" w:hAnsi="Times New Roman" w:cs="Times New Roman"/>
                <w:sz w:val="26"/>
                <w:szCs w:val="26"/>
              </w:rPr>
              <w:t>Погребение</w:t>
            </w:r>
          </w:p>
        </w:tc>
        <w:tc>
          <w:tcPr>
            <w:tcW w:w="812" w:type="pct"/>
          </w:tcPr>
          <w:p w:rsidR="00952522" w:rsidRPr="00193133" w:rsidRDefault="00B67138" w:rsidP="00193133">
            <w:pPr>
              <w:pStyle w:val="ConsPlusNormal"/>
              <w:jc w:val="center"/>
              <w:rPr>
                <w:rFonts w:ascii="Times New Roman" w:hAnsi="Times New Roman" w:cs="Times New Roman"/>
                <w:sz w:val="26"/>
                <w:szCs w:val="26"/>
              </w:rPr>
            </w:pPr>
            <w:r>
              <w:rPr>
                <w:rFonts w:ascii="Times New Roman" w:hAnsi="Times New Roman" w:cs="Times New Roman"/>
                <w:sz w:val="26"/>
                <w:szCs w:val="26"/>
              </w:rPr>
              <w:t>2 734</w:t>
            </w:r>
            <w:r w:rsidR="00952522" w:rsidRPr="00193133">
              <w:rPr>
                <w:rFonts w:ascii="Times New Roman" w:hAnsi="Times New Roman" w:cs="Times New Roman"/>
                <w:sz w:val="26"/>
                <w:szCs w:val="26"/>
              </w:rPr>
              <w:t>,00</w:t>
            </w:r>
          </w:p>
        </w:tc>
      </w:tr>
      <w:tr w:rsidR="00952522" w:rsidRPr="00193133" w:rsidTr="00F6591C">
        <w:tc>
          <w:tcPr>
            <w:tcW w:w="313" w:type="pct"/>
            <w:hideMark/>
          </w:tcPr>
          <w:p w:rsidR="00952522" w:rsidRPr="00193133" w:rsidRDefault="00952522" w:rsidP="00193133">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5.</w:t>
            </w:r>
          </w:p>
        </w:tc>
        <w:tc>
          <w:tcPr>
            <w:tcW w:w="3875" w:type="pct"/>
            <w:hideMark/>
          </w:tcPr>
          <w:p w:rsidR="00952522" w:rsidRPr="00193133" w:rsidRDefault="00952522" w:rsidP="00193133">
            <w:pPr>
              <w:pStyle w:val="ConsPlusNormal"/>
              <w:jc w:val="both"/>
              <w:rPr>
                <w:rFonts w:ascii="Times New Roman" w:hAnsi="Times New Roman" w:cs="Times New Roman"/>
                <w:sz w:val="26"/>
                <w:szCs w:val="26"/>
              </w:rPr>
            </w:pPr>
            <w:r w:rsidRPr="00193133">
              <w:rPr>
                <w:rFonts w:ascii="Times New Roman" w:hAnsi="Times New Roman" w:cs="Times New Roman"/>
                <w:sz w:val="26"/>
                <w:szCs w:val="26"/>
              </w:rPr>
              <w:t>Общая стоимость услуг</w:t>
            </w:r>
          </w:p>
        </w:tc>
        <w:tc>
          <w:tcPr>
            <w:tcW w:w="812" w:type="pct"/>
          </w:tcPr>
          <w:p w:rsidR="00952522" w:rsidRPr="00193133" w:rsidRDefault="00B67138" w:rsidP="00193133">
            <w:pPr>
              <w:pStyle w:val="ConsPlusNormal"/>
              <w:jc w:val="center"/>
              <w:rPr>
                <w:rFonts w:ascii="Times New Roman" w:hAnsi="Times New Roman" w:cs="Times New Roman"/>
                <w:sz w:val="26"/>
                <w:szCs w:val="26"/>
              </w:rPr>
            </w:pPr>
            <w:r>
              <w:rPr>
                <w:rFonts w:ascii="Times New Roman" w:hAnsi="Times New Roman" w:cs="Times New Roman"/>
                <w:sz w:val="26"/>
                <w:szCs w:val="26"/>
              </w:rPr>
              <w:t>7 730</w:t>
            </w:r>
            <w:r w:rsidR="00952522" w:rsidRPr="00193133">
              <w:rPr>
                <w:rFonts w:ascii="Times New Roman" w:hAnsi="Times New Roman" w:cs="Times New Roman"/>
                <w:sz w:val="26"/>
                <w:szCs w:val="26"/>
              </w:rPr>
              <w:t>,00</w:t>
            </w:r>
          </w:p>
        </w:tc>
      </w:tr>
    </w:tbl>
    <w:p w:rsidR="00952522" w:rsidRPr="00193133" w:rsidRDefault="00952522" w:rsidP="00193133">
      <w:pPr>
        <w:autoSpaceDE w:val="0"/>
        <w:autoSpaceDN w:val="0"/>
        <w:adjustRightInd w:val="0"/>
        <w:ind w:firstLine="540"/>
        <w:jc w:val="both"/>
        <w:rPr>
          <w:sz w:val="22"/>
          <w:szCs w:val="26"/>
        </w:rPr>
      </w:pPr>
      <w:r w:rsidRPr="00193133">
        <w:rPr>
          <w:sz w:val="22"/>
          <w:szCs w:val="26"/>
        </w:rPr>
        <w:t>&lt;*&gt; НДС не облагается в соответствии со статьей 149 Налогового кодекса Российской Федерации</w:t>
      </w:r>
    </w:p>
    <w:p w:rsidR="00952522" w:rsidRPr="00193133" w:rsidRDefault="00952522" w:rsidP="00193133">
      <w:pPr>
        <w:ind w:firstLine="709"/>
        <w:jc w:val="both"/>
        <w:rPr>
          <w:sz w:val="26"/>
          <w:szCs w:val="26"/>
        </w:rPr>
      </w:pPr>
    </w:p>
    <w:p w:rsidR="00952522" w:rsidRPr="00193133" w:rsidRDefault="00952522" w:rsidP="00193133">
      <w:pPr>
        <w:ind w:firstLine="709"/>
        <w:jc w:val="both"/>
        <w:rPr>
          <w:sz w:val="26"/>
          <w:szCs w:val="26"/>
        </w:rPr>
      </w:pPr>
      <w:r w:rsidRPr="00193133">
        <w:rPr>
          <w:sz w:val="26"/>
          <w:szCs w:val="26"/>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52522" w:rsidRPr="00653867" w:rsidRDefault="00952522" w:rsidP="00193133">
      <w:pPr>
        <w:shd w:val="clear" w:color="auto" w:fill="FFFFFF"/>
        <w:autoSpaceDE w:val="0"/>
        <w:autoSpaceDN w:val="0"/>
        <w:adjustRightInd w:val="0"/>
        <w:ind w:left="4963"/>
      </w:pPr>
      <w:r w:rsidRPr="00193133">
        <w:rPr>
          <w:sz w:val="26"/>
          <w:szCs w:val="26"/>
        </w:rPr>
        <w:br w:type="page"/>
      </w:r>
      <w:r w:rsidRPr="00653867">
        <w:lastRenderedPageBreak/>
        <w:t>Приложение 2</w:t>
      </w:r>
    </w:p>
    <w:p w:rsidR="00952522" w:rsidRPr="00653867" w:rsidRDefault="00952522" w:rsidP="00193133">
      <w:pPr>
        <w:shd w:val="clear" w:color="auto" w:fill="FFFFFF"/>
        <w:autoSpaceDE w:val="0"/>
        <w:autoSpaceDN w:val="0"/>
        <w:adjustRightInd w:val="0"/>
        <w:ind w:left="4963"/>
      </w:pPr>
      <w:r w:rsidRPr="00653867">
        <w:t xml:space="preserve">к постановлению </w:t>
      </w:r>
      <w:r w:rsidR="00E059C8" w:rsidRPr="00653867">
        <w:t>администрации сельского поселения Леуши</w:t>
      </w:r>
    </w:p>
    <w:p w:rsidR="00653867" w:rsidRPr="00653867" w:rsidRDefault="00653867" w:rsidP="00653867">
      <w:pPr>
        <w:shd w:val="clear" w:color="auto" w:fill="FFFFFF"/>
        <w:autoSpaceDE w:val="0"/>
        <w:autoSpaceDN w:val="0"/>
        <w:adjustRightInd w:val="0"/>
        <w:ind w:left="4963"/>
      </w:pPr>
      <w:r w:rsidRPr="00653867">
        <w:t xml:space="preserve">от </w:t>
      </w:r>
      <w:r w:rsidR="00BB2B11">
        <w:t>03.12.</w:t>
      </w:r>
      <w:r w:rsidRPr="00653867">
        <w:t xml:space="preserve">2019 № </w:t>
      </w:r>
      <w:r w:rsidR="00BB2B11">
        <w:t>239</w:t>
      </w:r>
    </w:p>
    <w:p w:rsidR="00952522" w:rsidRPr="00193133" w:rsidRDefault="00952522" w:rsidP="00193133">
      <w:pPr>
        <w:ind w:firstLine="709"/>
        <w:jc w:val="both"/>
        <w:rPr>
          <w:color w:val="000000"/>
          <w:sz w:val="28"/>
          <w:szCs w:val="16"/>
        </w:rPr>
      </w:pPr>
    </w:p>
    <w:p w:rsidR="00952522" w:rsidRPr="00193133" w:rsidRDefault="00952522" w:rsidP="00193133">
      <w:pPr>
        <w:autoSpaceDE w:val="0"/>
        <w:autoSpaceDN w:val="0"/>
        <w:adjustRightInd w:val="0"/>
        <w:ind w:right="1"/>
        <w:jc w:val="center"/>
        <w:rPr>
          <w:bCs/>
          <w:i/>
          <w:sz w:val="26"/>
          <w:szCs w:val="26"/>
        </w:rPr>
      </w:pPr>
      <w:r w:rsidRPr="00193133">
        <w:rPr>
          <w:sz w:val="26"/>
          <w:szCs w:val="26"/>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w:t>
      </w:r>
      <w:r w:rsidR="004C65ED" w:rsidRPr="00193133">
        <w:rPr>
          <w:sz w:val="26"/>
          <w:szCs w:val="26"/>
        </w:rPr>
        <w:t>на территории с</w:t>
      </w:r>
      <w:r w:rsidR="00653867">
        <w:rPr>
          <w:sz w:val="26"/>
          <w:szCs w:val="26"/>
        </w:rPr>
        <w:t xml:space="preserve">ельского поселения </w:t>
      </w:r>
      <w:r w:rsidR="004C65ED" w:rsidRPr="00193133">
        <w:rPr>
          <w:sz w:val="26"/>
          <w:szCs w:val="26"/>
        </w:rPr>
        <w:t>Леуши</w:t>
      </w:r>
      <w:r w:rsidRPr="00193133">
        <w:rPr>
          <w:sz w:val="26"/>
          <w:szCs w:val="26"/>
        </w:rPr>
        <w:t xml:space="preserve"> </w:t>
      </w:r>
    </w:p>
    <w:p w:rsidR="00952522" w:rsidRPr="00193133" w:rsidRDefault="00952522" w:rsidP="00193133">
      <w:pPr>
        <w:autoSpaceDE w:val="0"/>
        <w:autoSpaceDN w:val="0"/>
        <w:adjustRightInd w:val="0"/>
        <w:jc w:val="center"/>
        <w:rPr>
          <w:bCs/>
          <w:i/>
          <w:sz w:val="26"/>
          <w:szCs w:val="26"/>
        </w:rPr>
      </w:pPr>
    </w:p>
    <w:p w:rsidR="00952522" w:rsidRPr="00193133" w:rsidRDefault="00952522" w:rsidP="00193133">
      <w:pPr>
        <w:pStyle w:val="af6"/>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193133">
        <w:rPr>
          <w:rFonts w:ascii="Times New Roman" w:hAnsi="Times New Roman"/>
          <w:sz w:val="26"/>
          <w:szCs w:val="26"/>
        </w:rPr>
        <w:t xml:space="preserve">1. В соответствии со статьей 9 Федерального закона </w:t>
      </w:r>
      <w:r w:rsidR="00653867">
        <w:rPr>
          <w:rFonts w:ascii="Times New Roman" w:hAnsi="Times New Roman"/>
          <w:sz w:val="26"/>
          <w:szCs w:val="26"/>
        </w:rPr>
        <w:t xml:space="preserve">                                                        </w:t>
      </w:r>
      <w:r w:rsidRPr="00193133">
        <w:rPr>
          <w:rFonts w:ascii="Times New Roman" w:hAnsi="Times New Roman"/>
          <w:sz w:val="26"/>
          <w:szCs w:val="26"/>
        </w:rPr>
        <w:t>от 12 января 1996 года 8-ФЗ «О погребении и похоронном деле» услуги при погребении умерших (погибших), не имеющих супруга, близких родственников, иных родственников либо законного представителя умершего, включают в себя:</w:t>
      </w:r>
    </w:p>
    <w:p w:rsidR="00952522" w:rsidRPr="00193133" w:rsidRDefault="00952522" w:rsidP="00FB6FD2">
      <w:pPr>
        <w:pStyle w:val="af6"/>
        <w:autoSpaceDE w:val="0"/>
        <w:autoSpaceDN w:val="0"/>
        <w:adjustRightInd w:val="0"/>
        <w:spacing w:after="0" w:line="240" w:lineRule="auto"/>
        <w:ind w:left="0" w:firstLine="709"/>
        <w:jc w:val="both"/>
        <w:rPr>
          <w:rFonts w:ascii="Times New Roman" w:hAnsi="Times New Roman"/>
          <w:sz w:val="26"/>
          <w:szCs w:val="26"/>
        </w:rPr>
      </w:pPr>
      <w:r w:rsidRPr="00193133">
        <w:rPr>
          <w:rFonts w:ascii="Times New Roman" w:hAnsi="Times New Roman"/>
          <w:sz w:val="26"/>
          <w:szCs w:val="26"/>
        </w:rPr>
        <w:t>1) оформление документов, необходимых для погребения;</w:t>
      </w:r>
    </w:p>
    <w:p w:rsidR="00952522" w:rsidRPr="00193133" w:rsidRDefault="00FB6FD2" w:rsidP="00193133">
      <w:pPr>
        <w:pStyle w:val="af6"/>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w:t>
      </w:r>
      <w:r w:rsidR="00952522" w:rsidRPr="00193133">
        <w:rPr>
          <w:rFonts w:ascii="Times New Roman" w:hAnsi="Times New Roman"/>
          <w:sz w:val="26"/>
          <w:szCs w:val="26"/>
        </w:rPr>
        <w:t xml:space="preserve">) </w:t>
      </w:r>
      <w:r>
        <w:rPr>
          <w:rFonts w:ascii="Times New Roman" w:hAnsi="Times New Roman"/>
          <w:sz w:val="26"/>
          <w:szCs w:val="26"/>
        </w:rPr>
        <w:t>п</w:t>
      </w:r>
      <w:r w:rsidRPr="00193133">
        <w:rPr>
          <w:rFonts w:ascii="Times New Roman" w:hAnsi="Times New Roman"/>
          <w:sz w:val="26"/>
          <w:szCs w:val="26"/>
        </w:rPr>
        <w:t>редоставление и доставка гроба и других предметов, необходимых для погребения</w:t>
      </w:r>
      <w:r>
        <w:rPr>
          <w:rFonts w:ascii="Times New Roman" w:hAnsi="Times New Roman"/>
          <w:sz w:val="26"/>
          <w:szCs w:val="26"/>
        </w:rPr>
        <w:t>;</w:t>
      </w:r>
    </w:p>
    <w:p w:rsidR="00952522" w:rsidRPr="00193133" w:rsidRDefault="00FB6FD2" w:rsidP="00193133">
      <w:pPr>
        <w:pStyle w:val="af6"/>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w:t>
      </w:r>
      <w:r w:rsidR="00952522" w:rsidRPr="00193133">
        <w:rPr>
          <w:rFonts w:ascii="Times New Roman" w:hAnsi="Times New Roman"/>
          <w:sz w:val="26"/>
          <w:szCs w:val="26"/>
        </w:rPr>
        <w:t xml:space="preserve">) перевозку </w:t>
      </w:r>
      <w:r w:rsidR="00B67138">
        <w:rPr>
          <w:rFonts w:ascii="Times New Roman" w:hAnsi="Times New Roman"/>
          <w:sz w:val="26"/>
          <w:szCs w:val="26"/>
        </w:rPr>
        <w:t xml:space="preserve">тела (останков) </w:t>
      </w:r>
      <w:r w:rsidR="00952522" w:rsidRPr="00193133">
        <w:rPr>
          <w:rFonts w:ascii="Times New Roman" w:hAnsi="Times New Roman"/>
          <w:sz w:val="26"/>
          <w:szCs w:val="26"/>
        </w:rPr>
        <w:t>уме</w:t>
      </w:r>
      <w:r w:rsidR="00B67138">
        <w:rPr>
          <w:rFonts w:ascii="Times New Roman" w:hAnsi="Times New Roman"/>
          <w:sz w:val="26"/>
          <w:szCs w:val="26"/>
        </w:rPr>
        <w:t>ршего на кладбище</w:t>
      </w:r>
      <w:r w:rsidR="00952522" w:rsidRPr="00193133">
        <w:rPr>
          <w:rFonts w:ascii="Times New Roman" w:hAnsi="Times New Roman"/>
          <w:sz w:val="26"/>
          <w:szCs w:val="26"/>
        </w:rPr>
        <w:t>;</w:t>
      </w:r>
    </w:p>
    <w:p w:rsidR="00952522" w:rsidRPr="00193133" w:rsidRDefault="00FB6FD2" w:rsidP="00193133">
      <w:pPr>
        <w:pStyle w:val="af6"/>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w:t>
      </w:r>
      <w:r w:rsidR="00952522" w:rsidRPr="00193133">
        <w:rPr>
          <w:rFonts w:ascii="Times New Roman" w:hAnsi="Times New Roman"/>
          <w:sz w:val="26"/>
          <w:szCs w:val="26"/>
        </w:rPr>
        <w:t>) погребение.</w:t>
      </w:r>
    </w:p>
    <w:p w:rsidR="00952522" w:rsidRPr="00653867" w:rsidRDefault="00952522" w:rsidP="00193133">
      <w:pPr>
        <w:pStyle w:val="ConsPlusNormal"/>
        <w:ind w:firstLine="709"/>
        <w:jc w:val="both"/>
        <w:rPr>
          <w:rFonts w:ascii="Times New Roman" w:hAnsi="Times New Roman" w:cs="Times New Roman"/>
          <w:sz w:val="26"/>
          <w:szCs w:val="26"/>
        </w:rPr>
      </w:pPr>
      <w:r w:rsidRPr="00193133">
        <w:rPr>
          <w:rFonts w:ascii="Times New Roman" w:hAnsi="Times New Roman" w:cs="Times New Roman"/>
          <w:sz w:val="26"/>
          <w:szCs w:val="26"/>
        </w:rPr>
        <w:t xml:space="preserve">2. Формирование стоимости  указанных услуг осуществляется администрацией Кондинского района и определяется по согласованию с соответствующими отделениями Пенсионного фонда Российской Федерации, Фонда социального </w:t>
      </w:r>
      <w:r w:rsidRPr="00653867">
        <w:rPr>
          <w:rFonts w:ascii="Times New Roman" w:hAnsi="Times New Roman" w:cs="Times New Roman"/>
          <w:sz w:val="26"/>
          <w:szCs w:val="26"/>
        </w:rPr>
        <w:t>страхования Российской Федерации.</w:t>
      </w:r>
    </w:p>
    <w:p w:rsidR="00952522" w:rsidRPr="00193133" w:rsidRDefault="00952522" w:rsidP="00193133">
      <w:pPr>
        <w:autoSpaceDE w:val="0"/>
        <w:autoSpaceDN w:val="0"/>
        <w:adjustRightInd w:val="0"/>
        <w:ind w:firstLine="709"/>
        <w:jc w:val="both"/>
        <w:rPr>
          <w:sz w:val="26"/>
          <w:szCs w:val="26"/>
        </w:rPr>
      </w:pPr>
      <w:r w:rsidRPr="00653867">
        <w:rPr>
          <w:sz w:val="26"/>
          <w:szCs w:val="26"/>
        </w:rPr>
        <w:t>3. Услуги по погребению, указанные в пункте 1</w:t>
      </w:r>
      <w:r w:rsidR="00653867">
        <w:rPr>
          <w:sz w:val="26"/>
          <w:szCs w:val="26"/>
        </w:rPr>
        <w:t xml:space="preserve">, оказываются </w:t>
      </w:r>
      <w:r w:rsidR="004C65ED" w:rsidRPr="00653867">
        <w:rPr>
          <w:sz w:val="26"/>
          <w:szCs w:val="26"/>
        </w:rPr>
        <w:t>специализированной службой по вопросам пох</w:t>
      </w:r>
      <w:r w:rsidR="00FB6FD2" w:rsidRPr="00653867">
        <w:rPr>
          <w:sz w:val="26"/>
          <w:szCs w:val="26"/>
        </w:rPr>
        <w:t xml:space="preserve">оронного дела на территории сельского поселения </w:t>
      </w:r>
      <w:r w:rsidR="004C65ED" w:rsidRPr="00653867">
        <w:rPr>
          <w:sz w:val="26"/>
          <w:szCs w:val="26"/>
        </w:rPr>
        <w:t>Леуши.</w:t>
      </w:r>
      <w:r w:rsidRPr="00653867">
        <w:rPr>
          <w:sz w:val="26"/>
          <w:szCs w:val="26"/>
        </w:rPr>
        <w:t xml:space="preserve"> Стоимость</w:t>
      </w:r>
      <w:r w:rsidRPr="00193133">
        <w:rPr>
          <w:sz w:val="26"/>
          <w:szCs w:val="26"/>
        </w:rPr>
        <w:t xml:space="preserve"> услуг приведена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20"/>
        <w:gridCol w:w="1555"/>
      </w:tblGrid>
      <w:tr w:rsidR="00B67138" w:rsidRPr="00193133" w:rsidTr="00C62015">
        <w:tc>
          <w:tcPr>
            <w:tcW w:w="313" w:type="pct"/>
            <w:hideMark/>
          </w:tcPr>
          <w:p w:rsidR="00B67138" w:rsidRPr="00193133" w:rsidRDefault="00B67138" w:rsidP="00C62015">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 xml:space="preserve">№ </w:t>
            </w:r>
            <w:proofErr w:type="spellStart"/>
            <w:proofErr w:type="gramStart"/>
            <w:r w:rsidRPr="00193133">
              <w:rPr>
                <w:rFonts w:ascii="Times New Roman" w:hAnsi="Times New Roman" w:cs="Times New Roman"/>
                <w:sz w:val="26"/>
                <w:szCs w:val="26"/>
              </w:rPr>
              <w:t>п</w:t>
            </w:r>
            <w:proofErr w:type="spellEnd"/>
            <w:proofErr w:type="gramEnd"/>
            <w:r w:rsidRPr="00193133">
              <w:rPr>
                <w:rFonts w:ascii="Times New Roman" w:hAnsi="Times New Roman" w:cs="Times New Roman"/>
                <w:sz w:val="26"/>
                <w:szCs w:val="26"/>
              </w:rPr>
              <w:t>/</w:t>
            </w:r>
            <w:proofErr w:type="spellStart"/>
            <w:r w:rsidRPr="00193133">
              <w:rPr>
                <w:rFonts w:ascii="Times New Roman" w:hAnsi="Times New Roman" w:cs="Times New Roman"/>
                <w:sz w:val="26"/>
                <w:szCs w:val="26"/>
              </w:rPr>
              <w:t>п</w:t>
            </w:r>
            <w:proofErr w:type="spellEnd"/>
          </w:p>
        </w:tc>
        <w:tc>
          <w:tcPr>
            <w:tcW w:w="3875" w:type="pct"/>
            <w:hideMark/>
          </w:tcPr>
          <w:p w:rsidR="00B67138" w:rsidRPr="00193133" w:rsidRDefault="00B67138" w:rsidP="00C62015">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Услуги</w:t>
            </w:r>
          </w:p>
        </w:tc>
        <w:tc>
          <w:tcPr>
            <w:tcW w:w="812" w:type="pct"/>
            <w:hideMark/>
          </w:tcPr>
          <w:p w:rsidR="00B67138" w:rsidRPr="00193133" w:rsidRDefault="00B67138" w:rsidP="00C62015">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Стоимость, руб. &lt;*&gt;</w:t>
            </w:r>
          </w:p>
        </w:tc>
      </w:tr>
      <w:tr w:rsidR="00B67138" w:rsidRPr="00193133" w:rsidTr="00C62015">
        <w:tc>
          <w:tcPr>
            <w:tcW w:w="313" w:type="pct"/>
            <w:hideMark/>
          </w:tcPr>
          <w:p w:rsidR="00B67138" w:rsidRPr="00193133" w:rsidRDefault="00B67138" w:rsidP="00C62015">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1.</w:t>
            </w:r>
          </w:p>
        </w:tc>
        <w:tc>
          <w:tcPr>
            <w:tcW w:w="3875" w:type="pct"/>
            <w:hideMark/>
          </w:tcPr>
          <w:p w:rsidR="00B67138" w:rsidRPr="00193133" w:rsidRDefault="00B67138" w:rsidP="00C62015">
            <w:pPr>
              <w:pStyle w:val="ConsPlusNormal"/>
              <w:rPr>
                <w:rFonts w:ascii="Times New Roman" w:hAnsi="Times New Roman" w:cs="Times New Roman"/>
                <w:sz w:val="26"/>
                <w:szCs w:val="26"/>
              </w:rPr>
            </w:pPr>
            <w:r w:rsidRPr="00193133">
              <w:rPr>
                <w:rFonts w:ascii="Times New Roman" w:hAnsi="Times New Roman" w:cs="Times New Roman"/>
                <w:sz w:val="26"/>
                <w:szCs w:val="26"/>
              </w:rPr>
              <w:t>Оформление документов, необходимых для погребения</w:t>
            </w:r>
          </w:p>
        </w:tc>
        <w:tc>
          <w:tcPr>
            <w:tcW w:w="812" w:type="pct"/>
          </w:tcPr>
          <w:p w:rsidR="00B67138" w:rsidRPr="00193133" w:rsidRDefault="00B67138" w:rsidP="00C62015">
            <w:pPr>
              <w:pStyle w:val="ConsPlusNormal"/>
              <w:jc w:val="center"/>
              <w:rPr>
                <w:rFonts w:ascii="Times New Roman" w:hAnsi="Times New Roman" w:cs="Times New Roman"/>
                <w:sz w:val="26"/>
                <w:szCs w:val="26"/>
              </w:rPr>
            </w:pPr>
            <w:r>
              <w:rPr>
                <w:rFonts w:ascii="Times New Roman" w:hAnsi="Times New Roman" w:cs="Times New Roman"/>
                <w:sz w:val="26"/>
                <w:szCs w:val="26"/>
              </w:rPr>
              <w:t>558</w:t>
            </w:r>
            <w:r w:rsidRPr="00193133">
              <w:rPr>
                <w:rFonts w:ascii="Times New Roman" w:hAnsi="Times New Roman" w:cs="Times New Roman"/>
                <w:sz w:val="26"/>
                <w:szCs w:val="26"/>
              </w:rPr>
              <w:t>,00</w:t>
            </w:r>
          </w:p>
        </w:tc>
      </w:tr>
      <w:tr w:rsidR="00B67138" w:rsidRPr="00193133" w:rsidTr="00C62015">
        <w:tc>
          <w:tcPr>
            <w:tcW w:w="313" w:type="pct"/>
            <w:hideMark/>
          </w:tcPr>
          <w:p w:rsidR="00B67138" w:rsidRPr="00193133" w:rsidRDefault="00B67138" w:rsidP="00C62015">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2.</w:t>
            </w:r>
          </w:p>
        </w:tc>
        <w:tc>
          <w:tcPr>
            <w:tcW w:w="3875" w:type="pct"/>
            <w:hideMark/>
          </w:tcPr>
          <w:p w:rsidR="00B67138" w:rsidRPr="00193133" w:rsidRDefault="00B67138" w:rsidP="00C62015">
            <w:pPr>
              <w:pStyle w:val="ConsPlusNormal"/>
              <w:rPr>
                <w:rFonts w:ascii="Times New Roman" w:hAnsi="Times New Roman" w:cs="Times New Roman"/>
                <w:sz w:val="26"/>
                <w:szCs w:val="26"/>
              </w:rPr>
            </w:pPr>
            <w:r w:rsidRPr="00193133">
              <w:rPr>
                <w:rFonts w:ascii="Times New Roman" w:hAnsi="Times New Roman" w:cs="Times New Roman"/>
                <w:sz w:val="26"/>
                <w:szCs w:val="26"/>
              </w:rPr>
              <w:t>Предоставление и доставка гроба и других предметов, необходимых для погребения</w:t>
            </w:r>
          </w:p>
        </w:tc>
        <w:tc>
          <w:tcPr>
            <w:tcW w:w="812" w:type="pct"/>
          </w:tcPr>
          <w:p w:rsidR="00B67138" w:rsidRPr="00193133" w:rsidRDefault="00B67138" w:rsidP="00C62015">
            <w:pPr>
              <w:pStyle w:val="ConsPlusNormal"/>
              <w:jc w:val="center"/>
              <w:rPr>
                <w:rFonts w:ascii="Times New Roman" w:hAnsi="Times New Roman" w:cs="Times New Roman"/>
                <w:sz w:val="26"/>
                <w:szCs w:val="26"/>
              </w:rPr>
            </w:pPr>
            <w:r>
              <w:rPr>
                <w:rFonts w:ascii="Times New Roman" w:hAnsi="Times New Roman" w:cs="Times New Roman"/>
                <w:sz w:val="26"/>
                <w:szCs w:val="26"/>
              </w:rPr>
              <w:t>3 107</w:t>
            </w:r>
            <w:r w:rsidRPr="00193133">
              <w:rPr>
                <w:rFonts w:ascii="Times New Roman" w:hAnsi="Times New Roman" w:cs="Times New Roman"/>
                <w:sz w:val="26"/>
                <w:szCs w:val="26"/>
              </w:rPr>
              <w:t>,00</w:t>
            </w:r>
          </w:p>
        </w:tc>
      </w:tr>
      <w:tr w:rsidR="00B67138" w:rsidRPr="00193133" w:rsidTr="00C62015">
        <w:tc>
          <w:tcPr>
            <w:tcW w:w="313" w:type="pct"/>
            <w:hideMark/>
          </w:tcPr>
          <w:p w:rsidR="00B67138" w:rsidRPr="00193133" w:rsidRDefault="00B67138" w:rsidP="00C62015">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3.</w:t>
            </w:r>
          </w:p>
        </w:tc>
        <w:tc>
          <w:tcPr>
            <w:tcW w:w="3875" w:type="pct"/>
            <w:hideMark/>
          </w:tcPr>
          <w:p w:rsidR="00B67138" w:rsidRPr="00193133" w:rsidRDefault="00B67138" w:rsidP="00C62015">
            <w:pPr>
              <w:pStyle w:val="ConsPlusNormal"/>
              <w:rPr>
                <w:rFonts w:ascii="Times New Roman" w:hAnsi="Times New Roman" w:cs="Times New Roman"/>
                <w:sz w:val="26"/>
                <w:szCs w:val="26"/>
              </w:rPr>
            </w:pPr>
            <w:r w:rsidRPr="00193133">
              <w:rPr>
                <w:rFonts w:ascii="Times New Roman" w:hAnsi="Times New Roman" w:cs="Times New Roman"/>
                <w:sz w:val="26"/>
                <w:szCs w:val="26"/>
              </w:rPr>
              <w:t>Перевозка тела (останков) уме</w:t>
            </w:r>
            <w:r>
              <w:rPr>
                <w:rFonts w:ascii="Times New Roman" w:hAnsi="Times New Roman" w:cs="Times New Roman"/>
                <w:sz w:val="26"/>
                <w:szCs w:val="26"/>
              </w:rPr>
              <w:t xml:space="preserve">ршего на кладбище </w:t>
            </w:r>
          </w:p>
        </w:tc>
        <w:tc>
          <w:tcPr>
            <w:tcW w:w="812" w:type="pct"/>
          </w:tcPr>
          <w:p w:rsidR="00B67138" w:rsidRPr="00193133" w:rsidRDefault="00B67138" w:rsidP="00C62015">
            <w:pPr>
              <w:pStyle w:val="ConsPlusNormal"/>
              <w:jc w:val="center"/>
              <w:rPr>
                <w:rFonts w:ascii="Times New Roman" w:hAnsi="Times New Roman" w:cs="Times New Roman"/>
                <w:sz w:val="26"/>
                <w:szCs w:val="26"/>
              </w:rPr>
            </w:pPr>
            <w:r>
              <w:rPr>
                <w:rFonts w:ascii="Times New Roman" w:hAnsi="Times New Roman" w:cs="Times New Roman"/>
                <w:sz w:val="26"/>
                <w:szCs w:val="26"/>
              </w:rPr>
              <w:t>1 331</w:t>
            </w:r>
            <w:r w:rsidRPr="00193133">
              <w:rPr>
                <w:rFonts w:ascii="Times New Roman" w:hAnsi="Times New Roman" w:cs="Times New Roman"/>
                <w:sz w:val="26"/>
                <w:szCs w:val="26"/>
              </w:rPr>
              <w:t>,00</w:t>
            </w:r>
          </w:p>
        </w:tc>
      </w:tr>
      <w:tr w:rsidR="00B67138" w:rsidRPr="00193133" w:rsidTr="00C62015">
        <w:tc>
          <w:tcPr>
            <w:tcW w:w="313" w:type="pct"/>
            <w:hideMark/>
          </w:tcPr>
          <w:p w:rsidR="00B67138" w:rsidRPr="00193133" w:rsidRDefault="00B67138" w:rsidP="00C62015">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4.</w:t>
            </w:r>
          </w:p>
        </w:tc>
        <w:tc>
          <w:tcPr>
            <w:tcW w:w="3875" w:type="pct"/>
            <w:hideMark/>
          </w:tcPr>
          <w:p w:rsidR="00B67138" w:rsidRPr="00193133" w:rsidRDefault="00B67138" w:rsidP="00C62015">
            <w:pPr>
              <w:pStyle w:val="ConsPlusNormal"/>
              <w:rPr>
                <w:rFonts w:ascii="Times New Roman" w:hAnsi="Times New Roman" w:cs="Times New Roman"/>
                <w:sz w:val="26"/>
                <w:szCs w:val="26"/>
              </w:rPr>
            </w:pPr>
            <w:r w:rsidRPr="00193133">
              <w:rPr>
                <w:rFonts w:ascii="Times New Roman" w:hAnsi="Times New Roman" w:cs="Times New Roman"/>
                <w:sz w:val="26"/>
                <w:szCs w:val="26"/>
              </w:rPr>
              <w:t>Погребение</w:t>
            </w:r>
          </w:p>
        </w:tc>
        <w:tc>
          <w:tcPr>
            <w:tcW w:w="812" w:type="pct"/>
          </w:tcPr>
          <w:p w:rsidR="00B67138" w:rsidRPr="00193133" w:rsidRDefault="00B67138" w:rsidP="00C62015">
            <w:pPr>
              <w:pStyle w:val="ConsPlusNormal"/>
              <w:jc w:val="center"/>
              <w:rPr>
                <w:rFonts w:ascii="Times New Roman" w:hAnsi="Times New Roman" w:cs="Times New Roman"/>
                <w:sz w:val="26"/>
                <w:szCs w:val="26"/>
              </w:rPr>
            </w:pPr>
            <w:r>
              <w:rPr>
                <w:rFonts w:ascii="Times New Roman" w:hAnsi="Times New Roman" w:cs="Times New Roman"/>
                <w:sz w:val="26"/>
                <w:szCs w:val="26"/>
              </w:rPr>
              <w:t>2 734</w:t>
            </w:r>
            <w:r w:rsidRPr="00193133">
              <w:rPr>
                <w:rFonts w:ascii="Times New Roman" w:hAnsi="Times New Roman" w:cs="Times New Roman"/>
                <w:sz w:val="26"/>
                <w:szCs w:val="26"/>
              </w:rPr>
              <w:t>,00</w:t>
            </w:r>
          </w:p>
        </w:tc>
      </w:tr>
      <w:tr w:rsidR="00B67138" w:rsidRPr="00193133" w:rsidTr="00C62015">
        <w:tc>
          <w:tcPr>
            <w:tcW w:w="313" w:type="pct"/>
            <w:hideMark/>
          </w:tcPr>
          <w:p w:rsidR="00B67138" w:rsidRPr="00193133" w:rsidRDefault="00B67138" w:rsidP="00C62015">
            <w:pPr>
              <w:pStyle w:val="ConsPlusNormal"/>
              <w:jc w:val="center"/>
              <w:rPr>
                <w:rFonts w:ascii="Times New Roman" w:hAnsi="Times New Roman" w:cs="Times New Roman"/>
                <w:sz w:val="26"/>
                <w:szCs w:val="26"/>
              </w:rPr>
            </w:pPr>
            <w:r w:rsidRPr="00193133">
              <w:rPr>
                <w:rFonts w:ascii="Times New Roman" w:hAnsi="Times New Roman" w:cs="Times New Roman"/>
                <w:sz w:val="26"/>
                <w:szCs w:val="26"/>
              </w:rPr>
              <w:t>5.</w:t>
            </w:r>
          </w:p>
        </w:tc>
        <w:tc>
          <w:tcPr>
            <w:tcW w:w="3875" w:type="pct"/>
            <w:hideMark/>
          </w:tcPr>
          <w:p w:rsidR="00B67138" w:rsidRPr="00193133" w:rsidRDefault="00B67138" w:rsidP="00C62015">
            <w:pPr>
              <w:pStyle w:val="ConsPlusNormal"/>
              <w:jc w:val="both"/>
              <w:rPr>
                <w:rFonts w:ascii="Times New Roman" w:hAnsi="Times New Roman" w:cs="Times New Roman"/>
                <w:sz w:val="26"/>
                <w:szCs w:val="26"/>
              </w:rPr>
            </w:pPr>
            <w:r w:rsidRPr="00193133">
              <w:rPr>
                <w:rFonts w:ascii="Times New Roman" w:hAnsi="Times New Roman" w:cs="Times New Roman"/>
                <w:sz w:val="26"/>
                <w:szCs w:val="26"/>
              </w:rPr>
              <w:t>Общая стоимость услуг</w:t>
            </w:r>
          </w:p>
        </w:tc>
        <w:tc>
          <w:tcPr>
            <w:tcW w:w="812" w:type="pct"/>
          </w:tcPr>
          <w:p w:rsidR="00B67138" w:rsidRPr="00193133" w:rsidRDefault="00B67138" w:rsidP="00C62015">
            <w:pPr>
              <w:pStyle w:val="ConsPlusNormal"/>
              <w:jc w:val="center"/>
              <w:rPr>
                <w:rFonts w:ascii="Times New Roman" w:hAnsi="Times New Roman" w:cs="Times New Roman"/>
                <w:sz w:val="26"/>
                <w:szCs w:val="26"/>
              </w:rPr>
            </w:pPr>
            <w:r>
              <w:rPr>
                <w:rFonts w:ascii="Times New Roman" w:hAnsi="Times New Roman" w:cs="Times New Roman"/>
                <w:sz w:val="26"/>
                <w:szCs w:val="26"/>
              </w:rPr>
              <w:t>7 730</w:t>
            </w:r>
            <w:r w:rsidRPr="00193133">
              <w:rPr>
                <w:rFonts w:ascii="Times New Roman" w:hAnsi="Times New Roman" w:cs="Times New Roman"/>
                <w:sz w:val="26"/>
                <w:szCs w:val="26"/>
              </w:rPr>
              <w:t>,00</w:t>
            </w:r>
          </w:p>
        </w:tc>
      </w:tr>
    </w:tbl>
    <w:p w:rsidR="00952522" w:rsidRPr="00193133" w:rsidRDefault="00952522" w:rsidP="00193133">
      <w:pPr>
        <w:autoSpaceDE w:val="0"/>
        <w:autoSpaceDN w:val="0"/>
        <w:adjustRightInd w:val="0"/>
        <w:ind w:firstLine="540"/>
        <w:jc w:val="both"/>
        <w:rPr>
          <w:color w:val="000000"/>
          <w:sz w:val="22"/>
          <w:szCs w:val="22"/>
        </w:rPr>
      </w:pPr>
      <w:r w:rsidRPr="00193133">
        <w:rPr>
          <w:color w:val="000000"/>
          <w:sz w:val="22"/>
          <w:szCs w:val="22"/>
        </w:rPr>
        <w:t xml:space="preserve">&lt;*&gt; НДС не облагается в соответствии со </w:t>
      </w:r>
      <w:hyperlink r:id="rId8" w:history="1">
        <w:r w:rsidRPr="00193133">
          <w:rPr>
            <w:rStyle w:val="af0"/>
            <w:color w:val="000000"/>
            <w:sz w:val="22"/>
            <w:szCs w:val="22"/>
            <w:u w:val="none"/>
          </w:rPr>
          <w:t>статьей 149</w:t>
        </w:r>
      </w:hyperlink>
      <w:r w:rsidRPr="00193133">
        <w:rPr>
          <w:color w:val="000000"/>
          <w:sz w:val="22"/>
          <w:szCs w:val="22"/>
        </w:rPr>
        <w:t xml:space="preserve"> Налогового кодекса Российской Федерации</w:t>
      </w:r>
    </w:p>
    <w:p w:rsidR="00834D66" w:rsidRPr="00193133" w:rsidRDefault="00834D66" w:rsidP="00193133">
      <w:pPr>
        <w:shd w:val="clear" w:color="auto" w:fill="FFFFFF"/>
        <w:autoSpaceDE w:val="0"/>
        <w:autoSpaceDN w:val="0"/>
        <w:adjustRightInd w:val="0"/>
        <w:ind w:left="4963"/>
      </w:pPr>
      <w:r w:rsidRPr="00193133">
        <w:rPr>
          <w:color w:val="000000"/>
          <w:sz w:val="16"/>
          <w:szCs w:val="16"/>
        </w:rPr>
        <w:br w:type="page"/>
      </w:r>
      <w:r w:rsidRPr="00193133">
        <w:lastRenderedPageBreak/>
        <w:t>Приложение 3</w:t>
      </w:r>
    </w:p>
    <w:p w:rsidR="00834D66" w:rsidRPr="00193133" w:rsidRDefault="00834D66" w:rsidP="00193133">
      <w:pPr>
        <w:shd w:val="clear" w:color="auto" w:fill="FFFFFF"/>
        <w:autoSpaceDE w:val="0"/>
        <w:autoSpaceDN w:val="0"/>
        <w:adjustRightInd w:val="0"/>
        <w:ind w:left="4963"/>
      </w:pPr>
      <w:r w:rsidRPr="00193133">
        <w:t xml:space="preserve">к постановлению </w:t>
      </w:r>
      <w:r w:rsidR="00E059C8" w:rsidRPr="00193133">
        <w:t>администрации сельского поселения Леуши</w:t>
      </w:r>
    </w:p>
    <w:p w:rsidR="00834D66" w:rsidRPr="00193133" w:rsidRDefault="00834D66" w:rsidP="00193133">
      <w:pPr>
        <w:shd w:val="clear" w:color="auto" w:fill="FFFFFF"/>
        <w:autoSpaceDE w:val="0"/>
        <w:autoSpaceDN w:val="0"/>
        <w:adjustRightInd w:val="0"/>
        <w:ind w:left="4963"/>
      </w:pPr>
      <w:r w:rsidRPr="00193133">
        <w:t xml:space="preserve">от </w:t>
      </w:r>
      <w:r w:rsidR="00BB2B11">
        <w:t>03.12.2019</w:t>
      </w:r>
      <w:r w:rsidR="00B67138">
        <w:t xml:space="preserve"> №</w:t>
      </w:r>
      <w:r w:rsidR="00BB2B11">
        <w:t xml:space="preserve"> 239</w:t>
      </w:r>
    </w:p>
    <w:p w:rsidR="00952522" w:rsidRPr="00193133" w:rsidRDefault="00952522" w:rsidP="00193133">
      <w:pPr>
        <w:ind w:firstLine="709"/>
        <w:jc w:val="both"/>
        <w:rPr>
          <w:color w:val="000000"/>
        </w:rPr>
      </w:pPr>
    </w:p>
    <w:p w:rsidR="00834D66" w:rsidRPr="00193133" w:rsidRDefault="00834D66" w:rsidP="00193133">
      <w:pPr>
        <w:autoSpaceDE w:val="0"/>
        <w:autoSpaceDN w:val="0"/>
        <w:adjustRightInd w:val="0"/>
        <w:jc w:val="center"/>
        <w:rPr>
          <w:i/>
        </w:rPr>
      </w:pPr>
      <w:r w:rsidRPr="00193133">
        <w:t xml:space="preserve">Требования к качеству услуг, </w:t>
      </w:r>
      <w:r w:rsidRPr="00193133">
        <w:rPr>
          <w:rFonts w:eastAsia="Calibri"/>
        </w:rPr>
        <w:t xml:space="preserve">предоставляемых согласно гарантированному перечню услуг по погребению </w:t>
      </w:r>
      <w:r w:rsidR="00273FDC" w:rsidRPr="00193133">
        <w:t xml:space="preserve">и к качеству услуг по погребению  умерших (погибших), не имеющих супруга, близких родственников, иных родственников либо законного представителя умершего, </w:t>
      </w:r>
      <w:r w:rsidR="00BB2B11">
        <w:t xml:space="preserve">на территории сельского </w:t>
      </w:r>
      <w:r w:rsidR="004C65ED" w:rsidRPr="00193133">
        <w:t>п</w:t>
      </w:r>
      <w:r w:rsidR="00BB2B11">
        <w:t xml:space="preserve">оселения </w:t>
      </w:r>
      <w:r w:rsidR="004C65ED" w:rsidRPr="00193133">
        <w:t>Леуши</w:t>
      </w:r>
    </w:p>
    <w:p w:rsidR="00834D66" w:rsidRPr="00193133" w:rsidRDefault="00834D66" w:rsidP="00193133">
      <w:pPr>
        <w:autoSpaceDE w:val="0"/>
        <w:autoSpaceDN w:val="0"/>
        <w:adjustRightInd w:val="0"/>
        <w:ind w:firstLine="709"/>
        <w:jc w:val="center"/>
        <w:rPr>
          <w:i/>
        </w:rPr>
      </w:pPr>
    </w:p>
    <w:p w:rsidR="00834D66" w:rsidRPr="00193133" w:rsidRDefault="00834D66" w:rsidP="00193133">
      <w:pPr>
        <w:pStyle w:val="af6"/>
        <w:autoSpaceDE w:val="0"/>
        <w:autoSpaceDN w:val="0"/>
        <w:adjustRightInd w:val="0"/>
        <w:spacing w:after="0" w:line="240" w:lineRule="auto"/>
        <w:ind w:left="0" w:firstLine="709"/>
        <w:jc w:val="both"/>
        <w:rPr>
          <w:rFonts w:ascii="Times New Roman" w:hAnsi="Times New Roman"/>
          <w:iCs/>
          <w:sz w:val="24"/>
          <w:szCs w:val="24"/>
        </w:rPr>
      </w:pPr>
      <w:r w:rsidRPr="00193133">
        <w:rPr>
          <w:rFonts w:ascii="Times New Roman" w:hAnsi="Times New Roman"/>
          <w:iCs/>
          <w:sz w:val="24"/>
          <w:szCs w:val="24"/>
        </w:rPr>
        <w:t>1. Качество услуг по погребению, оказываемых на безвозмездной основе согласно гарантированному перечню услуг по погребению,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834D66" w:rsidRPr="00193133" w:rsidRDefault="00834D66" w:rsidP="00193133">
      <w:pPr>
        <w:pStyle w:val="ConsPlusNormal"/>
        <w:widowControl/>
        <w:ind w:firstLine="709"/>
        <w:jc w:val="both"/>
        <w:outlineLvl w:val="1"/>
        <w:rPr>
          <w:rFonts w:ascii="Times New Roman" w:hAnsi="Times New Roman" w:cs="Times New Roman"/>
          <w:sz w:val="24"/>
          <w:szCs w:val="24"/>
        </w:rPr>
      </w:pPr>
      <w:r w:rsidRPr="00193133">
        <w:rPr>
          <w:rFonts w:ascii="Times New Roman" w:hAnsi="Times New Roman" w:cs="Times New Roman"/>
          <w:sz w:val="24"/>
          <w:szCs w:val="24"/>
        </w:rPr>
        <w:t>2. Оформление документов, необходимых для погребения:</w:t>
      </w:r>
    </w:p>
    <w:p w:rsidR="00834D66" w:rsidRPr="00193133" w:rsidRDefault="00834D66" w:rsidP="00193133">
      <w:pPr>
        <w:pStyle w:val="ConsPlusNormal"/>
        <w:ind w:firstLine="709"/>
        <w:jc w:val="both"/>
        <w:rPr>
          <w:rFonts w:ascii="Times New Roman" w:hAnsi="Times New Roman" w:cs="Times New Roman"/>
          <w:sz w:val="24"/>
          <w:szCs w:val="24"/>
        </w:rPr>
      </w:pPr>
      <w:r w:rsidRPr="00193133">
        <w:rPr>
          <w:rFonts w:ascii="Times New Roman" w:hAnsi="Times New Roman" w:cs="Times New Roman"/>
          <w:sz w:val="24"/>
          <w:szCs w:val="24"/>
        </w:rPr>
        <w:t>Оформление документов, необходимых для погребения, включает в себя:</w:t>
      </w:r>
    </w:p>
    <w:p w:rsidR="00834D66" w:rsidRPr="00193133" w:rsidRDefault="00834D66" w:rsidP="00193133">
      <w:pPr>
        <w:pStyle w:val="ConsPlusNormal"/>
        <w:ind w:firstLine="709"/>
        <w:jc w:val="both"/>
        <w:rPr>
          <w:rFonts w:ascii="Times New Roman" w:hAnsi="Times New Roman" w:cs="Times New Roman"/>
          <w:sz w:val="24"/>
          <w:szCs w:val="24"/>
        </w:rPr>
      </w:pPr>
      <w:r w:rsidRPr="00193133">
        <w:rPr>
          <w:rFonts w:ascii="Times New Roman" w:hAnsi="Times New Roman" w:cs="Times New Roman"/>
          <w:sz w:val="24"/>
          <w:szCs w:val="24"/>
        </w:rPr>
        <w:t>- получение медицинского свидетельства о смерти;</w:t>
      </w:r>
    </w:p>
    <w:p w:rsidR="00834D66" w:rsidRPr="00193133" w:rsidRDefault="00834D66" w:rsidP="00193133">
      <w:pPr>
        <w:pStyle w:val="ConsPlusNormal"/>
        <w:ind w:firstLine="709"/>
        <w:jc w:val="both"/>
        <w:rPr>
          <w:rFonts w:ascii="Times New Roman" w:hAnsi="Times New Roman" w:cs="Times New Roman"/>
          <w:sz w:val="24"/>
          <w:szCs w:val="24"/>
        </w:rPr>
      </w:pPr>
      <w:r w:rsidRPr="00193133">
        <w:rPr>
          <w:rFonts w:ascii="Times New Roman" w:hAnsi="Times New Roman" w:cs="Times New Roman"/>
          <w:sz w:val="24"/>
          <w:szCs w:val="24"/>
        </w:rPr>
        <w:t xml:space="preserve">- оформление необходимых документов в морге и в органе </w:t>
      </w:r>
      <w:proofErr w:type="spellStart"/>
      <w:r w:rsidRPr="00193133">
        <w:rPr>
          <w:rFonts w:ascii="Times New Roman" w:hAnsi="Times New Roman" w:cs="Times New Roman"/>
          <w:sz w:val="24"/>
          <w:szCs w:val="24"/>
        </w:rPr>
        <w:t>ЗАГСа</w:t>
      </w:r>
      <w:proofErr w:type="spellEnd"/>
      <w:r w:rsidRPr="00193133">
        <w:rPr>
          <w:rFonts w:ascii="Times New Roman" w:hAnsi="Times New Roman" w:cs="Times New Roman"/>
          <w:sz w:val="24"/>
          <w:szCs w:val="24"/>
        </w:rPr>
        <w:t>;</w:t>
      </w:r>
    </w:p>
    <w:p w:rsidR="00834D66" w:rsidRPr="00193133" w:rsidRDefault="00834D66" w:rsidP="00193133">
      <w:pPr>
        <w:pStyle w:val="ConsPlusNormal"/>
        <w:ind w:firstLine="709"/>
        <w:jc w:val="both"/>
        <w:rPr>
          <w:rFonts w:ascii="Times New Roman" w:hAnsi="Times New Roman" w:cs="Times New Roman"/>
          <w:sz w:val="24"/>
          <w:szCs w:val="24"/>
        </w:rPr>
      </w:pPr>
      <w:r w:rsidRPr="00193133">
        <w:rPr>
          <w:rFonts w:ascii="Times New Roman" w:hAnsi="Times New Roman" w:cs="Times New Roman"/>
          <w:sz w:val="24"/>
          <w:szCs w:val="24"/>
        </w:rPr>
        <w:t>- оформление документов на захоронение.</w:t>
      </w:r>
    </w:p>
    <w:p w:rsidR="00834D66" w:rsidRPr="00193133" w:rsidRDefault="00834D66" w:rsidP="00193133">
      <w:pPr>
        <w:pStyle w:val="ConsPlusNormal"/>
        <w:widowControl/>
        <w:ind w:firstLine="709"/>
        <w:jc w:val="both"/>
        <w:outlineLvl w:val="1"/>
        <w:rPr>
          <w:rFonts w:ascii="Times New Roman" w:hAnsi="Times New Roman" w:cs="Times New Roman"/>
          <w:sz w:val="24"/>
          <w:szCs w:val="24"/>
        </w:rPr>
      </w:pPr>
      <w:r w:rsidRPr="00193133">
        <w:rPr>
          <w:rFonts w:ascii="Times New Roman" w:hAnsi="Times New Roman" w:cs="Times New Roman"/>
          <w:sz w:val="24"/>
          <w:szCs w:val="24"/>
        </w:rPr>
        <w:t>3. Облачение тела:</w:t>
      </w:r>
    </w:p>
    <w:p w:rsidR="00834D66" w:rsidRPr="00193133" w:rsidRDefault="00834D66" w:rsidP="00193133">
      <w:pPr>
        <w:pStyle w:val="ConsPlusNormal"/>
        <w:ind w:firstLine="709"/>
        <w:jc w:val="both"/>
        <w:rPr>
          <w:rFonts w:ascii="Times New Roman" w:hAnsi="Times New Roman" w:cs="Times New Roman"/>
          <w:sz w:val="24"/>
          <w:szCs w:val="24"/>
        </w:rPr>
      </w:pPr>
      <w:r w:rsidRPr="00193133">
        <w:rPr>
          <w:rFonts w:ascii="Times New Roman" w:hAnsi="Times New Roman" w:cs="Times New Roman"/>
          <w:sz w:val="24"/>
          <w:szCs w:val="24"/>
        </w:rPr>
        <w:t xml:space="preserve">Покрывало (саван) для облачения тела должно быть изготовлено из </w:t>
      </w:r>
      <w:proofErr w:type="spellStart"/>
      <w:r w:rsidRPr="00193133">
        <w:rPr>
          <w:rFonts w:ascii="Times New Roman" w:hAnsi="Times New Roman" w:cs="Times New Roman"/>
          <w:sz w:val="24"/>
          <w:szCs w:val="24"/>
        </w:rPr>
        <w:t>х</w:t>
      </w:r>
      <w:proofErr w:type="spellEnd"/>
      <w:r w:rsidRPr="00193133">
        <w:rPr>
          <w:rFonts w:ascii="Times New Roman" w:hAnsi="Times New Roman" w:cs="Times New Roman"/>
          <w:sz w:val="24"/>
          <w:szCs w:val="24"/>
        </w:rPr>
        <w:t xml:space="preserve">/б ткани длиной от 1 до 5 м, в зависимости от длины тела умершего. Тела </w:t>
      </w:r>
      <w:proofErr w:type="gramStart"/>
      <w:r w:rsidRPr="00193133">
        <w:rPr>
          <w:rFonts w:ascii="Times New Roman" w:hAnsi="Times New Roman" w:cs="Times New Roman"/>
          <w:sz w:val="24"/>
          <w:szCs w:val="24"/>
        </w:rPr>
        <w:t>умерших</w:t>
      </w:r>
      <w:proofErr w:type="gramEnd"/>
      <w:r w:rsidRPr="00193133">
        <w:rPr>
          <w:rFonts w:ascii="Times New Roman" w:hAnsi="Times New Roman" w:cs="Times New Roman"/>
          <w:sz w:val="24"/>
          <w:szCs w:val="24"/>
        </w:rPr>
        <w:t xml:space="preserve"> облачают в покрывало (саван) и производят укладку умерших в гробы, после чего гробы нумеруются.</w:t>
      </w:r>
    </w:p>
    <w:p w:rsidR="00834D66" w:rsidRPr="00193133" w:rsidRDefault="00834D66" w:rsidP="00193133">
      <w:pPr>
        <w:pStyle w:val="ConsPlusNormal"/>
        <w:widowControl/>
        <w:ind w:firstLine="709"/>
        <w:jc w:val="both"/>
        <w:outlineLvl w:val="1"/>
        <w:rPr>
          <w:rFonts w:ascii="Times New Roman" w:hAnsi="Times New Roman" w:cs="Times New Roman"/>
          <w:sz w:val="24"/>
          <w:szCs w:val="24"/>
        </w:rPr>
      </w:pPr>
      <w:r w:rsidRPr="00193133">
        <w:rPr>
          <w:rFonts w:ascii="Times New Roman" w:hAnsi="Times New Roman" w:cs="Times New Roman"/>
          <w:sz w:val="24"/>
          <w:szCs w:val="24"/>
        </w:rPr>
        <w:t>4. Предоставление гроба:</w:t>
      </w:r>
    </w:p>
    <w:p w:rsidR="00834D66" w:rsidRPr="00193133" w:rsidRDefault="00834D66" w:rsidP="00193133">
      <w:pPr>
        <w:pStyle w:val="ConsPlusNormal"/>
        <w:ind w:firstLine="709"/>
        <w:jc w:val="both"/>
        <w:rPr>
          <w:rFonts w:ascii="Times New Roman" w:hAnsi="Times New Roman" w:cs="Times New Roman"/>
          <w:sz w:val="24"/>
          <w:szCs w:val="24"/>
        </w:rPr>
      </w:pPr>
      <w:proofErr w:type="gramStart"/>
      <w:r w:rsidRPr="00193133">
        <w:rPr>
          <w:rFonts w:ascii="Times New Roman" w:hAnsi="Times New Roman" w:cs="Times New Roman"/>
          <w:sz w:val="24"/>
          <w:szCs w:val="24"/>
        </w:rPr>
        <w:t xml:space="preserve">Гроб предоставляется без обивки, размером в соответствии с телом умершего, из обрезного, </w:t>
      </w:r>
      <w:proofErr w:type="spellStart"/>
      <w:r w:rsidRPr="00193133">
        <w:rPr>
          <w:rFonts w:ascii="Times New Roman" w:hAnsi="Times New Roman" w:cs="Times New Roman"/>
          <w:sz w:val="24"/>
          <w:szCs w:val="24"/>
        </w:rPr>
        <w:t>нестроганого</w:t>
      </w:r>
      <w:proofErr w:type="spellEnd"/>
      <w:r w:rsidRPr="00193133">
        <w:rPr>
          <w:rFonts w:ascii="Times New Roman" w:hAnsi="Times New Roman" w:cs="Times New Roman"/>
          <w:sz w:val="24"/>
          <w:szCs w:val="24"/>
        </w:rPr>
        <w:t xml:space="preserve"> пиломатериала древесины хвойных пород, имеющей сертификаты, подтверждающие ее санитарно-гигиеническую и экологическую безопасность, на дно укладывается от 1 до 2,5 метров полиэтиленовой пленки.</w:t>
      </w:r>
      <w:proofErr w:type="gramEnd"/>
      <w:r w:rsidRPr="00193133">
        <w:rPr>
          <w:rFonts w:ascii="Times New Roman" w:hAnsi="Times New Roman" w:cs="Times New Roman"/>
          <w:sz w:val="24"/>
          <w:szCs w:val="24"/>
        </w:rPr>
        <w:t xml:space="preserve"> Снятие гроба и других предметов, необходимых для погребения, со стеллажа, вынос их из помещения предприятия и погрузка в автокатафалк. Доставка гроба производится к месту нахождения умершего, либо на дом, либо в морг. Снятие гроба с автокатафалка и внос в помещение морга осуществляется специализированной организацией.</w:t>
      </w:r>
    </w:p>
    <w:p w:rsidR="00834D66" w:rsidRPr="00193133" w:rsidRDefault="00834D66" w:rsidP="00193133">
      <w:pPr>
        <w:pStyle w:val="ConsPlusNormal"/>
        <w:widowControl/>
        <w:ind w:firstLine="709"/>
        <w:jc w:val="both"/>
        <w:outlineLvl w:val="1"/>
        <w:rPr>
          <w:rFonts w:ascii="Times New Roman" w:hAnsi="Times New Roman" w:cs="Times New Roman"/>
          <w:sz w:val="24"/>
          <w:szCs w:val="24"/>
        </w:rPr>
      </w:pPr>
      <w:r w:rsidRPr="00193133">
        <w:rPr>
          <w:rFonts w:ascii="Times New Roman" w:hAnsi="Times New Roman" w:cs="Times New Roman"/>
          <w:sz w:val="24"/>
          <w:szCs w:val="24"/>
        </w:rPr>
        <w:t xml:space="preserve">5. Перевозка </w:t>
      </w:r>
      <w:proofErr w:type="gramStart"/>
      <w:r w:rsidRPr="00193133">
        <w:rPr>
          <w:rFonts w:ascii="Times New Roman" w:hAnsi="Times New Roman" w:cs="Times New Roman"/>
          <w:sz w:val="24"/>
          <w:szCs w:val="24"/>
        </w:rPr>
        <w:t>умершего</w:t>
      </w:r>
      <w:proofErr w:type="gramEnd"/>
      <w:r w:rsidRPr="00193133">
        <w:rPr>
          <w:rFonts w:ascii="Times New Roman" w:hAnsi="Times New Roman" w:cs="Times New Roman"/>
          <w:sz w:val="24"/>
          <w:szCs w:val="24"/>
        </w:rPr>
        <w:t xml:space="preserve"> на кладбище:</w:t>
      </w:r>
    </w:p>
    <w:p w:rsidR="00834D66" w:rsidRPr="00193133" w:rsidRDefault="00834D66" w:rsidP="00193133">
      <w:pPr>
        <w:pStyle w:val="ConsPlusNormal"/>
        <w:ind w:firstLine="709"/>
        <w:jc w:val="both"/>
        <w:outlineLvl w:val="1"/>
        <w:rPr>
          <w:rFonts w:ascii="Times New Roman" w:hAnsi="Times New Roman" w:cs="Times New Roman"/>
          <w:sz w:val="24"/>
          <w:szCs w:val="24"/>
        </w:rPr>
      </w:pPr>
      <w:r w:rsidRPr="00193133">
        <w:rPr>
          <w:rFonts w:ascii="Times New Roman" w:hAnsi="Times New Roman" w:cs="Times New Roman"/>
          <w:sz w:val="24"/>
          <w:szCs w:val="24"/>
        </w:rPr>
        <w:t xml:space="preserve">Вынос гроба с телом умершего из помещения морга с установкой на автокатафалк. Предоставление </w:t>
      </w:r>
      <w:proofErr w:type="spellStart"/>
      <w:r w:rsidRPr="00193133">
        <w:rPr>
          <w:rFonts w:ascii="Times New Roman" w:hAnsi="Times New Roman" w:cs="Times New Roman"/>
          <w:sz w:val="24"/>
          <w:szCs w:val="24"/>
        </w:rPr>
        <w:t>катафального</w:t>
      </w:r>
      <w:proofErr w:type="spellEnd"/>
      <w:r w:rsidRPr="00193133">
        <w:rPr>
          <w:rFonts w:ascii="Times New Roman" w:hAnsi="Times New Roman" w:cs="Times New Roman"/>
          <w:sz w:val="24"/>
          <w:szCs w:val="24"/>
        </w:rPr>
        <w:t xml:space="preserve"> автобуса или специально оборудованного транспортного средства к месту нахождения умершего, перевозка гроба с телом умершего из дома или морга к месту погребения на одном автокатафалке.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 Снятие гроба с телом умершего с автокатафалка и перенос до места захоронения.</w:t>
      </w:r>
    </w:p>
    <w:p w:rsidR="00834D66" w:rsidRPr="00193133" w:rsidRDefault="00834D66" w:rsidP="00193133">
      <w:pPr>
        <w:pStyle w:val="ConsPlusNormal"/>
        <w:ind w:firstLine="709"/>
        <w:jc w:val="both"/>
        <w:outlineLvl w:val="1"/>
        <w:rPr>
          <w:rFonts w:ascii="Times New Roman" w:hAnsi="Times New Roman" w:cs="Times New Roman"/>
          <w:sz w:val="24"/>
          <w:szCs w:val="24"/>
        </w:rPr>
      </w:pPr>
      <w:r w:rsidRPr="00193133">
        <w:rPr>
          <w:rFonts w:ascii="Times New Roman" w:hAnsi="Times New Roman" w:cs="Times New Roman"/>
          <w:sz w:val="24"/>
          <w:szCs w:val="24"/>
        </w:rPr>
        <w:t xml:space="preserve">После перевозки и </w:t>
      </w:r>
      <w:proofErr w:type="gramStart"/>
      <w:r w:rsidRPr="00193133">
        <w:rPr>
          <w:rFonts w:ascii="Times New Roman" w:hAnsi="Times New Roman" w:cs="Times New Roman"/>
          <w:sz w:val="24"/>
          <w:szCs w:val="24"/>
        </w:rPr>
        <w:t>погребения</w:t>
      </w:r>
      <w:proofErr w:type="gramEnd"/>
      <w:r w:rsidRPr="00193133">
        <w:rPr>
          <w:rFonts w:ascii="Times New Roman" w:hAnsi="Times New Roman" w:cs="Times New Roman"/>
          <w:sz w:val="24"/>
          <w:szCs w:val="24"/>
        </w:rPr>
        <w:t xml:space="preserve"> умерших транспорт должен в обязательном порядке подвергаться уборке и дезинфекции средствами, разрешенными к применению в установленном порядке.</w:t>
      </w:r>
    </w:p>
    <w:p w:rsidR="00834D66" w:rsidRPr="00193133" w:rsidRDefault="00834D66" w:rsidP="00193133">
      <w:pPr>
        <w:pStyle w:val="ConsPlusNormal"/>
        <w:ind w:firstLine="709"/>
        <w:jc w:val="both"/>
        <w:outlineLvl w:val="1"/>
        <w:rPr>
          <w:rFonts w:ascii="Times New Roman" w:hAnsi="Times New Roman" w:cs="Times New Roman"/>
          <w:i/>
          <w:sz w:val="24"/>
          <w:szCs w:val="24"/>
        </w:rPr>
      </w:pPr>
      <w:r w:rsidRPr="00193133">
        <w:rPr>
          <w:rFonts w:ascii="Times New Roman" w:hAnsi="Times New Roman" w:cs="Times New Roman"/>
          <w:sz w:val="24"/>
          <w:szCs w:val="24"/>
        </w:rPr>
        <w:t>Автокатафалк оборудуется приспособлением для облегчения погрузки-выгрузки гроба, его фиксации во время движения и местами для участников похорон.</w:t>
      </w:r>
    </w:p>
    <w:p w:rsidR="00193133" w:rsidRPr="00193133" w:rsidRDefault="00834D66">
      <w:pPr>
        <w:ind w:firstLine="709"/>
        <w:jc w:val="both"/>
        <w:rPr>
          <w:color w:val="000000"/>
        </w:rPr>
      </w:pPr>
      <w:r w:rsidRPr="00193133">
        <w:t xml:space="preserve">6. Расчистка и разметка места для рытья могилы; рытье могилы. Рытье могилы для гроба производится согласно </w:t>
      </w:r>
      <w:proofErr w:type="spellStart"/>
      <w:r w:rsidRPr="00193133">
        <w:t>СанПиН</w:t>
      </w:r>
      <w:proofErr w:type="spellEnd"/>
      <w:r w:rsidRPr="00193133">
        <w:t xml:space="preserve"> 2.1.2882-11. Забивка крышки гроба и опускание гроба в могилу, засыпка могилы и устройство надмогильного холма. Установка на могиле на деревянной стойке размером 130х3х3 см регистрационно</w:t>
      </w:r>
      <w:r w:rsidR="00C42B3F">
        <w:t>й таблички из пластика толщиной</w:t>
      </w:r>
      <w:r w:rsidR="00273FDC" w:rsidRPr="00193133">
        <w:t xml:space="preserve"> </w:t>
      </w:r>
      <w:r w:rsidRPr="00193133">
        <w:t>3 мм размером 25х15 см с указанием фамилии, имени, отчества, дат рождения и смерти умершего.</w:t>
      </w:r>
    </w:p>
    <w:sectPr w:rsidR="00193133" w:rsidRPr="00193133" w:rsidSect="008A6746">
      <w:headerReference w:type="even" r:id="rId9"/>
      <w:headerReference w:type="default" r:id="rId10"/>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D60" w:rsidRDefault="00FB7D60">
      <w:r>
        <w:separator/>
      </w:r>
    </w:p>
  </w:endnote>
  <w:endnote w:type="continuationSeparator" w:id="0">
    <w:p w:rsidR="00FB7D60" w:rsidRDefault="00FB7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D60" w:rsidRDefault="00FB7D60">
      <w:r>
        <w:separator/>
      </w:r>
    </w:p>
  </w:footnote>
  <w:footnote w:type="continuationSeparator" w:id="0">
    <w:p w:rsidR="00FB7D60" w:rsidRDefault="00FB7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030ABA">
    <w:pPr>
      <w:pStyle w:val="a5"/>
      <w:framePr w:wrap="around" w:vAnchor="text" w:hAnchor="margin" w:xAlign="center" w:y="1"/>
      <w:rPr>
        <w:rStyle w:val="a7"/>
      </w:rPr>
    </w:pPr>
    <w:r>
      <w:rPr>
        <w:rStyle w:val="a7"/>
      </w:rPr>
      <w:fldChar w:fldCharType="begin"/>
    </w:r>
    <w:r w:rsidR="00137FFB">
      <w:rPr>
        <w:rStyle w:val="a7"/>
      </w:rPr>
      <w:instrText xml:space="preserve">PAGE  </w:instrText>
    </w:r>
    <w:r>
      <w:rPr>
        <w:rStyle w:val="a7"/>
      </w:rPr>
      <w:fldChar w:fldCharType="end"/>
    </w:r>
  </w:p>
  <w:p w:rsidR="00137FFB" w:rsidRDefault="00137FF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26C" w:rsidRDefault="00030ABA">
    <w:pPr>
      <w:pStyle w:val="a5"/>
      <w:jc w:val="center"/>
    </w:pPr>
    <w:fldSimple w:instr=" PAGE   \* MERGEFORMAT ">
      <w:r w:rsidR="00BB2B11">
        <w:rPr>
          <w:noProof/>
        </w:rPr>
        <w:t>5</w:t>
      </w:r>
    </w:fldSimple>
  </w:p>
  <w:p w:rsidR="00137FFB" w:rsidRDefault="00137FFB"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585271"/>
    <w:multiLevelType w:val="hybridMultilevel"/>
    <w:tmpl w:val="99582B06"/>
    <w:lvl w:ilvl="0" w:tplc="9D0C6A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C6D1076"/>
    <w:multiLevelType w:val="hybridMultilevel"/>
    <w:tmpl w:val="D7E2958E"/>
    <w:lvl w:ilvl="0" w:tplc="91AA8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5CE704B"/>
    <w:multiLevelType w:val="singleLevel"/>
    <w:tmpl w:val="B8B80812"/>
    <w:lvl w:ilvl="0">
      <w:start w:val="1"/>
      <w:numFmt w:val="decimal"/>
      <w:lvlText w:val="%1."/>
      <w:legacy w:legacy="1" w:legacySpace="0" w:legacyIndent="360"/>
      <w:lvlJc w:val="left"/>
      <w:rPr>
        <w:rFonts w:ascii="Times New Roman" w:hAnsi="Times New Roman" w:cs="Times New Roman" w:hint="default"/>
      </w:rPr>
    </w:lvl>
  </w:abstractNum>
  <w:abstractNum w:abstractNumId="15">
    <w:nsid w:val="37493929"/>
    <w:multiLevelType w:val="hybridMultilevel"/>
    <w:tmpl w:val="918AD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18">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83C778F"/>
    <w:multiLevelType w:val="hybridMultilevel"/>
    <w:tmpl w:val="85B27D5A"/>
    <w:lvl w:ilvl="0" w:tplc="0AE2F18E">
      <w:start w:val="1"/>
      <w:numFmt w:val="decimal"/>
      <w:lvlText w:val="%1."/>
      <w:lvlJc w:val="left"/>
      <w:pPr>
        <w:ind w:left="2125" w:hanging="1416"/>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27"/>
  </w:num>
  <w:num w:numId="3">
    <w:abstractNumId w:val="5"/>
  </w:num>
  <w:num w:numId="4">
    <w:abstractNumId w:val="29"/>
  </w:num>
  <w:num w:numId="5">
    <w:abstractNumId w:val="24"/>
  </w:num>
  <w:num w:numId="6">
    <w:abstractNumId w:val="21"/>
  </w:num>
  <w:num w:numId="7">
    <w:abstractNumId w:val="2"/>
  </w:num>
  <w:num w:numId="8">
    <w:abstractNumId w:val="4"/>
  </w:num>
  <w:num w:numId="9">
    <w:abstractNumId w:val="3"/>
  </w:num>
  <w:num w:numId="10">
    <w:abstractNumId w:val="6"/>
  </w:num>
  <w:num w:numId="11">
    <w:abstractNumId w:val="1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9"/>
  </w:num>
  <w:num w:numId="15">
    <w:abstractNumId w:val="8"/>
  </w:num>
  <w:num w:numId="16">
    <w:abstractNumId w:val="26"/>
  </w:num>
  <w:num w:numId="17">
    <w:abstractNumId w:val="25"/>
  </w:num>
  <w:num w:numId="18">
    <w:abstractNumId w:val="28"/>
  </w:num>
  <w:num w:numId="19">
    <w:abstractNumId w:val="16"/>
  </w:num>
  <w:num w:numId="20">
    <w:abstractNumId w:val="22"/>
  </w:num>
  <w:num w:numId="21">
    <w:abstractNumId w:val="7"/>
  </w:num>
  <w:num w:numId="22">
    <w:abstractNumId w:val="23"/>
  </w:num>
  <w:num w:numId="23">
    <w:abstractNumId w:val="17"/>
  </w:num>
  <w:num w:numId="24">
    <w:abstractNumId w:val="1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2766"/>
    <w:rsid w:val="000244F9"/>
    <w:rsid w:val="00024FD8"/>
    <w:rsid w:val="0002539C"/>
    <w:rsid w:val="00030ABA"/>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5BEE"/>
    <w:rsid w:val="000577A7"/>
    <w:rsid w:val="0006027A"/>
    <w:rsid w:val="0006058A"/>
    <w:rsid w:val="000611F8"/>
    <w:rsid w:val="000623FA"/>
    <w:rsid w:val="00063F54"/>
    <w:rsid w:val="0006560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5BC8"/>
    <w:rsid w:val="00096B62"/>
    <w:rsid w:val="000A1150"/>
    <w:rsid w:val="000A1F21"/>
    <w:rsid w:val="000A24E1"/>
    <w:rsid w:val="000A38C9"/>
    <w:rsid w:val="000A5AA5"/>
    <w:rsid w:val="000A6CB3"/>
    <w:rsid w:val="000A7452"/>
    <w:rsid w:val="000B2550"/>
    <w:rsid w:val="000B2B00"/>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E72BD"/>
    <w:rsid w:val="000F1197"/>
    <w:rsid w:val="000F1BA3"/>
    <w:rsid w:val="000F2276"/>
    <w:rsid w:val="000F2328"/>
    <w:rsid w:val="000F2A9E"/>
    <w:rsid w:val="000F433C"/>
    <w:rsid w:val="000F4908"/>
    <w:rsid w:val="000F5B8E"/>
    <w:rsid w:val="000F611A"/>
    <w:rsid w:val="000F644C"/>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3318"/>
    <w:rsid w:val="001147E8"/>
    <w:rsid w:val="00115A7B"/>
    <w:rsid w:val="00116323"/>
    <w:rsid w:val="0011684E"/>
    <w:rsid w:val="00116908"/>
    <w:rsid w:val="00120803"/>
    <w:rsid w:val="001215EB"/>
    <w:rsid w:val="0012162A"/>
    <w:rsid w:val="001230E5"/>
    <w:rsid w:val="00124646"/>
    <w:rsid w:val="0012506E"/>
    <w:rsid w:val="001251A0"/>
    <w:rsid w:val="001265F3"/>
    <w:rsid w:val="00126F15"/>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126"/>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362"/>
    <w:rsid w:val="00180E8C"/>
    <w:rsid w:val="0018266E"/>
    <w:rsid w:val="00182D19"/>
    <w:rsid w:val="00182FEF"/>
    <w:rsid w:val="001831E0"/>
    <w:rsid w:val="00184097"/>
    <w:rsid w:val="0018522D"/>
    <w:rsid w:val="00185697"/>
    <w:rsid w:val="00185FFD"/>
    <w:rsid w:val="001864F4"/>
    <w:rsid w:val="00186D19"/>
    <w:rsid w:val="0018726C"/>
    <w:rsid w:val="0018753F"/>
    <w:rsid w:val="00187A77"/>
    <w:rsid w:val="00193133"/>
    <w:rsid w:val="0019353D"/>
    <w:rsid w:val="00195485"/>
    <w:rsid w:val="00195EE4"/>
    <w:rsid w:val="001963D9"/>
    <w:rsid w:val="00196963"/>
    <w:rsid w:val="001A04BC"/>
    <w:rsid w:val="001A0DB5"/>
    <w:rsid w:val="001A0E1A"/>
    <w:rsid w:val="001A170E"/>
    <w:rsid w:val="001A1E79"/>
    <w:rsid w:val="001A26B6"/>
    <w:rsid w:val="001A2EB1"/>
    <w:rsid w:val="001A442F"/>
    <w:rsid w:val="001A685C"/>
    <w:rsid w:val="001A6CE7"/>
    <w:rsid w:val="001A7D60"/>
    <w:rsid w:val="001B004C"/>
    <w:rsid w:val="001B099B"/>
    <w:rsid w:val="001B14E2"/>
    <w:rsid w:val="001B1FF0"/>
    <w:rsid w:val="001B2163"/>
    <w:rsid w:val="001B43F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D7059"/>
    <w:rsid w:val="001E0328"/>
    <w:rsid w:val="001E115C"/>
    <w:rsid w:val="001E1485"/>
    <w:rsid w:val="001E26BB"/>
    <w:rsid w:val="001E362B"/>
    <w:rsid w:val="001E43B7"/>
    <w:rsid w:val="001E4868"/>
    <w:rsid w:val="001E4C21"/>
    <w:rsid w:val="001E57F4"/>
    <w:rsid w:val="001E7BB7"/>
    <w:rsid w:val="001F062F"/>
    <w:rsid w:val="001F0796"/>
    <w:rsid w:val="001F11C9"/>
    <w:rsid w:val="001F1EF6"/>
    <w:rsid w:val="001F28D5"/>
    <w:rsid w:val="001F2AD5"/>
    <w:rsid w:val="001F31C6"/>
    <w:rsid w:val="001F3242"/>
    <w:rsid w:val="001F37D5"/>
    <w:rsid w:val="001F5501"/>
    <w:rsid w:val="001F5BBC"/>
    <w:rsid w:val="001F5F7F"/>
    <w:rsid w:val="001F7E6F"/>
    <w:rsid w:val="001F7F67"/>
    <w:rsid w:val="00200312"/>
    <w:rsid w:val="00201D6F"/>
    <w:rsid w:val="00202AB1"/>
    <w:rsid w:val="00204677"/>
    <w:rsid w:val="00204870"/>
    <w:rsid w:val="00205BCA"/>
    <w:rsid w:val="00207157"/>
    <w:rsid w:val="00211D6C"/>
    <w:rsid w:val="002124B9"/>
    <w:rsid w:val="00213A1A"/>
    <w:rsid w:val="00214970"/>
    <w:rsid w:val="00214D03"/>
    <w:rsid w:val="002152F2"/>
    <w:rsid w:val="00215686"/>
    <w:rsid w:val="00215B89"/>
    <w:rsid w:val="00216BBB"/>
    <w:rsid w:val="002171B7"/>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50A3"/>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3FDC"/>
    <w:rsid w:val="002741CE"/>
    <w:rsid w:val="00274C5D"/>
    <w:rsid w:val="002767EE"/>
    <w:rsid w:val="00277FD8"/>
    <w:rsid w:val="002806B3"/>
    <w:rsid w:val="002834D5"/>
    <w:rsid w:val="00283AC7"/>
    <w:rsid w:val="002846D1"/>
    <w:rsid w:val="002858A8"/>
    <w:rsid w:val="00286759"/>
    <w:rsid w:val="0028772E"/>
    <w:rsid w:val="00287F9B"/>
    <w:rsid w:val="00290AB8"/>
    <w:rsid w:val="002910E6"/>
    <w:rsid w:val="00291662"/>
    <w:rsid w:val="00291A9E"/>
    <w:rsid w:val="00291BE2"/>
    <w:rsid w:val="0029248A"/>
    <w:rsid w:val="00292CAD"/>
    <w:rsid w:val="00293BBE"/>
    <w:rsid w:val="002945CD"/>
    <w:rsid w:val="0029481A"/>
    <w:rsid w:val="00296427"/>
    <w:rsid w:val="00297178"/>
    <w:rsid w:val="002A138E"/>
    <w:rsid w:val="002A3064"/>
    <w:rsid w:val="002A3916"/>
    <w:rsid w:val="002A4AE5"/>
    <w:rsid w:val="002A5D18"/>
    <w:rsid w:val="002A5F94"/>
    <w:rsid w:val="002A7196"/>
    <w:rsid w:val="002A7F98"/>
    <w:rsid w:val="002B1268"/>
    <w:rsid w:val="002B1817"/>
    <w:rsid w:val="002B2D22"/>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5FD3"/>
    <w:rsid w:val="002C75F1"/>
    <w:rsid w:val="002D1D26"/>
    <w:rsid w:val="002D33A1"/>
    <w:rsid w:val="002D42D0"/>
    <w:rsid w:val="002D42E7"/>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2F1E"/>
    <w:rsid w:val="003042AA"/>
    <w:rsid w:val="00304C58"/>
    <w:rsid w:val="003073DD"/>
    <w:rsid w:val="00310FEA"/>
    <w:rsid w:val="00314EE0"/>
    <w:rsid w:val="003166A1"/>
    <w:rsid w:val="00317151"/>
    <w:rsid w:val="00317673"/>
    <w:rsid w:val="00317B92"/>
    <w:rsid w:val="003226EF"/>
    <w:rsid w:val="00322AA3"/>
    <w:rsid w:val="00326139"/>
    <w:rsid w:val="0032629E"/>
    <w:rsid w:val="0032696B"/>
    <w:rsid w:val="00327336"/>
    <w:rsid w:val="003274F7"/>
    <w:rsid w:val="00327885"/>
    <w:rsid w:val="00327E85"/>
    <w:rsid w:val="003306E5"/>
    <w:rsid w:val="0033262E"/>
    <w:rsid w:val="00332D7E"/>
    <w:rsid w:val="0033402A"/>
    <w:rsid w:val="0033411A"/>
    <w:rsid w:val="003347FC"/>
    <w:rsid w:val="0033488B"/>
    <w:rsid w:val="003351FC"/>
    <w:rsid w:val="00335356"/>
    <w:rsid w:val="00336CA6"/>
    <w:rsid w:val="0033785D"/>
    <w:rsid w:val="00337F7E"/>
    <w:rsid w:val="00340288"/>
    <w:rsid w:val="00342359"/>
    <w:rsid w:val="003432D5"/>
    <w:rsid w:val="003437C0"/>
    <w:rsid w:val="00344263"/>
    <w:rsid w:val="0034498C"/>
    <w:rsid w:val="00344B7F"/>
    <w:rsid w:val="00345F6C"/>
    <w:rsid w:val="00346563"/>
    <w:rsid w:val="00346EDD"/>
    <w:rsid w:val="003473CB"/>
    <w:rsid w:val="00347A56"/>
    <w:rsid w:val="00350245"/>
    <w:rsid w:val="00350B8B"/>
    <w:rsid w:val="00351733"/>
    <w:rsid w:val="003542E7"/>
    <w:rsid w:val="00354574"/>
    <w:rsid w:val="00354CEE"/>
    <w:rsid w:val="00355258"/>
    <w:rsid w:val="003555D7"/>
    <w:rsid w:val="0035566D"/>
    <w:rsid w:val="0035603E"/>
    <w:rsid w:val="003561B9"/>
    <w:rsid w:val="00360089"/>
    <w:rsid w:val="003606DB"/>
    <w:rsid w:val="0036096A"/>
    <w:rsid w:val="003612D3"/>
    <w:rsid w:val="00361D2A"/>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37EA"/>
    <w:rsid w:val="00384332"/>
    <w:rsid w:val="00384D96"/>
    <w:rsid w:val="00384FDB"/>
    <w:rsid w:val="00385143"/>
    <w:rsid w:val="00385640"/>
    <w:rsid w:val="00386332"/>
    <w:rsid w:val="003866C8"/>
    <w:rsid w:val="0038688B"/>
    <w:rsid w:val="00387636"/>
    <w:rsid w:val="00387BDC"/>
    <w:rsid w:val="00390B65"/>
    <w:rsid w:val="003911C6"/>
    <w:rsid w:val="00391BD4"/>
    <w:rsid w:val="00394BC0"/>
    <w:rsid w:val="00395168"/>
    <w:rsid w:val="00396E42"/>
    <w:rsid w:val="00397060"/>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50"/>
    <w:rsid w:val="003B5775"/>
    <w:rsid w:val="003B5DA2"/>
    <w:rsid w:val="003C0381"/>
    <w:rsid w:val="003C1544"/>
    <w:rsid w:val="003C2535"/>
    <w:rsid w:val="003C2B89"/>
    <w:rsid w:val="003C2E1D"/>
    <w:rsid w:val="003C2F40"/>
    <w:rsid w:val="003C7125"/>
    <w:rsid w:val="003D0F45"/>
    <w:rsid w:val="003D17B5"/>
    <w:rsid w:val="003D1CFC"/>
    <w:rsid w:val="003D1FB7"/>
    <w:rsid w:val="003D23C6"/>
    <w:rsid w:val="003D39BA"/>
    <w:rsid w:val="003D483D"/>
    <w:rsid w:val="003D48E7"/>
    <w:rsid w:val="003D5335"/>
    <w:rsid w:val="003D64B3"/>
    <w:rsid w:val="003D68F3"/>
    <w:rsid w:val="003D7388"/>
    <w:rsid w:val="003E0560"/>
    <w:rsid w:val="003E0892"/>
    <w:rsid w:val="003E1594"/>
    <w:rsid w:val="003E15A7"/>
    <w:rsid w:val="003E1EF4"/>
    <w:rsid w:val="003E2892"/>
    <w:rsid w:val="003E37CE"/>
    <w:rsid w:val="003E3AB0"/>
    <w:rsid w:val="003E40BF"/>
    <w:rsid w:val="003E41E6"/>
    <w:rsid w:val="003E4E8B"/>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2E67"/>
    <w:rsid w:val="004066E6"/>
    <w:rsid w:val="00406A6D"/>
    <w:rsid w:val="004073F1"/>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540A"/>
    <w:rsid w:val="0043653E"/>
    <w:rsid w:val="004366D3"/>
    <w:rsid w:val="004375A6"/>
    <w:rsid w:val="00440730"/>
    <w:rsid w:val="004419E2"/>
    <w:rsid w:val="00441C56"/>
    <w:rsid w:val="00442251"/>
    <w:rsid w:val="00445939"/>
    <w:rsid w:val="00445960"/>
    <w:rsid w:val="00446A19"/>
    <w:rsid w:val="00446CC7"/>
    <w:rsid w:val="00446DE3"/>
    <w:rsid w:val="00446E1A"/>
    <w:rsid w:val="00450912"/>
    <w:rsid w:val="0045383F"/>
    <w:rsid w:val="00454354"/>
    <w:rsid w:val="004543E6"/>
    <w:rsid w:val="00455525"/>
    <w:rsid w:val="004571F2"/>
    <w:rsid w:val="00457476"/>
    <w:rsid w:val="00457FA7"/>
    <w:rsid w:val="00460451"/>
    <w:rsid w:val="004612D7"/>
    <w:rsid w:val="004621F3"/>
    <w:rsid w:val="004623F8"/>
    <w:rsid w:val="004624B4"/>
    <w:rsid w:val="004645B4"/>
    <w:rsid w:val="004669DD"/>
    <w:rsid w:val="00467D0C"/>
    <w:rsid w:val="0047373B"/>
    <w:rsid w:val="00474086"/>
    <w:rsid w:val="00474BF3"/>
    <w:rsid w:val="0047587E"/>
    <w:rsid w:val="0047668A"/>
    <w:rsid w:val="00476AFF"/>
    <w:rsid w:val="0047701F"/>
    <w:rsid w:val="004771EE"/>
    <w:rsid w:val="004775D7"/>
    <w:rsid w:val="00477FF5"/>
    <w:rsid w:val="004813DD"/>
    <w:rsid w:val="004824FA"/>
    <w:rsid w:val="00482780"/>
    <w:rsid w:val="00482F98"/>
    <w:rsid w:val="00483AD9"/>
    <w:rsid w:val="00483E87"/>
    <w:rsid w:val="00485F74"/>
    <w:rsid w:val="004861A3"/>
    <w:rsid w:val="004869F5"/>
    <w:rsid w:val="004916E9"/>
    <w:rsid w:val="004938A2"/>
    <w:rsid w:val="00494A2B"/>
    <w:rsid w:val="00497829"/>
    <w:rsid w:val="0049785D"/>
    <w:rsid w:val="00497986"/>
    <w:rsid w:val="004A046E"/>
    <w:rsid w:val="004A0A03"/>
    <w:rsid w:val="004A1A8E"/>
    <w:rsid w:val="004A2BCA"/>
    <w:rsid w:val="004A2CD2"/>
    <w:rsid w:val="004A3AF6"/>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5ED"/>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05FCC"/>
    <w:rsid w:val="00511FBA"/>
    <w:rsid w:val="005129A4"/>
    <w:rsid w:val="00513FA5"/>
    <w:rsid w:val="00517917"/>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20F2"/>
    <w:rsid w:val="005525A3"/>
    <w:rsid w:val="00554076"/>
    <w:rsid w:val="00555307"/>
    <w:rsid w:val="005555A8"/>
    <w:rsid w:val="0055583E"/>
    <w:rsid w:val="00555B1D"/>
    <w:rsid w:val="005561C1"/>
    <w:rsid w:val="00556C59"/>
    <w:rsid w:val="00556D1F"/>
    <w:rsid w:val="00556DDF"/>
    <w:rsid w:val="005570A3"/>
    <w:rsid w:val="0055729F"/>
    <w:rsid w:val="005575E9"/>
    <w:rsid w:val="005603C1"/>
    <w:rsid w:val="005611A2"/>
    <w:rsid w:val="005627FB"/>
    <w:rsid w:val="00563867"/>
    <w:rsid w:val="00564718"/>
    <w:rsid w:val="00564EBA"/>
    <w:rsid w:val="0056584F"/>
    <w:rsid w:val="00566853"/>
    <w:rsid w:val="00566E73"/>
    <w:rsid w:val="0057046C"/>
    <w:rsid w:val="00570B45"/>
    <w:rsid w:val="0057204A"/>
    <w:rsid w:val="00572134"/>
    <w:rsid w:val="0057216B"/>
    <w:rsid w:val="00572A41"/>
    <w:rsid w:val="00573020"/>
    <w:rsid w:val="00573887"/>
    <w:rsid w:val="00573B77"/>
    <w:rsid w:val="005752CE"/>
    <w:rsid w:val="005774CF"/>
    <w:rsid w:val="005776D7"/>
    <w:rsid w:val="00580740"/>
    <w:rsid w:val="00581A93"/>
    <w:rsid w:val="00583644"/>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6D89"/>
    <w:rsid w:val="005A739D"/>
    <w:rsid w:val="005A7A4F"/>
    <w:rsid w:val="005B187C"/>
    <w:rsid w:val="005B2597"/>
    <w:rsid w:val="005B3AA3"/>
    <w:rsid w:val="005B5DBD"/>
    <w:rsid w:val="005B643F"/>
    <w:rsid w:val="005C0B05"/>
    <w:rsid w:val="005C1245"/>
    <w:rsid w:val="005C195C"/>
    <w:rsid w:val="005C1FF7"/>
    <w:rsid w:val="005C2E98"/>
    <w:rsid w:val="005C3199"/>
    <w:rsid w:val="005C3D9E"/>
    <w:rsid w:val="005C45AC"/>
    <w:rsid w:val="005C4B15"/>
    <w:rsid w:val="005C6A9D"/>
    <w:rsid w:val="005C6C51"/>
    <w:rsid w:val="005C7E1C"/>
    <w:rsid w:val="005D0983"/>
    <w:rsid w:val="005D1043"/>
    <w:rsid w:val="005D1C74"/>
    <w:rsid w:val="005D284E"/>
    <w:rsid w:val="005D2CCC"/>
    <w:rsid w:val="005D3FF0"/>
    <w:rsid w:val="005D4802"/>
    <w:rsid w:val="005D48E4"/>
    <w:rsid w:val="005D5FCB"/>
    <w:rsid w:val="005D6CC8"/>
    <w:rsid w:val="005D6D33"/>
    <w:rsid w:val="005E040A"/>
    <w:rsid w:val="005E0D2F"/>
    <w:rsid w:val="005E33C3"/>
    <w:rsid w:val="005E4942"/>
    <w:rsid w:val="005E4AA6"/>
    <w:rsid w:val="005E57FF"/>
    <w:rsid w:val="005E6E55"/>
    <w:rsid w:val="005F0EA4"/>
    <w:rsid w:val="005F1197"/>
    <w:rsid w:val="005F1F94"/>
    <w:rsid w:val="005F20BB"/>
    <w:rsid w:val="005F54D3"/>
    <w:rsid w:val="005F5C91"/>
    <w:rsid w:val="005F5E7A"/>
    <w:rsid w:val="005F6AE0"/>
    <w:rsid w:val="005F6F4D"/>
    <w:rsid w:val="005F7162"/>
    <w:rsid w:val="005F7FBF"/>
    <w:rsid w:val="006020F7"/>
    <w:rsid w:val="006052EF"/>
    <w:rsid w:val="00606336"/>
    <w:rsid w:val="0060646D"/>
    <w:rsid w:val="00606771"/>
    <w:rsid w:val="00607485"/>
    <w:rsid w:val="00607943"/>
    <w:rsid w:val="006100EB"/>
    <w:rsid w:val="00610262"/>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867"/>
    <w:rsid w:val="00653BE4"/>
    <w:rsid w:val="00654CAD"/>
    <w:rsid w:val="00655424"/>
    <w:rsid w:val="006556DF"/>
    <w:rsid w:val="00660668"/>
    <w:rsid w:val="006644AD"/>
    <w:rsid w:val="00664856"/>
    <w:rsid w:val="0066499D"/>
    <w:rsid w:val="00664CC5"/>
    <w:rsid w:val="00664D64"/>
    <w:rsid w:val="006670BC"/>
    <w:rsid w:val="006707EB"/>
    <w:rsid w:val="00670BBE"/>
    <w:rsid w:val="00670C14"/>
    <w:rsid w:val="00671DBD"/>
    <w:rsid w:val="0067211D"/>
    <w:rsid w:val="00672659"/>
    <w:rsid w:val="00672690"/>
    <w:rsid w:val="00674012"/>
    <w:rsid w:val="006742AF"/>
    <w:rsid w:val="0067458D"/>
    <w:rsid w:val="00674839"/>
    <w:rsid w:val="00680700"/>
    <w:rsid w:val="006809A5"/>
    <w:rsid w:val="0068542C"/>
    <w:rsid w:val="00685D7E"/>
    <w:rsid w:val="00686E1C"/>
    <w:rsid w:val="00687EB9"/>
    <w:rsid w:val="00690407"/>
    <w:rsid w:val="00692C6A"/>
    <w:rsid w:val="0069315D"/>
    <w:rsid w:val="006944B6"/>
    <w:rsid w:val="006949CE"/>
    <w:rsid w:val="006963EC"/>
    <w:rsid w:val="006A128B"/>
    <w:rsid w:val="006A1377"/>
    <w:rsid w:val="006A1D6C"/>
    <w:rsid w:val="006A2457"/>
    <w:rsid w:val="006A3279"/>
    <w:rsid w:val="006A3E8F"/>
    <w:rsid w:val="006A6EDF"/>
    <w:rsid w:val="006A7B06"/>
    <w:rsid w:val="006B063C"/>
    <w:rsid w:val="006B0B41"/>
    <w:rsid w:val="006B172D"/>
    <w:rsid w:val="006B283D"/>
    <w:rsid w:val="006B5D6B"/>
    <w:rsid w:val="006B61E0"/>
    <w:rsid w:val="006B678C"/>
    <w:rsid w:val="006B7026"/>
    <w:rsid w:val="006B790D"/>
    <w:rsid w:val="006B7D8D"/>
    <w:rsid w:val="006C0BC9"/>
    <w:rsid w:val="006C1224"/>
    <w:rsid w:val="006C3812"/>
    <w:rsid w:val="006C7497"/>
    <w:rsid w:val="006C7B7A"/>
    <w:rsid w:val="006C7CCD"/>
    <w:rsid w:val="006D18E5"/>
    <w:rsid w:val="006D1FF8"/>
    <w:rsid w:val="006D24C6"/>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945"/>
    <w:rsid w:val="006F2CC0"/>
    <w:rsid w:val="006F3141"/>
    <w:rsid w:val="006F3B3D"/>
    <w:rsid w:val="006F4087"/>
    <w:rsid w:val="006F4128"/>
    <w:rsid w:val="006F42B0"/>
    <w:rsid w:val="006F64BC"/>
    <w:rsid w:val="007006A0"/>
    <w:rsid w:val="00700E63"/>
    <w:rsid w:val="00701D9B"/>
    <w:rsid w:val="0070238D"/>
    <w:rsid w:val="007030F3"/>
    <w:rsid w:val="00703418"/>
    <w:rsid w:val="00703B89"/>
    <w:rsid w:val="00704EE6"/>
    <w:rsid w:val="00705039"/>
    <w:rsid w:val="00706852"/>
    <w:rsid w:val="007070FA"/>
    <w:rsid w:val="00710C64"/>
    <w:rsid w:val="00710C6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C"/>
    <w:rsid w:val="00752BE6"/>
    <w:rsid w:val="0075347F"/>
    <w:rsid w:val="0075381D"/>
    <w:rsid w:val="007539CE"/>
    <w:rsid w:val="00754B1C"/>
    <w:rsid w:val="00755283"/>
    <w:rsid w:val="007557B3"/>
    <w:rsid w:val="00760E70"/>
    <w:rsid w:val="007616CD"/>
    <w:rsid w:val="007629DB"/>
    <w:rsid w:val="007634C6"/>
    <w:rsid w:val="0076362A"/>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0CF"/>
    <w:rsid w:val="007D2169"/>
    <w:rsid w:val="007D3376"/>
    <w:rsid w:val="007D3838"/>
    <w:rsid w:val="007D4D05"/>
    <w:rsid w:val="007D7BE4"/>
    <w:rsid w:val="007D7C99"/>
    <w:rsid w:val="007E0CA6"/>
    <w:rsid w:val="007E0D0B"/>
    <w:rsid w:val="007E0FD9"/>
    <w:rsid w:val="007E24A9"/>
    <w:rsid w:val="007E3594"/>
    <w:rsid w:val="007E44EB"/>
    <w:rsid w:val="007E47CA"/>
    <w:rsid w:val="007E561D"/>
    <w:rsid w:val="007E61A2"/>
    <w:rsid w:val="007E69A4"/>
    <w:rsid w:val="007E6FD1"/>
    <w:rsid w:val="007F0F12"/>
    <w:rsid w:val="007F1163"/>
    <w:rsid w:val="007F1300"/>
    <w:rsid w:val="007F167D"/>
    <w:rsid w:val="007F39DF"/>
    <w:rsid w:val="007F4532"/>
    <w:rsid w:val="007F45E3"/>
    <w:rsid w:val="007F4ADE"/>
    <w:rsid w:val="007F7343"/>
    <w:rsid w:val="007F7515"/>
    <w:rsid w:val="007F7930"/>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4D66"/>
    <w:rsid w:val="008356BE"/>
    <w:rsid w:val="008358BB"/>
    <w:rsid w:val="00835C6E"/>
    <w:rsid w:val="008407AF"/>
    <w:rsid w:val="008407CD"/>
    <w:rsid w:val="00840B5B"/>
    <w:rsid w:val="00841796"/>
    <w:rsid w:val="00842355"/>
    <w:rsid w:val="00843DB5"/>
    <w:rsid w:val="00844A5A"/>
    <w:rsid w:val="0084502B"/>
    <w:rsid w:val="008454F8"/>
    <w:rsid w:val="00851A5C"/>
    <w:rsid w:val="0085271E"/>
    <w:rsid w:val="00852CA0"/>
    <w:rsid w:val="0085359C"/>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80D11"/>
    <w:rsid w:val="00881072"/>
    <w:rsid w:val="00881EF1"/>
    <w:rsid w:val="0088289C"/>
    <w:rsid w:val="00883A88"/>
    <w:rsid w:val="008849EC"/>
    <w:rsid w:val="008852C4"/>
    <w:rsid w:val="008854B2"/>
    <w:rsid w:val="00885637"/>
    <w:rsid w:val="00885B06"/>
    <w:rsid w:val="00885B9A"/>
    <w:rsid w:val="00886B71"/>
    <w:rsid w:val="008901BE"/>
    <w:rsid w:val="00890445"/>
    <w:rsid w:val="0089422C"/>
    <w:rsid w:val="00894A82"/>
    <w:rsid w:val="00895FC3"/>
    <w:rsid w:val="008972F3"/>
    <w:rsid w:val="0089782A"/>
    <w:rsid w:val="00897FCB"/>
    <w:rsid w:val="008A0693"/>
    <w:rsid w:val="008A0C2D"/>
    <w:rsid w:val="008A25C3"/>
    <w:rsid w:val="008A42DE"/>
    <w:rsid w:val="008A510E"/>
    <w:rsid w:val="008A6746"/>
    <w:rsid w:val="008A6AD6"/>
    <w:rsid w:val="008A741E"/>
    <w:rsid w:val="008B0685"/>
    <w:rsid w:val="008B07F8"/>
    <w:rsid w:val="008B12EB"/>
    <w:rsid w:val="008B1B01"/>
    <w:rsid w:val="008B404D"/>
    <w:rsid w:val="008B4C5F"/>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900D8E"/>
    <w:rsid w:val="00900DCF"/>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9A6"/>
    <w:rsid w:val="009320BA"/>
    <w:rsid w:val="00933B55"/>
    <w:rsid w:val="00935BAC"/>
    <w:rsid w:val="00936449"/>
    <w:rsid w:val="0093698B"/>
    <w:rsid w:val="00936D22"/>
    <w:rsid w:val="009370C2"/>
    <w:rsid w:val="00937F36"/>
    <w:rsid w:val="00940001"/>
    <w:rsid w:val="00944ED3"/>
    <w:rsid w:val="009468EC"/>
    <w:rsid w:val="00950744"/>
    <w:rsid w:val="0095082D"/>
    <w:rsid w:val="009510BF"/>
    <w:rsid w:val="00952522"/>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1E43"/>
    <w:rsid w:val="009C291F"/>
    <w:rsid w:val="009C3328"/>
    <w:rsid w:val="009C3392"/>
    <w:rsid w:val="009C3C36"/>
    <w:rsid w:val="009C3F7D"/>
    <w:rsid w:val="009C41AD"/>
    <w:rsid w:val="009C4F04"/>
    <w:rsid w:val="009C5A78"/>
    <w:rsid w:val="009C5E96"/>
    <w:rsid w:val="009C5EE6"/>
    <w:rsid w:val="009D184D"/>
    <w:rsid w:val="009D1C36"/>
    <w:rsid w:val="009D3450"/>
    <w:rsid w:val="009D34DF"/>
    <w:rsid w:val="009D4A02"/>
    <w:rsid w:val="009D4A2F"/>
    <w:rsid w:val="009D4C4D"/>
    <w:rsid w:val="009D7A27"/>
    <w:rsid w:val="009E1EFB"/>
    <w:rsid w:val="009E2147"/>
    <w:rsid w:val="009E2196"/>
    <w:rsid w:val="009E2A69"/>
    <w:rsid w:val="009E3190"/>
    <w:rsid w:val="009E6C5B"/>
    <w:rsid w:val="009F33F9"/>
    <w:rsid w:val="009F3B7B"/>
    <w:rsid w:val="009F46A5"/>
    <w:rsid w:val="009F47E0"/>
    <w:rsid w:val="009F4858"/>
    <w:rsid w:val="009F503C"/>
    <w:rsid w:val="009F5E63"/>
    <w:rsid w:val="009F72CF"/>
    <w:rsid w:val="009F78B2"/>
    <w:rsid w:val="00A00207"/>
    <w:rsid w:val="00A004AD"/>
    <w:rsid w:val="00A00A38"/>
    <w:rsid w:val="00A01DE5"/>
    <w:rsid w:val="00A05062"/>
    <w:rsid w:val="00A05614"/>
    <w:rsid w:val="00A06C1B"/>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11AD"/>
    <w:rsid w:val="00A21AA0"/>
    <w:rsid w:val="00A23139"/>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283"/>
    <w:rsid w:val="00A41AEC"/>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6541"/>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A245D"/>
    <w:rsid w:val="00AA2E85"/>
    <w:rsid w:val="00AA3E2B"/>
    <w:rsid w:val="00AA6D09"/>
    <w:rsid w:val="00AA7CAE"/>
    <w:rsid w:val="00AB2CA2"/>
    <w:rsid w:val="00AB3828"/>
    <w:rsid w:val="00AB38F0"/>
    <w:rsid w:val="00AB3EF0"/>
    <w:rsid w:val="00AB5613"/>
    <w:rsid w:val="00AB69F2"/>
    <w:rsid w:val="00AC0179"/>
    <w:rsid w:val="00AC060A"/>
    <w:rsid w:val="00AC0850"/>
    <w:rsid w:val="00AC1611"/>
    <w:rsid w:val="00AC1898"/>
    <w:rsid w:val="00AC2312"/>
    <w:rsid w:val="00AC26CB"/>
    <w:rsid w:val="00AC2762"/>
    <w:rsid w:val="00AC5D07"/>
    <w:rsid w:val="00AC7002"/>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37D5"/>
    <w:rsid w:val="00AF411C"/>
    <w:rsid w:val="00AF4B9F"/>
    <w:rsid w:val="00AF6265"/>
    <w:rsid w:val="00AF65F5"/>
    <w:rsid w:val="00AF79AA"/>
    <w:rsid w:val="00B02B78"/>
    <w:rsid w:val="00B03429"/>
    <w:rsid w:val="00B059A8"/>
    <w:rsid w:val="00B063A7"/>
    <w:rsid w:val="00B071E2"/>
    <w:rsid w:val="00B10703"/>
    <w:rsid w:val="00B114F6"/>
    <w:rsid w:val="00B12716"/>
    <w:rsid w:val="00B12D46"/>
    <w:rsid w:val="00B130A2"/>
    <w:rsid w:val="00B13DFB"/>
    <w:rsid w:val="00B14FFE"/>
    <w:rsid w:val="00B15E1D"/>
    <w:rsid w:val="00B1652C"/>
    <w:rsid w:val="00B167F0"/>
    <w:rsid w:val="00B20FCF"/>
    <w:rsid w:val="00B21166"/>
    <w:rsid w:val="00B21630"/>
    <w:rsid w:val="00B2262C"/>
    <w:rsid w:val="00B239EC"/>
    <w:rsid w:val="00B24928"/>
    <w:rsid w:val="00B253AA"/>
    <w:rsid w:val="00B259ED"/>
    <w:rsid w:val="00B25E24"/>
    <w:rsid w:val="00B2748F"/>
    <w:rsid w:val="00B30CBC"/>
    <w:rsid w:val="00B3218E"/>
    <w:rsid w:val="00B32F86"/>
    <w:rsid w:val="00B3655A"/>
    <w:rsid w:val="00B36A76"/>
    <w:rsid w:val="00B37077"/>
    <w:rsid w:val="00B4000B"/>
    <w:rsid w:val="00B4154D"/>
    <w:rsid w:val="00B41556"/>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8C5"/>
    <w:rsid w:val="00B55C4F"/>
    <w:rsid w:val="00B5721B"/>
    <w:rsid w:val="00B5798E"/>
    <w:rsid w:val="00B57A45"/>
    <w:rsid w:val="00B61E59"/>
    <w:rsid w:val="00B629AC"/>
    <w:rsid w:val="00B62D2C"/>
    <w:rsid w:val="00B632F5"/>
    <w:rsid w:val="00B65B9F"/>
    <w:rsid w:val="00B65EA7"/>
    <w:rsid w:val="00B66353"/>
    <w:rsid w:val="00B67138"/>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57FF"/>
    <w:rsid w:val="00B85CB0"/>
    <w:rsid w:val="00B86053"/>
    <w:rsid w:val="00B87BDC"/>
    <w:rsid w:val="00B913B0"/>
    <w:rsid w:val="00B91A2A"/>
    <w:rsid w:val="00B92E49"/>
    <w:rsid w:val="00B93FEA"/>
    <w:rsid w:val="00B9503E"/>
    <w:rsid w:val="00B969E6"/>
    <w:rsid w:val="00B9783B"/>
    <w:rsid w:val="00B97C6E"/>
    <w:rsid w:val="00BA01F9"/>
    <w:rsid w:val="00BA1DA7"/>
    <w:rsid w:val="00BA2070"/>
    <w:rsid w:val="00BA2956"/>
    <w:rsid w:val="00BA33C7"/>
    <w:rsid w:val="00BA4085"/>
    <w:rsid w:val="00BA42E1"/>
    <w:rsid w:val="00BA4D52"/>
    <w:rsid w:val="00BA68CF"/>
    <w:rsid w:val="00BA78CE"/>
    <w:rsid w:val="00BB0873"/>
    <w:rsid w:val="00BB127D"/>
    <w:rsid w:val="00BB21A1"/>
    <w:rsid w:val="00BB24A0"/>
    <w:rsid w:val="00BB2B11"/>
    <w:rsid w:val="00BB5BF3"/>
    <w:rsid w:val="00BB6B0C"/>
    <w:rsid w:val="00BB7B04"/>
    <w:rsid w:val="00BB7FC1"/>
    <w:rsid w:val="00BC0361"/>
    <w:rsid w:val="00BC0EC7"/>
    <w:rsid w:val="00BC0F3C"/>
    <w:rsid w:val="00BC11B1"/>
    <w:rsid w:val="00BC1DAF"/>
    <w:rsid w:val="00BC2680"/>
    <w:rsid w:val="00BC29DD"/>
    <w:rsid w:val="00BC3934"/>
    <w:rsid w:val="00BC41C2"/>
    <w:rsid w:val="00BC4B51"/>
    <w:rsid w:val="00BC4B7C"/>
    <w:rsid w:val="00BC5056"/>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0"/>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3FF"/>
    <w:rsid w:val="00C11C22"/>
    <w:rsid w:val="00C124A6"/>
    <w:rsid w:val="00C14E2B"/>
    <w:rsid w:val="00C17639"/>
    <w:rsid w:val="00C17828"/>
    <w:rsid w:val="00C17EBB"/>
    <w:rsid w:val="00C2080E"/>
    <w:rsid w:val="00C20D7F"/>
    <w:rsid w:val="00C21F48"/>
    <w:rsid w:val="00C23BFF"/>
    <w:rsid w:val="00C24446"/>
    <w:rsid w:val="00C24ADD"/>
    <w:rsid w:val="00C25BB5"/>
    <w:rsid w:val="00C263BA"/>
    <w:rsid w:val="00C264DF"/>
    <w:rsid w:val="00C26A5D"/>
    <w:rsid w:val="00C3153D"/>
    <w:rsid w:val="00C31622"/>
    <w:rsid w:val="00C331A4"/>
    <w:rsid w:val="00C3622A"/>
    <w:rsid w:val="00C376DA"/>
    <w:rsid w:val="00C37EC8"/>
    <w:rsid w:val="00C42692"/>
    <w:rsid w:val="00C427C3"/>
    <w:rsid w:val="00C42B3F"/>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2015"/>
    <w:rsid w:val="00C636C8"/>
    <w:rsid w:val="00C63B3D"/>
    <w:rsid w:val="00C64731"/>
    <w:rsid w:val="00C64D59"/>
    <w:rsid w:val="00C64FF3"/>
    <w:rsid w:val="00C66583"/>
    <w:rsid w:val="00C6734A"/>
    <w:rsid w:val="00C67C43"/>
    <w:rsid w:val="00C70AE5"/>
    <w:rsid w:val="00C720AC"/>
    <w:rsid w:val="00C72229"/>
    <w:rsid w:val="00C7316A"/>
    <w:rsid w:val="00C737E0"/>
    <w:rsid w:val="00C739E1"/>
    <w:rsid w:val="00C73C1A"/>
    <w:rsid w:val="00C75469"/>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617C"/>
    <w:rsid w:val="00CA6657"/>
    <w:rsid w:val="00CA69F7"/>
    <w:rsid w:val="00CA70B1"/>
    <w:rsid w:val="00CB16CB"/>
    <w:rsid w:val="00CB18D8"/>
    <w:rsid w:val="00CB273E"/>
    <w:rsid w:val="00CB2807"/>
    <w:rsid w:val="00CB309F"/>
    <w:rsid w:val="00CB30E6"/>
    <w:rsid w:val="00CB400B"/>
    <w:rsid w:val="00CB41BC"/>
    <w:rsid w:val="00CB57B5"/>
    <w:rsid w:val="00CB5EB9"/>
    <w:rsid w:val="00CB624C"/>
    <w:rsid w:val="00CB72A6"/>
    <w:rsid w:val="00CC25DC"/>
    <w:rsid w:val="00CC2F3D"/>
    <w:rsid w:val="00CC37F8"/>
    <w:rsid w:val="00CC4098"/>
    <w:rsid w:val="00CC4A9D"/>
    <w:rsid w:val="00CC4D1F"/>
    <w:rsid w:val="00CC58D7"/>
    <w:rsid w:val="00CC5F23"/>
    <w:rsid w:val="00CC64D6"/>
    <w:rsid w:val="00CC7AED"/>
    <w:rsid w:val="00CD22EF"/>
    <w:rsid w:val="00CD2714"/>
    <w:rsid w:val="00CD37F7"/>
    <w:rsid w:val="00CD3948"/>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F21"/>
    <w:rsid w:val="00D05B6E"/>
    <w:rsid w:val="00D05F96"/>
    <w:rsid w:val="00D067ED"/>
    <w:rsid w:val="00D06A91"/>
    <w:rsid w:val="00D1075A"/>
    <w:rsid w:val="00D107E3"/>
    <w:rsid w:val="00D110CD"/>
    <w:rsid w:val="00D11366"/>
    <w:rsid w:val="00D14AB1"/>
    <w:rsid w:val="00D163F9"/>
    <w:rsid w:val="00D178C1"/>
    <w:rsid w:val="00D2026A"/>
    <w:rsid w:val="00D207B5"/>
    <w:rsid w:val="00D22449"/>
    <w:rsid w:val="00D22B98"/>
    <w:rsid w:val="00D22DFA"/>
    <w:rsid w:val="00D26007"/>
    <w:rsid w:val="00D26D33"/>
    <w:rsid w:val="00D26F61"/>
    <w:rsid w:val="00D2761F"/>
    <w:rsid w:val="00D27DAA"/>
    <w:rsid w:val="00D27E24"/>
    <w:rsid w:val="00D311D4"/>
    <w:rsid w:val="00D322C9"/>
    <w:rsid w:val="00D32B65"/>
    <w:rsid w:val="00D3319D"/>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45E9A"/>
    <w:rsid w:val="00D50F0A"/>
    <w:rsid w:val="00D51495"/>
    <w:rsid w:val="00D51617"/>
    <w:rsid w:val="00D516C7"/>
    <w:rsid w:val="00D521A5"/>
    <w:rsid w:val="00D5384B"/>
    <w:rsid w:val="00D5443A"/>
    <w:rsid w:val="00D55ABA"/>
    <w:rsid w:val="00D56E44"/>
    <w:rsid w:val="00D57E83"/>
    <w:rsid w:val="00D60DCC"/>
    <w:rsid w:val="00D61082"/>
    <w:rsid w:val="00D61921"/>
    <w:rsid w:val="00D624B3"/>
    <w:rsid w:val="00D63E9B"/>
    <w:rsid w:val="00D66333"/>
    <w:rsid w:val="00D6652F"/>
    <w:rsid w:val="00D66849"/>
    <w:rsid w:val="00D71FEC"/>
    <w:rsid w:val="00D72C9D"/>
    <w:rsid w:val="00D72E8F"/>
    <w:rsid w:val="00D73A22"/>
    <w:rsid w:val="00D756BB"/>
    <w:rsid w:val="00D77CCA"/>
    <w:rsid w:val="00D8212F"/>
    <w:rsid w:val="00D82C86"/>
    <w:rsid w:val="00D83E4B"/>
    <w:rsid w:val="00D84CA8"/>
    <w:rsid w:val="00D87579"/>
    <w:rsid w:val="00D8764C"/>
    <w:rsid w:val="00D8791A"/>
    <w:rsid w:val="00D87AE1"/>
    <w:rsid w:val="00D9192A"/>
    <w:rsid w:val="00D919A0"/>
    <w:rsid w:val="00D91E7E"/>
    <w:rsid w:val="00D9211E"/>
    <w:rsid w:val="00D921DD"/>
    <w:rsid w:val="00D94E1C"/>
    <w:rsid w:val="00D959FC"/>
    <w:rsid w:val="00D95E3B"/>
    <w:rsid w:val="00D96785"/>
    <w:rsid w:val="00D968B6"/>
    <w:rsid w:val="00D975C2"/>
    <w:rsid w:val="00DA009E"/>
    <w:rsid w:val="00DA07D0"/>
    <w:rsid w:val="00DA15CD"/>
    <w:rsid w:val="00DA2400"/>
    <w:rsid w:val="00DA26B1"/>
    <w:rsid w:val="00DA2A05"/>
    <w:rsid w:val="00DA2EF4"/>
    <w:rsid w:val="00DA3CB2"/>
    <w:rsid w:val="00DA46E9"/>
    <w:rsid w:val="00DA49D7"/>
    <w:rsid w:val="00DA57EE"/>
    <w:rsid w:val="00DA5D31"/>
    <w:rsid w:val="00DA73C9"/>
    <w:rsid w:val="00DB04AD"/>
    <w:rsid w:val="00DB171F"/>
    <w:rsid w:val="00DB1AA0"/>
    <w:rsid w:val="00DB3476"/>
    <w:rsid w:val="00DB4149"/>
    <w:rsid w:val="00DB5960"/>
    <w:rsid w:val="00DB5D08"/>
    <w:rsid w:val="00DB5DBD"/>
    <w:rsid w:val="00DB6CCB"/>
    <w:rsid w:val="00DB776B"/>
    <w:rsid w:val="00DC4B42"/>
    <w:rsid w:val="00DC60FC"/>
    <w:rsid w:val="00DD0680"/>
    <w:rsid w:val="00DD0770"/>
    <w:rsid w:val="00DD19EF"/>
    <w:rsid w:val="00DD1CF1"/>
    <w:rsid w:val="00DD1CF2"/>
    <w:rsid w:val="00DD2FAD"/>
    <w:rsid w:val="00DD4044"/>
    <w:rsid w:val="00DD52F5"/>
    <w:rsid w:val="00DD549A"/>
    <w:rsid w:val="00DD54CF"/>
    <w:rsid w:val="00DD5648"/>
    <w:rsid w:val="00DD5FED"/>
    <w:rsid w:val="00DD62F9"/>
    <w:rsid w:val="00DD76A0"/>
    <w:rsid w:val="00DD7D18"/>
    <w:rsid w:val="00DE08B6"/>
    <w:rsid w:val="00DE1339"/>
    <w:rsid w:val="00DE176D"/>
    <w:rsid w:val="00DE1C16"/>
    <w:rsid w:val="00DE3652"/>
    <w:rsid w:val="00DE4B1D"/>
    <w:rsid w:val="00DE5366"/>
    <w:rsid w:val="00DE5E9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64B"/>
    <w:rsid w:val="00E04FF6"/>
    <w:rsid w:val="00E05232"/>
    <w:rsid w:val="00E059C8"/>
    <w:rsid w:val="00E07221"/>
    <w:rsid w:val="00E100DE"/>
    <w:rsid w:val="00E10B3D"/>
    <w:rsid w:val="00E11BE3"/>
    <w:rsid w:val="00E11D09"/>
    <w:rsid w:val="00E125DD"/>
    <w:rsid w:val="00E131EB"/>
    <w:rsid w:val="00E13332"/>
    <w:rsid w:val="00E1335A"/>
    <w:rsid w:val="00E14A1C"/>
    <w:rsid w:val="00E15203"/>
    <w:rsid w:val="00E15327"/>
    <w:rsid w:val="00E163C1"/>
    <w:rsid w:val="00E17E79"/>
    <w:rsid w:val="00E209EC"/>
    <w:rsid w:val="00E21262"/>
    <w:rsid w:val="00E21782"/>
    <w:rsid w:val="00E228B5"/>
    <w:rsid w:val="00E24D02"/>
    <w:rsid w:val="00E25888"/>
    <w:rsid w:val="00E25E80"/>
    <w:rsid w:val="00E26BF2"/>
    <w:rsid w:val="00E30178"/>
    <w:rsid w:val="00E309B2"/>
    <w:rsid w:val="00E319DB"/>
    <w:rsid w:val="00E35380"/>
    <w:rsid w:val="00E353CC"/>
    <w:rsid w:val="00E366A0"/>
    <w:rsid w:val="00E40A35"/>
    <w:rsid w:val="00E42209"/>
    <w:rsid w:val="00E47656"/>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3C46"/>
    <w:rsid w:val="00EB4133"/>
    <w:rsid w:val="00EB4A02"/>
    <w:rsid w:val="00EB6065"/>
    <w:rsid w:val="00EB78DF"/>
    <w:rsid w:val="00EC069B"/>
    <w:rsid w:val="00EC0FDA"/>
    <w:rsid w:val="00EC1C0E"/>
    <w:rsid w:val="00EC2237"/>
    <w:rsid w:val="00EC48A2"/>
    <w:rsid w:val="00EC60DC"/>
    <w:rsid w:val="00EC658C"/>
    <w:rsid w:val="00EC7FB2"/>
    <w:rsid w:val="00ED0D4A"/>
    <w:rsid w:val="00ED35C7"/>
    <w:rsid w:val="00ED3ACB"/>
    <w:rsid w:val="00ED6881"/>
    <w:rsid w:val="00ED72C1"/>
    <w:rsid w:val="00ED771B"/>
    <w:rsid w:val="00ED7E57"/>
    <w:rsid w:val="00EE22A9"/>
    <w:rsid w:val="00EE2890"/>
    <w:rsid w:val="00EE2C68"/>
    <w:rsid w:val="00EE4EF0"/>
    <w:rsid w:val="00EE64FE"/>
    <w:rsid w:val="00EE66EB"/>
    <w:rsid w:val="00EE6C89"/>
    <w:rsid w:val="00EE6C92"/>
    <w:rsid w:val="00EE7A40"/>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2EFF"/>
    <w:rsid w:val="00F333AF"/>
    <w:rsid w:val="00F33739"/>
    <w:rsid w:val="00F37638"/>
    <w:rsid w:val="00F4341D"/>
    <w:rsid w:val="00F44091"/>
    <w:rsid w:val="00F4423D"/>
    <w:rsid w:val="00F4463D"/>
    <w:rsid w:val="00F44F11"/>
    <w:rsid w:val="00F450D6"/>
    <w:rsid w:val="00F4522D"/>
    <w:rsid w:val="00F459FC"/>
    <w:rsid w:val="00F46B22"/>
    <w:rsid w:val="00F5047F"/>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591C"/>
    <w:rsid w:val="00F66519"/>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17D9"/>
    <w:rsid w:val="00F9207F"/>
    <w:rsid w:val="00F932DB"/>
    <w:rsid w:val="00F94D17"/>
    <w:rsid w:val="00F955F3"/>
    <w:rsid w:val="00F959DB"/>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B54"/>
    <w:rsid w:val="00FB0C77"/>
    <w:rsid w:val="00FB0D8C"/>
    <w:rsid w:val="00FB13E7"/>
    <w:rsid w:val="00FB1BE7"/>
    <w:rsid w:val="00FB28BF"/>
    <w:rsid w:val="00FB385E"/>
    <w:rsid w:val="00FB45F7"/>
    <w:rsid w:val="00FB6B35"/>
    <w:rsid w:val="00FB6FD2"/>
    <w:rsid w:val="00FB75DD"/>
    <w:rsid w:val="00FB7D60"/>
    <w:rsid w:val="00FC0DC2"/>
    <w:rsid w:val="00FC0E55"/>
    <w:rsid w:val="00FC2FE5"/>
    <w:rsid w:val="00FC32E5"/>
    <w:rsid w:val="00FC44D0"/>
    <w:rsid w:val="00FC5D00"/>
    <w:rsid w:val="00FC65D0"/>
    <w:rsid w:val="00FC6F17"/>
    <w:rsid w:val="00FC6FD0"/>
    <w:rsid w:val="00FC7071"/>
    <w:rsid w:val="00FC7730"/>
    <w:rsid w:val="00FD02A8"/>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ABA"/>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030ABA"/>
    <w:pPr>
      <w:keepNext/>
      <w:suppressAutoHyphens/>
      <w:jc w:val="center"/>
      <w:outlineLvl w:val="0"/>
    </w:pPr>
    <w:rPr>
      <w:rFonts w:ascii="TimesET" w:hAnsi="TimesET"/>
      <w:sz w:val="28"/>
    </w:rPr>
  </w:style>
  <w:style w:type="paragraph" w:styleId="2">
    <w:name w:val="heading 2"/>
    <w:basedOn w:val="a"/>
    <w:next w:val="a"/>
    <w:qFormat/>
    <w:rsid w:val="00030ABA"/>
    <w:pPr>
      <w:keepNext/>
      <w:outlineLvl w:val="1"/>
    </w:pPr>
    <w:rPr>
      <w:sz w:val="28"/>
    </w:rPr>
  </w:style>
  <w:style w:type="paragraph" w:styleId="3">
    <w:name w:val="heading 3"/>
    <w:basedOn w:val="a"/>
    <w:next w:val="a"/>
    <w:qFormat/>
    <w:rsid w:val="00030ABA"/>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030ABA"/>
    <w:pPr>
      <w:jc w:val="both"/>
    </w:pPr>
    <w:rPr>
      <w:sz w:val="28"/>
    </w:rPr>
  </w:style>
  <w:style w:type="paragraph" w:styleId="a4">
    <w:name w:val="Title"/>
    <w:basedOn w:val="a"/>
    <w:qFormat/>
    <w:rsid w:val="00030ABA"/>
    <w:pPr>
      <w:suppressAutoHyphens/>
      <w:jc w:val="center"/>
    </w:pPr>
    <w:rPr>
      <w:rFonts w:ascii="TimesET" w:hAnsi="TimesET"/>
      <w:sz w:val="32"/>
    </w:rPr>
  </w:style>
  <w:style w:type="paragraph" w:styleId="a5">
    <w:name w:val="header"/>
    <w:basedOn w:val="a"/>
    <w:link w:val="a6"/>
    <w:rsid w:val="00030ABA"/>
    <w:pPr>
      <w:tabs>
        <w:tab w:val="center" w:pos="4677"/>
        <w:tab w:val="right" w:pos="9355"/>
      </w:tabs>
    </w:pPr>
  </w:style>
  <w:style w:type="character" w:styleId="a7">
    <w:name w:val="page number"/>
    <w:basedOn w:val="a0"/>
    <w:rsid w:val="00030ABA"/>
  </w:style>
  <w:style w:type="paragraph" w:customStyle="1" w:styleId="--">
    <w:name w:val="- СТРАНИЦА -"/>
    <w:rsid w:val="00030ABA"/>
    <w:rPr>
      <w:sz w:val="24"/>
      <w:szCs w:val="24"/>
    </w:rPr>
  </w:style>
  <w:style w:type="paragraph" w:styleId="a8">
    <w:name w:val="Body Text Indent"/>
    <w:basedOn w:val="a"/>
    <w:rsid w:val="00030AB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basedOn w:val="ac"/>
    <w:rsid w:val="003F29D4"/>
    <w:rPr>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basedOn w:val="a0"/>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basedOn w:val="a0"/>
    <w:link w:val="af1"/>
    <w:rsid w:val="00AB38F0"/>
    <w:rPr>
      <w:sz w:val="24"/>
      <w:szCs w:val="24"/>
    </w:rPr>
  </w:style>
  <w:style w:type="character" w:customStyle="1" w:styleId="a6">
    <w:name w:val="Верхний колонтитул Знак"/>
    <w:basedOn w:val="a0"/>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basedOn w:val="a0"/>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basedOn w:val="a0"/>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99"/>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basedOn w:val="a0"/>
    <w:link w:val="af7"/>
    <w:rsid w:val="00BC4B51"/>
    <w:rPr>
      <w:sz w:val="24"/>
      <w:szCs w:val="24"/>
    </w:rPr>
  </w:style>
  <w:style w:type="character" w:customStyle="1" w:styleId="apple-converted-space">
    <w:name w:val="apple-converted-space"/>
    <w:basedOn w:val="a0"/>
    <w:rsid w:val="00F70358"/>
  </w:style>
  <w:style w:type="character" w:styleId="af9">
    <w:name w:val="Emphasis"/>
    <w:basedOn w:val="a0"/>
    <w:uiPriority w:val="20"/>
    <w:qFormat/>
    <w:rsid w:val="00C72229"/>
    <w:rPr>
      <w:i/>
      <w:iCs/>
    </w:rPr>
  </w:style>
  <w:style w:type="paragraph" w:customStyle="1" w:styleId="FR3">
    <w:name w:val="FR3"/>
    <w:rsid w:val="004C65ED"/>
    <w:pPr>
      <w:widowControl w:val="0"/>
      <w:ind w:left="2920" w:right="2400"/>
      <w:jc w:val="center"/>
    </w:pPr>
    <w:rPr>
      <w:sz w:val="24"/>
    </w:rPr>
  </w:style>
  <w:style w:type="paragraph" w:styleId="afa">
    <w:name w:val="No Spacing"/>
    <w:uiPriority w:val="1"/>
    <w:qFormat/>
    <w:rsid w:val="004C65ED"/>
    <w:rPr>
      <w:rFonts w:ascii="Calibri" w:hAnsi="Calibri" w:cs="Calibri"/>
      <w:sz w:val="22"/>
      <w:szCs w:val="22"/>
      <w:lang w:eastAsia="en-US"/>
    </w:rPr>
  </w:style>
  <w:style w:type="paragraph" w:customStyle="1" w:styleId="Title">
    <w:name w:val="Title!Название НПА"/>
    <w:basedOn w:val="a"/>
    <w:rsid w:val="004C65ED"/>
    <w:pPr>
      <w:spacing w:before="240" w:after="60"/>
      <w:ind w:firstLine="567"/>
      <w:jc w:val="center"/>
      <w:outlineLvl w:val="0"/>
    </w:pPr>
    <w:rPr>
      <w:rFonts w:ascii="Arial" w:hAnsi="Arial" w:cs="Arial"/>
      <w:b/>
      <w:bCs/>
      <w:kern w:val="28"/>
      <w:sz w:val="32"/>
      <w:szCs w:val="32"/>
    </w:rPr>
  </w:style>
  <w:style w:type="paragraph" w:customStyle="1" w:styleId="FR1">
    <w:name w:val="FR1"/>
    <w:rsid w:val="00193133"/>
    <w:pPr>
      <w:widowControl w:val="0"/>
      <w:snapToGrid w:val="0"/>
      <w:spacing w:before="320"/>
      <w:jc w:val="right"/>
    </w:pPr>
    <w:rPr>
      <w:sz w:val="32"/>
    </w:rPr>
  </w:style>
  <w:style w:type="paragraph" w:customStyle="1" w:styleId="headertext">
    <w:name w:val="headertext"/>
    <w:basedOn w:val="a"/>
    <w:rsid w:val="00193133"/>
    <w:pPr>
      <w:spacing w:before="100" w:beforeAutospacing="1" w:after="100" w:afterAutospacing="1"/>
    </w:pPr>
  </w:style>
  <w:style w:type="paragraph" w:customStyle="1" w:styleId="formattext">
    <w:name w:val="formattext"/>
    <w:basedOn w:val="a"/>
    <w:rsid w:val="001931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6A1F16D797E6DB943351B00451E34EF0C31919AE8061DB0272B7E661D560E89F6B9CEAF1AF1B9Fa1F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7AA0-CE61-457D-A450-6A13F131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9952</CharactersWithSpaces>
  <SharedDoc>false</SharedDoc>
  <HLinks>
    <vt:vector size="6" baseType="variant">
      <vt:variant>
        <vt:i4>3014757</vt:i4>
      </vt:variant>
      <vt:variant>
        <vt:i4>0</vt:i4>
      </vt:variant>
      <vt:variant>
        <vt:i4>0</vt:i4>
      </vt:variant>
      <vt:variant>
        <vt:i4>5</vt:i4>
      </vt:variant>
      <vt:variant>
        <vt:lpwstr>consultantplus://offline/ref=596A1F16D797E6DB943351B00451E34EF0C31919AE8061DB0272B7E661D560E89F6B9CEAF1AF1B9Fa1FAH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6</cp:revision>
  <cp:lastPrinted>2019-11-21T04:45:00Z</cp:lastPrinted>
  <dcterms:created xsi:type="dcterms:W3CDTF">2019-11-21T04:22:00Z</dcterms:created>
  <dcterms:modified xsi:type="dcterms:W3CDTF">2019-12-03T06:56:00Z</dcterms:modified>
</cp:coreProperties>
</file>