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/>
      </w:pPr>
      <w:r>
        <w:rPr>
          <w:b/>
          <w:szCs w:val="24"/>
        </w:rPr>
        <w:t>СОВЕТ ДЕПУТАТОВ</w:t>
      </w:r>
    </w:p>
    <w:p>
      <w:pPr>
        <w:pStyle w:val="Normal"/>
        <w:spacing w:lineRule="atLeast" w:line="240"/>
        <w:jc w:val="center"/>
        <w:rPr>
          <w:b/>
          <w:b/>
          <w:szCs w:val="24"/>
        </w:rPr>
      </w:pPr>
      <w:r>
        <w:rPr>
          <w:b/>
          <w:szCs w:val="24"/>
        </w:rPr>
        <w:t>СЕЛЬСКОГО ПОСЕЛЕНИЯ ЛЕУШИ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Кондинского района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Ханты-Мансийского автономного округа - Югры</w:t>
      </w:r>
    </w:p>
    <w:p>
      <w:pPr>
        <w:pStyle w:val="Normal"/>
        <w:spacing w:lineRule="atLeast" w:line="24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tLeast" w:line="240"/>
        <w:jc w:val="center"/>
        <w:rPr>
          <w:b/>
          <w:b/>
          <w:szCs w:val="24"/>
        </w:rPr>
      </w:pPr>
      <w:r>
        <w:rPr>
          <w:b/>
          <w:szCs w:val="24"/>
        </w:rPr>
        <w:t>РЕШЕНИЕ</w:t>
      </w:r>
    </w:p>
    <w:p>
      <w:pPr>
        <w:pStyle w:val="Normal"/>
        <w:spacing w:lineRule="atLeast" w:line="24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tLeast" w:line="240"/>
        <w:jc w:val="center"/>
        <w:rPr>
          <w:b/>
          <w:b/>
          <w:szCs w:val="24"/>
        </w:rPr>
      </w:pPr>
      <w:r>
        <w:rPr>
          <w:b/>
          <w:szCs w:val="24"/>
        </w:rPr>
        <w:t>О внесении изменений в приложение к решению Совета депутатов сельского поселения Леуши от 29 января 2018 года № 7 «Об утверждении Порядка управления и распоряжения муниципальным имуществом сельского поселения Леуши»</w:t>
      </w:r>
    </w:p>
    <w:p>
      <w:pPr>
        <w:pStyle w:val="Normal"/>
        <w:spacing w:lineRule="atLeast" w:line="24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tLeast" w:line="240"/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подпунктом 5 пункта 1 статьи 19 Устава сельского поселения Леуши, Постановлением Правительства Ханты-Мансийского автономного округа-Югры от 17 августа 2018 года № 263-п «О внесении изменений в некоторые постановления Правительства Ханты-Мансийского автономного округа-Югры», Совет депутатов сельского поселения Леуши </w:t>
      </w:r>
      <w:r>
        <w:rPr>
          <w:b/>
          <w:szCs w:val="24"/>
        </w:rPr>
        <w:t>решил</w:t>
      </w:r>
      <w:r>
        <w:rPr>
          <w:szCs w:val="24"/>
        </w:rPr>
        <w:t>:</w:t>
      </w:r>
    </w:p>
    <w:p>
      <w:pPr>
        <w:pStyle w:val="Normal"/>
        <w:spacing w:lineRule="atLeast" w:line="240"/>
        <w:ind w:firstLine="708"/>
        <w:jc w:val="both"/>
        <w:rPr>
          <w:szCs w:val="24"/>
        </w:rPr>
      </w:pPr>
      <w:r>
        <w:rPr>
          <w:szCs w:val="24"/>
        </w:rPr>
        <w:t>1. Внести в приложение к решению Совета депутатов сельского поселения Леуши от 29 января 2018 года № 7 «Об утверждении Порядка управления и распоряжения муниципальным имуществом сельского поселения Леуши» следующие изменения:</w:t>
      </w:r>
    </w:p>
    <w:p>
      <w:pPr>
        <w:pStyle w:val="Title"/>
        <w:tabs>
          <w:tab w:val="left" w:pos="1134" w:leader="none"/>
        </w:tabs>
        <w:suppressAutoHyphens w:val="true"/>
        <w:spacing w:before="0" w:after="0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Статью 4 главы 1 приложения дополнить пунктом следующего содержания: </w:t>
      </w:r>
    </w:p>
    <w:p>
      <w:pPr>
        <w:pStyle w:val="Title"/>
        <w:tabs>
          <w:tab w:val="left" w:pos="709" w:leader="none"/>
        </w:tabs>
        <w:suppressAutoHyphens w:val="true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«4. Сведения об объектах учета, включенных в реестр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>муниципального имущества, размещаются в информационно-телекоммуникационной сети Интернет (далее – сеть Интернет) в форме открытых данных.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>Размещению в сети Интернет подлежат следующие сведения об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b w:val="false"/>
          <w:sz w:val="24"/>
          <w:szCs w:val="24"/>
        </w:rPr>
        <w:t>объектах учета: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а) недвижимое имущество: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реестровый номер;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кадастровый (условный) номер;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наименование объекта учета;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целевое назначение;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адрес (местонахождение);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площадь (протяженность);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ограничения (обременения) использования;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б) движимое имущество: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реестровый номер;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наименование объекта учета;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марка;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модель;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адрес (местонахождение);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ограничения (обременения) использования;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в) акции, доли в уставном (складочном) капитале хозяйственных обществ: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реестровый номер;</w:t>
      </w:r>
    </w:p>
    <w:p>
      <w:pPr>
        <w:pStyle w:val="Normal"/>
        <w:suppressAutoHyphens w:val="true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наименование хозяйственного общества.</w:t>
      </w:r>
    </w:p>
    <w:p>
      <w:pPr>
        <w:pStyle w:val="Normal"/>
        <w:suppressAutoHyphens w:val="true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Администрация сельского поселения Леуши ежегодно до 01 ноября текущего года обеспечивает актуализацию размещаемых в сети Интернет сведений об объектах учета на основании изменений, внесенных в реестр </w:t>
      </w:r>
      <w:r>
        <w:rPr>
          <w:szCs w:val="24"/>
        </w:rPr>
        <w:t>муниципального имущества</w:t>
      </w:r>
      <w:r>
        <w:rPr>
          <w:rFonts w:eastAsia="Calibri"/>
          <w:szCs w:val="24"/>
        </w:rPr>
        <w:t>.».</w:t>
      </w:r>
    </w:p>
    <w:p>
      <w:pPr>
        <w:pStyle w:val="Normal"/>
        <w:spacing w:lineRule="atLeast" w:line="240"/>
        <w:jc w:val="both"/>
        <w:rPr>
          <w:szCs w:val="24"/>
        </w:rPr>
      </w:pPr>
      <w:r>
        <w:rPr>
          <w:szCs w:val="24"/>
        </w:rPr>
        <w:tab/>
        <w:t>4. 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 сельское поселение Леуши» и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spacing w:lineRule="atLeast" w:line="240"/>
        <w:jc w:val="both"/>
        <w:rPr>
          <w:szCs w:val="24"/>
        </w:rPr>
      </w:pPr>
      <w:r>
        <w:rPr>
          <w:szCs w:val="24"/>
        </w:rPr>
        <w:tab/>
        <w:t>5. Настоящее решение вступает в силу после его обнародования.</w:t>
      </w:r>
    </w:p>
    <w:p>
      <w:pPr>
        <w:pStyle w:val="Normal"/>
        <w:ind w:firstLine="708"/>
        <w:jc w:val="both"/>
        <w:rPr>
          <w:szCs w:val="24"/>
        </w:rPr>
      </w:pPr>
      <w:r>
        <w:rPr>
          <w:szCs w:val="24"/>
        </w:rPr>
        <w:t xml:space="preserve">6. Контроль за выполнением настоящего решения возложить на председателя Совета депутатов сельского поселения Леуши И.Г. Зуева и главу сельского поселения Леуши П.Н. Злыгостева в соответствии с их компетенцией.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 xml:space="preserve">Председатель Совета депутатов </w:t>
      </w:r>
    </w:p>
    <w:p>
      <w:pPr>
        <w:pStyle w:val="Normal"/>
        <w:rPr>
          <w:szCs w:val="24"/>
        </w:rPr>
      </w:pPr>
      <w:r>
        <w:rPr>
          <w:szCs w:val="24"/>
        </w:rPr>
        <w:t>сельского поселения Леуши                                                                                             И.Г.Зуев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Глава сельского поселения Леуши                                                                      П.Н. Злыгостев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с. Леуши</w:t>
      </w:r>
    </w:p>
    <w:p>
      <w:pPr>
        <w:pStyle w:val="Normal"/>
        <w:jc w:val="both"/>
        <w:rPr/>
      </w:pPr>
      <w:r>
        <w:rPr>
          <w:szCs w:val="24"/>
        </w:rPr>
        <w:t>«</w:t>
      </w:r>
      <w:r>
        <w:rPr>
          <w:szCs w:val="24"/>
        </w:rPr>
        <w:t>26</w:t>
      </w:r>
      <w:r>
        <w:rPr>
          <w:szCs w:val="24"/>
        </w:rPr>
        <w:t xml:space="preserve">»  </w:t>
      </w:r>
      <w:r>
        <w:rPr>
          <w:szCs w:val="24"/>
        </w:rPr>
        <w:t>марта</w:t>
      </w:r>
      <w:r>
        <w:rPr>
          <w:szCs w:val="24"/>
        </w:rPr>
        <w:t xml:space="preserve"> 201</w:t>
      </w:r>
      <w:r>
        <w:rPr>
          <w:szCs w:val="24"/>
        </w:rPr>
        <w:t>9</w:t>
      </w:r>
      <w:r>
        <w:rPr>
          <w:szCs w:val="24"/>
        </w:rPr>
        <w:t xml:space="preserve"> года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№ </w:t>
      </w:r>
      <w:r>
        <w:rPr>
          <w:szCs w:val="24"/>
        </w:rPr>
        <w:t>62</w:t>
      </w:r>
      <w:r>
        <w:rPr>
          <w:szCs w:val="24"/>
        </w:rPr>
        <w:t xml:space="preserve"> </w:t>
      </w:r>
    </w:p>
    <w:p>
      <w:pPr>
        <w:pStyle w:val="Normal"/>
        <w:spacing w:lineRule="atLeast" w:line="24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68b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d34573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d34573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styleId="Style13">
    <w:name w:val="Интернет-ссылка"/>
    <w:uiPriority w:val="99"/>
    <w:semiHidden/>
    <w:rsid w:val="007968ba"/>
    <w:rPr>
      <w:rFonts w:cs="Times New Roman"/>
      <w:color w:val="0000FF"/>
      <w:u w:val="single"/>
    </w:rPr>
  </w:style>
  <w:style w:type="character" w:styleId="Style14" w:customStyle="1">
    <w:name w:val="Текст выноски Знак"/>
    <w:link w:val="a8"/>
    <w:uiPriority w:val="99"/>
    <w:semiHidden/>
    <w:qFormat/>
    <w:locked/>
    <w:rsid w:val="00277bf6"/>
    <w:rPr>
      <w:rFonts w:ascii="Tahoma" w:hAnsi="Tahoma" w:cs="Tahoma"/>
      <w:sz w:val="16"/>
      <w:szCs w:val="16"/>
      <w:lang w:eastAsia="ru-RU"/>
    </w:rPr>
  </w:style>
  <w:style w:type="character" w:styleId="Style15" w:customStyle="1">
    <w:name w:val="Верхний колонтитул Знак"/>
    <w:link w:val="aa"/>
    <w:uiPriority w:val="99"/>
    <w:qFormat/>
    <w:locked/>
    <w:rsid w:val="00277bf6"/>
    <w:rPr>
      <w:rFonts w:ascii="Times New Roman" w:hAnsi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link w:val="ac"/>
    <w:uiPriority w:val="99"/>
    <w:qFormat/>
    <w:locked/>
    <w:rsid w:val="00277bf6"/>
    <w:rPr>
      <w:rFonts w:ascii="Times New Roman" w:hAnsi="Times New Roman" w:cs="Times New Roman"/>
      <w:sz w:val="20"/>
      <w:szCs w:val="20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color w:val="auto"/>
      <w:sz w:val="28"/>
      <w:szCs w:val="28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eastAsia="Times New Roman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uiPriority w:val="99"/>
    <w:qFormat/>
    <w:rsid w:val="00f24543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uiPriority w:val="99"/>
    <w:qFormat/>
    <w:rsid w:val="00f24543"/>
    <w:pPr>
      <w:widowControl/>
      <w:bidi w:val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f24543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qFormat/>
    <w:rsid w:val="00d65116"/>
    <w:pPr>
      <w:spacing w:beforeAutospacing="1" w:afterAutospacing="1"/>
    </w:pPr>
    <w:rPr>
      <w:szCs w:val="24"/>
    </w:rPr>
  </w:style>
  <w:style w:type="paragraph" w:styleId="BalloonText">
    <w:name w:val="Balloon Text"/>
    <w:basedOn w:val="Normal"/>
    <w:link w:val="a9"/>
    <w:uiPriority w:val="99"/>
    <w:semiHidden/>
    <w:qFormat/>
    <w:rsid w:val="00277bf6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b"/>
    <w:uiPriority w:val="99"/>
    <w:rsid w:val="00277bf6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d"/>
    <w:uiPriority w:val="99"/>
    <w:rsid w:val="00277bf6"/>
    <w:pPr>
      <w:tabs>
        <w:tab w:val="center" w:pos="4677" w:leader="none"/>
        <w:tab w:val="right" w:pos="9355" w:leader="none"/>
      </w:tabs>
    </w:pPr>
    <w:rPr/>
  </w:style>
  <w:style w:type="paragraph" w:styleId="Title" w:customStyle="1">
    <w:name w:val="Title!Название НПА"/>
    <w:basedOn w:val="Normal"/>
    <w:qFormat/>
    <w:rsid w:val="00560a5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f2454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LibreOffice/6.0.7.3$Linux_X86_64 LibreOffice_project/00m0$Build-3</Application>
  <Pages>2</Pages>
  <Words>361</Words>
  <Characters>2580</Characters>
  <CharactersWithSpaces>3077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2018-02-02T10:36:00Z</dcterms:created>
  <dc:creator>Киргет Оксана Игоревна</dc:creator>
  <dc:description/>
  <dc:language>ru-RU</dc:language>
  <cp:lastModifiedBy/>
  <cp:lastPrinted>2019-03-27T10:29:47Z</cp:lastPrinted>
  <dcterms:modified xsi:type="dcterms:W3CDTF">2019-03-27T10:30:01Z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