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8B" w:rsidRPr="007644AA" w:rsidRDefault="00E8508B" w:rsidP="00E850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44AA">
        <w:rPr>
          <w:rFonts w:ascii="Times New Roman" w:hAnsi="Times New Roman" w:cs="Times New Roman"/>
          <w:b/>
        </w:rPr>
        <w:t xml:space="preserve">Аналитическая справка </w:t>
      </w:r>
    </w:p>
    <w:p w:rsidR="000F7C39" w:rsidRPr="007644AA" w:rsidRDefault="00E8508B" w:rsidP="00E850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44AA">
        <w:rPr>
          <w:rFonts w:ascii="Times New Roman" w:hAnsi="Times New Roman" w:cs="Times New Roman"/>
          <w:b/>
        </w:rPr>
        <w:t xml:space="preserve">о результатах оценки эффективности предоставляемых </w:t>
      </w:r>
      <w:r w:rsidR="00EF7511" w:rsidRPr="007644AA">
        <w:rPr>
          <w:rFonts w:ascii="Times New Roman" w:hAnsi="Times New Roman" w:cs="Times New Roman"/>
          <w:b/>
        </w:rPr>
        <w:t xml:space="preserve">администрацией </w:t>
      </w:r>
      <w:r w:rsidR="004C16CD" w:rsidRPr="007644AA">
        <w:rPr>
          <w:rFonts w:ascii="Times New Roman" w:hAnsi="Times New Roman" w:cs="Times New Roman"/>
          <w:b/>
        </w:rPr>
        <w:t>сельского поселения Леуши</w:t>
      </w:r>
      <w:r w:rsidR="00EF7511" w:rsidRPr="007644AA">
        <w:rPr>
          <w:rFonts w:ascii="Times New Roman" w:hAnsi="Times New Roman" w:cs="Times New Roman"/>
          <w:b/>
        </w:rPr>
        <w:t xml:space="preserve"> </w:t>
      </w:r>
      <w:r w:rsidRPr="007644AA">
        <w:rPr>
          <w:rFonts w:ascii="Times New Roman" w:hAnsi="Times New Roman" w:cs="Times New Roman"/>
          <w:b/>
        </w:rPr>
        <w:t>налоговых л</w:t>
      </w:r>
      <w:r w:rsidR="00485302" w:rsidRPr="007644AA">
        <w:rPr>
          <w:rFonts w:ascii="Times New Roman" w:hAnsi="Times New Roman" w:cs="Times New Roman"/>
          <w:b/>
        </w:rPr>
        <w:t>ьгот по местным налогам  за 2018</w:t>
      </w:r>
      <w:r w:rsidRPr="007644AA">
        <w:rPr>
          <w:rFonts w:ascii="Times New Roman" w:hAnsi="Times New Roman" w:cs="Times New Roman"/>
          <w:b/>
        </w:rPr>
        <w:t xml:space="preserve"> год и целесообразности </w:t>
      </w:r>
      <w:r w:rsidR="00485302" w:rsidRPr="007644AA">
        <w:rPr>
          <w:rFonts w:ascii="Times New Roman" w:hAnsi="Times New Roman" w:cs="Times New Roman"/>
          <w:b/>
        </w:rPr>
        <w:t>их предоставления на период 2019-2021</w:t>
      </w:r>
      <w:r w:rsidRPr="007644AA">
        <w:rPr>
          <w:rFonts w:ascii="Times New Roman" w:hAnsi="Times New Roman" w:cs="Times New Roman"/>
          <w:b/>
        </w:rPr>
        <w:t xml:space="preserve"> гг.</w:t>
      </w:r>
    </w:p>
    <w:p w:rsidR="00E8508B" w:rsidRPr="007644AA" w:rsidRDefault="00E8508B" w:rsidP="00E8508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8508B" w:rsidRPr="007644AA" w:rsidRDefault="00B35940" w:rsidP="00142179">
      <w:pPr>
        <w:pStyle w:val="2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644AA">
        <w:rPr>
          <w:rFonts w:ascii="Times New Roman" w:hAnsi="Times New Roman" w:cs="Times New Roman"/>
          <w:sz w:val="22"/>
          <w:szCs w:val="22"/>
        </w:rPr>
        <w:t>Оценка</w:t>
      </w:r>
      <w:r w:rsidR="00E8508B" w:rsidRPr="007644AA">
        <w:rPr>
          <w:rFonts w:ascii="Times New Roman" w:hAnsi="Times New Roman" w:cs="Times New Roman"/>
          <w:sz w:val="22"/>
          <w:szCs w:val="22"/>
        </w:rPr>
        <w:t xml:space="preserve"> эффективности предоставляемых налоговых </w:t>
      </w:r>
      <w:r w:rsidR="00485302" w:rsidRPr="007644AA">
        <w:rPr>
          <w:rFonts w:ascii="Times New Roman" w:hAnsi="Times New Roman" w:cs="Times New Roman"/>
          <w:sz w:val="22"/>
          <w:szCs w:val="22"/>
        </w:rPr>
        <w:t>льгот по местным налогам за 2018</w:t>
      </w:r>
      <w:r w:rsidR="00E8508B" w:rsidRPr="007644AA">
        <w:rPr>
          <w:rFonts w:ascii="Times New Roman" w:hAnsi="Times New Roman" w:cs="Times New Roman"/>
          <w:sz w:val="22"/>
          <w:szCs w:val="22"/>
        </w:rPr>
        <w:t xml:space="preserve"> год </w:t>
      </w:r>
      <w:r w:rsidR="00EF7511" w:rsidRPr="007644AA">
        <w:rPr>
          <w:rFonts w:ascii="Times New Roman" w:hAnsi="Times New Roman" w:cs="Times New Roman"/>
          <w:sz w:val="22"/>
          <w:szCs w:val="22"/>
        </w:rPr>
        <w:t xml:space="preserve">подготовлена в соответствии с постановлением  администрации </w:t>
      </w:r>
      <w:r w:rsidR="00C86C8E" w:rsidRPr="007644AA">
        <w:rPr>
          <w:rFonts w:ascii="Times New Roman" w:hAnsi="Times New Roman" w:cs="Times New Roman"/>
          <w:sz w:val="22"/>
          <w:szCs w:val="22"/>
        </w:rPr>
        <w:t>сельского поселения Леуши</w:t>
      </w:r>
      <w:r w:rsidR="00EF7511" w:rsidRPr="007644AA">
        <w:rPr>
          <w:rFonts w:ascii="Times New Roman" w:hAnsi="Times New Roman" w:cs="Times New Roman"/>
          <w:sz w:val="22"/>
          <w:szCs w:val="22"/>
        </w:rPr>
        <w:t xml:space="preserve"> от 1</w:t>
      </w:r>
      <w:r w:rsidR="00485302" w:rsidRPr="007644AA">
        <w:rPr>
          <w:rFonts w:ascii="Times New Roman" w:hAnsi="Times New Roman" w:cs="Times New Roman"/>
          <w:sz w:val="22"/>
          <w:szCs w:val="22"/>
        </w:rPr>
        <w:t>2</w:t>
      </w:r>
      <w:r w:rsidR="00EF7511" w:rsidRPr="007644AA">
        <w:rPr>
          <w:rFonts w:ascii="Times New Roman" w:hAnsi="Times New Roman" w:cs="Times New Roman"/>
          <w:sz w:val="22"/>
          <w:szCs w:val="22"/>
        </w:rPr>
        <w:t xml:space="preserve"> </w:t>
      </w:r>
      <w:r w:rsidR="00485302" w:rsidRPr="007644AA">
        <w:rPr>
          <w:rFonts w:ascii="Times New Roman" w:hAnsi="Times New Roman" w:cs="Times New Roman"/>
          <w:sz w:val="22"/>
          <w:szCs w:val="22"/>
        </w:rPr>
        <w:t>августа</w:t>
      </w:r>
      <w:r w:rsidR="00EF7511" w:rsidRPr="007644AA">
        <w:rPr>
          <w:rFonts w:ascii="Times New Roman" w:hAnsi="Times New Roman" w:cs="Times New Roman"/>
          <w:sz w:val="22"/>
          <w:szCs w:val="22"/>
        </w:rPr>
        <w:t xml:space="preserve"> 201</w:t>
      </w:r>
      <w:r w:rsidR="00485302" w:rsidRPr="007644AA">
        <w:rPr>
          <w:rFonts w:ascii="Times New Roman" w:hAnsi="Times New Roman" w:cs="Times New Roman"/>
          <w:sz w:val="22"/>
          <w:szCs w:val="22"/>
        </w:rPr>
        <w:t>9</w:t>
      </w:r>
      <w:r w:rsidR="00EF7511" w:rsidRPr="007644AA">
        <w:rPr>
          <w:rFonts w:ascii="Times New Roman" w:hAnsi="Times New Roman" w:cs="Times New Roman"/>
          <w:sz w:val="22"/>
          <w:szCs w:val="22"/>
        </w:rPr>
        <w:t xml:space="preserve"> года № </w:t>
      </w:r>
      <w:r w:rsidR="00485302" w:rsidRPr="007644AA">
        <w:rPr>
          <w:rFonts w:ascii="Times New Roman" w:hAnsi="Times New Roman" w:cs="Times New Roman"/>
          <w:sz w:val="22"/>
          <w:szCs w:val="22"/>
        </w:rPr>
        <w:t>162</w:t>
      </w:r>
      <w:r w:rsidR="00EF7511" w:rsidRPr="007644AA">
        <w:rPr>
          <w:rFonts w:ascii="Times New Roman" w:hAnsi="Times New Roman" w:cs="Times New Roman"/>
          <w:sz w:val="22"/>
          <w:szCs w:val="22"/>
        </w:rPr>
        <w:t xml:space="preserve"> «</w:t>
      </w:r>
      <w:r w:rsidR="00C86C8E" w:rsidRPr="007644AA">
        <w:rPr>
          <w:rFonts w:ascii="Times New Roman" w:hAnsi="Times New Roman" w:cs="Times New Roman"/>
          <w:sz w:val="22"/>
          <w:szCs w:val="22"/>
        </w:rPr>
        <w:t xml:space="preserve">Об утверждении Порядка оценки бюджетной </w:t>
      </w:r>
      <w:r w:rsidR="00C86C8E" w:rsidRPr="007644AA">
        <w:rPr>
          <w:rStyle w:val="26"/>
          <w:rFonts w:ascii="Times New Roman" w:hAnsi="Times New Roman" w:cs="Times New Roman"/>
          <w:sz w:val="22"/>
          <w:szCs w:val="22"/>
        </w:rPr>
        <w:t>и</w:t>
      </w:r>
      <w:r w:rsidR="00C86C8E" w:rsidRPr="007644AA">
        <w:rPr>
          <w:rFonts w:ascii="Times New Roman" w:hAnsi="Times New Roman" w:cs="Times New Roman"/>
          <w:sz w:val="22"/>
          <w:szCs w:val="22"/>
        </w:rPr>
        <w:t xml:space="preserve"> социальной эффективности предоставляемых (планируемых к предоставлению) налоговых льгот</w:t>
      </w:r>
      <w:r w:rsidR="00EF7511" w:rsidRPr="007644AA">
        <w:rPr>
          <w:rFonts w:ascii="Times New Roman" w:hAnsi="Times New Roman" w:cs="Times New Roman"/>
          <w:sz w:val="22"/>
          <w:szCs w:val="22"/>
        </w:rPr>
        <w:t>» (далее – Порядок).</w:t>
      </w:r>
    </w:p>
    <w:p w:rsidR="00EF7511" w:rsidRPr="007644AA" w:rsidRDefault="00B35940" w:rsidP="00E74C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644AA">
        <w:rPr>
          <w:rFonts w:ascii="Times New Roman" w:hAnsi="Times New Roman" w:cs="Times New Roman"/>
        </w:rPr>
        <w:t xml:space="preserve">Целью проведения оценки является повышение </w:t>
      </w:r>
      <w:r w:rsidR="00E74C47" w:rsidRPr="007644AA">
        <w:rPr>
          <w:rFonts w:ascii="Times New Roman" w:hAnsi="Times New Roman" w:cs="Times New Roman"/>
        </w:rPr>
        <w:t>эффективности</w:t>
      </w:r>
      <w:r w:rsidRPr="007644AA">
        <w:rPr>
          <w:rFonts w:ascii="Times New Roman" w:hAnsi="Times New Roman" w:cs="Times New Roman"/>
        </w:rPr>
        <w:t xml:space="preserve"> управления </w:t>
      </w:r>
      <w:r w:rsidR="00EF7511" w:rsidRPr="007644AA">
        <w:rPr>
          <w:rFonts w:ascii="Times New Roman" w:hAnsi="Times New Roman" w:cs="Times New Roman"/>
        </w:rPr>
        <w:t xml:space="preserve">бюджетными средствами в муниципальном образовании </w:t>
      </w:r>
      <w:r w:rsidR="00FE26E7" w:rsidRPr="007644AA">
        <w:rPr>
          <w:rFonts w:ascii="Times New Roman" w:hAnsi="Times New Roman" w:cs="Times New Roman"/>
        </w:rPr>
        <w:t>сельское поселение Леуши</w:t>
      </w:r>
      <w:r w:rsidR="00C9199B" w:rsidRPr="007644AA">
        <w:rPr>
          <w:rFonts w:ascii="Times New Roman" w:hAnsi="Times New Roman" w:cs="Times New Roman"/>
        </w:rPr>
        <w:t xml:space="preserve"> (далее – МО </w:t>
      </w:r>
      <w:proofErr w:type="spellStart"/>
      <w:r w:rsidR="00FE26E7" w:rsidRPr="007644AA">
        <w:rPr>
          <w:rFonts w:ascii="Times New Roman" w:hAnsi="Times New Roman" w:cs="Times New Roman"/>
        </w:rPr>
        <w:t>сп</w:t>
      </w:r>
      <w:proofErr w:type="spellEnd"/>
      <w:r w:rsidR="00FE26E7" w:rsidRPr="007644AA">
        <w:rPr>
          <w:rFonts w:ascii="Times New Roman" w:hAnsi="Times New Roman" w:cs="Times New Roman"/>
        </w:rPr>
        <w:t>.</w:t>
      </w:r>
      <w:proofErr w:type="gramEnd"/>
      <w:r w:rsidR="00C9199B" w:rsidRPr="007644AA">
        <w:rPr>
          <w:rFonts w:ascii="Times New Roman" w:hAnsi="Times New Roman" w:cs="Times New Roman"/>
        </w:rPr>
        <w:t xml:space="preserve"> </w:t>
      </w:r>
      <w:proofErr w:type="gramStart"/>
      <w:r w:rsidR="00FE26E7" w:rsidRPr="007644AA">
        <w:rPr>
          <w:rFonts w:ascii="Times New Roman" w:hAnsi="Times New Roman" w:cs="Times New Roman"/>
        </w:rPr>
        <w:t>Леуши</w:t>
      </w:r>
      <w:r w:rsidR="00C9199B" w:rsidRPr="007644AA">
        <w:rPr>
          <w:rFonts w:ascii="Times New Roman" w:hAnsi="Times New Roman" w:cs="Times New Roman"/>
        </w:rPr>
        <w:t>)</w:t>
      </w:r>
      <w:r w:rsidR="0027763D" w:rsidRPr="007644AA">
        <w:rPr>
          <w:rFonts w:ascii="Times New Roman" w:hAnsi="Times New Roman" w:cs="Times New Roman"/>
        </w:rPr>
        <w:t>, что</w:t>
      </w:r>
      <w:r w:rsidR="00E74C47" w:rsidRPr="007644AA">
        <w:rPr>
          <w:rFonts w:ascii="Times New Roman" w:hAnsi="Times New Roman" w:cs="Times New Roman"/>
        </w:rPr>
        <w:t xml:space="preserve">, в свою очередь, </w:t>
      </w:r>
      <w:r w:rsidR="0027763D" w:rsidRPr="007644AA">
        <w:rPr>
          <w:rFonts w:ascii="Times New Roman" w:hAnsi="Times New Roman" w:cs="Times New Roman"/>
        </w:rPr>
        <w:t xml:space="preserve"> позвол</w:t>
      </w:r>
      <w:r w:rsidR="00E74C47" w:rsidRPr="007644AA">
        <w:rPr>
          <w:rFonts w:ascii="Times New Roman" w:hAnsi="Times New Roman" w:cs="Times New Roman"/>
        </w:rPr>
        <w:t>ит</w:t>
      </w:r>
      <w:r w:rsidR="0027763D" w:rsidRPr="007644AA">
        <w:rPr>
          <w:rFonts w:ascii="Times New Roman" w:hAnsi="Times New Roman" w:cs="Times New Roman"/>
        </w:rPr>
        <w:t xml:space="preserve"> обеспечить контроль </w:t>
      </w:r>
      <w:r w:rsidR="00E74C47" w:rsidRPr="007644AA">
        <w:rPr>
          <w:rFonts w:ascii="Times New Roman" w:hAnsi="Times New Roman" w:cs="Times New Roman"/>
        </w:rPr>
        <w:t xml:space="preserve">результативности </w:t>
      </w:r>
      <w:r w:rsidR="0027763D" w:rsidRPr="007644AA">
        <w:rPr>
          <w:rFonts w:ascii="Times New Roman" w:hAnsi="Times New Roman" w:cs="Times New Roman"/>
        </w:rPr>
        <w:t>установленных налоговых льгот и их соответствия общественным интересам.</w:t>
      </w:r>
      <w:proofErr w:type="gramEnd"/>
    </w:p>
    <w:p w:rsidR="00C9199B" w:rsidRPr="007644AA" w:rsidRDefault="00C9199B" w:rsidP="00E8508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644AA">
        <w:rPr>
          <w:rFonts w:ascii="Times New Roman" w:hAnsi="Times New Roman" w:cs="Times New Roman"/>
        </w:rPr>
        <w:t xml:space="preserve">Результаты оценки используются в процессе формирования параметров прогноза и бюджета МО </w:t>
      </w:r>
      <w:proofErr w:type="spellStart"/>
      <w:r w:rsidR="007B6EED" w:rsidRPr="007644AA">
        <w:rPr>
          <w:rFonts w:ascii="Times New Roman" w:hAnsi="Times New Roman" w:cs="Times New Roman"/>
        </w:rPr>
        <w:t>сп</w:t>
      </w:r>
      <w:proofErr w:type="spellEnd"/>
      <w:r w:rsidR="007B6EED" w:rsidRPr="007644AA">
        <w:rPr>
          <w:rFonts w:ascii="Times New Roman" w:hAnsi="Times New Roman" w:cs="Times New Roman"/>
        </w:rPr>
        <w:t>. Леуши</w:t>
      </w:r>
      <w:r w:rsidRPr="007644AA">
        <w:rPr>
          <w:rFonts w:ascii="Times New Roman" w:hAnsi="Times New Roman" w:cs="Times New Roman"/>
        </w:rPr>
        <w:t xml:space="preserve"> на очередной финансовый год и плановый период.</w:t>
      </w:r>
    </w:p>
    <w:p w:rsidR="00E74C47" w:rsidRPr="007644AA" w:rsidRDefault="00E74C47" w:rsidP="00E74C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644AA">
        <w:rPr>
          <w:rFonts w:ascii="Times New Roman" w:hAnsi="Times New Roman" w:cs="Times New Roman"/>
        </w:rPr>
        <w:t xml:space="preserve">Оценка бюджетной, социальной и экономической эффективности осуществляется в отношении налоговых льгот лишь одного местного налога – земельного налога. </w:t>
      </w:r>
    </w:p>
    <w:p w:rsidR="00A6647F" w:rsidRPr="007644AA" w:rsidRDefault="00A6647F" w:rsidP="00A664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644AA">
        <w:rPr>
          <w:rFonts w:ascii="Times New Roman" w:hAnsi="Times New Roman" w:cs="Times New Roman"/>
        </w:rPr>
        <w:t xml:space="preserve">Решением Совета депутатов </w:t>
      </w:r>
      <w:r w:rsidR="00A405BC" w:rsidRPr="007644AA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A405BC" w:rsidRPr="007644AA">
        <w:rPr>
          <w:rFonts w:ascii="Times New Roman" w:hAnsi="Times New Roman" w:cs="Times New Roman"/>
        </w:rPr>
        <w:t>Леуши</w:t>
      </w:r>
      <w:proofErr w:type="spellEnd"/>
      <w:r w:rsidRPr="007644AA">
        <w:rPr>
          <w:rFonts w:ascii="Times New Roman" w:hAnsi="Times New Roman" w:cs="Times New Roman"/>
        </w:rPr>
        <w:t xml:space="preserve"> </w:t>
      </w:r>
      <w:proofErr w:type="spellStart"/>
      <w:r w:rsidRPr="007644AA">
        <w:rPr>
          <w:rFonts w:ascii="Times New Roman" w:hAnsi="Times New Roman" w:cs="Times New Roman"/>
        </w:rPr>
        <w:t>Кондинского</w:t>
      </w:r>
      <w:proofErr w:type="spellEnd"/>
      <w:r w:rsidRPr="007644AA">
        <w:rPr>
          <w:rFonts w:ascii="Times New Roman" w:hAnsi="Times New Roman" w:cs="Times New Roman"/>
        </w:rPr>
        <w:t xml:space="preserve"> района от </w:t>
      </w:r>
      <w:r w:rsidR="005F6052" w:rsidRPr="007644AA">
        <w:rPr>
          <w:rFonts w:ascii="Times New Roman" w:hAnsi="Times New Roman" w:cs="Times New Roman"/>
        </w:rPr>
        <w:t>30</w:t>
      </w:r>
      <w:r w:rsidRPr="007644AA">
        <w:rPr>
          <w:rFonts w:ascii="Times New Roman" w:hAnsi="Times New Roman" w:cs="Times New Roman"/>
        </w:rPr>
        <w:t xml:space="preserve"> </w:t>
      </w:r>
      <w:r w:rsidR="005F6052" w:rsidRPr="007644AA">
        <w:rPr>
          <w:rFonts w:ascii="Times New Roman" w:hAnsi="Times New Roman" w:cs="Times New Roman"/>
        </w:rPr>
        <w:t>июля</w:t>
      </w:r>
      <w:r w:rsidR="001232FC" w:rsidRPr="007644AA">
        <w:rPr>
          <w:rFonts w:ascii="Times New Roman" w:hAnsi="Times New Roman" w:cs="Times New Roman"/>
        </w:rPr>
        <w:t xml:space="preserve"> </w:t>
      </w:r>
      <w:r w:rsidRPr="007644AA">
        <w:rPr>
          <w:rFonts w:ascii="Times New Roman" w:hAnsi="Times New Roman" w:cs="Times New Roman"/>
        </w:rPr>
        <w:t>201</w:t>
      </w:r>
      <w:r w:rsidR="005F6052" w:rsidRPr="007644AA">
        <w:rPr>
          <w:rFonts w:ascii="Times New Roman" w:hAnsi="Times New Roman" w:cs="Times New Roman"/>
        </w:rPr>
        <w:t>8</w:t>
      </w:r>
      <w:r w:rsidRPr="007644AA">
        <w:rPr>
          <w:rFonts w:ascii="Times New Roman" w:hAnsi="Times New Roman" w:cs="Times New Roman"/>
        </w:rPr>
        <w:t xml:space="preserve"> года № </w:t>
      </w:r>
      <w:r w:rsidR="005F6052" w:rsidRPr="007644AA">
        <w:rPr>
          <w:rFonts w:ascii="Times New Roman" w:hAnsi="Times New Roman" w:cs="Times New Roman"/>
        </w:rPr>
        <w:t>35</w:t>
      </w:r>
      <w:r w:rsidRPr="007644AA">
        <w:rPr>
          <w:rFonts w:ascii="Times New Roman" w:hAnsi="Times New Roman" w:cs="Times New Roman"/>
        </w:rPr>
        <w:t xml:space="preserve"> </w:t>
      </w:r>
      <w:r w:rsidR="001232FC" w:rsidRPr="007644AA">
        <w:rPr>
          <w:rFonts w:ascii="Times New Roman" w:hAnsi="Times New Roman" w:cs="Times New Roman"/>
        </w:rPr>
        <w:t>«Об утверждении Положения о земельном налоге на территории муниципального образо</w:t>
      </w:r>
      <w:r w:rsidR="00A405BC" w:rsidRPr="007644AA">
        <w:rPr>
          <w:rFonts w:ascii="Times New Roman" w:hAnsi="Times New Roman" w:cs="Times New Roman"/>
        </w:rPr>
        <w:t xml:space="preserve">вания сельское поселение </w:t>
      </w:r>
      <w:proofErr w:type="spellStart"/>
      <w:r w:rsidR="00A405BC" w:rsidRPr="007644AA">
        <w:rPr>
          <w:rFonts w:ascii="Times New Roman" w:hAnsi="Times New Roman" w:cs="Times New Roman"/>
        </w:rPr>
        <w:t>Леуши</w:t>
      </w:r>
      <w:proofErr w:type="spellEnd"/>
      <w:r w:rsidR="00A405BC" w:rsidRPr="007644AA">
        <w:rPr>
          <w:rFonts w:ascii="Times New Roman" w:hAnsi="Times New Roman" w:cs="Times New Roman"/>
        </w:rPr>
        <w:t>»</w:t>
      </w:r>
      <w:r w:rsidR="00C70992" w:rsidRPr="007644AA">
        <w:rPr>
          <w:rFonts w:ascii="Times New Roman" w:hAnsi="Times New Roman" w:cs="Times New Roman"/>
        </w:rPr>
        <w:t xml:space="preserve"> (в ред. </w:t>
      </w:r>
      <w:r w:rsidR="005F6052" w:rsidRPr="007644AA">
        <w:rPr>
          <w:rFonts w:ascii="Times New Roman" w:eastAsia="Calibri" w:hAnsi="Times New Roman" w:cs="Times New Roman"/>
          <w:bCs/>
          <w:color w:val="000000"/>
        </w:rPr>
        <w:t>от 28.09.2018г. №8</w:t>
      </w:r>
      <w:r w:rsidR="001232FC" w:rsidRPr="007644AA">
        <w:rPr>
          <w:rFonts w:ascii="Times New Roman" w:hAnsi="Times New Roman" w:cs="Times New Roman"/>
        </w:rPr>
        <w:t xml:space="preserve">) </w:t>
      </w:r>
      <w:r w:rsidRPr="007644AA">
        <w:rPr>
          <w:rFonts w:ascii="Times New Roman" w:hAnsi="Times New Roman" w:cs="Times New Roman"/>
        </w:rPr>
        <w:t>установлены налоговые льготы и вычеты отдельным категориям налогоплательщиков, предусматривающие их полное (100%) и частичное освобождение от уплаты земельного налога:</w:t>
      </w:r>
      <w:proofErr w:type="gramEnd"/>
    </w:p>
    <w:p w:rsidR="00240B3C" w:rsidRPr="007644AA" w:rsidRDefault="00240B3C" w:rsidP="00240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7644AA">
        <w:rPr>
          <w:rFonts w:ascii="Times New Roman" w:eastAsia="Calibri" w:hAnsi="Times New Roman" w:cs="Times New Roman"/>
          <w:color w:val="000000"/>
        </w:rPr>
        <w:t>Освобождаются от уплаты налога в размере 100%:</w:t>
      </w:r>
    </w:p>
    <w:p w:rsidR="00240B3C" w:rsidRPr="007644AA" w:rsidRDefault="00240B3C" w:rsidP="00240B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44AA">
        <w:rPr>
          <w:rFonts w:ascii="Times New Roman" w:eastAsia="Calibri" w:hAnsi="Times New Roman" w:cs="Times New Roman"/>
          <w:color w:val="000000"/>
        </w:rPr>
        <w:t>1) организации – в отношении земельных участков, занятых муниципальными дорогами общего пользования, а также земельные участки, предоставленные для строительства таких дорог;</w:t>
      </w:r>
    </w:p>
    <w:p w:rsidR="00240B3C" w:rsidRPr="007644AA" w:rsidRDefault="00240B3C" w:rsidP="00240B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proofErr w:type="gramStart"/>
      <w:r w:rsidRPr="007644AA">
        <w:rPr>
          <w:rFonts w:ascii="Times New Roman" w:eastAsia="Calibri" w:hAnsi="Times New Roman" w:cs="Times New Roman"/>
          <w:color w:val="000000"/>
        </w:rPr>
        <w:t>2) организации – в отношении земельных участков, занятых объектами благоустройства в городских и сельских поселениях, памятниками, скверами, парками, бульварами, площадями, улицами, переулками, проездами, набережными, гражданскими захоронениями и полигонами по утилизации технических и бытовых отходов;</w:t>
      </w:r>
      <w:proofErr w:type="gramEnd"/>
    </w:p>
    <w:p w:rsidR="00240B3C" w:rsidRPr="007644AA" w:rsidRDefault="00240B3C" w:rsidP="00240B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44AA">
        <w:rPr>
          <w:rFonts w:ascii="Times New Roman" w:eastAsia="Calibri" w:hAnsi="Times New Roman" w:cs="Times New Roman"/>
          <w:color w:val="000000"/>
        </w:rPr>
        <w:t>3) муниципальные  учреждения, финансируемые за счет средств</w:t>
      </w:r>
      <w:r w:rsidR="00294292">
        <w:rPr>
          <w:rFonts w:ascii="Times New Roman" w:eastAsia="Calibri" w:hAnsi="Times New Roman" w:cs="Times New Roman"/>
          <w:color w:val="000000"/>
        </w:rPr>
        <w:t xml:space="preserve"> местных  бюджетов </w:t>
      </w:r>
      <w:r w:rsidRPr="007644AA">
        <w:rPr>
          <w:rFonts w:ascii="Times New Roman" w:eastAsia="Calibri" w:hAnsi="Times New Roman" w:cs="Times New Roman"/>
          <w:color w:val="000000"/>
        </w:rPr>
        <w:t xml:space="preserve">сельского поселения </w:t>
      </w:r>
      <w:proofErr w:type="spellStart"/>
      <w:r w:rsidRPr="007644AA">
        <w:rPr>
          <w:rFonts w:ascii="Times New Roman" w:eastAsia="Calibri" w:hAnsi="Times New Roman" w:cs="Times New Roman"/>
          <w:color w:val="000000"/>
        </w:rPr>
        <w:t>Леуши</w:t>
      </w:r>
      <w:proofErr w:type="spellEnd"/>
      <w:r w:rsidR="00294292">
        <w:rPr>
          <w:rFonts w:ascii="Times New Roman" w:eastAsia="Calibri" w:hAnsi="Times New Roman" w:cs="Times New Roman"/>
          <w:color w:val="000000"/>
        </w:rPr>
        <w:t xml:space="preserve"> и </w:t>
      </w:r>
      <w:proofErr w:type="spellStart"/>
      <w:r w:rsidR="00294292">
        <w:rPr>
          <w:rFonts w:ascii="Times New Roman" w:eastAsia="Calibri" w:hAnsi="Times New Roman" w:cs="Times New Roman"/>
          <w:color w:val="000000"/>
        </w:rPr>
        <w:t>Кондинского</w:t>
      </w:r>
      <w:proofErr w:type="spellEnd"/>
      <w:r w:rsidR="00294292">
        <w:rPr>
          <w:rFonts w:ascii="Times New Roman" w:eastAsia="Calibri" w:hAnsi="Times New Roman" w:cs="Times New Roman"/>
          <w:color w:val="000000"/>
        </w:rPr>
        <w:t xml:space="preserve"> района</w:t>
      </w:r>
      <w:r w:rsidRPr="007644AA">
        <w:rPr>
          <w:rFonts w:ascii="Times New Roman" w:eastAsia="Calibri" w:hAnsi="Times New Roman" w:cs="Times New Roman"/>
          <w:color w:val="000000"/>
        </w:rPr>
        <w:t>;</w:t>
      </w:r>
    </w:p>
    <w:p w:rsidR="00240B3C" w:rsidRPr="007644AA" w:rsidRDefault="00240B3C" w:rsidP="00240B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7644AA">
        <w:rPr>
          <w:rFonts w:ascii="Times New Roman" w:eastAsia="Calibri" w:hAnsi="Times New Roman" w:cs="Times New Roman"/>
          <w:color w:val="000000"/>
        </w:rPr>
        <w:t>4) органы местного самоуправления – в отношении земельных участков, занятых имуществом, составляющим казну муниципального образования</w:t>
      </w:r>
      <w:r w:rsidR="00294292">
        <w:rPr>
          <w:rFonts w:ascii="Times New Roman" w:eastAsia="Calibri" w:hAnsi="Times New Roman" w:cs="Times New Roman"/>
          <w:color w:val="000000"/>
        </w:rPr>
        <w:t xml:space="preserve"> сельское поселение </w:t>
      </w:r>
      <w:proofErr w:type="spellStart"/>
      <w:r w:rsidR="00294292">
        <w:rPr>
          <w:rFonts w:ascii="Times New Roman" w:eastAsia="Calibri" w:hAnsi="Times New Roman" w:cs="Times New Roman"/>
          <w:color w:val="000000"/>
        </w:rPr>
        <w:t>Леуши</w:t>
      </w:r>
      <w:proofErr w:type="spellEnd"/>
      <w:r w:rsidR="00294292">
        <w:rPr>
          <w:rFonts w:ascii="Times New Roman" w:eastAsia="Calibri" w:hAnsi="Times New Roman" w:cs="Times New Roman"/>
          <w:color w:val="000000"/>
        </w:rPr>
        <w:t xml:space="preserve"> и </w:t>
      </w:r>
      <w:proofErr w:type="spellStart"/>
      <w:r w:rsidR="00294292">
        <w:rPr>
          <w:rFonts w:ascii="Times New Roman" w:eastAsia="Calibri" w:hAnsi="Times New Roman" w:cs="Times New Roman"/>
          <w:color w:val="000000"/>
        </w:rPr>
        <w:t>Кондинского</w:t>
      </w:r>
      <w:proofErr w:type="spellEnd"/>
      <w:r w:rsidR="00294292">
        <w:rPr>
          <w:rFonts w:ascii="Times New Roman" w:eastAsia="Calibri" w:hAnsi="Times New Roman" w:cs="Times New Roman"/>
          <w:color w:val="000000"/>
        </w:rPr>
        <w:t xml:space="preserve"> района</w:t>
      </w:r>
      <w:r w:rsidRPr="007644AA">
        <w:rPr>
          <w:rFonts w:ascii="Times New Roman" w:eastAsia="Calibri" w:hAnsi="Times New Roman" w:cs="Times New Roman"/>
          <w:color w:val="000000"/>
        </w:rPr>
        <w:t>;</w:t>
      </w:r>
    </w:p>
    <w:p w:rsidR="00240B3C" w:rsidRPr="007644AA" w:rsidRDefault="00240B3C" w:rsidP="00240B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7644AA">
        <w:rPr>
          <w:rFonts w:ascii="Times New Roman" w:eastAsia="Calibri" w:hAnsi="Times New Roman" w:cs="Times New Roman"/>
          <w:color w:val="000000"/>
        </w:rPr>
        <w:t xml:space="preserve">5) Герои Советского Союза, Герои Российской Федерации, полные кавалеры ордена Славы; </w:t>
      </w:r>
    </w:p>
    <w:p w:rsidR="00294292" w:rsidRPr="00294292" w:rsidRDefault="00240B3C" w:rsidP="00240B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7644AA">
        <w:rPr>
          <w:rFonts w:ascii="Times New Roman" w:eastAsia="Calibri" w:hAnsi="Times New Roman" w:cs="Times New Roman"/>
          <w:color w:val="000000"/>
        </w:rPr>
        <w:t>6) инвалиды</w:t>
      </w:r>
      <w:r w:rsidR="00294292">
        <w:rPr>
          <w:rFonts w:ascii="Times New Roman" w:eastAsia="Calibri" w:hAnsi="Times New Roman" w:cs="Times New Roman"/>
          <w:color w:val="000000"/>
        </w:rPr>
        <w:t xml:space="preserve"> I, </w:t>
      </w:r>
      <w:r w:rsidRPr="007644AA">
        <w:rPr>
          <w:rFonts w:ascii="Times New Roman" w:eastAsia="Calibri" w:hAnsi="Times New Roman" w:cs="Times New Roman"/>
          <w:color w:val="000000"/>
        </w:rPr>
        <w:t>II</w:t>
      </w:r>
      <w:r w:rsidR="00294292">
        <w:rPr>
          <w:rFonts w:ascii="Times New Roman" w:eastAsia="Calibri" w:hAnsi="Times New Roman" w:cs="Times New Roman"/>
          <w:color w:val="000000"/>
        </w:rPr>
        <w:t xml:space="preserve"> и </w:t>
      </w:r>
      <w:r w:rsidR="00294292">
        <w:rPr>
          <w:rFonts w:ascii="Times New Roman" w:eastAsia="Calibri" w:hAnsi="Times New Roman" w:cs="Times New Roman"/>
          <w:color w:val="000000"/>
          <w:lang w:val="en-US"/>
        </w:rPr>
        <w:t>III</w:t>
      </w:r>
      <w:r w:rsidR="00294292">
        <w:rPr>
          <w:rFonts w:ascii="Times New Roman" w:eastAsia="Calibri" w:hAnsi="Times New Roman" w:cs="Times New Roman"/>
          <w:color w:val="000000"/>
        </w:rPr>
        <w:t xml:space="preserve"> групп</w:t>
      </w:r>
      <w:r w:rsidRPr="007644AA">
        <w:rPr>
          <w:rFonts w:ascii="Times New Roman" w:eastAsia="Calibri" w:hAnsi="Times New Roman" w:cs="Times New Roman"/>
          <w:color w:val="000000"/>
        </w:rPr>
        <w:t xml:space="preserve"> инвалидности</w:t>
      </w:r>
    </w:p>
    <w:p w:rsidR="00240B3C" w:rsidRPr="007644AA" w:rsidRDefault="00240B3C" w:rsidP="00240B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44AA">
        <w:rPr>
          <w:rFonts w:ascii="Times New Roman" w:eastAsia="Calibri" w:hAnsi="Times New Roman" w:cs="Times New Roman"/>
          <w:color w:val="000000"/>
        </w:rPr>
        <w:t>7) инвалиды с детства</w:t>
      </w:r>
      <w:r w:rsidR="00294292">
        <w:rPr>
          <w:rFonts w:ascii="Times New Roman" w:eastAsia="Calibri" w:hAnsi="Times New Roman" w:cs="Times New Roman"/>
          <w:color w:val="000000"/>
        </w:rPr>
        <w:t>, дети-инвалиды</w:t>
      </w:r>
      <w:r w:rsidRPr="007644AA">
        <w:rPr>
          <w:rFonts w:ascii="Times New Roman" w:eastAsia="Calibri" w:hAnsi="Times New Roman" w:cs="Times New Roman"/>
          <w:color w:val="000000"/>
        </w:rPr>
        <w:t>;</w:t>
      </w:r>
    </w:p>
    <w:p w:rsidR="00240B3C" w:rsidRDefault="00240B3C" w:rsidP="00240B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7644AA">
        <w:rPr>
          <w:rFonts w:ascii="Times New Roman" w:eastAsia="Calibri" w:hAnsi="Times New Roman" w:cs="Times New Roman"/>
          <w:color w:val="000000"/>
        </w:rPr>
        <w:t>8) ветераны и инвалиды Великой Отечественной войны, а также ветераны и инвалиды боевых действий.</w:t>
      </w:r>
    </w:p>
    <w:p w:rsidR="00EF4CFE" w:rsidRDefault="00EF4CFE" w:rsidP="00240B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Освобождаются в размере 50%:</w:t>
      </w:r>
    </w:p>
    <w:p w:rsidR="00240B3C" w:rsidRDefault="00B24F3B" w:rsidP="002B0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1</w:t>
      </w:r>
      <w:r w:rsidR="00240B3C" w:rsidRPr="007644AA">
        <w:rPr>
          <w:rFonts w:ascii="Times New Roman" w:eastAsia="Calibri" w:hAnsi="Times New Roman" w:cs="Times New Roman"/>
          <w:color w:val="000000"/>
        </w:rPr>
        <w:t xml:space="preserve">) </w:t>
      </w:r>
      <w:r w:rsidR="002B0E26">
        <w:rPr>
          <w:rFonts w:ascii="Times New Roman" w:eastAsia="Calibri" w:hAnsi="Times New Roman" w:cs="Times New Roman"/>
          <w:color w:val="000000"/>
        </w:rPr>
        <w:t>немуниципальные организации (коммерческие и некоммерческие), в том числе социально-ориентированные некоммерческие организации в отношении земельных участков, используемых для оказания населению услуг в социальной сфере н</w:t>
      </w:r>
      <w:r w:rsidR="001E5D33">
        <w:rPr>
          <w:rFonts w:ascii="Times New Roman" w:eastAsia="Calibri" w:hAnsi="Times New Roman" w:cs="Times New Roman"/>
          <w:color w:val="000000"/>
        </w:rPr>
        <w:t xml:space="preserve">а территории </w:t>
      </w:r>
      <w:proofErr w:type="spellStart"/>
      <w:r w:rsidR="001E5D33">
        <w:rPr>
          <w:rFonts w:ascii="Times New Roman" w:eastAsia="Calibri" w:hAnsi="Times New Roman" w:cs="Times New Roman"/>
          <w:color w:val="000000"/>
        </w:rPr>
        <w:t>Кондинского</w:t>
      </w:r>
      <w:proofErr w:type="spellEnd"/>
      <w:r w:rsidR="001E5D33">
        <w:rPr>
          <w:rFonts w:ascii="Times New Roman" w:eastAsia="Calibri" w:hAnsi="Times New Roman" w:cs="Times New Roman"/>
          <w:color w:val="000000"/>
        </w:rPr>
        <w:t xml:space="preserve"> района.</w:t>
      </w:r>
    </w:p>
    <w:p w:rsidR="00035871" w:rsidRPr="007644AA" w:rsidRDefault="001E5D33" w:rsidP="00240B3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</w:rPr>
        <w:t xml:space="preserve">         </w:t>
      </w:r>
      <w:r w:rsidR="00937404" w:rsidRPr="007644AA">
        <w:rPr>
          <w:rFonts w:ascii="Times New Roman" w:hAnsi="Times New Roman" w:cs="Times New Roman"/>
        </w:rPr>
        <w:t>В 2018</w:t>
      </w:r>
      <w:r w:rsidR="00E74C47" w:rsidRPr="007644AA">
        <w:rPr>
          <w:rFonts w:ascii="Times New Roman" w:hAnsi="Times New Roman" w:cs="Times New Roman"/>
        </w:rPr>
        <w:t xml:space="preserve"> году  поступления по земельному налогу в бюджет МО </w:t>
      </w:r>
      <w:proofErr w:type="spellStart"/>
      <w:r w:rsidR="00412033" w:rsidRPr="007644AA">
        <w:rPr>
          <w:rFonts w:ascii="Times New Roman" w:hAnsi="Times New Roman" w:cs="Times New Roman"/>
        </w:rPr>
        <w:t>сп</w:t>
      </w:r>
      <w:proofErr w:type="spellEnd"/>
      <w:r w:rsidR="00412033" w:rsidRPr="007644AA">
        <w:rPr>
          <w:rFonts w:ascii="Times New Roman" w:hAnsi="Times New Roman" w:cs="Times New Roman"/>
        </w:rPr>
        <w:t xml:space="preserve">. </w:t>
      </w:r>
      <w:proofErr w:type="spellStart"/>
      <w:r w:rsidR="00412033" w:rsidRPr="007644AA">
        <w:rPr>
          <w:rFonts w:ascii="Times New Roman" w:hAnsi="Times New Roman" w:cs="Times New Roman"/>
        </w:rPr>
        <w:t>Леуши</w:t>
      </w:r>
      <w:proofErr w:type="spellEnd"/>
      <w:r w:rsidR="00E74C47" w:rsidRPr="007644AA">
        <w:rPr>
          <w:rFonts w:ascii="Times New Roman" w:hAnsi="Times New Roman" w:cs="Times New Roman"/>
        </w:rPr>
        <w:t xml:space="preserve"> составили </w:t>
      </w:r>
      <w:r w:rsidR="007A3C99" w:rsidRPr="007644AA">
        <w:rPr>
          <w:rFonts w:ascii="Times New Roman" w:hAnsi="Times New Roman" w:cs="Times New Roman"/>
        </w:rPr>
        <w:t>741</w:t>
      </w:r>
      <w:r w:rsidR="00E74C47" w:rsidRPr="007644AA">
        <w:rPr>
          <w:rFonts w:ascii="Times New Roman" w:hAnsi="Times New Roman" w:cs="Times New Roman"/>
        </w:rPr>
        <w:t xml:space="preserve"> тыс. рублей при плановом задании </w:t>
      </w:r>
      <w:r w:rsidR="007A3C99" w:rsidRPr="007644AA">
        <w:rPr>
          <w:rFonts w:ascii="Times New Roman" w:hAnsi="Times New Roman" w:cs="Times New Roman"/>
        </w:rPr>
        <w:t>662</w:t>
      </w:r>
      <w:r w:rsidR="00E74C47" w:rsidRPr="007644AA">
        <w:rPr>
          <w:rFonts w:ascii="Times New Roman" w:hAnsi="Times New Roman" w:cs="Times New Roman"/>
        </w:rPr>
        <w:t xml:space="preserve"> ты</w:t>
      </w:r>
      <w:r w:rsidR="007A3C99" w:rsidRPr="007644AA">
        <w:rPr>
          <w:rFonts w:ascii="Times New Roman" w:hAnsi="Times New Roman" w:cs="Times New Roman"/>
        </w:rPr>
        <w:t>с. рублей</w:t>
      </w:r>
      <w:r w:rsidR="00E74C47" w:rsidRPr="007644AA">
        <w:rPr>
          <w:rFonts w:ascii="Times New Roman" w:hAnsi="Times New Roman" w:cs="Times New Roman"/>
        </w:rPr>
        <w:t xml:space="preserve">. </w:t>
      </w:r>
    </w:p>
    <w:p w:rsidR="00E74C47" w:rsidRPr="007644AA" w:rsidRDefault="00E74C47" w:rsidP="00E74C4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644AA">
        <w:rPr>
          <w:rFonts w:ascii="Times New Roman" w:hAnsi="Times New Roman" w:cs="Times New Roman"/>
        </w:rPr>
        <w:t xml:space="preserve">В результате применения установленных льгот, потери местного бюджета в 2017 году составили </w:t>
      </w:r>
      <w:r w:rsidR="00621F14" w:rsidRPr="007644AA">
        <w:rPr>
          <w:rFonts w:ascii="Times New Roman" w:hAnsi="Times New Roman" w:cs="Times New Roman"/>
        </w:rPr>
        <w:t>235</w:t>
      </w:r>
      <w:r w:rsidR="00142179" w:rsidRPr="007644AA">
        <w:rPr>
          <w:rFonts w:ascii="Times New Roman" w:hAnsi="Times New Roman" w:cs="Times New Roman"/>
        </w:rPr>
        <w:t xml:space="preserve"> </w:t>
      </w:r>
      <w:r w:rsidR="00621F14" w:rsidRPr="007644AA">
        <w:rPr>
          <w:rFonts w:ascii="Times New Roman" w:hAnsi="Times New Roman" w:cs="Times New Roman"/>
        </w:rPr>
        <w:t>тыс. рублей (2017</w:t>
      </w:r>
      <w:r w:rsidRPr="007644AA">
        <w:rPr>
          <w:rFonts w:ascii="Times New Roman" w:hAnsi="Times New Roman" w:cs="Times New Roman"/>
        </w:rPr>
        <w:t xml:space="preserve"> год – </w:t>
      </w:r>
      <w:r w:rsidR="00621F14" w:rsidRPr="007644AA">
        <w:rPr>
          <w:rFonts w:ascii="Times New Roman" w:hAnsi="Times New Roman" w:cs="Times New Roman"/>
        </w:rPr>
        <w:t>332</w:t>
      </w:r>
      <w:r w:rsidRPr="007644AA">
        <w:rPr>
          <w:rFonts w:ascii="Times New Roman" w:hAnsi="Times New Roman" w:cs="Times New Roman"/>
        </w:rPr>
        <w:t xml:space="preserve"> тыс. рублей</w:t>
      </w:r>
      <w:r w:rsidR="00142179" w:rsidRPr="007644AA">
        <w:rPr>
          <w:rFonts w:ascii="Times New Roman" w:hAnsi="Times New Roman" w:cs="Times New Roman"/>
        </w:rPr>
        <w:t>).</w:t>
      </w:r>
    </w:p>
    <w:p w:rsidR="006B0B0B" w:rsidRPr="007644AA" w:rsidRDefault="006B0B0B" w:rsidP="00E74C4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034062" w:rsidRDefault="00034062" w:rsidP="00E74C4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2B0E26" w:rsidRDefault="002B0E26" w:rsidP="00E74C4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2B0E26" w:rsidRDefault="002B0E26" w:rsidP="00E74C4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2B0E26" w:rsidRDefault="002B0E26" w:rsidP="00E74C4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561506" w:rsidRDefault="00561506" w:rsidP="00E74C4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561506" w:rsidRDefault="00561506" w:rsidP="00E74C4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2B0E26" w:rsidRDefault="002B0E26" w:rsidP="00E74C4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2B0E26" w:rsidRDefault="002B0E26" w:rsidP="00E74C4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263B5C" w:rsidRDefault="00263B5C" w:rsidP="00E74C4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034062" w:rsidRDefault="008671F2" w:rsidP="00E74C4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Информация о сумме выпадающих потерь предоставлена в таблице</w:t>
      </w:r>
      <w:r w:rsidR="00633291">
        <w:rPr>
          <w:rFonts w:ascii="Times New Roman" w:hAnsi="Times New Roman" w:cs="Times New Roman"/>
        </w:rPr>
        <w:t>:</w:t>
      </w:r>
    </w:p>
    <w:p w:rsidR="00633291" w:rsidRPr="007644AA" w:rsidRDefault="00633291" w:rsidP="00E74C4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ублей</w:t>
      </w:r>
    </w:p>
    <w:tbl>
      <w:tblPr>
        <w:tblW w:w="9682" w:type="dxa"/>
        <w:tblInd w:w="95" w:type="dxa"/>
        <w:tblLayout w:type="fixed"/>
        <w:tblLook w:val="04A0"/>
      </w:tblPr>
      <w:tblGrid>
        <w:gridCol w:w="454"/>
        <w:gridCol w:w="3661"/>
        <w:gridCol w:w="879"/>
        <w:gridCol w:w="1025"/>
        <w:gridCol w:w="1172"/>
        <w:gridCol w:w="1172"/>
        <w:gridCol w:w="1319"/>
      </w:tblGrid>
      <w:tr w:rsidR="00034062" w:rsidRPr="007644AA" w:rsidTr="00E541C2">
        <w:trPr>
          <w:trHeight w:val="943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льготной категории </w:t>
            </w:r>
          </w:p>
        </w:tc>
        <w:tc>
          <w:tcPr>
            <w:tcW w:w="5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Объем выпадающих доходов,</w:t>
            </w:r>
            <w:r w:rsidRPr="0003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тыс</w:t>
            </w:r>
            <w:proofErr w:type="gramStart"/>
            <w:r w:rsidRPr="0003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03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уб.</w:t>
            </w:r>
          </w:p>
        </w:tc>
      </w:tr>
      <w:tr w:rsidR="00034062" w:rsidRPr="007644AA" w:rsidTr="00E541C2">
        <w:trPr>
          <w:trHeight w:val="598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062" w:rsidRPr="00034062" w:rsidRDefault="00034062" w:rsidP="0003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062" w:rsidRPr="00034062" w:rsidRDefault="00034062" w:rsidP="0003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 (факт)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 (факт)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год (прогноз)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 (прогноз)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 (прогноз)</w:t>
            </w:r>
          </w:p>
        </w:tc>
      </w:tr>
      <w:tr w:rsidR="00034062" w:rsidRPr="007644AA" w:rsidTr="00E541C2">
        <w:trPr>
          <w:trHeight w:val="658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 - в отношении земельных участков, занятых муниципальными дорогами общего пользования, а также в отношении земельных участков, предоставленных для строительства таких дорог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34062" w:rsidRPr="007644AA" w:rsidTr="00E541C2">
        <w:trPr>
          <w:trHeight w:val="119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 - в отношении земельных участков, занятых объектами благоустройства в городских и сельских поселениях, памятниками, скверами, парками, бульварами, площадями, улицами, переулками, проездами, набережными, гражданскими захоронениями и полигонами по утилизации технических и бытовых отходов</w:t>
            </w:r>
            <w:proofErr w:type="gram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34062" w:rsidRPr="007644AA" w:rsidTr="00E541C2">
        <w:trPr>
          <w:trHeight w:val="598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Муниципальные учреждения, финансируемые за счет средств местных бюджетов сельского поселения </w:t>
            </w:r>
            <w:proofErr w:type="spellStart"/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Леуши</w:t>
            </w:r>
            <w:proofErr w:type="spellEnd"/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Кондинского</w:t>
            </w:r>
            <w:proofErr w:type="spellEnd"/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</w:tr>
      <w:tr w:rsidR="00034062" w:rsidRPr="007644AA" w:rsidTr="00E541C2">
        <w:trPr>
          <w:trHeight w:val="67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Органы местного самоуправления - в отношении земельных участков, занятых имуществом, составляющим казну муниципальных </w:t>
            </w:r>
            <w:proofErr w:type="spellStart"/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образованийсельское</w:t>
            </w:r>
            <w:proofErr w:type="spellEnd"/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поселение </w:t>
            </w:r>
            <w:proofErr w:type="spellStart"/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Леуши</w:t>
            </w:r>
            <w:proofErr w:type="spellEnd"/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Кондинский</w:t>
            </w:r>
            <w:proofErr w:type="spellEnd"/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034062" w:rsidRPr="007644AA" w:rsidTr="00E541C2">
        <w:trPr>
          <w:trHeight w:val="67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Герои Советского Союза, Герои Российской Федерации, полные </w:t>
            </w:r>
            <w:proofErr w:type="spellStart"/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ковалеры</w:t>
            </w:r>
            <w:proofErr w:type="spellEnd"/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ордена Славы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34062" w:rsidRPr="007644AA" w:rsidTr="00E541C2">
        <w:trPr>
          <w:trHeight w:val="38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Дети-инвалиды, инвалиды с детства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34062" w:rsidRPr="007644AA" w:rsidTr="00E541C2">
        <w:trPr>
          <w:trHeight w:val="38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Инвалиды I, II и III групп инвалидности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34062" w:rsidRPr="007644AA" w:rsidTr="00E541C2">
        <w:trPr>
          <w:trHeight w:val="38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34062" w:rsidRPr="007644AA" w:rsidTr="00E541C2">
        <w:trPr>
          <w:trHeight w:val="958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Немуниципальные организации (коммерческие и некоммерческие), в том числе социально-ориентированные некоммерческие организации в отношении земельных участков, используемых для оказания населению услуг в социальной сфере на территории </w:t>
            </w:r>
            <w:proofErr w:type="spellStart"/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Кондинского</w:t>
            </w:r>
            <w:proofErr w:type="spellEnd"/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34062" w:rsidRPr="007644AA" w:rsidTr="00E541C2">
        <w:trPr>
          <w:trHeight w:val="38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земельному налогу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034062" w:rsidRDefault="00034062" w:rsidP="0003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252</w:t>
            </w:r>
          </w:p>
        </w:tc>
      </w:tr>
    </w:tbl>
    <w:p w:rsidR="00034062" w:rsidRPr="007644AA" w:rsidRDefault="00034062" w:rsidP="00E74C4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034062" w:rsidRPr="007644AA" w:rsidRDefault="00034062" w:rsidP="00E74C4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034062" w:rsidRPr="007644AA" w:rsidRDefault="00034062" w:rsidP="00E74C4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034062" w:rsidRPr="007644AA" w:rsidRDefault="00034062" w:rsidP="00E74C4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034062" w:rsidRPr="007644AA" w:rsidRDefault="00034062" w:rsidP="00E74C4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E74C47" w:rsidRPr="007644AA" w:rsidRDefault="00E74C47" w:rsidP="00E74C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7644AA">
        <w:rPr>
          <w:rFonts w:ascii="Times New Roman" w:hAnsi="Times New Roman" w:cs="Times New Roman"/>
          <w:b/>
        </w:rPr>
        <w:t>Эффективность налоговых льгот по земельному налогу</w:t>
      </w:r>
    </w:p>
    <w:p w:rsidR="006B0B0B" w:rsidRPr="007644AA" w:rsidRDefault="006B0B0B" w:rsidP="00E74C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27763D" w:rsidRPr="007644AA" w:rsidRDefault="006B0B0B" w:rsidP="004877F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644AA">
        <w:rPr>
          <w:rFonts w:ascii="Times New Roman" w:hAnsi="Times New Roman" w:cs="Times New Roman"/>
          <w:b/>
        </w:rPr>
        <w:t>Б</w:t>
      </w:r>
      <w:r w:rsidR="00C9199B" w:rsidRPr="007644AA">
        <w:rPr>
          <w:rFonts w:ascii="Times New Roman" w:hAnsi="Times New Roman" w:cs="Times New Roman"/>
          <w:b/>
        </w:rPr>
        <w:t>юджетная эффективность налоговых льгот</w:t>
      </w:r>
      <w:r w:rsidR="00C9199B" w:rsidRPr="007644AA">
        <w:rPr>
          <w:rFonts w:ascii="Times New Roman" w:hAnsi="Times New Roman" w:cs="Times New Roman"/>
        </w:rPr>
        <w:t xml:space="preserve">, представляет собой сохранение или повышение темпа роста налоговой базы, суммы исчисленного налога, подлежащего уплате в бюджет </w:t>
      </w:r>
      <w:r w:rsidR="004877F1" w:rsidRPr="007644AA">
        <w:rPr>
          <w:rFonts w:ascii="Times New Roman" w:hAnsi="Times New Roman" w:cs="Times New Roman"/>
        </w:rPr>
        <w:t xml:space="preserve">МО </w:t>
      </w:r>
      <w:proofErr w:type="spellStart"/>
      <w:r w:rsidR="003D7131" w:rsidRPr="007644AA">
        <w:rPr>
          <w:rFonts w:ascii="Times New Roman" w:hAnsi="Times New Roman" w:cs="Times New Roman"/>
        </w:rPr>
        <w:t>сп</w:t>
      </w:r>
      <w:proofErr w:type="spellEnd"/>
      <w:r w:rsidR="003D7131" w:rsidRPr="007644AA">
        <w:rPr>
          <w:rFonts w:ascii="Times New Roman" w:hAnsi="Times New Roman" w:cs="Times New Roman"/>
        </w:rPr>
        <w:t>. Леуши</w:t>
      </w:r>
      <w:r w:rsidR="004877F1" w:rsidRPr="007644AA">
        <w:rPr>
          <w:rFonts w:ascii="Times New Roman" w:hAnsi="Times New Roman" w:cs="Times New Roman"/>
        </w:rPr>
        <w:t>, над темпами роста объема налоговых льгот.</w:t>
      </w:r>
    </w:p>
    <w:p w:rsidR="00194132" w:rsidRPr="007644AA" w:rsidRDefault="00194132" w:rsidP="00194132">
      <w:pPr>
        <w:jc w:val="both"/>
        <w:rPr>
          <w:rFonts w:ascii="Times New Roman" w:eastAsia="Calibri" w:hAnsi="Times New Roman" w:cs="Times New Roman"/>
        </w:rPr>
      </w:pPr>
      <w:r w:rsidRPr="007644AA">
        <w:rPr>
          <w:rFonts w:ascii="Times New Roman" w:eastAsia="Calibri" w:hAnsi="Times New Roman" w:cs="Times New Roman"/>
        </w:rPr>
        <w:t>Бюджетная эффективность налоговых льгот:</w:t>
      </w:r>
    </w:p>
    <w:p w:rsidR="00194132" w:rsidRPr="007644AA" w:rsidRDefault="00194132" w:rsidP="00194132">
      <w:pPr>
        <w:pStyle w:val="a3"/>
        <w:numPr>
          <w:ilvl w:val="1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i/>
        </w:rPr>
      </w:pPr>
      <w:r w:rsidRPr="007644AA">
        <w:rPr>
          <w:rFonts w:ascii="Times New Roman" w:eastAsia="Calibri" w:hAnsi="Times New Roman" w:cs="Times New Roman"/>
          <w:i/>
        </w:rPr>
        <w:t xml:space="preserve">по земельному налогу </w:t>
      </w:r>
    </w:p>
    <w:p w:rsidR="00194132" w:rsidRPr="007644AA" w:rsidRDefault="00194132" w:rsidP="00194132">
      <w:pPr>
        <w:spacing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7644AA">
        <w:rPr>
          <w:rFonts w:ascii="Times New Roman" w:eastAsia="Calibri" w:hAnsi="Times New Roman" w:cs="Times New Roman"/>
        </w:rPr>
        <w:t xml:space="preserve">                     Н оп             </w:t>
      </w:r>
      <w:r w:rsidR="004F5576" w:rsidRPr="007644AA">
        <w:rPr>
          <w:rFonts w:ascii="Times New Roman" w:eastAsia="Calibri" w:hAnsi="Times New Roman" w:cs="Times New Roman"/>
        </w:rPr>
        <w:t>878</w:t>
      </w:r>
    </w:p>
    <w:p w:rsidR="00194132" w:rsidRPr="007644AA" w:rsidRDefault="00194132" w:rsidP="00194132">
      <w:pPr>
        <w:spacing w:line="240" w:lineRule="auto"/>
        <w:ind w:left="644"/>
        <w:jc w:val="both"/>
        <w:rPr>
          <w:rFonts w:ascii="Times New Roman" w:eastAsia="Calibri" w:hAnsi="Times New Roman" w:cs="Times New Roman"/>
        </w:rPr>
      </w:pPr>
      <w:proofErr w:type="spellStart"/>
      <w:r w:rsidRPr="007644AA">
        <w:rPr>
          <w:rFonts w:ascii="Times New Roman" w:eastAsia="Calibri" w:hAnsi="Times New Roman" w:cs="Times New Roman"/>
        </w:rPr>
        <w:t>Бэ</w:t>
      </w:r>
      <w:proofErr w:type="spellEnd"/>
      <w:r w:rsidRPr="007644AA">
        <w:rPr>
          <w:rFonts w:ascii="Times New Roman" w:eastAsia="Calibri" w:hAnsi="Times New Roman" w:cs="Times New Roman"/>
        </w:rPr>
        <w:t xml:space="preserve"> </w:t>
      </w:r>
      <w:proofErr w:type="spellStart"/>
      <w:r w:rsidRPr="007644AA">
        <w:rPr>
          <w:rFonts w:ascii="Times New Roman" w:eastAsia="Calibri" w:hAnsi="Times New Roman" w:cs="Times New Roman"/>
        </w:rPr>
        <w:t>зн</w:t>
      </w:r>
      <w:proofErr w:type="spellEnd"/>
      <w:r w:rsidRPr="007644AA">
        <w:rPr>
          <w:rFonts w:ascii="Times New Roman" w:eastAsia="Calibri" w:hAnsi="Times New Roman" w:cs="Times New Roman"/>
        </w:rPr>
        <w:t xml:space="preserve"> =  ------------,  = -------- = </w:t>
      </w:r>
      <w:r w:rsidR="004F5576" w:rsidRPr="007644AA">
        <w:rPr>
          <w:rFonts w:ascii="Times New Roman" w:hAnsi="Times New Roman"/>
        </w:rPr>
        <w:t>1</w:t>
      </w:r>
    </w:p>
    <w:p w:rsidR="00194132" w:rsidRPr="007644AA" w:rsidRDefault="00194132" w:rsidP="00194132">
      <w:pPr>
        <w:spacing w:line="240" w:lineRule="auto"/>
        <w:ind w:left="644"/>
        <w:jc w:val="both"/>
        <w:rPr>
          <w:rFonts w:ascii="Times New Roman" w:eastAsia="Calibri" w:hAnsi="Times New Roman" w:cs="Times New Roman"/>
        </w:rPr>
      </w:pPr>
      <w:r w:rsidRPr="007644AA">
        <w:rPr>
          <w:rFonts w:ascii="Times New Roman" w:eastAsia="Calibri" w:hAnsi="Times New Roman" w:cs="Times New Roman"/>
        </w:rPr>
        <w:t xml:space="preserve">                  Н </w:t>
      </w:r>
      <w:proofErr w:type="spellStart"/>
      <w:r w:rsidRPr="007644AA">
        <w:rPr>
          <w:rFonts w:ascii="Times New Roman" w:eastAsia="Calibri" w:hAnsi="Times New Roman" w:cs="Times New Roman"/>
        </w:rPr>
        <w:t>пп</w:t>
      </w:r>
      <w:proofErr w:type="spellEnd"/>
      <w:r w:rsidRPr="007644AA">
        <w:rPr>
          <w:rFonts w:ascii="Times New Roman" w:eastAsia="Calibri" w:hAnsi="Times New Roman" w:cs="Times New Roman"/>
        </w:rPr>
        <w:t xml:space="preserve">           </w:t>
      </w:r>
      <w:r w:rsidR="004265A5" w:rsidRPr="007644AA">
        <w:rPr>
          <w:rFonts w:ascii="Times New Roman" w:hAnsi="Times New Roman"/>
        </w:rPr>
        <w:t>880</w:t>
      </w:r>
    </w:p>
    <w:p w:rsidR="00194132" w:rsidRPr="007644AA" w:rsidRDefault="00194132" w:rsidP="00194132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7644AA">
        <w:rPr>
          <w:rFonts w:ascii="Times New Roman" w:eastAsia="Calibri" w:hAnsi="Times New Roman" w:cs="Times New Roman"/>
        </w:rPr>
        <w:t>где:</w:t>
      </w:r>
    </w:p>
    <w:p w:rsidR="00194132" w:rsidRPr="007644AA" w:rsidRDefault="00194132" w:rsidP="0019413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7644AA">
        <w:rPr>
          <w:rFonts w:ascii="Times New Roman" w:eastAsia="Calibri" w:hAnsi="Times New Roman" w:cs="Times New Roman"/>
        </w:rPr>
        <w:t>Бэ</w:t>
      </w:r>
      <w:proofErr w:type="spellEnd"/>
      <w:r w:rsidRPr="007644AA">
        <w:rPr>
          <w:rFonts w:ascii="Times New Roman" w:eastAsia="Calibri" w:hAnsi="Times New Roman" w:cs="Times New Roman"/>
        </w:rPr>
        <w:t xml:space="preserve"> </w:t>
      </w:r>
      <w:proofErr w:type="spellStart"/>
      <w:r w:rsidRPr="007644AA">
        <w:rPr>
          <w:rFonts w:ascii="Times New Roman" w:eastAsia="Calibri" w:hAnsi="Times New Roman" w:cs="Times New Roman"/>
        </w:rPr>
        <w:t>зн</w:t>
      </w:r>
      <w:proofErr w:type="spellEnd"/>
      <w:r w:rsidRPr="007644AA">
        <w:rPr>
          <w:rFonts w:ascii="Times New Roman" w:eastAsia="Calibri" w:hAnsi="Times New Roman" w:cs="Times New Roman"/>
        </w:rPr>
        <w:t xml:space="preserve"> – бюджетная эффективность по земельному налогу,</w:t>
      </w:r>
    </w:p>
    <w:p w:rsidR="00194132" w:rsidRPr="007644AA" w:rsidRDefault="00194132" w:rsidP="0019413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644AA">
        <w:rPr>
          <w:rFonts w:ascii="Times New Roman" w:eastAsia="Calibri" w:hAnsi="Times New Roman" w:cs="Times New Roman"/>
        </w:rPr>
        <w:t>Н – сумма исчисленного налога,</w:t>
      </w:r>
    </w:p>
    <w:p w:rsidR="00194132" w:rsidRPr="007644AA" w:rsidRDefault="00194132" w:rsidP="0019413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644AA">
        <w:rPr>
          <w:rFonts w:ascii="Times New Roman" w:eastAsia="Calibri" w:hAnsi="Times New Roman" w:cs="Times New Roman"/>
        </w:rPr>
        <w:t>оп – отчетный период,</w:t>
      </w:r>
    </w:p>
    <w:p w:rsidR="00194132" w:rsidRPr="007644AA" w:rsidRDefault="00194132" w:rsidP="0019413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7644AA">
        <w:rPr>
          <w:rFonts w:ascii="Times New Roman" w:eastAsia="Calibri" w:hAnsi="Times New Roman" w:cs="Times New Roman"/>
        </w:rPr>
        <w:t>пп</w:t>
      </w:r>
      <w:proofErr w:type="spellEnd"/>
      <w:r w:rsidRPr="007644AA">
        <w:rPr>
          <w:rFonts w:ascii="Times New Roman" w:eastAsia="Calibri" w:hAnsi="Times New Roman" w:cs="Times New Roman"/>
        </w:rPr>
        <w:t xml:space="preserve"> – предыдущий отчетный период.</w:t>
      </w:r>
    </w:p>
    <w:p w:rsidR="00194132" w:rsidRPr="007644AA" w:rsidRDefault="00194132" w:rsidP="00194132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7644AA">
        <w:rPr>
          <w:rFonts w:ascii="Times New Roman" w:eastAsia="Calibri" w:hAnsi="Times New Roman" w:cs="Times New Roman"/>
        </w:rPr>
        <w:t>Предельное значение бюджетной эффективности по земельному налогу ≥ 1,0 (</w:t>
      </w:r>
      <w:proofErr w:type="gramStart"/>
      <w:r w:rsidRPr="007644AA">
        <w:rPr>
          <w:rFonts w:ascii="Times New Roman" w:eastAsia="Calibri" w:hAnsi="Times New Roman" w:cs="Times New Roman"/>
        </w:rPr>
        <w:t>согласно</w:t>
      </w:r>
      <w:proofErr w:type="gramEnd"/>
      <w:r w:rsidRPr="007644AA">
        <w:rPr>
          <w:rFonts w:ascii="Times New Roman" w:eastAsia="Calibri" w:hAnsi="Times New Roman" w:cs="Times New Roman"/>
        </w:rPr>
        <w:t xml:space="preserve"> установленного порядка). Предоставленные налоговые льготы за 201</w:t>
      </w:r>
      <w:r w:rsidR="00AB6532" w:rsidRPr="007644AA">
        <w:rPr>
          <w:rFonts w:ascii="Times New Roman" w:hAnsi="Times New Roman"/>
        </w:rPr>
        <w:t>8</w:t>
      </w:r>
      <w:r w:rsidRPr="007644AA">
        <w:rPr>
          <w:rFonts w:ascii="Times New Roman" w:eastAsia="Calibri" w:hAnsi="Times New Roman" w:cs="Times New Roman"/>
        </w:rPr>
        <w:t xml:space="preserve"> год по земельному налогу эффективны, так как  значение бюджетной эффективности больше единиц</w:t>
      </w:r>
      <w:r w:rsidR="003A3392" w:rsidRPr="007644AA">
        <w:rPr>
          <w:rFonts w:ascii="Times New Roman" w:hAnsi="Times New Roman"/>
        </w:rPr>
        <w:t>ы</w:t>
      </w:r>
      <w:r w:rsidRPr="007644AA">
        <w:rPr>
          <w:rFonts w:ascii="Times New Roman" w:eastAsia="Calibri" w:hAnsi="Times New Roman" w:cs="Times New Roman"/>
        </w:rPr>
        <w:t>.</w:t>
      </w:r>
    </w:p>
    <w:p w:rsidR="00194132" w:rsidRPr="007644AA" w:rsidRDefault="00194132" w:rsidP="0019413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C84F99" w:rsidRPr="007644AA" w:rsidRDefault="00C84F99" w:rsidP="0019413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8F0D80" w:rsidRPr="007644AA" w:rsidRDefault="008F0D80" w:rsidP="008F0D8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644AA">
        <w:rPr>
          <w:rFonts w:ascii="Times New Roman" w:hAnsi="Times New Roman" w:cs="Times New Roman"/>
          <w:b/>
        </w:rPr>
        <w:t>Социальная эффективность</w:t>
      </w:r>
      <w:r w:rsidRPr="007644AA">
        <w:rPr>
          <w:rFonts w:ascii="Times New Roman" w:hAnsi="Times New Roman" w:cs="Times New Roman"/>
        </w:rPr>
        <w:t>, предоставляет собой сумму предоставленных налоговых льгот.</w:t>
      </w:r>
    </w:p>
    <w:p w:rsidR="00A6460B" w:rsidRPr="007644AA" w:rsidRDefault="00A6460B" w:rsidP="00A646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644AA">
        <w:rPr>
          <w:rFonts w:ascii="Times New Roman" w:hAnsi="Times New Roman" w:cs="Times New Roman"/>
          <w:sz w:val="22"/>
          <w:szCs w:val="22"/>
        </w:rPr>
        <w:t xml:space="preserve">Определяется социальной направленностью предоставленных налоговых льгот и </w:t>
      </w:r>
      <w:proofErr w:type="gramStart"/>
      <w:r w:rsidRPr="007644AA">
        <w:rPr>
          <w:rFonts w:ascii="Times New Roman" w:hAnsi="Times New Roman" w:cs="Times New Roman"/>
          <w:sz w:val="22"/>
          <w:szCs w:val="22"/>
        </w:rPr>
        <w:t>признана</w:t>
      </w:r>
      <w:proofErr w:type="gramEnd"/>
      <w:r w:rsidRPr="007644AA">
        <w:rPr>
          <w:rFonts w:ascii="Times New Roman" w:hAnsi="Times New Roman" w:cs="Times New Roman"/>
          <w:sz w:val="22"/>
          <w:szCs w:val="22"/>
        </w:rPr>
        <w:t xml:space="preserve"> положительной, так как направлена на достижение следующих целей:</w:t>
      </w:r>
    </w:p>
    <w:p w:rsidR="00A6460B" w:rsidRPr="007644AA" w:rsidRDefault="00A6460B" w:rsidP="00A6460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4AA">
        <w:rPr>
          <w:rFonts w:ascii="Times New Roman" w:hAnsi="Times New Roman" w:cs="Times New Roman"/>
        </w:rPr>
        <w:t>повышение уровня жизни населения (поддержка малообеспеченных и социально незащищенных категорий граждан, повышение покупательской способности населения, снижение доли расходов на уплату обязательных платежей);</w:t>
      </w:r>
    </w:p>
    <w:p w:rsidR="00A6460B" w:rsidRPr="007644AA" w:rsidRDefault="00A6460B" w:rsidP="00A6460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4AA">
        <w:rPr>
          <w:rFonts w:ascii="Times New Roman" w:hAnsi="Times New Roman" w:cs="Times New Roman"/>
        </w:rPr>
        <w:t>на поддержку осуществления деятельности организаций по предоставлению на территории муниципального образования услуг в сфере культуры, физической культуры и спорта.</w:t>
      </w:r>
    </w:p>
    <w:p w:rsidR="00A6460B" w:rsidRPr="007644AA" w:rsidRDefault="00A6460B" w:rsidP="00A646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644AA">
        <w:rPr>
          <w:rFonts w:ascii="Times New Roman" w:hAnsi="Times New Roman" w:cs="Times New Roman"/>
          <w:sz w:val="22"/>
          <w:szCs w:val="22"/>
        </w:rPr>
        <w:t>Социальная эффективность  достигнута</w:t>
      </w:r>
      <w:r w:rsidR="0071684B" w:rsidRPr="007644AA">
        <w:rPr>
          <w:rFonts w:ascii="Times New Roman" w:hAnsi="Times New Roman" w:cs="Times New Roman"/>
          <w:sz w:val="22"/>
          <w:szCs w:val="22"/>
        </w:rPr>
        <w:t>, льготы предоставляются.</w:t>
      </w:r>
    </w:p>
    <w:p w:rsidR="00A6460B" w:rsidRPr="007644AA" w:rsidRDefault="00A6460B" w:rsidP="00A6460B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9823E3" w:rsidRPr="007644AA" w:rsidRDefault="009823E3" w:rsidP="00051B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A6460B" w:rsidRPr="007644AA" w:rsidRDefault="00A6460B" w:rsidP="00A646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7644AA">
        <w:rPr>
          <w:rFonts w:ascii="Times New Roman" w:eastAsia="Calibri" w:hAnsi="Times New Roman" w:cs="Times New Roman"/>
          <w:b/>
        </w:rPr>
        <w:t>Экономическая эффективность налоговых льгот по земельному налогу:</w:t>
      </w:r>
    </w:p>
    <w:p w:rsidR="005221EC" w:rsidRPr="007644AA" w:rsidRDefault="00A6460B" w:rsidP="00A6460B">
      <w:pPr>
        <w:spacing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644AA">
        <w:rPr>
          <w:rFonts w:ascii="Times New Roman" w:eastAsia="Calibri" w:hAnsi="Times New Roman" w:cs="Times New Roman"/>
        </w:rPr>
        <w:t xml:space="preserve">   </w:t>
      </w:r>
    </w:p>
    <w:p w:rsidR="009A5CCC" w:rsidRPr="007644AA" w:rsidRDefault="00E54A95" w:rsidP="00A6460B">
      <w:pPr>
        <w:spacing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54A95">
        <w:pict>
          <v:group id="_x0000_s1059" editas="canvas" style="width:99.55pt;height:58.35pt;mso-position-horizontal-relative:char;mso-position-vertical-relative:line" coordsize="1991,116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width:1991;height:1167" o:preferrelative="f">
              <v:fill o:detectmouseclick="t"/>
              <v:path o:extrusionok="t" o:connecttype="none"/>
              <o:lock v:ext="edit" text="t"/>
            </v:shape>
            <v:rect id="_x0000_s1061" style="position:absolute;width:1991;height:977" filled="f" stroked="f"/>
            <v:rect id="_x0000_s1062" style="position:absolute;left:358;top:299;width:262;height:517;mso-wrap-style:none" filled="f" stroked="f">
              <v:textbox style="mso-next-textbox:#_x0000_s1062;mso-fit-shape-to-text:t" inset="0,0,0,0">
                <w:txbxContent>
                  <w:p w:rsidR="009A5CCC" w:rsidRPr="004D4608" w:rsidRDefault="009A5CCC" w:rsidP="009A5CC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4D4608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Э</w:t>
                    </w:r>
                    <w:proofErr w:type="spellStart"/>
                    <w:r w:rsidRPr="004D4608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э</w:t>
                    </w:r>
                    <w:proofErr w:type="spellEnd"/>
                  </w:p>
                </w:txbxContent>
              </v:textbox>
            </v:rect>
            <v:rect id="_x0000_s1063" style="position:absolute;left:358;top:299;width:109;height:517;mso-wrap-style:none" filled="f" stroked="f">
              <v:textbox style="mso-next-textbox:#_x0000_s1063;mso-fit-shape-to-text:t" inset="0,0,0,0">
                <w:txbxContent>
                  <w:p w:rsidR="009A5CCC" w:rsidRPr="004D4608" w:rsidRDefault="009A5CCC" w:rsidP="009A5CC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64" style="position:absolute;left:796;top:299;width:136;height:517;mso-wrap-style:none" filled="f" stroked="f">
              <v:textbox style="mso-next-textbox:#_x0000_s1064;mso-fit-shape-to-text:t" inset="0,0,0,0">
                <w:txbxContent>
                  <w:p w:rsidR="009A5CCC" w:rsidRPr="004D4608" w:rsidRDefault="009A5CCC" w:rsidP="009A5CC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4D4608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65" style="position:absolute;left:1095;top:80;width:174;height:517;mso-wrap-style:none" filled="f" stroked="f">
              <v:textbox style="mso-next-textbox:#_x0000_s1065;mso-fit-shape-to-text:t" inset="0,0,0,0">
                <w:txbxContent>
                  <w:p w:rsidR="009A5CCC" w:rsidRPr="004D4608" w:rsidRDefault="009A5CCC" w:rsidP="009A5CC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 w:rsidRPr="004D4608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066" style="position:absolute;left:1314;top:80;width:309;height:517;mso-wrap-style:none" filled="f" stroked="f">
              <v:textbox style="mso-next-textbox:#_x0000_s1066;mso-fit-shape-to-text:t" inset="0,0,0,0">
                <w:txbxContent>
                  <w:p w:rsidR="009A5CCC" w:rsidRPr="004D4608" w:rsidRDefault="009A5CCC" w:rsidP="009A5CC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4D4608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 xml:space="preserve"> </w:t>
                    </w:r>
                    <w:proofErr w:type="spellStart"/>
                    <w:proofErr w:type="gramStart"/>
                    <w:r w:rsidRPr="004D4608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оп</w:t>
                    </w:r>
                    <w:proofErr w:type="spellEnd"/>
                    <w:proofErr w:type="gramEnd"/>
                  </w:p>
                </w:txbxContent>
              </v:textbox>
            </v:rect>
            <v:rect id="_x0000_s1067" style="position:absolute;left:1095;top:518;width:174;height:517;mso-wrap-style:none" filled="f" stroked="f">
              <v:textbox style="mso-next-textbox:#_x0000_s1067;mso-fit-shape-to-text:t" inset="0,0,0,0">
                <w:txbxContent>
                  <w:p w:rsidR="009A5CCC" w:rsidRPr="004D4608" w:rsidRDefault="009A5CCC" w:rsidP="009A5CC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4D4608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068" style="position:absolute;left:1314;top:518;width:317;height:517;mso-wrap-style:none" filled="f" stroked="f">
              <v:textbox style="mso-next-textbox:#_x0000_s1068;mso-fit-shape-to-text:t" inset="0,0,0,0">
                <w:txbxContent>
                  <w:p w:rsidR="009A5CCC" w:rsidRPr="004D4608" w:rsidRDefault="009A5CCC" w:rsidP="009A5CC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4D4608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 xml:space="preserve"> </w:t>
                    </w:r>
                    <w:proofErr w:type="spellStart"/>
                    <w:proofErr w:type="gramStart"/>
                    <w:r w:rsidRPr="004D4608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пп</w:t>
                    </w:r>
                    <w:proofErr w:type="spellEnd"/>
                    <w:proofErr w:type="gramEnd"/>
                  </w:p>
                </w:txbxContent>
              </v:textbox>
            </v:rect>
            <v:rect id="_x0000_s1069" style="position:absolute;left:1075;top:478;width:697;height:1" fillcolor="black" strokeweight="1pt"/>
            <w10:wrap type="none"/>
            <w10:anchorlock/>
          </v:group>
        </w:pict>
      </w:r>
    </w:p>
    <w:p w:rsidR="009A5CCC" w:rsidRPr="007644AA" w:rsidRDefault="009A5CCC" w:rsidP="00A6460B">
      <w:pPr>
        <w:spacing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773724" w:rsidRPr="007644AA" w:rsidRDefault="00773724" w:rsidP="00773724">
      <w:pPr>
        <w:spacing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644AA">
        <w:rPr>
          <w:rFonts w:ascii="Times New Roman" w:eastAsia="Calibri" w:hAnsi="Times New Roman" w:cs="Times New Roman"/>
        </w:rPr>
        <w:t xml:space="preserve">                </w:t>
      </w:r>
      <w:r w:rsidRPr="007644AA">
        <w:rPr>
          <w:rFonts w:ascii="Times New Roman" w:eastAsia="Calibri" w:hAnsi="Times New Roman" w:cs="Times New Roman"/>
          <w:lang w:val="en-US"/>
        </w:rPr>
        <w:t>V</w:t>
      </w:r>
      <w:r w:rsidRPr="007644AA">
        <w:rPr>
          <w:rFonts w:ascii="Times New Roman" w:eastAsia="Calibri" w:hAnsi="Times New Roman" w:cs="Times New Roman"/>
        </w:rPr>
        <w:t xml:space="preserve">оп     </w:t>
      </w:r>
      <w:r w:rsidR="004265A5" w:rsidRPr="007644AA">
        <w:rPr>
          <w:rFonts w:ascii="Times New Roman" w:eastAsia="Calibri" w:hAnsi="Times New Roman" w:cs="Times New Roman"/>
        </w:rPr>
        <w:t>351</w:t>
      </w:r>
    </w:p>
    <w:p w:rsidR="00773724" w:rsidRPr="007644AA" w:rsidRDefault="00773724" w:rsidP="00773724">
      <w:pPr>
        <w:spacing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644AA">
        <w:rPr>
          <w:rFonts w:ascii="Times New Roman" w:eastAsia="Calibri" w:hAnsi="Times New Roman" w:cs="Times New Roman"/>
        </w:rPr>
        <w:t xml:space="preserve">    </w:t>
      </w:r>
      <w:proofErr w:type="spellStart"/>
      <w:r w:rsidRPr="007644AA">
        <w:rPr>
          <w:rFonts w:ascii="Times New Roman" w:eastAsia="Calibri" w:hAnsi="Times New Roman" w:cs="Times New Roman"/>
        </w:rPr>
        <w:t>Ээ</w:t>
      </w:r>
      <w:proofErr w:type="spellEnd"/>
      <w:r w:rsidRPr="007644AA">
        <w:rPr>
          <w:rFonts w:ascii="Times New Roman" w:eastAsia="Calibri" w:hAnsi="Times New Roman" w:cs="Times New Roman"/>
        </w:rPr>
        <w:t xml:space="preserve"> =  ------- = --------  </w:t>
      </w:r>
      <w:r w:rsidR="004265A5" w:rsidRPr="007644AA">
        <w:rPr>
          <w:rFonts w:ascii="Times New Roman" w:eastAsia="Calibri" w:hAnsi="Times New Roman" w:cs="Times New Roman"/>
        </w:rPr>
        <w:t>= 0,77</w:t>
      </w:r>
      <w:r w:rsidR="008C4D9D" w:rsidRPr="007644AA">
        <w:rPr>
          <w:rFonts w:ascii="Times New Roman" w:eastAsia="Calibri" w:hAnsi="Times New Roman" w:cs="Times New Roman"/>
        </w:rPr>
        <w:tab/>
      </w:r>
      <w:r w:rsidRPr="007644AA">
        <w:rPr>
          <w:rFonts w:ascii="Times New Roman" w:eastAsia="Calibri" w:hAnsi="Times New Roman" w:cs="Times New Roman"/>
        </w:rPr>
        <w:t xml:space="preserve">   </w:t>
      </w:r>
    </w:p>
    <w:p w:rsidR="00773724" w:rsidRPr="007644AA" w:rsidRDefault="00773724" w:rsidP="00773724">
      <w:pPr>
        <w:spacing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644AA">
        <w:rPr>
          <w:rFonts w:ascii="Times New Roman" w:eastAsia="Calibri" w:hAnsi="Times New Roman" w:cs="Times New Roman"/>
        </w:rPr>
        <w:t xml:space="preserve">             </w:t>
      </w:r>
      <w:r w:rsidRPr="007644AA">
        <w:rPr>
          <w:rFonts w:ascii="Times New Roman" w:eastAsia="Calibri" w:hAnsi="Times New Roman" w:cs="Times New Roman"/>
          <w:lang w:val="en-US"/>
        </w:rPr>
        <w:t>V</w:t>
      </w:r>
      <w:proofErr w:type="spellStart"/>
      <w:r w:rsidRPr="007644AA">
        <w:rPr>
          <w:rFonts w:ascii="Times New Roman" w:eastAsia="Calibri" w:hAnsi="Times New Roman" w:cs="Times New Roman"/>
        </w:rPr>
        <w:t>пп</w:t>
      </w:r>
      <w:proofErr w:type="spellEnd"/>
      <w:r w:rsidRPr="007644AA">
        <w:rPr>
          <w:rFonts w:ascii="Times New Roman" w:eastAsia="Calibri" w:hAnsi="Times New Roman" w:cs="Times New Roman"/>
        </w:rPr>
        <w:t xml:space="preserve">       457</w:t>
      </w:r>
    </w:p>
    <w:p w:rsidR="00773724" w:rsidRPr="007644AA" w:rsidRDefault="00773724" w:rsidP="00A6460B">
      <w:pPr>
        <w:spacing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644AA">
        <w:rPr>
          <w:rFonts w:ascii="Times New Roman" w:eastAsia="Calibri" w:hAnsi="Times New Roman" w:cs="Times New Roman"/>
        </w:rPr>
        <w:t xml:space="preserve">           </w:t>
      </w:r>
    </w:p>
    <w:p w:rsidR="008A39C7" w:rsidRDefault="0019457A" w:rsidP="00880B1E">
      <w:pPr>
        <w:pStyle w:val="ConsPlusNormal"/>
        <w:spacing w:before="220"/>
        <w:ind w:firstLine="0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644AA">
        <w:rPr>
          <w:rFonts w:ascii="Times New Roman" w:eastAsia="Calibri" w:hAnsi="Times New Roman" w:cs="Times New Roman"/>
          <w:sz w:val="22"/>
          <w:szCs w:val="22"/>
        </w:rPr>
        <w:tab/>
      </w:r>
    </w:p>
    <w:p w:rsidR="008A39C7" w:rsidRDefault="008A39C7" w:rsidP="00880B1E">
      <w:pPr>
        <w:pStyle w:val="ConsPlusNormal"/>
        <w:spacing w:before="220"/>
        <w:ind w:firstLine="0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880B1E" w:rsidRPr="007644AA" w:rsidRDefault="00880B1E" w:rsidP="00880B1E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7644AA">
        <w:rPr>
          <w:rFonts w:ascii="Times New Roman" w:hAnsi="Times New Roman" w:cs="Times New Roman"/>
          <w:sz w:val="22"/>
          <w:szCs w:val="22"/>
        </w:rPr>
        <w:t>Ээ</w:t>
      </w:r>
      <w:proofErr w:type="spellEnd"/>
      <w:r w:rsidRPr="007644AA">
        <w:rPr>
          <w:rFonts w:ascii="Times New Roman" w:hAnsi="Times New Roman" w:cs="Times New Roman"/>
          <w:sz w:val="22"/>
          <w:szCs w:val="22"/>
        </w:rPr>
        <w:t xml:space="preserve"> – экономическая эффективность;</w:t>
      </w:r>
    </w:p>
    <w:p w:rsidR="00880B1E" w:rsidRPr="007644AA" w:rsidRDefault="00880B1E" w:rsidP="00880B1E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644AA">
        <w:rPr>
          <w:rFonts w:ascii="Times New Roman" w:hAnsi="Times New Roman" w:cs="Times New Roman"/>
          <w:sz w:val="22"/>
          <w:szCs w:val="22"/>
          <w:lang w:val="en-US"/>
        </w:rPr>
        <w:t>V</w:t>
      </w:r>
      <w:r w:rsidRPr="007644AA">
        <w:rPr>
          <w:rFonts w:ascii="Times New Roman" w:hAnsi="Times New Roman" w:cs="Times New Roman"/>
          <w:sz w:val="22"/>
          <w:szCs w:val="22"/>
        </w:rPr>
        <w:t xml:space="preserve"> – </w:t>
      </w:r>
      <w:proofErr w:type="gramStart"/>
      <w:r w:rsidRPr="007644AA">
        <w:rPr>
          <w:rFonts w:ascii="Times New Roman" w:hAnsi="Times New Roman" w:cs="Times New Roman"/>
          <w:sz w:val="22"/>
          <w:szCs w:val="22"/>
        </w:rPr>
        <w:t>сумма</w:t>
      </w:r>
      <w:proofErr w:type="gramEnd"/>
      <w:r w:rsidRPr="007644AA">
        <w:rPr>
          <w:rFonts w:ascii="Times New Roman" w:hAnsi="Times New Roman" w:cs="Times New Roman"/>
          <w:sz w:val="22"/>
          <w:szCs w:val="22"/>
        </w:rPr>
        <w:t xml:space="preserve"> предоставленных налоговых льгот;</w:t>
      </w:r>
    </w:p>
    <w:p w:rsidR="00880B1E" w:rsidRPr="007644AA" w:rsidRDefault="00880B1E" w:rsidP="00880B1E">
      <w:pPr>
        <w:rPr>
          <w:rFonts w:ascii="Times New Roman" w:hAnsi="Times New Roman" w:cs="Times New Roman"/>
        </w:rPr>
      </w:pPr>
      <w:r w:rsidRPr="007644AA">
        <w:rPr>
          <w:rFonts w:ascii="Times New Roman" w:hAnsi="Times New Roman" w:cs="Times New Roman"/>
        </w:rPr>
        <w:t xml:space="preserve">оп – отчетный период; </w:t>
      </w:r>
    </w:p>
    <w:p w:rsidR="00880B1E" w:rsidRPr="007644AA" w:rsidRDefault="00880B1E" w:rsidP="00880B1E">
      <w:pPr>
        <w:rPr>
          <w:rFonts w:ascii="Times New Roman" w:hAnsi="Times New Roman" w:cs="Times New Roman"/>
        </w:rPr>
      </w:pPr>
      <w:proofErr w:type="spellStart"/>
      <w:r w:rsidRPr="007644AA">
        <w:rPr>
          <w:rFonts w:ascii="Times New Roman" w:hAnsi="Times New Roman" w:cs="Times New Roman"/>
        </w:rPr>
        <w:t>пп</w:t>
      </w:r>
      <w:proofErr w:type="spellEnd"/>
      <w:r w:rsidRPr="007644AA">
        <w:rPr>
          <w:rFonts w:ascii="Times New Roman" w:hAnsi="Times New Roman" w:cs="Times New Roman"/>
        </w:rPr>
        <w:t xml:space="preserve"> – предыдущий отчетный период.</w:t>
      </w:r>
    </w:p>
    <w:p w:rsidR="007173E0" w:rsidRPr="007644AA" w:rsidRDefault="00780DEB" w:rsidP="00A646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644AA">
        <w:rPr>
          <w:rFonts w:ascii="Times New Roman" w:eastAsia="Calibri" w:hAnsi="Times New Roman" w:cs="Times New Roman"/>
        </w:rPr>
        <w:t>Экономическая эффективность предоставленных налоговых льгот по земельному налогу за 201</w:t>
      </w:r>
      <w:r w:rsidRPr="007644AA">
        <w:rPr>
          <w:rFonts w:ascii="Times New Roman" w:hAnsi="Times New Roman"/>
        </w:rPr>
        <w:t>8</w:t>
      </w:r>
      <w:r w:rsidRPr="007644AA">
        <w:rPr>
          <w:rFonts w:ascii="Times New Roman" w:eastAsia="Calibri" w:hAnsi="Times New Roman" w:cs="Times New Roman"/>
        </w:rPr>
        <w:t xml:space="preserve"> год  не достигнута, так как значение экономической эффективности </w:t>
      </w:r>
      <w:r w:rsidRPr="007644AA">
        <w:rPr>
          <w:rFonts w:ascii="Times New Roman" w:hAnsi="Times New Roman"/>
        </w:rPr>
        <w:t>равно 0,77. В отчётном году уменьшилась сумма налога</w:t>
      </w:r>
      <w:r w:rsidR="00263B5C">
        <w:rPr>
          <w:rFonts w:ascii="Times New Roman" w:hAnsi="Times New Roman"/>
        </w:rPr>
        <w:t>,</w:t>
      </w:r>
      <w:r w:rsidRPr="007644AA">
        <w:rPr>
          <w:rFonts w:ascii="Times New Roman" w:hAnsi="Times New Roman"/>
        </w:rPr>
        <w:t xml:space="preserve"> не поступившая в бюджет </w:t>
      </w:r>
      <w:r w:rsidR="00263B5C">
        <w:rPr>
          <w:rFonts w:ascii="Times New Roman" w:hAnsi="Times New Roman"/>
        </w:rPr>
        <w:t xml:space="preserve"> в связи с предоставлением льгот, </w:t>
      </w:r>
      <w:r w:rsidRPr="007644AA">
        <w:rPr>
          <w:rFonts w:ascii="Times New Roman" w:hAnsi="Times New Roman"/>
        </w:rPr>
        <w:t xml:space="preserve">от юридических лиц на 98 тыс. рублей. </w:t>
      </w:r>
    </w:p>
    <w:p w:rsidR="00A6460B" w:rsidRPr="007644AA" w:rsidRDefault="00A6460B" w:rsidP="00A646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644AA">
        <w:rPr>
          <w:rFonts w:ascii="Times New Roman" w:eastAsia="Calibri" w:hAnsi="Times New Roman" w:cs="Times New Roman"/>
        </w:rPr>
        <w:t>По данным отчета «о налоговой базе и структуре начислений по местным налогам» форма  № 5-МН за 201</w:t>
      </w:r>
      <w:r w:rsidR="005221EC" w:rsidRPr="007644AA">
        <w:rPr>
          <w:rFonts w:ascii="Times New Roman" w:hAnsi="Times New Roman"/>
        </w:rPr>
        <w:t>8</w:t>
      </w:r>
      <w:r w:rsidRPr="007644AA">
        <w:rPr>
          <w:rFonts w:ascii="Times New Roman" w:eastAsia="Calibri" w:hAnsi="Times New Roman" w:cs="Times New Roman"/>
        </w:rPr>
        <w:t xml:space="preserve"> год количество налогоплательщиков  составило </w:t>
      </w:r>
      <w:r w:rsidR="005221EC" w:rsidRPr="007644AA">
        <w:rPr>
          <w:rFonts w:ascii="Times New Roman" w:hAnsi="Times New Roman"/>
        </w:rPr>
        <w:t>849</w:t>
      </w:r>
      <w:r w:rsidRPr="007644AA">
        <w:rPr>
          <w:rFonts w:ascii="Times New Roman" w:eastAsia="Calibri" w:hAnsi="Times New Roman" w:cs="Times New Roman"/>
        </w:rPr>
        <w:t xml:space="preserve"> ед., по  сравнению с аналогичным периодом прошлого года </w:t>
      </w:r>
      <w:r w:rsidR="005221EC" w:rsidRPr="007644AA">
        <w:rPr>
          <w:rFonts w:ascii="Times New Roman" w:eastAsia="Calibri" w:hAnsi="Times New Roman" w:cs="Times New Roman"/>
        </w:rPr>
        <w:t>у</w:t>
      </w:r>
      <w:r w:rsidR="004F5576" w:rsidRPr="007644AA">
        <w:rPr>
          <w:rFonts w:ascii="Times New Roman" w:eastAsia="Calibri" w:hAnsi="Times New Roman" w:cs="Times New Roman"/>
        </w:rPr>
        <w:t>величилось</w:t>
      </w:r>
      <w:r w:rsidRPr="007644AA">
        <w:rPr>
          <w:rFonts w:ascii="Times New Roman" w:eastAsia="Calibri" w:hAnsi="Times New Roman" w:cs="Times New Roman"/>
        </w:rPr>
        <w:t xml:space="preserve"> на </w:t>
      </w:r>
      <w:r w:rsidR="0049634A" w:rsidRPr="007644AA">
        <w:rPr>
          <w:rFonts w:ascii="Times New Roman" w:hAnsi="Times New Roman"/>
        </w:rPr>
        <w:t>1</w:t>
      </w:r>
      <w:r w:rsidR="005221EC" w:rsidRPr="007644AA">
        <w:rPr>
          <w:rFonts w:ascii="Times New Roman" w:hAnsi="Times New Roman"/>
        </w:rPr>
        <w:t>07</w:t>
      </w:r>
      <w:r w:rsidRPr="007644AA">
        <w:rPr>
          <w:rFonts w:ascii="Times New Roman" w:eastAsia="Calibri" w:hAnsi="Times New Roman" w:cs="Times New Roman"/>
        </w:rPr>
        <w:t xml:space="preserve"> ед.(201</w:t>
      </w:r>
      <w:r w:rsidR="005221EC" w:rsidRPr="007644AA">
        <w:rPr>
          <w:rFonts w:ascii="Times New Roman" w:hAnsi="Times New Roman"/>
        </w:rPr>
        <w:t>7</w:t>
      </w:r>
      <w:r w:rsidRPr="007644AA">
        <w:rPr>
          <w:rFonts w:ascii="Times New Roman" w:eastAsia="Calibri" w:hAnsi="Times New Roman" w:cs="Times New Roman"/>
        </w:rPr>
        <w:t xml:space="preserve"> год </w:t>
      </w:r>
      <w:r w:rsidR="005221EC" w:rsidRPr="007644AA">
        <w:rPr>
          <w:rFonts w:ascii="Times New Roman" w:hAnsi="Times New Roman"/>
        </w:rPr>
        <w:t>742</w:t>
      </w:r>
      <w:r w:rsidRPr="007644AA">
        <w:rPr>
          <w:rFonts w:ascii="Times New Roman" w:eastAsia="Calibri" w:hAnsi="Times New Roman" w:cs="Times New Roman"/>
        </w:rPr>
        <w:t xml:space="preserve"> ед.). В отчетном году </w:t>
      </w:r>
      <w:r w:rsidR="004F5576" w:rsidRPr="007644AA">
        <w:rPr>
          <w:rFonts w:ascii="Times New Roman" w:eastAsia="Calibri" w:hAnsi="Times New Roman" w:cs="Times New Roman"/>
        </w:rPr>
        <w:t>увеличилось</w:t>
      </w:r>
      <w:r w:rsidRPr="007644AA">
        <w:rPr>
          <w:rFonts w:ascii="Times New Roman" w:eastAsia="Calibri" w:hAnsi="Times New Roman" w:cs="Times New Roman"/>
        </w:rPr>
        <w:t xml:space="preserve">  количество земельных участков, учтенных в базе данных </w:t>
      </w:r>
      <w:proofErr w:type="gramStart"/>
      <w:r w:rsidRPr="007644AA">
        <w:rPr>
          <w:rFonts w:ascii="Times New Roman" w:eastAsia="Calibri" w:hAnsi="Times New Roman" w:cs="Times New Roman"/>
        </w:rPr>
        <w:t>налоговым</w:t>
      </w:r>
      <w:proofErr w:type="gramEnd"/>
      <w:r w:rsidRPr="007644AA">
        <w:rPr>
          <w:rFonts w:ascii="Times New Roman" w:eastAsia="Calibri" w:hAnsi="Times New Roman" w:cs="Times New Roman"/>
        </w:rPr>
        <w:t xml:space="preserve"> органов с </w:t>
      </w:r>
      <w:r w:rsidR="005221EC" w:rsidRPr="007644AA">
        <w:rPr>
          <w:rFonts w:ascii="Times New Roman" w:hAnsi="Times New Roman"/>
        </w:rPr>
        <w:t>609</w:t>
      </w:r>
      <w:r w:rsidRPr="007644AA">
        <w:rPr>
          <w:rFonts w:ascii="Times New Roman" w:eastAsia="Calibri" w:hAnsi="Times New Roman" w:cs="Times New Roman"/>
        </w:rPr>
        <w:t xml:space="preserve"> ед. (201</w:t>
      </w:r>
      <w:r w:rsidR="005221EC" w:rsidRPr="007644AA">
        <w:rPr>
          <w:rFonts w:ascii="Times New Roman" w:hAnsi="Times New Roman"/>
        </w:rPr>
        <w:t>8</w:t>
      </w:r>
      <w:r w:rsidRPr="007644AA">
        <w:rPr>
          <w:rFonts w:ascii="Times New Roman" w:eastAsia="Calibri" w:hAnsi="Times New Roman" w:cs="Times New Roman"/>
        </w:rPr>
        <w:t xml:space="preserve"> год) до  </w:t>
      </w:r>
      <w:r w:rsidR="0049634A" w:rsidRPr="007644AA">
        <w:rPr>
          <w:rFonts w:ascii="Times New Roman" w:hAnsi="Times New Roman"/>
        </w:rPr>
        <w:t>570</w:t>
      </w:r>
      <w:r w:rsidRPr="007644AA">
        <w:rPr>
          <w:rFonts w:ascii="Times New Roman" w:eastAsia="Calibri" w:hAnsi="Times New Roman" w:cs="Times New Roman"/>
        </w:rPr>
        <w:t xml:space="preserve"> ед. (201</w:t>
      </w:r>
      <w:r w:rsidR="0072655E" w:rsidRPr="007644AA">
        <w:rPr>
          <w:rFonts w:ascii="Times New Roman" w:hAnsi="Times New Roman"/>
        </w:rPr>
        <w:t>7</w:t>
      </w:r>
      <w:r w:rsidRPr="007644AA">
        <w:rPr>
          <w:rFonts w:ascii="Times New Roman" w:eastAsia="Calibri" w:hAnsi="Times New Roman" w:cs="Times New Roman"/>
        </w:rPr>
        <w:t xml:space="preserve"> год). </w:t>
      </w:r>
    </w:p>
    <w:p w:rsidR="00A6460B" w:rsidRPr="007644AA" w:rsidRDefault="00A6460B" w:rsidP="00A6460B">
      <w:pPr>
        <w:pStyle w:val="a5"/>
        <w:ind w:firstLine="708"/>
        <w:jc w:val="both"/>
        <w:rPr>
          <w:rFonts w:ascii="Times New Roman" w:hAnsi="Times New Roman"/>
        </w:rPr>
      </w:pPr>
      <w:r w:rsidRPr="007644AA">
        <w:rPr>
          <w:rFonts w:ascii="Times New Roman" w:hAnsi="Times New Roman"/>
        </w:rPr>
        <w:t xml:space="preserve">Сумма </w:t>
      </w:r>
      <w:proofErr w:type="gramStart"/>
      <w:r w:rsidRPr="007644AA">
        <w:rPr>
          <w:rFonts w:ascii="Times New Roman" w:hAnsi="Times New Roman"/>
        </w:rPr>
        <w:t>налога</w:t>
      </w:r>
      <w:proofErr w:type="gramEnd"/>
      <w:r w:rsidRPr="007644AA">
        <w:rPr>
          <w:rFonts w:ascii="Times New Roman" w:hAnsi="Times New Roman"/>
        </w:rPr>
        <w:t xml:space="preserve"> исчисленная  к уплате у</w:t>
      </w:r>
      <w:r w:rsidR="00F30AC6" w:rsidRPr="007644AA">
        <w:rPr>
          <w:rFonts w:ascii="Times New Roman" w:hAnsi="Times New Roman"/>
        </w:rPr>
        <w:t>величилась</w:t>
      </w:r>
      <w:r w:rsidRPr="007644AA">
        <w:rPr>
          <w:rFonts w:ascii="Times New Roman" w:hAnsi="Times New Roman"/>
        </w:rPr>
        <w:t xml:space="preserve"> с </w:t>
      </w:r>
      <w:r w:rsidR="001F0097" w:rsidRPr="007644AA">
        <w:rPr>
          <w:rFonts w:ascii="Times New Roman" w:hAnsi="Times New Roman"/>
        </w:rPr>
        <w:t>880</w:t>
      </w:r>
      <w:r w:rsidRPr="007644AA">
        <w:rPr>
          <w:rFonts w:ascii="Times New Roman" w:hAnsi="Times New Roman"/>
        </w:rPr>
        <w:t xml:space="preserve"> тыс. руб. (201</w:t>
      </w:r>
      <w:r w:rsidR="001F0097" w:rsidRPr="007644AA">
        <w:rPr>
          <w:rFonts w:ascii="Times New Roman" w:hAnsi="Times New Roman"/>
        </w:rPr>
        <w:t>7</w:t>
      </w:r>
      <w:r w:rsidRPr="007644AA">
        <w:rPr>
          <w:rFonts w:ascii="Times New Roman" w:hAnsi="Times New Roman"/>
        </w:rPr>
        <w:t xml:space="preserve"> год) до </w:t>
      </w:r>
      <w:r w:rsidR="00F30AC6" w:rsidRPr="007644AA">
        <w:rPr>
          <w:rFonts w:ascii="Times New Roman" w:hAnsi="Times New Roman"/>
        </w:rPr>
        <w:t>878</w:t>
      </w:r>
      <w:r w:rsidRPr="007644AA">
        <w:rPr>
          <w:rFonts w:ascii="Times New Roman" w:hAnsi="Times New Roman"/>
        </w:rPr>
        <w:t xml:space="preserve"> тыс. руб. (201</w:t>
      </w:r>
      <w:r w:rsidR="001F0097" w:rsidRPr="007644AA">
        <w:rPr>
          <w:rFonts w:ascii="Times New Roman" w:hAnsi="Times New Roman"/>
        </w:rPr>
        <w:t>8 года).</w:t>
      </w:r>
    </w:p>
    <w:p w:rsidR="0035599E" w:rsidRPr="007644AA" w:rsidRDefault="0035599E" w:rsidP="00A6460B">
      <w:pPr>
        <w:pStyle w:val="a5"/>
        <w:ind w:firstLine="708"/>
        <w:jc w:val="both"/>
        <w:rPr>
          <w:rFonts w:ascii="Times New Roman" w:hAnsi="Times New Roman"/>
        </w:rPr>
      </w:pPr>
    </w:p>
    <w:p w:rsidR="00871BF1" w:rsidRPr="007644AA" w:rsidRDefault="00A6460B" w:rsidP="005615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44AA">
        <w:rPr>
          <w:rFonts w:ascii="Times New Roman" w:eastAsia="Calibri" w:hAnsi="Times New Roman" w:cs="Times New Roman"/>
        </w:rPr>
        <w:t xml:space="preserve">            </w:t>
      </w:r>
      <w:r w:rsidR="00871BF1" w:rsidRPr="007644AA">
        <w:rPr>
          <w:rFonts w:ascii="Times New Roman" w:hAnsi="Times New Roman" w:cs="Times New Roman"/>
        </w:rPr>
        <w:t>Результаты оценки эффек</w:t>
      </w:r>
      <w:r w:rsidR="00F30AC6" w:rsidRPr="007644AA">
        <w:rPr>
          <w:rFonts w:ascii="Times New Roman" w:hAnsi="Times New Roman" w:cs="Times New Roman"/>
        </w:rPr>
        <w:t>тивности налоговых льгот за 2018</w:t>
      </w:r>
      <w:r w:rsidR="00871BF1" w:rsidRPr="007644AA">
        <w:rPr>
          <w:rFonts w:ascii="Times New Roman" w:hAnsi="Times New Roman" w:cs="Times New Roman"/>
        </w:rPr>
        <w:t xml:space="preserve"> год будут учтены при формировании основных направлений налоговой политики и проекта бюджета  муниципального образования </w:t>
      </w:r>
      <w:r w:rsidR="00176754" w:rsidRPr="007644AA">
        <w:rPr>
          <w:rFonts w:ascii="Times New Roman" w:hAnsi="Times New Roman" w:cs="Times New Roman"/>
        </w:rPr>
        <w:t>сельского поселения Леуши</w:t>
      </w:r>
      <w:r w:rsidR="00E72EC3" w:rsidRPr="007644AA">
        <w:rPr>
          <w:rFonts w:ascii="Times New Roman" w:hAnsi="Times New Roman" w:cs="Times New Roman"/>
        </w:rPr>
        <w:t xml:space="preserve"> на очередной финансовый год и плановый период</w:t>
      </w:r>
      <w:r w:rsidR="00871BF1" w:rsidRPr="007644AA">
        <w:rPr>
          <w:rFonts w:ascii="Times New Roman" w:hAnsi="Times New Roman" w:cs="Times New Roman"/>
        </w:rPr>
        <w:t>.</w:t>
      </w:r>
    </w:p>
    <w:p w:rsidR="00614D9C" w:rsidRPr="007644AA" w:rsidRDefault="00614D9C" w:rsidP="00A847A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051BB7" w:rsidRPr="007644AA" w:rsidRDefault="00051BB7" w:rsidP="00A847A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051BB7" w:rsidRPr="007644AA" w:rsidRDefault="00051BB7" w:rsidP="00A847A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4877F1" w:rsidRPr="007644AA" w:rsidRDefault="004877F1" w:rsidP="00A847A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877F1" w:rsidRPr="007644AA" w:rsidRDefault="00500BF9" w:rsidP="00A847A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7644AA">
        <w:rPr>
          <w:rFonts w:ascii="Times New Roman" w:hAnsi="Times New Roman" w:cs="Times New Roman"/>
        </w:rPr>
        <w:t xml:space="preserve"> Начальник отдела</w:t>
      </w:r>
    </w:p>
    <w:p w:rsidR="00500BF9" w:rsidRPr="007644AA" w:rsidRDefault="00500BF9" w:rsidP="00A847A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7644AA">
        <w:rPr>
          <w:rFonts w:ascii="Times New Roman" w:hAnsi="Times New Roman" w:cs="Times New Roman"/>
        </w:rPr>
        <w:t>финансово-бюджетной политики                                           Н.В. Столбова</w:t>
      </w:r>
    </w:p>
    <w:p w:rsidR="00537099" w:rsidRPr="007644AA" w:rsidRDefault="00537099" w:rsidP="00A847A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sectPr w:rsidR="00537099" w:rsidRPr="007644AA" w:rsidSect="00A847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F6292"/>
    <w:multiLevelType w:val="hybridMultilevel"/>
    <w:tmpl w:val="EDD2430E"/>
    <w:lvl w:ilvl="0" w:tplc="026678C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56ABD"/>
    <w:multiLevelType w:val="hybridMultilevel"/>
    <w:tmpl w:val="4FE203B0"/>
    <w:lvl w:ilvl="0" w:tplc="E7D6B03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2331B5"/>
    <w:multiLevelType w:val="hybridMultilevel"/>
    <w:tmpl w:val="04209A0C"/>
    <w:lvl w:ilvl="0" w:tplc="6234F3C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770458E"/>
    <w:multiLevelType w:val="multilevel"/>
    <w:tmpl w:val="26B0A3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9283666"/>
    <w:multiLevelType w:val="hybridMultilevel"/>
    <w:tmpl w:val="8DD47C64"/>
    <w:lvl w:ilvl="0" w:tplc="0B6EF0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DA3E79"/>
    <w:multiLevelType w:val="multilevel"/>
    <w:tmpl w:val="B15C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E8508B"/>
    <w:rsid w:val="000057F9"/>
    <w:rsid w:val="00034062"/>
    <w:rsid w:val="00035871"/>
    <w:rsid w:val="00051BB7"/>
    <w:rsid w:val="000725B8"/>
    <w:rsid w:val="000B54E3"/>
    <w:rsid w:val="000E22F9"/>
    <w:rsid w:val="000F7C39"/>
    <w:rsid w:val="001232FC"/>
    <w:rsid w:val="00142179"/>
    <w:rsid w:val="00147808"/>
    <w:rsid w:val="0015154A"/>
    <w:rsid w:val="00176754"/>
    <w:rsid w:val="00194132"/>
    <w:rsid w:val="0019457A"/>
    <w:rsid w:val="001A088D"/>
    <w:rsid w:val="001D3DB2"/>
    <w:rsid w:val="001E5D33"/>
    <w:rsid w:val="001E6C41"/>
    <w:rsid w:val="001F0087"/>
    <w:rsid w:val="001F0097"/>
    <w:rsid w:val="001F50F5"/>
    <w:rsid w:val="00215197"/>
    <w:rsid w:val="00227FF9"/>
    <w:rsid w:val="00240B3C"/>
    <w:rsid w:val="00263B5C"/>
    <w:rsid w:val="0027763D"/>
    <w:rsid w:val="00277D02"/>
    <w:rsid w:val="00294292"/>
    <w:rsid w:val="002B0E26"/>
    <w:rsid w:val="002C119D"/>
    <w:rsid w:val="00314E1F"/>
    <w:rsid w:val="0035011C"/>
    <w:rsid w:val="003520F6"/>
    <w:rsid w:val="0035599E"/>
    <w:rsid w:val="00382FDF"/>
    <w:rsid w:val="0038414A"/>
    <w:rsid w:val="00393842"/>
    <w:rsid w:val="003A3392"/>
    <w:rsid w:val="003D5603"/>
    <w:rsid w:val="003D7131"/>
    <w:rsid w:val="003E7CFD"/>
    <w:rsid w:val="003F27E5"/>
    <w:rsid w:val="00412033"/>
    <w:rsid w:val="00415930"/>
    <w:rsid w:val="00421368"/>
    <w:rsid w:val="004265A5"/>
    <w:rsid w:val="004468E2"/>
    <w:rsid w:val="00485302"/>
    <w:rsid w:val="004877F1"/>
    <w:rsid w:val="0049634A"/>
    <w:rsid w:val="00497A29"/>
    <w:rsid w:val="004A6565"/>
    <w:rsid w:val="004C16CD"/>
    <w:rsid w:val="004D4608"/>
    <w:rsid w:val="004F5576"/>
    <w:rsid w:val="00500BF9"/>
    <w:rsid w:val="005221EC"/>
    <w:rsid w:val="00530785"/>
    <w:rsid w:val="00537099"/>
    <w:rsid w:val="00542E52"/>
    <w:rsid w:val="00551B12"/>
    <w:rsid w:val="00553B5C"/>
    <w:rsid w:val="00561506"/>
    <w:rsid w:val="00575017"/>
    <w:rsid w:val="005763DF"/>
    <w:rsid w:val="005958C7"/>
    <w:rsid w:val="005E1A48"/>
    <w:rsid w:val="005E4B46"/>
    <w:rsid w:val="005F50F0"/>
    <w:rsid w:val="005F6052"/>
    <w:rsid w:val="00614D9C"/>
    <w:rsid w:val="00621F14"/>
    <w:rsid w:val="00633291"/>
    <w:rsid w:val="00647A29"/>
    <w:rsid w:val="006578D6"/>
    <w:rsid w:val="00663BA6"/>
    <w:rsid w:val="006663A7"/>
    <w:rsid w:val="00677D79"/>
    <w:rsid w:val="00696E48"/>
    <w:rsid w:val="006B0B0B"/>
    <w:rsid w:val="006B2BF3"/>
    <w:rsid w:val="006C2508"/>
    <w:rsid w:val="0071684B"/>
    <w:rsid w:val="00716BAC"/>
    <w:rsid w:val="007173E0"/>
    <w:rsid w:val="0072655E"/>
    <w:rsid w:val="00741BCC"/>
    <w:rsid w:val="00747B8C"/>
    <w:rsid w:val="007644AA"/>
    <w:rsid w:val="00773724"/>
    <w:rsid w:val="00780DEB"/>
    <w:rsid w:val="00784D88"/>
    <w:rsid w:val="00787B9C"/>
    <w:rsid w:val="00794A5C"/>
    <w:rsid w:val="007A3C99"/>
    <w:rsid w:val="007B6EED"/>
    <w:rsid w:val="00817A06"/>
    <w:rsid w:val="0082680E"/>
    <w:rsid w:val="00831EDD"/>
    <w:rsid w:val="008351C7"/>
    <w:rsid w:val="008671F2"/>
    <w:rsid w:val="00871BF1"/>
    <w:rsid w:val="00880B1E"/>
    <w:rsid w:val="00881E18"/>
    <w:rsid w:val="00896405"/>
    <w:rsid w:val="008A39C7"/>
    <w:rsid w:val="008C4D9D"/>
    <w:rsid w:val="008C5D83"/>
    <w:rsid w:val="008F0D80"/>
    <w:rsid w:val="009113FF"/>
    <w:rsid w:val="00916EB0"/>
    <w:rsid w:val="00937404"/>
    <w:rsid w:val="0097512C"/>
    <w:rsid w:val="009823E3"/>
    <w:rsid w:val="0098665A"/>
    <w:rsid w:val="00995BFA"/>
    <w:rsid w:val="009A5CCC"/>
    <w:rsid w:val="009E2513"/>
    <w:rsid w:val="00A32216"/>
    <w:rsid w:val="00A34743"/>
    <w:rsid w:val="00A405BC"/>
    <w:rsid w:val="00A44814"/>
    <w:rsid w:val="00A6460B"/>
    <w:rsid w:val="00A6647F"/>
    <w:rsid w:val="00A847AD"/>
    <w:rsid w:val="00A904E7"/>
    <w:rsid w:val="00AA0EAF"/>
    <w:rsid w:val="00AB6532"/>
    <w:rsid w:val="00AB6991"/>
    <w:rsid w:val="00AF1959"/>
    <w:rsid w:val="00B043AF"/>
    <w:rsid w:val="00B13A58"/>
    <w:rsid w:val="00B24F3B"/>
    <w:rsid w:val="00B33AC2"/>
    <w:rsid w:val="00B35940"/>
    <w:rsid w:val="00B37455"/>
    <w:rsid w:val="00B475AF"/>
    <w:rsid w:val="00B80776"/>
    <w:rsid w:val="00B85D00"/>
    <w:rsid w:val="00BC2824"/>
    <w:rsid w:val="00C178CB"/>
    <w:rsid w:val="00C37622"/>
    <w:rsid w:val="00C70992"/>
    <w:rsid w:val="00C84F99"/>
    <w:rsid w:val="00C8666C"/>
    <w:rsid w:val="00C86C8E"/>
    <w:rsid w:val="00C9199B"/>
    <w:rsid w:val="00CA1ECA"/>
    <w:rsid w:val="00D035C3"/>
    <w:rsid w:val="00D46D23"/>
    <w:rsid w:val="00D63D95"/>
    <w:rsid w:val="00D75198"/>
    <w:rsid w:val="00DE0F43"/>
    <w:rsid w:val="00E3615C"/>
    <w:rsid w:val="00E53937"/>
    <w:rsid w:val="00E541C2"/>
    <w:rsid w:val="00E54A95"/>
    <w:rsid w:val="00E72EC3"/>
    <w:rsid w:val="00E74C47"/>
    <w:rsid w:val="00E83D74"/>
    <w:rsid w:val="00E8508B"/>
    <w:rsid w:val="00EA608D"/>
    <w:rsid w:val="00EE6B94"/>
    <w:rsid w:val="00EF4CFE"/>
    <w:rsid w:val="00EF7511"/>
    <w:rsid w:val="00F011A6"/>
    <w:rsid w:val="00F30AC6"/>
    <w:rsid w:val="00F50FDA"/>
    <w:rsid w:val="00F57D0F"/>
    <w:rsid w:val="00F66C0B"/>
    <w:rsid w:val="00FC6699"/>
    <w:rsid w:val="00FE26E7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99B"/>
    <w:pPr>
      <w:ind w:left="720"/>
      <w:contextualSpacing/>
    </w:pPr>
  </w:style>
  <w:style w:type="table" w:styleId="a4">
    <w:name w:val="Table Grid"/>
    <w:basedOn w:val="a1"/>
    <w:uiPriority w:val="59"/>
    <w:rsid w:val="00982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uiPriority w:val="99"/>
    <w:locked/>
    <w:rsid w:val="00C86C8E"/>
    <w:rPr>
      <w:sz w:val="16"/>
      <w:szCs w:val="16"/>
      <w:shd w:val="clear" w:color="auto" w:fill="FFFFFF"/>
    </w:rPr>
  </w:style>
  <w:style w:type="character" w:customStyle="1" w:styleId="26">
    <w:name w:val="Основной текст (2) + 6"/>
    <w:aliases w:val="5 pt2"/>
    <w:uiPriority w:val="99"/>
    <w:rsid w:val="00C86C8E"/>
    <w:rPr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86C8E"/>
    <w:pPr>
      <w:shd w:val="clear" w:color="auto" w:fill="FFFFFF"/>
      <w:spacing w:before="60" w:after="420" w:line="240" w:lineRule="atLeast"/>
      <w:ind w:hanging="320"/>
    </w:pPr>
    <w:rPr>
      <w:sz w:val="16"/>
      <w:szCs w:val="16"/>
    </w:rPr>
  </w:style>
  <w:style w:type="paragraph" w:styleId="a5">
    <w:name w:val="No Spacing"/>
    <w:uiPriority w:val="1"/>
    <w:qFormat/>
    <w:rsid w:val="00A6460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A646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8A062-6B7C-4F66-A6CA-7097A8720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02-2241</dc:creator>
  <cp:lastModifiedBy>Администратор</cp:lastModifiedBy>
  <cp:revision>77</cp:revision>
  <cp:lastPrinted>2018-10-01T03:52:00Z</cp:lastPrinted>
  <dcterms:created xsi:type="dcterms:W3CDTF">2018-09-05T11:45:00Z</dcterms:created>
  <dcterms:modified xsi:type="dcterms:W3CDTF">2019-10-01T03:56:00Z</dcterms:modified>
</cp:coreProperties>
</file>