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протоколом заседания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Pr="005E04A5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01 июля 2019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ПЛАН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работы Комиссии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>по противодействию экстремистской деятельности городского поселения Мортка на 2019 год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/>
      </w:tblPr>
      <w:tblGrid>
        <w:gridCol w:w="799"/>
        <w:gridCol w:w="6159"/>
        <w:gridCol w:w="5370"/>
        <w:gridCol w:w="2798"/>
      </w:tblGrid>
      <w:tr w:rsidR="009A6D92" w:rsidRPr="00C53276" w:rsidTr="007A3F16">
        <w:tc>
          <w:tcPr>
            <w:tcW w:w="264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Вопрос, вынесенный для рассмотрения 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Срок заседания</w:t>
            </w:r>
          </w:p>
        </w:tc>
      </w:tr>
      <w:tr w:rsidR="009A6D92" w:rsidRPr="00C53276" w:rsidTr="007A3F16">
        <w:tc>
          <w:tcPr>
            <w:tcW w:w="264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53276" w:rsidRPr="00C53276" w:rsidRDefault="00C53276" w:rsidP="00C5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экстремистской деятельности городского поселения Мортка на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мероприятиях, направленных на обеспечение межнационального согласия в молодежной среде, а также эффективности принимаемых мер по оказанию содействия в адаптации мигрантов в культурном и социальном пространстве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«Культурно-досуговый центр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освещении в СМИ деятельности государственных органов власти и органов местного самоуправления по вопросам профилактики экстремизма и гармонизации межнациональных отношений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профилактической работы с работодателями, привлекающими иностранных граждан в целях осуществления трудовой деятельности, по предупреждению проявлений экстремизма на территории муниципального образования городское поселение Мортка.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pct"/>
          </w:tcPr>
          <w:p w:rsidR="00C53276" w:rsidRPr="00C53276" w:rsidRDefault="00C53276" w:rsidP="00C53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противодействию экстремистской деятельности в городском поселении Мортка. О работе по противодействию экстремисткой деятельности в городском поселении Мортка за текущий период 2019 года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 xml:space="preserve">Об организации просветительской и воспитательной </w:t>
            </w:r>
            <w:r w:rsidRPr="00C53276">
              <w:lastRenderedPageBreak/>
              <w:t>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в пгт.Мортка 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учреждения дополнительного образования «Детская школа искусств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детско-юношеская спортивная школа «Территория спорта»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«Юмасинская средняя общеобразовательная школа»</w:t>
            </w:r>
          </w:p>
          <w:p w:rsidR="00C53276" w:rsidRPr="00C53276" w:rsidRDefault="00C53276" w:rsidP="00C53276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«Морткинская средняя общеобразовательная школа»</w:t>
            </w: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экстремистской деятельности городского поселения Мортка на 2020 год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(1-4 квартал)</w:t>
            </w:r>
          </w:p>
        </w:tc>
      </w:tr>
    </w:tbl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276">
        <w:rPr>
          <w:color w:val="000000"/>
        </w:rPr>
        <w:t>Примечание:</w:t>
      </w:r>
    </w:p>
    <w:p w:rsidR="009A6D92" w:rsidRPr="00C53276" w:rsidRDefault="009A6D92" w:rsidP="009A6D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3276">
        <w:rPr>
          <w:rFonts w:ascii="Times New Roman" w:hAnsi="Times New Roman" w:cs="Times New Roman"/>
          <w:sz w:val="24"/>
          <w:szCs w:val="24"/>
        </w:rPr>
        <w:t xml:space="preserve">План подлежит корректировке (в рабочем порядке, без проведения дополнительного согласования с членами Межведомственной комиссии </w:t>
      </w:r>
      <w:r w:rsidR="00C53276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C53276">
        <w:rPr>
          <w:rFonts w:ascii="Times New Roman" w:hAnsi="Times New Roman" w:cs="Times New Roman"/>
          <w:sz w:val="24"/>
          <w:szCs w:val="24"/>
        </w:rPr>
        <w:t xml:space="preserve"> по противодействию экстремистской деятельности) в случае изменения федерального законодательства по противодействию экстремизму, а также в случае поступления рекомендаций из государственных органов власти, органов </w:t>
      </w:r>
      <w:r w:rsidRPr="00C5327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C53276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</w:t>
      </w:r>
      <w:r w:rsidR="00C53276">
        <w:rPr>
          <w:rFonts w:ascii="Times New Roman" w:hAnsi="Times New Roman" w:cs="Times New Roman"/>
          <w:sz w:val="24"/>
          <w:szCs w:val="24"/>
        </w:rPr>
        <w:t>планом работы</w:t>
      </w:r>
      <w:r w:rsidRPr="00C5327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53276">
        <w:rPr>
          <w:rFonts w:ascii="Times New Roman" w:hAnsi="Times New Roman" w:cs="Times New Roman"/>
          <w:sz w:val="24"/>
          <w:szCs w:val="24"/>
        </w:rPr>
        <w:t>по противодействию экстремистской деятельности Кондинского района.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rPr>
          <w:rFonts w:ascii="Times New Roman" w:hAnsi="Times New Roman" w:cs="Times New Roman"/>
          <w:sz w:val="24"/>
          <w:szCs w:val="24"/>
        </w:rPr>
      </w:pPr>
    </w:p>
    <w:p w:rsidR="00BE691C" w:rsidRPr="00C53276" w:rsidRDefault="00BE691C">
      <w:pPr>
        <w:rPr>
          <w:rFonts w:ascii="Times New Roman" w:hAnsi="Times New Roman" w:cs="Times New Roman"/>
          <w:sz w:val="24"/>
          <w:szCs w:val="24"/>
        </w:rPr>
      </w:pPr>
    </w:p>
    <w:sectPr w:rsidR="00BE691C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92"/>
    <w:rsid w:val="004A4ED1"/>
    <w:rsid w:val="009A6D92"/>
    <w:rsid w:val="009E4B4A"/>
    <w:rsid w:val="00BE691C"/>
    <w:rsid w:val="00C5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kungurova</dc:creator>
  <cp:keywords/>
  <dc:description/>
  <cp:lastModifiedBy>kungurova</cp:lastModifiedBy>
  <cp:revision>3</cp:revision>
  <cp:lastPrinted>2019-07-01T06:46:00Z</cp:lastPrinted>
  <dcterms:created xsi:type="dcterms:W3CDTF">2019-07-01T06:02:00Z</dcterms:created>
  <dcterms:modified xsi:type="dcterms:W3CDTF">2019-07-01T06:47:00Z</dcterms:modified>
</cp:coreProperties>
</file>