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107" w:rsidRPr="00951107" w:rsidRDefault="00951107" w:rsidP="00951107">
      <w:pPr>
        <w:pBdr>
          <w:bottom w:val="single" w:sz="2" w:space="7" w:color="808080"/>
        </w:pBdr>
        <w:shd w:val="clear" w:color="auto" w:fill="FFFFFF"/>
        <w:spacing w:after="0" w:line="240" w:lineRule="auto"/>
        <w:ind w:left="94" w:right="281"/>
        <w:jc w:val="center"/>
        <w:textAlignment w:val="baseline"/>
        <w:outlineLvl w:val="1"/>
        <w:rPr>
          <w:rFonts w:ascii="Times New Roman" w:eastAsia="Times New Roman" w:hAnsi="Times New Roman" w:cs="Times New Roman"/>
          <w:b/>
          <w:sz w:val="36"/>
          <w:szCs w:val="24"/>
        </w:rPr>
      </w:pPr>
      <w:r w:rsidRPr="00951107">
        <w:rPr>
          <w:rFonts w:ascii="Times New Roman" w:eastAsia="Times New Roman" w:hAnsi="Times New Roman" w:cs="Times New Roman"/>
          <w:b/>
          <w:sz w:val="36"/>
          <w:szCs w:val="24"/>
        </w:rPr>
        <w:t xml:space="preserve">ПАМЯТКА </w:t>
      </w:r>
    </w:p>
    <w:p w:rsidR="001D09E6" w:rsidRPr="00951107" w:rsidRDefault="00951107" w:rsidP="00951107">
      <w:pPr>
        <w:pBdr>
          <w:bottom w:val="single" w:sz="2" w:space="7" w:color="808080"/>
        </w:pBdr>
        <w:shd w:val="clear" w:color="auto" w:fill="FFFFFF"/>
        <w:spacing w:after="0" w:line="240" w:lineRule="auto"/>
        <w:ind w:left="94" w:right="281"/>
        <w:jc w:val="center"/>
        <w:textAlignment w:val="baseline"/>
        <w:outlineLvl w:val="1"/>
        <w:rPr>
          <w:rFonts w:ascii="Albertus" w:eastAsia="Times New Roman" w:hAnsi="Albertus" w:cs="Helvetica"/>
          <w:b/>
          <w:color w:val="000000"/>
          <w:sz w:val="48"/>
          <w:szCs w:val="34"/>
        </w:rPr>
      </w:pPr>
      <w:r w:rsidRPr="00951107">
        <w:rPr>
          <w:rFonts w:ascii="Times New Roman" w:eastAsia="Times New Roman" w:hAnsi="Times New Roman" w:cs="Times New Roman"/>
          <w:b/>
          <w:sz w:val="36"/>
          <w:szCs w:val="24"/>
        </w:rPr>
        <w:t>«</w:t>
      </w:r>
      <w:r w:rsidRPr="00951107">
        <w:rPr>
          <w:rFonts w:ascii="Times New Roman" w:eastAsia="Times New Roman" w:hAnsi="Times New Roman" w:cs="Times New Roman"/>
          <w:b/>
          <w:sz w:val="36"/>
          <w:szCs w:val="24"/>
        </w:rPr>
        <w:t>О безопасности людей во время подлёдного лова рыбы и нахождения на ледовых покровах водных объектах</w:t>
      </w:r>
      <w:r w:rsidRPr="00951107">
        <w:rPr>
          <w:rFonts w:ascii="Times New Roman" w:eastAsia="Times New Roman" w:hAnsi="Times New Roman" w:cs="Times New Roman"/>
          <w:b/>
          <w:sz w:val="36"/>
          <w:szCs w:val="24"/>
        </w:rPr>
        <w:t>»</w:t>
      </w:r>
    </w:p>
    <w:tbl>
      <w:tblPr>
        <w:tblpPr w:leftFromText="45" w:rightFromText="26" w:vertAnchor="text"/>
        <w:tblW w:w="0" w:type="auto"/>
        <w:tblCellSpacing w:w="15"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150"/>
      </w:tblGrid>
      <w:tr w:rsidR="001D09E6" w:rsidRPr="00951107" w:rsidTr="001D09E6">
        <w:trPr>
          <w:tblCellSpacing w:w="15" w:type="dxa"/>
        </w:trPr>
        <w:tc>
          <w:tcPr>
            <w:tcW w:w="0" w:type="auto"/>
            <w:shd w:val="clear" w:color="auto" w:fill="auto"/>
            <w:vAlign w:val="center"/>
            <w:hideMark/>
          </w:tcPr>
          <w:p w:rsidR="001D09E6" w:rsidRPr="00951107" w:rsidRDefault="001D09E6" w:rsidP="001D09E6">
            <w:pPr>
              <w:spacing w:after="0" w:line="240" w:lineRule="auto"/>
              <w:rPr>
                <w:rFonts w:ascii="Albertus" w:eastAsia="Times New Roman" w:hAnsi="Albertus" w:cs="Helvetica"/>
                <w:color w:val="000000"/>
                <w:szCs w:val="24"/>
              </w:rPr>
            </w:pPr>
          </w:p>
        </w:tc>
      </w:tr>
      <w:tr w:rsidR="001D09E6" w:rsidRPr="00951107" w:rsidTr="001D09E6">
        <w:trPr>
          <w:tblCellSpacing w:w="15" w:type="dxa"/>
        </w:trPr>
        <w:tc>
          <w:tcPr>
            <w:tcW w:w="0" w:type="auto"/>
            <w:tcBorders>
              <w:top w:val="single" w:sz="2" w:space="0" w:color="E7E7E7"/>
            </w:tcBorders>
            <w:shd w:val="clear" w:color="auto" w:fill="auto"/>
            <w:tcMar>
              <w:top w:w="37" w:type="dxa"/>
              <w:left w:w="37" w:type="dxa"/>
              <w:bottom w:w="37" w:type="dxa"/>
              <w:right w:w="37" w:type="dxa"/>
            </w:tcMar>
            <w:vAlign w:val="bottom"/>
            <w:hideMark/>
          </w:tcPr>
          <w:p w:rsidR="001D09E6" w:rsidRPr="00951107" w:rsidRDefault="001D09E6" w:rsidP="001D09E6">
            <w:pPr>
              <w:spacing w:before="37" w:after="37" w:line="240" w:lineRule="auto"/>
              <w:ind w:left="37" w:right="37"/>
              <w:rPr>
                <w:rFonts w:ascii="Albertus" w:eastAsia="Times New Roman" w:hAnsi="Albertus" w:cs="Helvetica"/>
                <w:color w:val="000000"/>
                <w:szCs w:val="24"/>
              </w:rPr>
            </w:pPr>
          </w:p>
        </w:tc>
      </w:tr>
    </w:tbl>
    <w:p w:rsidR="001D09E6" w:rsidRPr="00951107" w:rsidRDefault="001D09E6" w:rsidP="001D09E6">
      <w:pPr>
        <w:spacing w:after="0" w:line="240" w:lineRule="auto"/>
        <w:rPr>
          <w:rFonts w:ascii="Albertus" w:eastAsia="Times New Roman" w:hAnsi="Albertus" w:cs="Times New Roman"/>
          <w:szCs w:val="24"/>
        </w:rPr>
      </w:pPr>
      <w:r w:rsidRPr="00951107">
        <w:rPr>
          <w:rFonts w:ascii="Albertus" w:eastAsia="Times New Roman" w:hAnsi="Albertus" w:cs="Helvetica"/>
          <w:color w:val="000000"/>
          <w:sz w:val="28"/>
          <w:szCs w:val="30"/>
          <w:shd w:val="clear" w:color="auto" w:fill="FFFFFF"/>
        </w:rPr>
        <w:t> </w:t>
      </w:r>
    </w:p>
    <w:p w:rsidR="001D09E6" w:rsidRPr="00951107" w:rsidRDefault="001D09E6" w:rsidP="00951107">
      <w:pPr>
        <w:shd w:val="clear" w:color="auto" w:fill="FFFFFF"/>
        <w:spacing w:after="0" w:line="240" w:lineRule="auto"/>
        <w:jc w:val="center"/>
        <w:textAlignment w:val="baseline"/>
        <w:rPr>
          <w:rFonts w:ascii="Times New Roman" w:eastAsia="Times New Roman" w:hAnsi="Times New Roman" w:cs="Times New Roman"/>
          <w:color w:val="000000"/>
          <w:sz w:val="40"/>
          <w:szCs w:val="30"/>
        </w:rPr>
      </w:pPr>
      <w:r w:rsidRPr="00951107">
        <w:rPr>
          <w:rFonts w:ascii="Times New Roman" w:eastAsia="Times New Roman" w:hAnsi="Times New Roman" w:cs="Times New Roman"/>
          <w:b/>
          <w:bCs/>
          <w:color w:val="000000"/>
          <w:sz w:val="40"/>
          <w:szCs w:val="30"/>
          <w:bdr w:val="none" w:sz="0" w:space="0" w:color="auto" w:frame="1"/>
        </w:rPr>
        <w:t>Любители подледного лова рыбы!</w:t>
      </w:r>
    </w:p>
    <w:p w:rsidR="00951107" w:rsidRDefault="001D09E6" w:rsidP="00951107">
      <w:pPr>
        <w:shd w:val="clear" w:color="auto" w:fill="FFFFFF"/>
        <w:spacing w:after="0" w:line="240" w:lineRule="auto"/>
        <w:jc w:val="center"/>
        <w:textAlignment w:val="baseline"/>
        <w:rPr>
          <w:rFonts w:ascii="Times New Roman" w:eastAsia="Times New Roman" w:hAnsi="Times New Roman" w:cs="Times New Roman"/>
          <w:b/>
          <w:bCs/>
          <w:color w:val="000000"/>
          <w:sz w:val="40"/>
          <w:szCs w:val="30"/>
          <w:bdr w:val="none" w:sz="0" w:space="0" w:color="auto" w:frame="1"/>
        </w:rPr>
      </w:pPr>
      <w:r w:rsidRPr="00951107">
        <w:rPr>
          <w:rFonts w:ascii="Times New Roman" w:eastAsia="Times New Roman" w:hAnsi="Times New Roman" w:cs="Times New Roman"/>
          <w:b/>
          <w:bCs/>
          <w:color w:val="000000"/>
          <w:sz w:val="40"/>
          <w:szCs w:val="30"/>
          <w:bdr w:val="none" w:sz="0" w:space="0" w:color="auto" w:frame="1"/>
        </w:rPr>
        <w:t xml:space="preserve">Соблюдайте меры безопасности на льду! </w:t>
      </w:r>
    </w:p>
    <w:p w:rsidR="001D09E6" w:rsidRPr="00951107" w:rsidRDefault="001D09E6" w:rsidP="00951107">
      <w:pPr>
        <w:shd w:val="clear" w:color="auto" w:fill="FFFFFF"/>
        <w:spacing w:after="0" w:line="240" w:lineRule="auto"/>
        <w:jc w:val="center"/>
        <w:textAlignment w:val="baseline"/>
        <w:rPr>
          <w:rFonts w:ascii="Times New Roman" w:eastAsia="Times New Roman" w:hAnsi="Times New Roman" w:cs="Times New Roman"/>
          <w:b/>
          <w:bCs/>
          <w:color w:val="000000"/>
          <w:sz w:val="40"/>
          <w:szCs w:val="30"/>
          <w:bdr w:val="none" w:sz="0" w:space="0" w:color="auto" w:frame="1"/>
        </w:rPr>
      </w:pPr>
      <w:r w:rsidRPr="00951107">
        <w:rPr>
          <w:rFonts w:ascii="Times New Roman" w:eastAsia="Times New Roman" w:hAnsi="Times New Roman" w:cs="Times New Roman"/>
          <w:b/>
          <w:bCs/>
          <w:color w:val="000000"/>
          <w:sz w:val="40"/>
          <w:szCs w:val="30"/>
          <w:bdr w:val="none" w:sz="0" w:space="0" w:color="auto" w:frame="1"/>
        </w:rPr>
        <w:t>Помните, что</w:t>
      </w:r>
      <w:r w:rsidR="00951107" w:rsidRPr="00951107">
        <w:rPr>
          <w:rFonts w:ascii="Times New Roman" w:eastAsia="Times New Roman" w:hAnsi="Times New Roman" w:cs="Times New Roman"/>
          <w:b/>
          <w:bCs/>
          <w:color w:val="000000"/>
          <w:sz w:val="40"/>
          <w:szCs w:val="30"/>
          <w:bdr w:val="none" w:sz="0" w:space="0" w:color="auto" w:frame="1"/>
        </w:rPr>
        <w:t xml:space="preserve"> </w:t>
      </w:r>
      <w:r w:rsidRPr="00951107">
        <w:rPr>
          <w:rFonts w:ascii="Times New Roman" w:eastAsia="Times New Roman" w:hAnsi="Times New Roman" w:cs="Times New Roman"/>
          <w:b/>
          <w:bCs/>
          <w:color w:val="000000"/>
          <w:sz w:val="40"/>
          <w:szCs w:val="30"/>
          <w:bdr w:val="none" w:sz="0" w:space="0" w:color="auto" w:frame="1"/>
        </w:rPr>
        <w:t>Ваша жизнь ценнее любого улова!</w:t>
      </w:r>
    </w:p>
    <w:p w:rsidR="00951107" w:rsidRPr="00951107" w:rsidRDefault="00951107" w:rsidP="00951107">
      <w:pPr>
        <w:shd w:val="clear" w:color="auto" w:fill="FFFFFF"/>
        <w:spacing w:after="0" w:line="240" w:lineRule="auto"/>
        <w:jc w:val="both"/>
        <w:textAlignment w:val="baseline"/>
        <w:rPr>
          <w:rFonts w:eastAsia="Times New Roman" w:cs="Helvetica"/>
          <w:color w:val="000000"/>
          <w:sz w:val="28"/>
          <w:szCs w:val="30"/>
        </w:rPr>
      </w:pPr>
    </w:p>
    <w:p w:rsidR="001D09E6" w:rsidRPr="00951107" w:rsidRDefault="00951107" w:rsidP="00951107">
      <w:pPr>
        <w:shd w:val="clear" w:color="auto" w:fill="FFFFFF"/>
        <w:spacing w:before="468" w:after="561" w:line="240" w:lineRule="auto"/>
        <w:jc w:val="both"/>
        <w:textAlignment w:val="baseline"/>
        <w:rPr>
          <w:rFonts w:ascii="Times New Roman" w:eastAsia="Times New Roman" w:hAnsi="Times New Roman" w:cs="Times New Roman"/>
          <w:color w:val="000000"/>
          <w:sz w:val="36"/>
          <w:szCs w:val="30"/>
        </w:rPr>
      </w:pPr>
      <w:r w:rsidRPr="00951107">
        <w:rPr>
          <w:rFonts w:ascii="Times New Roman" w:eastAsia="Times New Roman" w:hAnsi="Times New Roman" w:cs="Times New Roman"/>
          <w:noProof/>
          <w:color w:val="000000"/>
          <w:sz w:val="36"/>
          <w:szCs w:val="30"/>
        </w:rPr>
        <w:drawing>
          <wp:anchor distT="0" distB="0" distL="0" distR="0" simplePos="0" relativeHeight="251656192" behindDoc="0" locked="0" layoutInCell="1" allowOverlap="0" wp14:anchorId="721B0210" wp14:editId="112B0318">
            <wp:simplePos x="0" y="0"/>
            <wp:positionH relativeFrom="column">
              <wp:align>left</wp:align>
            </wp:positionH>
            <wp:positionV relativeFrom="line">
              <wp:posOffset>0</wp:posOffset>
            </wp:positionV>
            <wp:extent cx="734695" cy="795020"/>
            <wp:effectExtent l="0" t="0" r="0" b="0"/>
            <wp:wrapSquare wrapText="bothSides"/>
            <wp:docPr id="3" name="Рисунок 3" descr="https://pandia.ru/text/80/251/images/image005_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andia.ru/text/80/251/images/image005_21.gif"/>
                    <pic:cNvPicPr>
                      <a:picLocks noChangeAspect="1" noChangeArrowheads="1"/>
                    </pic:cNvPicPr>
                  </pic:nvPicPr>
                  <pic:blipFill>
                    <a:blip r:embed="rId5" cstate="print"/>
                    <a:srcRect/>
                    <a:stretch>
                      <a:fillRect/>
                    </a:stretch>
                  </pic:blipFill>
                  <pic:spPr bwMode="auto">
                    <a:xfrm>
                      <a:off x="0" y="0"/>
                      <a:ext cx="739561" cy="80072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D09E6" w:rsidRPr="00951107">
        <w:rPr>
          <w:rFonts w:ascii="Times New Roman" w:eastAsia="Times New Roman" w:hAnsi="Times New Roman" w:cs="Times New Roman"/>
          <w:noProof/>
          <w:color w:val="000000"/>
          <w:sz w:val="36"/>
          <w:szCs w:val="30"/>
        </w:rPr>
        <w:drawing>
          <wp:anchor distT="0" distB="0" distL="0" distR="0" simplePos="0" relativeHeight="251651072" behindDoc="0" locked="0" layoutInCell="1" allowOverlap="0" wp14:anchorId="5826DA17" wp14:editId="6589774D">
            <wp:simplePos x="0" y="0"/>
            <wp:positionH relativeFrom="column">
              <wp:align>left</wp:align>
            </wp:positionH>
            <wp:positionV relativeFrom="line">
              <wp:posOffset>0</wp:posOffset>
            </wp:positionV>
            <wp:extent cx="1143000" cy="857250"/>
            <wp:effectExtent l="19050" t="0" r="0" b="0"/>
            <wp:wrapSquare wrapText="bothSides"/>
            <wp:docPr id="2" name="Рисунок 2" descr="https://pandia.ru/text/80/251/images/image004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ndia.ru/text/80/251/images/image004_17.jpg"/>
                    <pic:cNvPicPr>
                      <a:picLocks noChangeAspect="1" noChangeArrowheads="1"/>
                    </pic:cNvPicPr>
                  </pic:nvPicPr>
                  <pic:blipFill>
                    <a:blip r:embed="rId6" cstate="print"/>
                    <a:srcRect/>
                    <a:stretch>
                      <a:fillRect/>
                    </a:stretch>
                  </pic:blipFill>
                  <pic:spPr bwMode="auto">
                    <a:xfrm>
                      <a:off x="0" y="0"/>
                      <a:ext cx="1143000" cy="857250"/>
                    </a:xfrm>
                    <a:prstGeom prst="rect">
                      <a:avLst/>
                    </a:prstGeom>
                    <a:noFill/>
                    <a:ln w="9525">
                      <a:noFill/>
                      <a:miter lim="800000"/>
                      <a:headEnd/>
                      <a:tailEnd/>
                    </a:ln>
                  </pic:spPr>
                </pic:pic>
              </a:graphicData>
            </a:graphic>
          </wp:anchor>
        </w:drawing>
      </w:r>
      <w:r w:rsidRPr="00951107">
        <w:rPr>
          <w:rFonts w:ascii="Times New Roman" w:eastAsia="Times New Roman" w:hAnsi="Times New Roman" w:cs="Times New Roman"/>
          <w:color w:val="000000"/>
          <w:sz w:val="36"/>
          <w:szCs w:val="30"/>
        </w:rPr>
        <w:t>В</w:t>
      </w:r>
      <w:r w:rsidR="001D09E6" w:rsidRPr="00951107">
        <w:rPr>
          <w:rFonts w:ascii="Times New Roman" w:eastAsia="Times New Roman" w:hAnsi="Times New Roman" w:cs="Times New Roman"/>
          <w:color w:val="000000"/>
          <w:sz w:val="28"/>
          <w:szCs w:val="30"/>
        </w:rPr>
        <w:t xml:space="preserve"> </w:t>
      </w:r>
      <w:r w:rsidR="001D09E6" w:rsidRPr="00951107">
        <w:rPr>
          <w:rFonts w:ascii="Times New Roman" w:eastAsia="Times New Roman" w:hAnsi="Times New Roman" w:cs="Times New Roman"/>
          <w:color w:val="000000"/>
          <w:sz w:val="36"/>
          <w:szCs w:val="30"/>
        </w:rPr>
        <w:t xml:space="preserve">одиночку на зимнюю рыбалку лучше не отправляться. При переходе по льду </w:t>
      </w:r>
      <w:proofErr w:type="spellStart"/>
      <w:r w:rsidR="001D09E6" w:rsidRPr="00951107">
        <w:rPr>
          <w:rFonts w:ascii="Times New Roman" w:eastAsia="Times New Roman" w:hAnsi="Times New Roman" w:cs="Times New Roman"/>
          <w:color w:val="000000"/>
          <w:sz w:val="36"/>
          <w:szCs w:val="30"/>
        </w:rPr>
        <w:t>ледобур</w:t>
      </w:r>
      <w:proofErr w:type="spellEnd"/>
      <w:r w:rsidR="001D09E6" w:rsidRPr="00951107">
        <w:rPr>
          <w:rFonts w:ascii="Times New Roman" w:eastAsia="Times New Roman" w:hAnsi="Times New Roman" w:cs="Times New Roman"/>
          <w:color w:val="000000"/>
          <w:sz w:val="36"/>
          <w:szCs w:val="30"/>
        </w:rPr>
        <w:t xml:space="preserve"> необходимо держать горизонтально, а рюкзак (ранец и т. п.) взять на одно плечо. Следовать по льду необходимо друг за другом н</w:t>
      </w:r>
      <w:bookmarkStart w:id="0" w:name="_GoBack"/>
      <w:bookmarkEnd w:id="0"/>
      <w:r w:rsidR="001D09E6" w:rsidRPr="00951107">
        <w:rPr>
          <w:rFonts w:ascii="Times New Roman" w:eastAsia="Times New Roman" w:hAnsi="Times New Roman" w:cs="Times New Roman"/>
          <w:color w:val="000000"/>
          <w:sz w:val="36"/>
          <w:szCs w:val="30"/>
        </w:rPr>
        <w:t xml:space="preserve">а расстоянии 5-6 метров. Нужно быть готовым </w:t>
      </w:r>
      <w:r w:rsidR="001D09E6" w:rsidRPr="00951107">
        <w:rPr>
          <w:rFonts w:ascii="Times New Roman" w:eastAsia="Times New Roman" w:hAnsi="Times New Roman" w:cs="Times New Roman"/>
          <w:color w:val="000000"/>
          <w:sz w:val="36"/>
          <w:szCs w:val="36"/>
        </w:rPr>
        <w:t>немедленно</w:t>
      </w:r>
      <w:r w:rsidR="001D09E6" w:rsidRPr="00951107">
        <w:rPr>
          <w:rFonts w:ascii="Times New Roman" w:eastAsia="Times New Roman" w:hAnsi="Times New Roman" w:cs="Times New Roman"/>
          <w:color w:val="000000"/>
          <w:sz w:val="36"/>
          <w:szCs w:val="30"/>
        </w:rPr>
        <w:t xml:space="preserve"> освободиться от груза, а также быть готовым</w:t>
      </w:r>
      <w:r w:rsidR="001D09E6" w:rsidRPr="00951107">
        <w:rPr>
          <w:rFonts w:ascii="Albertus" w:eastAsia="Times New Roman" w:hAnsi="Albertus" w:cs="Helvetica"/>
          <w:color w:val="000000"/>
          <w:sz w:val="36"/>
          <w:szCs w:val="30"/>
        </w:rPr>
        <w:t xml:space="preserve"> </w:t>
      </w:r>
      <w:r w:rsidR="001D09E6" w:rsidRPr="00951107">
        <w:rPr>
          <w:rFonts w:ascii="Times New Roman" w:eastAsia="Times New Roman" w:hAnsi="Times New Roman" w:cs="Times New Roman"/>
          <w:color w:val="000000"/>
          <w:sz w:val="36"/>
          <w:szCs w:val="30"/>
        </w:rPr>
        <w:t xml:space="preserve">оказать немедленную помощь </w:t>
      </w:r>
      <w:proofErr w:type="gramStart"/>
      <w:r w:rsidR="001D09E6" w:rsidRPr="00951107">
        <w:rPr>
          <w:rFonts w:ascii="Times New Roman" w:eastAsia="Times New Roman" w:hAnsi="Times New Roman" w:cs="Times New Roman"/>
          <w:color w:val="000000"/>
          <w:sz w:val="36"/>
          <w:szCs w:val="30"/>
        </w:rPr>
        <w:t>идущему</w:t>
      </w:r>
      <w:proofErr w:type="gramEnd"/>
      <w:r w:rsidR="001D09E6" w:rsidRPr="00951107">
        <w:rPr>
          <w:rFonts w:ascii="Times New Roman" w:eastAsia="Times New Roman" w:hAnsi="Times New Roman" w:cs="Times New Roman"/>
          <w:color w:val="000000"/>
          <w:sz w:val="36"/>
          <w:szCs w:val="30"/>
        </w:rPr>
        <w:t xml:space="preserve"> впереди.</w:t>
      </w:r>
    </w:p>
    <w:p w:rsidR="001D09E6" w:rsidRPr="00951107" w:rsidRDefault="001D09E6" w:rsidP="00951107">
      <w:pPr>
        <w:shd w:val="clear" w:color="auto" w:fill="FFFFFF"/>
        <w:spacing w:after="0" w:line="240" w:lineRule="auto"/>
        <w:jc w:val="both"/>
        <w:textAlignment w:val="baseline"/>
        <w:rPr>
          <w:rFonts w:ascii="Times New Roman" w:eastAsia="Times New Roman" w:hAnsi="Times New Roman" w:cs="Times New Roman"/>
          <w:color w:val="000000"/>
          <w:sz w:val="36"/>
          <w:szCs w:val="30"/>
        </w:rPr>
      </w:pPr>
      <w:r w:rsidRPr="00951107">
        <w:rPr>
          <w:rFonts w:ascii="Times New Roman" w:eastAsia="Times New Roman" w:hAnsi="Times New Roman" w:cs="Times New Roman"/>
          <w:b/>
          <w:bCs/>
          <w:color w:val="000000"/>
          <w:sz w:val="36"/>
          <w:szCs w:val="30"/>
          <w:bdr w:val="none" w:sz="0" w:space="0" w:color="auto" w:frame="1"/>
        </w:rPr>
        <w:t>Нельзя </w:t>
      </w:r>
      <w:r w:rsidRPr="00951107">
        <w:rPr>
          <w:rFonts w:ascii="Times New Roman" w:eastAsia="Times New Roman" w:hAnsi="Times New Roman" w:cs="Times New Roman"/>
          <w:color w:val="000000"/>
          <w:sz w:val="36"/>
          <w:szCs w:val="30"/>
        </w:rPr>
        <w:t>пробивать много лунок на ограниченной площади, прыгать и бегать по льду, собираться большими группами.</w:t>
      </w:r>
    </w:p>
    <w:p w:rsidR="001D09E6" w:rsidRPr="00951107" w:rsidRDefault="001D09E6" w:rsidP="00951107">
      <w:pPr>
        <w:shd w:val="clear" w:color="auto" w:fill="FFFFFF"/>
        <w:spacing w:after="0" w:line="240" w:lineRule="auto"/>
        <w:jc w:val="both"/>
        <w:textAlignment w:val="baseline"/>
        <w:rPr>
          <w:rFonts w:ascii="Times New Roman" w:eastAsia="Times New Roman" w:hAnsi="Times New Roman" w:cs="Times New Roman"/>
          <w:color w:val="000000"/>
          <w:sz w:val="36"/>
          <w:szCs w:val="30"/>
        </w:rPr>
      </w:pPr>
      <w:r w:rsidRPr="00951107">
        <w:rPr>
          <w:rFonts w:ascii="Times New Roman" w:eastAsia="Times New Roman" w:hAnsi="Times New Roman" w:cs="Times New Roman"/>
          <w:b/>
          <w:bCs/>
          <w:color w:val="000000"/>
          <w:sz w:val="36"/>
          <w:szCs w:val="30"/>
          <w:bdr w:val="none" w:sz="0" w:space="0" w:color="auto" w:frame="1"/>
        </w:rPr>
        <w:t>Категорически запрещается:</w:t>
      </w:r>
      <w:r w:rsidRPr="00951107">
        <w:rPr>
          <w:rFonts w:ascii="Times New Roman" w:eastAsia="Times New Roman" w:hAnsi="Times New Roman" w:cs="Times New Roman"/>
          <w:noProof/>
          <w:color w:val="000000"/>
          <w:sz w:val="36"/>
          <w:szCs w:val="30"/>
        </w:rPr>
        <w:drawing>
          <wp:anchor distT="0" distB="0" distL="0" distR="0" simplePos="0" relativeHeight="251663360" behindDoc="0" locked="0" layoutInCell="1" allowOverlap="0" wp14:anchorId="25637765" wp14:editId="73E81223">
            <wp:simplePos x="0" y="0"/>
            <wp:positionH relativeFrom="column">
              <wp:align>left</wp:align>
            </wp:positionH>
            <wp:positionV relativeFrom="line">
              <wp:posOffset>0</wp:posOffset>
            </wp:positionV>
            <wp:extent cx="1485900" cy="1000125"/>
            <wp:effectExtent l="19050" t="0" r="0" b="0"/>
            <wp:wrapSquare wrapText="bothSides"/>
            <wp:docPr id="4" name="Рисунок 4" descr="https://pandia.ru/text/80/251/images/image006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andia.ru/text/80/251/images/image006_15.jpg"/>
                    <pic:cNvPicPr>
                      <a:picLocks noChangeAspect="1" noChangeArrowheads="1"/>
                    </pic:cNvPicPr>
                  </pic:nvPicPr>
                  <pic:blipFill>
                    <a:blip r:embed="rId7" cstate="print"/>
                    <a:srcRect/>
                    <a:stretch>
                      <a:fillRect/>
                    </a:stretch>
                  </pic:blipFill>
                  <pic:spPr bwMode="auto">
                    <a:xfrm>
                      <a:off x="0" y="0"/>
                      <a:ext cx="1485900" cy="1000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D09E6" w:rsidRPr="00951107" w:rsidRDefault="001D09E6" w:rsidP="00951107">
      <w:pPr>
        <w:shd w:val="clear" w:color="auto" w:fill="FFFFFF"/>
        <w:spacing w:after="0" w:line="240" w:lineRule="auto"/>
        <w:jc w:val="both"/>
        <w:textAlignment w:val="baseline"/>
        <w:rPr>
          <w:rFonts w:ascii="Times New Roman" w:eastAsia="Times New Roman" w:hAnsi="Times New Roman" w:cs="Times New Roman"/>
          <w:color w:val="000000"/>
          <w:sz w:val="36"/>
          <w:szCs w:val="30"/>
        </w:rPr>
      </w:pPr>
      <w:r w:rsidRPr="00951107">
        <w:rPr>
          <w:rFonts w:ascii="Times New Roman" w:eastAsia="Times New Roman" w:hAnsi="Times New Roman" w:cs="Times New Roman"/>
          <w:color w:val="000000"/>
          <w:sz w:val="36"/>
          <w:szCs w:val="30"/>
        </w:rPr>
        <w:t>1. Передвигаться на автотранспорте по льду (за исключением специально оборудованных мест - ледовых переправ).</w:t>
      </w:r>
    </w:p>
    <w:p w:rsidR="001D09E6" w:rsidRPr="00951107" w:rsidRDefault="001D09E6" w:rsidP="00951107">
      <w:pPr>
        <w:shd w:val="clear" w:color="auto" w:fill="FFFFFF"/>
        <w:spacing w:after="0" w:line="240" w:lineRule="auto"/>
        <w:jc w:val="both"/>
        <w:textAlignment w:val="baseline"/>
        <w:rPr>
          <w:rFonts w:ascii="Times New Roman" w:eastAsia="Times New Roman" w:hAnsi="Times New Roman" w:cs="Times New Roman"/>
          <w:color w:val="000000"/>
          <w:sz w:val="36"/>
          <w:szCs w:val="30"/>
        </w:rPr>
      </w:pPr>
      <w:r w:rsidRPr="00951107">
        <w:rPr>
          <w:rFonts w:ascii="Times New Roman" w:eastAsia="Times New Roman" w:hAnsi="Times New Roman" w:cs="Times New Roman"/>
          <w:color w:val="000000"/>
          <w:sz w:val="36"/>
          <w:szCs w:val="30"/>
        </w:rPr>
        <w:t>2. Проверять прочность льда ударами ноги.</w:t>
      </w:r>
    </w:p>
    <w:p w:rsidR="001D09E6" w:rsidRPr="00951107" w:rsidRDefault="001D09E6" w:rsidP="00951107">
      <w:pPr>
        <w:shd w:val="clear" w:color="auto" w:fill="FFFFFF"/>
        <w:spacing w:after="0" w:line="240" w:lineRule="auto"/>
        <w:jc w:val="both"/>
        <w:textAlignment w:val="baseline"/>
        <w:rPr>
          <w:rFonts w:ascii="Times New Roman" w:eastAsia="Times New Roman" w:hAnsi="Times New Roman" w:cs="Times New Roman"/>
          <w:color w:val="000000"/>
          <w:sz w:val="36"/>
          <w:szCs w:val="30"/>
        </w:rPr>
      </w:pPr>
      <w:r w:rsidRPr="00951107">
        <w:rPr>
          <w:rFonts w:ascii="Times New Roman" w:eastAsia="Times New Roman" w:hAnsi="Times New Roman" w:cs="Times New Roman"/>
          <w:color w:val="000000"/>
          <w:sz w:val="36"/>
          <w:szCs w:val="30"/>
        </w:rPr>
        <w:t>3. Пробивать лунки для рыбной ловли на ледовых переправах.</w:t>
      </w:r>
    </w:p>
    <w:p w:rsidR="001D09E6" w:rsidRDefault="001D09E6" w:rsidP="00951107">
      <w:pPr>
        <w:shd w:val="clear" w:color="auto" w:fill="FFFFFF"/>
        <w:spacing w:after="0" w:line="240" w:lineRule="auto"/>
        <w:jc w:val="both"/>
        <w:textAlignment w:val="baseline"/>
        <w:rPr>
          <w:rFonts w:ascii="Times New Roman" w:eastAsia="Times New Roman" w:hAnsi="Times New Roman" w:cs="Times New Roman"/>
          <w:color w:val="000000"/>
          <w:sz w:val="36"/>
          <w:szCs w:val="30"/>
        </w:rPr>
      </w:pPr>
      <w:r w:rsidRPr="00951107">
        <w:rPr>
          <w:rFonts w:ascii="Times New Roman" w:eastAsia="Times New Roman" w:hAnsi="Times New Roman" w:cs="Times New Roman"/>
          <w:b/>
          <w:bCs/>
          <w:color w:val="000000"/>
          <w:sz w:val="36"/>
          <w:szCs w:val="30"/>
          <w:bdr w:val="none" w:sz="0" w:space="0" w:color="auto" w:frame="1"/>
        </w:rPr>
        <w:t>Рекомендуется</w:t>
      </w:r>
      <w:r w:rsidRPr="00951107">
        <w:rPr>
          <w:rFonts w:ascii="Times New Roman" w:eastAsia="Times New Roman" w:hAnsi="Times New Roman" w:cs="Times New Roman"/>
          <w:color w:val="000000"/>
          <w:sz w:val="36"/>
          <w:szCs w:val="30"/>
        </w:rPr>
        <w:t> каждому рыболову иметь с собой спасательное средство в виде шнура длиной 12-15м, на одном конце которого закреплен груз весом 400-500 грамм, на другом - изготовлена петля.</w:t>
      </w:r>
    </w:p>
    <w:p w:rsidR="00951107" w:rsidRDefault="00951107" w:rsidP="00951107">
      <w:pPr>
        <w:shd w:val="clear" w:color="auto" w:fill="FFFFFF"/>
        <w:spacing w:after="0" w:line="240" w:lineRule="auto"/>
        <w:jc w:val="both"/>
        <w:textAlignment w:val="baseline"/>
        <w:rPr>
          <w:rFonts w:ascii="Times New Roman" w:eastAsia="Times New Roman" w:hAnsi="Times New Roman" w:cs="Times New Roman"/>
          <w:color w:val="000000"/>
          <w:sz w:val="36"/>
          <w:szCs w:val="30"/>
        </w:rPr>
      </w:pPr>
    </w:p>
    <w:p w:rsidR="00951107" w:rsidRDefault="00951107" w:rsidP="00951107">
      <w:pPr>
        <w:shd w:val="clear" w:color="auto" w:fill="FFFFFF"/>
        <w:spacing w:after="0" w:line="240" w:lineRule="auto"/>
        <w:jc w:val="both"/>
        <w:textAlignment w:val="baseline"/>
        <w:rPr>
          <w:rFonts w:ascii="Times New Roman" w:eastAsia="Times New Roman" w:hAnsi="Times New Roman" w:cs="Times New Roman"/>
          <w:color w:val="000000"/>
          <w:sz w:val="36"/>
          <w:szCs w:val="30"/>
        </w:rPr>
      </w:pPr>
    </w:p>
    <w:p w:rsidR="00951107" w:rsidRDefault="00951107" w:rsidP="00951107">
      <w:pPr>
        <w:shd w:val="clear" w:color="auto" w:fill="FFFFFF"/>
        <w:spacing w:after="0" w:line="240" w:lineRule="auto"/>
        <w:jc w:val="both"/>
        <w:textAlignment w:val="baseline"/>
        <w:rPr>
          <w:rFonts w:ascii="Times New Roman" w:eastAsia="Times New Roman" w:hAnsi="Times New Roman" w:cs="Times New Roman"/>
          <w:color w:val="000000"/>
          <w:sz w:val="36"/>
          <w:szCs w:val="30"/>
        </w:rPr>
      </w:pPr>
    </w:p>
    <w:p w:rsidR="00951107" w:rsidRDefault="00951107" w:rsidP="00951107">
      <w:pPr>
        <w:shd w:val="clear" w:color="auto" w:fill="FFFFFF"/>
        <w:spacing w:after="0" w:line="240" w:lineRule="auto"/>
        <w:jc w:val="both"/>
        <w:textAlignment w:val="baseline"/>
        <w:rPr>
          <w:rFonts w:ascii="Times New Roman" w:eastAsia="Times New Roman" w:hAnsi="Times New Roman" w:cs="Times New Roman"/>
          <w:color w:val="000000"/>
          <w:sz w:val="36"/>
          <w:szCs w:val="30"/>
        </w:rPr>
      </w:pPr>
    </w:p>
    <w:p w:rsidR="00951107" w:rsidRDefault="00951107" w:rsidP="00951107">
      <w:pPr>
        <w:shd w:val="clear" w:color="auto" w:fill="FFFFFF"/>
        <w:spacing w:after="0" w:line="240" w:lineRule="auto"/>
        <w:jc w:val="both"/>
        <w:textAlignment w:val="baseline"/>
        <w:rPr>
          <w:rFonts w:ascii="Times New Roman" w:eastAsia="Times New Roman" w:hAnsi="Times New Roman" w:cs="Times New Roman"/>
          <w:color w:val="000000"/>
          <w:sz w:val="36"/>
          <w:szCs w:val="30"/>
        </w:rPr>
      </w:pPr>
    </w:p>
    <w:p w:rsidR="00951107" w:rsidRPr="00951107" w:rsidRDefault="00951107" w:rsidP="00951107">
      <w:pPr>
        <w:shd w:val="clear" w:color="auto" w:fill="FFFFFF"/>
        <w:spacing w:after="0" w:line="240" w:lineRule="auto"/>
        <w:jc w:val="both"/>
        <w:textAlignment w:val="baseline"/>
        <w:rPr>
          <w:rFonts w:ascii="Times New Roman" w:eastAsia="Times New Roman" w:hAnsi="Times New Roman" w:cs="Times New Roman"/>
          <w:color w:val="000000"/>
          <w:sz w:val="36"/>
          <w:szCs w:val="30"/>
        </w:rPr>
      </w:pPr>
    </w:p>
    <w:p w:rsidR="00951107" w:rsidRPr="00951107" w:rsidRDefault="00951107" w:rsidP="00951107">
      <w:pPr>
        <w:shd w:val="clear" w:color="auto" w:fill="FFFFFF"/>
        <w:spacing w:after="0" w:line="240" w:lineRule="auto"/>
        <w:jc w:val="both"/>
        <w:textAlignment w:val="baseline"/>
        <w:rPr>
          <w:rFonts w:ascii="Times New Roman" w:eastAsia="Times New Roman" w:hAnsi="Times New Roman" w:cs="Times New Roman"/>
          <w:b/>
          <w:bCs/>
          <w:color w:val="000000"/>
          <w:sz w:val="36"/>
          <w:szCs w:val="30"/>
          <w:bdr w:val="none" w:sz="0" w:space="0" w:color="auto" w:frame="1"/>
        </w:rPr>
      </w:pPr>
    </w:p>
    <w:p w:rsidR="00951107" w:rsidRPr="00951107" w:rsidRDefault="001D09E6" w:rsidP="00951107">
      <w:pPr>
        <w:shd w:val="clear" w:color="auto" w:fill="FFFFFF"/>
        <w:spacing w:after="0" w:line="240" w:lineRule="auto"/>
        <w:jc w:val="both"/>
        <w:textAlignment w:val="baseline"/>
        <w:rPr>
          <w:rFonts w:ascii="Times New Roman" w:eastAsia="Times New Roman" w:hAnsi="Times New Roman" w:cs="Times New Roman"/>
          <w:b/>
          <w:bCs/>
          <w:color w:val="000000"/>
          <w:sz w:val="36"/>
          <w:szCs w:val="30"/>
          <w:bdr w:val="none" w:sz="0" w:space="0" w:color="auto" w:frame="1"/>
        </w:rPr>
      </w:pPr>
      <w:r w:rsidRPr="00951107">
        <w:rPr>
          <w:rFonts w:ascii="Times New Roman" w:eastAsia="Times New Roman" w:hAnsi="Times New Roman" w:cs="Times New Roman"/>
          <w:b/>
          <w:bCs/>
          <w:color w:val="000000"/>
          <w:sz w:val="36"/>
          <w:szCs w:val="30"/>
          <w:bdr w:val="none" w:sz="0" w:space="0" w:color="auto" w:frame="1"/>
        </w:rPr>
        <w:lastRenderedPageBreak/>
        <w:t>При нахождении на льду во время подледного лова, необходимо знать:</w:t>
      </w:r>
    </w:p>
    <w:p w:rsidR="00951107" w:rsidRPr="00951107" w:rsidRDefault="001D09E6" w:rsidP="00951107">
      <w:pPr>
        <w:shd w:val="clear" w:color="auto" w:fill="FFFFFF"/>
        <w:spacing w:after="0" w:line="240" w:lineRule="auto"/>
        <w:jc w:val="both"/>
        <w:textAlignment w:val="baseline"/>
        <w:rPr>
          <w:rFonts w:ascii="Times New Roman" w:eastAsia="Times New Roman" w:hAnsi="Times New Roman" w:cs="Times New Roman"/>
          <w:color w:val="000000"/>
          <w:sz w:val="36"/>
          <w:szCs w:val="30"/>
        </w:rPr>
      </w:pPr>
      <w:r w:rsidRPr="00951107">
        <w:rPr>
          <w:rFonts w:ascii="Times New Roman" w:eastAsia="Times New Roman" w:hAnsi="Times New Roman" w:cs="Times New Roman"/>
          <w:color w:val="000000"/>
          <w:sz w:val="36"/>
          <w:szCs w:val="30"/>
        </w:rPr>
        <w:t>1. Безопасным считается лед с зеленоватым оттенком.</w:t>
      </w:r>
    </w:p>
    <w:p w:rsidR="00951107" w:rsidRPr="00951107" w:rsidRDefault="001D09E6" w:rsidP="00951107">
      <w:pPr>
        <w:shd w:val="clear" w:color="auto" w:fill="FFFFFF"/>
        <w:spacing w:after="0" w:line="240" w:lineRule="auto"/>
        <w:jc w:val="both"/>
        <w:textAlignment w:val="baseline"/>
        <w:rPr>
          <w:rFonts w:ascii="Times New Roman" w:eastAsia="Times New Roman" w:hAnsi="Times New Roman" w:cs="Times New Roman"/>
          <w:color w:val="000000"/>
          <w:sz w:val="36"/>
          <w:szCs w:val="30"/>
        </w:rPr>
      </w:pPr>
      <w:r w:rsidRPr="00951107">
        <w:rPr>
          <w:rFonts w:ascii="Times New Roman" w:eastAsia="Times New Roman" w:hAnsi="Times New Roman" w:cs="Times New Roman"/>
          <w:color w:val="000000"/>
          <w:sz w:val="36"/>
          <w:szCs w:val="30"/>
        </w:rPr>
        <w:t>2. Толщина льда должна быть не менее 25 см.</w:t>
      </w:r>
    </w:p>
    <w:p w:rsidR="001D09E6" w:rsidRPr="00951107" w:rsidRDefault="001D09E6" w:rsidP="00951107">
      <w:pPr>
        <w:shd w:val="clear" w:color="auto" w:fill="FFFFFF"/>
        <w:spacing w:after="0" w:line="240" w:lineRule="auto"/>
        <w:jc w:val="both"/>
        <w:textAlignment w:val="baseline"/>
        <w:rPr>
          <w:rFonts w:ascii="Times New Roman" w:eastAsia="Times New Roman" w:hAnsi="Times New Roman" w:cs="Times New Roman"/>
          <w:color w:val="000000"/>
          <w:sz w:val="36"/>
          <w:szCs w:val="30"/>
        </w:rPr>
      </w:pPr>
      <w:r w:rsidRPr="00951107">
        <w:rPr>
          <w:rFonts w:ascii="Times New Roman" w:eastAsia="Times New Roman" w:hAnsi="Times New Roman" w:cs="Times New Roman"/>
          <w:color w:val="000000"/>
          <w:sz w:val="36"/>
          <w:szCs w:val="30"/>
        </w:rPr>
        <w:t xml:space="preserve">3. Убедиться в прочности льда можно с помощью палки (ударяя палкой по льду впереди себя по несколько раз в </w:t>
      </w:r>
      <w:proofErr w:type="gramStart"/>
      <w:r w:rsidRPr="00951107">
        <w:rPr>
          <w:rFonts w:ascii="Times New Roman" w:eastAsia="Times New Roman" w:hAnsi="Times New Roman" w:cs="Times New Roman"/>
          <w:color w:val="000000"/>
          <w:sz w:val="36"/>
          <w:szCs w:val="30"/>
        </w:rPr>
        <w:t>одно и тоже</w:t>
      </w:r>
      <w:proofErr w:type="gramEnd"/>
      <w:r w:rsidRPr="00951107">
        <w:rPr>
          <w:rFonts w:ascii="Times New Roman" w:eastAsia="Times New Roman" w:hAnsi="Times New Roman" w:cs="Times New Roman"/>
          <w:color w:val="000000"/>
          <w:sz w:val="36"/>
          <w:szCs w:val="30"/>
        </w:rPr>
        <w:t xml:space="preserve"> место).</w:t>
      </w:r>
    </w:p>
    <w:p w:rsidR="00951107" w:rsidRPr="00951107" w:rsidRDefault="00951107" w:rsidP="00951107">
      <w:pPr>
        <w:shd w:val="clear" w:color="auto" w:fill="FFFFFF"/>
        <w:spacing w:after="0" w:line="240" w:lineRule="auto"/>
        <w:jc w:val="both"/>
        <w:textAlignment w:val="baseline"/>
        <w:rPr>
          <w:rFonts w:ascii="Times New Roman" w:eastAsia="Times New Roman" w:hAnsi="Times New Roman" w:cs="Times New Roman"/>
          <w:b/>
          <w:bCs/>
          <w:color w:val="000000"/>
          <w:sz w:val="36"/>
          <w:szCs w:val="30"/>
          <w:bdr w:val="none" w:sz="0" w:space="0" w:color="auto" w:frame="1"/>
        </w:rPr>
      </w:pPr>
    </w:p>
    <w:p w:rsidR="00951107" w:rsidRPr="00951107" w:rsidRDefault="00951107" w:rsidP="00951107">
      <w:pPr>
        <w:shd w:val="clear" w:color="auto" w:fill="FFFFFF"/>
        <w:spacing w:after="0" w:line="240" w:lineRule="auto"/>
        <w:jc w:val="both"/>
        <w:textAlignment w:val="baseline"/>
        <w:rPr>
          <w:rFonts w:ascii="Times New Roman" w:eastAsia="Times New Roman" w:hAnsi="Times New Roman" w:cs="Times New Roman"/>
          <w:b/>
          <w:bCs/>
          <w:color w:val="000000"/>
          <w:sz w:val="36"/>
          <w:szCs w:val="30"/>
          <w:bdr w:val="none" w:sz="0" w:space="0" w:color="auto" w:frame="1"/>
        </w:rPr>
      </w:pPr>
    </w:p>
    <w:p w:rsidR="001D09E6" w:rsidRPr="00951107" w:rsidRDefault="001D09E6" w:rsidP="00951107">
      <w:pPr>
        <w:shd w:val="clear" w:color="auto" w:fill="FFFFFF"/>
        <w:spacing w:after="0" w:line="240" w:lineRule="auto"/>
        <w:jc w:val="both"/>
        <w:textAlignment w:val="baseline"/>
        <w:rPr>
          <w:rFonts w:ascii="Times New Roman" w:eastAsia="Times New Roman" w:hAnsi="Times New Roman" w:cs="Times New Roman"/>
          <w:color w:val="000000"/>
          <w:sz w:val="36"/>
          <w:szCs w:val="30"/>
        </w:rPr>
      </w:pPr>
      <w:r w:rsidRPr="00951107">
        <w:rPr>
          <w:rFonts w:ascii="Times New Roman" w:eastAsia="Times New Roman" w:hAnsi="Times New Roman" w:cs="Times New Roman"/>
          <w:b/>
          <w:bCs/>
          <w:color w:val="000000"/>
          <w:sz w:val="36"/>
          <w:szCs w:val="30"/>
          <w:bdr w:val="none" w:sz="0" w:space="0" w:color="auto" w:frame="1"/>
        </w:rPr>
        <w:t>При несчастном случае на льду выполняйте следующие правила:</w:t>
      </w:r>
    </w:p>
    <w:p w:rsidR="00951107" w:rsidRPr="00951107" w:rsidRDefault="001D09E6" w:rsidP="00951107">
      <w:pPr>
        <w:shd w:val="clear" w:color="auto" w:fill="FFFFFF"/>
        <w:spacing w:before="468" w:after="561" w:line="240" w:lineRule="auto"/>
        <w:jc w:val="both"/>
        <w:textAlignment w:val="baseline"/>
        <w:rPr>
          <w:rFonts w:ascii="Times New Roman" w:eastAsia="Times New Roman" w:hAnsi="Times New Roman" w:cs="Times New Roman"/>
          <w:color w:val="000000"/>
          <w:sz w:val="36"/>
          <w:szCs w:val="30"/>
        </w:rPr>
      </w:pPr>
      <w:r w:rsidRPr="00951107">
        <w:rPr>
          <w:rFonts w:ascii="Times New Roman" w:eastAsia="Times New Roman" w:hAnsi="Times New Roman" w:cs="Times New Roman"/>
          <w:noProof/>
          <w:color w:val="000000"/>
          <w:sz w:val="36"/>
          <w:szCs w:val="30"/>
        </w:rPr>
        <w:drawing>
          <wp:anchor distT="0" distB="0" distL="0" distR="0" simplePos="0" relativeHeight="251669504" behindDoc="0" locked="0" layoutInCell="1" allowOverlap="0" wp14:anchorId="25757B13" wp14:editId="26FF3EC0">
            <wp:simplePos x="0" y="0"/>
            <wp:positionH relativeFrom="column">
              <wp:align>left</wp:align>
            </wp:positionH>
            <wp:positionV relativeFrom="line">
              <wp:posOffset>0</wp:posOffset>
            </wp:positionV>
            <wp:extent cx="1600200" cy="1200150"/>
            <wp:effectExtent l="19050" t="0" r="0" b="0"/>
            <wp:wrapSquare wrapText="bothSides"/>
            <wp:docPr id="5" name="Рисунок 5" descr="https://pandia.ru/text/80/251/images/image007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andia.ru/text/80/251/images/image007_16.jpg"/>
                    <pic:cNvPicPr>
                      <a:picLocks noChangeAspect="1" noChangeArrowheads="1"/>
                    </pic:cNvPicPr>
                  </pic:nvPicPr>
                  <pic:blipFill>
                    <a:blip r:embed="rId8" cstate="print"/>
                    <a:srcRect/>
                    <a:stretch>
                      <a:fillRect/>
                    </a:stretch>
                  </pic:blipFill>
                  <pic:spPr bwMode="auto">
                    <a:xfrm>
                      <a:off x="0" y="0"/>
                      <a:ext cx="1600200" cy="1200150"/>
                    </a:xfrm>
                    <a:prstGeom prst="rect">
                      <a:avLst/>
                    </a:prstGeom>
                    <a:noFill/>
                    <a:ln w="9525">
                      <a:noFill/>
                      <a:miter lim="800000"/>
                      <a:headEnd/>
                      <a:tailEnd/>
                    </a:ln>
                  </pic:spPr>
                </pic:pic>
              </a:graphicData>
            </a:graphic>
          </wp:anchor>
        </w:drawing>
      </w:r>
      <w:r w:rsidRPr="00951107">
        <w:rPr>
          <w:rFonts w:ascii="Times New Roman" w:eastAsia="Times New Roman" w:hAnsi="Times New Roman" w:cs="Times New Roman"/>
          <w:color w:val="000000"/>
          <w:sz w:val="36"/>
          <w:szCs w:val="30"/>
        </w:rPr>
        <w:t xml:space="preserve">1. Попав в прорубь или ледяной пролом, быстро раскиньте руки и старайтесь удержаться ими на поверхности льда, выбросив руки вперед. Старайтесь двигаться лежа (используя </w:t>
      </w:r>
      <w:proofErr w:type="spellStart"/>
      <w:r w:rsidRPr="00951107">
        <w:rPr>
          <w:rFonts w:ascii="Times New Roman" w:eastAsia="Times New Roman" w:hAnsi="Times New Roman" w:cs="Times New Roman"/>
          <w:color w:val="000000"/>
          <w:sz w:val="36"/>
          <w:szCs w:val="30"/>
        </w:rPr>
        <w:t>ледобур</w:t>
      </w:r>
      <w:proofErr w:type="spellEnd"/>
      <w:r w:rsidRPr="00951107">
        <w:rPr>
          <w:rFonts w:ascii="Times New Roman" w:eastAsia="Times New Roman" w:hAnsi="Times New Roman" w:cs="Times New Roman"/>
          <w:color w:val="000000"/>
          <w:sz w:val="36"/>
          <w:szCs w:val="30"/>
        </w:rPr>
        <w:t xml:space="preserve"> и нож) чтобы самостоятельно выбраться из опасного места. В дальнейшем возвращайтесь на берег по своим следам, делая первые шаги без отрыва ног от поверхности льда.</w:t>
      </w:r>
    </w:p>
    <w:p w:rsidR="001D09E6" w:rsidRPr="00951107" w:rsidRDefault="001D09E6" w:rsidP="00951107">
      <w:pPr>
        <w:shd w:val="clear" w:color="auto" w:fill="FFFFFF"/>
        <w:spacing w:before="468" w:after="561" w:line="240" w:lineRule="auto"/>
        <w:jc w:val="both"/>
        <w:textAlignment w:val="baseline"/>
        <w:rPr>
          <w:rFonts w:ascii="Times New Roman" w:eastAsia="Times New Roman" w:hAnsi="Times New Roman" w:cs="Times New Roman"/>
          <w:color w:val="000000"/>
          <w:sz w:val="36"/>
          <w:szCs w:val="30"/>
        </w:rPr>
      </w:pPr>
      <w:r w:rsidRPr="00951107">
        <w:rPr>
          <w:rFonts w:ascii="Times New Roman" w:eastAsia="Times New Roman" w:hAnsi="Times New Roman" w:cs="Times New Roman"/>
          <w:color w:val="000000"/>
          <w:sz w:val="36"/>
          <w:szCs w:val="30"/>
        </w:rPr>
        <w:t xml:space="preserve">2. Оказывая помощь </w:t>
      </w:r>
      <w:proofErr w:type="gramStart"/>
      <w:r w:rsidRPr="00951107">
        <w:rPr>
          <w:rFonts w:ascii="Times New Roman" w:eastAsia="Times New Roman" w:hAnsi="Times New Roman" w:cs="Times New Roman"/>
          <w:color w:val="000000"/>
          <w:sz w:val="36"/>
          <w:szCs w:val="30"/>
        </w:rPr>
        <w:t>терпящему</w:t>
      </w:r>
      <w:proofErr w:type="gramEnd"/>
      <w:r w:rsidRPr="00951107">
        <w:rPr>
          <w:rFonts w:ascii="Times New Roman" w:eastAsia="Times New Roman" w:hAnsi="Times New Roman" w:cs="Times New Roman"/>
          <w:color w:val="000000"/>
          <w:sz w:val="36"/>
          <w:szCs w:val="30"/>
        </w:rPr>
        <w:t xml:space="preserve"> бедствие, действуйте обдуманно, соблюдая спокойствие и осторожность. Не подходите к месту пролома стоя. Приближайтесь к потерпевшему ползком, лежа на животе, иначе Вы сами можете провалиться под лед. Подайте пострадавшему шест или веревку, находясь на расстоянии не менее трех метров от места пролома. Как только пострадавший схватится за поданный предмет, тяните его ползком на крепкий лед.</w:t>
      </w:r>
    </w:p>
    <w:p w:rsidR="009C7059" w:rsidRPr="00951107" w:rsidRDefault="009C7059">
      <w:pPr>
        <w:rPr>
          <w:rFonts w:ascii="Albertus" w:hAnsi="Albertus"/>
          <w:sz w:val="24"/>
        </w:rPr>
      </w:pPr>
    </w:p>
    <w:sectPr w:rsidR="009C7059" w:rsidRPr="00951107" w:rsidSect="009511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lbertus">
    <w:panose1 w:val="020E0702040304020204"/>
    <w:charset w:val="00"/>
    <w:family w:val="swiss"/>
    <w:pitch w:val="variable"/>
    <w:sig w:usb0="00000007" w:usb1="00000000" w:usb2="00000000" w:usb3="00000000" w:csb0="00000093"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9E6"/>
    <w:rsid w:val="001D09E6"/>
    <w:rsid w:val="001F3253"/>
    <w:rsid w:val="00951107"/>
    <w:rsid w:val="009C7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D09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D09E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D09E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1D09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09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D09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D09E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D09E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1D09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09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45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1908</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ПАМЯТКА </vt:lpstr>
      <vt:lpstr>    «О безопасности людей во время подлёдного лова рыбы и нахождения на ледовых покр</vt:lpstr>
    </vt:vector>
  </TitlesOfParts>
  <Company>HOME</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User</cp:lastModifiedBy>
  <cp:revision>2</cp:revision>
  <cp:lastPrinted>2019-01-31T07:45:00Z</cp:lastPrinted>
  <dcterms:created xsi:type="dcterms:W3CDTF">2019-01-31T07:45:00Z</dcterms:created>
  <dcterms:modified xsi:type="dcterms:W3CDTF">2019-01-31T07:45:00Z</dcterms:modified>
</cp:coreProperties>
</file>