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О согласовании имущества, 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9645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649"/>
        <w:gridCol w:w="3649"/>
        <w:gridCol w:w="3375"/>
        <w:gridCol w:w="1972"/>
      </w:tblGrid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Место нахождения имущества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Балансовая стоимость, руб. </w:t>
            </w:r>
          </w:p>
        </w:tc>
      </w:tr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675B2" w:rsidTr="00B73A01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Pr="007141DD" w:rsidRDefault="007141DD" w:rsidP="007141DD">
            <w:pPr>
              <w:pStyle w:val="a6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 w:rsidRPr="007141DD">
              <w:rPr>
                <w:szCs w:val="24"/>
              </w:rPr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F675B2" w:rsidTr="00B73A01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7141DD" w:rsidP="00B73A01">
            <w:pPr>
              <w:rPr>
                <w:szCs w:val="24"/>
              </w:rPr>
            </w:pPr>
            <w:r>
              <w:rPr>
                <w:szCs w:val="24"/>
              </w:rPr>
              <w:t>Блок-контейнер многофункциональный (лыжная база)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5B2" w:rsidRDefault="007141DD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Пер. Спортивный, 2а, </w:t>
            </w: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>. Мортка</w:t>
            </w:r>
            <w:r w:rsidR="00F675B2">
              <w:rPr>
                <w:szCs w:val="24"/>
              </w:rPr>
              <w:t>, Кондинский район, Ханты-Мансийский автономный округ – Югра</w:t>
            </w:r>
            <w:r>
              <w:rPr>
                <w:szCs w:val="24"/>
              </w:rPr>
              <w:t>, 628206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7141DD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750 000,00</w:t>
            </w:r>
          </w:p>
        </w:tc>
      </w:tr>
      <w:tr w:rsidR="00F675B2" w:rsidTr="00B73A01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7141DD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750 000,00</w:t>
            </w:r>
          </w:p>
        </w:tc>
      </w:tr>
      <w:tr w:rsidR="00F675B2" w:rsidTr="00B73A01">
        <w:trPr>
          <w:trHeight w:val="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jc w:val="center"/>
              <w:rPr>
                <w:szCs w:val="24"/>
              </w:rPr>
            </w:pP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A82478" w:rsidP="00E10353">
      <w:pPr>
        <w:jc w:val="both"/>
        <w:rPr>
          <w:szCs w:val="24"/>
        </w:rPr>
      </w:pPr>
      <w:r>
        <w:rPr>
          <w:szCs w:val="24"/>
        </w:rPr>
        <w:t>Исполняющий обязанности</w:t>
      </w:r>
    </w:p>
    <w:p w:rsidR="00E10353" w:rsidRPr="00E10353" w:rsidRDefault="00A82478" w:rsidP="00E10353">
      <w:pPr>
        <w:rPr>
          <w:szCs w:val="24"/>
        </w:rPr>
      </w:pPr>
      <w:proofErr w:type="gramStart"/>
      <w:r>
        <w:rPr>
          <w:szCs w:val="24"/>
        </w:rPr>
        <w:t>главы</w:t>
      </w:r>
      <w:proofErr w:type="gramEnd"/>
      <w:r w:rsidR="00E10353" w:rsidRPr="00E10353">
        <w:rPr>
          <w:szCs w:val="24"/>
        </w:rPr>
        <w:t xml:space="preserve"> городского поселения Мортка                                       </w:t>
      </w:r>
      <w:r>
        <w:rPr>
          <w:szCs w:val="24"/>
        </w:rPr>
        <w:t xml:space="preserve">                   Т.Л.Кунгурова</w:t>
      </w:r>
      <w:bookmarkStart w:id="0" w:name="_GoBack"/>
      <w:bookmarkEnd w:id="0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7141DD">
        <w:rPr>
          <w:szCs w:val="24"/>
        </w:rPr>
        <w:t>12</w:t>
      </w:r>
      <w:r>
        <w:rPr>
          <w:szCs w:val="24"/>
        </w:rPr>
        <w:t>»</w:t>
      </w:r>
      <w:r w:rsidR="007141DD">
        <w:rPr>
          <w:szCs w:val="24"/>
        </w:rPr>
        <w:t xml:space="preserve"> ноября</w:t>
      </w:r>
      <w:r w:rsidR="00884A0D">
        <w:rPr>
          <w:szCs w:val="24"/>
        </w:rPr>
        <w:t xml:space="preserve"> </w:t>
      </w:r>
      <w:r>
        <w:rPr>
          <w:szCs w:val="24"/>
        </w:rPr>
        <w:t>201</w:t>
      </w:r>
      <w:r w:rsidR="0068350E">
        <w:rPr>
          <w:szCs w:val="24"/>
        </w:rPr>
        <w:t>9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A82478">
        <w:rPr>
          <w:szCs w:val="24"/>
        </w:rPr>
        <w:t>85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72E17EC6"/>
    <w:multiLevelType w:val="hybridMultilevel"/>
    <w:tmpl w:val="55C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0D3FD6"/>
    <w:rsid w:val="00376859"/>
    <w:rsid w:val="004712AF"/>
    <w:rsid w:val="00614B60"/>
    <w:rsid w:val="0068350E"/>
    <w:rsid w:val="006C19B4"/>
    <w:rsid w:val="006F62FA"/>
    <w:rsid w:val="00702367"/>
    <w:rsid w:val="007141DD"/>
    <w:rsid w:val="00884A0D"/>
    <w:rsid w:val="0098592F"/>
    <w:rsid w:val="00A10979"/>
    <w:rsid w:val="00A82478"/>
    <w:rsid w:val="00C53F79"/>
    <w:rsid w:val="00CC4EC4"/>
    <w:rsid w:val="00D954F8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2018-12-24T04:04:00Z</cp:lastPrinted>
  <dcterms:created xsi:type="dcterms:W3CDTF">2019-11-12T04:23:00Z</dcterms:created>
  <dcterms:modified xsi:type="dcterms:W3CDTF">2019-11-12T10:07:00Z</dcterms:modified>
</cp:coreProperties>
</file>