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8C775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C20B1B">
        <w:rPr>
          <w:sz w:val="28"/>
          <w:szCs w:val="28"/>
        </w:rPr>
        <w:t>02 июня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C20B1B">
        <w:rPr>
          <w:sz w:val="28"/>
          <w:szCs w:val="28"/>
        </w:rPr>
        <w:t xml:space="preserve">      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1150DF">
        <w:rPr>
          <w:sz w:val="28"/>
          <w:szCs w:val="28"/>
        </w:rPr>
        <w:t>6</w:t>
      </w:r>
      <w:r w:rsidR="00CA76CB">
        <w:rPr>
          <w:sz w:val="28"/>
          <w:szCs w:val="28"/>
        </w:rPr>
        <w:t>8</w:t>
      </w:r>
    </w:p>
    <w:p w:rsidR="001150DF" w:rsidRDefault="00E84450" w:rsidP="001150DF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150DF" w:rsidRDefault="001150DF" w:rsidP="001150DF">
      <w:pPr>
        <w:rPr>
          <w:sz w:val="28"/>
          <w:szCs w:val="28"/>
        </w:rPr>
      </w:pPr>
    </w:p>
    <w:p w:rsidR="001150DF" w:rsidRPr="001150DF" w:rsidRDefault="001150DF" w:rsidP="001150DF">
      <w:pPr>
        <w:ind w:right="4961"/>
        <w:rPr>
          <w:sz w:val="28"/>
          <w:szCs w:val="28"/>
        </w:rPr>
      </w:pPr>
    </w:p>
    <w:p w:rsidR="00CA76CB" w:rsidRPr="00CA76CB" w:rsidRDefault="00CA76CB" w:rsidP="00CA76CB">
      <w:pPr>
        <w:jc w:val="both"/>
        <w:rPr>
          <w:sz w:val="28"/>
          <w:szCs w:val="28"/>
        </w:rPr>
      </w:pPr>
      <w:bookmarkStart w:id="0" w:name="_GoBack"/>
      <w:bookmarkEnd w:id="0"/>
      <w:r w:rsidRPr="00CA76CB">
        <w:rPr>
          <w:sz w:val="28"/>
          <w:szCs w:val="28"/>
        </w:rPr>
        <w:t>Об определении места отдыха у воды</w:t>
      </w:r>
    </w:p>
    <w:p w:rsidR="00CA76CB" w:rsidRPr="00CA76CB" w:rsidRDefault="00CA76CB" w:rsidP="00CA76C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6CB" w:rsidRPr="00CA76CB" w:rsidRDefault="00CA76CB" w:rsidP="00CA76C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6CB" w:rsidRPr="00CA76CB" w:rsidRDefault="00CA76CB" w:rsidP="00CA76C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76CB">
        <w:rPr>
          <w:sz w:val="28"/>
          <w:szCs w:val="28"/>
        </w:rPr>
        <w:t>В целях реализации Федерального закона от 6 октября 2003</w:t>
      </w:r>
      <w:r>
        <w:rPr>
          <w:sz w:val="28"/>
          <w:szCs w:val="28"/>
        </w:rPr>
        <w:t xml:space="preserve"> года</w:t>
      </w:r>
      <w:r w:rsidRPr="00CA7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CA76CB">
        <w:rPr>
          <w:sz w:val="28"/>
          <w:szCs w:val="28"/>
        </w:rPr>
        <w:t>№ 131 – ФЗ «Об общих принципах организации местного самоуправления в Российской Федерации», обеспечения безопасности людей на водных объектах:</w:t>
      </w:r>
    </w:p>
    <w:p w:rsidR="00CA76CB" w:rsidRPr="00CA76CB" w:rsidRDefault="00CA76CB" w:rsidP="00CA76C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76CB">
        <w:rPr>
          <w:sz w:val="28"/>
          <w:szCs w:val="28"/>
        </w:rPr>
        <w:t>1. Определить места отдыха у воды:</w:t>
      </w:r>
    </w:p>
    <w:p w:rsidR="00CA76CB" w:rsidRPr="00CA76CB" w:rsidRDefault="00CA76CB" w:rsidP="00CA76C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76CB">
        <w:rPr>
          <w:sz w:val="28"/>
          <w:szCs w:val="28"/>
        </w:rPr>
        <w:t xml:space="preserve">– с. Болчары – 1 километр правого берега реки </w:t>
      </w:r>
      <w:proofErr w:type="spellStart"/>
      <w:r w:rsidRPr="00CA76CB">
        <w:rPr>
          <w:sz w:val="28"/>
          <w:szCs w:val="28"/>
        </w:rPr>
        <w:t>Болчарка</w:t>
      </w:r>
      <w:proofErr w:type="spellEnd"/>
      <w:r w:rsidRPr="00CA76CB">
        <w:rPr>
          <w:sz w:val="28"/>
          <w:szCs w:val="28"/>
        </w:rPr>
        <w:t>;</w:t>
      </w:r>
    </w:p>
    <w:p w:rsidR="00CA76CB" w:rsidRPr="00CA76CB" w:rsidRDefault="00CA76CB" w:rsidP="00CA76C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76CB">
        <w:rPr>
          <w:sz w:val="28"/>
          <w:szCs w:val="28"/>
        </w:rPr>
        <w:t xml:space="preserve">– с. Алтай – протока реки </w:t>
      </w:r>
      <w:proofErr w:type="spellStart"/>
      <w:r w:rsidRPr="00CA76CB">
        <w:rPr>
          <w:sz w:val="28"/>
          <w:szCs w:val="28"/>
        </w:rPr>
        <w:t>Конда</w:t>
      </w:r>
      <w:proofErr w:type="spellEnd"/>
      <w:r w:rsidRPr="00CA76CB">
        <w:rPr>
          <w:sz w:val="28"/>
          <w:szCs w:val="28"/>
        </w:rPr>
        <w:t>, озеро Глухое;</w:t>
      </w:r>
    </w:p>
    <w:p w:rsidR="00CA76CB" w:rsidRPr="00CA76CB" w:rsidRDefault="00CA76CB" w:rsidP="00CA76C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76CB">
        <w:rPr>
          <w:sz w:val="28"/>
          <w:szCs w:val="28"/>
        </w:rPr>
        <w:t xml:space="preserve">– д. Кама – протока реки </w:t>
      </w:r>
      <w:proofErr w:type="spellStart"/>
      <w:r w:rsidRPr="00CA76CB">
        <w:rPr>
          <w:sz w:val="28"/>
          <w:szCs w:val="28"/>
        </w:rPr>
        <w:t>Конда</w:t>
      </w:r>
      <w:proofErr w:type="spellEnd"/>
      <w:r w:rsidRPr="00CA76CB">
        <w:rPr>
          <w:sz w:val="28"/>
          <w:szCs w:val="28"/>
        </w:rPr>
        <w:t>.</w:t>
      </w:r>
    </w:p>
    <w:p w:rsidR="001242A0" w:rsidRPr="00E84450" w:rsidRDefault="001242A0" w:rsidP="001242A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84450">
        <w:rPr>
          <w:rFonts w:eastAsia="Calibri"/>
          <w:sz w:val="28"/>
          <w:szCs w:val="28"/>
          <w:lang w:eastAsia="en-US"/>
        </w:rPr>
        <w:t>2. Обнародовать настоящее постановление в соответствии с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1242A0" w:rsidRPr="00E84450" w:rsidRDefault="001242A0" w:rsidP="001242A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84450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C20B1B" w:rsidRPr="00C20B1B" w:rsidRDefault="00C20B1B" w:rsidP="00C20B1B">
      <w:pPr>
        <w:ind w:firstLine="709"/>
        <w:jc w:val="both"/>
        <w:rPr>
          <w:sz w:val="28"/>
          <w:szCs w:val="28"/>
        </w:rPr>
      </w:pPr>
    </w:p>
    <w:p w:rsidR="00C20B1B" w:rsidRPr="00C20B1B" w:rsidRDefault="00C20B1B" w:rsidP="00C20B1B">
      <w:pPr>
        <w:rPr>
          <w:sz w:val="28"/>
          <w:szCs w:val="28"/>
        </w:rPr>
      </w:pPr>
    </w:p>
    <w:p w:rsidR="00C20B1B" w:rsidRPr="00C20B1B" w:rsidRDefault="00C20B1B" w:rsidP="00C20B1B">
      <w:pPr>
        <w:rPr>
          <w:sz w:val="28"/>
          <w:szCs w:val="28"/>
        </w:rPr>
      </w:pPr>
    </w:p>
    <w:p w:rsidR="00C20B1B" w:rsidRPr="00C20B1B" w:rsidRDefault="00C20B1B" w:rsidP="00C20B1B">
      <w:pPr>
        <w:rPr>
          <w:sz w:val="28"/>
          <w:szCs w:val="28"/>
        </w:rPr>
      </w:pPr>
      <w:r w:rsidRPr="00C20B1B">
        <w:rPr>
          <w:sz w:val="28"/>
          <w:szCs w:val="28"/>
        </w:rPr>
        <w:t xml:space="preserve">Глава сельского поселения Болчары                      </w:t>
      </w:r>
      <w:r>
        <w:rPr>
          <w:sz w:val="28"/>
          <w:szCs w:val="28"/>
        </w:rPr>
        <w:t xml:space="preserve">                    </w:t>
      </w:r>
      <w:r w:rsidRPr="00C20B1B">
        <w:rPr>
          <w:sz w:val="28"/>
          <w:szCs w:val="28"/>
        </w:rPr>
        <w:t xml:space="preserve">   С. Ю. Мокроусов </w:t>
      </w:r>
    </w:p>
    <w:p w:rsidR="00C20B1B" w:rsidRDefault="00C20B1B" w:rsidP="00C20B1B">
      <w:pPr>
        <w:pStyle w:val="a7"/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Pr="00C20B1B" w:rsidRDefault="00C20B1B" w:rsidP="00C20B1B"/>
    <w:p w:rsidR="00F06C7D" w:rsidRPr="001150DF" w:rsidRDefault="00F06C7D" w:rsidP="00C20B1B">
      <w:pPr>
        <w:pStyle w:val="Standard"/>
        <w:tabs>
          <w:tab w:val="left" w:pos="0"/>
        </w:tabs>
        <w:autoSpaceDE w:val="0"/>
        <w:snapToGrid w:val="0"/>
        <w:ind w:right="4678"/>
        <w:jc w:val="both"/>
        <w:rPr>
          <w:sz w:val="28"/>
          <w:szCs w:val="28"/>
        </w:rPr>
      </w:pPr>
    </w:p>
    <w:sectPr w:rsidR="00F06C7D" w:rsidRPr="001150DF" w:rsidSect="00C20B1B">
      <w:headerReference w:type="default" r:id="rId8"/>
      <w:pgSz w:w="11909" w:h="16834"/>
      <w:pgMar w:top="993" w:right="994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549" w:rsidRDefault="00AB1549" w:rsidP="003275B4">
      <w:r>
        <w:separator/>
      </w:r>
    </w:p>
  </w:endnote>
  <w:endnote w:type="continuationSeparator" w:id="0">
    <w:p w:rsidR="00AB1549" w:rsidRDefault="00AB1549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549" w:rsidRDefault="00AB1549" w:rsidP="003275B4">
      <w:r>
        <w:separator/>
      </w:r>
    </w:p>
  </w:footnote>
  <w:footnote w:type="continuationSeparator" w:id="0">
    <w:p w:rsidR="00AB1549" w:rsidRDefault="00AB1549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54EF2"/>
    <w:rsid w:val="0007405E"/>
    <w:rsid w:val="000B5C85"/>
    <w:rsid w:val="000B7CA3"/>
    <w:rsid w:val="001134CC"/>
    <w:rsid w:val="001150DF"/>
    <w:rsid w:val="001242A0"/>
    <w:rsid w:val="0017420C"/>
    <w:rsid w:val="001B77E6"/>
    <w:rsid w:val="001F5B6C"/>
    <w:rsid w:val="001F6639"/>
    <w:rsid w:val="00231BD1"/>
    <w:rsid w:val="00241B57"/>
    <w:rsid w:val="00250975"/>
    <w:rsid w:val="002524F1"/>
    <w:rsid w:val="00253263"/>
    <w:rsid w:val="00293F70"/>
    <w:rsid w:val="0029712E"/>
    <w:rsid w:val="002A1DBB"/>
    <w:rsid w:val="002A3CB3"/>
    <w:rsid w:val="002B0189"/>
    <w:rsid w:val="002B545B"/>
    <w:rsid w:val="002D75F7"/>
    <w:rsid w:val="002E15C0"/>
    <w:rsid w:val="002F344A"/>
    <w:rsid w:val="00306FCA"/>
    <w:rsid w:val="003275B4"/>
    <w:rsid w:val="00341565"/>
    <w:rsid w:val="00364555"/>
    <w:rsid w:val="003C3861"/>
    <w:rsid w:val="004023DD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522EDF"/>
    <w:rsid w:val="00590C90"/>
    <w:rsid w:val="00593E37"/>
    <w:rsid w:val="005A0216"/>
    <w:rsid w:val="005B61B0"/>
    <w:rsid w:val="005D7E66"/>
    <w:rsid w:val="005E3C49"/>
    <w:rsid w:val="006663A7"/>
    <w:rsid w:val="006A7A7E"/>
    <w:rsid w:val="006D18CA"/>
    <w:rsid w:val="00710E7F"/>
    <w:rsid w:val="00714FA6"/>
    <w:rsid w:val="00760547"/>
    <w:rsid w:val="00767E51"/>
    <w:rsid w:val="007769AF"/>
    <w:rsid w:val="007F5423"/>
    <w:rsid w:val="00800CCC"/>
    <w:rsid w:val="008339D5"/>
    <w:rsid w:val="00857011"/>
    <w:rsid w:val="0087434C"/>
    <w:rsid w:val="008C4ACF"/>
    <w:rsid w:val="008C7755"/>
    <w:rsid w:val="008F6B00"/>
    <w:rsid w:val="009405E4"/>
    <w:rsid w:val="00942E1F"/>
    <w:rsid w:val="0095468D"/>
    <w:rsid w:val="00967068"/>
    <w:rsid w:val="009859FE"/>
    <w:rsid w:val="009C7032"/>
    <w:rsid w:val="009D1254"/>
    <w:rsid w:val="009E3DCA"/>
    <w:rsid w:val="009E4B59"/>
    <w:rsid w:val="00A11F7A"/>
    <w:rsid w:val="00A62209"/>
    <w:rsid w:val="00A91E7A"/>
    <w:rsid w:val="00A950E7"/>
    <w:rsid w:val="00A96E17"/>
    <w:rsid w:val="00AB1549"/>
    <w:rsid w:val="00AC2056"/>
    <w:rsid w:val="00B12C6B"/>
    <w:rsid w:val="00B27000"/>
    <w:rsid w:val="00B464B4"/>
    <w:rsid w:val="00B60B4E"/>
    <w:rsid w:val="00B73B27"/>
    <w:rsid w:val="00B760B8"/>
    <w:rsid w:val="00B842CF"/>
    <w:rsid w:val="00B92817"/>
    <w:rsid w:val="00BB3219"/>
    <w:rsid w:val="00BD28C5"/>
    <w:rsid w:val="00C07A5B"/>
    <w:rsid w:val="00C20B1B"/>
    <w:rsid w:val="00C74E91"/>
    <w:rsid w:val="00C77138"/>
    <w:rsid w:val="00C81F2A"/>
    <w:rsid w:val="00CA64C9"/>
    <w:rsid w:val="00CA76CB"/>
    <w:rsid w:val="00CC7EEA"/>
    <w:rsid w:val="00CD3B37"/>
    <w:rsid w:val="00CF6C31"/>
    <w:rsid w:val="00D126C7"/>
    <w:rsid w:val="00D2445E"/>
    <w:rsid w:val="00D35BCD"/>
    <w:rsid w:val="00D80260"/>
    <w:rsid w:val="00D835BD"/>
    <w:rsid w:val="00DC463F"/>
    <w:rsid w:val="00DF6B12"/>
    <w:rsid w:val="00E15D15"/>
    <w:rsid w:val="00E248C0"/>
    <w:rsid w:val="00E2648E"/>
    <w:rsid w:val="00E451E4"/>
    <w:rsid w:val="00E72FC1"/>
    <w:rsid w:val="00E84450"/>
    <w:rsid w:val="00E95697"/>
    <w:rsid w:val="00E97018"/>
    <w:rsid w:val="00EC5DA8"/>
    <w:rsid w:val="00EF75A5"/>
    <w:rsid w:val="00F06C7D"/>
    <w:rsid w:val="00F6252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E9701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0F08F-FCD6-4925-A940-2A4A6F1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2020-06-02T11:58:00Z</cp:lastPrinted>
  <dcterms:created xsi:type="dcterms:W3CDTF">2020-06-02T11:58:00Z</dcterms:created>
  <dcterms:modified xsi:type="dcterms:W3CDTF">2020-06-02T11:58:00Z</dcterms:modified>
</cp:coreProperties>
</file>