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23ADA">
        <w:rPr>
          <w:sz w:val="28"/>
          <w:szCs w:val="28"/>
        </w:rPr>
        <w:t>0</w:t>
      </w:r>
      <w:r w:rsidR="006F2462">
        <w:rPr>
          <w:sz w:val="28"/>
          <w:szCs w:val="28"/>
        </w:rPr>
        <w:t>4</w:t>
      </w:r>
      <w:r w:rsidR="00223ADA">
        <w:rPr>
          <w:sz w:val="28"/>
          <w:szCs w:val="28"/>
        </w:rPr>
        <w:t xml:space="preserve"> июня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</w:t>
      </w:r>
      <w:r w:rsidR="00CE6DFF">
        <w:rPr>
          <w:sz w:val="28"/>
          <w:szCs w:val="28"/>
        </w:rPr>
        <w:t xml:space="preserve">  </w:t>
      </w:r>
      <w:r w:rsidR="005E3C49">
        <w:rPr>
          <w:sz w:val="28"/>
          <w:szCs w:val="28"/>
        </w:rPr>
        <w:t xml:space="preserve"> </w:t>
      </w:r>
      <w:r w:rsidR="00BD28C5">
        <w:rPr>
          <w:sz w:val="28"/>
          <w:szCs w:val="28"/>
        </w:rPr>
        <w:t xml:space="preserve">  </w:t>
      </w:r>
      <w:r w:rsidR="003275B4" w:rsidRPr="00A96E17">
        <w:rPr>
          <w:sz w:val="28"/>
          <w:szCs w:val="28"/>
        </w:rPr>
        <w:t xml:space="preserve"> </w:t>
      </w:r>
      <w:r w:rsidR="00B96FB6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223ADA">
        <w:rPr>
          <w:sz w:val="28"/>
          <w:szCs w:val="28"/>
        </w:rPr>
        <w:t>7</w:t>
      </w:r>
      <w:r w:rsidR="00310FAF">
        <w:rPr>
          <w:sz w:val="28"/>
          <w:szCs w:val="28"/>
        </w:rPr>
        <w:t>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BD28C5">
      <w:pPr>
        <w:rPr>
          <w:b/>
          <w:sz w:val="28"/>
          <w:szCs w:val="28"/>
        </w:rPr>
      </w:pPr>
    </w:p>
    <w:p w:rsidR="006F2462" w:rsidRDefault="00310FAF" w:rsidP="006F2462">
      <w:pPr>
        <w:tabs>
          <w:tab w:val="left" w:pos="993"/>
          <w:tab w:val="left" w:pos="5245"/>
        </w:tabs>
        <w:ind w:right="4394"/>
        <w:jc w:val="both"/>
        <w:rPr>
          <w:sz w:val="28"/>
          <w:szCs w:val="28"/>
        </w:rPr>
      </w:pPr>
      <w:r w:rsidRPr="00310FAF">
        <w:rPr>
          <w:sz w:val="28"/>
          <w:szCs w:val="28"/>
        </w:rPr>
        <w:t>О совершении нотариальных действий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310FAF">
        <w:rPr>
          <w:sz w:val="28"/>
          <w:szCs w:val="28"/>
        </w:rPr>
        <w:t>сельское поселение Болчары</w:t>
      </w:r>
    </w:p>
    <w:p w:rsidR="006F2462" w:rsidRDefault="006F2462" w:rsidP="006F2462">
      <w:pPr>
        <w:tabs>
          <w:tab w:val="left" w:pos="993"/>
          <w:tab w:val="left" w:pos="5245"/>
        </w:tabs>
        <w:ind w:right="4394"/>
        <w:jc w:val="both"/>
        <w:rPr>
          <w:sz w:val="28"/>
          <w:szCs w:val="28"/>
        </w:rPr>
      </w:pPr>
    </w:p>
    <w:p w:rsidR="006F2462" w:rsidRDefault="006F2462" w:rsidP="006F2462">
      <w:pPr>
        <w:tabs>
          <w:tab w:val="left" w:pos="993"/>
          <w:tab w:val="left" w:pos="5245"/>
        </w:tabs>
        <w:ind w:right="4394"/>
        <w:jc w:val="both"/>
        <w:rPr>
          <w:sz w:val="28"/>
          <w:szCs w:val="28"/>
        </w:rPr>
      </w:pPr>
    </w:p>
    <w:p w:rsidR="006F2462" w:rsidRPr="00B96FB6" w:rsidRDefault="006F2462" w:rsidP="00B96FB6">
      <w:pPr>
        <w:tabs>
          <w:tab w:val="left" w:pos="993"/>
          <w:tab w:val="left" w:pos="5245"/>
        </w:tabs>
        <w:ind w:right="-1" w:firstLine="851"/>
        <w:jc w:val="both"/>
        <w:rPr>
          <w:sz w:val="28"/>
          <w:szCs w:val="28"/>
        </w:rPr>
      </w:pPr>
      <w:proofErr w:type="gramStart"/>
      <w:r w:rsidRPr="00B96FB6">
        <w:rPr>
          <w:sz w:val="28"/>
          <w:szCs w:val="28"/>
        </w:rPr>
        <w:t xml:space="preserve">В целях реализации Федерального закона  от 06 октября 2003 года  </w:t>
      </w:r>
      <w:r w:rsidR="00B96FB6" w:rsidRPr="00B96FB6">
        <w:rPr>
          <w:sz w:val="28"/>
          <w:szCs w:val="28"/>
        </w:rPr>
        <w:t xml:space="preserve">                       </w:t>
      </w:r>
      <w:r w:rsidRPr="00B96FB6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соответствии со ст</w:t>
      </w:r>
      <w:r w:rsidR="00B96FB6" w:rsidRPr="00B96FB6">
        <w:rPr>
          <w:sz w:val="28"/>
          <w:szCs w:val="28"/>
        </w:rPr>
        <w:t>атьей</w:t>
      </w:r>
      <w:r w:rsidRPr="00B96FB6">
        <w:rPr>
          <w:sz w:val="28"/>
          <w:szCs w:val="28"/>
        </w:rPr>
        <w:t xml:space="preserve"> 37 Основ законодательства Российской Федерации о нотариате от 11 февраля 1993 года № 4462</w:t>
      </w:r>
      <w:r w:rsidR="002B3A3A">
        <w:rPr>
          <w:sz w:val="28"/>
          <w:szCs w:val="28"/>
        </w:rPr>
        <w:t xml:space="preserve"> – </w:t>
      </w:r>
      <w:r w:rsidRPr="00B96FB6">
        <w:rPr>
          <w:sz w:val="28"/>
          <w:szCs w:val="28"/>
        </w:rPr>
        <w:t>1</w:t>
      </w:r>
      <w:r w:rsidR="002B3A3A">
        <w:rPr>
          <w:sz w:val="28"/>
          <w:szCs w:val="28"/>
        </w:rPr>
        <w:t xml:space="preserve">                       </w:t>
      </w:r>
      <w:r w:rsidRPr="00B96FB6">
        <w:rPr>
          <w:sz w:val="28"/>
          <w:szCs w:val="28"/>
        </w:rPr>
        <w:t xml:space="preserve"> и Инструкцией о порядке совершения нотариальных действий должностными лицами местного самоуправления, утвержденной Приказом </w:t>
      </w:r>
      <w:hyperlink r:id="rId7" w:history="1">
        <w:r w:rsidRPr="00B96FB6">
          <w:rPr>
            <w:rStyle w:val="aa"/>
            <w:bCs/>
            <w:color w:val="auto"/>
            <w:sz w:val="28"/>
            <w:szCs w:val="28"/>
          </w:rPr>
          <w:t>Министерства юстиции Р</w:t>
        </w:r>
        <w:r w:rsidR="00B96FB6" w:rsidRPr="00B96FB6">
          <w:rPr>
            <w:rStyle w:val="aa"/>
            <w:bCs/>
            <w:color w:val="auto"/>
            <w:sz w:val="28"/>
            <w:szCs w:val="28"/>
          </w:rPr>
          <w:t>оссийской Федерации</w:t>
        </w:r>
        <w:r w:rsidRPr="00B96FB6">
          <w:rPr>
            <w:rStyle w:val="aa"/>
            <w:bCs/>
            <w:color w:val="auto"/>
            <w:sz w:val="28"/>
            <w:szCs w:val="28"/>
          </w:rPr>
          <w:t xml:space="preserve"> от 7 февраля 2020</w:t>
        </w:r>
        <w:proofErr w:type="gramEnd"/>
        <w:r w:rsidRPr="00B96FB6">
          <w:rPr>
            <w:rStyle w:val="aa"/>
            <w:bCs/>
            <w:color w:val="auto"/>
            <w:sz w:val="28"/>
            <w:szCs w:val="28"/>
          </w:rPr>
          <w:t xml:space="preserve"> </w:t>
        </w:r>
        <w:r w:rsidR="00B96FB6" w:rsidRPr="00B96FB6">
          <w:rPr>
            <w:rStyle w:val="aa"/>
            <w:bCs/>
            <w:color w:val="auto"/>
            <w:sz w:val="28"/>
            <w:szCs w:val="28"/>
          </w:rPr>
          <w:t>года №</w:t>
        </w:r>
        <w:r w:rsidRPr="00B96FB6">
          <w:rPr>
            <w:rStyle w:val="aa"/>
            <w:bCs/>
            <w:color w:val="auto"/>
            <w:sz w:val="28"/>
            <w:szCs w:val="28"/>
          </w:rPr>
          <w:t xml:space="preserve"> 16 </w:t>
        </w:r>
        <w:r w:rsidR="00B96FB6" w:rsidRPr="00B96FB6">
          <w:rPr>
            <w:rStyle w:val="aa"/>
            <w:bCs/>
            <w:color w:val="auto"/>
            <w:sz w:val="28"/>
            <w:szCs w:val="28"/>
          </w:rPr>
          <w:t>«</w:t>
        </w:r>
        <w:r w:rsidRPr="00B96FB6">
          <w:rPr>
            <w:rStyle w:val="aa"/>
            <w:bCs/>
            <w:color w:val="auto"/>
            <w:sz w:val="28"/>
            <w:szCs w:val="28"/>
          </w:rPr>
          <w:t>Об утверждении Инструкции о порядке совершения нотариальных действий должностными лицами местного самоуправления</w:t>
        </w:r>
        <w:r w:rsidR="00B96FB6" w:rsidRPr="00B96FB6">
          <w:rPr>
            <w:sz w:val="28"/>
            <w:szCs w:val="28"/>
          </w:rPr>
          <w:t>»</w:t>
        </w:r>
      </w:hyperlink>
      <w:r w:rsidRPr="00B96FB6">
        <w:rPr>
          <w:sz w:val="28"/>
          <w:szCs w:val="28"/>
        </w:rPr>
        <w:t>, Уставом сельского поселения Болчары:</w:t>
      </w:r>
    </w:p>
    <w:p w:rsidR="006F2462" w:rsidRPr="002B3A3A" w:rsidRDefault="006F2462" w:rsidP="006F2462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1. Уполномочить на совершение следующих нотариальных действий:</w:t>
      </w:r>
    </w:p>
    <w:p w:rsidR="00B96FB6" w:rsidRPr="002B3A3A" w:rsidRDefault="00B96FB6" w:rsidP="006F2462">
      <w:pPr>
        <w:tabs>
          <w:tab w:val="left" w:pos="993"/>
        </w:tabs>
        <w:ind w:right="-143" w:firstLine="851"/>
        <w:jc w:val="both"/>
        <w:rPr>
          <w:rStyle w:val="blk"/>
          <w:sz w:val="28"/>
          <w:szCs w:val="28"/>
        </w:rPr>
      </w:pPr>
      <w:r w:rsidRPr="002B3A3A">
        <w:rPr>
          <w:sz w:val="28"/>
          <w:szCs w:val="28"/>
        </w:rPr>
        <w:t>1</w:t>
      </w:r>
      <w:r w:rsidR="006F2462" w:rsidRPr="002B3A3A">
        <w:rPr>
          <w:sz w:val="28"/>
          <w:szCs w:val="28"/>
        </w:rPr>
        <w:t xml:space="preserve">) </w:t>
      </w:r>
      <w:r w:rsidRPr="002B3A3A">
        <w:rPr>
          <w:rStyle w:val="blk"/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6F2462" w:rsidRPr="002B3A3A" w:rsidRDefault="00B96FB6" w:rsidP="00B96FB6">
      <w:pPr>
        <w:shd w:val="clear" w:color="auto" w:fill="FFFFFF"/>
        <w:spacing w:line="290" w:lineRule="atLeast"/>
        <w:ind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2</w:t>
      </w:r>
      <w:r w:rsidR="006F2462" w:rsidRPr="002B3A3A">
        <w:rPr>
          <w:sz w:val="28"/>
          <w:szCs w:val="28"/>
        </w:rPr>
        <w:t xml:space="preserve">) </w:t>
      </w:r>
      <w:r w:rsidRPr="002B3A3A">
        <w:rPr>
          <w:rStyle w:val="blk"/>
          <w:sz w:val="28"/>
          <w:szCs w:val="28"/>
        </w:rPr>
        <w:t>принимать меры по охране наследственного имущества путем производства описи наследственного имущества;</w:t>
      </w:r>
    </w:p>
    <w:p w:rsidR="006F2462" w:rsidRPr="002B3A3A" w:rsidRDefault="00B96FB6" w:rsidP="006F2462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3</w:t>
      </w:r>
      <w:r w:rsidR="006F2462" w:rsidRPr="002B3A3A">
        <w:rPr>
          <w:sz w:val="28"/>
          <w:szCs w:val="28"/>
        </w:rPr>
        <w:t>) свидетельствовать верность копий документов и выписок из них;</w:t>
      </w:r>
    </w:p>
    <w:p w:rsidR="006F2462" w:rsidRPr="002B3A3A" w:rsidRDefault="00B96FB6" w:rsidP="006F2462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4</w:t>
      </w:r>
      <w:r w:rsidR="006F2462" w:rsidRPr="002B3A3A">
        <w:rPr>
          <w:sz w:val="28"/>
          <w:szCs w:val="28"/>
        </w:rPr>
        <w:t>) свидетельствовать подлинность подписей на документах;</w:t>
      </w:r>
    </w:p>
    <w:p w:rsidR="006F2462" w:rsidRPr="002B3A3A" w:rsidRDefault="00B96FB6" w:rsidP="006F24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5</w:t>
      </w:r>
      <w:r w:rsidR="006F2462" w:rsidRPr="002B3A3A">
        <w:rPr>
          <w:sz w:val="28"/>
          <w:szCs w:val="28"/>
        </w:rPr>
        <w:t>) удостоверять сведения о лицах в случаях, предусмотренных законодательством Российской Федерации;</w:t>
      </w:r>
    </w:p>
    <w:p w:rsidR="006F2462" w:rsidRPr="002B3A3A" w:rsidRDefault="00B96FB6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t>6</w:t>
      </w:r>
      <w:r w:rsidR="006F2462" w:rsidRPr="002B3A3A">
        <w:rPr>
          <w:rFonts w:ascii="Times New Roman" w:hAnsi="Times New Roman" w:cs="Times New Roman"/>
          <w:sz w:val="28"/>
          <w:szCs w:val="28"/>
        </w:rPr>
        <w:t>) удостоверяют факт нахождения гражданина в живых;</w:t>
      </w:r>
    </w:p>
    <w:p w:rsidR="006F2462" w:rsidRPr="002B3A3A" w:rsidRDefault="00B96FB6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t>7</w:t>
      </w:r>
      <w:r w:rsidR="006F2462" w:rsidRPr="002B3A3A">
        <w:rPr>
          <w:rFonts w:ascii="Times New Roman" w:hAnsi="Times New Roman" w:cs="Times New Roman"/>
          <w:sz w:val="28"/>
          <w:szCs w:val="28"/>
        </w:rPr>
        <w:t>) удостоверяют факт нахождения гражданина в определенном месте;</w:t>
      </w:r>
    </w:p>
    <w:p w:rsidR="002B3A3A" w:rsidRPr="002B3A3A" w:rsidRDefault="002B3A3A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t>7.1)</w:t>
      </w:r>
      <w:r w:rsidRPr="002B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6F2462" w:rsidRPr="002B3A3A" w:rsidRDefault="00B96FB6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t>8</w:t>
      </w:r>
      <w:r w:rsidR="006F2462" w:rsidRPr="002B3A3A">
        <w:rPr>
          <w:rFonts w:ascii="Times New Roman" w:hAnsi="Times New Roman" w:cs="Times New Roman"/>
          <w:sz w:val="28"/>
          <w:szCs w:val="28"/>
        </w:rPr>
        <w:t>) удостоверяют тождественность гражданина с лицом, изображенным на фотографии;</w:t>
      </w:r>
    </w:p>
    <w:p w:rsidR="006F2462" w:rsidRPr="002B3A3A" w:rsidRDefault="00B96FB6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t>9</w:t>
      </w:r>
      <w:r w:rsidR="006F2462" w:rsidRPr="002B3A3A">
        <w:rPr>
          <w:rFonts w:ascii="Times New Roman" w:hAnsi="Times New Roman" w:cs="Times New Roman"/>
          <w:sz w:val="28"/>
          <w:szCs w:val="28"/>
        </w:rPr>
        <w:t>) удостоверяют время предъявления документов;</w:t>
      </w:r>
    </w:p>
    <w:p w:rsidR="006F2462" w:rsidRPr="002B3A3A" w:rsidRDefault="006F2462" w:rsidP="006F24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3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6FB6" w:rsidRPr="002B3A3A">
        <w:rPr>
          <w:rFonts w:ascii="Times New Roman" w:hAnsi="Times New Roman" w:cs="Times New Roman"/>
          <w:sz w:val="28"/>
          <w:szCs w:val="28"/>
        </w:rPr>
        <w:t>0</w:t>
      </w:r>
      <w:r w:rsidRPr="002B3A3A">
        <w:rPr>
          <w:rFonts w:ascii="Times New Roman" w:hAnsi="Times New Roman" w:cs="Times New Roman"/>
          <w:sz w:val="28"/>
          <w:szCs w:val="28"/>
        </w:rPr>
        <w:t>)</w:t>
      </w:r>
      <w:r w:rsidR="002B3A3A">
        <w:rPr>
          <w:rFonts w:ascii="Times New Roman" w:hAnsi="Times New Roman" w:cs="Times New Roman"/>
          <w:sz w:val="28"/>
          <w:szCs w:val="28"/>
        </w:rPr>
        <w:t xml:space="preserve"> </w:t>
      </w:r>
      <w:r w:rsidRPr="002B3A3A">
        <w:rPr>
          <w:rFonts w:ascii="Times New Roman" w:hAnsi="Times New Roman" w:cs="Times New Roman"/>
          <w:sz w:val="28"/>
          <w:szCs w:val="28"/>
        </w:rPr>
        <w:t xml:space="preserve"> удостоверяют равнозначность электронного документа документу на бумажном носителе;</w:t>
      </w:r>
    </w:p>
    <w:p w:rsidR="006F2462" w:rsidRPr="002B3A3A" w:rsidRDefault="006F2462" w:rsidP="006F2462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12) удостоверяют равнозначность документа на бумажном носителе электронному документу.</w:t>
      </w:r>
    </w:p>
    <w:p w:rsidR="006F2462" w:rsidRPr="002B3A3A" w:rsidRDefault="00B96FB6" w:rsidP="002B3A3A">
      <w:pPr>
        <w:tabs>
          <w:tab w:val="left" w:pos="567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 xml:space="preserve">1.1. </w:t>
      </w:r>
      <w:r w:rsidR="006F2462" w:rsidRPr="002B3A3A">
        <w:rPr>
          <w:sz w:val="28"/>
          <w:szCs w:val="28"/>
        </w:rPr>
        <w:t>Должностное лицо – Букаринову Оксану Витальевну, ведущего специалиста организационно – правового отдела администрации сельского поселения Болчары в населенном пункте село Болчары;</w:t>
      </w:r>
    </w:p>
    <w:p w:rsidR="006F2462" w:rsidRPr="002B3A3A" w:rsidRDefault="006F2462" w:rsidP="002B3A3A">
      <w:pPr>
        <w:tabs>
          <w:tab w:val="left" w:pos="993"/>
          <w:tab w:val="left" w:pos="9639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1.2. Должностное лицо – Чапарову Елену Николаевну, начальника организационно – правового отдела администрации сельского поселения Болчары в населенном пункте село Болчары;</w:t>
      </w:r>
    </w:p>
    <w:p w:rsidR="002B3A3A" w:rsidRPr="002B3A3A" w:rsidRDefault="006F2462" w:rsidP="002B3A3A">
      <w:pPr>
        <w:tabs>
          <w:tab w:val="left" w:pos="993"/>
          <w:tab w:val="left" w:pos="9708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 xml:space="preserve">1.3. </w:t>
      </w:r>
      <w:r w:rsidR="002B3A3A" w:rsidRPr="002B3A3A">
        <w:rPr>
          <w:sz w:val="28"/>
          <w:szCs w:val="28"/>
        </w:rPr>
        <w:t>Должностное лицо – Жукову Светлану Витальевну, ведущего специалиста организационно – правового отдела администрации сельского поселения Болчары в населенном пункте село Болчары;</w:t>
      </w:r>
    </w:p>
    <w:p w:rsidR="002B3A3A" w:rsidRPr="002B3A3A" w:rsidRDefault="002B3A3A" w:rsidP="002B3A3A">
      <w:pPr>
        <w:tabs>
          <w:tab w:val="left" w:pos="993"/>
          <w:tab w:val="left" w:pos="9708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1.4. Должностное лицо – Плеханову Тамару Ивановну, заместителя главы сельского поселения Болчары в населенных пунктах село Алтай, деревня Кама;</w:t>
      </w:r>
    </w:p>
    <w:p w:rsidR="002B3A3A" w:rsidRPr="00B96FB6" w:rsidRDefault="002B3A3A" w:rsidP="002B3A3A">
      <w:pPr>
        <w:tabs>
          <w:tab w:val="left" w:pos="993"/>
          <w:tab w:val="left" w:pos="9639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1.5. Должностное лицо – Сургучеву Татьяну Алексеевну, специалиста 1 категории организационно – правового отдела администрации сельского поселения Болчары в населенном пункте село Алтай, деревня Кама.</w:t>
      </w:r>
    </w:p>
    <w:p w:rsidR="006F2462" w:rsidRPr="002B3A3A" w:rsidRDefault="006F2462" w:rsidP="006F2462">
      <w:pPr>
        <w:tabs>
          <w:tab w:val="left" w:pos="993"/>
          <w:tab w:val="left" w:pos="9708"/>
          <w:tab w:val="left" w:pos="9816"/>
        </w:tabs>
        <w:ind w:right="-108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2. Глава сельского поселения Болчары совершает нотариальные действия по должности на территории муниципального образования сельское поселение Болчары.</w:t>
      </w:r>
    </w:p>
    <w:p w:rsidR="002B3A3A" w:rsidRDefault="006F2462" w:rsidP="002B3A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 xml:space="preserve">3. </w:t>
      </w:r>
      <w:proofErr w:type="gramStart"/>
      <w:r w:rsidRPr="002B3A3A">
        <w:rPr>
          <w:sz w:val="28"/>
          <w:szCs w:val="28"/>
        </w:rPr>
        <w:t>Должностные лица, уполномоченные на совершение нотариальных действий в сельском поселении Болчары при совершении нотариальных действий руководствуются</w:t>
      </w:r>
      <w:proofErr w:type="gramEnd"/>
      <w:r w:rsidRPr="002B3A3A">
        <w:rPr>
          <w:sz w:val="28"/>
          <w:szCs w:val="28"/>
        </w:rPr>
        <w:t xml:space="preserve"> Конституцией  Российской Федерации, Уставом (основным законом) Ханты – Мансийского автономного округа – Югры, федеральными и окружными законами, иными нормативными правовыми актами, регулирующими порядок совершения нотариальных действий.</w:t>
      </w:r>
    </w:p>
    <w:p w:rsidR="002B3A3A" w:rsidRDefault="006F2462" w:rsidP="002B3A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 xml:space="preserve">4. </w:t>
      </w:r>
      <w:r w:rsidR="002B3A3A">
        <w:rPr>
          <w:sz w:val="28"/>
          <w:szCs w:val="28"/>
        </w:rPr>
        <w:t xml:space="preserve">Признать утратившими силу постановления </w:t>
      </w:r>
      <w:r w:rsidRPr="002B3A3A">
        <w:rPr>
          <w:sz w:val="28"/>
          <w:szCs w:val="28"/>
        </w:rPr>
        <w:t>администрации сельского поселения Болчары</w:t>
      </w:r>
      <w:r w:rsidR="002B3A3A">
        <w:rPr>
          <w:sz w:val="28"/>
          <w:szCs w:val="28"/>
        </w:rPr>
        <w:t>:</w:t>
      </w:r>
    </w:p>
    <w:p w:rsidR="002B3A3A" w:rsidRDefault="002B3A3A" w:rsidP="002B3A3A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от 12 сентября 2017 № 97 «О совершении нотариальных действий на территории муниципального образования сельское поселение Болчары»</w:t>
      </w:r>
      <w:r>
        <w:rPr>
          <w:sz w:val="28"/>
          <w:szCs w:val="28"/>
        </w:rPr>
        <w:t>;</w:t>
      </w:r>
    </w:p>
    <w:p w:rsidR="002B3A3A" w:rsidRPr="002B3A3A" w:rsidRDefault="002B3A3A" w:rsidP="002B3A3A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от 10 мая 2018 года № 43 «О внесении дополнений в постановление  администрации сельского поселения Болчары от 12 сентября 2017 № 97 «О совершении  нотариальных действий на территории  муниципального образования сельское поселение Болчары»</w:t>
      </w:r>
      <w:r>
        <w:rPr>
          <w:sz w:val="28"/>
          <w:szCs w:val="28"/>
        </w:rPr>
        <w:t>.</w:t>
      </w:r>
    </w:p>
    <w:p w:rsidR="006F2462" w:rsidRPr="002B3A3A" w:rsidRDefault="006F2462" w:rsidP="002B3A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>5. Настоящее постановление опубликовать в газете «Кондинский вестник».</w:t>
      </w:r>
    </w:p>
    <w:p w:rsidR="006F2462" w:rsidRPr="002B3A3A" w:rsidRDefault="006F2462" w:rsidP="002B3A3A">
      <w:pPr>
        <w:tabs>
          <w:tab w:val="left" w:pos="993"/>
        </w:tabs>
        <w:ind w:right="-143" w:firstLine="851"/>
        <w:jc w:val="both"/>
        <w:rPr>
          <w:sz w:val="28"/>
          <w:szCs w:val="28"/>
        </w:rPr>
      </w:pPr>
      <w:r w:rsidRPr="002B3A3A">
        <w:rPr>
          <w:sz w:val="28"/>
          <w:szCs w:val="28"/>
        </w:rPr>
        <w:t xml:space="preserve">6. </w:t>
      </w:r>
      <w:proofErr w:type="gramStart"/>
      <w:r w:rsidRPr="002B3A3A">
        <w:rPr>
          <w:sz w:val="28"/>
          <w:szCs w:val="28"/>
        </w:rPr>
        <w:t>Контроль за</w:t>
      </w:r>
      <w:proofErr w:type="gramEnd"/>
      <w:r w:rsidRPr="002B3A3A">
        <w:rPr>
          <w:sz w:val="28"/>
          <w:szCs w:val="28"/>
        </w:rPr>
        <w:t xml:space="preserve"> выполнением постановления оставляю за собой.</w:t>
      </w:r>
    </w:p>
    <w:p w:rsidR="006F2462" w:rsidRPr="002B3A3A" w:rsidRDefault="006F2462" w:rsidP="006F2462">
      <w:pPr>
        <w:tabs>
          <w:tab w:val="left" w:pos="993"/>
        </w:tabs>
        <w:ind w:right="-143" w:firstLine="567"/>
        <w:jc w:val="both"/>
        <w:rPr>
          <w:sz w:val="28"/>
          <w:szCs w:val="28"/>
        </w:rPr>
      </w:pPr>
    </w:p>
    <w:p w:rsidR="00E40F19" w:rsidRPr="00E40F19" w:rsidRDefault="00E40F19" w:rsidP="00E40F19">
      <w:pPr>
        <w:ind w:left="360"/>
        <w:jc w:val="both"/>
        <w:rPr>
          <w:sz w:val="28"/>
          <w:szCs w:val="28"/>
        </w:rPr>
      </w:pPr>
    </w:p>
    <w:p w:rsidR="00E40F19" w:rsidRPr="00E40F19" w:rsidRDefault="00E40F19" w:rsidP="00E40F19">
      <w:pPr>
        <w:ind w:left="360"/>
        <w:jc w:val="both"/>
        <w:rPr>
          <w:sz w:val="28"/>
          <w:szCs w:val="28"/>
        </w:rPr>
      </w:pPr>
    </w:p>
    <w:p w:rsidR="00E40F19" w:rsidRPr="00E40F19" w:rsidRDefault="00E40F19" w:rsidP="00E40F19">
      <w:pPr>
        <w:jc w:val="both"/>
        <w:rPr>
          <w:sz w:val="28"/>
          <w:szCs w:val="28"/>
        </w:rPr>
      </w:pPr>
      <w:r w:rsidRPr="00E40F19">
        <w:rPr>
          <w:sz w:val="28"/>
          <w:szCs w:val="28"/>
        </w:rPr>
        <w:t xml:space="preserve">Глава сельского поселения Болчары                         </w:t>
      </w:r>
      <w:r>
        <w:rPr>
          <w:sz w:val="28"/>
          <w:szCs w:val="28"/>
        </w:rPr>
        <w:t xml:space="preserve">  </w:t>
      </w:r>
      <w:r w:rsidRPr="00E40F19">
        <w:rPr>
          <w:sz w:val="28"/>
          <w:szCs w:val="28"/>
        </w:rPr>
        <w:t xml:space="preserve">              С. Ю. Мокроусов </w:t>
      </w:r>
    </w:p>
    <w:p w:rsidR="00E40F19" w:rsidRDefault="00E40F19" w:rsidP="00E40F19">
      <w:pPr>
        <w:ind w:firstLine="709"/>
        <w:jc w:val="both"/>
      </w:pPr>
    </w:p>
    <w:p w:rsidR="00E40F19" w:rsidRDefault="00E40F19" w:rsidP="00E40F19">
      <w:pPr>
        <w:tabs>
          <w:tab w:val="left" w:pos="1650"/>
        </w:tabs>
      </w:pPr>
    </w:p>
    <w:p w:rsidR="00E40F19" w:rsidRPr="00714E43" w:rsidRDefault="00E40F19" w:rsidP="00E40F19"/>
    <w:p w:rsidR="00E40F19" w:rsidRPr="00714E43" w:rsidRDefault="00E40F19" w:rsidP="00E40F19"/>
    <w:p w:rsidR="00E40F19" w:rsidRPr="00714E43" w:rsidRDefault="00E40F19" w:rsidP="00E40F19"/>
    <w:sectPr w:rsidR="00E40F19" w:rsidRPr="00714E43" w:rsidSect="00CA2E1C">
      <w:pgSz w:w="11906" w:h="16838"/>
      <w:pgMar w:top="1134" w:right="991" w:bottom="993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56" w:rsidRDefault="00AC2056" w:rsidP="003275B4">
      <w:r>
        <w:separator/>
      </w:r>
    </w:p>
  </w:endnote>
  <w:endnote w:type="continuationSeparator" w:id="0">
    <w:p w:rsidR="00AC2056" w:rsidRDefault="00AC205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56" w:rsidRDefault="00AC2056" w:rsidP="003275B4">
      <w:r>
        <w:separator/>
      </w:r>
    </w:p>
  </w:footnote>
  <w:footnote w:type="continuationSeparator" w:id="0">
    <w:p w:rsidR="00AC2056" w:rsidRDefault="00AC2056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47A21"/>
    <w:multiLevelType w:val="multilevel"/>
    <w:tmpl w:val="2BD4B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D912ABE"/>
    <w:multiLevelType w:val="multilevel"/>
    <w:tmpl w:val="DB2A60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B4E04"/>
    <w:rsid w:val="001F5B6C"/>
    <w:rsid w:val="00223ADA"/>
    <w:rsid w:val="00231BD1"/>
    <w:rsid w:val="00250975"/>
    <w:rsid w:val="00293F70"/>
    <w:rsid w:val="0029712E"/>
    <w:rsid w:val="002B0189"/>
    <w:rsid w:val="002B3A3A"/>
    <w:rsid w:val="002B7539"/>
    <w:rsid w:val="002E15C0"/>
    <w:rsid w:val="002F344A"/>
    <w:rsid w:val="00306FCA"/>
    <w:rsid w:val="00310FAF"/>
    <w:rsid w:val="003275B4"/>
    <w:rsid w:val="00364555"/>
    <w:rsid w:val="003C3861"/>
    <w:rsid w:val="0042515A"/>
    <w:rsid w:val="00425CFD"/>
    <w:rsid w:val="00453F92"/>
    <w:rsid w:val="00486B23"/>
    <w:rsid w:val="004940B9"/>
    <w:rsid w:val="004A6AC0"/>
    <w:rsid w:val="00513F76"/>
    <w:rsid w:val="00593E37"/>
    <w:rsid w:val="005D7E66"/>
    <w:rsid w:val="005E3C49"/>
    <w:rsid w:val="006F2462"/>
    <w:rsid w:val="00714FA6"/>
    <w:rsid w:val="008339D5"/>
    <w:rsid w:val="0094068E"/>
    <w:rsid w:val="0095468D"/>
    <w:rsid w:val="00967068"/>
    <w:rsid w:val="00A62209"/>
    <w:rsid w:val="00A91E7A"/>
    <w:rsid w:val="00A96E17"/>
    <w:rsid w:val="00AC2056"/>
    <w:rsid w:val="00B464B4"/>
    <w:rsid w:val="00B96FB6"/>
    <w:rsid w:val="00BB3219"/>
    <w:rsid w:val="00BD28C5"/>
    <w:rsid w:val="00BE3196"/>
    <w:rsid w:val="00C07A5B"/>
    <w:rsid w:val="00C74E91"/>
    <w:rsid w:val="00CA2E1C"/>
    <w:rsid w:val="00CC7EEA"/>
    <w:rsid w:val="00CE6DFF"/>
    <w:rsid w:val="00CF6C31"/>
    <w:rsid w:val="00DB7CFD"/>
    <w:rsid w:val="00E40F19"/>
    <w:rsid w:val="00E451E4"/>
    <w:rsid w:val="00E84450"/>
    <w:rsid w:val="00E95697"/>
    <w:rsid w:val="00EC5DA8"/>
    <w:rsid w:val="00EF329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2B75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B7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310FAF"/>
    <w:rPr>
      <w:color w:val="106BBE"/>
    </w:rPr>
  </w:style>
  <w:style w:type="paragraph" w:customStyle="1" w:styleId="ConsPlusNormal">
    <w:name w:val="ConsPlusNormal"/>
    <w:rsid w:val="006F2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96FB6"/>
  </w:style>
  <w:style w:type="character" w:styleId="ab">
    <w:name w:val="Hyperlink"/>
    <w:basedOn w:val="a0"/>
    <w:uiPriority w:val="99"/>
    <w:semiHidden/>
    <w:unhideWhenUsed/>
    <w:rsid w:val="00B96FB6"/>
    <w:rPr>
      <w:color w:val="0000FF"/>
      <w:u w:val="single"/>
    </w:rPr>
  </w:style>
  <w:style w:type="character" w:customStyle="1" w:styleId="nobr">
    <w:name w:val="nobr"/>
    <w:basedOn w:val="a0"/>
    <w:rsid w:val="00B96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54582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2020-06-05T05:48:00Z</cp:lastPrinted>
  <dcterms:created xsi:type="dcterms:W3CDTF">2020-06-05T05:47:00Z</dcterms:created>
  <dcterms:modified xsi:type="dcterms:W3CDTF">2020-06-05T05:48:00Z</dcterms:modified>
</cp:coreProperties>
</file>