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6C" w:rsidRDefault="00112C6C" w:rsidP="00112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сельское поселение Болчары</w:t>
      </w:r>
    </w:p>
    <w:p w:rsidR="00112C6C" w:rsidRDefault="00112C6C" w:rsidP="00112C6C">
      <w:pPr>
        <w:jc w:val="center"/>
        <w:rPr>
          <w:b/>
        </w:rPr>
      </w:pPr>
      <w:r>
        <w:rPr>
          <w:b/>
        </w:rPr>
        <w:t>Кондинский район Ханты – Мансийский автономный округ – Югра</w:t>
      </w:r>
    </w:p>
    <w:p w:rsidR="00112C6C" w:rsidRDefault="00112C6C" w:rsidP="00112C6C">
      <w:pPr>
        <w:jc w:val="center"/>
      </w:pPr>
    </w:p>
    <w:p w:rsidR="00112C6C" w:rsidRDefault="00112C6C" w:rsidP="00112C6C">
      <w:pPr>
        <w:jc w:val="center"/>
        <w:rPr>
          <w:b/>
          <w:caps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АДМИНИСТРАЦИЯ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сельскоГО поселениЯ Болчары</w:t>
      </w:r>
    </w:p>
    <w:p w:rsidR="00112C6C" w:rsidRDefault="00112C6C" w:rsidP="00112C6C">
      <w:pPr>
        <w:spacing w:line="360" w:lineRule="auto"/>
        <w:jc w:val="center"/>
        <w:rPr>
          <w:b/>
          <w:caps/>
          <w:sz w:val="28"/>
          <w:szCs w:val="28"/>
        </w:rPr>
      </w:pP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</w:p>
    <w:p w:rsidR="00112C6C" w:rsidRDefault="00112C6C" w:rsidP="00112C6C">
      <w:pPr>
        <w:jc w:val="center"/>
        <w:rPr>
          <w:b/>
          <w:caps/>
          <w:sz w:val="32"/>
          <w:szCs w:val="32"/>
        </w:rPr>
      </w:pP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3E89">
        <w:rPr>
          <w:sz w:val="28"/>
          <w:szCs w:val="28"/>
        </w:rPr>
        <w:t>04 августа</w:t>
      </w:r>
      <w:r>
        <w:rPr>
          <w:sz w:val="28"/>
          <w:szCs w:val="28"/>
        </w:rPr>
        <w:t xml:space="preserve"> 2020 года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 w:rsidR="00823E8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№ </w:t>
      </w:r>
      <w:r w:rsidR="002B3863">
        <w:rPr>
          <w:sz w:val="28"/>
          <w:szCs w:val="28"/>
        </w:rPr>
        <w:t>1</w:t>
      </w:r>
      <w:r w:rsidR="00823E89">
        <w:rPr>
          <w:sz w:val="28"/>
          <w:szCs w:val="28"/>
        </w:rPr>
        <w:t>1</w:t>
      </w:r>
      <w:r w:rsidR="00054D23">
        <w:rPr>
          <w:sz w:val="28"/>
          <w:szCs w:val="28"/>
        </w:rPr>
        <w:t>3</w:t>
      </w:r>
    </w:p>
    <w:p w:rsidR="00112C6C" w:rsidRDefault="00112C6C" w:rsidP="00112C6C">
      <w:pPr>
        <w:rPr>
          <w:sz w:val="28"/>
          <w:szCs w:val="28"/>
        </w:rPr>
      </w:pPr>
      <w:r>
        <w:rPr>
          <w:sz w:val="28"/>
          <w:szCs w:val="28"/>
        </w:rPr>
        <w:t>с. Болчары</w:t>
      </w:r>
    </w:p>
    <w:tbl>
      <w:tblPr>
        <w:tblW w:w="0" w:type="auto"/>
        <w:tblInd w:w="-34" w:type="dxa"/>
        <w:tblLook w:val="04A0"/>
      </w:tblPr>
      <w:tblGrid>
        <w:gridCol w:w="5671"/>
      </w:tblGrid>
      <w:tr w:rsidR="00112C6C" w:rsidTr="00112C6C">
        <w:tc>
          <w:tcPr>
            <w:tcW w:w="5671" w:type="dxa"/>
          </w:tcPr>
          <w:p w:rsidR="00112C6C" w:rsidRDefault="00112C6C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7383" w:rsidRPr="00112C6C" w:rsidRDefault="00EC7383" w:rsidP="002F46B8">
      <w:pPr>
        <w:pStyle w:val="10"/>
        <w:ind w:right="6095"/>
        <w:rPr>
          <w:rFonts w:ascii="Times New Roman" w:hAnsi="Times New Roman"/>
          <w:sz w:val="28"/>
          <w:szCs w:val="28"/>
        </w:rPr>
      </w:pPr>
    </w:p>
    <w:tbl>
      <w:tblPr>
        <w:tblW w:w="6062" w:type="dxa"/>
        <w:tblLook w:val="04A0"/>
      </w:tblPr>
      <w:tblGrid>
        <w:gridCol w:w="6062"/>
      </w:tblGrid>
      <w:tr w:rsidR="002508B1" w:rsidRPr="002F46B8" w:rsidTr="00112C6C">
        <w:tc>
          <w:tcPr>
            <w:tcW w:w="6062" w:type="dxa"/>
          </w:tcPr>
          <w:p w:rsidR="00054D23" w:rsidRPr="00054D23" w:rsidRDefault="002508B1" w:rsidP="00054D23">
            <w:pPr>
              <w:tabs>
                <w:tab w:val="left" w:pos="6533"/>
              </w:tabs>
              <w:jc w:val="both"/>
              <w:rPr>
                <w:sz w:val="28"/>
                <w:szCs w:val="28"/>
              </w:rPr>
            </w:pPr>
            <w:r w:rsidRPr="00054D23">
              <w:rPr>
                <w:sz w:val="28"/>
                <w:szCs w:val="28"/>
              </w:rPr>
              <w:t xml:space="preserve">О внесении изменений в постановление администрации сельского поселения Болчары </w:t>
            </w:r>
            <w:r w:rsidR="00112C6C" w:rsidRPr="00054D23">
              <w:rPr>
                <w:sz w:val="28"/>
                <w:szCs w:val="28"/>
              </w:rPr>
              <w:t xml:space="preserve">     </w:t>
            </w:r>
            <w:r w:rsidRPr="00054D23">
              <w:rPr>
                <w:sz w:val="28"/>
                <w:szCs w:val="28"/>
              </w:rPr>
              <w:t>от 15 ноября 2019 № 1</w:t>
            </w:r>
            <w:r w:rsidR="00054D23" w:rsidRPr="00054D23">
              <w:rPr>
                <w:sz w:val="28"/>
                <w:szCs w:val="28"/>
              </w:rPr>
              <w:t>58</w:t>
            </w:r>
            <w:r w:rsidRPr="00054D23">
              <w:rPr>
                <w:sz w:val="28"/>
                <w:szCs w:val="28"/>
              </w:rPr>
              <w:t xml:space="preserve"> </w:t>
            </w:r>
            <w:r w:rsidR="00054D23">
              <w:rPr>
                <w:sz w:val="28"/>
                <w:szCs w:val="28"/>
              </w:rPr>
              <w:t>«</w:t>
            </w:r>
            <w:r w:rsidR="00054D23" w:rsidRPr="00054D23">
              <w:rPr>
                <w:sz w:val="28"/>
                <w:szCs w:val="28"/>
              </w:rPr>
              <w:t>Об утверждении муниципальной программы «Профилактика  экстремизма, гармонизация межэтнических и межкультурных отношений, укрепление толерантности, профилактика правонарушений в сельском поселении Болчары на 2020 – 2025 годы и на период до 2030 года»</w:t>
            </w:r>
          </w:p>
          <w:p w:rsidR="002508B1" w:rsidRPr="00112C6C" w:rsidRDefault="002508B1" w:rsidP="002508B1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508B1" w:rsidRPr="002B3863" w:rsidRDefault="002508B1" w:rsidP="00E85B52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508B1" w:rsidRPr="002B3863" w:rsidRDefault="002508B1" w:rsidP="00E85B52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508B1" w:rsidRPr="00112C6C" w:rsidRDefault="002508B1" w:rsidP="00112C6C">
      <w:pPr>
        <w:tabs>
          <w:tab w:val="left" w:pos="709"/>
        </w:tabs>
        <w:ind w:firstLine="851"/>
        <w:jc w:val="both"/>
        <w:rPr>
          <w:b/>
          <w:sz w:val="28"/>
          <w:szCs w:val="28"/>
        </w:rPr>
      </w:pPr>
      <w:proofErr w:type="gramStart"/>
      <w:r w:rsidRPr="00112C6C">
        <w:rPr>
          <w:sz w:val="28"/>
          <w:szCs w:val="28"/>
        </w:rPr>
        <w:t>В соответствии со ст. 179 Бюджетного кодекса Российской Федерации, на основании постановления администрации сельского поселения Болчары от 21 октября 2019 № 139 «О модельной муниципальной программе сельского поселения Болчары, порядке принятия решения о разработке муниципальных программ сельского поселения Болчары, их формирования, утверждения и реализации», в связи с уточнением финансирования отдельных мероприятий программы:</w:t>
      </w:r>
      <w:proofErr w:type="gramEnd"/>
    </w:p>
    <w:p w:rsidR="002508B1" w:rsidRPr="00CF0CB3" w:rsidRDefault="002508B1" w:rsidP="00CF0CB3">
      <w:pPr>
        <w:pStyle w:val="af9"/>
        <w:numPr>
          <w:ilvl w:val="1"/>
          <w:numId w:val="22"/>
        </w:numPr>
        <w:tabs>
          <w:tab w:val="left" w:pos="1134"/>
        </w:tabs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F0CB3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54D23" w:rsidRPr="00CF0CB3">
        <w:rPr>
          <w:rFonts w:ascii="Times New Roman" w:hAnsi="Times New Roman"/>
          <w:sz w:val="28"/>
          <w:szCs w:val="28"/>
        </w:rPr>
        <w:t>постановление администрации сельского поселения Болчары от 15 ноября 2019 № 158 «Об утверждении муниципальной программы «Профилактика  экстремизма, гармонизация межэтнических и межкультурных отношений, укрепление толерантности, профилактика правонарушений в сельском поселении Болчары на 2020 – 2025 годы и на период до 2030 года»</w:t>
      </w:r>
      <w:r w:rsidRPr="00CF0CB3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2508B1" w:rsidRPr="00CF0CB3" w:rsidRDefault="002508B1" w:rsidP="00CF0CB3">
      <w:pPr>
        <w:pStyle w:val="af9"/>
        <w:widowControl w:val="0"/>
        <w:numPr>
          <w:ilvl w:val="1"/>
          <w:numId w:val="23"/>
        </w:numPr>
        <w:tabs>
          <w:tab w:val="left" w:pos="0"/>
          <w:tab w:val="left" w:pos="567"/>
          <w:tab w:val="left" w:pos="1418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CF0CB3">
        <w:rPr>
          <w:rFonts w:ascii="Times New Roman" w:hAnsi="Times New Roman"/>
          <w:sz w:val="28"/>
          <w:szCs w:val="28"/>
        </w:rPr>
        <w:t>В Паспорте муниципальной программы строку «Параметры финансового обеспечения муниципальной программы» изложить в следующей редакции:</w:t>
      </w:r>
    </w:p>
    <w:tbl>
      <w:tblPr>
        <w:tblStyle w:val="a9"/>
        <w:tblW w:w="0" w:type="auto"/>
        <w:tblInd w:w="108" w:type="dxa"/>
        <w:tblLook w:val="04A0"/>
      </w:tblPr>
      <w:tblGrid>
        <w:gridCol w:w="4253"/>
        <w:gridCol w:w="5634"/>
      </w:tblGrid>
      <w:tr w:rsidR="002508B1" w:rsidRPr="00A00E5D" w:rsidTr="00823E89">
        <w:trPr>
          <w:trHeight w:val="70"/>
        </w:trPr>
        <w:tc>
          <w:tcPr>
            <w:tcW w:w="4253" w:type="dxa"/>
          </w:tcPr>
          <w:p w:rsidR="002508B1" w:rsidRPr="00112C6C" w:rsidRDefault="002508B1" w:rsidP="002508B1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C6C">
              <w:rPr>
                <w:rFonts w:ascii="Times New Roman" w:hAnsi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34" w:type="dxa"/>
          </w:tcPr>
          <w:p w:rsidR="00054D23" w:rsidRPr="00054D23" w:rsidRDefault="00823E89" w:rsidP="00054D23">
            <w:pPr>
              <w:rPr>
                <w:sz w:val="28"/>
                <w:szCs w:val="28"/>
              </w:rPr>
            </w:pPr>
            <w:r w:rsidRPr="00823E89">
              <w:rPr>
                <w:sz w:val="28"/>
                <w:szCs w:val="28"/>
              </w:rPr>
              <w:t xml:space="preserve">Общий объем финансирования муниципальной программы составляет: </w:t>
            </w:r>
            <w:r w:rsidR="00054D23" w:rsidRPr="00054D23">
              <w:rPr>
                <w:sz w:val="28"/>
                <w:szCs w:val="28"/>
              </w:rPr>
              <w:t xml:space="preserve">208,583 тыс. рублей, в том числе: </w:t>
            </w:r>
          </w:p>
          <w:p w:rsidR="00054D23" w:rsidRPr="00054D23" w:rsidRDefault="00054D23" w:rsidP="00054D23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54D2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2020 год – 94,558 тыс. рублей;</w:t>
            </w:r>
          </w:p>
          <w:p w:rsidR="00054D23" w:rsidRPr="00054D23" w:rsidRDefault="00054D23" w:rsidP="00054D23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54D2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2021 год – 57,025 тыс. рублей;</w:t>
            </w:r>
          </w:p>
          <w:p w:rsidR="00054D23" w:rsidRPr="00054D23" w:rsidRDefault="00054D23" w:rsidP="00054D23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54D2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2022 год – 57,000 тыс. рублей;</w:t>
            </w:r>
          </w:p>
          <w:p w:rsidR="00054D23" w:rsidRPr="00054D23" w:rsidRDefault="00054D23" w:rsidP="00054D23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54D2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2023 год – 0,0 тыс. рублей;</w:t>
            </w:r>
          </w:p>
          <w:p w:rsidR="00054D23" w:rsidRPr="00054D23" w:rsidRDefault="00054D23" w:rsidP="00054D23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54D2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2024 год – 0,0 тыс. рублей;</w:t>
            </w:r>
          </w:p>
          <w:p w:rsidR="00054D23" w:rsidRPr="00054D23" w:rsidRDefault="00054D23" w:rsidP="00054D23">
            <w:pPr>
              <w:pStyle w:val="ConsPlusNormal"/>
              <w:ind w:firstLine="22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054D23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2025 год – 0,0 тыс. рублей;</w:t>
            </w:r>
          </w:p>
          <w:p w:rsidR="002508B1" w:rsidRPr="00112C6C" w:rsidRDefault="00054D23" w:rsidP="00054D23">
            <w:pPr>
              <w:pStyle w:val="af9"/>
              <w:widowControl w:val="0"/>
              <w:tabs>
                <w:tab w:val="left" w:pos="0"/>
                <w:tab w:val="left" w:pos="567"/>
                <w:tab w:val="left" w:pos="99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054D23">
              <w:rPr>
                <w:rFonts w:ascii="Times New Roman" w:hAnsi="Times New Roman"/>
                <w:sz w:val="28"/>
                <w:szCs w:val="28"/>
                <w:lang w:eastAsia="ru-RU" w:bidi="ru-RU"/>
              </w:rPr>
              <w:t>2026-2030 годы – 0,0 тыс. рублей</w:t>
            </w:r>
          </w:p>
        </w:tc>
      </w:tr>
    </w:tbl>
    <w:p w:rsidR="002508B1" w:rsidRPr="00112C6C" w:rsidRDefault="002508B1" w:rsidP="00112C6C">
      <w:pPr>
        <w:pStyle w:val="ConsPlusNormal"/>
        <w:numPr>
          <w:ilvl w:val="1"/>
          <w:numId w:val="2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C6C">
        <w:rPr>
          <w:rFonts w:ascii="Times New Roman" w:hAnsi="Times New Roman" w:cs="Times New Roman"/>
          <w:sz w:val="28"/>
          <w:szCs w:val="28"/>
        </w:rPr>
        <w:lastRenderedPageBreak/>
        <w:t>Таблицу 2 «Распределение финансовых ресурсов муниципальной программы» приложения к постановлению изложить в следующей редакции (приложение).</w:t>
      </w:r>
    </w:p>
    <w:p w:rsidR="002508B1" w:rsidRPr="00112C6C" w:rsidRDefault="002508B1" w:rsidP="00112C6C">
      <w:pPr>
        <w:pStyle w:val="ConsPlusNormal"/>
        <w:numPr>
          <w:ilvl w:val="0"/>
          <w:numId w:val="22"/>
        </w:numPr>
        <w:tabs>
          <w:tab w:val="left" w:pos="993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5"/>
      <w:bookmarkEnd w:id="0"/>
      <w:r w:rsidRPr="00112C6C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112C6C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112C6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112C6C">
        <w:rPr>
          <w:rFonts w:ascii="Times New Roman" w:hAnsi="Times New Roman" w:cs="Times New Roman"/>
          <w:sz w:val="28"/>
          <w:szCs w:val="28"/>
        </w:rPr>
        <w:t>от 26 сентября 2014  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2508B1" w:rsidRPr="00112C6C" w:rsidRDefault="002508B1" w:rsidP="00112C6C">
      <w:pPr>
        <w:pStyle w:val="af3"/>
        <w:tabs>
          <w:tab w:val="left" w:pos="0"/>
          <w:tab w:val="left" w:pos="709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112C6C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обнародования.</w:t>
      </w:r>
    </w:p>
    <w:p w:rsidR="002508B1" w:rsidRPr="00112C6C" w:rsidRDefault="002508B1" w:rsidP="00112C6C">
      <w:pPr>
        <w:tabs>
          <w:tab w:val="left" w:pos="0"/>
          <w:tab w:val="left" w:pos="709"/>
          <w:tab w:val="left" w:pos="1134"/>
        </w:tabs>
        <w:ind w:firstLine="851"/>
        <w:jc w:val="both"/>
        <w:rPr>
          <w:sz w:val="28"/>
          <w:szCs w:val="28"/>
        </w:rPr>
      </w:pPr>
      <w:r w:rsidRPr="00112C6C">
        <w:rPr>
          <w:color w:val="000000"/>
          <w:sz w:val="28"/>
          <w:szCs w:val="28"/>
        </w:rPr>
        <w:t xml:space="preserve">5. </w:t>
      </w:r>
      <w:proofErr w:type="gramStart"/>
      <w:r w:rsidRPr="00112C6C">
        <w:rPr>
          <w:sz w:val="28"/>
          <w:szCs w:val="28"/>
        </w:rPr>
        <w:t>Контроль за</w:t>
      </w:r>
      <w:proofErr w:type="gramEnd"/>
      <w:r w:rsidRPr="00112C6C">
        <w:rPr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2508B1" w:rsidRPr="00112C6C" w:rsidRDefault="002508B1" w:rsidP="002508B1">
      <w:pPr>
        <w:ind w:firstLine="567"/>
        <w:jc w:val="both"/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ind w:firstLine="567"/>
        <w:jc w:val="both"/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rPr>
          <w:rFonts w:eastAsia="Calibri"/>
          <w:sz w:val="28"/>
          <w:szCs w:val="28"/>
        </w:rPr>
      </w:pPr>
    </w:p>
    <w:p w:rsidR="002508B1" w:rsidRPr="00112C6C" w:rsidRDefault="002508B1" w:rsidP="002508B1">
      <w:pPr>
        <w:rPr>
          <w:rFonts w:eastAsia="Calibri"/>
          <w:sz w:val="28"/>
          <w:szCs w:val="28"/>
        </w:rPr>
      </w:pPr>
      <w:r w:rsidRPr="00112C6C">
        <w:rPr>
          <w:rFonts w:eastAsia="Calibri"/>
          <w:sz w:val="28"/>
          <w:szCs w:val="28"/>
        </w:rPr>
        <w:t xml:space="preserve">Глава сельского поселения Болчары                                            </w:t>
      </w:r>
      <w:r w:rsidR="00112C6C">
        <w:rPr>
          <w:rFonts w:eastAsia="Calibri"/>
          <w:sz w:val="28"/>
          <w:szCs w:val="28"/>
        </w:rPr>
        <w:t xml:space="preserve"> </w:t>
      </w:r>
      <w:r w:rsidRPr="00112C6C">
        <w:rPr>
          <w:rFonts w:eastAsia="Calibri"/>
          <w:sz w:val="28"/>
          <w:szCs w:val="28"/>
        </w:rPr>
        <w:t xml:space="preserve">    С. Ю. Мокроусов </w:t>
      </w:r>
    </w:p>
    <w:p w:rsidR="002508B1" w:rsidRPr="009238A5" w:rsidRDefault="002508B1" w:rsidP="002508B1">
      <w:pPr>
        <w:pStyle w:val="af7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Pr="009238A5" w:rsidRDefault="002F46B8" w:rsidP="002F46B8">
      <w:pPr>
        <w:pStyle w:val="af7"/>
        <w:ind w:left="4963"/>
        <w:rPr>
          <w:rFonts w:ascii="Times New Roman" w:hAnsi="Times New Roman" w:cs="Times New Roman"/>
          <w:sz w:val="26"/>
          <w:szCs w:val="26"/>
        </w:rPr>
      </w:pPr>
    </w:p>
    <w:p w:rsidR="002F46B8" w:rsidRPr="00A8280E" w:rsidRDefault="002F46B8" w:rsidP="002F46B8">
      <w:pPr>
        <w:pStyle w:val="af7"/>
        <w:ind w:left="4963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7"/>
        <w:ind w:left="4963"/>
        <w:rPr>
          <w:rFonts w:ascii="Times New Roman" w:hAnsi="Times New Roman" w:cs="Times New Roman"/>
          <w:sz w:val="24"/>
          <w:szCs w:val="24"/>
        </w:rPr>
      </w:pPr>
    </w:p>
    <w:p w:rsidR="006F0AE6" w:rsidRDefault="006F0AE6" w:rsidP="00747EE6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2F46B8" w:rsidRDefault="002F46B8" w:rsidP="002F46B8">
      <w:pPr>
        <w:pStyle w:val="af7"/>
        <w:rPr>
          <w:rFonts w:ascii="Times New Roman" w:hAnsi="Times New Roman" w:cs="Times New Roman"/>
          <w:sz w:val="24"/>
          <w:szCs w:val="24"/>
        </w:rPr>
      </w:pPr>
    </w:p>
    <w:p w:rsidR="006F0AE6" w:rsidRPr="00B830B2" w:rsidRDefault="006F0AE6" w:rsidP="002B386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5"/>
          <w:szCs w:val="25"/>
        </w:rPr>
        <w:sectPr w:rsidR="006F0AE6" w:rsidRPr="00B830B2" w:rsidSect="002B3863">
          <w:headerReference w:type="even" r:id="rId7"/>
          <w:pgSz w:w="11906" w:h="16838" w:code="9"/>
          <w:pgMar w:top="1418" w:right="849" w:bottom="851" w:left="1134" w:header="709" w:footer="709" w:gutter="0"/>
          <w:cols w:space="708"/>
          <w:titlePg/>
          <w:docGrid w:linePitch="360"/>
        </w:sectPr>
      </w:pPr>
    </w:p>
    <w:p w:rsidR="00112C6C" w:rsidRDefault="00112C6C" w:rsidP="002B3863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 </w:t>
      </w:r>
    </w:p>
    <w:p w:rsidR="00112C6C" w:rsidRDefault="00112C6C" w:rsidP="00112C6C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23E89">
        <w:rPr>
          <w:sz w:val="28"/>
          <w:szCs w:val="28"/>
        </w:rPr>
        <w:t>04</w:t>
      </w:r>
      <w:r w:rsidR="002B3863">
        <w:rPr>
          <w:sz w:val="28"/>
          <w:szCs w:val="28"/>
        </w:rPr>
        <w:t>.0</w:t>
      </w:r>
      <w:r w:rsidR="00823E89">
        <w:rPr>
          <w:sz w:val="28"/>
          <w:szCs w:val="28"/>
        </w:rPr>
        <w:t>8</w:t>
      </w:r>
      <w:r w:rsidR="002B3863">
        <w:rPr>
          <w:sz w:val="28"/>
          <w:szCs w:val="28"/>
        </w:rPr>
        <w:t>.2020</w:t>
      </w:r>
      <w:r>
        <w:rPr>
          <w:sz w:val="28"/>
          <w:szCs w:val="28"/>
        </w:rPr>
        <w:t xml:space="preserve"> № </w:t>
      </w:r>
      <w:r w:rsidR="002B3863">
        <w:rPr>
          <w:sz w:val="28"/>
          <w:szCs w:val="28"/>
        </w:rPr>
        <w:t>1</w:t>
      </w:r>
      <w:r w:rsidR="00823E89">
        <w:rPr>
          <w:sz w:val="28"/>
          <w:szCs w:val="28"/>
        </w:rPr>
        <w:t>1</w:t>
      </w:r>
      <w:r w:rsidR="00054D23">
        <w:rPr>
          <w:sz w:val="28"/>
          <w:szCs w:val="28"/>
        </w:rPr>
        <w:t>3</w:t>
      </w:r>
    </w:p>
    <w:p w:rsidR="00112C6C" w:rsidRDefault="00112C6C" w:rsidP="00112C6C">
      <w:pPr>
        <w:rPr>
          <w:sz w:val="28"/>
          <w:szCs w:val="28"/>
        </w:rPr>
      </w:pPr>
    </w:p>
    <w:p w:rsidR="002B3863" w:rsidRPr="004D29B2" w:rsidRDefault="002B3863" w:rsidP="00112C6C">
      <w:pPr>
        <w:rPr>
          <w:sz w:val="28"/>
          <w:szCs w:val="28"/>
        </w:rPr>
      </w:pPr>
    </w:p>
    <w:p w:rsidR="00112C6C" w:rsidRPr="004D29B2" w:rsidRDefault="00112C6C" w:rsidP="00112C6C">
      <w:pPr>
        <w:jc w:val="right"/>
        <w:rPr>
          <w:color w:val="000000"/>
          <w:sz w:val="28"/>
          <w:szCs w:val="28"/>
        </w:rPr>
      </w:pPr>
      <w:r w:rsidRPr="004D29B2">
        <w:rPr>
          <w:color w:val="000000"/>
          <w:sz w:val="28"/>
          <w:szCs w:val="28"/>
        </w:rPr>
        <w:t>Таблица 2</w:t>
      </w:r>
    </w:p>
    <w:p w:rsidR="00112C6C" w:rsidRPr="004D29B2" w:rsidRDefault="00112C6C" w:rsidP="00112C6C">
      <w:pPr>
        <w:ind w:left="13893" w:firstLine="287"/>
        <w:rPr>
          <w:color w:val="000000"/>
          <w:sz w:val="28"/>
          <w:szCs w:val="28"/>
        </w:rPr>
      </w:pPr>
    </w:p>
    <w:p w:rsidR="00112C6C" w:rsidRPr="004D29B2" w:rsidRDefault="00112C6C" w:rsidP="00112C6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D29B2">
        <w:rPr>
          <w:rFonts w:ascii="Times New Roman" w:hAnsi="Times New Roman" w:cs="Times New Roman"/>
          <w:sz w:val="28"/>
          <w:szCs w:val="28"/>
        </w:rPr>
        <w:t>Распределение финансовых ресурсов муниципальной программы</w:t>
      </w:r>
    </w:p>
    <w:p w:rsidR="00870270" w:rsidRDefault="00870270" w:rsidP="006F0AE6">
      <w:pPr>
        <w:rPr>
          <w:sz w:val="21"/>
          <w:szCs w:val="21"/>
        </w:rPr>
      </w:pPr>
    </w:p>
    <w:tbl>
      <w:tblPr>
        <w:tblW w:w="515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5"/>
        <w:gridCol w:w="3249"/>
        <w:gridCol w:w="1664"/>
        <w:gridCol w:w="2079"/>
        <w:gridCol w:w="971"/>
        <w:gridCol w:w="971"/>
        <w:gridCol w:w="972"/>
        <w:gridCol w:w="971"/>
        <w:gridCol w:w="971"/>
        <w:gridCol w:w="972"/>
        <w:gridCol w:w="971"/>
        <w:gridCol w:w="972"/>
      </w:tblGrid>
      <w:tr w:rsidR="00054D23" w:rsidRPr="00054D23" w:rsidTr="00054D23">
        <w:trPr>
          <w:trHeight w:val="24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bookmarkStart w:id="1" w:name="_GoBack"/>
            <w:r w:rsidRPr="00054D23">
              <w:rPr>
                <w:sz w:val="20"/>
              </w:rPr>
              <w:t xml:space="preserve">№ </w:t>
            </w:r>
            <w:proofErr w:type="spellStart"/>
            <w:proofErr w:type="gramStart"/>
            <w:r w:rsidRPr="00054D23">
              <w:rPr>
                <w:sz w:val="20"/>
              </w:rPr>
              <w:t>п</w:t>
            </w:r>
            <w:proofErr w:type="spellEnd"/>
            <w:proofErr w:type="gramEnd"/>
            <w:r w:rsidRPr="00054D23">
              <w:rPr>
                <w:sz w:val="20"/>
              </w:rPr>
              <w:t>/</w:t>
            </w:r>
            <w:proofErr w:type="spellStart"/>
            <w:r w:rsidRPr="00054D23">
              <w:rPr>
                <w:sz w:val="20"/>
              </w:rPr>
              <w:t>п</w:t>
            </w:r>
            <w:proofErr w:type="spellEnd"/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Основные мероприятия муниципальной программы (связь мероприятий с целевыми показателями)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Ответственный исполнитель/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соисполнитель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7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Финансовые затраты на реализацию (тыс. рублей)</w:t>
            </w:r>
          </w:p>
        </w:tc>
      </w:tr>
      <w:tr w:rsidR="00054D23" w:rsidRPr="00054D23" w:rsidTr="009079B4">
        <w:trPr>
          <w:trHeight w:val="6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7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в том числе</w:t>
            </w:r>
          </w:p>
        </w:tc>
      </w:tr>
      <w:tr w:rsidR="00054D23" w:rsidRPr="00054D23" w:rsidTr="009079B4">
        <w:trPr>
          <w:trHeight w:val="39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2021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2022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2024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2025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2026 – 2030</w:t>
            </w:r>
          </w:p>
        </w:tc>
      </w:tr>
      <w:tr w:rsidR="00054D23" w:rsidRPr="00054D23" w:rsidTr="009079B4">
        <w:trPr>
          <w:trHeight w:val="40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  <w:lang w:eastAsia="en-US"/>
              </w:rPr>
              <w:t>Обеспечение условий по реализации в сельском поселении Болчары единой государственной политики в сфере межнациональных отношений и профилактики экстремизма (1)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Всего, </w:t>
            </w:r>
          </w:p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13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бюджет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185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6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 xml:space="preserve">МУ «СЦК» 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 xml:space="preserve">с. Болчары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Всего, 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20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бюджет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68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11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2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rStyle w:val="212pt"/>
                <w:rFonts w:eastAsia="Calibri"/>
                <w:bCs/>
                <w:color w:val="auto"/>
                <w:sz w:val="20"/>
              </w:rPr>
            </w:pPr>
            <w:r w:rsidRPr="00054D23">
              <w:rPr>
                <w:sz w:val="20"/>
              </w:rPr>
              <w:t xml:space="preserve">Профилактика экстремизма, обеспечение гражданского единства, </w:t>
            </w:r>
            <w:r w:rsidRPr="00054D23">
              <w:rPr>
                <w:rStyle w:val="212pt"/>
                <w:rFonts w:eastAsia="Calibri"/>
                <w:bCs/>
                <w:color w:val="auto"/>
                <w:sz w:val="20"/>
              </w:rPr>
              <w:t xml:space="preserve">содействие </w:t>
            </w:r>
            <w:proofErr w:type="gramStart"/>
            <w:r w:rsidRPr="00054D23">
              <w:rPr>
                <w:rStyle w:val="212pt"/>
                <w:rFonts w:eastAsia="Calibri"/>
                <w:bCs/>
                <w:color w:val="auto"/>
                <w:sz w:val="20"/>
              </w:rPr>
              <w:t>социальной</w:t>
            </w:r>
            <w:proofErr w:type="gramEnd"/>
            <w:r w:rsidRPr="00054D23">
              <w:rPr>
                <w:rStyle w:val="212pt"/>
                <w:rFonts w:eastAsia="Calibri"/>
                <w:bCs/>
                <w:color w:val="auto"/>
                <w:sz w:val="20"/>
              </w:rPr>
              <w:t xml:space="preserve"> и культурной</w:t>
            </w:r>
          </w:p>
          <w:p w:rsidR="00054D23" w:rsidRPr="00054D23" w:rsidRDefault="00054D23" w:rsidP="009079B4">
            <w:pPr>
              <w:tabs>
                <w:tab w:val="center" w:pos="1795"/>
              </w:tabs>
              <w:jc w:val="center"/>
              <w:rPr>
                <w:b/>
                <w:sz w:val="20"/>
              </w:rPr>
            </w:pPr>
            <w:r w:rsidRPr="00054D23">
              <w:rPr>
                <w:rStyle w:val="212pt"/>
                <w:rFonts w:eastAsia="Calibri"/>
                <w:bCs/>
                <w:color w:val="auto"/>
                <w:sz w:val="20"/>
              </w:rPr>
              <w:t>адаптации мигрантов</w:t>
            </w:r>
            <w:r w:rsidRPr="00054D23">
              <w:rPr>
                <w:rStyle w:val="212pt"/>
                <w:rFonts w:eastAsia="Calibri"/>
                <w:b/>
                <w:bCs/>
                <w:color w:val="auto"/>
                <w:sz w:val="20"/>
              </w:rPr>
              <w:t xml:space="preserve"> </w:t>
            </w:r>
            <w:r w:rsidRPr="00054D23">
              <w:rPr>
                <w:bCs/>
                <w:spacing w:val="-1"/>
                <w:sz w:val="20"/>
              </w:rPr>
              <w:t xml:space="preserve"> (2)</w:t>
            </w:r>
          </w:p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Всего, </w:t>
            </w:r>
          </w:p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20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бюджет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15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3,7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186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 xml:space="preserve">МУ «СЦК» 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 xml:space="preserve">с. Болчары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Всего,</w:t>
            </w:r>
          </w:p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149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бюджет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241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259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3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Создание условий для деятельности народных дружин (3)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 xml:space="preserve">Администрация сельского поселения Болчары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Всего, </w:t>
            </w:r>
          </w:p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204,883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90,858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57,025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57,000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17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бюджет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170,803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79,583.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45,620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45,600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223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34,08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11,275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11,405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11,400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163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4</w:t>
            </w: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Создание условий для выполнения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 xml:space="preserve">функций, направленных на обеспечение прав и законных интересов жителей сельского </w:t>
            </w:r>
            <w:r w:rsidRPr="00054D23">
              <w:rPr>
                <w:sz w:val="20"/>
              </w:rPr>
              <w:lastRenderedPageBreak/>
              <w:t>поселения Болчары  в отдельных сферах жизнедеятельности (4)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lastRenderedPageBreak/>
              <w:t xml:space="preserve">МУ «СЦК» 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 xml:space="preserve">с. Болчары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Всего, </w:t>
            </w:r>
          </w:p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517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бюджет округа</w:t>
            </w:r>
          </w:p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</w:tr>
      <w:tr w:rsidR="00054D23" w:rsidRPr="00054D23" w:rsidTr="009079B4">
        <w:trPr>
          <w:trHeight w:val="441"/>
        </w:trPr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235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ind w:right="-108"/>
              <w:rPr>
                <w:sz w:val="20"/>
              </w:rPr>
            </w:pPr>
            <w:r w:rsidRPr="00054D23">
              <w:rPr>
                <w:sz w:val="20"/>
              </w:rPr>
              <w:t xml:space="preserve">Итого </w:t>
            </w:r>
          </w:p>
          <w:p w:rsidR="00054D23" w:rsidRPr="00054D23" w:rsidRDefault="00054D23" w:rsidP="009079B4">
            <w:pPr>
              <w:ind w:right="-108"/>
              <w:rPr>
                <w:b/>
                <w:sz w:val="20"/>
              </w:rPr>
            </w:pPr>
            <w:r w:rsidRPr="00054D23">
              <w:rPr>
                <w:sz w:val="20"/>
              </w:rPr>
              <w:t>по муниципальной программе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Всего, </w:t>
            </w:r>
          </w:p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208,583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94,558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57,025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57,000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183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бюджет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170,803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79,583.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45,620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45,600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229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b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37,78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14,975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11,405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11,400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68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в том числе: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bCs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bCs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</w:tr>
      <w:tr w:rsidR="00054D23" w:rsidRPr="00054D23" w:rsidTr="009079B4">
        <w:trPr>
          <w:trHeight w:val="68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Администрация </w:t>
            </w:r>
          </w:p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сельского  поселения Болчары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Всего, </w:t>
            </w:r>
          </w:p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208,583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94,558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57,025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57,000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166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бюджет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170,803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79,583.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45,620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45,600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212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37,78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14,975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11,405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11,400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68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МУ «СЦК» с. Болчары </w:t>
            </w:r>
          </w:p>
          <w:p w:rsidR="00054D23" w:rsidRPr="00054D23" w:rsidRDefault="00054D23" w:rsidP="009079B4">
            <w:pPr>
              <w:rPr>
                <w:sz w:val="20"/>
              </w:rPr>
            </w:pPr>
          </w:p>
          <w:p w:rsidR="00054D23" w:rsidRPr="00054D23" w:rsidRDefault="00054D23" w:rsidP="009079B4">
            <w:pPr>
              <w:rPr>
                <w:sz w:val="20"/>
              </w:rPr>
            </w:pPr>
          </w:p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Всего, </w:t>
            </w:r>
          </w:p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в том числе: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68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>бюджет округа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tr w:rsidR="00054D23" w:rsidRPr="00054D23" w:rsidTr="009079B4">
        <w:trPr>
          <w:trHeight w:val="185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rPr>
                <w:sz w:val="20"/>
              </w:rPr>
            </w:pPr>
            <w:r w:rsidRPr="00054D23">
              <w:rPr>
                <w:sz w:val="20"/>
              </w:rPr>
              <w:t xml:space="preserve">бюджет поселения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D23" w:rsidRPr="00054D23" w:rsidRDefault="00054D23" w:rsidP="009079B4">
            <w:pPr>
              <w:jc w:val="center"/>
              <w:rPr>
                <w:sz w:val="20"/>
              </w:rPr>
            </w:pPr>
            <w:r w:rsidRPr="00054D23">
              <w:rPr>
                <w:sz w:val="20"/>
              </w:rPr>
              <w:t>0</w:t>
            </w:r>
          </w:p>
        </w:tc>
      </w:tr>
      <w:bookmarkEnd w:id="1"/>
    </w:tbl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p w:rsidR="0018374B" w:rsidRDefault="0018374B" w:rsidP="006F0AE6">
      <w:pPr>
        <w:widowControl w:val="0"/>
        <w:autoSpaceDE w:val="0"/>
        <w:autoSpaceDN w:val="0"/>
        <w:jc w:val="right"/>
        <w:outlineLvl w:val="1"/>
        <w:rPr>
          <w:szCs w:val="24"/>
        </w:rPr>
      </w:pPr>
    </w:p>
    <w:sectPr w:rsidR="0018374B" w:rsidSect="00823E89">
      <w:footerReference w:type="default" r:id="rId8"/>
      <w:pgSz w:w="16839" w:h="11907" w:orient="landscape" w:code="9"/>
      <w:pgMar w:top="851" w:right="992" w:bottom="142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AF6" w:rsidRDefault="00F86AF6">
      <w:r>
        <w:separator/>
      </w:r>
    </w:p>
  </w:endnote>
  <w:endnote w:type="continuationSeparator" w:id="0">
    <w:p w:rsidR="00F86AF6" w:rsidRDefault="00F86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4E" w:rsidRDefault="001B264E">
    <w:pPr>
      <w:pStyle w:val="a7"/>
      <w:jc w:val="right"/>
    </w:pPr>
  </w:p>
  <w:p w:rsidR="001B264E" w:rsidRDefault="001B264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AF6" w:rsidRDefault="00F86AF6">
      <w:r>
        <w:separator/>
      </w:r>
    </w:p>
  </w:footnote>
  <w:footnote w:type="continuationSeparator" w:id="0">
    <w:p w:rsidR="00F86AF6" w:rsidRDefault="00F86A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4E" w:rsidRDefault="007F3AB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26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264E" w:rsidRDefault="001B264E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BA"/>
    <w:multiLevelType w:val="hybridMultilevel"/>
    <w:tmpl w:val="FCC81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280331"/>
    <w:multiLevelType w:val="multilevel"/>
    <w:tmpl w:val="22CEA940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0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>
    <w:nsid w:val="0CAC45AF"/>
    <w:multiLevelType w:val="hybridMultilevel"/>
    <w:tmpl w:val="0E868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B521E0"/>
    <w:multiLevelType w:val="multilevel"/>
    <w:tmpl w:val="224618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19"/>
        </w:tabs>
        <w:ind w:left="1319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3"/>
        </w:tabs>
        <w:ind w:left="1603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">
    <w:nsid w:val="23994F4A"/>
    <w:multiLevelType w:val="multilevel"/>
    <w:tmpl w:val="441072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25F71D8B"/>
    <w:multiLevelType w:val="hybridMultilevel"/>
    <w:tmpl w:val="789697D4"/>
    <w:lvl w:ilvl="0" w:tplc="A55896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A077D5E"/>
    <w:multiLevelType w:val="hybridMultilevel"/>
    <w:tmpl w:val="C0D41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AD2020"/>
    <w:multiLevelType w:val="multilevel"/>
    <w:tmpl w:val="B0D0D2E8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55"/>
        </w:tabs>
        <w:ind w:left="2655" w:hanging="13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1800"/>
      </w:pPr>
      <w:rPr>
        <w:rFonts w:hint="default"/>
      </w:rPr>
    </w:lvl>
  </w:abstractNum>
  <w:abstractNum w:abstractNumId="8">
    <w:nsid w:val="38C653D4"/>
    <w:multiLevelType w:val="hybridMultilevel"/>
    <w:tmpl w:val="74E636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5A5529"/>
    <w:multiLevelType w:val="hybridMultilevel"/>
    <w:tmpl w:val="22767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45F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1C6A94"/>
    <w:multiLevelType w:val="hybridMultilevel"/>
    <w:tmpl w:val="0970825C"/>
    <w:lvl w:ilvl="0" w:tplc="EA488F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EC25B4A"/>
    <w:multiLevelType w:val="multilevel"/>
    <w:tmpl w:val="BCDE308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>
    <w:nsid w:val="4B960FD4"/>
    <w:multiLevelType w:val="hybridMultilevel"/>
    <w:tmpl w:val="DB943738"/>
    <w:lvl w:ilvl="0" w:tplc="BE3C9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2F7E33"/>
    <w:multiLevelType w:val="multilevel"/>
    <w:tmpl w:val="9642D4C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2."/>
      <w:lvlJc w:val="left"/>
      <w:pPr>
        <w:ind w:left="1251" w:hanging="8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>
    <w:nsid w:val="516C7372"/>
    <w:multiLevelType w:val="hybridMultilevel"/>
    <w:tmpl w:val="0CEE83EE"/>
    <w:lvl w:ilvl="0" w:tplc="E716C4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0FD11B6"/>
    <w:multiLevelType w:val="hybridMultilevel"/>
    <w:tmpl w:val="7DB64FC6"/>
    <w:lvl w:ilvl="0" w:tplc="C556078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D63E0B"/>
    <w:multiLevelType w:val="hybridMultilevel"/>
    <w:tmpl w:val="7362D286"/>
    <w:lvl w:ilvl="0" w:tplc="8FB6B1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840220B"/>
    <w:multiLevelType w:val="hybridMultilevel"/>
    <w:tmpl w:val="8E22394C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8">
    <w:nsid w:val="6E9647C5"/>
    <w:multiLevelType w:val="hybridMultilevel"/>
    <w:tmpl w:val="5B0AEA8A"/>
    <w:lvl w:ilvl="0" w:tplc="C39266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FA43F70"/>
    <w:multiLevelType w:val="hybridMultilevel"/>
    <w:tmpl w:val="BC1E6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3465F"/>
    <w:multiLevelType w:val="hybridMultilevel"/>
    <w:tmpl w:val="F7BED4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FB3522A"/>
    <w:multiLevelType w:val="hybridMultilevel"/>
    <w:tmpl w:val="AE4E5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C20BBB"/>
    <w:multiLevelType w:val="multilevel"/>
    <w:tmpl w:val="D3BED0F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17"/>
  </w:num>
  <w:num w:numId="4">
    <w:abstractNumId w:val="7"/>
  </w:num>
  <w:num w:numId="5">
    <w:abstractNumId w:val="16"/>
  </w:num>
  <w:num w:numId="6">
    <w:abstractNumId w:val="14"/>
  </w:num>
  <w:num w:numId="7">
    <w:abstractNumId w:val="6"/>
  </w:num>
  <w:num w:numId="8">
    <w:abstractNumId w:val="20"/>
  </w:num>
  <w:num w:numId="9">
    <w:abstractNumId w:val="8"/>
  </w:num>
  <w:num w:numId="10">
    <w:abstractNumId w:val="21"/>
  </w:num>
  <w:num w:numId="11">
    <w:abstractNumId w:val="22"/>
  </w:num>
  <w:num w:numId="12">
    <w:abstractNumId w:val="0"/>
  </w:num>
  <w:num w:numId="13">
    <w:abstractNumId w:val="9"/>
  </w:num>
  <w:num w:numId="14">
    <w:abstractNumId w:val="3"/>
  </w:num>
  <w:num w:numId="15">
    <w:abstractNumId w:val="10"/>
  </w:num>
  <w:num w:numId="16">
    <w:abstractNumId w:val="18"/>
  </w:num>
  <w:num w:numId="17">
    <w:abstractNumId w:val="5"/>
  </w:num>
  <w:num w:numId="18">
    <w:abstractNumId w:val="2"/>
  </w:num>
  <w:num w:numId="19">
    <w:abstractNumId w:val="15"/>
  </w:num>
  <w:num w:numId="20">
    <w:abstractNumId w:val="11"/>
  </w:num>
  <w:num w:numId="21">
    <w:abstractNumId w:val="1"/>
  </w:num>
  <w:num w:numId="22">
    <w:abstractNumId w:val="13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FDA"/>
    <w:rsid w:val="000052EF"/>
    <w:rsid w:val="00007FDA"/>
    <w:rsid w:val="00014E26"/>
    <w:rsid w:val="00024EED"/>
    <w:rsid w:val="00030D7A"/>
    <w:rsid w:val="00035709"/>
    <w:rsid w:val="00037CB7"/>
    <w:rsid w:val="000409C8"/>
    <w:rsid w:val="0004785C"/>
    <w:rsid w:val="00053964"/>
    <w:rsid w:val="00054D23"/>
    <w:rsid w:val="000745B0"/>
    <w:rsid w:val="00076D8A"/>
    <w:rsid w:val="0008054F"/>
    <w:rsid w:val="0008476E"/>
    <w:rsid w:val="00085996"/>
    <w:rsid w:val="0009070A"/>
    <w:rsid w:val="000B7B08"/>
    <w:rsid w:val="000C0B93"/>
    <w:rsid w:val="000E195A"/>
    <w:rsid w:val="000F2500"/>
    <w:rsid w:val="00100CDC"/>
    <w:rsid w:val="00112C6C"/>
    <w:rsid w:val="001205A5"/>
    <w:rsid w:val="001230B3"/>
    <w:rsid w:val="001671FC"/>
    <w:rsid w:val="00171319"/>
    <w:rsid w:val="0018374B"/>
    <w:rsid w:val="001938E1"/>
    <w:rsid w:val="0019602F"/>
    <w:rsid w:val="00196844"/>
    <w:rsid w:val="001A394F"/>
    <w:rsid w:val="001B12AE"/>
    <w:rsid w:val="001B264E"/>
    <w:rsid w:val="001B780C"/>
    <w:rsid w:val="001C29D6"/>
    <w:rsid w:val="001D72AF"/>
    <w:rsid w:val="001E0C50"/>
    <w:rsid w:val="001E3151"/>
    <w:rsid w:val="001E7323"/>
    <w:rsid w:val="001F2ABA"/>
    <w:rsid w:val="001F42D8"/>
    <w:rsid w:val="001F6490"/>
    <w:rsid w:val="00202105"/>
    <w:rsid w:val="0021009F"/>
    <w:rsid w:val="00214EEC"/>
    <w:rsid w:val="00215481"/>
    <w:rsid w:val="00232826"/>
    <w:rsid w:val="0023676E"/>
    <w:rsid w:val="002508B1"/>
    <w:rsid w:val="00265D6D"/>
    <w:rsid w:val="002A4243"/>
    <w:rsid w:val="002B3863"/>
    <w:rsid w:val="002B3FEC"/>
    <w:rsid w:val="002C0ADD"/>
    <w:rsid w:val="002C7DCB"/>
    <w:rsid w:val="002D58A8"/>
    <w:rsid w:val="002E0B3F"/>
    <w:rsid w:val="002F46B8"/>
    <w:rsid w:val="0030056B"/>
    <w:rsid w:val="0031696C"/>
    <w:rsid w:val="00331967"/>
    <w:rsid w:val="00341163"/>
    <w:rsid w:val="00350486"/>
    <w:rsid w:val="00352C1A"/>
    <w:rsid w:val="00360BF0"/>
    <w:rsid w:val="003A6028"/>
    <w:rsid w:val="003B2EB0"/>
    <w:rsid w:val="003D768B"/>
    <w:rsid w:val="003E7152"/>
    <w:rsid w:val="00412060"/>
    <w:rsid w:val="00415A6A"/>
    <w:rsid w:val="004220DB"/>
    <w:rsid w:val="004321D6"/>
    <w:rsid w:val="00441366"/>
    <w:rsid w:val="00446881"/>
    <w:rsid w:val="00453509"/>
    <w:rsid w:val="004740CD"/>
    <w:rsid w:val="00486F2D"/>
    <w:rsid w:val="0049650A"/>
    <w:rsid w:val="004A282B"/>
    <w:rsid w:val="004A7DAE"/>
    <w:rsid w:val="004B7B6B"/>
    <w:rsid w:val="004C0D78"/>
    <w:rsid w:val="004C1707"/>
    <w:rsid w:val="004D6827"/>
    <w:rsid w:val="00501469"/>
    <w:rsid w:val="005025F8"/>
    <w:rsid w:val="00507333"/>
    <w:rsid w:val="00514F84"/>
    <w:rsid w:val="00523354"/>
    <w:rsid w:val="005275FF"/>
    <w:rsid w:val="00531A22"/>
    <w:rsid w:val="00546836"/>
    <w:rsid w:val="00547648"/>
    <w:rsid w:val="005710C7"/>
    <w:rsid w:val="005749A8"/>
    <w:rsid w:val="00586782"/>
    <w:rsid w:val="005A6673"/>
    <w:rsid w:val="005A7B71"/>
    <w:rsid w:val="005B3151"/>
    <w:rsid w:val="005B5CDD"/>
    <w:rsid w:val="005D7A7D"/>
    <w:rsid w:val="005E3782"/>
    <w:rsid w:val="005E5B1D"/>
    <w:rsid w:val="00605E9B"/>
    <w:rsid w:val="00616C9D"/>
    <w:rsid w:val="006332CD"/>
    <w:rsid w:val="0064382D"/>
    <w:rsid w:val="00644E8E"/>
    <w:rsid w:val="00646061"/>
    <w:rsid w:val="00647215"/>
    <w:rsid w:val="00676521"/>
    <w:rsid w:val="006A63E4"/>
    <w:rsid w:val="006B0435"/>
    <w:rsid w:val="006D5EFA"/>
    <w:rsid w:val="006E6659"/>
    <w:rsid w:val="006F0AE6"/>
    <w:rsid w:val="006F5DBE"/>
    <w:rsid w:val="006F72E2"/>
    <w:rsid w:val="00701C0C"/>
    <w:rsid w:val="00706413"/>
    <w:rsid w:val="00712DFD"/>
    <w:rsid w:val="00722CF5"/>
    <w:rsid w:val="00736A23"/>
    <w:rsid w:val="00743130"/>
    <w:rsid w:val="0074786C"/>
    <w:rsid w:val="00747EE6"/>
    <w:rsid w:val="00754E49"/>
    <w:rsid w:val="007563CC"/>
    <w:rsid w:val="00756A3D"/>
    <w:rsid w:val="00766E9F"/>
    <w:rsid w:val="00787884"/>
    <w:rsid w:val="00792898"/>
    <w:rsid w:val="0079340D"/>
    <w:rsid w:val="00795B27"/>
    <w:rsid w:val="007B5976"/>
    <w:rsid w:val="007B706C"/>
    <w:rsid w:val="007C62E0"/>
    <w:rsid w:val="007D334A"/>
    <w:rsid w:val="007D655F"/>
    <w:rsid w:val="007E060E"/>
    <w:rsid w:val="007E4201"/>
    <w:rsid w:val="007F3AB6"/>
    <w:rsid w:val="007F4057"/>
    <w:rsid w:val="00803A6B"/>
    <w:rsid w:val="00804755"/>
    <w:rsid w:val="00805432"/>
    <w:rsid w:val="00805515"/>
    <w:rsid w:val="00821DCC"/>
    <w:rsid w:val="00823E89"/>
    <w:rsid w:val="008270E2"/>
    <w:rsid w:val="00837921"/>
    <w:rsid w:val="0084028C"/>
    <w:rsid w:val="00844A5C"/>
    <w:rsid w:val="00844BD1"/>
    <w:rsid w:val="00850BD2"/>
    <w:rsid w:val="00864080"/>
    <w:rsid w:val="00870270"/>
    <w:rsid w:val="0088203A"/>
    <w:rsid w:val="008935CC"/>
    <w:rsid w:val="008A382D"/>
    <w:rsid w:val="008B0503"/>
    <w:rsid w:val="008C629C"/>
    <w:rsid w:val="008E3490"/>
    <w:rsid w:val="008E5C82"/>
    <w:rsid w:val="008F3184"/>
    <w:rsid w:val="00901D87"/>
    <w:rsid w:val="00913BA9"/>
    <w:rsid w:val="00915E6F"/>
    <w:rsid w:val="009262C4"/>
    <w:rsid w:val="0093323D"/>
    <w:rsid w:val="009372B7"/>
    <w:rsid w:val="00946045"/>
    <w:rsid w:val="00954F0D"/>
    <w:rsid w:val="00971288"/>
    <w:rsid w:val="009811CD"/>
    <w:rsid w:val="00993E91"/>
    <w:rsid w:val="009A6B85"/>
    <w:rsid w:val="009B1F3E"/>
    <w:rsid w:val="009B2A00"/>
    <w:rsid w:val="009C1614"/>
    <w:rsid w:val="009C192A"/>
    <w:rsid w:val="009D4365"/>
    <w:rsid w:val="009D45BA"/>
    <w:rsid w:val="009E4C95"/>
    <w:rsid w:val="009F7899"/>
    <w:rsid w:val="00A0507A"/>
    <w:rsid w:val="00A076A1"/>
    <w:rsid w:val="00A1458C"/>
    <w:rsid w:val="00A325F2"/>
    <w:rsid w:val="00A33D9D"/>
    <w:rsid w:val="00A3630D"/>
    <w:rsid w:val="00A406D2"/>
    <w:rsid w:val="00A420AC"/>
    <w:rsid w:val="00A46F1F"/>
    <w:rsid w:val="00A52F67"/>
    <w:rsid w:val="00A53994"/>
    <w:rsid w:val="00A54F87"/>
    <w:rsid w:val="00A853A6"/>
    <w:rsid w:val="00A97675"/>
    <w:rsid w:val="00AB5A52"/>
    <w:rsid w:val="00AC5E65"/>
    <w:rsid w:val="00AD1302"/>
    <w:rsid w:val="00AD4499"/>
    <w:rsid w:val="00AE188F"/>
    <w:rsid w:val="00AE224A"/>
    <w:rsid w:val="00B02BF5"/>
    <w:rsid w:val="00B148D2"/>
    <w:rsid w:val="00B3185A"/>
    <w:rsid w:val="00B3454B"/>
    <w:rsid w:val="00B379F2"/>
    <w:rsid w:val="00B414D6"/>
    <w:rsid w:val="00B8411C"/>
    <w:rsid w:val="00B8733B"/>
    <w:rsid w:val="00B929C8"/>
    <w:rsid w:val="00B97EE1"/>
    <w:rsid w:val="00BA3F08"/>
    <w:rsid w:val="00BC0F19"/>
    <w:rsid w:val="00BD3491"/>
    <w:rsid w:val="00BE5F78"/>
    <w:rsid w:val="00BE747C"/>
    <w:rsid w:val="00BF5F2A"/>
    <w:rsid w:val="00C03BE8"/>
    <w:rsid w:val="00C106DB"/>
    <w:rsid w:val="00C13879"/>
    <w:rsid w:val="00C30E8E"/>
    <w:rsid w:val="00C36897"/>
    <w:rsid w:val="00C410E8"/>
    <w:rsid w:val="00C45445"/>
    <w:rsid w:val="00C45D8F"/>
    <w:rsid w:val="00C522D2"/>
    <w:rsid w:val="00C60062"/>
    <w:rsid w:val="00C8056A"/>
    <w:rsid w:val="00C85580"/>
    <w:rsid w:val="00CA1C51"/>
    <w:rsid w:val="00CA6B90"/>
    <w:rsid w:val="00CD07D0"/>
    <w:rsid w:val="00CF023A"/>
    <w:rsid w:val="00CF0CB3"/>
    <w:rsid w:val="00CF3E41"/>
    <w:rsid w:val="00CF4DE4"/>
    <w:rsid w:val="00D07224"/>
    <w:rsid w:val="00D179A7"/>
    <w:rsid w:val="00D228B8"/>
    <w:rsid w:val="00D3105A"/>
    <w:rsid w:val="00D32F95"/>
    <w:rsid w:val="00D33F7E"/>
    <w:rsid w:val="00D45FF2"/>
    <w:rsid w:val="00D46219"/>
    <w:rsid w:val="00D557F0"/>
    <w:rsid w:val="00D61445"/>
    <w:rsid w:val="00D657BE"/>
    <w:rsid w:val="00D76E04"/>
    <w:rsid w:val="00D9083E"/>
    <w:rsid w:val="00D92E6C"/>
    <w:rsid w:val="00DA6DB1"/>
    <w:rsid w:val="00E00ECE"/>
    <w:rsid w:val="00E02D73"/>
    <w:rsid w:val="00E06F82"/>
    <w:rsid w:val="00E077DD"/>
    <w:rsid w:val="00E159A8"/>
    <w:rsid w:val="00E56507"/>
    <w:rsid w:val="00E61A30"/>
    <w:rsid w:val="00E6246A"/>
    <w:rsid w:val="00E66F70"/>
    <w:rsid w:val="00E67364"/>
    <w:rsid w:val="00E72CE1"/>
    <w:rsid w:val="00E80F35"/>
    <w:rsid w:val="00E850D0"/>
    <w:rsid w:val="00EA1C07"/>
    <w:rsid w:val="00EC7383"/>
    <w:rsid w:val="00ED303C"/>
    <w:rsid w:val="00EF0273"/>
    <w:rsid w:val="00EF5F19"/>
    <w:rsid w:val="00F028F4"/>
    <w:rsid w:val="00F119DC"/>
    <w:rsid w:val="00F45E71"/>
    <w:rsid w:val="00F47F1F"/>
    <w:rsid w:val="00F61C41"/>
    <w:rsid w:val="00F673C3"/>
    <w:rsid w:val="00F70B6E"/>
    <w:rsid w:val="00F7165B"/>
    <w:rsid w:val="00F71B28"/>
    <w:rsid w:val="00F80870"/>
    <w:rsid w:val="00F818F4"/>
    <w:rsid w:val="00F86AF6"/>
    <w:rsid w:val="00F916BA"/>
    <w:rsid w:val="00FB7CE7"/>
    <w:rsid w:val="00FC3E54"/>
    <w:rsid w:val="00FC5F86"/>
    <w:rsid w:val="00FE0CD1"/>
    <w:rsid w:val="00FF3AE1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  <w:style w:type="paragraph" w:styleId="afa">
    <w:name w:val="Body Text"/>
    <w:basedOn w:val="a"/>
    <w:link w:val="afb"/>
    <w:semiHidden/>
    <w:unhideWhenUsed/>
    <w:rsid w:val="00971288"/>
    <w:pPr>
      <w:spacing w:after="120"/>
    </w:pPr>
  </w:style>
  <w:style w:type="character" w:customStyle="1" w:styleId="afb">
    <w:name w:val="Основной текст Знак"/>
    <w:basedOn w:val="a0"/>
    <w:link w:val="afa"/>
    <w:semiHidden/>
    <w:rsid w:val="00971288"/>
    <w:rPr>
      <w:sz w:val="24"/>
    </w:rPr>
  </w:style>
  <w:style w:type="paragraph" w:styleId="afc">
    <w:name w:val="footnote text"/>
    <w:aliases w:val="Знак3"/>
    <w:basedOn w:val="a"/>
    <w:link w:val="afd"/>
    <w:uiPriority w:val="99"/>
    <w:unhideWhenUsed/>
    <w:rsid w:val="00054D23"/>
    <w:pPr>
      <w:ind w:firstLine="567"/>
      <w:jc w:val="both"/>
    </w:pPr>
    <w:rPr>
      <w:rFonts w:ascii="Calibri" w:hAnsi="Calibri"/>
      <w:sz w:val="20"/>
    </w:rPr>
  </w:style>
  <w:style w:type="character" w:customStyle="1" w:styleId="afd">
    <w:name w:val="Текст сноски Знак"/>
    <w:aliases w:val="Знак3 Знак"/>
    <w:basedOn w:val="a0"/>
    <w:link w:val="afc"/>
    <w:uiPriority w:val="99"/>
    <w:rsid w:val="00054D23"/>
    <w:rPr>
      <w:rFonts w:ascii="Calibri" w:hAnsi="Calibri"/>
    </w:rPr>
  </w:style>
  <w:style w:type="character" w:customStyle="1" w:styleId="212pt">
    <w:name w:val="Основной текст (2) + 12 pt"/>
    <w:aliases w:val="Полужирный"/>
    <w:rsid w:val="00054D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DA"/>
    <w:rPr>
      <w:sz w:val="24"/>
    </w:rPr>
  </w:style>
  <w:style w:type="paragraph" w:styleId="1">
    <w:name w:val="heading 1"/>
    <w:basedOn w:val="a"/>
    <w:next w:val="a"/>
    <w:qFormat/>
    <w:rsid w:val="00007FDA"/>
    <w:pPr>
      <w:keepNext/>
      <w:suppressAutoHyphens/>
      <w:jc w:val="right"/>
      <w:outlineLvl w:val="0"/>
    </w:pPr>
    <w:rPr>
      <w:rFonts w:ascii="TimesET" w:hAnsi="TimesET"/>
      <w:sz w:val="32"/>
    </w:rPr>
  </w:style>
  <w:style w:type="paragraph" w:styleId="2">
    <w:name w:val="heading 2"/>
    <w:basedOn w:val="a"/>
    <w:next w:val="a"/>
    <w:qFormat/>
    <w:rsid w:val="00AD44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D44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007FD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4">
    <w:name w:val="header"/>
    <w:aliases w:val="I.L.T."/>
    <w:basedOn w:val="a"/>
    <w:link w:val="a5"/>
    <w:uiPriority w:val="99"/>
    <w:rsid w:val="00007FDA"/>
    <w:pPr>
      <w:tabs>
        <w:tab w:val="center" w:pos="4677"/>
        <w:tab w:val="right" w:pos="9355"/>
      </w:tabs>
    </w:pPr>
  </w:style>
  <w:style w:type="character" w:styleId="a6">
    <w:name w:val="page number"/>
    <w:basedOn w:val="a0"/>
    <w:uiPriority w:val="99"/>
    <w:rsid w:val="00007FDA"/>
  </w:style>
  <w:style w:type="paragraph" w:styleId="a7">
    <w:name w:val="footer"/>
    <w:basedOn w:val="a"/>
    <w:link w:val="a8"/>
    <w:uiPriority w:val="99"/>
    <w:rsid w:val="00007FDA"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39"/>
    <w:rsid w:val="00007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 Знак"/>
    <w:basedOn w:val="a"/>
    <w:rsid w:val="00A3630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b">
    <w:name w:val="Balloon Text"/>
    <w:basedOn w:val="a"/>
    <w:semiHidden/>
    <w:rsid w:val="00501469"/>
    <w:rPr>
      <w:rFonts w:ascii="Tahoma" w:hAnsi="Tahoma" w:cs="Tahoma"/>
      <w:sz w:val="16"/>
      <w:szCs w:val="16"/>
    </w:rPr>
  </w:style>
  <w:style w:type="character" w:customStyle="1" w:styleId="ac">
    <w:name w:val="Цветовое выделение"/>
    <w:uiPriority w:val="99"/>
    <w:rsid w:val="00341163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41163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41163"/>
    <w:pPr>
      <w:widowControl w:val="0"/>
      <w:autoSpaceDE w:val="0"/>
      <w:autoSpaceDN w:val="0"/>
      <w:adjustRightInd w:val="0"/>
      <w:jc w:val="both"/>
    </w:pPr>
    <w:rPr>
      <w:rFonts w:ascii="Arial" w:hAnsi="Arial"/>
      <w:szCs w:val="24"/>
    </w:rPr>
  </w:style>
  <w:style w:type="character" w:customStyle="1" w:styleId="20">
    <w:name w:val="Основной текст с отступом 2 Знак"/>
    <w:link w:val="21"/>
    <w:semiHidden/>
    <w:locked/>
    <w:rsid w:val="00712DFD"/>
    <w:rPr>
      <w:rFonts w:ascii="Calibri" w:eastAsia="Calibri" w:hAnsi="Calibri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0"/>
    <w:semiHidden/>
    <w:rsid w:val="00712DFD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Основной текст с отступом 3 Знак"/>
    <w:link w:val="31"/>
    <w:semiHidden/>
    <w:locked/>
    <w:rsid w:val="00712DFD"/>
    <w:rPr>
      <w:sz w:val="16"/>
      <w:szCs w:val="16"/>
      <w:lang w:bidi="ar-SA"/>
    </w:rPr>
  </w:style>
  <w:style w:type="paragraph" w:styleId="31">
    <w:name w:val="Body Text Indent 3"/>
    <w:basedOn w:val="a"/>
    <w:link w:val="30"/>
    <w:semiHidden/>
    <w:rsid w:val="00712DFD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link w:val="ConsPlusNormal0"/>
    <w:rsid w:val="00712DF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af">
    <w:name w:val="Таблицы (моноширинный)"/>
    <w:basedOn w:val="a"/>
    <w:next w:val="a"/>
    <w:rsid w:val="00C410E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0">
    <w:name w:val="Прижатый влево"/>
    <w:basedOn w:val="a"/>
    <w:next w:val="a"/>
    <w:uiPriority w:val="99"/>
    <w:rsid w:val="00C410E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customStyle="1" w:styleId="af1">
    <w:name w:val="Комментарий"/>
    <w:basedOn w:val="af2"/>
    <w:next w:val="a"/>
    <w:rsid w:val="00C410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2">
    <w:name w:val="Текст (справка)"/>
    <w:basedOn w:val="a"/>
    <w:next w:val="a"/>
    <w:rsid w:val="00C410E8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6"/>
      <w:szCs w:val="26"/>
    </w:rPr>
  </w:style>
  <w:style w:type="paragraph" w:customStyle="1" w:styleId="10">
    <w:name w:val="Без интервала1"/>
    <w:rsid w:val="00EC7383"/>
    <w:rPr>
      <w:rFonts w:ascii="Calibri" w:hAnsi="Calibr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3F08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350486"/>
    <w:rPr>
      <w:sz w:val="24"/>
    </w:rPr>
  </w:style>
  <w:style w:type="character" w:styleId="af5">
    <w:name w:val="Hyperlink"/>
    <w:basedOn w:val="a0"/>
    <w:rsid w:val="00265D6D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rsid w:val="00265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HTML0">
    <w:name w:val="Стандартный HTML Знак"/>
    <w:basedOn w:val="a0"/>
    <w:link w:val="HTML"/>
    <w:rsid w:val="00265D6D"/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265D6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6">
    <w:name w:val="Заголовок статьи"/>
    <w:basedOn w:val="a"/>
    <w:next w:val="a"/>
    <w:rsid w:val="00265D6D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0"/>
      <w:lang w:eastAsia="ar-SA"/>
    </w:rPr>
  </w:style>
  <w:style w:type="character" w:customStyle="1" w:styleId="T10">
    <w:name w:val="T10"/>
    <w:rsid w:val="00864080"/>
    <w:rPr>
      <w:sz w:val="26"/>
    </w:rPr>
  </w:style>
  <w:style w:type="character" w:customStyle="1" w:styleId="ConsPlusNormal0">
    <w:name w:val="ConsPlusNormal Знак"/>
    <w:link w:val="ConsPlusNormal"/>
    <w:locked/>
    <w:rsid w:val="00FB7CE7"/>
    <w:rPr>
      <w:rFonts w:ascii="Arial" w:eastAsia="Calibri" w:hAnsi="Arial" w:cs="Arial"/>
      <w:lang w:eastAsia="en-US"/>
    </w:rPr>
  </w:style>
  <w:style w:type="paragraph" w:customStyle="1" w:styleId="Title">
    <w:name w:val="Title!Название НПА"/>
    <w:basedOn w:val="a"/>
    <w:rsid w:val="002F46B8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4">
    <w:name w:val="Без интервала Знак"/>
    <w:link w:val="af3"/>
    <w:uiPriority w:val="1"/>
    <w:locked/>
    <w:rsid w:val="002F46B8"/>
    <w:rPr>
      <w:rFonts w:ascii="Calibri" w:eastAsia="Calibri" w:hAnsi="Calibri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2F46B8"/>
    <w:rPr>
      <w:rFonts w:ascii="Courier New" w:hAnsi="Courier New" w:cs="Courier New"/>
      <w:sz w:val="20"/>
    </w:rPr>
  </w:style>
  <w:style w:type="character" w:customStyle="1" w:styleId="af8">
    <w:name w:val="Текст Знак"/>
    <w:basedOn w:val="a0"/>
    <w:link w:val="af7"/>
    <w:uiPriority w:val="99"/>
    <w:rsid w:val="002F46B8"/>
    <w:rPr>
      <w:rFonts w:ascii="Courier New" w:hAnsi="Courier New" w:cs="Courier New"/>
    </w:rPr>
  </w:style>
  <w:style w:type="paragraph" w:customStyle="1" w:styleId="Default">
    <w:name w:val="Default"/>
    <w:rsid w:val="002F46B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customStyle="1" w:styleId="11">
    <w:name w:val="Таблица простая 11"/>
    <w:basedOn w:val="a1"/>
    <w:uiPriority w:val="41"/>
    <w:rsid w:val="0058678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">
    <w:name w:val="Сетка таблицы светлая1"/>
    <w:basedOn w:val="a1"/>
    <w:uiPriority w:val="40"/>
    <w:rsid w:val="00586782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basedOn w:val="a1"/>
    <w:uiPriority w:val="46"/>
    <w:rsid w:val="00586782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5">
    <w:name w:val="Верхний колонтитул Знак"/>
    <w:aliases w:val="I.L.T. Знак"/>
    <w:link w:val="a4"/>
    <w:uiPriority w:val="99"/>
    <w:rsid w:val="006F0AE6"/>
    <w:rPr>
      <w:sz w:val="24"/>
    </w:rPr>
  </w:style>
  <w:style w:type="paragraph" w:customStyle="1" w:styleId="m-1961264350929957865gmail-consplusnormal">
    <w:name w:val="m_-1961264350929957865gmail-consplusnormal"/>
    <w:basedOn w:val="a"/>
    <w:qFormat/>
    <w:rsid w:val="006F0AE6"/>
    <w:pPr>
      <w:overflowPunct w:val="0"/>
      <w:spacing w:before="280" w:after="280"/>
    </w:pPr>
    <w:rPr>
      <w:color w:val="00000A"/>
      <w:szCs w:val="24"/>
    </w:rPr>
  </w:style>
  <w:style w:type="paragraph" w:styleId="af9">
    <w:name w:val="List Paragraph"/>
    <w:basedOn w:val="a"/>
    <w:uiPriority w:val="34"/>
    <w:qFormat/>
    <w:rsid w:val="006F0AE6"/>
    <w:pPr>
      <w:spacing w:after="200" w:line="276" w:lineRule="auto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4C1707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4C1707"/>
    <w:pPr>
      <w:widowControl w:val="0"/>
      <w:shd w:val="clear" w:color="auto" w:fill="FFFFFF"/>
      <w:spacing w:after="720" w:line="0" w:lineRule="atLeast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776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vekshina</dc:creator>
  <cp:lastModifiedBy>Татьяна</cp:lastModifiedBy>
  <cp:revision>3</cp:revision>
  <cp:lastPrinted>2020-08-04T11:30:00Z</cp:lastPrinted>
  <dcterms:created xsi:type="dcterms:W3CDTF">2020-08-04T11:22:00Z</dcterms:created>
  <dcterms:modified xsi:type="dcterms:W3CDTF">2020-08-04T11:31:00Z</dcterms:modified>
</cp:coreProperties>
</file>