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>24</w:t>
      </w:r>
      <w:r w:rsidR="00A454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    </w:t>
      </w:r>
      <w:r w:rsidR="00101B59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FE148A">
        <w:rPr>
          <w:sz w:val="28"/>
          <w:szCs w:val="28"/>
        </w:rPr>
        <w:t>3</w:t>
      </w:r>
      <w:r w:rsidR="00101B59">
        <w:rPr>
          <w:sz w:val="28"/>
          <w:szCs w:val="28"/>
        </w:rPr>
        <w:t>7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762E72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3340B7" w:rsidRDefault="00010C70" w:rsidP="004E50D1">
      <w:pPr>
        <w:tabs>
          <w:tab w:val="left" w:pos="5387"/>
        </w:tabs>
        <w:ind w:right="368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8"/>
      </w:tblGrid>
      <w:tr w:rsidR="00101B59" w:rsidTr="00101B59">
        <w:tc>
          <w:tcPr>
            <w:tcW w:w="4678" w:type="dxa"/>
            <w:hideMark/>
          </w:tcPr>
          <w:p w:rsidR="00101B59" w:rsidRDefault="00101B59" w:rsidP="00101B59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рассмотрении запросов субъектов персональных данных </w:t>
            </w:r>
            <w:r>
              <w:rPr>
                <w:bCs/>
                <w:color w:val="000000"/>
                <w:spacing w:val="2"/>
                <w:sz w:val="28"/>
                <w:szCs w:val="28"/>
                <w:lang w:eastAsia="en-US"/>
              </w:rPr>
              <w:t xml:space="preserve">или их представителей в </w:t>
            </w:r>
            <w:r>
              <w:rPr>
                <w:sz w:val="28"/>
                <w:szCs w:val="28"/>
                <w:lang w:eastAsia="en-US"/>
              </w:rPr>
              <w:t xml:space="preserve">администрации  сельского поселения Болчары </w:t>
            </w:r>
          </w:p>
        </w:tc>
      </w:tr>
    </w:tbl>
    <w:p w:rsidR="00101B59" w:rsidRDefault="00101B59" w:rsidP="00101B59">
      <w:pPr>
        <w:rPr>
          <w:sz w:val="28"/>
          <w:szCs w:val="28"/>
        </w:rPr>
      </w:pPr>
    </w:p>
    <w:p w:rsidR="00101B59" w:rsidRDefault="00101B59" w:rsidP="00101B59">
      <w:pPr>
        <w:rPr>
          <w:sz w:val="28"/>
          <w:szCs w:val="28"/>
        </w:rPr>
      </w:pPr>
    </w:p>
    <w:p w:rsidR="00101B59" w:rsidRDefault="00101B59" w:rsidP="00101B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27 июля 2006 года                   № 152 – 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spacing w:val="1"/>
          <w:sz w:val="28"/>
          <w:szCs w:val="28"/>
        </w:rPr>
        <w:t>в целях обеспечения единого порядка рассмотрения запросов</w:t>
      </w:r>
      <w:proofErr w:type="gramEnd"/>
      <w:r>
        <w:rPr>
          <w:spacing w:val="1"/>
          <w:sz w:val="28"/>
          <w:szCs w:val="28"/>
        </w:rPr>
        <w:t xml:space="preserve"> субъектов персональных данных или их представителей</w:t>
      </w:r>
      <w:r>
        <w:rPr>
          <w:color w:val="2D2D2D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сельского поселения Болчары:</w:t>
      </w:r>
    </w:p>
    <w:p w:rsidR="00101B59" w:rsidRDefault="00101B59" w:rsidP="00101B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Правила рассмотрения запросов субъектов персональных данных или их представителей в администрации сельского поселения Болчары (приложение).</w:t>
      </w:r>
    </w:p>
    <w:p w:rsidR="00101B59" w:rsidRDefault="00101B59" w:rsidP="00101B59">
      <w:pPr>
        <w:tabs>
          <w:tab w:val="left" w:pos="113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Назначить начальника организационно – правового отдела ответственным за организацию учета запросов субъектов персональных данных или </w:t>
      </w:r>
      <w:r>
        <w:rPr>
          <w:bCs/>
          <w:color w:val="000000"/>
          <w:spacing w:val="2"/>
          <w:sz w:val="28"/>
          <w:szCs w:val="28"/>
        </w:rPr>
        <w:t xml:space="preserve">их представителей и </w:t>
      </w:r>
      <w:r>
        <w:rPr>
          <w:sz w:val="28"/>
          <w:szCs w:val="28"/>
        </w:rPr>
        <w:t>Уполномоченного органа по защите прав субъектов персональных данных</w:t>
      </w:r>
      <w:r>
        <w:rPr>
          <w:bCs/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Болчары, а так же за осуществление контроля исполнения срока предоставления информации по запросам.</w:t>
      </w:r>
      <w:proofErr w:type="gramEnd"/>
    </w:p>
    <w:p w:rsidR="00101B59" w:rsidRDefault="00101B59" w:rsidP="00101B59">
      <w:pPr>
        <w:tabs>
          <w:tab w:val="left" w:pos="113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на должностных лиц администрации сельского поселения Болчары, в чьи обязанности входит обработка персональных данных, ответственность за: объективное, всестороннее и своевременное рассмотрение запроса; принятие мер, направленных на восстановление или защиту нарушенных прав, свобод и законных интересов субъектов персональных данных; направление письменных ответов по существу запроса.</w:t>
      </w:r>
    </w:p>
    <w:p w:rsidR="00101B59" w:rsidRDefault="00101B59" w:rsidP="00101B5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101B59" w:rsidRDefault="00101B59" w:rsidP="00101B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сельского поселения Болчары.</w:t>
      </w:r>
    </w:p>
    <w:p w:rsidR="00101B59" w:rsidRDefault="00101B59" w:rsidP="00101B59">
      <w:pPr>
        <w:ind w:firstLine="851"/>
        <w:jc w:val="both"/>
        <w:rPr>
          <w:sz w:val="28"/>
          <w:szCs w:val="28"/>
        </w:rPr>
      </w:pPr>
    </w:p>
    <w:p w:rsidR="00101B59" w:rsidRDefault="00101B59" w:rsidP="00101B59">
      <w:pPr>
        <w:ind w:firstLine="851"/>
        <w:jc w:val="both"/>
        <w:rPr>
          <w:sz w:val="28"/>
          <w:szCs w:val="28"/>
        </w:rPr>
      </w:pPr>
    </w:p>
    <w:p w:rsidR="00101B59" w:rsidRDefault="00101B59" w:rsidP="00101B59">
      <w:pPr>
        <w:jc w:val="both"/>
        <w:rPr>
          <w:sz w:val="28"/>
          <w:szCs w:val="28"/>
        </w:rPr>
      </w:pPr>
    </w:p>
    <w:p w:rsidR="00101B59" w:rsidRDefault="00101B59" w:rsidP="00101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С. Ю. Мокроусов </w:t>
      </w:r>
    </w:p>
    <w:p w:rsidR="00101B59" w:rsidRDefault="00101B59" w:rsidP="00101B59">
      <w:pPr>
        <w:ind w:left="360"/>
      </w:pPr>
    </w:p>
    <w:p w:rsidR="00101B59" w:rsidRDefault="00101B59" w:rsidP="00101B59">
      <w:pPr>
        <w:ind w:left="360"/>
      </w:pPr>
    </w:p>
    <w:p w:rsidR="00101B59" w:rsidRDefault="00101B59" w:rsidP="00101B59">
      <w:pPr>
        <w:ind w:left="360"/>
      </w:pPr>
    </w:p>
    <w:p w:rsidR="00101B59" w:rsidRDefault="00101B59" w:rsidP="00101B59">
      <w:pPr>
        <w:ind w:left="360"/>
      </w:pPr>
    </w:p>
    <w:p w:rsidR="00101B59" w:rsidRDefault="00101B59" w:rsidP="00101B59">
      <w:r>
        <w:t xml:space="preserve"> </w:t>
      </w: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  <w:rPr>
          <w:sz w:val="16"/>
          <w:szCs w:val="16"/>
        </w:rPr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>
      <w:pPr>
        <w:ind w:left="360"/>
        <w:jc w:val="right"/>
      </w:pPr>
    </w:p>
    <w:p w:rsidR="00101B59" w:rsidRDefault="00101B59" w:rsidP="00101B59"/>
    <w:p w:rsidR="00101B59" w:rsidRDefault="00101B59" w:rsidP="00101B59">
      <w:pPr>
        <w:ind w:left="360" w:firstLine="50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01B59" w:rsidRDefault="00101B59" w:rsidP="00101B59">
      <w:pPr>
        <w:ind w:left="360" w:firstLine="502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101B59" w:rsidRDefault="00101B59" w:rsidP="00101B59">
      <w:pPr>
        <w:ind w:left="360" w:firstLine="5027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101B59" w:rsidRDefault="00101B59" w:rsidP="00101B59">
      <w:pPr>
        <w:ind w:left="360" w:firstLine="5027"/>
        <w:rPr>
          <w:sz w:val="28"/>
          <w:szCs w:val="28"/>
        </w:rPr>
      </w:pPr>
      <w:r>
        <w:rPr>
          <w:sz w:val="28"/>
          <w:szCs w:val="28"/>
        </w:rPr>
        <w:t xml:space="preserve">от 24.03.2020 № 37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01B59" w:rsidRDefault="00101B59" w:rsidP="00101B59">
      <w:pPr>
        <w:ind w:left="360"/>
        <w:rPr>
          <w:color w:val="000000"/>
          <w:sz w:val="16"/>
        </w:rPr>
      </w:pPr>
    </w:p>
    <w:p w:rsidR="00101B59" w:rsidRDefault="00101B59" w:rsidP="00101B59">
      <w:pPr>
        <w:rPr>
          <w:sz w:val="16"/>
          <w:szCs w:val="16"/>
        </w:rPr>
      </w:pPr>
    </w:p>
    <w:p w:rsidR="00101B59" w:rsidRDefault="00101B59" w:rsidP="00101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рассмотрения запросов субъектов персональных данных </w:t>
      </w:r>
    </w:p>
    <w:p w:rsidR="00101B59" w:rsidRDefault="00101B59" w:rsidP="00101B5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их представителей в администрации сельского поселения Болчары</w:t>
      </w:r>
    </w:p>
    <w:p w:rsidR="00101B59" w:rsidRDefault="00101B59" w:rsidP="00101B59">
      <w:pPr>
        <w:ind w:firstLine="851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</w:p>
    <w:p w:rsidR="00101B59" w:rsidRDefault="00101B59" w:rsidP="00101B59">
      <w:pPr>
        <w:pStyle w:val="a9"/>
        <w:numPr>
          <w:ilvl w:val="0"/>
          <w:numId w:val="2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администрацией сельского поселения Болчары (далее – Оператор) обязательств согласно требованиям статей 14, 20 и 21 Федерального закона от 27 июля 2006 года № 152 – ФЗ                      «О персональных данных» (далее – Федеральный закон № 152 – ФЗ).</w:t>
      </w:r>
    </w:p>
    <w:p w:rsidR="00101B59" w:rsidRDefault="00101B59" w:rsidP="00101B59">
      <w:pPr>
        <w:pStyle w:val="a9"/>
        <w:numPr>
          <w:ilvl w:val="0"/>
          <w:numId w:val="2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Положения настоящих Правил распространяются на действия оператора при получении запроса от работников администрации сельского поселения Болчары, соискателей вакантных должностей, жителей муниципального образования  сельское поселение Болчары, иных лиц и их законных представителей (далее – субъекта персональных данных) и Уполномоченного органа по защите прав субъектов персональных данных.</w:t>
      </w:r>
    </w:p>
    <w:p w:rsidR="00101B59" w:rsidRDefault="00101B59" w:rsidP="00101B59">
      <w:pPr>
        <w:pStyle w:val="a9"/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Эти действия направлены на определение порядка учета (регистрации), рассмотрение запросов, а также на подтверждение наличия, ознакомления, уточнения, уничтожения персональных данных (далее –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) или отзыв согласия на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а также на устранение нарушений законодательства, допущенных при обработке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2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Правила разработаны в соответствии с Федеральным законом № 152 – ФЗ,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101B59" w:rsidRDefault="00101B59" w:rsidP="00101B59">
      <w:pPr>
        <w:pStyle w:val="a9"/>
        <w:jc w:val="center"/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работ Оператором по запросу персональных данных</w:t>
      </w:r>
    </w:p>
    <w:p w:rsidR="00101B59" w:rsidRDefault="00101B59" w:rsidP="00101B59">
      <w:pPr>
        <w:pStyle w:val="a9"/>
        <w:ind w:firstLine="851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Субъект персональных данных имеет право па получение информации, касающейся обработки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соответствии с частью 7 статьи 14 Федерального закона № 152 – ФЗ.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Право субъекта персональных данных на доступ к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может быть ограничено в соответствии с частью 8 статьи 14 Федерального закона                    № 152 – ФЗ.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Субъект персональных данных вправе требовать от Оператора уточнения его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их блокирования или уничтожения в случае, если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Сведения, указанные в части 7 статьи 14 Федерального закона                   № 152 – ФЗ, предоставляются субъекту персональных данных Оператором при получении запроса от субъекта персональных данных.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Сведения, указанные в части 7 статьи 14 Федерального закона                     № 152 – ФЗ, должны быть предоставлены субъекту персональных данных в доступной форме и в них не должны содержаться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Запрос субъекта персональных данных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контракта (договора), дата заключения контракта (договора), условное словесное обозначение и (или) иные сведения), либо сведения, иным образом подтверждающие факт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Оператором, подпись субъекта персональных</w:t>
      </w:r>
      <w:proofErr w:type="gramEnd"/>
      <w:r>
        <w:rPr>
          <w:sz w:val="28"/>
          <w:szCs w:val="28"/>
        </w:rPr>
        <w:t xml:space="preserve"> данных.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запросов является служебной обязанностью должностных лиц Оператора, в чьи обязанности входит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Должностные лица Оператора обеспечивают:</w:t>
      </w:r>
    </w:p>
    <w:p w:rsidR="00101B59" w:rsidRDefault="00101B59" w:rsidP="00101B59">
      <w:pPr>
        <w:pStyle w:val="a9"/>
        <w:numPr>
          <w:ilvl w:val="0"/>
          <w:numId w:val="31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объективное, всестороннее и своевременное рассмотрения запроса;</w:t>
      </w:r>
    </w:p>
    <w:p w:rsidR="00101B59" w:rsidRDefault="00101B59" w:rsidP="00101B59">
      <w:pPr>
        <w:pStyle w:val="a9"/>
        <w:numPr>
          <w:ilvl w:val="0"/>
          <w:numId w:val="31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принятие мер, направленных на восстановление или защиту нарушенных прав, свобод и законных интересов субъектов персональных данных; </w:t>
      </w:r>
    </w:p>
    <w:p w:rsidR="00101B59" w:rsidRDefault="00101B59" w:rsidP="00101B59">
      <w:pPr>
        <w:pStyle w:val="a9"/>
        <w:numPr>
          <w:ilvl w:val="0"/>
          <w:numId w:val="31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направление письменных ответов по существу запроса.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Все поступившие запросы регистрируются в день их поступления в порядке установленным требованиями Инструкции по делопроизводству в администрации сельского поселения Болчары. </w:t>
      </w:r>
      <w:proofErr w:type="gramEnd"/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В случае подачи субъектом персональных данных повторного запроса, в целях получения сведений, указанных в части 7 статьи 14 Федерального закона № 152 – ФЗ, необходимо руководствоваться частями 4 и 5 статьи 14 Федерального закона № 152 – ФЗ. Повторный запрос наряду со сведениями, указанными выше, должен содержать обоснование направления повторного запроса.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Оператор вправе отказать субъекту персональных данных в выполнении повторного запроса, не соответствующего условиям, </w:t>
      </w:r>
      <w:r>
        <w:rPr>
          <w:sz w:val="28"/>
          <w:szCs w:val="28"/>
        </w:rPr>
        <w:lastRenderedPageBreak/>
        <w:t>предусмотренным частями 4 и 5 статьи 14 Федерального закона № 152 – ФЗ. Такой отказ должен быть мотивирован.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Прошедшие регистрацию запросы в тот же день докладываются главе сельского поселения Болчары либо лицу, его заменяющему, который дает по каждому из них письменное указание исполнителям.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Исполнители при рассмотрении и разрешении запроса обязаны:</w:t>
      </w:r>
    </w:p>
    <w:p w:rsidR="00101B59" w:rsidRDefault="00101B59" w:rsidP="00101B59">
      <w:pPr>
        <w:pStyle w:val="a9"/>
        <w:numPr>
          <w:ilvl w:val="0"/>
          <w:numId w:val="32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внимательно разобраться в их существе, в случае необходимости истребовать дополнительные материалы изложенных в запросах, принять другие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101B59" w:rsidRDefault="00101B59" w:rsidP="00101B59">
      <w:pPr>
        <w:pStyle w:val="a9"/>
        <w:numPr>
          <w:ilvl w:val="0"/>
          <w:numId w:val="32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принимать по ним законные, обоснованные и мотивированные решения и обеспечивать своевременное и качественное их исполнение;</w:t>
      </w:r>
    </w:p>
    <w:p w:rsidR="00101B59" w:rsidRDefault="00101B59" w:rsidP="00101B59">
      <w:pPr>
        <w:pStyle w:val="a9"/>
        <w:numPr>
          <w:ilvl w:val="0"/>
          <w:numId w:val="32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сообщать в письменной форме заявителям о решениях, принятых по их запросам, со ссылками на законодательство Российской Федерации, а в случае отклонения запроса – разъяснять также порядок обжалования принятого решения.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Оператор обязан сообщить субъекту персональных данных информацию о наличии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относящихся к соответствующему субъекту персональных данных, а также предоставить возможность ознакомления с этими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при запросе субъекта персональных данных либо в течение тридцати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субъекта персональных данных.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В случае отказа в предоставлении информации о наличии </w:t>
      </w:r>
      <w:proofErr w:type="spellStart"/>
      <w:proofErr w:type="gramStart"/>
      <w:r>
        <w:rPr>
          <w:sz w:val="28"/>
          <w:szCs w:val="28"/>
        </w:rPr>
        <w:t>ПДн</w:t>
      </w:r>
      <w:proofErr w:type="spellEnd"/>
      <w:proofErr w:type="gramEnd"/>
      <w:r>
        <w:rPr>
          <w:sz w:val="28"/>
          <w:szCs w:val="28"/>
        </w:rPr>
        <w:t xml:space="preserve"> о соответствующем субъекте персональных данных или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субъекту персональных данных или его представителю при их обращении или при получении запроса субъекта персональных данных или его представителя Оператор обязан руководствоваться частью 2 статьи 20 Федерального закона № 152 – ФЗ.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Оператор обязан:</w:t>
      </w:r>
    </w:p>
    <w:p w:rsidR="00101B59" w:rsidRDefault="00101B59" w:rsidP="00101B59">
      <w:pPr>
        <w:pStyle w:val="a9"/>
        <w:numPr>
          <w:ilvl w:val="0"/>
          <w:numId w:val="33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предоставить безвозмездно субъекту персональных данных возможность ознакомления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относящимися</w:t>
      </w:r>
      <w:proofErr w:type="gramEnd"/>
      <w:r>
        <w:rPr>
          <w:sz w:val="28"/>
          <w:szCs w:val="28"/>
        </w:rPr>
        <w:t xml:space="preserve"> к этому субъекту персональных данных;</w:t>
      </w:r>
    </w:p>
    <w:p w:rsidR="00101B59" w:rsidRDefault="00101B59" w:rsidP="00101B59">
      <w:pPr>
        <w:pStyle w:val="a9"/>
        <w:numPr>
          <w:ilvl w:val="0"/>
          <w:numId w:val="33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уведомить субъекта персональных данных о внесенных изменениях и </w:t>
      </w:r>
      <w:proofErr w:type="gramStart"/>
      <w:r>
        <w:rPr>
          <w:sz w:val="28"/>
          <w:szCs w:val="28"/>
        </w:rPr>
        <w:t>предпринятых мерах</w:t>
      </w:r>
      <w:proofErr w:type="gramEnd"/>
      <w:r>
        <w:rPr>
          <w:sz w:val="28"/>
          <w:szCs w:val="28"/>
        </w:rPr>
        <w:t xml:space="preserve"> и принять разумные меры для уведомления третьих лиц, которым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этого субъекта были переданы.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Ответы на запросы печатаются на бланке администрации </w:t>
      </w:r>
      <w:r>
        <w:rPr>
          <w:sz w:val="28"/>
          <w:szCs w:val="28"/>
        </w:rPr>
        <w:t>сельского поселения Болчары</w:t>
      </w:r>
      <w:r>
        <w:rPr>
          <w:color w:val="000000"/>
          <w:sz w:val="28"/>
          <w:szCs w:val="28"/>
        </w:rPr>
        <w:t xml:space="preserve"> и регистрируются в порядке установленным требованиями Инструкции по делопроизводству в администрации </w:t>
      </w:r>
      <w:r>
        <w:rPr>
          <w:sz w:val="28"/>
          <w:szCs w:val="28"/>
        </w:rPr>
        <w:t>сельского поселения Болчары.</w:t>
      </w:r>
      <w:proofErr w:type="gramEnd"/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Должностное лицо, назначенное главой сельского поселения Болчары либо лицом, его заменяющим, осуществляет непосредственный </w:t>
      </w: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законодательством и настоящими Правилами порядка рассмотрения запросов. На контроль берутся все запросы.</w:t>
      </w:r>
    </w:p>
    <w:p w:rsidR="00101B59" w:rsidRDefault="00101B59" w:rsidP="00101B59">
      <w:pPr>
        <w:pStyle w:val="a9"/>
        <w:numPr>
          <w:ilvl w:val="0"/>
          <w:numId w:val="30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контроля обращается внимание на сроки исполнения запроса и полноту рассмотрения поставленных вопросов, своевременность их исполнения и направления ответов заявителям.</w:t>
      </w:r>
    </w:p>
    <w:p w:rsidR="00101B59" w:rsidRDefault="00101B59" w:rsidP="00101B59">
      <w:pPr>
        <w:pStyle w:val="a9"/>
        <w:ind w:firstLine="700"/>
        <w:jc w:val="center"/>
      </w:pPr>
    </w:p>
    <w:p w:rsidR="00101B59" w:rsidRDefault="00101B59" w:rsidP="00101B59">
      <w:pPr>
        <w:pStyle w:val="a9"/>
        <w:tabs>
          <w:tab w:val="left" w:pos="1134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Действия Оператора в ответ на запросы по персональным данным</w:t>
      </w:r>
    </w:p>
    <w:p w:rsidR="00101B59" w:rsidRDefault="00101B59" w:rsidP="00101B59">
      <w:pPr>
        <w:pStyle w:val="a9"/>
        <w:tabs>
          <w:tab w:val="left" w:pos="1134"/>
          <w:tab w:val="left" w:pos="1560"/>
        </w:tabs>
        <w:ind w:firstLine="851"/>
        <w:rPr>
          <w:sz w:val="28"/>
          <w:szCs w:val="28"/>
        </w:rPr>
      </w:pPr>
    </w:p>
    <w:p w:rsidR="00101B59" w:rsidRDefault="00101B59" w:rsidP="00101B59">
      <w:pPr>
        <w:pStyle w:val="a9"/>
        <w:numPr>
          <w:ilvl w:val="0"/>
          <w:numId w:val="34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подтверждение факта обработки персональных данных Оператором;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правовые основания и цели обработки персональных данных;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цели и применяемые оператором способы обработки персональных данных;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№ 152 – ФЗ;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 № 152 – ФЗ;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порядок осуществления субъектом персональных данных прав, предусмотренных Федеральным законом № 152 – ФЗ;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осуществленной</w:t>
      </w:r>
      <w:proofErr w:type="gramEnd"/>
      <w:r>
        <w:rPr>
          <w:sz w:val="28"/>
          <w:szCs w:val="28"/>
        </w:rPr>
        <w:t xml:space="preserve"> или о предполагаемой трансграничной передаче данных;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101B59" w:rsidRDefault="00101B59" w:rsidP="00101B59">
      <w:pPr>
        <w:pStyle w:val="a9"/>
        <w:numPr>
          <w:ilvl w:val="0"/>
          <w:numId w:val="35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иные сведения, предусмотренные Федеральным законом № 152 – ФЗ или другими федеральными законами;</w:t>
      </w:r>
    </w:p>
    <w:p w:rsidR="00101B59" w:rsidRDefault="00101B59" w:rsidP="00101B59">
      <w:pPr>
        <w:pStyle w:val="a9"/>
        <w:numPr>
          <w:ilvl w:val="0"/>
          <w:numId w:val="34"/>
        </w:numPr>
        <w:tabs>
          <w:tab w:val="left" w:pos="1134"/>
          <w:tab w:val="left" w:pos="1276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В случае поступления запроса субъекта персональных данных по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выполнить следующие действия: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запроса субъекта персональных данных на наличие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в течение 30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(согласно части 1 статьи 20 Федерального закона № 152 – ФЗ) подтвердить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случае ее осуществления. Если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не ведется, то в течение 30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(согласно части 2 статьи 20 Федерального закона № 152 – ФЗ) необходимо отправить уведомление об отказе в предоставлении информации о наличии персональных данных;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получении запроса субъекта персональных данных на ознакомление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в течение 30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(согласно части 1 статьи 20 Федерального закона № 152 – ФЗ) предоставить для ознакомления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в случае осуществления обработки этих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. Если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не ведется, то в течение 30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(согласно части 2 статьи 20 Федерального закона № 152 – ФЗ) необходимо отправить уведомление об отказе в предоставлении информации по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получении запроса субъекта персональных данных или его представителя на уточнение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внести в них необходимые изменения в срок, не превышающий 7 рабочих дней со дня предоставления субъектом персональных данных или его представителем сведений, подтверждающих, что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являются неполными, неточными или неактуальными, по предоставлению субъектом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или его сведений, подтверждающих, что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которые относятся к соответствующему субъекту и обработку</w:t>
      </w:r>
      <w:proofErr w:type="gramEnd"/>
      <w:r>
        <w:rPr>
          <w:sz w:val="28"/>
          <w:szCs w:val="28"/>
        </w:rPr>
        <w:t xml:space="preserve"> которых осуществляет Оператор, являются неполными, неточными или неактуальными (согласно части 3 статьи 20 Федерального закона № 152 – ФЗ) и отправить уведомление о внесенных изменениях. Если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30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 отправить уведомление об отказе в осуществлении изменения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получении запроса субъекта персональных данных на уничтожение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их уничтожить в срок, не превышающий 7 рабочих дней со дня представления субъектом персональных данных или его представителем сведений, подтверждающих, что такие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являются незаконно полученными или не являются необходимыми для заявленной цели обработки (согласно части 3 статьи 20 Федерального закона № 152 – ФЗ), и отправить уведомление об уничтожении.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Если обработка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>
        <w:rPr>
          <w:rStyle w:val="-1pt"/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 требованиям иных законодательных актов, то необходимо в течение 30 дней с даты получения запроса отправить уведомление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в 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недостоверности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(согласно части 1 статьи 21 Федерального закона № 152 – ФЗ). </w:t>
      </w:r>
      <w:proofErr w:type="gramStart"/>
      <w:r>
        <w:rPr>
          <w:sz w:val="28"/>
          <w:szCs w:val="28"/>
        </w:rPr>
        <w:t xml:space="preserve">Если факт недостоверности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подтвержден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документов, необходимо уточнить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течение 7 </w:t>
      </w:r>
      <w:r>
        <w:rPr>
          <w:sz w:val="28"/>
          <w:szCs w:val="28"/>
        </w:rPr>
        <w:lastRenderedPageBreak/>
        <w:t xml:space="preserve">рабочих дней со дня представления таких сведений и снять блокирование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(согласно части 2 статьи 21 Федерального закона № 152 – ФЗ).</w:t>
      </w:r>
      <w:proofErr w:type="gramEnd"/>
      <w:r>
        <w:rPr>
          <w:sz w:val="28"/>
          <w:szCs w:val="28"/>
        </w:rPr>
        <w:t xml:space="preserve"> Если факт недостоверности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 подтвержден, то необходимо отправить уведомление об отказе в изменении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неправомерных действий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Оператору по запросу субъекта персональных данных необходимо в срок, не превышающий трех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этого выявления, прекратить неправомерную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(согласно части 3 статьи 21 Федерального закона № 152 – ФЗ).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обеспечить правомерность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невозможно, Оператор в срок, не превышающий 10 рабочих дней с даты выявления неправомерной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(согласно части 3 статьи 21 Федерального закона №152 – ФЗ), обязан уничтожить такие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. Об устранении допущенных нарушений или об 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Оператор обязан уведомить субъекта персональных данных, а в случае,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нрав субъектов персональных данных, также указанный орган;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достижении целей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Оператор обязан незамедлительно прекратить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 уничтожить соответствующие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течение 30 дней с даты достижения цели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(согласно части 4 статьи 21 Федерального закона №152 – ФЗ), если иное не предусмотрено договором, стороной которого,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 либо если</w:t>
      </w:r>
      <w:proofErr w:type="gramEnd"/>
      <w:r>
        <w:rPr>
          <w:sz w:val="28"/>
          <w:szCs w:val="28"/>
        </w:rPr>
        <w:t xml:space="preserve"> Оператор не вправе осуществлять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без согласия субъекта персональных данных на основаниях, предусмотренных Федерального закона № 152 – ФЗ или другими федеральными законами, и отправить уведомление об 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получении запроса на отзыв согласия субъекта персональных данных па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прекратить их обработку и, в случае, если сохранение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более не требуется для целей обработки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уничтожить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срок, не превышающий 30 дней с даты поступления указанного отзыва (согласно части 5 статьи 21 Федерального закона № 152 – ФЗ), если иное не предусмотрено договором, стороной которого,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поручителем</w:t>
      </w:r>
      <w:proofErr w:type="gramEnd"/>
      <w:r>
        <w:rPr>
          <w:sz w:val="28"/>
          <w:szCs w:val="28"/>
        </w:rPr>
        <w:t xml:space="preserve">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без согласия субъекта персональных данных на основаниях, предусмотренных настоящим Федеральным законом или другими федеральными законами (согласно части 5 статьи 21 Федерального закона    № 152 – ФЗ);</w:t>
      </w:r>
    </w:p>
    <w:p w:rsidR="00101B59" w:rsidRDefault="00101B59" w:rsidP="00101B59">
      <w:pPr>
        <w:pStyle w:val="a9"/>
        <w:numPr>
          <w:ilvl w:val="0"/>
          <w:numId w:val="36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отсутствия возможности уничтожения персональных данных в течение срока, </w:t>
      </w:r>
      <w:r w:rsidRPr="00101B59">
        <w:rPr>
          <w:sz w:val="28"/>
          <w:szCs w:val="28"/>
        </w:rPr>
        <w:t xml:space="preserve">указанного в </w:t>
      </w:r>
      <w:r w:rsidRPr="00101B59">
        <w:rPr>
          <w:rStyle w:val="af5"/>
          <w:b w:val="0"/>
          <w:color w:val="auto"/>
          <w:sz w:val="28"/>
          <w:szCs w:val="28"/>
        </w:rPr>
        <w:t>пунктах</w:t>
      </w:r>
      <w:r>
        <w:rPr>
          <w:sz w:val="28"/>
          <w:szCs w:val="28"/>
        </w:rPr>
        <w:t xml:space="preserve"> 3.2.6 – 3.2.8 данного раздела, Оператор осуществляет блокирование таких персональных данных или обеспечивает их блокирование (если обработка персональных данных </w:t>
      </w:r>
      <w:r>
        <w:rPr>
          <w:sz w:val="28"/>
          <w:szCs w:val="28"/>
        </w:rPr>
        <w:lastRenderedPageBreak/>
        <w:t>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  <w:proofErr w:type="gramEnd"/>
    </w:p>
    <w:p w:rsidR="00101B59" w:rsidRDefault="00101B59" w:rsidP="00101B59">
      <w:pPr>
        <w:pStyle w:val="a9"/>
        <w:numPr>
          <w:ilvl w:val="0"/>
          <w:numId w:val="34"/>
        </w:numPr>
        <w:tabs>
          <w:tab w:val="left" w:pos="1134"/>
          <w:tab w:val="left" w:pos="1276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запроса уполномоченного органа по защите прав субъекта персональных данных по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необходимо выполнить следующие действия:</w:t>
      </w:r>
    </w:p>
    <w:p w:rsidR="00101B59" w:rsidRDefault="00101B59" w:rsidP="00101B59">
      <w:pPr>
        <w:pStyle w:val="a9"/>
        <w:numPr>
          <w:ilvl w:val="0"/>
          <w:numId w:val="37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при получении запроса необходимо в течение 30 дней (согласно части 4 статьи 20 Федерального закона № 152 – ФЗ) предоставить информацию, необходимую для осуществления деятельности указанного органа;</w:t>
      </w:r>
    </w:p>
    <w:p w:rsidR="00101B59" w:rsidRDefault="00101B59" w:rsidP="00101B59">
      <w:pPr>
        <w:pStyle w:val="a9"/>
        <w:numPr>
          <w:ilvl w:val="0"/>
          <w:numId w:val="37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недостоверных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 запросу уполномоченного органа по защите прав субъекта персональных данных необходимо их блокировать с момента такого обращения или получения такого запроса на период проверки (согласно части 1 статьи 21 Федерального закона № 152 – ФЗ). Если факт недостоверности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подтвержден на основании документов, предоставленных субъектом </w:t>
      </w:r>
      <w:r>
        <w:rPr>
          <w:rStyle w:val="-1pt1"/>
          <w:sz w:val="28"/>
          <w:szCs w:val="28"/>
        </w:rPr>
        <w:t>персональных данных,</w:t>
      </w:r>
      <w:r>
        <w:rPr>
          <w:sz w:val="28"/>
          <w:szCs w:val="28"/>
        </w:rPr>
        <w:t xml:space="preserve"> необходимо в течение 7 рабочих дней уточнить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 снять их блокирование (согласно части 2 статьи 21 Федерального закона № 152 – ФЗ). Если факт недостоверности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не подтвержден, то необходимо отправить уведомление об отказе изменения и снять блокирование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;</w:t>
      </w:r>
    </w:p>
    <w:p w:rsidR="00101B59" w:rsidRDefault="00101B59" w:rsidP="00101B59">
      <w:pPr>
        <w:pStyle w:val="a9"/>
        <w:numPr>
          <w:ilvl w:val="0"/>
          <w:numId w:val="37"/>
        </w:numPr>
        <w:tabs>
          <w:tab w:val="left" w:pos="1134"/>
          <w:tab w:val="left" w:pos="1418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неправомерных действий Оператора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по запросу уполномоченного органа по защите прав субъекта персональных данных необходимо прекратить неправомерную обработку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 № 152 – ФЗ). В случае невозможности обеспечения правомерности обработки оператором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 срок, не превышающий 10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неправомерности действий с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необходимо уничтожить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и отправить уведомление об 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7"/>
        <w:numPr>
          <w:ilvl w:val="0"/>
          <w:numId w:val="3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right="62" w:firstLine="851"/>
        <w:jc w:val="both"/>
        <w:rPr>
          <w:vanish/>
          <w:sz w:val="28"/>
          <w:szCs w:val="28"/>
        </w:rPr>
      </w:pPr>
    </w:p>
    <w:p w:rsidR="00101B59" w:rsidRDefault="00101B59" w:rsidP="00101B59">
      <w:pPr>
        <w:pStyle w:val="a7"/>
        <w:numPr>
          <w:ilvl w:val="0"/>
          <w:numId w:val="3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right="62" w:firstLine="851"/>
        <w:jc w:val="both"/>
        <w:rPr>
          <w:vanish/>
          <w:sz w:val="28"/>
          <w:szCs w:val="28"/>
        </w:rPr>
      </w:pPr>
    </w:p>
    <w:p w:rsidR="00101B59" w:rsidRDefault="00101B59" w:rsidP="00101B59">
      <w:pPr>
        <w:pStyle w:val="a7"/>
        <w:numPr>
          <w:ilvl w:val="0"/>
          <w:numId w:val="3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right="62" w:firstLine="851"/>
        <w:jc w:val="both"/>
        <w:rPr>
          <w:vanish/>
          <w:sz w:val="28"/>
          <w:szCs w:val="28"/>
        </w:rPr>
      </w:pPr>
    </w:p>
    <w:p w:rsidR="00101B59" w:rsidRDefault="00101B59" w:rsidP="00101B59">
      <w:pPr>
        <w:pStyle w:val="a9"/>
        <w:numPr>
          <w:ilvl w:val="0"/>
          <w:numId w:val="38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работы с запросами, уведомлениями и иными обращениями субъектов персональных данных или их представителей осуществляются в соответствии с типовыми формами, приведенными в приложение  к настоящим Правилам.</w:t>
      </w:r>
    </w:p>
    <w:p w:rsidR="00101B59" w:rsidRDefault="00101B59" w:rsidP="00101B59">
      <w:pPr>
        <w:pStyle w:val="a9"/>
        <w:numPr>
          <w:ilvl w:val="0"/>
          <w:numId w:val="38"/>
        </w:numPr>
        <w:tabs>
          <w:tab w:val="left" w:pos="1134"/>
          <w:tab w:val="left" w:pos="1560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 xml:space="preserve"> Во всем ином, что не урегулировано настоящими Правилами, при работе с запросами, уведомлениями и иными обращениями по вопросам обработки персональных данных уполномоченные лица администрации сельского поселения Болчары руководствуются действующим законодательством. </w:t>
      </w: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Оператора</w:t>
      </w: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</w:p>
    <w:p w:rsidR="00101B59" w:rsidRDefault="00101B59" w:rsidP="00101B59">
      <w:pPr>
        <w:pStyle w:val="a9"/>
        <w:numPr>
          <w:ilvl w:val="0"/>
          <w:numId w:val="3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Персональные данные не подлежат разглашению (распространению). Прекращение доступа к такой информации не освобождает работника от взятых им обязательств по неразглашению информации ограниченного доступа.</w:t>
      </w:r>
    </w:p>
    <w:p w:rsidR="00101B59" w:rsidRDefault="00101B59" w:rsidP="00101B59">
      <w:pPr>
        <w:pStyle w:val="a9"/>
        <w:numPr>
          <w:ilvl w:val="0"/>
          <w:numId w:val="3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и проведение работ по ответам на запросы, устранению нарушений, а также уточнению, блокированию и уничтожению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возлагается на руководителей структурных подразделений администрации сельского поселения Болчары, в которых обрабатываются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numPr>
          <w:ilvl w:val="0"/>
          <w:numId w:val="39"/>
        </w:numPr>
        <w:tabs>
          <w:tab w:val="left" w:pos="1134"/>
        </w:tabs>
        <w:ind w:left="0" w:right="62" w:firstLine="851"/>
        <w:rPr>
          <w:sz w:val="28"/>
          <w:szCs w:val="28"/>
        </w:rPr>
      </w:pPr>
      <w:r>
        <w:rPr>
          <w:sz w:val="28"/>
          <w:szCs w:val="28"/>
        </w:rPr>
        <w:t>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Федерации.</w:t>
      </w:r>
    </w:p>
    <w:p w:rsidR="00101B59" w:rsidRDefault="00101B59" w:rsidP="00101B59">
      <w:pPr>
        <w:pStyle w:val="a9"/>
        <w:tabs>
          <w:tab w:val="left" w:pos="5670"/>
        </w:tabs>
        <w:ind w:left="5812" w:right="61" w:firstLine="851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5812" w:right="61" w:firstLine="851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</w:pPr>
    </w:p>
    <w:p w:rsidR="00101B59" w:rsidRDefault="00101B59" w:rsidP="00101B59">
      <w:pPr>
        <w:pStyle w:val="a9"/>
        <w:tabs>
          <w:tab w:val="left" w:pos="5670"/>
        </w:tabs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01B59" w:rsidRDefault="00101B59" w:rsidP="00101B59">
      <w:pPr>
        <w:pStyle w:val="a9"/>
        <w:tabs>
          <w:tab w:val="left" w:pos="5670"/>
        </w:tabs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к Правилам рассмотрения запросов субъектов персональных данных или их представителей</w:t>
      </w:r>
    </w:p>
    <w:p w:rsidR="00101B59" w:rsidRDefault="00101B59" w:rsidP="00101B59">
      <w:pPr>
        <w:pStyle w:val="a9"/>
        <w:tabs>
          <w:tab w:val="left" w:pos="9072"/>
        </w:tabs>
        <w:ind w:right="11"/>
        <w:jc w:val="center"/>
      </w:pPr>
    </w:p>
    <w:p w:rsidR="00101B59" w:rsidRDefault="00101B59" w:rsidP="00101B59">
      <w:pPr>
        <w:pStyle w:val="a9"/>
        <w:tabs>
          <w:tab w:val="left" w:pos="9072"/>
        </w:tabs>
        <w:ind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Типовые формы запросов и уведомлений субъектов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или их представителей и Уполномоченного органа по защите прав субъектов персональных данных по запросу</w:t>
      </w: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101B59" w:rsidRDefault="00101B59" w:rsidP="00101B59">
      <w:pPr>
        <w:jc w:val="right"/>
      </w:pPr>
    </w:p>
    <w:tbl>
      <w:tblPr>
        <w:tblW w:w="0" w:type="auto"/>
        <w:tblLook w:val="04A0"/>
      </w:tblPr>
      <w:tblGrid>
        <w:gridCol w:w="3686"/>
        <w:gridCol w:w="5811"/>
      </w:tblGrid>
      <w:tr w:rsidR="00101B59" w:rsidTr="00101B59">
        <w:tc>
          <w:tcPr>
            <w:tcW w:w="3686" w:type="dxa"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сельского поселения Болчары</w:t>
            </w:r>
          </w:p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</w:tr>
      <w:tr w:rsidR="00101B59" w:rsidTr="00101B59">
        <w:tc>
          <w:tcPr>
            <w:tcW w:w="3686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заявителя)</w:t>
            </w:r>
          </w:p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686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проживающего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адресу: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686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686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наименование и реквизиты документа, удостоверяющего личность заявителя)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01B59" w:rsidRDefault="00101B59" w:rsidP="00101B5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101B59" w:rsidRDefault="00101B59" w:rsidP="00101B59">
      <w:pPr>
        <w:ind w:firstLine="851"/>
        <w:rPr>
          <w:sz w:val="28"/>
          <w:szCs w:val="28"/>
        </w:rPr>
      </w:pPr>
    </w:p>
    <w:p w:rsidR="00101B59" w:rsidRDefault="00101B59" w:rsidP="00101B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27 июля 2006 года № 152 – ФЗ «О персональных данных» прошу подтвердить факт обработки моих персональных данных. В том случае, если администрация сельского поселения Болчары обрабатывает мои персональные данные, прошу предоставить мне для ознакомления обрабатываемую Вами информацию, составляющую мои персональные данные, и указать:</w:t>
      </w:r>
    </w:p>
    <w:p w:rsidR="00101B59" w:rsidRDefault="00101B59" w:rsidP="00101B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цели, способы и сроки ее обработки;</w:t>
      </w:r>
    </w:p>
    <w:p w:rsidR="00101B59" w:rsidRDefault="00101B59" w:rsidP="00101B59">
      <w:pPr>
        <w:pStyle w:val="a9"/>
        <w:ind w:right="40" w:firstLine="851"/>
        <w:rPr>
          <w:sz w:val="28"/>
          <w:szCs w:val="28"/>
        </w:rPr>
      </w:pPr>
      <w:r>
        <w:rPr>
          <w:sz w:val="28"/>
          <w:szCs w:val="28"/>
        </w:rPr>
        <w:t>перечень обрабатываемых вами моих персональных данных и источник их получения;</w:t>
      </w:r>
    </w:p>
    <w:p w:rsidR="00101B59" w:rsidRDefault="00101B59" w:rsidP="00101B59">
      <w:pPr>
        <w:pStyle w:val="a9"/>
        <w:ind w:right="40" w:firstLine="851"/>
        <w:rPr>
          <w:sz w:val="28"/>
          <w:szCs w:val="28"/>
        </w:rPr>
      </w:pPr>
      <w:r>
        <w:rPr>
          <w:sz w:val="28"/>
          <w:szCs w:val="28"/>
        </w:rPr>
        <w:t>какие лица имеют доступ или могут получить доступ к моим персональным данным;</w:t>
      </w: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  <w:r>
        <w:rPr>
          <w:sz w:val="28"/>
          <w:szCs w:val="28"/>
        </w:rPr>
        <w:t>срок хранения моих персональных данных;</w:t>
      </w:r>
    </w:p>
    <w:p w:rsidR="00101B59" w:rsidRDefault="00101B59" w:rsidP="00101B59">
      <w:pPr>
        <w:pStyle w:val="a9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ли трансграничная передача моих персональных данных, если нет, то предполагается ли такая передача; </w:t>
      </w:r>
    </w:p>
    <w:p w:rsidR="00101B59" w:rsidRDefault="00101B59" w:rsidP="00101B59">
      <w:pPr>
        <w:pStyle w:val="a9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сведения о том, какие юридические последствия для меня может повлечь её обработка, и 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101B59" w:rsidRDefault="00101B59" w:rsidP="00101B59">
      <w:pPr>
        <w:pStyle w:val="a9"/>
        <w:ind w:right="40" w:firstLine="851"/>
        <w:rPr>
          <w:sz w:val="28"/>
          <w:szCs w:val="28"/>
        </w:rPr>
      </w:pPr>
      <w:r>
        <w:rPr>
          <w:sz w:val="28"/>
          <w:szCs w:val="28"/>
        </w:rPr>
        <w:t>В противном случае прошу Вас уведомить меня об отсутствии обработки моих персональных данных.</w:t>
      </w:r>
    </w:p>
    <w:p w:rsidR="00101B59" w:rsidRDefault="00101B59" w:rsidP="00101B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Ответ прошу направить в письменной форме по вышеуказанному адресу в срок, предусмотренный Федеральным законом от 27 июля 2006 года № 152 – ФЗ «О персональных данных».</w:t>
      </w:r>
    </w:p>
    <w:p w:rsidR="00101B59" w:rsidRDefault="00101B59" w:rsidP="00101B5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514"/>
        <w:gridCol w:w="567"/>
        <w:gridCol w:w="1635"/>
        <w:gridCol w:w="830"/>
        <w:gridCol w:w="2753"/>
      </w:tblGrid>
      <w:tr w:rsidR="00101B59" w:rsidTr="00101B59">
        <w:tc>
          <w:tcPr>
            <w:tcW w:w="3514" w:type="dxa"/>
            <w:hideMark/>
          </w:tcPr>
          <w:p w:rsidR="00101B59" w:rsidRDefault="00101B59" w:rsidP="00101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 _________ </w:t>
            </w:r>
            <w:r>
              <w:rPr>
                <w:sz w:val="28"/>
                <w:szCs w:val="28"/>
                <w:lang w:eastAsia="en-US"/>
              </w:rPr>
              <w:t>20 ___ года</w:t>
            </w:r>
          </w:p>
        </w:tc>
        <w:tc>
          <w:tcPr>
            <w:tcW w:w="567" w:type="dxa"/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30" w:type="dxa"/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14" w:type="dxa"/>
            <w:hideMark/>
          </w:tcPr>
          <w:p w:rsidR="00101B59" w:rsidRDefault="00101B59" w:rsidP="00101B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(дата)</w:t>
            </w:r>
          </w:p>
        </w:tc>
        <w:tc>
          <w:tcPr>
            <w:tcW w:w="567" w:type="dxa"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ind w:firstLine="3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101B59" w:rsidRDefault="00101B59" w:rsidP="00101B59">
      <w:pPr>
        <w:jc w:val="right"/>
        <w:rPr>
          <w:sz w:val="26"/>
          <w:szCs w:val="26"/>
        </w:rPr>
      </w:pPr>
    </w:p>
    <w:p w:rsidR="00101B59" w:rsidRDefault="00101B59" w:rsidP="00101B59">
      <w:pPr>
        <w:jc w:val="right"/>
        <w:rPr>
          <w:sz w:val="26"/>
          <w:szCs w:val="26"/>
        </w:rPr>
      </w:pPr>
    </w:p>
    <w:p w:rsidR="00101B59" w:rsidRDefault="00101B59" w:rsidP="00101B59">
      <w:pPr>
        <w:jc w:val="right"/>
        <w:rPr>
          <w:sz w:val="26"/>
          <w:szCs w:val="26"/>
        </w:rPr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rFonts w:eastAsia="Calibri"/>
        </w:rPr>
        <w:br w:type="page"/>
      </w:r>
      <w:r>
        <w:rPr>
          <w:sz w:val="28"/>
          <w:szCs w:val="28"/>
        </w:rPr>
        <w:lastRenderedPageBreak/>
        <w:t xml:space="preserve">Уведомление субъекта персональных данных об обработке </w:t>
      </w:r>
      <w:proofErr w:type="spellStart"/>
      <w:r>
        <w:rPr>
          <w:sz w:val="28"/>
          <w:szCs w:val="28"/>
        </w:rPr>
        <w:t>ПДн</w:t>
      </w:r>
      <w:proofErr w:type="spellEnd"/>
    </w:p>
    <w:p w:rsidR="00101B59" w:rsidRDefault="00101B59" w:rsidP="00101B59">
      <w:pPr>
        <w:pStyle w:val="a9"/>
        <w:tabs>
          <w:tab w:val="left" w:leader="underscore" w:pos="9990"/>
        </w:tabs>
        <w:ind w:right="38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990"/>
        </w:tabs>
        <w:ind w:right="380"/>
        <w:jc w:val="right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F711E8" w:rsidRDefault="00F711E8" w:rsidP="00101B59">
      <w:pPr>
        <w:pStyle w:val="a9"/>
        <w:tabs>
          <w:tab w:val="left" w:leader="underscore" w:pos="9990"/>
        </w:tabs>
        <w:ind w:right="38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990"/>
        </w:tabs>
        <w:ind w:right="38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tabs>
          <w:tab w:val="left" w:leader="underscore" w:pos="9941"/>
        </w:tabs>
        <w:ind w:left="120" w:right="380"/>
        <w:rPr>
          <w:sz w:val="14"/>
          <w:szCs w:val="14"/>
        </w:rPr>
      </w:pPr>
    </w:p>
    <w:p w:rsidR="00101B59" w:rsidRDefault="00101B59" w:rsidP="00101B59">
      <w:pPr>
        <w:pStyle w:val="a9"/>
        <w:ind w:right="11" w:firstLine="851"/>
        <w:rPr>
          <w:sz w:val="28"/>
          <w:szCs w:val="28"/>
        </w:rPr>
      </w:pPr>
      <w:r>
        <w:rPr>
          <w:sz w:val="28"/>
          <w:szCs w:val="28"/>
        </w:rPr>
        <w:t>Администрацией сельского поселения Болчары производится обработка сведений, составляющих Ваши персональные данные:</w:t>
      </w:r>
    </w:p>
    <w:p w:rsidR="00101B59" w:rsidRDefault="00101B59" w:rsidP="00101B59">
      <w:pPr>
        <w:pStyle w:val="a9"/>
        <w:ind w:right="11"/>
      </w:pPr>
      <w:r>
        <w:t>______________________________________________________________________________</w:t>
      </w:r>
    </w:p>
    <w:p w:rsidR="00101B59" w:rsidRDefault="00101B59" w:rsidP="00101B59">
      <w:pPr>
        <w:pStyle w:val="a9"/>
        <w:ind w:right="61"/>
        <w:rPr>
          <w:sz w:val="28"/>
          <w:szCs w:val="28"/>
        </w:rPr>
      </w:pPr>
      <w:r>
        <w:rPr>
          <w:sz w:val="28"/>
          <w:szCs w:val="28"/>
        </w:rPr>
        <w:t>Цели обработки: ____________________________________________________</w:t>
      </w:r>
    </w:p>
    <w:p w:rsidR="00101B59" w:rsidRDefault="00101B59" w:rsidP="00101B59">
      <w:pPr>
        <w:pStyle w:val="a9"/>
        <w:ind w:right="61"/>
        <w:rPr>
          <w:sz w:val="28"/>
          <w:szCs w:val="28"/>
        </w:rPr>
      </w:pPr>
      <w:r>
        <w:rPr>
          <w:sz w:val="28"/>
          <w:szCs w:val="28"/>
        </w:rPr>
        <w:t>Способы обработки: _________________________________________________</w:t>
      </w:r>
    </w:p>
    <w:p w:rsidR="00101B59" w:rsidRDefault="00101B59" w:rsidP="00101B59">
      <w:pPr>
        <w:pStyle w:val="a9"/>
        <w:ind w:right="61"/>
        <w:rPr>
          <w:sz w:val="28"/>
          <w:szCs w:val="28"/>
        </w:rPr>
      </w:pPr>
      <w:r>
        <w:rPr>
          <w:sz w:val="28"/>
          <w:szCs w:val="28"/>
        </w:rPr>
        <w:t>Перечень лиц, которые имеют доступ к информации, содержащей Ваши персональные данные, или могут получить такой доступ:</w:t>
      </w:r>
    </w:p>
    <w:p w:rsidR="00101B59" w:rsidRDefault="00101B59" w:rsidP="00101B59">
      <w:pPr>
        <w:pStyle w:val="a9"/>
        <w:ind w:right="6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2325"/>
        <w:gridCol w:w="2325"/>
        <w:gridCol w:w="2325"/>
      </w:tblGrid>
      <w:tr w:rsidR="00101B59" w:rsidTr="00101B59">
        <w:trPr>
          <w:trHeight w:val="45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доступа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01B59" w:rsidTr="00101B59">
        <w:trPr>
          <w:trHeight w:val="45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1B59" w:rsidTr="00101B59">
        <w:trPr>
          <w:trHeight w:val="45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101B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01B59" w:rsidRDefault="00101B59" w:rsidP="00101B59">
      <w:pPr>
        <w:rPr>
          <w:sz w:val="2"/>
          <w:szCs w:val="2"/>
        </w:rPr>
      </w:pPr>
    </w:p>
    <w:p w:rsidR="00101B59" w:rsidRDefault="00101B59" w:rsidP="00101B59">
      <w:pPr>
        <w:pStyle w:val="a9"/>
        <w:rPr>
          <w:i/>
        </w:rPr>
      </w:pPr>
      <w:r>
        <w:rPr>
          <w:i/>
        </w:rPr>
        <w:t>другое.</w:t>
      </w:r>
    </w:p>
    <w:p w:rsidR="00101B59" w:rsidRDefault="00101B59" w:rsidP="00101B59">
      <w:pPr>
        <w:pStyle w:val="a9"/>
        <w:ind w:right="11"/>
        <w:rPr>
          <w:sz w:val="28"/>
          <w:szCs w:val="28"/>
        </w:rPr>
      </w:pPr>
      <w:r>
        <w:rPr>
          <w:sz w:val="28"/>
          <w:szCs w:val="28"/>
        </w:rPr>
        <w:t>По результатам обработки указанной информации нами планируется принятие следующих решений _____________________________________, которые будут доведены до Вашего сведения.</w:t>
      </w:r>
    </w:p>
    <w:p w:rsidR="00101B59" w:rsidRDefault="00101B59" w:rsidP="00101B59">
      <w:pPr>
        <w:pStyle w:val="a9"/>
        <w:tabs>
          <w:tab w:val="left" w:leader="underscore" w:pos="4450"/>
        </w:tabs>
        <w:ind w:left="120" w:right="380" w:firstLine="74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F711E8">
        <w:trPr>
          <w:trHeight w:val="279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50"/>
        <w:shd w:val="clear" w:color="auto" w:fill="auto"/>
        <w:spacing w:before="0" w:after="0" w:line="240" w:lineRule="auto"/>
        <w:jc w:val="right"/>
        <w:rPr>
          <w:rFonts w:eastAsia="Calibri"/>
          <w:sz w:val="24"/>
          <w:szCs w:val="24"/>
        </w:rPr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01B59" w:rsidRDefault="00101B59" w:rsidP="00101B59">
      <w:pPr>
        <w:pStyle w:val="a9"/>
        <w:tabs>
          <w:tab w:val="left" w:leader="underscore" w:pos="9990"/>
        </w:tabs>
        <w:ind w:right="380"/>
        <w:jc w:val="center"/>
      </w:pPr>
    </w:p>
    <w:p w:rsidR="00101B59" w:rsidRDefault="00101B59" w:rsidP="00101B59">
      <w:pPr>
        <w:pStyle w:val="a9"/>
        <w:tabs>
          <w:tab w:val="left" w:leader="underscore" w:pos="9990"/>
        </w:tabs>
        <w:ind w:right="38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tabs>
          <w:tab w:val="left" w:leader="underscore" w:pos="9941"/>
        </w:tabs>
        <w:ind w:left="120" w:right="380"/>
        <w:rPr>
          <w:sz w:val="28"/>
          <w:szCs w:val="28"/>
        </w:rPr>
      </w:pPr>
    </w:p>
    <w:p w:rsidR="00101B59" w:rsidRDefault="00101B59" w:rsidP="00101B59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Ваш запрос от «_____ » ________________ 20_____ г. относительно обработки Ваших персональных данных сообщаем, что администрация сельского поселения Болчары не осуществляет обработку Ваших персональных данных.</w:t>
      </w:r>
    </w:p>
    <w:p w:rsidR="00101B59" w:rsidRDefault="00101B59" w:rsidP="00101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242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50"/>
        <w:shd w:val="clear" w:color="auto" w:fill="auto"/>
        <w:spacing w:before="0" w:after="0" w:line="240" w:lineRule="auto"/>
        <w:ind w:right="260" w:firstLine="0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right="260" w:firstLine="0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right="260" w:firstLine="0"/>
      </w:pPr>
    </w:p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2</w:t>
      </w:r>
    </w:p>
    <w:p w:rsidR="00101B59" w:rsidRDefault="00101B59" w:rsidP="00101B59">
      <w:pPr>
        <w:jc w:val="right"/>
      </w:pPr>
    </w:p>
    <w:tbl>
      <w:tblPr>
        <w:tblW w:w="0" w:type="auto"/>
        <w:tblLook w:val="04A0"/>
      </w:tblPr>
      <w:tblGrid>
        <w:gridCol w:w="3828"/>
        <w:gridCol w:w="5669"/>
      </w:tblGrid>
      <w:tr w:rsidR="00101B59" w:rsidTr="00101B59">
        <w:tc>
          <w:tcPr>
            <w:tcW w:w="3828" w:type="dxa"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сельского поселения Болчары</w:t>
            </w:r>
          </w:p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</w:tr>
      <w:tr w:rsidR="00101B59" w:rsidTr="00101B59">
        <w:tc>
          <w:tcPr>
            <w:tcW w:w="3828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заявителя)</w:t>
            </w:r>
          </w:p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828" w:type="dxa"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проживающего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адресу:</w:t>
            </w:r>
          </w:p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</w:p>
        </w:tc>
      </w:tr>
      <w:tr w:rsidR="00101B59" w:rsidTr="00101B59">
        <w:tc>
          <w:tcPr>
            <w:tcW w:w="3828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</w:p>
        </w:tc>
      </w:tr>
      <w:tr w:rsidR="00101B59" w:rsidTr="00101B59">
        <w:tc>
          <w:tcPr>
            <w:tcW w:w="3828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наименование и реквизиты документа, удостоверяющего личность заявителя)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ind w:left="436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ind w:left="4360"/>
        <w:rPr>
          <w:sz w:val="28"/>
          <w:szCs w:val="28"/>
        </w:rPr>
      </w:pPr>
      <w:r>
        <w:rPr>
          <w:sz w:val="28"/>
          <w:szCs w:val="28"/>
        </w:rPr>
        <w:t xml:space="preserve">Запрос </w:t>
      </w:r>
    </w:p>
    <w:p w:rsidR="00101B59" w:rsidRDefault="00101B59" w:rsidP="00101B59">
      <w:pPr>
        <w:pStyle w:val="a9"/>
        <w:ind w:left="4360"/>
        <w:rPr>
          <w:sz w:val="28"/>
          <w:szCs w:val="28"/>
        </w:rPr>
      </w:pPr>
    </w:p>
    <w:p w:rsidR="00101B59" w:rsidRDefault="00101B59" w:rsidP="00101B59">
      <w:pPr>
        <w:pStyle w:val="a9"/>
        <w:ind w:right="77" w:firstLine="851"/>
        <w:rPr>
          <w:sz w:val="14"/>
          <w:szCs w:val="14"/>
        </w:rPr>
      </w:pPr>
      <w:r>
        <w:rPr>
          <w:sz w:val="28"/>
          <w:szCs w:val="28"/>
        </w:rPr>
        <w:t>В соответствии со статьей 14 Федерального закона от 27 июля 2006 года № 152 – ФЗ «О персональных данных» прошу уточнить обрабатываемые Вами мои персональные данные в  соответствии со сведениями: ___________________________________________________________________</w:t>
      </w:r>
      <w:r>
        <w:tab/>
        <w:t xml:space="preserve">                                                     </w:t>
      </w:r>
    </w:p>
    <w:p w:rsidR="00101B59" w:rsidRDefault="00101B59" w:rsidP="00101B59">
      <w:pPr>
        <w:pStyle w:val="a9"/>
        <w:ind w:right="77" w:firstLine="700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уточненные (измененные) персональные данные заявителя)</w:t>
      </w:r>
    </w:p>
    <w:p w:rsidR="00101B59" w:rsidRDefault="00101B59" w:rsidP="00101B59">
      <w:pPr>
        <w:pStyle w:val="a9"/>
        <w:ind w:right="7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01B59" w:rsidRDefault="00101B59" w:rsidP="00101B59">
      <w:pPr>
        <w:pStyle w:val="a9"/>
        <w:ind w:right="77"/>
        <w:rPr>
          <w:sz w:val="14"/>
          <w:szCs w:val="14"/>
        </w:rPr>
      </w:pPr>
      <w:r>
        <w:rPr>
          <w:sz w:val="28"/>
          <w:szCs w:val="28"/>
        </w:rPr>
        <w:t>в связи с тем, что:</w:t>
      </w:r>
      <w:r>
        <w:t xml:space="preserve"> ___________________________________________________________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(указать причину уточнения (изменения) персональных данных)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согласно предоставленным документам.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Ответ прошу направить в письменной форме по вышеуказанному адресу в срок, предусмотренный Федеральным законом от 27 июля 2006 года № 152 – ФЗ «О персональных данных».</w:t>
      </w:r>
    </w:p>
    <w:p w:rsidR="00101B59" w:rsidRDefault="00101B59" w:rsidP="00101B59">
      <w:pPr>
        <w:pStyle w:val="a9"/>
        <w:ind w:left="2160"/>
        <w:rPr>
          <w:sz w:val="14"/>
          <w:szCs w:val="1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19"/>
        <w:gridCol w:w="1901"/>
        <w:gridCol w:w="830"/>
        <w:gridCol w:w="2753"/>
      </w:tblGrid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</w:tr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(дата)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101B59" w:rsidRDefault="00101B59" w:rsidP="00101B59">
      <w:pPr>
        <w:pStyle w:val="a9"/>
        <w:ind w:left="2160"/>
        <w:rPr>
          <w:rFonts w:eastAsia="Calibri"/>
        </w:rPr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Уведомление об уточнении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персональных данных</w:t>
      </w:r>
    </w:p>
    <w:p w:rsidR="00101B59" w:rsidRDefault="00101B59" w:rsidP="00101B59">
      <w:pPr>
        <w:pStyle w:val="a9"/>
        <w:ind w:left="2160" w:hanging="2160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ind w:left="2160"/>
        <w:jc w:val="right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01B59" w:rsidRDefault="00101B59" w:rsidP="00101B59">
      <w:pPr>
        <w:pStyle w:val="a9"/>
        <w:ind w:left="21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634"/>
        </w:tabs>
        <w:ind w:firstLine="851"/>
        <w:jc w:val="left"/>
        <w:rPr>
          <w:sz w:val="14"/>
          <w:szCs w:val="14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ind w:firstLine="851"/>
        <w:rPr>
          <w:sz w:val="14"/>
          <w:szCs w:val="14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  <w:r>
        <w:t xml:space="preserve"> _____________________________________________________________ </w:t>
      </w:r>
      <w:r>
        <w:rPr>
          <w:sz w:val="28"/>
          <w:szCs w:val="28"/>
        </w:rPr>
        <w:t xml:space="preserve">сообщаем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, что Ваши персональные данные уточнены в соответствии со сведениями: </w:t>
      </w:r>
      <w:r>
        <w:t>__________________________________________________________________</w:t>
      </w:r>
    </w:p>
    <w:p w:rsidR="00101B59" w:rsidRDefault="00101B59" w:rsidP="00101B59">
      <w:pPr>
        <w:pStyle w:val="50"/>
        <w:shd w:val="clear" w:color="auto" w:fill="auto"/>
        <w:tabs>
          <w:tab w:val="left" w:pos="4254"/>
          <w:tab w:val="left" w:pos="7436"/>
        </w:tabs>
        <w:spacing w:before="0" w:after="0" w:line="240" w:lineRule="auto"/>
        <w:ind w:left="860"/>
      </w:pPr>
    </w:p>
    <w:p w:rsidR="00101B59" w:rsidRDefault="00101B59" w:rsidP="00101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F711E8">
        <w:trPr>
          <w:trHeight w:val="18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01B59" w:rsidRDefault="00101B59" w:rsidP="00101B59"/>
    <w:p w:rsidR="00101B59" w:rsidRDefault="00101B59" w:rsidP="00101B59">
      <w:pPr>
        <w:pStyle w:val="a9"/>
        <w:tabs>
          <w:tab w:val="left" w:leader="underscore" w:pos="9634"/>
        </w:tabs>
        <w:ind w:firstLine="851"/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сельского поселения Болчары</w:t>
      </w:r>
      <w:r>
        <w:rPr>
          <w:color w:val="000000"/>
          <w:sz w:val="28"/>
          <w:szCs w:val="28"/>
        </w:rPr>
        <w:t xml:space="preserve"> не могут быть внесены изменения в Ваши персональные данные, так как Вами не были предоставлены необходимые документы, подтверждающие заявленные Вами изменения.</w:t>
      </w:r>
    </w:p>
    <w:p w:rsidR="00101B59" w:rsidRDefault="00101B59" w:rsidP="00101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F711E8">
        <w:trPr>
          <w:trHeight w:val="21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</w:tbl>
    <w:p w:rsidR="00101B59" w:rsidRDefault="00101B59" w:rsidP="00101B59"/>
    <w:p w:rsidR="00101B59" w:rsidRDefault="00101B59" w:rsidP="00101B59"/>
    <w:p w:rsidR="00101B59" w:rsidRDefault="00101B59" w:rsidP="00101B59">
      <w:pPr>
        <w:tabs>
          <w:tab w:val="left" w:pos="2592"/>
        </w:tabs>
      </w:pPr>
      <w:r>
        <w:tab/>
      </w: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F711E8" w:rsidRDefault="00F711E8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/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3</w:t>
      </w:r>
    </w:p>
    <w:p w:rsidR="00101B59" w:rsidRDefault="00101B59" w:rsidP="00101B59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544"/>
        <w:gridCol w:w="5953"/>
      </w:tblGrid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сельского поселения Болчары</w:t>
            </w:r>
          </w:p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заявителя)</w:t>
            </w:r>
          </w:p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проживающего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адресу:</w:t>
            </w:r>
          </w:p>
          <w:p w:rsidR="00101B59" w:rsidRDefault="00101B59" w:rsidP="00101B59">
            <w:pPr>
              <w:rPr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наименование и реквизиты документа, удостоверяющего личность заявителя)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Запрос</w:t>
      </w:r>
    </w:p>
    <w:p w:rsidR="00101B59" w:rsidRDefault="00101B59" w:rsidP="00101B59">
      <w:pPr>
        <w:rPr>
          <w:sz w:val="27"/>
          <w:szCs w:val="27"/>
        </w:rPr>
      </w:pPr>
      <w:r>
        <w:rPr>
          <w:sz w:val="28"/>
          <w:szCs w:val="28"/>
        </w:rPr>
        <w:t>Прошу заблокировать обрабатываемые Вами мои персональные данные:</w:t>
      </w:r>
      <w:r>
        <w:t xml:space="preserve"> </w:t>
      </w:r>
      <w:r>
        <w:rPr>
          <w:sz w:val="27"/>
          <w:szCs w:val="27"/>
        </w:rPr>
        <w:t>_____________________________________________________________________</w:t>
      </w:r>
    </w:p>
    <w:p w:rsidR="00101B59" w:rsidRDefault="00101B59" w:rsidP="00101B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(указать блокируемые персональные данные)</w:t>
      </w:r>
    </w:p>
    <w:p w:rsidR="00101B59" w:rsidRDefault="00101B59" w:rsidP="00101B59">
      <w:r>
        <w:rPr>
          <w:sz w:val="28"/>
          <w:szCs w:val="28"/>
        </w:rPr>
        <w:t>на срок:</w:t>
      </w:r>
      <w:r>
        <w:t>______________________________________________________________________</w:t>
      </w:r>
    </w:p>
    <w:p w:rsidR="00101B59" w:rsidRDefault="00101B59" w:rsidP="00101B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(указать срок блокирования)</w:t>
      </w:r>
    </w:p>
    <w:p w:rsidR="00101B59" w:rsidRDefault="00101B59" w:rsidP="00101B59">
      <w:r>
        <w:rPr>
          <w:sz w:val="28"/>
          <w:szCs w:val="28"/>
        </w:rPr>
        <w:t>в связи с тем, что</w:t>
      </w:r>
      <w:r>
        <w:t>_____________________________________________________________</w:t>
      </w:r>
    </w:p>
    <w:p w:rsidR="00101B59" w:rsidRDefault="00101B59" w:rsidP="00101B59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причину: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 с персональными данными совершаются неправомерные действия – указать какие; иная причина)</w:t>
      </w:r>
    </w:p>
    <w:p w:rsidR="00101B59" w:rsidRDefault="00101B59" w:rsidP="00101B5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</w:t>
      </w:r>
    </w:p>
    <w:p w:rsidR="00101B59" w:rsidRDefault="00101B59" w:rsidP="00101B5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прошу направить в письменной форме по вышеуказанному адресу в срок, предусмотренный Федеральным законом от 27 июля 2006 года                              № 152 – ФЗ «О персональных данных».</w:t>
      </w:r>
    </w:p>
    <w:p w:rsidR="00101B59" w:rsidRDefault="00101B59" w:rsidP="00101B59">
      <w:pPr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19"/>
        <w:gridCol w:w="1901"/>
        <w:gridCol w:w="830"/>
        <w:gridCol w:w="2753"/>
      </w:tblGrid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</w:tr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(дата)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101B59" w:rsidRDefault="00101B59" w:rsidP="00101B59">
      <w:pPr>
        <w:pStyle w:val="a9"/>
        <w:ind w:left="2000"/>
        <w:rPr>
          <w:rFonts w:eastAsia="Calibri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блокировании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персональных данных</w:t>
      </w:r>
    </w:p>
    <w:p w:rsidR="00101B59" w:rsidRDefault="00101B59" w:rsidP="00101B59">
      <w:pPr>
        <w:pStyle w:val="a9"/>
        <w:ind w:left="2000"/>
        <w:jc w:val="right"/>
      </w:pPr>
    </w:p>
    <w:p w:rsidR="00101B59" w:rsidRDefault="00101B59" w:rsidP="00101B59">
      <w:pPr>
        <w:pStyle w:val="a9"/>
        <w:tabs>
          <w:tab w:val="left" w:leader="underscore" w:pos="9634"/>
        </w:tabs>
        <w:ind w:firstLine="851"/>
        <w:rPr>
          <w:sz w:val="14"/>
          <w:szCs w:val="14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(Ф.И.О.)</w:t>
      </w:r>
    </w:p>
    <w:p w:rsidR="00101B59" w:rsidRDefault="00101B59" w:rsidP="00101B59">
      <w:pPr>
        <w:pStyle w:val="a9"/>
        <w:tabs>
          <w:tab w:val="left" w:leader="underscore" w:pos="7142"/>
        </w:tabs>
        <w:ind w:firstLine="851"/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  <w:r>
        <w:t xml:space="preserve"> _____________________________________________________________ </w:t>
      </w:r>
    </w:p>
    <w:p w:rsidR="00101B59" w:rsidRDefault="00101B59" w:rsidP="00101B59">
      <w:pPr>
        <w:pStyle w:val="a9"/>
        <w:tabs>
          <w:tab w:val="left" w:leader="underscore" w:pos="7142"/>
        </w:tabs>
      </w:pPr>
    </w:p>
    <w:p w:rsidR="00101B59" w:rsidRDefault="00101B59" w:rsidP="00101B59">
      <w:pPr>
        <w:pStyle w:val="a9"/>
        <w:tabs>
          <w:tab w:val="left" w:leader="underscore" w:pos="7142"/>
        </w:tabs>
        <w:rPr>
          <w:sz w:val="14"/>
          <w:szCs w:val="14"/>
        </w:rPr>
      </w:pPr>
      <w:r>
        <w:rPr>
          <w:sz w:val="28"/>
          <w:szCs w:val="28"/>
        </w:rPr>
        <w:t>сообщаем Вам, что Ваши персональные данные</w:t>
      </w:r>
      <w:r>
        <w:t>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 w:firstLine="49"/>
        <w:rPr>
          <w:sz w:val="20"/>
          <w:szCs w:val="20"/>
        </w:rPr>
      </w:pPr>
      <w:r>
        <w:t xml:space="preserve">                                                </w:t>
      </w:r>
      <w:r>
        <w:rPr>
          <w:sz w:val="20"/>
          <w:szCs w:val="20"/>
        </w:rPr>
        <w:t>(указать персональные данные)</w:t>
      </w:r>
    </w:p>
    <w:p w:rsidR="00101B59" w:rsidRDefault="00101B59" w:rsidP="00101B59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заблокированы</w:t>
      </w:r>
      <w:proofErr w:type="gramEnd"/>
      <w:r>
        <w:rPr>
          <w:sz w:val="28"/>
          <w:szCs w:val="28"/>
        </w:rPr>
        <w:t xml:space="preserve"> на срок _____.</w:t>
      </w:r>
    </w:p>
    <w:p w:rsidR="00101B59" w:rsidRDefault="00101B59" w:rsidP="00101B59">
      <w:pPr>
        <w:pStyle w:val="50"/>
        <w:shd w:val="clear" w:color="auto" w:fill="auto"/>
        <w:tabs>
          <w:tab w:val="left" w:pos="4254"/>
          <w:tab w:val="left" w:pos="7436"/>
        </w:tabs>
        <w:spacing w:before="0" w:after="0" w:line="240" w:lineRule="auto"/>
        <w:ind w:left="86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19"/>
        <w:gridCol w:w="1901"/>
        <w:gridCol w:w="830"/>
        <w:gridCol w:w="2753"/>
      </w:tblGrid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F711E8" w:rsidP="00F711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="00101B59"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101B59" w:rsidRDefault="00101B59" w:rsidP="00101B59"/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</w:p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4</w:t>
      </w:r>
    </w:p>
    <w:p w:rsidR="00101B59" w:rsidRDefault="00101B59" w:rsidP="00101B59">
      <w:pPr>
        <w:jc w:val="right"/>
      </w:pPr>
    </w:p>
    <w:tbl>
      <w:tblPr>
        <w:tblW w:w="0" w:type="auto"/>
        <w:tblLook w:val="04A0"/>
      </w:tblPr>
      <w:tblGrid>
        <w:gridCol w:w="3544"/>
        <w:gridCol w:w="5953"/>
      </w:tblGrid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сельского поселения Болчары</w:t>
            </w:r>
          </w:p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01B59" w:rsidRDefault="00101B59" w:rsidP="00101B59">
            <w:pPr>
              <w:jc w:val="right"/>
              <w:rPr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заявителя)</w:t>
            </w:r>
          </w:p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проживающего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адресу: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544" w:type="dxa"/>
          </w:tcPr>
          <w:p w:rsidR="00101B59" w:rsidRDefault="00101B59" w:rsidP="00101B59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наименование и реквизиты документа, удостоверяющего личность заявителя)</w:t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ind w:left="4360" w:hanging="107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01B59" w:rsidRDefault="00101B59" w:rsidP="00101B59">
      <w:pPr>
        <w:pStyle w:val="a9"/>
        <w:ind w:left="4360" w:hanging="107"/>
        <w:rPr>
          <w:rFonts w:eastAsia="Calibri"/>
          <w:sz w:val="28"/>
          <w:szCs w:val="28"/>
        </w:rPr>
      </w:pPr>
    </w:p>
    <w:p w:rsidR="00101B59" w:rsidRDefault="00101B59" w:rsidP="00101B59">
      <w:pPr>
        <w:pStyle w:val="a9"/>
        <w:ind w:firstLine="851"/>
        <w:rPr>
          <w:sz w:val="14"/>
          <w:szCs w:val="14"/>
        </w:rPr>
      </w:pPr>
      <w:r>
        <w:rPr>
          <w:sz w:val="28"/>
          <w:szCs w:val="28"/>
        </w:rPr>
        <w:t>Прошу Вас прекратить обработку и уничтожить мои персональные данные:</w:t>
      </w:r>
      <w:r>
        <w:t xml:space="preserve"> ______________________________________________________________________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(указать уничтожаемые персональные данные)</w:t>
      </w:r>
    </w:p>
    <w:p w:rsidR="00101B59" w:rsidRDefault="00101B59" w:rsidP="00101B59">
      <w:pPr>
        <w:pStyle w:val="a9"/>
        <w:tabs>
          <w:tab w:val="left" w:leader="underscore" w:pos="7598"/>
        </w:tabs>
        <w:rPr>
          <w:sz w:val="14"/>
          <w:szCs w:val="14"/>
        </w:rPr>
      </w:pPr>
      <w:r>
        <w:rPr>
          <w:sz w:val="28"/>
          <w:szCs w:val="28"/>
        </w:rPr>
        <w:t>в связи с тем, что</w:t>
      </w:r>
      <w:r>
        <w:t xml:space="preserve"> _____________________________________________________________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 уничтожения персональных данных)</w:t>
      </w:r>
    </w:p>
    <w:p w:rsidR="00101B59" w:rsidRDefault="00101B59" w:rsidP="00101B59">
      <w:pPr>
        <w:pStyle w:val="a9"/>
        <w:ind w:right="300" w:firstLine="851"/>
        <w:rPr>
          <w:sz w:val="28"/>
          <w:szCs w:val="28"/>
        </w:rPr>
      </w:pPr>
      <w:r>
        <w:rPr>
          <w:sz w:val="28"/>
          <w:szCs w:val="28"/>
        </w:rPr>
        <w:t>Ответ прошу направить в письменной форме по вышеуказанному адресу в срок, предусмотренный Федеральным законом от 27 июля 2006 г. №152 – ФЗ «О персональных данных».</w:t>
      </w:r>
    </w:p>
    <w:p w:rsidR="00101B59" w:rsidRDefault="00101B59" w:rsidP="00101B59">
      <w:pPr>
        <w:pStyle w:val="a9"/>
        <w:ind w:right="300"/>
        <w:rPr>
          <w:sz w:val="14"/>
          <w:szCs w:val="1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19"/>
        <w:gridCol w:w="1901"/>
        <w:gridCol w:w="830"/>
        <w:gridCol w:w="2753"/>
      </w:tblGrid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</w:tr>
      <w:tr w:rsidR="00101B59" w:rsidTr="00101B5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(дата)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ind w:hanging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101B59" w:rsidRDefault="00101B59" w:rsidP="00101B59">
      <w:pPr>
        <w:pStyle w:val="a9"/>
        <w:ind w:right="30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</w:t>
      </w:r>
    </w:p>
    <w:p w:rsidR="00101B59" w:rsidRDefault="00101B59" w:rsidP="00101B59">
      <w:pPr>
        <w:pStyle w:val="a9"/>
        <w:rPr>
          <w:sz w:val="28"/>
          <w:szCs w:val="28"/>
        </w:rPr>
      </w:pPr>
    </w:p>
    <w:p w:rsidR="00101B59" w:rsidRDefault="00101B59" w:rsidP="00101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прекращении обработки и 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персональных данных</w:t>
      </w:r>
    </w:p>
    <w:p w:rsidR="00101B59" w:rsidRDefault="00101B59" w:rsidP="00101B59"/>
    <w:p w:rsidR="00101B59" w:rsidRDefault="00101B59" w:rsidP="00101B59">
      <w:pPr>
        <w:pStyle w:val="a9"/>
        <w:ind w:left="20" w:firstLine="831"/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>________________________________________________________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ind w:left="20"/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  <w:r>
        <w:t>_____________________________________________________________________</w:t>
      </w:r>
    </w:p>
    <w:p w:rsidR="00101B59" w:rsidRDefault="00101B59" w:rsidP="00101B59">
      <w:pPr>
        <w:pStyle w:val="a9"/>
        <w:ind w:left="20"/>
        <w:jc w:val="center"/>
      </w:pPr>
    </w:p>
    <w:p w:rsidR="00101B59" w:rsidRDefault="00101B59" w:rsidP="00101B59">
      <w:pPr>
        <w:pStyle w:val="a9"/>
        <w:tabs>
          <w:tab w:val="left" w:leader="underscore" w:pos="9788"/>
        </w:tabs>
        <w:ind w:left="20" w:right="220"/>
        <w:rPr>
          <w:sz w:val="28"/>
          <w:szCs w:val="28"/>
          <w:u w:val="single"/>
        </w:rPr>
      </w:pPr>
      <w:r>
        <w:rPr>
          <w:sz w:val="28"/>
          <w:szCs w:val="28"/>
        </w:rPr>
        <w:t>сообщаем Вам, что обработка Ваших персональных данных прекращена и Ваши персональные данные 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  <w:rPr>
          <w:sz w:val="20"/>
          <w:szCs w:val="20"/>
        </w:rPr>
      </w:pPr>
      <w:r>
        <w:rPr>
          <w:sz w:val="20"/>
          <w:szCs w:val="20"/>
        </w:rPr>
        <w:t xml:space="preserve">        (указать персональные данные)</w:t>
      </w:r>
    </w:p>
    <w:p w:rsidR="00101B59" w:rsidRDefault="00101B59" w:rsidP="00101B59">
      <w:pPr>
        <w:pStyle w:val="a9"/>
        <w:ind w:left="20"/>
        <w:rPr>
          <w:sz w:val="28"/>
          <w:szCs w:val="28"/>
        </w:rPr>
      </w:pPr>
      <w:r>
        <w:rPr>
          <w:sz w:val="28"/>
          <w:szCs w:val="28"/>
        </w:rPr>
        <w:t>уничтожены.</w:t>
      </w:r>
    </w:p>
    <w:p w:rsidR="00101B59" w:rsidRDefault="00101B59" w:rsidP="00101B59">
      <w:pPr>
        <w:pStyle w:val="a9"/>
        <w:ind w:left="2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762"/>
        <w:gridCol w:w="1974"/>
        <w:gridCol w:w="883"/>
        <w:gridCol w:w="2865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ind w:hanging="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26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</w:pPr>
    </w:p>
    <w:p w:rsidR="00101B59" w:rsidRDefault="00101B59" w:rsidP="00101B59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01B59" w:rsidRDefault="00101B59" w:rsidP="00101B59">
      <w:pPr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634"/>
        </w:tabs>
        <w:ind w:firstLine="851"/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a9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 поселения Болчары</w:t>
      </w:r>
      <w:r>
        <w:rPr>
          <w:color w:val="000000"/>
          <w:sz w:val="28"/>
          <w:szCs w:val="28"/>
        </w:rPr>
        <w:t xml:space="preserve"> не может прекратить обработку и уничтожить Ваши персональные данные, так их обработка осуществляется согласно ____________________________</w:t>
      </w:r>
    </w:p>
    <w:p w:rsidR="00101B59" w:rsidRDefault="00101B59" w:rsidP="00101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286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</w:tbl>
    <w:p w:rsidR="00101B59" w:rsidRDefault="00101B59" w:rsidP="00101B59">
      <w:pPr>
        <w:pStyle w:val="a9"/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5</w:t>
      </w:r>
    </w:p>
    <w:p w:rsidR="00101B59" w:rsidRDefault="00101B59" w:rsidP="00101B59">
      <w:pPr>
        <w:pStyle w:val="a9"/>
        <w:ind w:left="4560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101B59" w:rsidRDefault="00101B59" w:rsidP="00101B59">
      <w:pPr>
        <w:pStyle w:val="a9"/>
        <w:ind w:left="4560"/>
        <w:rPr>
          <w:sz w:val="28"/>
          <w:szCs w:val="28"/>
        </w:rPr>
      </w:pPr>
    </w:p>
    <w:p w:rsidR="00F711E8" w:rsidRDefault="00F711E8" w:rsidP="00101B59">
      <w:pPr>
        <w:pStyle w:val="a9"/>
        <w:ind w:left="4560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870"/>
        </w:tabs>
        <w:ind w:firstLine="851"/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4820" w:firstLine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(ФИО)</w:t>
      </w:r>
    </w:p>
    <w:p w:rsidR="00101B59" w:rsidRDefault="00101B59" w:rsidP="00101B59">
      <w:pPr>
        <w:pStyle w:val="a9"/>
        <w:ind w:firstLine="851"/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t xml:space="preserve"> _____________________________________________________________</w:t>
      </w:r>
    </w:p>
    <w:p w:rsidR="00101B59" w:rsidRDefault="00101B59" w:rsidP="00101B59">
      <w:pPr>
        <w:pStyle w:val="a9"/>
      </w:pPr>
      <w:r>
        <w:rPr>
          <w:sz w:val="28"/>
          <w:szCs w:val="28"/>
        </w:rPr>
        <w:t>у администрации сельского поселения Болчары возникла необходимость получения  следующей информации, составляющей Ваши персональные данные:</w:t>
      </w:r>
      <w:r>
        <w:t xml:space="preserve"> ______________________________________________________________________________</w:t>
      </w:r>
    </w:p>
    <w:p w:rsidR="00101B59" w:rsidRDefault="00101B59" w:rsidP="00101B59">
      <w:pPr>
        <w:pStyle w:val="a9"/>
      </w:pP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  <w:r>
        <w:rPr>
          <w:sz w:val="28"/>
          <w:szCs w:val="28"/>
        </w:rPr>
        <w:t>Просим Вас предоставить указанные сведения в течение ______ рабочих дней с момента получения настоящего запроса.</w:t>
      </w:r>
    </w:p>
    <w:p w:rsidR="00101B59" w:rsidRDefault="00101B59" w:rsidP="00101B59">
      <w:pPr>
        <w:pStyle w:val="a9"/>
        <w:ind w:firstLine="851"/>
      </w:pPr>
      <w:r>
        <w:rPr>
          <w:sz w:val="28"/>
          <w:szCs w:val="28"/>
        </w:rPr>
        <w:t xml:space="preserve">В случае отсутствия 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</w:t>
      </w:r>
      <w:r>
        <w:t>_______________________________________________________________________________</w:t>
      </w:r>
    </w:p>
    <w:p w:rsidR="00101B59" w:rsidRDefault="00101B59" w:rsidP="00101B59">
      <w:pPr>
        <w:pStyle w:val="a9"/>
      </w:pPr>
      <w:r>
        <w:rPr>
          <w:sz w:val="28"/>
          <w:szCs w:val="28"/>
        </w:rPr>
        <w:t>следующими способами</w:t>
      </w:r>
      <w:r>
        <w:t xml:space="preserve"> ______________________________________________________</w:t>
      </w: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  <w:r>
        <w:rPr>
          <w:sz w:val="28"/>
          <w:szCs w:val="28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сведения.</w:t>
      </w:r>
    </w:p>
    <w:p w:rsidR="00101B59" w:rsidRDefault="00101B59" w:rsidP="00101B59">
      <w:pPr>
        <w:pStyle w:val="a9"/>
        <w:tabs>
          <w:tab w:val="left" w:leader="underscore" w:pos="5170"/>
        </w:tabs>
        <w:ind w:right="20" w:firstLine="851"/>
        <w:rPr>
          <w:sz w:val="28"/>
          <w:szCs w:val="28"/>
        </w:rPr>
      </w:pPr>
      <w:r>
        <w:rPr>
          <w:sz w:val="28"/>
          <w:szCs w:val="28"/>
        </w:rPr>
        <w:t>Против принятого решения Вы имеете право заявить свои письменные возражения в</w:t>
      </w:r>
      <w:r>
        <w:rPr>
          <w:sz w:val="28"/>
          <w:szCs w:val="28"/>
        </w:rPr>
        <w:tab/>
        <w:t>срок.</w:t>
      </w:r>
    </w:p>
    <w:p w:rsidR="00101B59" w:rsidRDefault="00101B59" w:rsidP="00101B59">
      <w:pPr>
        <w:pStyle w:val="a9"/>
        <w:ind w:right="20"/>
      </w:pPr>
    </w:p>
    <w:p w:rsidR="00101B59" w:rsidRDefault="00101B59" w:rsidP="00101B59">
      <w:pPr>
        <w:pStyle w:val="a9"/>
        <w:ind w:right="20" w:firstLine="851"/>
        <w:rPr>
          <w:sz w:val="28"/>
          <w:szCs w:val="28"/>
        </w:rPr>
      </w:pPr>
      <w:r>
        <w:rPr>
          <w:sz w:val="28"/>
          <w:szCs w:val="28"/>
        </w:rPr>
        <w:t>Ответ прошу направить в письменной форме в наш адрес в срок, предусмотренный Федеральным законом от 27 июля 2006 г. № 152 – ФЗ «О персональных данных».</w:t>
      </w:r>
    </w:p>
    <w:p w:rsidR="00101B59" w:rsidRDefault="00101B59" w:rsidP="00101B59">
      <w:pPr>
        <w:pStyle w:val="50"/>
        <w:shd w:val="clear" w:color="auto" w:fill="auto"/>
        <w:tabs>
          <w:tab w:val="left" w:pos="4134"/>
          <w:tab w:val="left" w:pos="7316"/>
        </w:tabs>
        <w:spacing w:before="0" w:after="0" w:line="240" w:lineRule="auto"/>
        <w:ind w:firstLine="740"/>
        <w:rPr>
          <w:sz w:val="24"/>
          <w:szCs w:val="24"/>
        </w:rPr>
      </w:pPr>
    </w:p>
    <w:p w:rsidR="00101B59" w:rsidRDefault="00101B59" w:rsidP="00101B59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741"/>
        <w:gridCol w:w="1937"/>
        <w:gridCol w:w="857"/>
        <w:gridCol w:w="2812"/>
      </w:tblGrid>
      <w:tr w:rsidR="00101B59" w:rsidTr="00101B59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18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</w:tbl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6</w:t>
      </w:r>
    </w:p>
    <w:p w:rsidR="00101B59" w:rsidRDefault="00101B59" w:rsidP="00101B59">
      <w:pPr>
        <w:pStyle w:val="a9"/>
        <w:ind w:left="9140"/>
        <w:rPr>
          <w:sz w:val="28"/>
          <w:szCs w:val="28"/>
        </w:rPr>
      </w:pPr>
    </w:p>
    <w:p w:rsidR="00101B59" w:rsidRDefault="00101B59" w:rsidP="00101B59">
      <w:pPr>
        <w:pStyle w:val="a9"/>
        <w:ind w:left="9140"/>
        <w:rPr>
          <w:sz w:val="28"/>
          <w:szCs w:val="28"/>
        </w:rPr>
      </w:pPr>
    </w:p>
    <w:p w:rsidR="00101B59" w:rsidRDefault="00101B59" w:rsidP="00101B59">
      <w:pPr>
        <w:pStyle w:val="a9"/>
        <w:ind w:left="142" w:hanging="2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субъекта персональных данных об устранении допущенных нарушений</w:t>
      </w:r>
    </w:p>
    <w:p w:rsidR="00101B59" w:rsidRDefault="00101B59" w:rsidP="00101B59">
      <w:pPr>
        <w:pStyle w:val="a9"/>
        <w:ind w:left="880"/>
        <w:jc w:val="right"/>
      </w:pPr>
    </w:p>
    <w:p w:rsidR="00101B59" w:rsidRDefault="00101B59" w:rsidP="00101B59">
      <w:pPr>
        <w:pStyle w:val="a9"/>
        <w:ind w:left="880"/>
        <w:jc w:val="right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01B59" w:rsidRDefault="00101B59" w:rsidP="00101B59">
      <w:pPr>
        <w:pStyle w:val="a9"/>
        <w:ind w:left="88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20" w:firstLine="831"/>
        <w:rPr>
          <w:sz w:val="14"/>
          <w:szCs w:val="14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(Ф.И.О.)</w:t>
      </w:r>
    </w:p>
    <w:p w:rsidR="00101B59" w:rsidRDefault="00101B59" w:rsidP="00101B59">
      <w:pPr>
        <w:pStyle w:val="a9"/>
        <w:tabs>
          <w:tab w:val="left" w:leader="underscore" w:pos="6111"/>
        </w:tabs>
        <w:ind w:left="20" w:firstLine="831"/>
      </w:pPr>
      <w:r>
        <w:rPr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выявлением неправомерности действий с Вашими персональными данными, а именно</w:t>
      </w:r>
      <w:r>
        <w:rPr>
          <w:color w:val="000000"/>
        </w:rPr>
        <w:t xml:space="preserve"> </w:t>
      </w:r>
      <w:r>
        <w:t>___________________________________________</w:t>
      </w:r>
    </w:p>
    <w:p w:rsidR="00101B59" w:rsidRDefault="00101B59" w:rsidP="00101B59">
      <w:pPr>
        <w:pStyle w:val="a9"/>
        <w:ind w:left="23" w:right="301" w:firstLine="828"/>
        <w:rPr>
          <w:sz w:val="28"/>
          <w:szCs w:val="28"/>
        </w:rPr>
      </w:pPr>
      <w:r>
        <w:rPr>
          <w:sz w:val="28"/>
          <w:szCs w:val="28"/>
        </w:rPr>
        <w:t>сообщаем Вам, что все допущенные нарушения при обработке Ваших персональных данных устранены.</w:t>
      </w:r>
    </w:p>
    <w:p w:rsidR="00101B59" w:rsidRDefault="00101B59" w:rsidP="00101B59">
      <w:pPr>
        <w:pStyle w:val="a9"/>
        <w:tabs>
          <w:tab w:val="left" w:leader="underscore" w:pos="9730"/>
        </w:tabs>
        <w:ind w:left="23" w:right="-142" w:firstLine="828"/>
        <w:rPr>
          <w:sz w:val="28"/>
          <w:szCs w:val="28"/>
        </w:rPr>
      </w:pPr>
      <w:r>
        <w:rPr>
          <w:sz w:val="28"/>
          <w:szCs w:val="28"/>
        </w:rPr>
        <w:t>Ваши персональные данные _____________________________________</w:t>
      </w:r>
    </w:p>
    <w:p w:rsidR="00101B59" w:rsidRDefault="00101B59" w:rsidP="00101B59">
      <w:pPr>
        <w:pStyle w:val="a9"/>
        <w:tabs>
          <w:tab w:val="left" w:leader="underscore" w:pos="9730"/>
        </w:tabs>
        <w:ind w:left="20" w:right="300"/>
        <w:jc w:val="center"/>
        <w:rPr>
          <w:sz w:val="14"/>
          <w:szCs w:val="14"/>
        </w:rPr>
      </w:pPr>
      <w:r>
        <w:t xml:space="preserve">                                                                        (указать персональные данные)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вновь вводятся в обработку с ___ _________ 20____ года.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  <w:r>
              <w:br w:type="page"/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18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tabs>
          <w:tab w:val="left" w:leader="underscore" w:pos="783"/>
          <w:tab w:val="left" w:leader="underscore" w:pos="2814"/>
        </w:tabs>
        <w:ind w:left="20"/>
      </w:pPr>
    </w:p>
    <w:p w:rsidR="00101B59" w:rsidRDefault="00101B59" w:rsidP="00101B59">
      <w:pPr>
        <w:pStyle w:val="a9"/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F711E8" w:rsidRDefault="00F711E8" w:rsidP="00101B59">
      <w:pPr>
        <w:pStyle w:val="a9"/>
        <w:ind w:left="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20" w:firstLine="831"/>
        <w:rPr>
          <w:sz w:val="14"/>
          <w:szCs w:val="14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(Ф.И.О.)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</w:p>
    <w:p w:rsidR="00101B59" w:rsidRDefault="00101B59" w:rsidP="00101B59">
      <w:pPr>
        <w:pStyle w:val="a9"/>
        <w:tabs>
          <w:tab w:val="left" w:leader="underscore" w:pos="6111"/>
        </w:tabs>
        <w:ind w:left="20" w:firstLine="831"/>
      </w:pPr>
      <w:r>
        <w:rPr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выявлением неправомерности действий с Вашими персональными данными, а именно</w:t>
      </w:r>
      <w:r>
        <w:t>___________________________________________</w:t>
      </w:r>
    </w:p>
    <w:p w:rsidR="00101B59" w:rsidRDefault="00101B59" w:rsidP="00101B59">
      <w:pPr>
        <w:pStyle w:val="a9"/>
        <w:ind w:left="20" w:right="-142"/>
        <w:rPr>
          <w:sz w:val="28"/>
          <w:szCs w:val="28"/>
        </w:rPr>
      </w:pPr>
      <w:r>
        <w:rPr>
          <w:sz w:val="28"/>
          <w:szCs w:val="28"/>
        </w:rPr>
        <w:t>сообщаем Вам, что Ваши персональные данные __________________________</w:t>
      </w:r>
    </w:p>
    <w:p w:rsidR="00101B59" w:rsidRDefault="00101B59" w:rsidP="00101B59">
      <w:pPr>
        <w:pStyle w:val="a9"/>
        <w:tabs>
          <w:tab w:val="left" w:leader="underscore" w:pos="9730"/>
        </w:tabs>
        <w:ind w:left="20" w:right="300"/>
        <w:rPr>
          <w:sz w:val="14"/>
          <w:szCs w:val="14"/>
        </w:rPr>
      </w:pPr>
      <w:r>
        <w:t xml:space="preserve">                                                                                                   (указать персональные данные)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уничтожены</w:t>
      </w:r>
      <w:proofErr w:type="gramEnd"/>
      <w:r>
        <w:rPr>
          <w:sz w:val="28"/>
          <w:szCs w:val="28"/>
        </w:rPr>
        <w:t xml:space="preserve">  ___ _________ 20____ года.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  <w:r>
              <w:br w:type="page"/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101B59">
        <w:trPr>
          <w:trHeight w:val="203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ind w:left="60"/>
        <w:jc w:val="center"/>
        <w:rPr>
          <w:rFonts w:eastAsia="Calibri"/>
          <w:sz w:val="14"/>
          <w:szCs w:val="14"/>
        </w:rPr>
      </w:pPr>
    </w:p>
    <w:p w:rsidR="00101B59" w:rsidRDefault="00101B59" w:rsidP="00101B59">
      <w:pPr>
        <w:pStyle w:val="a9"/>
        <w:ind w:left="60"/>
        <w:jc w:val="right"/>
      </w:pPr>
    </w:p>
    <w:p w:rsidR="00101B59" w:rsidRDefault="00101B59" w:rsidP="00101B59">
      <w:pPr>
        <w:pStyle w:val="a9"/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7</w:t>
      </w:r>
    </w:p>
    <w:p w:rsidR="00101B59" w:rsidRDefault="00101B59" w:rsidP="00101B59">
      <w:pPr>
        <w:pStyle w:val="a9"/>
        <w:ind w:left="60"/>
        <w:jc w:val="right"/>
        <w:rPr>
          <w:sz w:val="28"/>
          <w:szCs w:val="28"/>
        </w:rPr>
      </w:pPr>
    </w:p>
    <w:p w:rsidR="00F711E8" w:rsidRDefault="00F711E8" w:rsidP="00101B59">
      <w:pPr>
        <w:pStyle w:val="a9"/>
        <w:ind w:left="60"/>
        <w:jc w:val="right"/>
        <w:rPr>
          <w:sz w:val="28"/>
          <w:szCs w:val="28"/>
        </w:rPr>
      </w:pPr>
    </w:p>
    <w:p w:rsidR="00101B59" w:rsidRDefault="00101B59" w:rsidP="00101B59">
      <w:pPr>
        <w:pStyle w:val="a9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уполномоченного органа по защите прав субъекта персональных данных об устранении допущенных нарушений</w:t>
      </w:r>
    </w:p>
    <w:p w:rsidR="00101B59" w:rsidRDefault="00101B59" w:rsidP="00101B59">
      <w:pPr>
        <w:pStyle w:val="a9"/>
        <w:ind w:left="60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ind w:left="60"/>
        <w:jc w:val="center"/>
        <w:rPr>
          <w:sz w:val="28"/>
          <w:szCs w:val="28"/>
        </w:rPr>
      </w:pPr>
    </w:p>
    <w:p w:rsidR="00101B59" w:rsidRDefault="00101B59" w:rsidP="00101B59">
      <w:pPr>
        <w:pStyle w:val="a9"/>
        <w:tabs>
          <w:tab w:val="left" w:leader="underscore" w:pos="9848"/>
        </w:tabs>
        <w:ind w:left="3828"/>
        <w:rPr>
          <w:sz w:val="14"/>
          <w:szCs w:val="14"/>
        </w:rPr>
      </w:pPr>
      <w:r>
        <w:t>В _____________________________________________</w:t>
      </w:r>
    </w:p>
    <w:p w:rsidR="00101B59" w:rsidRDefault="00101B59" w:rsidP="00101B59">
      <w:pPr>
        <w:pStyle w:val="50"/>
        <w:shd w:val="clear" w:color="auto" w:fill="auto"/>
        <w:tabs>
          <w:tab w:val="left" w:pos="4111"/>
        </w:tabs>
        <w:spacing w:before="0" w:after="0" w:line="240" w:lineRule="auto"/>
        <w:ind w:firstLine="0"/>
      </w:pPr>
      <w:r>
        <w:t xml:space="preserve">                                                                                                             (наименование уполномоченного органа)</w:t>
      </w:r>
    </w:p>
    <w:p w:rsidR="00101B59" w:rsidRDefault="00101B59" w:rsidP="00101B59">
      <w:pPr>
        <w:pStyle w:val="50"/>
        <w:shd w:val="clear" w:color="auto" w:fill="auto"/>
        <w:tabs>
          <w:tab w:val="left" w:pos="4111"/>
        </w:tabs>
        <w:spacing w:before="0" w:after="0" w:line="240" w:lineRule="auto"/>
        <w:ind w:firstLine="0"/>
      </w:pPr>
    </w:p>
    <w:p w:rsidR="00101B59" w:rsidRDefault="00101B59" w:rsidP="00101B59">
      <w:pPr>
        <w:pStyle w:val="50"/>
        <w:shd w:val="clear" w:color="auto" w:fill="auto"/>
        <w:tabs>
          <w:tab w:val="left" w:pos="4111"/>
        </w:tabs>
        <w:spacing w:before="0" w:after="0" w:line="240" w:lineRule="auto"/>
        <w:ind w:firstLine="0"/>
      </w:pPr>
    </w:p>
    <w:p w:rsidR="00101B59" w:rsidRDefault="00101B59" w:rsidP="00101B59">
      <w:pPr>
        <w:pStyle w:val="a9"/>
        <w:ind w:firstLine="851"/>
        <w:rPr>
          <w:sz w:val="28"/>
          <w:szCs w:val="28"/>
        </w:rPr>
      </w:pPr>
      <w:r>
        <w:rPr>
          <w:sz w:val="28"/>
          <w:szCs w:val="28"/>
        </w:rPr>
        <w:t>Настоящим уведомлением сообщаем Вам, что допущенные нарушения при обработке персональных данных, а именно___________________________</w:t>
      </w:r>
    </w:p>
    <w:p w:rsidR="00101B59" w:rsidRDefault="00101B59" w:rsidP="00101B59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jc w:val="center"/>
      </w:pPr>
      <w:r>
        <w:t>(указать допущенные нарушения)</w:t>
      </w:r>
    </w:p>
    <w:p w:rsidR="00101B59" w:rsidRDefault="00101B59" w:rsidP="00101B59">
      <w:pPr>
        <w:pStyle w:val="a9"/>
        <w:ind w:right="60"/>
        <w:rPr>
          <w:sz w:val="28"/>
          <w:szCs w:val="28"/>
        </w:rPr>
      </w:pPr>
      <w:r>
        <w:rPr>
          <w:sz w:val="28"/>
          <w:szCs w:val="28"/>
        </w:rPr>
        <w:t>устранены.</w:t>
      </w:r>
    </w:p>
    <w:p w:rsidR="00101B59" w:rsidRDefault="00101B59" w:rsidP="00101B59">
      <w:pPr>
        <w:pStyle w:val="a9"/>
        <w:tabs>
          <w:tab w:val="left" w:leader="underscore" w:pos="9706"/>
        </w:tabs>
        <w:ind w:right="60"/>
      </w:pPr>
    </w:p>
    <w:p w:rsidR="00101B59" w:rsidRDefault="00101B59" w:rsidP="00101B59">
      <w:pPr>
        <w:pStyle w:val="a9"/>
        <w:tabs>
          <w:tab w:val="left" w:leader="underscore" w:pos="970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Администрацией сельского поселения Болчары были внесены изменения в персональные данные: _____________________________________</w:t>
      </w:r>
    </w:p>
    <w:p w:rsidR="00101B59" w:rsidRDefault="00101B59" w:rsidP="00101B59">
      <w:pPr>
        <w:pStyle w:val="a9"/>
        <w:tabs>
          <w:tab w:val="left" w:leader="underscore" w:pos="97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1B59" w:rsidRDefault="00101B59" w:rsidP="00101B59">
      <w:pPr>
        <w:pStyle w:val="a9"/>
        <w:tabs>
          <w:tab w:val="left" w:leader="underscore" w:pos="9706"/>
        </w:tabs>
        <w:ind w:right="60"/>
        <w:rPr>
          <w:sz w:val="20"/>
          <w:szCs w:val="20"/>
        </w:rPr>
      </w:pPr>
      <w:r>
        <w:t xml:space="preserve">                                     </w:t>
      </w:r>
      <w:proofErr w:type="gramStart"/>
      <w:r>
        <w:rPr>
          <w:sz w:val="20"/>
          <w:szCs w:val="20"/>
        </w:rPr>
        <w:t>Ф.И.О. субъекта персональных данных, его персональные данные)</w:t>
      </w:r>
      <w:proofErr w:type="gramEnd"/>
    </w:p>
    <w:p w:rsidR="00101B59" w:rsidRDefault="00101B59" w:rsidP="00101B59">
      <w:pPr>
        <w:pStyle w:val="a9"/>
        <w:tabs>
          <w:tab w:val="left" w:leader="underscore" w:pos="9706"/>
        </w:tabs>
        <w:ind w:righ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  <w:r>
              <w:br w:type="page"/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F711E8">
        <w:trPr>
          <w:trHeight w:val="25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F711E8" w:rsidRDefault="00F711E8" w:rsidP="00101B59">
      <w:pPr>
        <w:pStyle w:val="a9"/>
        <w:ind w:left="680"/>
        <w:jc w:val="center"/>
        <w:rPr>
          <w:rFonts w:eastAsia="Calibri"/>
          <w:color w:val="000000"/>
        </w:rPr>
      </w:pPr>
    </w:p>
    <w:p w:rsidR="00101B59" w:rsidRDefault="00101B59" w:rsidP="00101B59">
      <w:pPr>
        <w:pStyle w:val="a9"/>
        <w:ind w:left="6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Форма 8</w:t>
      </w:r>
    </w:p>
    <w:p w:rsidR="00101B59" w:rsidRDefault="00101B59" w:rsidP="00101B59">
      <w:pPr>
        <w:pStyle w:val="a9"/>
        <w:ind w:left="680"/>
        <w:jc w:val="right"/>
        <w:rPr>
          <w:color w:val="000000"/>
        </w:rPr>
      </w:pPr>
    </w:p>
    <w:p w:rsidR="00101B59" w:rsidRDefault="00101B59" w:rsidP="00101B59">
      <w:pPr>
        <w:pStyle w:val="a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субъекта персональных данных, его законного представителя или уполномоченного органа по защите прав субъектов персональных данных при достижении целей обработки </w:t>
      </w:r>
      <w:proofErr w:type="spellStart"/>
      <w:r>
        <w:rPr>
          <w:color w:val="000000"/>
          <w:sz w:val="28"/>
          <w:szCs w:val="28"/>
        </w:rPr>
        <w:t>ПДн</w:t>
      </w:r>
      <w:proofErr w:type="spellEnd"/>
      <w:r>
        <w:rPr>
          <w:color w:val="000000"/>
          <w:sz w:val="28"/>
          <w:szCs w:val="28"/>
        </w:rPr>
        <w:br/>
      </w:r>
    </w:p>
    <w:p w:rsidR="00101B59" w:rsidRDefault="00101B59" w:rsidP="00101B59">
      <w:pPr>
        <w:pStyle w:val="a9"/>
        <w:ind w:left="680"/>
        <w:jc w:val="center"/>
        <w:rPr>
          <w:rFonts w:ascii="TT208o00" w:hAnsi="TT208o00"/>
          <w:color w:val="000000"/>
          <w:sz w:val="22"/>
          <w:szCs w:val="22"/>
        </w:rPr>
      </w:pPr>
    </w:p>
    <w:p w:rsidR="00101B59" w:rsidRDefault="00101B59" w:rsidP="00101B59">
      <w:pPr>
        <w:pStyle w:val="a9"/>
        <w:ind w:left="20" w:firstLine="831"/>
        <w:rPr>
          <w:sz w:val="14"/>
          <w:szCs w:val="14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>
        <w:t xml:space="preserve"> _______________________________________________________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5520"/>
        <w:rPr>
          <w:sz w:val="20"/>
          <w:szCs w:val="20"/>
        </w:rPr>
      </w:pPr>
    </w:p>
    <w:p w:rsidR="00101B59" w:rsidRDefault="00101B59" w:rsidP="00101B59">
      <w:pPr>
        <w:pStyle w:val="a9"/>
        <w:tabs>
          <w:tab w:val="left" w:leader="underscore" w:pos="6111"/>
        </w:tabs>
        <w:ind w:left="20" w:firstLine="831"/>
        <w:rPr>
          <w:sz w:val="28"/>
          <w:szCs w:val="28"/>
        </w:rPr>
      </w:pPr>
      <w:r>
        <w:rPr>
          <w:sz w:val="28"/>
          <w:szCs w:val="28"/>
        </w:rPr>
        <w:t>В связи с достижением целей обработки Ваших</w:t>
      </w:r>
      <w:r>
        <w:rPr>
          <w:color w:val="000000"/>
          <w:sz w:val="28"/>
          <w:szCs w:val="28"/>
        </w:rPr>
        <w:t xml:space="preserve"> персональных данных </w:t>
      </w:r>
      <w:r>
        <w:rPr>
          <w:sz w:val="28"/>
          <w:szCs w:val="28"/>
        </w:rPr>
        <w:t xml:space="preserve">сообщаю Вам, что администрация сельского поселения Болчары прекратила обработку Ваших персональных данных </w:t>
      </w:r>
      <w:r w:rsidRPr="00F711E8">
        <w:rPr>
          <w:sz w:val="28"/>
          <w:szCs w:val="28"/>
        </w:rPr>
        <w:t>_________________________________</w:t>
      </w:r>
      <w:r w:rsidR="00F711E8">
        <w:rPr>
          <w:sz w:val="28"/>
          <w:szCs w:val="28"/>
        </w:rPr>
        <w:t>.</w:t>
      </w:r>
    </w:p>
    <w:p w:rsidR="00101B59" w:rsidRDefault="00101B59" w:rsidP="00101B59">
      <w:pPr>
        <w:pStyle w:val="a9"/>
        <w:tabs>
          <w:tab w:val="left" w:leader="underscore" w:pos="9730"/>
        </w:tabs>
        <w:ind w:left="20" w:right="300"/>
        <w:rPr>
          <w:sz w:val="14"/>
          <w:szCs w:val="14"/>
        </w:rPr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(указать персональные данные)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уничтожила их  ___ _________ 20____ года.</w:t>
      </w: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p w:rsidR="00101B59" w:rsidRDefault="00101B59" w:rsidP="00101B59">
      <w:pPr>
        <w:pStyle w:val="50"/>
        <w:shd w:val="clear" w:color="auto" w:fill="auto"/>
        <w:spacing w:before="0" w:after="0" w:line="240" w:lineRule="auto"/>
        <w:ind w:left="39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2"/>
        <w:gridCol w:w="1973"/>
        <w:gridCol w:w="883"/>
        <w:gridCol w:w="2868"/>
      </w:tblGrid>
      <w:tr w:rsidR="00101B59" w:rsidTr="00101B59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  <w:r>
              <w:br w:type="page"/>
            </w:r>
          </w:p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59" w:rsidRDefault="00101B59" w:rsidP="00101B59">
            <w:pPr>
              <w:rPr>
                <w:sz w:val="26"/>
                <w:szCs w:val="26"/>
                <w:lang w:eastAsia="en-US"/>
              </w:rPr>
            </w:pPr>
          </w:p>
        </w:tc>
      </w:tr>
      <w:tr w:rsidR="00101B59" w:rsidTr="00101B59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ind w:firstLine="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101B59" w:rsidTr="00F711E8">
        <w:trPr>
          <w:trHeight w:val="8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 _________ 20 ___ года</w:t>
            </w:r>
          </w:p>
        </w:tc>
      </w:tr>
      <w:tr w:rsidR="00101B59" w:rsidTr="00101B59">
        <w:trPr>
          <w:trHeight w:val="20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rPr>
                <w:lang w:eastAsia="en-US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101B59" w:rsidTr="00101B59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B59" w:rsidRDefault="00101B59" w:rsidP="00101B5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01B59" w:rsidRDefault="00101B59" w:rsidP="00101B59">
      <w:pPr>
        <w:pStyle w:val="a9"/>
        <w:ind w:left="680"/>
        <w:jc w:val="center"/>
        <w:rPr>
          <w:rFonts w:ascii="TT208o00" w:eastAsia="Calibri" w:hAnsi="TT208o00"/>
          <w:color w:val="000000"/>
          <w:sz w:val="22"/>
          <w:szCs w:val="22"/>
        </w:rPr>
      </w:pPr>
    </w:p>
    <w:p w:rsidR="00101B59" w:rsidRDefault="00101B59" w:rsidP="00101B59">
      <w:pPr>
        <w:tabs>
          <w:tab w:val="left" w:pos="1276"/>
        </w:tabs>
        <w:rPr>
          <w:color w:val="000000"/>
          <w:sz w:val="16"/>
        </w:rPr>
      </w:pPr>
      <w:r>
        <w:rPr>
          <w:sz w:val="26"/>
          <w:szCs w:val="26"/>
        </w:rPr>
        <w:t xml:space="preserve">  </w:t>
      </w:r>
    </w:p>
    <w:p w:rsidR="00101B59" w:rsidRDefault="00101B59" w:rsidP="00101B59">
      <w:pPr>
        <w:tabs>
          <w:tab w:val="left" w:pos="3544"/>
        </w:tabs>
        <w:ind w:right="4819"/>
        <w:jc w:val="both"/>
        <w:rPr>
          <w:sz w:val="28"/>
          <w:szCs w:val="28"/>
        </w:rPr>
      </w:pPr>
    </w:p>
    <w:p w:rsidR="00E115B0" w:rsidRPr="00DA4E92" w:rsidRDefault="00E115B0" w:rsidP="00101B59">
      <w:pPr>
        <w:tabs>
          <w:tab w:val="left" w:pos="3544"/>
        </w:tabs>
        <w:ind w:right="4819"/>
        <w:jc w:val="both"/>
        <w:rPr>
          <w:sz w:val="28"/>
          <w:szCs w:val="28"/>
        </w:rPr>
      </w:pPr>
    </w:p>
    <w:sectPr w:rsidR="00E115B0" w:rsidRPr="00DA4E92" w:rsidSect="00101B59">
      <w:headerReference w:type="even" r:id="rId7"/>
      <w:headerReference w:type="default" r:id="rId8"/>
      <w:headerReference w:type="first" r:id="rId9"/>
      <w:pgSz w:w="11907" w:h="16840"/>
      <w:pgMar w:top="1134" w:right="992" w:bottom="851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88" w:rsidRDefault="00CA7E88" w:rsidP="003275B4">
      <w:r>
        <w:separator/>
      </w:r>
    </w:p>
  </w:endnote>
  <w:endnote w:type="continuationSeparator" w:id="0">
    <w:p w:rsidR="00CA7E88" w:rsidRDefault="00CA7E8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208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88" w:rsidRDefault="00CA7E88" w:rsidP="003275B4">
      <w:r>
        <w:separator/>
      </w:r>
    </w:p>
  </w:footnote>
  <w:footnote w:type="continuationSeparator" w:id="0">
    <w:p w:rsidR="00CA7E88" w:rsidRDefault="00CA7E8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101B59" w:rsidRDefault="00101B59" w:rsidP="0027310B">
        <w:pPr>
          <w:pStyle w:val="a3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B21"/>
    <w:multiLevelType w:val="hybridMultilevel"/>
    <w:tmpl w:val="EA6E224A"/>
    <w:lvl w:ilvl="0" w:tplc="3492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9473B"/>
    <w:multiLevelType w:val="hybridMultilevel"/>
    <w:tmpl w:val="C008840E"/>
    <w:lvl w:ilvl="0" w:tplc="B4907F8E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E6BF4"/>
    <w:multiLevelType w:val="hybridMultilevel"/>
    <w:tmpl w:val="6B8087C6"/>
    <w:lvl w:ilvl="0" w:tplc="232A5136">
      <w:start w:val="1"/>
      <w:numFmt w:val="decimal"/>
      <w:lvlText w:val="4.%1."/>
      <w:lvlJc w:val="left"/>
      <w:pPr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">
    <w:nsid w:val="150477DE"/>
    <w:multiLevelType w:val="hybridMultilevel"/>
    <w:tmpl w:val="B636CC52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EF31D6"/>
    <w:multiLevelType w:val="hybridMultilevel"/>
    <w:tmpl w:val="498E3AFC"/>
    <w:lvl w:ilvl="0" w:tplc="0A26BF14">
      <w:start w:val="1"/>
      <w:numFmt w:val="decimal"/>
      <w:lvlText w:val="2.%1."/>
      <w:lvlJc w:val="left"/>
      <w:pPr>
        <w:ind w:left="1429" w:hanging="360"/>
      </w:pPr>
    </w:lvl>
    <w:lvl w:ilvl="1" w:tplc="37E6C322">
      <w:start w:val="1"/>
      <w:numFmt w:val="decimal"/>
      <w:lvlText w:val="%2."/>
      <w:lvlJc w:val="left"/>
      <w:pPr>
        <w:ind w:left="2824" w:hanging="103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957D27"/>
    <w:multiLevelType w:val="hybridMultilevel"/>
    <w:tmpl w:val="03F8A240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921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977CDE"/>
    <w:multiLevelType w:val="multilevel"/>
    <w:tmpl w:val="3670BC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4">
      <w:start w:val="6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5">
      <w:start w:val="2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1E6D6E7B"/>
    <w:multiLevelType w:val="hybridMultilevel"/>
    <w:tmpl w:val="715C6CAC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2B5883"/>
    <w:multiLevelType w:val="hybridMultilevel"/>
    <w:tmpl w:val="23ACE110"/>
    <w:lvl w:ilvl="0" w:tplc="E604E1CA">
      <w:start w:val="1"/>
      <w:numFmt w:val="decimal"/>
      <w:lvlText w:val="1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D2E6F"/>
    <w:multiLevelType w:val="hybridMultilevel"/>
    <w:tmpl w:val="30C6A952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19000C"/>
    <w:multiLevelType w:val="hybridMultilevel"/>
    <w:tmpl w:val="D3DAE520"/>
    <w:lvl w:ilvl="0" w:tplc="34921ACC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252D6025"/>
    <w:multiLevelType w:val="hybridMultilevel"/>
    <w:tmpl w:val="5450FB9C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800A5"/>
    <w:multiLevelType w:val="hybridMultilevel"/>
    <w:tmpl w:val="EDC05F64"/>
    <w:lvl w:ilvl="0" w:tplc="CD48F266">
      <w:start w:val="1"/>
      <w:numFmt w:val="decimal"/>
      <w:lvlText w:val="1.%1."/>
      <w:lvlJc w:val="left"/>
      <w:pPr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3">
    <w:nsid w:val="29CF33DE"/>
    <w:multiLevelType w:val="hybridMultilevel"/>
    <w:tmpl w:val="D6DA164A"/>
    <w:lvl w:ilvl="0" w:tplc="B17A2B34">
      <w:start w:val="1"/>
      <w:numFmt w:val="decimal"/>
      <w:lvlText w:val="9.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6B3F85"/>
    <w:multiLevelType w:val="hybridMultilevel"/>
    <w:tmpl w:val="104C8096"/>
    <w:lvl w:ilvl="0" w:tplc="6D606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B67944"/>
    <w:multiLevelType w:val="hybridMultilevel"/>
    <w:tmpl w:val="E55ED56E"/>
    <w:lvl w:ilvl="0" w:tplc="3492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C779E3"/>
    <w:multiLevelType w:val="hybridMultilevel"/>
    <w:tmpl w:val="A5F886A8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F138E4"/>
    <w:multiLevelType w:val="hybridMultilevel"/>
    <w:tmpl w:val="22B02D54"/>
    <w:lvl w:ilvl="0" w:tplc="B4907F8E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D8147A"/>
    <w:multiLevelType w:val="hybridMultilevel"/>
    <w:tmpl w:val="70D63F04"/>
    <w:lvl w:ilvl="0" w:tplc="C938EFDC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3C4C9D"/>
    <w:multiLevelType w:val="multilevel"/>
    <w:tmpl w:val="E894249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8"/>
      <w:numFmt w:val="decimal"/>
      <w:lvlText w:val="%1.%2."/>
      <w:lvlJc w:val="left"/>
      <w:pPr>
        <w:ind w:left="1220" w:hanging="720"/>
      </w:pPr>
    </w:lvl>
    <w:lvl w:ilvl="2">
      <w:start w:val="1"/>
      <w:numFmt w:val="decimal"/>
      <w:lvlText w:val="%1.%2.%3."/>
      <w:lvlJc w:val="left"/>
      <w:pPr>
        <w:ind w:left="1720" w:hanging="720"/>
      </w:pPr>
    </w:lvl>
    <w:lvl w:ilvl="3">
      <w:start w:val="1"/>
      <w:numFmt w:val="decimal"/>
      <w:lvlText w:val="%1.%2.%3.%4."/>
      <w:lvlJc w:val="left"/>
      <w:pPr>
        <w:ind w:left="2580" w:hanging="1080"/>
      </w:pPr>
    </w:lvl>
    <w:lvl w:ilvl="4">
      <w:start w:val="1"/>
      <w:numFmt w:val="decimal"/>
      <w:lvlText w:val="%1.%2.%3.%4.%5."/>
      <w:lvlJc w:val="left"/>
      <w:pPr>
        <w:ind w:left="3080" w:hanging="1080"/>
      </w:pPr>
    </w:lvl>
    <w:lvl w:ilvl="5">
      <w:start w:val="1"/>
      <w:numFmt w:val="decimal"/>
      <w:lvlText w:val="%1.%2.%3.%4.%5.%6."/>
      <w:lvlJc w:val="left"/>
      <w:pPr>
        <w:ind w:left="3940" w:hanging="1440"/>
      </w:pPr>
    </w:lvl>
    <w:lvl w:ilvl="6">
      <w:start w:val="1"/>
      <w:numFmt w:val="decimal"/>
      <w:lvlText w:val="%1.%2.%3.%4.%5.%6.%7."/>
      <w:lvlJc w:val="left"/>
      <w:pPr>
        <w:ind w:left="4440" w:hanging="1440"/>
      </w:pPr>
    </w:lvl>
    <w:lvl w:ilvl="7">
      <w:start w:val="1"/>
      <w:numFmt w:val="decimal"/>
      <w:lvlText w:val="%1.%2.%3.%4.%5.%6.%7.%8."/>
      <w:lvlJc w:val="left"/>
      <w:pPr>
        <w:ind w:left="5300" w:hanging="1800"/>
      </w:pPr>
    </w:lvl>
    <w:lvl w:ilvl="8">
      <w:start w:val="1"/>
      <w:numFmt w:val="decimal"/>
      <w:lvlText w:val="%1.%2.%3.%4.%5.%6.%7.%8.%9."/>
      <w:lvlJc w:val="left"/>
      <w:pPr>
        <w:ind w:left="5800" w:hanging="1800"/>
      </w:pPr>
    </w:lvl>
  </w:abstractNum>
  <w:abstractNum w:abstractNumId="20">
    <w:nsid w:val="46223A32"/>
    <w:multiLevelType w:val="hybridMultilevel"/>
    <w:tmpl w:val="7ED408FC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C40516"/>
    <w:multiLevelType w:val="hybridMultilevel"/>
    <w:tmpl w:val="94B2E7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C0AB8"/>
    <w:multiLevelType w:val="hybridMultilevel"/>
    <w:tmpl w:val="87D8CED8"/>
    <w:lvl w:ilvl="0" w:tplc="A3521B16">
      <w:start w:val="1"/>
      <w:numFmt w:val="decimal"/>
      <w:lvlText w:val="10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56494D"/>
    <w:multiLevelType w:val="hybridMultilevel"/>
    <w:tmpl w:val="2948003E"/>
    <w:lvl w:ilvl="0" w:tplc="142C3F7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D0CB6"/>
    <w:multiLevelType w:val="hybridMultilevel"/>
    <w:tmpl w:val="9E1ABE04"/>
    <w:lvl w:ilvl="0" w:tplc="F482B692">
      <w:start w:val="1"/>
      <w:numFmt w:val="decimal"/>
      <w:lvlText w:val="3.2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5C9103D0"/>
    <w:multiLevelType w:val="multilevel"/>
    <w:tmpl w:val="BD9449F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D4854DA"/>
    <w:multiLevelType w:val="hybridMultilevel"/>
    <w:tmpl w:val="F07A0668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4921AC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611CE3"/>
    <w:multiLevelType w:val="hybridMultilevel"/>
    <w:tmpl w:val="EB0CAEB8"/>
    <w:lvl w:ilvl="0" w:tplc="002E4E5E">
      <w:start w:val="1"/>
      <w:numFmt w:val="decimal"/>
      <w:lvlText w:val="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91605D"/>
    <w:multiLevelType w:val="hybridMultilevel"/>
    <w:tmpl w:val="501A6B8E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2A2FE6"/>
    <w:multiLevelType w:val="hybridMultilevel"/>
    <w:tmpl w:val="FA96EBC2"/>
    <w:lvl w:ilvl="0" w:tplc="3F643B64">
      <w:start w:val="1"/>
      <w:numFmt w:val="decimal"/>
      <w:lvlText w:val="1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BF117F"/>
    <w:multiLevelType w:val="hybridMultilevel"/>
    <w:tmpl w:val="D2302180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FC1B7A"/>
    <w:multiLevelType w:val="hybridMultilevel"/>
    <w:tmpl w:val="8BE8A51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20924"/>
    <w:multiLevelType w:val="hybridMultilevel"/>
    <w:tmpl w:val="3D9ACAEC"/>
    <w:lvl w:ilvl="0" w:tplc="90F45FC4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E21A62"/>
    <w:multiLevelType w:val="hybridMultilevel"/>
    <w:tmpl w:val="778A8D08"/>
    <w:lvl w:ilvl="0" w:tplc="AB4C15CC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F00FD"/>
    <w:multiLevelType w:val="hybridMultilevel"/>
    <w:tmpl w:val="D4DA30FA"/>
    <w:lvl w:ilvl="0" w:tplc="F8E88778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071F53"/>
    <w:multiLevelType w:val="hybridMultilevel"/>
    <w:tmpl w:val="E5322D82"/>
    <w:lvl w:ilvl="0" w:tplc="34921AC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775A060D"/>
    <w:multiLevelType w:val="hybridMultilevel"/>
    <w:tmpl w:val="815E82FC"/>
    <w:lvl w:ilvl="0" w:tplc="34921A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C7615FA"/>
    <w:multiLevelType w:val="hybridMultilevel"/>
    <w:tmpl w:val="5046F586"/>
    <w:lvl w:ilvl="0" w:tplc="E370EF7E">
      <w:start w:val="1"/>
      <w:numFmt w:val="decimal"/>
      <w:lvlText w:val="6.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E4B670B"/>
    <w:multiLevelType w:val="hybridMultilevel"/>
    <w:tmpl w:val="A96AECFE"/>
    <w:lvl w:ilvl="0" w:tplc="3B20A232">
      <w:start w:val="1"/>
      <w:numFmt w:val="decimal"/>
      <w:lvlText w:val="3.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2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6"/>
    </w:lvlOverride>
    <w:lvlOverride w:ilvl="4">
      <w:startOverride w:val="6"/>
    </w:lvlOverride>
    <w:lvlOverride w:ilvl="5">
      <w:startOverride w:val="2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624DA"/>
    <w:rsid w:val="00097668"/>
    <w:rsid w:val="000B01EB"/>
    <w:rsid w:val="000E0BFE"/>
    <w:rsid w:val="000E22C4"/>
    <w:rsid w:val="00101B59"/>
    <w:rsid w:val="001063E5"/>
    <w:rsid w:val="00123CA5"/>
    <w:rsid w:val="001432B2"/>
    <w:rsid w:val="00146558"/>
    <w:rsid w:val="00154BF6"/>
    <w:rsid w:val="001B6F0D"/>
    <w:rsid w:val="001B71A8"/>
    <w:rsid w:val="00240842"/>
    <w:rsid w:val="00250975"/>
    <w:rsid w:val="00250DF0"/>
    <w:rsid w:val="00264E48"/>
    <w:rsid w:val="0027310B"/>
    <w:rsid w:val="00291504"/>
    <w:rsid w:val="002A53C6"/>
    <w:rsid w:val="003157A3"/>
    <w:rsid w:val="003275B4"/>
    <w:rsid w:val="003340B7"/>
    <w:rsid w:val="00341685"/>
    <w:rsid w:val="00366272"/>
    <w:rsid w:val="00370859"/>
    <w:rsid w:val="003840FD"/>
    <w:rsid w:val="003963FB"/>
    <w:rsid w:val="003A0B1E"/>
    <w:rsid w:val="003A7432"/>
    <w:rsid w:val="003C528E"/>
    <w:rsid w:val="00403834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E50D1"/>
    <w:rsid w:val="004F2AEC"/>
    <w:rsid w:val="004F418D"/>
    <w:rsid w:val="005055B3"/>
    <w:rsid w:val="00527952"/>
    <w:rsid w:val="00552110"/>
    <w:rsid w:val="00554702"/>
    <w:rsid w:val="00571D61"/>
    <w:rsid w:val="00594F9E"/>
    <w:rsid w:val="005B2F82"/>
    <w:rsid w:val="005C1CA9"/>
    <w:rsid w:val="006062B1"/>
    <w:rsid w:val="006656D0"/>
    <w:rsid w:val="006867DA"/>
    <w:rsid w:val="00687301"/>
    <w:rsid w:val="006D224B"/>
    <w:rsid w:val="006D5E40"/>
    <w:rsid w:val="006E69DE"/>
    <w:rsid w:val="00762E72"/>
    <w:rsid w:val="007919EA"/>
    <w:rsid w:val="007978A2"/>
    <w:rsid w:val="007A2F21"/>
    <w:rsid w:val="007B57DC"/>
    <w:rsid w:val="00803F73"/>
    <w:rsid w:val="00816DFE"/>
    <w:rsid w:val="00850782"/>
    <w:rsid w:val="00860CB9"/>
    <w:rsid w:val="008729A4"/>
    <w:rsid w:val="008A2397"/>
    <w:rsid w:val="008B6E21"/>
    <w:rsid w:val="008C5A3F"/>
    <w:rsid w:val="008D4548"/>
    <w:rsid w:val="008E3030"/>
    <w:rsid w:val="00913AD8"/>
    <w:rsid w:val="00953842"/>
    <w:rsid w:val="00963838"/>
    <w:rsid w:val="00975B7E"/>
    <w:rsid w:val="009D4B61"/>
    <w:rsid w:val="009E2070"/>
    <w:rsid w:val="00A06B16"/>
    <w:rsid w:val="00A1213A"/>
    <w:rsid w:val="00A313A4"/>
    <w:rsid w:val="00A37EA6"/>
    <w:rsid w:val="00A44B82"/>
    <w:rsid w:val="00A4541F"/>
    <w:rsid w:val="00A70C93"/>
    <w:rsid w:val="00A772C2"/>
    <w:rsid w:val="00A8368B"/>
    <w:rsid w:val="00AC0070"/>
    <w:rsid w:val="00AE3F04"/>
    <w:rsid w:val="00AF4677"/>
    <w:rsid w:val="00B04206"/>
    <w:rsid w:val="00B10E64"/>
    <w:rsid w:val="00B1209B"/>
    <w:rsid w:val="00B24A37"/>
    <w:rsid w:val="00B72C7E"/>
    <w:rsid w:val="00B76621"/>
    <w:rsid w:val="00BB6711"/>
    <w:rsid w:val="00BC1053"/>
    <w:rsid w:val="00C359F1"/>
    <w:rsid w:val="00C70A7D"/>
    <w:rsid w:val="00C77F97"/>
    <w:rsid w:val="00C917F2"/>
    <w:rsid w:val="00CA14CC"/>
    <w:rsid w:val="00CA7E88"/>
    <w:rsid w:val="00D152C0"/>
    <w:rsid w:val="00D95D9D"/>
    <w:rsid w:val="00DA4E92"/>
    <w:rsid w:val="00DB010B"/>
    <w:rsid w:val="00DB6750"/>
    <w:rsid w:val="00DB6F9B"/>
    <w:rsid w:val="00DF2096"/>
    <w:rsid w:val="00E115B0"/>
    <w:rsid w:val="00E139D1"/>
    <w:rsid w:val="00E145B4"/>
    <w:rsid w:val="00E2062E"/>
    <w:rsid w:val="00E2777B"/>
    <w:rsid w:val="00E40293"/>
    <w:rsid w:val="00E84450"/>
    <w:rsid w:val="00E84B3D"/>
    <w:rsid w:val="00E87B29"/>
    <w:rsid w:val="00E920AE"/>
    <w:rsid w:val="00E947A6"/>
    <w:rsid w:val="00EA1015"/>
    <w:rsid w:val="00EC19AA"/>
    <w:rsid w:val="00ED5F8D"/>
    <w:rsid w:val="00ED6771"/>
    <w:rsid w:val="00EF7E0A"/>
    <w:rsid w:val="00F01082"/>
    <w:rsid w:val="00F0591D"/>
    <w:rsid w:val="00F25D85"/>
    <w:rsid w:val="00F40E15"/>
    <w:rsid w:val="00F5722F"/>
    <w:rsid w:val="00F711E8"/>
    <w:rsid w:val="00F825F2"/>
    <w:rsid w:val="00FB20AB"/>
    <w:rsid w:val="00FC49DA"/>
    <w:rsid w:val="00FD7DA8"/>
    <w:rsid w:val="00FD7F3E"/>
    <w:rsid w:val="00FE148A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53842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9538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51ACD"/>
    <w:pPr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">
    <w:name w:val="Заголовок_1 Знак"/>
    <w:link w:val="10"/>
    <w:locked/>
    <w:rsid w:val="004E50D1"/>
    <w:rPr>
      <w:b/>
      <w:bCs/>
      <w:sz w:val="26"/>
    </w:rPr>
  </w:style>
  <w:style w:type="paragraph" w:customStyle="1" w:styleId="10">
    <w:name w:val="Заголовок_1"/>
    <w:basedOn w:val="a"/>
    <w:link w:val="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2">
    <w:name w:val="Знак Знак Знак Знак Знак Знак Знак Знак Знак Знак"/>
    <w:basedOn w:val="a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rsid w:val="00CA14CC"/>
    <w:pPr>
      <w:spacing w:before="100" w:beforeAutospacing="1" w:after="100" w:afterAutospacing="1"/>
    </w:pPr>
  </w:style>
  <w:style w:type="paragraph" w:customStyle="1" w:styleId="11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5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2020-03-24T03:45:00Z</cp:lastPrinted>
  <dcterms:created xsi:type="dcterms:W3CDTF">2020-03-24T03:48:00Z</dcterms:created>
  <dcterms:modified xsi:type="dcterms:W3CDTF">2020-03-24T03:48:00Z</dcterms:modified>
</cp:coreProperties>
</file>