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84450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3275B4" w:rsidRDefault="00E84450" w:rsidP="00E84450">
      <w:pPr>
        <w:jc w:val="center"/>
        <w:rPr>
          <w:b/>
        </w:rPr>
      </w:pPr>
      <w:r w:rsidRPr="003275B4">
        <w:rPr>
          <w:b/>
        </w:rPr>
        <w:t>Кондинский район Ханты – Ман</w:t>
      </w:r>
      <w:r w:rsidR="003275B4" w:rsidRPr="003275B4">
        <w:rPr>
          <w:b/>
        </w:rPr>
        <w:t>сийский автономный округ – Югра</w:t>
      </w:r>
    </w:p>
    <w:p w:rsidR="00E84450" w:rsidRPr="0025773F" w:rsidRDefault="00E84450" w:rsidP="00E84450">
      <w:pPr>
        <w:jc w:val="center"/>
      </w:pPr>
    </w:p>
    <w:p w:rsidR="00E84450" w:rsidRPr="0025773F" w:rsidRDefault="00E84450" w:rsidP="00E84450">
      <w:pPr>
        <w:jc w:val="center"/>
        <w:rPr>
          <w:b/>
          <w:caps/>
        </w:rPr>
      </w:pP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АДМИНИСТРАЦИЯ</w:t>
      </w: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сельскоГО поселениЯ Болчары</w:t>
      </w:r>
    </w:p>
    <w:p w:rsidR="00E84450" w:rsidRPr="00E84450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Default="00010C70" w:rsidP="00B7662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25773F">
        <w:rPr>
          <w:b/>
          <w:caps/>
          <w:sz w:val="32"/>
          <w:szCs w:val="32"/>
        </w:rPr>
        <w:t xml:space="preserve"> </w:t>
      </w:r>
    </w:p>
    <w:p w:rsidR="00B76621" w:rsidRPr="00B76621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AC3361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A4E92">
        <w:rPr>
          <w:sz w:val="28"/>
          <w:szCs w:val="28"/>
        </w:rPr>
        <w:t>24</w:t>
      </w:r>
      <w:r w:rsidR="00A4541F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2020 год</w:t>
      </w:r>
      <w:r w:rsidR="003275B4">
        <w:rPr>
          <w:sz w:val="28"/>
          <w:szCs w:val="28"/>
        </w:rPr>
        <w:t>а</w:t>
      </w:r>
      <w:r w:rsidRPr="00AC33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</w:t>
      </w:r>
      <w:r w:rsidRPr="00AC3361">
        <w:rPr>
          <w:sz w:val="28"/>
          <w:szCs w:val="28"/>
        </w:rPr>
        <w:t xml:space="preserve">    </w:t>
      </w:r>
      <w:r w:rsidRPr="00AC3361">
        <w:rPr>
          <w:sz w:val="28"/>
          <w:szCs w:val="28"/>
        </w:rPr>
        <w:tab/>
      </w:r>
      <w:r w:rsidR="00010C70">
        <w:rPr>
          <w:sz w:val="28"/>
          <w:szCs w:val="28"/>
        </w:rPr>
        <w:tab/>
        <w:t xml:space="preserve">                              </w:t>
      </w:r>
      <w:r w:rsidRPr="00AC3361">
        <w:rPr>
          <w:sz w:val="28"/>
          <w:szCs w:val="28"/>
        </w:rPr>
        <w:tab/>
        <w:t xml:space="preserve">  </w:t>
      </w:r>
      <w:r w:rsidR="00DB6750">
        <w:rPr>
          <w:sz w:val="28"/>
          <w:szCs w:val="28"/>
        </w:rPr>
        <w:t xml:space="preserve"> </w:t>
      </w:r>
      <w:r w:rsidR="00486FE6">
        <w:rPr>
          <w:sz w:val="28"/>
          <w:szCs w:val="28"/>
        </w:rPr>
        <w:t xml:space="preserve"> </w:t>
      </w:r>
      <w:r w:rsidR="00E115B0">
        <w:rPr>
          <w:sz w:val="28"/>
          <w:szCs w:val="28"/>
        </w:rPr>
        <w:t xml:space="preserve">  </w:t>
      </w:r>
      <w:r w:rsidR="00A4541F">
        <w:rPr>
          <w:sz w:val="28"/>
          <w:szCs w:val="28"/>
        </w:rPr>
        <w:t xml:space="preserve">       </w:t>
      </w:r>
      <w:r w:rsidR="00101B59">
        <w:rPr>
          <w:sz w:val="28"/>
          <w:szCs w:val="28"/>
        </w:rPr>
        <w:t xml:space="preserve">  </w:t>
      </w:r>
      <w:r w:rsidR="00A4541F">
        <w:rPr>
          <w:sz w:val="28"/>
          <w:szCs w:val="28"/>
        </w:rPr>
        <w:t xml:space="preserve">   </w:t>
      </w:r>
      <w:r w:rsidR="00486FE6"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№ </w:t>
      </w:r>
      <w:r w:rsidR="00644AD6">
        <w:rPr>
          <w:sz w:val="28"/>
          <w:szCs w:val="28"/>
        </w:rPr>
        <w:t>40</w:t>
      </w:r>
      <w:r w:rsidR="007A2F21">
        <w:rPr>
          <w:sz w:val="28"/>
          <w:szCs w:val="28"/>
        </w:rPr>
        <w:t xml:space="preserve"> </w:t>
      </w:r>
      <w:r w:rsidR="00010C70">
        <w:rPr>
          <w:sz w:val="28"/>
          <w:szCs w:val="28"/>
        </w:rPr>
        <w:t xml:space="preserve">– </w:t>
      </w:r>
      <w:proofErr w:type="spellStart"/>
      <w:proofErr w:type="gramStart"/>
      <w:r w:rsidR="00010C70">
        <w:rPr>
          <w:sz w:val="28"/>
          <w:szCs w:val="28"/>
        </w:rPr>
        <w:t>р</w:t>
      </w:r>
      <w:proofErr w:type="spellEnd"/>
      <w:proofErr w:type="gramEnd"/>
      <w:r w:rsidR="00010C70">
        <w:rPr>
          <w:sz w:val="28"/>
          <w:szCs w:val="28"/>
        </w:rPr>
        <w:t xml:space="preserve"> </w:t>
      </w:r>
    </w:p>
    <w:p w:rsidR="00E84450" w:rsidRPr="00E84450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с. Болчары</w:t>
      </w:r>
    </w:p>
    <w:p w:rsidR="00E84450" w:rsidRPr="00762E72" w:rsidRDefault="00E84450" w:rsidP="00E84450">
      <w:pPr>
        <w:ind w:right="4536"/>
        <w:jc w:val="both"/>
        <w:rPr>
          <w:sz w:val="28"/>
          <w:szCs w:val="28"/>
        </w:rPr>
      </w:pPr>
    </w:p>
    <w:p w:rsidR="00010C70" w:rsidRPr="003340B7" w:rsidRDefault="00010C70" w:rsidP="004E50D1">
      <w:pPr>
        <w:tabs>
          <w:tab w:val="left" w:pos="5387"/>
        </w:tabs>
        <w:ind w:right="3685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644AD6" w:rsidTr="00644AD6">
        <w:tc>
          <w:tcPr>
            <w:tcW w:w="5211" w:type="dxa"/>
          </w:tcPr>
          <w:p w:rsidR="00644AD6" w:rsidRPr="00644AD6" w:rsidRDefault="00644AD6" w:rsidP="00644AD6">
            <w:pPr>
              <w:jc w:val="both"/>
              <w:rPr>
                <w:sz w:val="28"/>
                <w:szCs w:val="28"/>
              </w:rPr>
            </w:pPr>
            <w:r w:rsidRPr="00644AD6">
              <w:rPr>
                <w:sz w:val="28"/>
                <w:szCs w:val="28"/>
              </w:rPr>
              <w:t>Об организации контроля эффективности защиты информации</w:t>
            </w:r>
            <w:r>
              <w:rPr>
                <w:sz w:val="28"/>
                <w:szCs w:val="28"/>
              </w:rPr>
              <w:t xml:space="preserve"> </w:t>
            </w:r>
            <w:r w:rsidRPr="00644AD6">
              <w:rPr>
                <w:sz w:val="28"/>
                <w:szCs w:val="28"/>
              </w:rPr>
              <w:t xml:space="preserve">в администрации </w:t>
            </w:r>
            <w:r>
              <w:rPr>
                <w:sz w:val="28"/>
                <w:szCs w:val="28"/>
              </w:rPr>
              <w:t>сельского поселения Болчары</w:t>
            </w:r>
          </w:p>
          <w:p w:rsidR="00644AD6" w:rsidRDefault="00644AD6">
            <w:pPr>
              <w:rPr>
                <w:sz w:val="28"/>
                <w:szCs w:val="28"/>
              </w:rPr>
            </w:pPr>
          </w:p>
          <w:p w:rsidR="00644AD6" w:rsidRPr="00644AD6" w:rsidRDefault="00644AD6">
            <w:pPr>
              <w:rPr>
                <w:sz w:val="28"/>
                <w:szCs w:val="28"/>
              </w:rPr>
            </w:pPr>
          </w:p>
        </w:tc>
      </w:tr>
    </w:tbl>
    <w:p w:rsidR="00644AD6" w:rsidRPr="00644AD6" w:rsidRDefault="00644AD6" w:rsidP="00644AD6">
      <w:pPr>
        <w:ind w:firstLine="851"/>
        <w:jc w:val="both"/>
        <w:rPr>
          <w:sz w:val="28"/>
          <w:szCs w:val="28"/>
        </w:rPr>
      </w:pPr>
      <w:proofErr w:type="gramStart"/>
      <w:r w:rsidRPr="00644AD6">
        <w:rPr>
          <w:sz w:val="28"/>
          <w:szCs w:val="28"/>
        </w:rPr>
        <w:t xml:space="preserve">В соответствии с Федеральным законом от 27 июля 2006 года </w:t>
      </w:r>
      <w:r>
        <w:rPr>
          <w:sz w:val="28"/>
          <w:szCs w:val="28"/>
        </w:rPr>
        <w:t xml:space="preserve">                               </w:t>
      </w:r>
      <w:r w:rsidRPr="00644AD6">
        <w:rPr>
          <w:sz w:val="28"/>
          <w:szCs w:val="28"/>
        </w:rPr>
        <w:t>№ 149</w:t>
      </w:r>
      <w:r>
        <w:rPr>
          <w:sz w:val="28"/>
          <w:szCs w:val="28"/>
        </w:rPr>
        <w:t xml:space="preserve"> – </w:t>
      </w:r>
      <w:r w:rsidRPr="00644AD6">
        <w:rPr>
          <w:sz w:val="28"/>
          <w:szCs w:val="28"/>
        </w:rPr>
        <w:t xml:space="preserve">ФЗ «Об информации, информационных технологиях и о защите информации», 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 </w:t>
      </w:r>
      <w:r w:rsidRPr="00644AD6">
        <w:rPr>
          <w:sz w:val="28"/>
          <w:szCs w:val="28"/>
        </w:rPr>
        <w:t>от 03 ноября 1994 года № 1233 «Об утверждении Положения о порядке обращения со служебной информацией ограниченного распространения в федеральных органах исполнительной власти и уполномоченном органе управления использованием атомной энергии», нормативно-методическим документом «Специальные требования и рекомендации по</w:t>
      </w:r>
      <w:proofErr w:type="gramEnd"/>
      <w:r w:rsidRPr="00644AD6">
        <w:rPr>
          <w:sz w:val="28"/>
          <w:szCs w:val="28"/>
        </w:rPr>
        <w:t xml:space="preserve"> технической защите конфиденциальной информации», утвержденным приказом </w:t>
      </w:r>
      <w:proofErr w:type="spellStart"/>
      <w:r w:rsidRPr="00644AD6">
        <w:rPr>
          <w:sz w:val="28"/>
          <w:szCs w:val="28"/>
        </w:rPr>
        <w:t>Гостехкомиссии</w:t>
      </w:r>
      <w:proofErr w:type="spellEnd"/>
      <w:r w:rsidRPr="00644AD6">
        <w:rPr>
          <w:sz w:val="28"/>
          <w:szCs w:val="28"/>
        </w:rPr>
        <w:t xml:space="preserve"> России от 30 августа 2002 года № 282, с целью контроля реализации принятых мер по обеспечению безопасности конфиденциальной информации в администрации городского поселения Кондинское:</w:t>
      </w:r>
    </w:p>
    <w:p w:rsidR="00644AD6" w:rsidRPr="00644AD6" w:rsidRDefault="00644AD6" w:rsidP="00644AD6">
      <w:pPr>
        <w:pStyle w:val="ConsPlusTitle"/>
        <w:widowControl/>
        <w:numPr>
          <w:ilvl w:val="0"/>
          <w:numId w:val="13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sz w:val="28"/>
          <w:szCs w:val="28"/>
        </w:rPr>
        <w:t xml:space="preserve">Ответственность за контроль эффективности защиты конфиденциальной информации возложить на ответственного за организацию и руководство работами по защите конфиденциальной информации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Е. Д. Гавриленко</w:t>
      </w:r>
      <w:r w:rsidRPr="00644AD6">
        <w:rPr>
          <w:rFonts w:ascii="Times New Roman" w:hAnsi="Times New Roman" w:cs="Times New Roman"/>
          <w:b w:val="0"/>
          <w:sz w:val="28"/>
          <w:szCs w:val="28"/>
        </w:rPr>
        <w:t xml:space="preserve">, заместителя главы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Болчары.</w:t>
      </w:r>
    </w:p>
    <w:p w:rsidR="00644AD6" w:rsidRPr="00644AD6" w:rsidRDefault="00644AD6" w:rsidP="00644AD6">
      <w:pPr>
        <w:pStyle w:val="ConsPlusTitle"/>
        <w:widowControl/>
        <w:numPr>
          <w:ilvl w:val="0"/>
          <w:numId w:val="13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sz w:val="28"/>
          <w:szCs w:val="28"/>
        </w:rPr>
        <w:t xml:space="preserve">Ответственность за осуществление постоянного </w:t>
      </w:r>
      <w:proofErr w:type="gramStart"/>
      <w:r w:rsidRPr="00644AD6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644AD6">
        <w:rPr>
          <w:rFonts w:ascii="Times New Roman" w:hAnsi="Times New Roman" w:cs="Times New Roman"/>
          <w:b w:val="0"/>
          <w:sz w:val="28"/>
          <w:szCs w:val="28"/>
        </w:rPr>
        <w:t xml:space="preserve"> выполнением требований по обеспечению безопасности конфиденциальной информации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Болчары</w:t>
      </w:r>
      <w:r w:rsidRPr="00644AD6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администратора информационной безопасности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Болчары</w:t>
      </w:r>
      <w:r w:rsidRPr="00644A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Е. Н. Чапарову</w:t>
      </w:r>
      <w:r w:rsidRPr="00644AD6">
        <w:rPr>
          <w:rFonts w:ascii="Times New Roman" w:hAnsi="Times New Roman" w:cs="Times New Roman"/>
          <w:b w:val="0"/>
          <w:sz w:val="28"/>
          <w:szCs w:val="28"/>
        </w:rPr>
        <w:t>, начальника организационно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правового </w:t>
      </w:r>
      <w:r w:rsidRPr="00644AD6">
        <w:rPr>
          <w:rFonts w:ascii="Times New Roman" w:hAnsi="Times New Roman" w:cs="Times New Roman"/>
          <w:b w:val="0"/>
          <w:sz w:val="28"/>
          <w:szCs w:val="28"/>
        </w:rPr>
        <w:t>отдела.</w:t>
      </w:r>
    </w:p>
    <w:p w:rsidR="00644AD6" w:rsidRPr="00644AD6" w:rsidRDefault="00644AD6" w:rsidP="00644AD6">
      <w:pPr>
        <w:numPr>
          <w:ilvl w:val="0"/>
          <w:numId w:val="13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644AD6">
        <w:rPr>
          <w:sz w:val="28"/>
          <w:szCs w:val="28"/>
        </w:rPr>
        <w:t xml:space="preserve">Утвердить Положение </w:t>
      </w:r>
      <w:r w:rsidRPr="00644AD6">
        <w:rPr>
          <w:bCs/>
          <w:sz w:val="28"/>
          <w:szCs w:val="28"/>
        </w:rPr>
        <w:t xml:space="preserve">по организации </w:t>
      </w:r>
      <w:proofErr w:type="gramStart"/>
      <w:r w:rsidRPr="00644AD6">
        <w:rPr>
          <w:bCs/>
          <w:sz w:val="28"/>
          <w:szCs w:val="28"/>
        </w:rPr>
        <w:t xml:space="preserve">контроля эффективности защиты информации администрации </w:t>
      </w:r>
      <w:r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Болчары</w:t>
      </w:r>
      <w:r w:rsidRPr="00644AD6">
        <w:rPr>
          <w:sz w:val="28"/>
          <w:szCs w:val="28"/>
        </w:rPr>
        <w:t xml:space="preserve"> (приложение).</w:t>
      </w:r>
    </w:p>
    <w:p w:rsidR="00644AD6" w:rsidRPr="00644AD6" w:rsidRDefault="00644AD6" w:rsidP="00644AD6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644AD6">
        <w:rPr>
          <w:sz w:val="28"/>
          <w:szCs w:val="28"/>
        </w:rPr>
        <w:lastRenderedPageBreak/>
        <w:t xml:space="preserve">  4.</w:t>
      </w:r>
      <w:r>
        <w:rPr>
          <w:sz w:val="28"/>
          <w:szCs w:val="28"/>
        </w:rPr>
        <w:t xml:space="preserve"> </w:t>
      </w:r>
      <w:r w:rsidRPr="00644AD6">
        <w:rPr>
          <w:sz w:val="28"/>
          <w:szCs w:val="28"/>
        </w:rPr>
        <w:t>Распоряжение разместить на официальном сайте органов местного самоуправления муниципального образования Кондинский район.</w:t>
      </w:r>
    </w:p>
    <w:p w:rsidR="00644AD6" w:rsidRDefault="00644AD6" w:rsidP="00644AD6">
      <w:pPr>
        <w:ind w:firstLine="851"/>
        <w:jc w:val="both"/>
        <w:rPr>
          <w:sz w:val="28"/>
          <w:szCs w:val="28"/>
        </w:rPr>
      </w:pPr>
      <w:r w:rsidRPr="00644AD6">
        <w:rPr>
          <w:sz w:val="28"/>
          <w:szCs w:val="28"/>
        </w:rPr>
        <w:t xml:space="preserve">  5.</w:t>
      </w:r>
      <w:r>
        <w:rPr>
          <w:sz w:val="28"/>
          <w:szCs w:val="28"/>
        </w:rPr>
        <w:t xml:space="preserve"> </w:t>
      </w:r>
      <w:proofErr w:type="gramStart"/>
      <w:r w:rsidRPr="00644AD6">
        <w:rPr>
          <w:sz w:val="28"/>
          <w:szCs w:val="28"/>
        </w:rPr>
        <w:t>Контроль за</w:t>
      </w:r>
      <w:proofErr w:type="gramEnd"/>
      <w:r w:rsidRPr="00644AD6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644AD6" w:rsidRDefault="00644AD6" w:rsidP="00644AD6">
      <w:pPr>
        <w:ind w:firstLine="851"/>
        <w:jc w:val="both"/>
        <w:rPr>
          <w:sz w:val="28"/>
          <w:szCs w:val="28"/>
        </w:rPr>
      </w:pPr>
    </w:p>
    <w:p w:rsidR="00644AD6" w:rsidRDefault="00644AD6" w:rsidP="00644AD6">
      <w:pPr>
        <w:ind w:firstLine="851"/>
        <w:jc w:val="both"/>
        <w:rPr>
          <w:sz w:val="28"/>
          <w:szCs w:val="28"/>
        </w:rPr>
      </w:pPr>
    </w:p>
    <w:p w:rsidR="00644AD6" w:rsidRDefault="00644AD6" w:rsidP="00644AD6">
      <w:pPr>
        <w:ind w:firstLine="851"/>
        <w:jc w:val="both"/>
        <w:rPr>
          <w:sz w:val="28"/>
          <w:szCs w:val="28"/>
        </w:rPr>
      </w:pPr>
    </w:p>
    <w:p w:rsidR="00644AD6" w:rsidRPr="00644AD6" w:rsidRDefault="00644AD6" w:rsidP="00644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С. Ю. Мокроусов  </w:t>
      </w:r>
    </w:p>
    <w:p w:rsidR="00644AD6" w:rsidRPr="00644AD6" w:rsidRDefault="00644AD6" w:rsidP="00644AD6">
      <w:pPr>
        <w:ind w:firstLine="851"/>
        <w:jc w:val="both"/>
        <w:rPr>
          <w:sz w:val="28"/>
          <w:szCs w:val="28"/>
        </w:rPr>
      </w:pPr>
    </w:p>
    <w:p w:rsidR="00644AD6" w:rsidRPr="00644AD6" w:rsidRDefault="00644AD6" w:rsidP="00644AD6">
      <w:pPr>
        <w:ind w:firstLine="851"/>
        <w:jc w:val="both"/>
        <w:rPr>
          <w:sz w:val="28"/>
          <w:szCs w:val="28"/>
        </w:rPr>
      </w:pPr>
    </w:p>
    <w:p w:rsidR="00644AD6" w:rsidRPr="00644AD6" w:rsidRDefault="00644AD6" w:rsidP="00644AD6">
      <w:pPr>
        <w:ind w:firstLine="851"/>
        <w:jc w:val="both"/>
        <w:rPr>
          <w:sz w:val="28"/>
          <w:szCs w:val="28"/>
        </w:rPr>
      </w:pPr>
    </w:p>
    <w:p w:rsidR="00644AD6" w:rsidRPr="00644AD6" w:rsidRDefault="00644AD6" w:rsidP="00644AD6">
      <w:pPr>
        <w:ind w:firstLine="851"/>
        <w:rPr>
          <w:sz w:val="28"/>
          <w:szCs w:val="28"/>
        </w:rPr>
      </w:pPr>
    </w:p>
    <w:p w:rsidR="00644AD6" w:rsidRPr="00644AD6" w:rsidRDefault="00644AD6" w:rsidP="00644AD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4AD6" w:rsidRPr="00644AD6" w:rsidRDefault="00644AD6" w:rsidP="00644AD6">
      <w:pPr>
        <w:ind w:firstLine="851"/>
        <w:jc w:val="right"/>
        <w:rPr>
          <w:sz w:val="28"/>
          <w:szCs w:val="28"/>
        </w:rPr>
      </w:pPr>
    </w:p>
    <w:p w:rsidR="00644AD6" w:rsidRPr="00644AD6" w:rsidRDefault="00644AD6" w:rsidP="00644AD6">
      <w:pPr>
        <w:ind w:firstLine="851"/>
        <w:jc w:val="right"/>
        <w:rPr>
          <w:sz w:val="28"/>
          <w:szCs w:val="28"/>
        </w:rPr>
      </w:pPr>
    </w:p>
    <w:p w:rsidR="00644AD6" w:rsidRDefault="00644AD6" w:rsidP="00644AD6">
      <w:pPr>
        <w:jc w:val="right"/>
        <w:rPr>
          <w:sz w:val="16"/>
          <w:szCs w:val="1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Default="00644AD6" w:rsidP="00644AD6">
      <w:pPr>
        <w:jc w:val="right"/>
        <w:rPr>
          <w:sz w:val="26"/>
          <w:szCs w:val="26"/>
        </w:rPr>
      </w:pPr>
    </w:p>
    <w:p w:rsidR="00644AD6" w:rsidRPr="00644AD6" w:rsidRDefault="00644AD6" w:rsidP="00644AD6">
      <w:pPr>
        <w:ind w:firstLine="5245"/>
        <w:rPr>
          <w:sz w:val="28"/>
          <w:szCs w:val="28"/>
        </w:rPr>
      </w:pPr>
      <w:r w:rsidRPr="00644AD6">
        <w:rPr>
          <w:sz w:val="28"/>
          <w:szCs w:val="28"/>
        </w:rPr>
        <w:lastRenderedPageBreak/>
        <w:t xml:space="preserve">Приложение </w:t>
      </w:r>
    </w:p>
    <w:p w:rsidR="00644AD6" w:rsidRPr="00644AD6" w:rsidRDefault="00644AD6" w:rsidP="00644AD6">
      <w:pPr>
        <w:ind w:firstLine="5245"/>
        <w:rPr>
          <w:sz w:val="28"/>
          <w:szCs w:val="28"/>
        </w:rPr>
      </w:pPr>
      <w:r w:rsidRPr="00644AD6">
        <w:rPr>
          <w:sz w:val="28"/>
          <w:szCs w:val="28"/>
        </w:rPr>
        <w:t xml:space="preserve">к распоряжению администрации </w:t>
      </w:r>
    </w:p>
    <w:p w:rsidR="00644AD6" w:rsidRPr="00644AD6" w:rsidRDefault="00644AD6" w:rsidP="00644AD6">
      <w:pPr>
        <w:ind w:firstLine="5245"/>
        <w:rPr>
          <w:sz w:val="28"/>
          <w:szCs w:val="28"/>
        </w:rPr>
      </w:pPr>
      <w:r>
        <w:rPr>
          <w:sz w:val="28"/>
          <w:szCs w:val="28"/>
        </w:rPr>
        <w:t>сельского поселения Болчары</w:t>
      </w:r>
    </w:p>
    <w:p w:rsidR="00644AD6" w:rsidRPr="00644AD6" w:rsidRDefault="00644AD6" w:rsidP="00644AD6">
      <w:pPr>
        <w:ind w:firstLine="5245"/>
        <w:rPr>
          <w:sz w:val="28"/>
          <w:szCs w:val="28"/>
        </w:rPr>
      </w:pPr>
      <w:r w:rsidRPr="00644AD6">
        <w:rPr>
          <w:sz w:val="28"/>
          <w:szCs w:val="28"/>
        </w:rPr>
        <w:t xml:space="preserve">от </w:t>
      </w:r>
      <w:r>
        <w:rPr>
          <w:sz w:val="28"/>
          <w:szCs w:val="28"/>
        </w:rPr>
        <w:t>24.03.2020</w:t>
      </w:r>
      <w:r w:rsidRPr="00644AD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40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644AD6" w:rsidRDefault="00644AD6" w:rsidP="00644AD6">
      <w:pPr>
        <w:rPr>
          <w:color w:val="000000"/>
          <w:sz w:val="28"/>
          <w:szCs w:val="28"/>
        </w:rPr>
      </w:pPr>
    </w:p>
    <w:p w:rsidR="00644AD6" w:rsidRPr="00644AD6" w:rsidRDefault="00644AD6" w:rsidP="00644AD6">
      <w:pPr>
        <w:rPr>
          <w:color w:val="000000"/>
          <w:sz w:val="28"/>
          <w:szCs w:val="28"/>
        </w:rPr>
      </w:pPr>
    </w:p>
    <w:p w:rsidR="00644AD6" w:rsidRPr="00644AD6" w:rsidRDefault="00644AD6" w:rsidP="00644AD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644AD6">
        <w:rPr>
          <w:bCs/>
          <w:sz w:val="28"/>
          <w:szCs w:val="28"/>
        </w:rPr>
        <w:t xml:space="preserve">Положение по организации </w:t>
      </w:r>
      <w:proofErr w:type="gramStart"/>
      <w:r w:rsidRPr="00644AD6">
        <w:rPr>
          <w:bCs/>
          <w:sz w:val="28"/>
          <w:szCs w:val="28"/>
        </w:rPr>
        <w:t xml:space="preserve">контроля эффективности защиты информации администрации </w:t>
      </w:r>
      <w:r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Болчары</w:t>
      </w:r>
    </w:p>
    <w:p w:rsidR="00644AD6" w:rsidRDefault="00644AD6" w:rsidP="00644AD6">
      <w:pPr>
        <w:widowControl w:val="0"/>
        <w:autoSpaceDE w:val="0"/>
        <w:autoSpaceDN w:val="0"/>
        <w:jc w:val="center"/>
        <w:rPr>
          <w:bCs/>
          <w:sz w:val="22"/>
          <w:szCs w:val="22"/>
        </w:rPr>
      </w:pPr>
    </w:p>
    <w:p w:rsidR="00644AD6" w:rsidRDefault="00644AD6" w:rsidP="00644AD6">
      <w:pPr>
        <w:pStyle w:val="2"/>
        <w:tabs>
          <w:tab w:val="num" w:pos="360"/>
          <w:tab w:val="num" w:pos="396"/>
          <w:tab w:val="left" w:pos="426"/>
        </w:tabs>
        <w:ind w:firstLine="851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</w:p>
    <w:p w:rsidR="00644AD6" w:rsidRPr="00644AD6" w:rsidRDefault="00644AD6" w:rsidP="00644AD6"/>
    <w:p w:rsidR="00644AD6" w:rsidRPr="00644AD6" w:rsidRDefault="00644AD6" w:rsidP="00644AD6">
      <w:pPr>
        <w:pStyle w:val="3"/>
        <w:keepNext w:val="0"/>
        <w:tabs>
          <w:tab w:val="left" w:pos="0"/>
          <w:tab w:val="left" w:pos="567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Положение по организации контроля эффективности защиты информации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Болчары</w:t>
      </w: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Положение) разработано в соответствии с Положением об обеспечении сохранности конфиденциальной информации в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Болчары</w:t>
      </w: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Положением по организации и проведению работ по обеспечению безопасности конфиденциальной информации при ее обработке в информационных системах в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Болчары</w:t>
      </w: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поселения). </w:t>
      </w:r>
      <w:proofErr w:type="gramEnd"/>
    </w:p>
    <w:p w:rsidR="00644AD6" w:rsidRPr="00644AD6" w:rsidRDefault="00644AD6" w:rsidP="00644AD6">
      <w:pPr>
        <w:pStyle w:val="3"/>
        <w:keepNext w:val="0"/>
        <w:tabs>
          <w:tab w:val="left" w:pos="0"/>
          <w:tab w:val="left" w:pos="567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 разработано в целях контроля реализации принятых мер по обеспечению безопасности конфиденциальной информации в администрации поселения.</w:t>
      </w:r>
    </w:p>
    <w:p w:rsidR="00644AD6" w:rsidRPr="00644AD6" w:rsidRDefault="00644AD6" w:rsidP="00644AD6">
      <w:pPr>
        <w:pStyle w:val="3"/>
        <w:keepNext w:val="0"/>
        <w:tabs>
          <w:tab w:val="left" w:pos="0"/>
          <w:tab w:val="left" w:pos="567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 определяет основные мероприятия по контролю эффективности принятых мер по обеспечению безопасности конфиденциальной информации, в том числе при ее обработке в информационных системах администрации поселения.</w:t>
      </w:r>
    </w:p>
    <w:p w:rsidR="00644AD6" w:rsidRPr="00644AD6" w:rsidRDefault="00644AD6" w:rsidP="00644AD6">
      <w:pPr>
        <w:ind w:firstLine="851"/>
        <w:rPr>
          <w:sz w:val="28"/>
          <w:szCs w:val="28"/>
        </w:rPr>
      </w:pPr>
    </w:p>
    <w:p w:rsidR="00644AD6" w:rsidRDefault="00644AD6" w:rsidP="00644AD6">
      <w:pPr>
        <w:pStyle w:val="2"/>
        <w:tabs>
          <w:tab w:val="num" w:pos="360"/>
          <w:tab w:val="num" w:pos="396"/>
          <w:tab w:val="left" w:pos="426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Общий порядок организации ко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нтроля эффективности </w:t>
      </w:r>
    </w:p>
    <w:p w:rsidR="00644AD6" w:rsidRDefault="00644AD6" w:rsidP="00644AD6">
      <w:pPr>
        <w:pStyle w:val="2"/>
        <w:tabs>
          <w:tab w:val="num" w:pos="360"/>
          <w:tab w:val="num" w:pos="396"/>
          <w:tab w:val="left" w:pos="426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мер защиты </w:t>
      </w: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информации</w:t>
      </w:r>
    </w:p>
    <w:p w:rsidR="00644AD6" w:rsidRPr="00644AD6" w:rsidRDefault="00644AD6" w:rsidP="00644AD6"/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Ответственным за контроль эффективности защиты конфиденциальной информации является ответственный за организацию и руководство работами по защите конфиденциальной информации.</w:t>
      </w:r>
      <w:proofErr w:type="gramEnd"/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Администратор информационной безопасности информационных систем администрации поселения (далее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АИБ) осуществляет постоянный контроль выполнения требований по обеспечению безопасности конфиденциальной информации в рамках выполнения своих обязанностей.</w:t>
      </w:r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Мероприятия по контролю эффективности принятых мер по обеспечению безопасности конфиденциальной информации при ее обработке в информационных системах должны включать: </w:t>
      </w:r>
    </w:p>
    <w:p w:rsidR="00644AD6" w:rsidRPr="00644AD6" w:rsidRDefault="00644AD6" w:rsidP="00644AD6">
      <w:pPr>
        <w:numPr>
          <w:ilvl w:val="0"/>
          <w:numId w:val="14"/>
        </w:numPr>
        <w:tabs>
          <w:tab w:val="num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644AD6">
        <w:rPr>
          <w:sz w:val="28"/>
          <w:szCs w:val="28"/>
        </w:rPr>
        <w:t>создание комиссии по контролю исполнения мероприятий по защите информации;</w:t>
      </w:r>
    </w:p>
    <w:p w:rsidR="00644AD6" w:rsidRPr="00644AD6" w:rsidRDefault="00644AD6" w:rsidP="00644AD6">
      <w:pPr>
        <w:numPr>
          <w:ilvl w:val="0"/>
          <w:numId w:val="14"/>
        </w:numPr>
        <w:tabs>
          <w:tab w:val="num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644AD6">
        <w:rPr>
          <w:sz w:val="28"/>
          <w:szCs w:val="28"/>
        </w:rPr>
        <w:t xml:space="preserve">установление </w:t>
      </w:r>
      <w:proofErr w:type="gramStart"/>
      <w:r w:rsidRPr="00644AD6">
        <w:rPr>
          <w:sz w:val="28"/>
          <w:szCs w:val="28"/>
        </w:rPr>
        <w:t>порядка проведения внутренних проверок состояния защиты конфиденциальной информации</w:t>
      </w:r>
      <w:proofErr w:type="gramEnd"/>
      <w:r w:rsidRPr="00644AD6">
        <w:rPr>
          <w:sz w:val="28"/>
          <w:szCs w:val="28"/>
        </w:rPr>
        <w:t>.</w:t>
      </w:r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Состав комиссии по контролю состояния защиты информации утверждается </w:t>
      </w:r>
      <w:proofErr w:type="gramStart"/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ответственным</w:t>
      </w:r>
      <w:proofErr w:type="gramEnd"/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 организацию и руководство работами по защите конфиденциальной информации.</w:t>
      </w:r>
    </w:p>
    <w:p w:rsidR="00644AD6" w:rsidRDefault="00644AD6" w:rsidP="00644AD6">
      <w:pPr>
        <w:pStyle w:val="2"/>
        <w:tabs>
          <w:tab w:val="num" w:pos="360"/>
          <w:tab w:val="num" w:pos="396"/>
          <w:tab w:val="left" w:pos="426"/>
        </w:tabs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proofErr w:type="gramStart"/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проведения внутренних плановых проверок состояния защиты конфиденциальной информации</w:t>
      </w:r>
      <w:proofErr w:type="gramEnd"/>
    </w:p>
    <w:p w:rsidR="00644AD6" w:rsidRPr="00644AD6" w:rsidRDefault="00644AD6" w:rsidP="00644AD6"/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Внутренние проверки состояния защиты конфиденциальной информации при ее обработке в информационных системах администрации поселения проводятся в соответствии с Планом внутренних проверок состояния защиты конфиденциальной информации. Форма Плана внутренних проверок состояния защиты конфиденциальной информации (приложение 1).</w:t>
      </w:r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План внутренних проверок состояния защиты конфиденциальной информации составляется на год </w:t>
      </w:r>
      <w:proofErr w:type="gramStart"/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ответственным</w:t>
      </w:r>
      <w:proofErr w:type="gramEnd"/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 обеспечение безопасности конфиденциальной информации и утверждается главой поселения не позднее первого февраля нового отчетного года. </w:t>
      </w:r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Руководители подразделений, работники которых осуществляют обработку конфиденциальной информации, должны обеспечивать возможность </w:t>
      </w:r>
      <w:proofErr w:type="gramStart"/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проведения внутренних проверок состояния защиты конфиденциальной информации</w:t>
      </w:r>
      <w:proofErr w:type="gramEnd"/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Внутренние проверки состояния защиты конфиденциальной информации должны проводиться не реже одного раза в три года.</w:t>
      </w:r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Проверками должны быть охвачены все подразделения администрации поселения, работники которых осуществляют обработку конфиденциальной информации.</w:t>
      </w:r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При проведении внутренних проверок состояния защиты конфиденциальной информации должен присутствовать представитель проверяемого подразделения.</w:t>
      </w:r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Необходимыми видами внутренних проверок состояния защиты конфиденциальной информации являются проверки выполнения требований к организации:</w:t>
      </w:r>
    </w:p>
    <w:p w:rsidR="00644AD6" w:rsidRPr="00644AD6" w:rsidRDefault="00644AD6" w:rsidP="00644AD6">
      <w:pPr>
        <w:pStyle w:val="a"/>
        <w:numPr>
          <w:ilvl w:val="0"/>
          <w:numId w:val="15"/>
        </w:numPr>
        <w:tabs>
          <w:tab w:val="clear" w:pos="360"/>
          <w:tab w:val="clear" w:pos="720"/>
          <w:tab w:val="left" w:pos="1134"/>
        </w:tabs>
        <w:ind w:left="0" w:firstLine="851"/>
        <w:rPr>
          <w:color w:val="auto"/>
          <w:spacing w:val="0"/>
          <w:sz w:val="28"/>
          <w:szCs w:val="28"/>
        </w:rPr>
      </w:pPr>
      <w:r w:rsidRPr="00644AD6">
        <w:rPr>
          <w:color w:val="auto"/>
          <w:spacing w:val="0"/>
          <w:sz w:val="28"/>
          <w:szCs w:val="28"/>
        </w:rPr>
        <w:t>системы допуска и учета лиц, допущенных к работе с конфиденциальной информацией;</w:t>
      </w:r>
    </w:p>
    <w:p w:rsidR="00644AD6" w:rsidRPr="00644AD6" w:rsidRDefault="00644AD6" w:rsidP="00644AD6">
      <w:pPr>
        <w:pStyle w:val="a"/>
        <w:numPr>
          <w:ilvl w:val="0"/>
          <w:numId w:val="15"/>
        </w:numPr>
        <w:tabs>
          <w:tab w:val="clear" w:pos="360"/>
          <w:tab w:val="clear" w:pos="720"/>
          <w:tab w:val="left" w:pos="1134"/>
        </w:tabs>
        <w:ind w:left="0" w:firstLine="851"/>
        <w:rPr>
          <w:color w:val="auto"/>
          <w:spacing w:val="0"/>
          <w:sz w:val="28"/>
          <w:szCs w:val="28"/>
        </w:rPr>
      </w:pPr>
      <w:r w:rsidRPr="00644AD6">
        <w:rPr>
          <w:color w:val="auto"/>
          <w:spacing w:val="0"/>
          <w:sz w:val="28"/>
          <w:szCs w:val="28"/>
        </w:rPr>
        <w:t>системы защиты межсетевого взаимодействия;</w:t>
      </w:r>
    </w:p>
    <w:p w:rsidR="00644AD6" w:rsidRPr="00644AD6" w:rsidRDefault="00644AD6" w:rsidP="00644AD6">
      <w:pPr>
        <w:pStyle w:val="a"/>
        <w:numPr>
          <w:ilvl w:val="0"/>
          <w:numId w:val="15"/>
        </w:numPr>
        <w:tabs>
          <w:tab w:val="clear" w:pos="360"/>
          <w:tab w:val="clear" w:pos="720"/>
          <w:tab w:val="left" w:pos="1134"/>
        </w:tabs>
        <w:ind w:left="0" w:firstLine="851"/>
        <w:rPr>
          <w:color w:val="auto"/>
          <w:spacing w:val="0"/>
          <w:sz w:val="28"/>
          <w:szCs w:val="28"/>
        </w:rPr>
      </w:pPr>
      <w:r w:rsidRPr="00644AD6">
        <w:rPr>
          <w:color w:val="auto"/>
          <w:spacing w:val="0"/>
          <w:sz w:val="28"/>
          <w:szCs w:val="28"/>
        </w:rPr>
        <w:t>режима безопасности помещений информационных систем, в которых осуществляется обработка конфиденциальной информации;</w:t>
      </w:r>
    </w:p>
    <w:p w:rsidR="00644AD6" w:rsidRPr="00644AD6" w:rsidRDefault="00644AD6" w:rsidP="00644AD6">
      <w:pPr>
        <w:pStyle w:val="a"/>
        <w:numPr>
          <w:ilvl w:val="0"/>
          <w:numId w:val="15"/>
        </w:numPr>
        <w:tabs>
          <w:tab w:val="clear" w:pos="360"/>
          <w:tab w:val="clear" w:pos="720"/>
          <w:tab w:val="left" w:pos="1134"/>
        </w:tabs>
        <w:ind w:left="0" w:firstLine="851"/>
        <w:rPr>
          <w:color w:val="auto"/>
          <w:spacing w:val="0"/>
          <w:sz w:val="28"/>
          <w:szCs w:val="28"/>
        </w:rPr>
      </w:pPr>
      <w:r w:rsidRPr="00644AD6">
        <w:rPr>
          <w:color w:val="auto"/>
          <w:spacing w:val="0"/>
          <w:sz w:val="28"/>
          <w:szCs w:val="28"/>
        </w:rPr>
        <w:t>безопасного хранения и уничтожения материальных носителей конфиденциальной информации;</w:t>
      </w:r>
    </w:p>
    <w:p w:rsidR="00644AD6" w:rsidRPr="00644AD6" w:rsidRDefault="00644AD6" w:rsidP="00644AD6">
      <w:pPr>
        <w:pStyle w:val="a"/>
        <w:numPr>
          <w:ilvl w:val="0"/>
          <w:numId w:val="15"/>
        </w:numPr>
        <w:tabs>
          <w:tab w:val="clear" w:pos="360"/>
          <w:tab w:val="clear" w:pos="720"/>
          <w:tab w:val="left" w:pos="1134"/>
        </w:tabs>
        <w:ind w:left="0" w:firstLine="851"/>
        <w:rPr>
          <w:color w:val="auto"/>
          <w:spacing w:val="0"/>
          <w:sz w:val="28"/>
          <w:szCs w:val="28"/>
        </w:rPr>
      </w:pPr>
      <w:r w:rsidRPr="00644AD6">
        <w:rPr>
          <w:color w:val="auto"/>
          <w:spacing w:val="0"/>
          <w:sz w:val="28"/>
          <w:szCs w:val="28"/>
        </w:rPr>
        <w:t>защиты от вредоносного кода;</w:t>
      </w:r>
    </w:p>
    <w:p w:rsidR="00644AD6" w:rsidRPr="00644AD6" w:rsidRDefault="00644AD6" w:rsidP="00644AD6">
      <w:pPr>
        <w:pStyle w:val="a"/>
        <w:numPr>
          <w:ilvl w:val="0"/>
          <w:numId w:val="15"/>
        </w:numPr>
        <w:tabs>
          <w:tab w:val="clear" w:pos="360"/>
          <w:tab w:val="clear" w:pos="720"/>
          <w:tab w:val="left" w:pos="1134"/>
        </w:tabs>
        <w:ind w:left="0" w:firstLine="851"/>
        <w:rPr>
          <w:color w:val="auto"/>
          <w:spacing w:val="0"/>
          <w:sz w:val="28"/>
          <w:szCs w:val="28"/>
        </w:rPr>
      </w:pPr>
      <w:r w:rsidRPr="00644AD6">
        <w:rPr>
          <w:color w:val="auto"/>
          <w:spacing w:val="0"/>
          <w:sz w:val="28"/>
          <w:szCs w:val="28"/>
        </w:rPr>
        <w:t>парольной защиты;</w:t>
      </w:r>
    </w:p>
    <w:p w:rsidR="00644AD6" w:rsidRPr="00644AD6" w:rsidRDefault="00644AD6" w:rsidP="00644AD6">
      <w:pPr>
        <w:pStyle w:val="a"/>
        <w:numPr>
          <w:ilvl w:val="0"/>
          <w:numId w:val="15"/>
        </w:numPr>
        <w:tabs>
          <w:tab w:val="clear" w:pos="360"/>
          <w:tab w:val="clear" w:pos="720"/>
          <w:tab w:val="left" w:pos="1134"/>
        </w:tabs>
        <w:ind w:left="0" w:firstLine="851"/>
        <w:rPr>
          <w:color w:val="auto"/>
          <w:spacing w:val="0"/>
          <w:sz w:val="28"/>
          <w:szCs w:val="28"/>
        </w:rPr>
      </w:pPr>
      <w:r w:rsidRPr="00644AD6">
        <w:rPr>
          <w:color w:val="auto"/>
          <w:spacing w:val="0"/>
          <w:sz w:val="28"/>
          <w:szCs w:val="28"/>
        </w:rPr>
        <w:t>управления инцидентами информационной безопасности и реагирование на них;</w:t>
      </w:r>
    </w:p>
    <w:p w:rsidR="00644AD6" w:rsidRPr="00644AD6" w:rsidRDefault="00644AD6" w:rsidP="00644AD6">
      <w:pPr>
        <w:pStyle w:val="a"/>
        <w:numPr>
          <w:ilvl w:val="0"/>
          <w:numId w:val="15"/>
        </w:numPr>
        <w:tabs>
          <w:tab w:val="clear" w:pos="360"/>
          <w:tab w:val="clear" w:pos="720"/>
          <w:tab w:val="left" w:pos="1134"/>
        </w:tabs>
        <w:ind w:left="0" w:firstLine="851"/>
        <w:rPr>
          <w:color w:val="auto"/>
          <w:spacing w:val="0"/>
          <w:sz w:val="28"/>
          <w:szCs w:val="28"/>
        </w:rPr>
      </w:pPr>
      <w:r w:rsidRPr="00644AD6">
        <w:rPr>
          <w:color w:val="auto"/>
          <w:spacing w:val="0"/>
          <w:sz w:val="28"/>
          <w:szCs w:val="28"/>
        </w:rPr>
        <w:t>управления конфигурацией информационных систем и системы защиты конфиденциальной информации;</w:t>
      </w:r>
    </w:p>
    <w:p w:rsidR="00644AD6" w:rsidRPr="00644AD6" w:rsidRDefault="00644AD6" w:rsidP="00644AD6">
      <w:pPr>
        <w:pStyle w:val="a"/>
        <w:numPr>
          <w:ilvl w:val="0"/>
          <w:numId w:val="15"/>
        </w:numPr>
        <w:tabs>
          <w:tab w:val="clear" w:pos="360"/>
          <w:tab w:val="clear" w:pos="720"/>
          <w:tab w:val="left" w:pos="1134"/>
        </w:tabs>
        <w:ind w:left="0" w:firstLine="851"/>
        <w:rPr>
          <w:color w:val="auto"/>
          <w:spacing w:val="0"/>
          <w:sz w:val="28"/>
          <w:szCs w:val="28"/>
        </w:rPr>
      </w:pPr>
      <w:r w:rsidRPr="00644AD6">
        <w:rPr>
          <w:color w:val="auto"/>
          <w:spacing w:val="0"/>
          <w:sz w:val="28"/>
          <w:szCs w:val="28"/>
        </w:rPr>
        <w:lastRenderedPageBreak/>
        <w:t>системы криптографической защиты информации;</w:t>
      </w:r>
    </w:p>
    <w:p w:rsidR="00644AD6" w:rsidRPr="00644AD6" w:rsidRDefault="00644AD6" w:rsidP="00644AD6">
      <w:pPr>
        <w:pStyle w:val="a"/>
        <w:numPr>
          <w:ilvl w:val="0"/>
          <w:numId w:val="15"/>
        </w:numPr>
        <w:tabs>
          <w:tab w:val="clear" w:pos="360"/>
          <w:tab w:val="clear" w:pos="720"/>
          <w:tab w:val="left" w:pos="1134"/>
        </w:tabs>
        <w:ind w:left="0" w:firstLine="851"/>
        <w:rPr>
          <w:color w:val="auto"/>
          <w:spacing w:val="0"/>
          <w:sz w:val="28"/>
          <w:szCs w:val="28"/>
        </w:rPr>
      </w:pPr>
      <w:r w:rsidRPr="00644AD6">
        <w:rPr>
          <w:color w:val="auto"/>
          <w:spacing w:val="0"/>
          <w:sz w:val="28"/>
          <w:szCs w:val="28"/>
        </w:rPr>
        <w:t>системы резервного копирования и восстановления;</w:t>
      </w:r>
    </w:p>
    <w:p w:rsidR="00644AD6" w:rsidRPr="00644AD6" w:rsidRDefault="00644AD6" w:rsidP="00644AD6">
      <w:pPr>
        <w:pStyle w:val="a"/>
        <w:numPr>
          <w:ilvl w:val="0"/>
          <w:numId w:val="15"/>
        </w:numPr>
        <w:tabs>
          <w:tab w:val="clear" w:pos="360"/>
          <w:tab w:val="clear" w:pos="720"/>
          <w:tab w:val="left" w:pos="1134"/>
        </w:tabs>
        <w:ind w:left="0" w:firstLine="851"/>
        <w:rPr>
          <w:color w:val="auto"/>
          <w:spacing w:val="0"/>
          <w:sz w:val="28"/>
          <w:szCs w:val="28"/>
        </w:rPr>
      </w:pPr>
      <w:r w:rsidRPr="00644AD6">
        <w:rPr>
          <w:color w:val="auto"/>
          <w:spacing w:val="0"/>
          <w:sz w:val="28"/>
          <w:szCs w:val="28"/>
        </w:rPr>
        <w:t>централизованного управления системой защиты конфиденциальной информации;</w:t>
      </w:r>
    </w:p>
    <w:p w:rsidR="00644AD6" w:rsidRPr="00644AD6" w:rsidRDefault="00644AD6" w:rsidP="00644AD6">
      <w:pPr>
        <w:pStyle w:val="a"/>
        <w:numPr>
          <w:ilvl w:val="0"/>
          <w:numId w:val="15"/>
        </w:numPr>
        <w:tabs>
          <w:tab w:val="clear" w:pos="360"/>
          <w:tab w:val="clear" w:pos="720"/>
          <w:tab w:val="left" w:pos="1134"/>
        </w:tabs>
        <w:ind w:left="0" w:firstLine="851"/>
        <w:rPr>
          <w:color w:val="auto"/>
          <w:spacing w:val="0"/>
          <w:sz w:val="28"/>
          <w:szCs w:val="28"/>
        </w:rPr>
      </w:pPr>
      <w:r w:rsidRPr="00644AD6">
        <w:rPr>
          <w:color w:val="auto"/>
          <w:spacing w:val="0"/>
          <w:sz w:val="28"/>
          <w:szCs w:val="28"/>
        </w:rPr>
        <w:t>системы обучения по вопросам обеспечения безопасности конфиденциальной информации.</w:t>
      </w:r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Обо всех существенных нарушениях, выявленных в ходе проведения внутренних проверок состояния защиты конфиденциальной информации, незамедлительно сообщается главе поселения.</w:t>
      </w:r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По фактам выявленных нарушений проводятся служебные расследования в соответствии с порядком, определенном в Положении о выявлении и реагировании на инциденты информационной безопасности.</w:t>
      </w:r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Обязанности по проведению разбирательств по выявленным фактам несоблюдения требований по информационной безопасности, которые могут привести к снижению уровня защищенности конфиденциальной информации, возложены на АИБ.</w:t>
      </w:r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autoSpaceDE w:val="0"/>
        <w:autoSpaceDN w:val="0"/>
        <w:adjustRightInd w:val="0"/>
        <w:spacing w:before="0"/>
        <w:ind w:firstLine="851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</w:pPr>
      <w:r w:rsidRPr="00644AD6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 xml:space="preserve">По результатам проведения проверки каждого подразделения </w:t>
      </w: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комиссией по контролю состояния защиты информации составляется Отчет по результатам проведения проверки. Отчет по результатам проведения проверки согласуется с руководителем проверяемого структурного подразделения администрации поселения и предоставляется на утверждение главе поселения. </w:t>
      </w:r>
    </w:p>
    <w:p w:rsidR="00644AD6" w:rsidRPr="00644AD6" w:rsidRDefault="00644AD6" w:rsidP="00644AD6">
      <w:pPr>
        <w:pStyle w:val="3"/>
        <w:keepNext w:val="0"/>
        <w:tabs>
          <w:tab w:val="left" w:pos="426"/>
          <w:tab w:val="left" w:pos="540"/>
          <w:tab w:val="num" w:pos="851"/>
        </w:tabs>
        <w:autoSpaceDE w:val="0"/>
        <w:autoSpaceDN w:val="0"/>
        <w:adjustRightInd w:val="0"/>
        <w:spacing w:before="0"/>
        <w:ind w:firstLine="851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</w:pPr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Проведенные внутренние проверки должны учитываться в Журнале учета проводимых внутренних проверок </w:t>
      </w:r>
      <w:proofErr w:type="gramStart"/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>ответственным</w:t>
      </w:r>
      <w:proofErr w:type="gramEnd"/>
      <w:r w:rsidRPr="00644A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 обеспечение безопасности конфиденциальной информации (</w:t>
      </w:r>
      <w:r w:rsidRPr="00644AD6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 xml:space="preserve">приложение 2). </w:t>
      </w:r>
    </w:p>
    <w:p w:rsidR="00644AD6" w:rsidRPr="00644AD6" w:rsidRDefault="00644AD6" w:rsidP="00644AD6">
      <w:pPr>
        <w:ind w:firstLine="851"/>
        <w:rPr>
          <w:sz w:val="28"/>
          <w:szCs w:val="28"/>
        </w:rPr>
      </w:pPr>
    </w:p>
    <w:p w:rsidR="00644AD6" w:rsidRPr="00644AD6" w:rsidRDefault="00644AD6" w:rsidP="00644AD6">
      <w:pPr>
        <w:spacing w:after="200"/>
        <w:ind w:firstLine="851"/>
        <w:rPr>
          <w:sz w:val="28"/>
          <w:szCs w:val="28"/>
        </w:rPr>
      </w:pPr>
    </w:p>
    <w:p w:rsidR="00644AD6" w:rsidRPr="00644AD6" w:rsidRDefault="00644AD6" w:rsidP="00644AD6">
      <w:pPr>
        <w:spacing w:after="200"/>
        <w:ind w:firstLine="851"/>
        <w:rPr>
          <w:sz w:val="28"/>
          <w:szCs w:val="28"/>
        </w:rPr>
      </w:pPr>
    </w:p>
    <w:p w:rsidR="00644AD6" w:rsidRPr="00644AD6" w:rsidRDefault="00644AD6" w:rsidP="00644AD6">
      <w:pPr>
        <w:spacing w:after="200"/>
        <w:rPr>
          <w:sz w:val="32"/>
          <w:szCs w:val="32"/>
        </w:rPr>
      </w:pPr>
    </w:p>
    <w:p w:rsidR="00644AD6" w:rsidRPr="00644AD6" w:rsidRDefault="00644AD6" w:rsidP="00644AD6">
      <w:pPr>
        <w:spacing w:after="200"/>
        <w:rPr>
          <w:sz w:val="32"/>
          <w:szCs w:val="32"/>
        </w:rPr>
      </w:pPr>
    </w:p>
    <w:p w:rsidR="00644AD6" w:rsidRPr="00644AD6" w:rsidRDefault="00644AD6" w:rsidP="00644AD6">
      <w:pPr>
        <w:spacing w:after="200"/>
        <w:rPr>
          <w:sz w:val="32"/>
          <w:szCs w:val="32"/>
        </w:rPr>
      </w:pPr>
    </w:p>
    <w:p w:rsidR="00644AD6" w:rsidRPr="00644AD6" w:rsidRDefault="00644AD6" w:rsidP="00644AD6">
      <w:pPr>
        <w:spacing w:after="200"/>
        <w:rPr>
          <w:sz w:val="32"/>
          <w:szCs w:val="32"/>
        </w:rPr>
      </w:pPr>
    </w:p>
    <w:p w:rsidR="00644AD6" w:rsidRDefault="00644AD6" w:rsidP="00644AD6">
      <w:pPr>
        <w:pStyle w:val="1"/>
        <w:rPr>
          <w:b w:val="0"/>
          <w:bCs w:val="0"/>
          <w:kern w:val="0"/>
          <w:sz w:val="32"/>
          <w:szCs w:val="32"/>
        </w:rPr>
      </w:pPr>
    </w:p>
    <w:p w:rsidR="00644AD6" w:rsidRDefault="00644AD6" w:rsidP="00644AD6">
      <w:pPr>
        <w:pStyle w:val="1"/>
        <w:rPr>
          <w:b w:val="0"/>
          <w:bCs w:val="0"/>
          <w:kern w:val="0"/>
          <w:sz w:val="32"/>
          <w:szCs w:val="32"/>
        </w:rPr>
      </w:pPr>
    </w:p>
    <w:p w:rsidR="00644AD6" w:rsidRDefault="00644AD6" w:rsidP="00644AD6">
      <w:pPr>
        <w:pStyle w:val="1"/>
        <w:rPr>
          <w:b w:val="0"/>
          <w:bCs w:val="0"/>
          <w:kern w:val="0"/>
          <w:sz w:val="32"/>
          <w:szCs w:val="32"/>
        </w:rPr>
      </w:pPr>
    </w:p>
    <w:p w:rsidR="00644AD6" w:rsidRPr="00644AD6" w:rsidRDefault="00644AD6" w:rsidP="00644AD6">
      <w:pPr>
        <w:pStyle w:val="1"/>
        <w:rPr>
          <w:sz w:val="32"/>
          <w:szCs w:val="32"/>
        </w:rPr>
      </w:pPr>
    </w:p>
    <w:p w:rsidR="00644AD6" w:rsidRPr="00644AD6" w:rsidRDefault="00644AD6" w:rsidP="00133EBD">
      <w:pPr>
        <w:pStyle w:val="1"/>
        <w:tabs>
          <w:tab w:val="left" w:pos="5529"/>
        </w:tabs>
        <w:ind w:firstLine="5387"/>
        <w:rPr>
          <w:b w:val="0"/>
          <w:sz w:val="28"/>
          <w:szCs w:val="28"/>
        </w:rPr>
      </w:pPr>
      <w:r w:rsidRPr="00644AD6">
        <w:rPr>
          <w:b w:val="0"/>
          <w:sz w:val="28"/>
          <w:szCs w:val="28"/>
        </w:rPr>
        <w:lastRenderedPageBreak/>
        <w:t>Приложение 1 к Положению</w:t>
      </w:r>
    </w:p>
    <w:p w:rsidR="00644AD6" w:rsidRPr="00644AD6" w:rsidRDefault="00644AD6" w:rsidP="00644AD6">
      <w:pPr>
        <w:jc w:val="center"/>
        <w:rPr>
          <w:sz w:val="28"/>
          <w:szCs w:val="28"/>
        </w:rPr>
      </w:pPr>
    </w:p>
    <w:p w:rsidR="00644AD6" w:rsidRPr="00644AD6" w:rsidRDefault="00644AD6" w:rsidP="00133EBD">
      <w:pPr>
        <w:ind w:left="4536"/>
        <w:rPr>
          <w:sz w:val="28"/>
          <w:szCs w:val="28"/>
        </w:rPr>
      </w:pPr>
      <w:r w:rsidRPr="00644AD6">
        <w:rPr>
          <w:sz w:val="28"/>
          <w:szCs w:val="28"/>
        </w:rPr>
        <w:t>УТВЕРЖДАЮ</w:t>
      </w:r>
    </w:p>
    <w:p w:rsidR="00644AD6" w:rsidRPr="00644AD6" w:rsidRDefault="00644AD6" w:rsidP="00133EBD">
      <w:pPr>
        <w:ind w:left="4536"/>
        <w:rPr>
          <w:sz w:val="28"/>
          <w:szCs w:val="28"/>
        </w:rPr>
      </w:pPr>
      <w:r w:rsidRPr="00644AD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 Болчары</w:t>
      </w:r>
    </w:p>
    <w:p w:rsidR="00644AD6" w:rsidRPr="00133EBD" w:rsidRDefault="00644AD6" w:rsidP="00133EBD">
      <w:pPr>
        <w:ind w:firstLine="4536"/>
        <w:rPr>
          <w:sz w:val="28"/>
          <w:szCs w:val="28"/>
        </w:rPr>
      </w:pPr>
      <w:r w:rsidRPr="00133EBD">
        <w:rPr>
          <w:sz w:val="28"/>
          <w:szCs w:val="28"/>
        </w:rPr>
        <w:t>________________И.О. Фамилия</w:t>
      </w:r>
    </w:p>
    <w:p w:rsidR="00644AD6" w:rsidRPr="00133EBD" w:rsidRDefault="00644AD6" w:rsidP="00133EBD">
      <w:pPr>
        <w:ind w:firstLine="4536"/>
        <w:rPr>
          <w:sz w:val="28"/>
          <w:szCs w:val="28"/>
        </w:rPr>
      </w:pPr>
      <w:r w:rsidRPr="00133EBD">
        <w:rPr>
          <w:sz w:val="28"/>
          <w:szCs w:val="28"/>
        </w:rPr>
        <w:t>_____________ 20 ___ года</w:t>
      </w:r>
    </w:p>
    <w:p w:rsidR="00644AD6" w:rsidRPr="00644AD6" w:rsidRDefault="00644AD6" w:rsidP="00644AD6">
      <w:pPr>
        <w:ind w:firstLine="6663"/>
        <w:rPr>
          <w:sz w:val="32"/>
          <w:szCs w:val="32"/>
        </w:rPr>
      </w:pPr>
    </w:p>
    <w:p w:rsidR="00133EBD" w:rsidRDefault="00644AD6" w:rsidP="00644AD6">
      <w:pPr>
        <w:jc w:val="center"/>
        <w:rPr>
          <w:sz w:val="28"/>
          <w:szCs w:val="28"/>
        </w:rPr>
      </w:pPr>
      <w:r w:rsidRPr="00133EBD">
        <w:rPr>
          <w:sz w:val="28"/>
          <w:szCs w:val="28"/>
        </w:rPr>
        <w:t xml:space="preserve">Форма </w:t>
      </w:r>
    </w:p>
    <w:p w:rsidR="00644AD6" w:rsidRPr="00133EBD" w:rsidRDefault="00644AD6" w:rsidP="00644AD6">
      <w:pPr>
        <w:jc w:val="center"/>
        <w:rPr>
          <w:sz w:val="28"/>
          <w:szCs w:val="28"/>
        </w:rPr>
      </w:pPr>
      <w:r w:rsidRPr="00133EBD">
        <w:rPr>
          <w:sz w:val="28"/>
          <w:szCs w:val="28"/>
        </w:rPr>
        <w:t xml:space="preserve">Плана внутренних </w:t>
      </w:r>
      <w:proofErr w:type="gramStart"/>
      <w:r w:rsidRPr="00133EBD">
        <w:rPr>
          <w:sz w:val="28"/>
          <w:szCs w:val="28"/>
        </w:rPr>
        <w:t xml:space="preserve">проверок состояния защиты конфиденциальной информации администрации </w:t>
      </w:r>
      <w:r w:rsidR="00133EBD">
        <w:rPr>
          <w:sz w:val="28"/>
          <w:szCs w:val="28"/>
        </w:rPr>
        <w:t>сельского поселения</w:t>
      </w:r>
      <w:proofErr w:type="gramEnd"/>
      <w:r w:rsidR="00133EBD">
        <w:rPr>
          <w:sz w:val="28"/>
          <w:szCs w:val="28"/>
        </w:rPr>
        <w:t xml:space="preserve"> Болчары</w:t>
      </w:r>
    </w:p>
    <w:p w:rsidR="00644AD6" w:rsidRPr="00133EBD" w:rsidRDefault="00644AD6" w:rsidP="00644AD6">
      <w:pPr>
        <w:jc w:val="center"/>
        <w:rPr>
          <w:sz w:val="28"/>
          <w:szCs w:val="28"/>
        </w:rPr>
      </w:pPr>
      <w:r w:rsidRPr="00133EBD">
        <w:rPr>
          <w:sz w:val="28"/>
          <w:szCs w:val="28"/>
        </w:rPr>
        <w:t>на 20__ год</w:t>
      </w:r>
    </w:p>
    <w:p w:rsidR="00644AD6" w:rsidRPr="00644AD6" w:rsidRDefault="00644AD6" w:rsidP="00644AD6">
      <w:pPr>
        <w:jc w:val="center"/>
        <w:rPr>
          <w:caps/>
          <w:sz w:val="32"/>
          <w:szCs w:val="32"/>
        </w:rPr>
      </w:pPr>
    </w:p>
    <w:tbl>
      <w:tblPr>
        <w:tblW w:w="511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552"/>
        <w:gridCol w:w="2205"/>
        <w:gridCol w:w="1753"/>
        <w:gridCol w:w="1669"/>
      </w:tblGrid>
      <w:tr w:rsidR="00644AD6" w:rsidRPr="00133EBD" w:rsidTr="00133EB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133EBD">
              <w:rPr>
                <w:color w:val="auto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 w:rsidRPr="00133EBD">
              <w:rPr>
                <w:color w:val="auto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133EBD">
              <w:rPr>
                <w:color w:val="auto"/>
                <w:sz w:val="28"/>
                <w:szCs w:val="28"/>
                <w:lang w:val="ru-RU" w:eastAsia="ru-RU"/>
              </w:rPr>
              <w:t>/</w:t>
            </w:r>
            <w:proofErr w:type="spellStart"/>
            <w:r w:rsidRPr="00133EBD">
              <w:rPr>
                <w:color w:val="auto"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133EBD">
              <w:rPr>
                <w:color w:val="auto"/>
                <w:sz w:val="28"/>
                <w:szCs w:val="28"/>
                <w:lang w:val="ru-RU" w:eastAsia="ru-RU"/>
              </w:rPr>
              <w:t xml:space="preserve">Мероприятие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133EBD">
              <w:rPr>
                <w:color w:val="auto"/>
                <w:sz w:val="28"/>
                <w:szCs w:val="28"/>
                <w:lang w:val="ru-RU" w:eastAsia="ru-RU"/>
              </w:rPr>
              <w:t>Период проведения внутренних проверок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133EBD">
              <w:rPr>
                <w:color w:val="auto"/>
                <w:sz w:val="28"/>
                <w:szCs w:val="28"/>
                <w:lang w:val="ru-RU" w:eastAsia="ru-RU"/>
              </w:rPr>
              <w:t xml:space="preserve">Исполнитель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133EBD">
              <w:rPr>
                <w:color w:val="auto"/>
                <w:sz w:val="28"/>
                <w:szCs w:val="28"/>
                <w:lang w:val="ru-RU" w:eastAsia="ru-RU"/>
              </w:rPr>
              <w:t xml:space="preserve">Примечание </w:t>
            </w:r>
          </w:p>
        </w:tc>
      </w:tr>
      <w:tr w:rsidR="00644AD6" w:rsidRPr="00133EBD" w:rsidTr="00133EBD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133EBD" w:rsidP="00133EBD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133EBD">
              <w:rPr>
                <w:color w:val="auto"/>
                <w:sz w:val="28"/>
                <w:szCs w:val="28"/>
                <w:lang w:val="ru-RU" w:eastAsia="ru-RU"/>
              </w:rPr>
              <w:t>Структурное подразделение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44AD6" w:rsidRPr="00133EBD" w:rsidTr="00133EB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6" w:rsidRPr="00133EBD" w:rsidRDefault="00644AD6" w:rsidP="00133EBD">
            <w:pPr>
              <w:tabs>
                <w:tab w:val="left" w:pos="0"/>
              </w:tabs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44AD6" w:rsidRPr="00133EBD" w:rsidTr="00133EB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6" w:rsidRPr="00133EBD" w:rsidRDefault="00644AD6" w:rsidP="00133EBD">
            <w:pPr>
              <w:tabs>
                <w:tab w:val="left" w:pos="0"/>
              </w:tabs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44AD6" w:rsidRPr="00133EBD" w:rsidTr="00133EB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6" w:rsidRPr="00133EBD" w:rsidRDefault="00644AD6" w:rsidP="00133EBD">
            <w:pPr>
              <w:tabs>
                <w:tab w:val="left" w:pos="0"/>
              </w:tabs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44AD6" w:rsidRPr="00133EBD" w:rsidTr="00133EB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6" w:rsidRPr="00133EBD" w:rsidRDefault="00644AD6" w:rsidP="00133EBD">
            <w:pPr>
              <w:tabs>
                <w:tab w:val="left" w:pos="0"/>
              </w:tabs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44AD6" w:rsidRPr="00133EBD" w:rsidTr="00133EBD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133EBD" w:rsidP="00133EBD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133EBD">
              <w:rPr>
                <w:color w:val="auto"/>
                <w:sz w:val="28"/>
                <w:szCs w:val="28"/>
                <w:lang w:val="ru-RU" w:eastAsia="ru-RU"/>
              </w:rPr>
              <w:t>Структурное подразделение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44AD6" w:rsidRPr="00133EBD" w:rsidTr="00133EB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6" w:rsidRPr="00133EBD" w:rsidRDefault="00644AD6" w:rsidP="00133EBD">
            <w:pPr>
              <w:tabs>
                <w:tab w:val="left" w:pos="0"/>
              </w:tabs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44AD6" w:rsidRPr="00133EBD" w:rsidTr="00133EB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6" w:rsidRPr="00133EBD" w:rsidRDefault="00644AD6" w:rsidP="00133EBD">
            <w:pPr>
              <w:tabs>
                <w:tab w:val="left" w:pos="0"/>
              </w:tabs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44AD6" w:rsidRPr="00133EBD" w:rsidTr="00133EB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6" w:rsidRPr="00133EBD" w:rsidRDefault="00644AD6" w:rsidP="00133EBD">
            <w:pPr>
              <w:tabs>
                <w:tab w:val="left" w:pos="0"/>
              </w:tabs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44AD6" w:rsidRPr="00133EBD" w:rsidTr="00133EBD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133EBD" w:rsidP="00133EBD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133EBD">
              <w:rPr>
                <w:color w:val="auto"/>
                <w:sz w:val="28"/>
                <w:szCs w:val="28"/>
                <w:lang w:val="ru-RU" w:eastAsia="ru-RU"/>
              </w:rPr>
              <w:t>Структурное подразделение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44AD6" w:rsidRPr="00133EBD" w:rsidTr="00133EB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6" w:rsidRPr="00133EBD" w:rsidRDefault="00644AD6">
            <w:pPr>
              <w:rPr>
                <w:spacing w:val="-3"/>
                <w:sz w:val="28"/>
                <w:szCs w:val="28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44AD6" w:rsidRPr="00133EBD" w:rsidTr="00133EB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6" w:rsidRPr="00133EBD" w:rsidRDefault="00644AD6">
            <w:pPr>
              <w:rPr>
                <w:spacing w:val="-3"/>
                <w:sz w:val="28"/>
                <w:szCs w:val="28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44AD6" w:rsidRPr="00133EBD" w:rsidTr="00133EB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6" w:rsidRPr="00133EBD" w:rsidRDefault="00644AD6">
            <w:pPr>
              <w:rPr>
                <w:spacing w:val="-3"/>
                <w:sz w:val="28"/>
                <w:szCs w:val="28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133EBD">
              <w:rPr>
                <w:color w:val="auto"/>
                <w:sz w:val="28"/>
                <w:szCs w:val="28"/>
                <w:lang w:val="ru-RU" w:eastAsia="ru-RU"/>
              </w:rPr>
              <w:t>….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6" w:rsidRPr="00133EBD" w:rsidRDefault="00644AD6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426"/>
              </w:tabs>
              <w:ind w:left="-3032" w:firstLine="284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</w:tbl>
    <w:p w:rsidR="00644AD6" w:rsidRPr="00644AD6" w:rsidRDefault="00644AD6" w:rsidP="00644AD6">
      <w:pPr>
        <w:jc w:val="center"/>
        <w:rPr>
          <w:caps/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488"/>
        <w:gridCol w:w="1857"/>
        <w:gridCol w:w="3368"/>
      </w:tblGrid>
      <w:tr w:rsidR="00644AD6" w:rsidRPr="00644AD6" w:rsidTr="00133EBD">
        <w:trPr>
          <w:trHeight w:val="974"/>
        </w:trPr>
        <w:tc>
          <w:tcPr>
            <w:tcW w:w="2310" w:type="pct"/>
          </w:tcPr>
          <w:p w:rsidR="00644AD6" w:rsidRPr="00133EBD" w:rsidRDefault="00644AD6" w:rsidP="00133EBD">
            <w:pPr>
              <w:rPr>
                <w:sz w:val="28"/>
                <w:szCs w:val="28"/>
              </w:rPr>
            </w:pPr>
            <w:proofErr w:type="gramStart"/>
            <w:r w:rsidRPr="00133EBD">
              <w:rPr>
                <w:sz w:val="28"/>
                <w:szCs w:val="28"/>
              </w:rPr>
              <w:t>Ответственный</w:t>
            </w:r>
            <w:proofErr w:type="gramEnd"/>
            <w:r w:rsidRPr="00133EBD">
              <w:rPr>
                <w:sz w:val="28"/>
                <w:szCs w:val="28"/>
              </w:rPr>
              <w:t xml:space="preserve"> за организацию и руководство работами по защите конфиденциальной информации,</w:t>
            </w:r>
          </w:p>
          <w:p w:rsidR="00644AD6" w:rsidRPr="00133EBD" w:rsidRDefault="00644AD6" w:rsidP="00133EBD">
            <w:pPr>
              <w:rPr>
                <w:sz w:val="28"/>
                <w:szCs w:val="28"/>
              </w:rPr>
            </w:pPr>
          </w:p>
        </w:tc>
        <w:tc>
          <w:tcPr>
            <w:tcW w:w="956" w:type="pct"/>
            <w:hideMark/>
          </w:tcPr>
          <w:p w:rsidR="00133EBD" w:rsidRDefault="00133EBD" w:rsidP="00133EBD">
            <w:pPr>
              <w:rPr>
                <w:sz w:val="28"/>
                <w:szCs w:val="28"/>
              </w:rPr>
            </w:pPr>
          </w:p>
          <w:p w:rsidR="00133EBD" w:rsidRDefault="00133EBD" w:rsidP="00133EBD">
            <w:pPr>
              <w:jc w:val="center"/>
              <w:rPr>
                <w:sz w:val="28"/>
                <w:szCs w:val="28"/>
              </w:rPr>
            </w:pPr>
          </w:p>
          <w:p w:rsidR="00644AD6" w:rsidRDefault="00644AD6" w:rsidP="00133EBD">
            <w:pPr>
              <w:jc w:val="center"/>
              <w:rPr>
                <w:sz w:val="28"/>
                <w:szCs w:val="28"/>
              </w:rPr>
            </w:pPr>
            <w:r w:rsidRPr="00133EBD">
              <w:rPr>
                <w:sz w:val="28"/>
                <w:szCs w:val="28"/>
              </w:rPr>
              <w:t>________</w:t>
            </w:r>
          </w:p>
          <w:p w:rsidR="00133EBD" w:rsidRPr="00133EBD" w:rsidRDefault="00133EBD" w:rsidP="00133EBD">
            <w:pPr>
              <w:jc w:val="center"/>
              <w:rPr>
                <w:sz w:val="28"/>
                <w:szCs w:val="28"/>
              </w:rPr>
            </w:pPr>
            <w:r w:rsidRPr="00133EBD">
              <w:rPr>
                <w:sz w:val="20"/>
                <w:szCs w:val="20"/>
              </w:rPr>
              <w:t>(подпись)</w:t>
            </w:r>
          </w:p>
        </w:tc>
        <w:tc>
          <w:tcPr>
            <w:tcW w:w="1734" w:type="pct"/>
            <w:hideMark/>
          </w:tcPr>
          <w:p w:rsidR="00133EBD" w:rsidRDefault="00133EBD" w:rsidP="00133EBD">
            <w:pPr>
              <w:jc w:val="center"/>
              <w:rPr>
                <w:sz w:val="28"/>
                <w:szCs w:val="28"/>
              </w:rPr>
            </w:pPr>
          </w:p>
          <w:p w:rsidR="00133EBD" w:rsidRDefault="00133EBD" w:rsidP="00133EBD">
            <w:pPr>
              <w:rPr>
                <w:sz w:val="28"/>
                <w:szCs w:val="28"/>
              </w:rPr>
            </w:pPr>
          </w:p>
          <w:p w:rsidR="00644AD6" w:rsidRDefault="00644AD6" w:rsidP="00133EBD">
            <w:pPr>
              <w:rPr>
                <w:sz w:val="28"/>
                <w:szCs w:val="28"/>
              </w:rPr>
            </w:pPr>
            <w:r w:rsidRPr="00133EBD">
              <w:rPr>
                <w:sz w:val="28"/>
                <w:szCs w:val="28"/>
              </w:rPr>
              <w:t>_______</w:t>
            </w:r>
            <w:r w:rsidR="00133EBD">
              <w:rPr>
                <w:sz w:val="28"/>
                <w:szCs w:val="28"/>
              </w:rPr>
              <w:t>__</w:t>
            </w:r>
            <w:r w:rsidRPr="00133EBD">
              <w:rPr>
                <w:sz w:val="28"/>
                <w:szCs w:val="28"/>
              </w:rPr>
              <w:t>_И.О. Фамилия</w:t>
            </w:r>
          </w:p>
          <w:p w:rsidR="00133EBD" w:rsidRDefault="00133EBD" w:rsidP="00133EBD">
            <w:pPr>
              <w:jc w:val="center"/>
              <w:rPr>
                <w:sz w:val="28"/>
                <w:szCs w:val="28"/>
              </w:rPr>
            </w:pPr>
          </w:p>
          <w:p w:rsidR="00133EBD" w:rsidRPr="00133EBD" w:rsidRDefault="00133EBD" w:rsidP="00133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 _______</w:t>
            </w:r>
            <w:r w:rsidRPr="00133EBD">
              <w:rPr>
                <w:sz w:val="28"/>
                <w:szCs w:val="28"/>
              </w:rPr>
              <w:t>_20___ года</w:t>
            </w:r>
          </w:p>
          <w:p w:rsidR="00133EBD" w:rsidRPr="00133EBD" w:rsidRDefault="00133EBD" w:rsidP="00133E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4AD6" w:rsidRPr="00644AD6" w:rsidRDefault="00644AD6" w:rsidP="00644AD6">
      <w:pPr>
        <w:rPr>
          <w:sz w:val="32"/>
          <w:szCs w:val="32"/>
        </w:rPr>
      </w:pPr>
    </w:p>
    <w:p w:rsidR="00133EBD" w:rsidRDefault="00133EBD" w:rsidP="00133EBD">
      <w:pPr>
        <w:ind w:left="5529"/>
        <w:rPr>
          <w:sz w:val="32"/>
          <w:szCs w:val="32"/>
        </w:rPr>
      </w:pPr>
    </w:p>
    <w:p w:rsidR="00644AD6" w:rsidRPr="00133EBD" w:rsidRDefault="00644AD6" w:rsidP="00133EBD">
      <w:pPr>
        <w:ind w:left="5387"/>
        <w:rPr>
          <w:rFonts w:eastAsia="Arial Unicode MS"/>
          <w:bCs/>
          <w:sz w:val="28"/>
          <w:szCs w:val="28"/>
        </w:rPr>
      </w:pPr>
      <w:r w:rsidRPr="00133EBD">
        <w:rPr>
          <w:bCs/>
          <w:sz w:val="28"/>
          <w:szCs w:val="28"/>
        </w:rPr>
        <w:t xml:space="preserve">Приложение 2 к Положению </w:t>
      </w:r>
    </w:p>
    <w:p w:rsidR="00644AD6" w:rsidRPr="00133EBD" w:rsidRDefault="00644AD6" w:rsidP="00644AD6">
      <w:pPr>
        <w:pStyle w:val="23"/>
        <w:spacing w:line="240" w:lineRule="auto"/>
        <w:ind w:firstLine="720"/>
        <w:jc w:val="center"/>
        <w:rPr>
          <w:sz w:val="28"/>
          <w:szCs w:val="28"/>
        </w:rPr>
      </w:pPr>
    </w:p>
    <w:p w:rsidR="00644AD6" w:rsidRPr="00133EBD" w:rsidRDefault="00644AD6" w:rsidP="00133EBD">
      <w:pPr>
        <w:pStyle w:val="23"/>
        <w:spacing w:line="240" w:lineRule="auto"/>
        <w:ind w:firstLine="720"/>
        <w:jc w:val="center"/>
        <w:rPr>
          <w:sz w:val="28"/>
          <w:szCs w:val="28"/>
        </w:rPr>
      </w:pPr>
      <w:r w:rsidRPr="00133EBD">
        <w:rPr>
          <w:sz w:val="28"/>
          <w:szCs w:val="28"/>
        </w:rPr>
        <w:t xml:space="preserve">Журнал </w:t>
      </w:r>
      <w:proofErr w:type="gramStart"/>
      <w:r w:rsidRPr="00133EBD">
        <w:rPr>
          <w:sz w:val="28"/>
          <w:szCs w:val="28"/>
        </w:rPr>
        <w:t xml:space="preserve">учета проводимых внутренних проверок эффективности защиты информации администрации </w:t>
      </w:r>
      <w:r w:rsidR="00133EBD">
        <w:rPr>
          <w:sz w:val="28"/>
          <w:szCs w:val="28"/>
        </w:rPr>
        <w:t>сельского поселения</w:t>
      </w:r>
      <w:proofErr w:type="gramEnd"/>
      <w:r w:rsidR="00133EBD">
        <w:rPr>
          <w:sz w:val="28"/>
          <w:szCs w:val="28"/>
        </w:rPr>
        <w:t xml:space="preserve"> Болчары</w:t>
      </w:r>
    </w:p>
    <w:p w:rsidR="00644AD6" w:rsidRPr="00133EBD" w:rsidRDefault="00644AD6" w:rsidP="00644AD6">
      <w:pPr>
        <w:ind w:left="10440"/>
        <w:rPr>
          <w:sz w:val="28"/>
          <w:szCs w:val="28"/>
        </w:rPr>
      </w:pPr>
    </w:p>
    <w:tbl>
      <w:tblPr>
        <w:tblW w:w="5118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125"/>
        <w:gridCol w:w="1789"/>
        <w:gridCol w:w="1496"/>
        <w:gridCol w:w="1979"/>
        <w:gridCol w:w="1598"/>
      </w:tblGrid>
      <w:tr w:rsidR="00133EBD" w:rsidRPr="00133EBD" w:rsidTr="00133EB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33EB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3EBD">
              <w:rPr>
                <w:sz w:val="28"/>
                <w:szCs w:val="28"/>
              </w:rPr>
              <w:t>/</w:t>
            </w:r>
            <w:proofErr w:type="spellStart"/>
            <w:r w:rsidRPr="00133E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EBD">
              <w:rPr>
                <w:sz w:val="28"/>
                <w:szCs w:val="28"/>
              </w:rPr>
              <w:t>Основание для проведения проверки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EBD">
              <w:rPr>
                <w:sz w:val="28"/>
                <w:szCs w:val="28"/>
              </w:rPr>
              <w:t>Краткое описание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EBD">
              <w:rPr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EBD">
              <w:rPr>
                <w:sz w:val="28"/>
                <w:szCs w:val="28"/>
              </w:rPr>
              <w:t>Ф.И.О. должность, подпись лица, проводившего проверку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EBD">
              <w:rPr>
                <w:sz w:val="28"/>
                <w:szCs w:val="28"/>
              </w:rPr>
              <w:t>Примечание</w:t>
            </w:r>
          </w:p>
        </w:tc>
      </w:tr>
      <w:tr w:rsidR="00133EBD" w:rsidRPr="00133EBD" w:rsidTr="00133EB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EBD">
              <w:rPr>
                <w:sz w:val="28"/>
                <w:szCs w:val="28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EBD">
              <w:rPr>
                <w:sz w:val="28"/>
                <w:szCs w:val="28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EBD">
              <w:rPr>
                <w:sz w:val="28"/>
                <w:szCs w:val="28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EBD">
              <w:rPr>
                <w:sz w:val="28"/>
                <w:szCs w:val="28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EBD">
              <w:rPr>
                <w:sz w:val="28"/>
                <w:szCs w:val="28"/>
              </w:rPr>
              <w:t>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EBD">
              <w:rPr>
                <w:sz w:val="28"/>
                <w:szCs w:val="28"/>
              </w:rPr>
              <w:t>6</w:t>
            </w:r>
          </w:p>
        </w:tc>
      </w:tr>
      <w:tr w:rsidR="00133EBD" w:rsidRPr="00133EBD" w:rsidTr="00133EBD">
        <w:trPr>
          <w:trHeight w:val="68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33EBD" w:rsidRPr="00133EBD" w:rsidTr="00133EBD">
        <w:trPr>
          <w:trHeight w:val="68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644AD6" w:rsidRPr="00133EBD" w:rsidRDefault="00644AD6" w:rsidP="00133EB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44AD6" w:rsidRPr="00133EBD" w:rsidRDefault="00644AD6" w:rsidP="00644AD6">
      <w:pPr>
        <w:pStyle w:val="a8"/>
        <w:spacing w:after="240"/>
        <w:ind w:left="1069"/>
        <w:rPr>
          <w:rFonts w:ascii="Times New Roman" w:eastAsia="Arial Unicode MS" w:hAnsi="Times New Roman" w:cs="Times New Roman"/>
          <w:sz w:val="28"/>
          <w:szCs w:val="28"/>
        </w:rPr>
      </w:pPr>
    </w:p>
    <w:p w:rsidR="00644AD6" w:rsidRPr="00133EBD" w:rsidRDefault="00644AD6" w:rsidP="00644AD6">
      <w:pPr>
        <w:rPr>
          <w:sz w:val="28"/>
          <w:szCs w:val="28"/>
        </w:rPr>
      </w:pPr>
    </w:p>
    <w:p w:rsidR="00644AD6" w:rsidRPr="00133EBD" w:rsidRDefault="00644AD6" w:rsidP="00644AD6">
      <w:pPr>
        <w:rPr>
          <w:sz w:val="28"/>
          <w:szCs w:val="28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rPr>
          <w:sz w:val="32"/>
          <w:szCs w:val="32"/>
        </w:rPr>
      </w:pPr>
    </w:p>
    <w:p w:rsidR="00644AD6" w:rsidRPr="00644AD6" w:rsidRDefault="00644AD6" w:rsidP="00644AD6">
      <w:pPr>
        <w:jc w:val="both"/>
        <w:rPr>
          <w:sz w:val="32"/>
          <w:szCs w:val="32"/>
        </w:rPr>
      </w:pPr>
    </w:p>
    <w:p w:rsidR="00E115B0" w:rsidRPr="00644AD6" w:rsidRDefault="00E115B0" w:rsidP="00644AD6">
      <w:pPr>
        <w:pStyle w:val="1"/>
        <w:spacing w:before="0" w:beforeAutospacing="0" w:after="0" w:afterAutospacing="0"/>
        <w:ind w:right="4677"/>
        <w:jc w:val="both"/>
        <w:rPr>
          <w:sz w:val="32"/>
          <w:szCs w:val="32"/>
        </w:rPr>
      </w:pPr>
    </w:p>
    <w:sectPr w:rsidR="00E115B0" w:rsidRPr="00644AD6" w:rsidSect="00644AD6">
      <w:headerReference w:type="even" r:id="rId7"/>
      <w:headerReference w:type="default" r:id="rId8"/>
      <w:headerReference w:type="first" r:id="rId9"/>
      <w:pgSz w:w="11907" w:h="16840"/>
      <w:pgMar w:top="1134" w:right="992" w:bottom="1276" w:left="141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1F6" w:rsidRDefault="006531F6" w:rsidP="003275B4">
      <w:r>
        <w:separator/>
      </w:r>
    </w:p>
  </w:endnote>
  <w:endnote w:type="continuationSeparator" w:id="0">
    <w:p w:rsidR="006531F6" w:rsidRDefault="006531F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1F6" w:rsidRDefault="006531F6" w:rsidP="003275B4">
      <w:r>
        <w:separator/>
      </w:r>
    </w:p>
  </w:footnote>
  <w:footnote w:type="continuationSeparator" w:id="0">
    <w:p w:rsidR="006531F6" w:rsidRDefault="006531F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49"/>
      <w:docPartObj>
        <w:docPartGallery w:val="Page Numbers (Top of Page)"/>
        <w:docPartUnique/>
      </w:docPartObj>
    </w:sdtPr>
    <w:sdtContent>
      <w:p w:rsidR="00101B59" w:rsidRDefault="00101B59">
        <w:pPr>
          <w:pStyle w:val="a4"/>
          <w:jc w:val="center"/>
        </w:pPr>
        <w:r>
          <w:t xml:space="preserve"> </w:t>
        </w:r>
      </w:p>
    </w:sdtContent>
  </w:sdt>
  <w:p w:rsidR="00101B59" w:rsidRDefault="00101B59" w:rsidP="008A2397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3"/>
      <w:docPartObj>
        <w:docPartGallery w:val="Page Numbers (Top of Page)"/>
        <w:docPartUnique/>
      </w:docPartObj>
    </w:sdtPr>
    <w:sdtContent>
      <w:p w:rsidR="00101B59" w:rsidRDefault="00101B59">
        <w:pPr>
          <w:pStyle w:val="a4"/>
          <w:jc w:val="center"/>
        </w:pPr>
        <w:r>
          <w:t xml:space="preserve"> </w:t>
        </w:r>
      </w:p>
    </w:sdtContent>
  </w:sdt>
  <w:p w:rsidR="00101B59" w:rsidRDefault="00101B59" w:rsidP="008A2397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0"/>
      <w:docPartObj>
        <w:docPartGallery w:val="Page Numbers (Top of Page)"/>
        <w:docPartUnique/>
      </w:docPartObj>
    </w:sdtPr>
    <w:sdtContent>
      <w:p w:rsidR="00101B59" w:rsidRDefault="00101B59" w:rsidP="0027310B">
        <w:pPr>
          <w:pStyle w:val="a4"/>
          <w:jc w:val="center"/>
        </w:pPr>
        <w:r>
          <w:t xml:space="preserve">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284602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215A3B3D"/>
    <w:multiLevelType w:val="hybridMultilevel"/>
    <w:tmpl w:val="8A066E8C"/>
    <w:lvl w:ilvl="0" w:tplc="3492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62BC0"/>
    <w:multiLevelType w:val="hybridMultilevel"/>
    <w:tmpl w:val="5212E3CC"/>
    <w:lvl w:ilvl="0" w:tplc="5444276A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4576B"/>
    <w:multiLevelType w:val="hybridMultilevel"/>
    <w:tmpl w:val="F8FA59E8"/>
    <w:lvl w:ilvl="0" w:tplc="34921A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7687C7C"/>
    <w:multiLevelType w:val="hybridMultilevel"/>
    <w:tmpl w:val="E7DEF608"/>
    <w:lvl w:ilvl="0" w:tplc="34921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9E1A87"/>
    <w:multiLevelType w:val="hybridMultilevel"/>
    <w:tmpl w:val="A4F498CE"/>
    <w:lvl w:ilvl="0" w:tplc="830256A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81B4F"/>
    <w:multiLevelType w:val="hybridMultilevel"/>
    <w:tmpl w:val="5768A654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52008"/>
    <w:multiLevelType w:val="hybridMultilevel"/>
    <w:tmpl w:val="2DD0F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6616C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07239"/>
    <w:multiLevelType w:val="hybridMultilevel"/>
    <w:tmpl w:val="C702562C"/>
    <w:lvl w:ilvl="0" w:tplc="64687096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01245"/>
    <w:multiLevelType w:val="hybridMultilevel"/>
    <w:tmpl w:val="30405CD0"/>
    <w:lvl w:ilvl="0" w:tplc="34921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CD2E28"/>
    <w:multiLevelType w:val="hybridMultilevel"/>
    <w:tmpl w:val="D56AE6D4"/>
    <w:lvl w:ilvl="0" w:tplc="3492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8285D"/>
    <w:multiLevelType w:val="hybridMultilevel"/>
    <w:tmpl w:val="C9789A68"/>
    <w:lvl w:ilvl="0" w:tplc="9B629384">
      <w:start w:val="1"/>
      <w:numFmt w:val="decimal"/>
      <w:lvlText w:val="5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7BE22C3"/>
    <w:multiLevelType w:val="hybridMultilevel"/>
    <w:tmpl w:val="BB2408B8"/>
    <w:lvl w:ilvl="0" w:tplc="1862B5FE">
      <w:start w:val="1"/>
      <w:numFmt w:val="bullet"/>
      <w:lvlText w:val="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7C46D7"/>
    <w:multiLevelType w:val="hybridMultilevel"/>
    <w:tmpl w:val="74046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A2BC7"/>
    <w:multiLevelType w:val="hybridMultilevel"/>
    <w:tmpl w:val="7D489296"/>
    <w:lvl w:ilvl="0" w:tplc="6FA2F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66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8D012D"/>
    <w:multiLevelType w:val="hybridMultilevel"/>
    <w:tmpl w:val="84624C86"/>
    <w:lvl w:ilvl="0" w:tplc="2C727E8E">
      <w:start w:val="1"/>
      <w:numFmt w:val="decimal"/>
      <w:lvlText w:val="3.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10C70"/>
    <w:rsid w:val="00013029"/>
    <w:rsid w:val="00046704"/>
    <w:rsid w:val="000572E9"/>
    <w:rsid w:val="000624DA"/>
    <w:rsid w:val="00097668"/>
    <w:rsid w:val="000B01EB"/>
    <w:rsid w:val="000E0BFE"/>
    <w:rsid w:val="000E22C4"/>
    <w:rsid w:val="00101B59"/>
    <w:rsid w:val="001063E5"/>
    <w:rsid w:val="00123CA5"/>
    <w:rsid w:val="00133EBD"/>
    <w:rsid w:val="001432B2"/>
    <w:rsid w:val="00146558"/>
    <w:rsid w:val="00154BF6"/>
    <w:rsid w:val="001B6F0D"/>
    <w:rsid w:val="001B71A8"/>
    <w:rsid w:val="002402A6"/>
    <w:rsid w:val="00240842"/>
    <w:rsid w:val="00250975"/>
    <w:rsid w:val="00250DF0"/>
    <w:rsid w:val="00264E48"/>
    <w:rsid w:val="0027310B"/>
    <w:rsid w:val="00291504"/>
    <w:rsid w:val="002A53C6"/>
    <w:rsid w:val="003157A3"/>
    <w:rsid w:val="003275B4"/>
    <w:rsid w:val="003340B7"/>
    <w:rsid w:val="00341685"/>
    <w:rsid w:val="00366272"/>
    <w:rsid w:val="00370859"/>
    <w:rsid w:val="003840FD"/>
    <w:rsid w:val="003963FB"/>
    <w:rsid w:val="003A0B1E"/>
    <w:rsid w:val="003A7432"/>
    <w:rsid w:val="003C528E"/>
    <w:rsid w:val="0040127B"/>
    <w:rsid w:val="00403834"/>
    <w:rsid w:val="00427FE9"/>
    <w:rsid w:val="00441142"/>
    <w:rsid w:val="00442F73"/>
    <w:rsid w:val="00443457"/>
    <w:rsid w:val="004502C8"/>
    <w:rsid w:val="00451ACD"/>
    <w:rsid w:val="0045226E"/>
    <w:rsid w:val="00453F92"/>
    <w:rsid w:val="00486D0D"/>
    <w:rsid w:val="00486FE6"/>
    <w:rsid w:val="004E50D1"/>
    <w:rsid w:val="004F2AEC"/>
    <w:rsid w:val="004F418D"/>
    <w:rsid w:val="005055B3"/>
    <w:rsid w:val="00527952"/>
    <w:rsid w:val="00552110"/>
    <w:rsid w:val="00554702"/>
    <w:rsid w:val="00571D61"/>
    <w:rsid w:val="00594F9E"/>
    <w:rsid w:val="005B2F82"/>
    <w:rsid w:val="005C1CA9"/>
    <w:rsid w:val="006062B1"/>
    <w:rsid w:val="00644AD6"/>
    <w:rsid w:val="006531F6"/>
    <w:rsid w:val="006656D0"/>
    <w:rsid w:val="006867DA"/>
    <w:rsid w:val="00687301"/>
    <w:rsid w:val="006D224B"/>
    <w:rsid w:val="006D5E40"/>
    <w:rsid w:val="006E69DE"/>
    <w:rsid w:val="00762E72"/>
    <w:rsid w:val="007919EA"/>
    <w:rsid w:val="007978A2"/>
    <w:rsid w:val="007A2F21"/>
    <w:rsid w:val="007B2789"/>
    <w:rsid w:val="007B57DC"/>
    <w:rsid w:val="00803F73"/>
    <w:rsid w:val="00816DFE"/>
    <w:rsid w:val="00850782"/>
    <w:rsid w:val="00860CB9"/>
    <w:rsid w:val="008729A4"/>
    <w:rsid w:val="008A2397"/>
    <w:rsid w:val="008B6E21"/>
    <w:rsid w:val="008C5A3F"/>
    <w:rsid w:val="008D4548"/>
    <w:rsid w:val="008E3030"/>
    <w:rsid w:val="008F0D35"/>
    <w:rsid w:val="00913AD8"/>
    <w:rsid w:val="00953842"/>
    <w:rsid w:val="00963838"/>
    <w:rsid w:val="00975B7E"/>
    <w:rsid w:val="00987512"/>
    <w:rsid w:val="009D4B61"/>
    <w:rsid w:val="009E2070"/>
    <w:rsid w:val="00A06B16"/>
    <w:rsid w:val="00A1213A"/>
    <w:rsid w:val="00A313A4"/>
    <w:rsid w:val="00A37EA6"/>
    <w:rsid w:val="00A44B82"/>
    <w:rsid w:val="00A4541F"/>
    <w:rsid w:val="00A70C93"/>
    <w:rsid w:val="00A772C2"/>
    <w:rsid w:val="00A8368B"/>
    <w:rsid w:val="00AC0070"/>
    <w:rsid w:val="00AD70F6"/>
    <w:rsid w:val="00AE3F04"/>
    <w:rsid w:val="00AF4677"/>
    <w:rsid w:val="00B04206"/>
    <w:rsid w:val="00B07F6C"/>
    <w:rsid w:val="00B10E64"/>
    <w:rsid w:val="00B1209B"/>
    <w:rsid w:val="00B24A37"/>
    <w:rsid w:val="00B72C7E"/>
    <w:rsid w:val="00B76621"/>
    <w:rsid w:val="00BB6711"/>
    <w:rsid w:val="00BC1053"/>
    <w:rsid w:val="00C1208C"/>
    <w:rsid w:val="00C359F1"/>
    <w:rsid w:val="00C70A7D"/>
    <w:rsid w:val="00C77F97"/>
    <w:rsid w:val="00C917F2"/>
    <w:rsid w:val="00CA14CC"/>
    <w:rsid w:val="00CA7E88"/>
    <w:rsid w:val="00D152C0"/>
    <w:rsid w:val="00D666BA"/>
    <w:rsid w:val="00D95D9D"/>
    <w:rsid w:val="00DA4E92"/>
    <w:rsid w:val="00DB010B"/>
    <w:rsid w:val="00DB6750"/>
    <w:rsid w:val="00DB6F9B"/>
    <w:rsid w:val="00DF2096"/>
    <w:rsid w:val="00E115B0"/>
    <w:rsid w:val="00E139D1"/>
    <w:rsid w:val="00E145B4"/>
    <w:rsid w:val="00E2062E"/>
    <w:rsid w:val="00E2777B"/>
    <w:rsid w:val="00E40293"/>
    <w:rsid w:val="00E84450"/>
    <w:rsid w:val="00E84B3D"/>
    <w:rsid w:val="00E87B29"/>
    <w:rsid w:val="00E920AE"/>
    <w:rsid w:val="00E947A6"/>
    <w:rsid w:val="00EA1015"/>
    <w:rsid w:val="00EC19AA"/>
    <w:rsid w:val="00ED5F8D"/>
    <w:rsid w:val="00ED6771"/>
    <w:rsid w:val="00EF7E0A"/>
    <w:rsid w:val="00F01082"/>
    <w:rsid w:val="00F0591D"/>
    <w:rsid w:val="00F25D85"/>
    <w:rsid w:val="00F40E15"/>
    <w:rsid w:val="00F4760B"/>
    <w:rsid w:val="00F5722F"/>
    <w:rsid w:val="00F711E8"/>
    <w:rsid w:val="00F825F2"/>
    <w:rsid w:val="00FB20AB"/>
    <w:rsid w:val="00FC49DA"/>
    <w:rsid w:val="00FD7DA8"/>
    <w:rsid w:val="00FD7F3E"/>
    <w:rsid w:val="00FE148A"/>
    <w:rsid w:val="00FE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4012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44A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4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Таблицы (моноширинный)"/>
    <w:basedOn w:val="a0"/>
    <w:next w:val="a0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0"/>
    <w:link w:val="ab"/>
    <w:unhideWhenUsed/>
    <w:rsid w:val="00046704"/>
    <w:pPr>
      <w:jc w:val="both"/>
    </w:pPr>
  </w:style>
  <w:style w:type="character" w:customStyle="1" w:styleId="ab">
    <w:name w:val="Основной текст Знак"/>
    <w:basedOn w:val="a1"/>
    <w:link w:val="aa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semiHidden/>
    <w:unhideWhenUsed/>
    <w:rsid w:val="002731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27310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semiHidden/>
    <w:unhideWhenUsed/>
    <w:rsid w:val="00953842"/>
    <w:rPr>
      <w:color w:val="0000FF"/>
      <w:u w:val="single"/>
    </w:rPr>
  </w:style>
  <w:style w:type="paragraph" w:styleId="ad">
    <w:name w:val="Body Text Indent"/>
    <w:basedOn w:val="a0"/>
    <w:link w:val="ae"/>
    <w:semiHidden/>
    <w:unhideWhenUsed/>
    <w:rsid w:val="00953842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semiHidden/>
    <w:rsid w:val="00953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0"/>
    <w:link w:val="af0"/>
    <w:uiPriority w:val="99"/>
    <w:semiHidden/>
    <w:unhideWhenUsed/>
    <w:rsid w:val="00953842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uiPriority w:val="99"/>
    <w:semiHidden/>
    <w:rsid w:val="009538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451ACD"/>
    <w:pPr>
      <w:jc w:val="center"/>
    </w:pPr>
    <w:rPr>
      <w:sz w:val="32"/>
      <w:szCs w:val="20"/>
    </w:rPr>
  </w:style>
  <w:style w:type="character" w:customStyle="1" w:styleId="af2">
    <w:name w:val="Название Знак"/>
    <w:basedOn w:val="a1"/>
    <w:link w:val="af1"/>
    <w:rsid w:val="00451A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1">
    <w:name w:val="Заголовок_1 Знак"/>
    <w:link w:val="12"/>
    <w:locked/>
    <w:rsid w:val="004E50D1"/>
    <w:rPr>
      <w:b/>
      <w:bCs/>
      <w:sz w:val="26"/>
    </w:rPr>
  </w:style>
  <w:style w:type="paragraph" w:customStyle="1" w:styleId="12">
    <w:name w:val="Заголовок_1"/>
    <w:basedOn w:val="a0"/>
    <w:link w:val="11"/>
    <w:qFormat/>
    <w:rsid w:val="004E50D1"/>
    <w:pPr>
      <w:jc w:val="center"/>
    </w:pPr>
    <w:rPr>
      <w:rFonts w:asciiTheme="minorHAnsi" w:eastAsiaTheme="minorHAnsi" w:hAnsiTheme="minorHAnsi" w:cstheme="minorBidi"/>
      <w:b/>
      <w:bCs/>
      <w:sz w:val="26"/>
      <w:szCs w:val="22"/>
    </w:rPr>
  </w:style>
  <w:style w:type="paragraph" w:customStyle="1" w:styleId="af3">
    <w:name w:val="Знак Знак Знак Знак Знак Знак Знак Знак Знак Знак"/>
    <w:basedOn w:val="a0"/>
    <w:rsid w:val="006E69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6E6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rmal (Web)"/>
    <w:basedOn w:val="a0"/>
    <w:rsid w:val="00CA14CC"/>
    <w:pPr>
      <w:spacing w:before="100" w:beforeAutospacing="1" w:after="100" w:afterAutospacing="1"/>
    </w:pPr>
  </w:style>
  <w:style w:type="paragraph" w:customStyle="1" w:styleId="13">
    <w:name w:val="Без интервала1"/>
    <w:rsid w:val="00CA14CC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No Spacing"/>
    <w:uiPriority w:val="1"/>
    <w:qFormat/>
    <w:rsid w:val="003340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A4E9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DA4E92"/>
    <w:pPr>
      <w:shd w:val="clear" w:color="auto" w:fill="FFFFFF"/>
      <w:spacing w:line="235" w:lineRule="exact"/>
      <w:ind w:hanging="640"/>
    </w:pPr>
    <w:rPr>
      <w:rFonts w:eastAsiaTheme="minorHAnsi"/>
      <w:b/>
      <w:bCs/>
      <w:sz w:val="18"/>
      <w:szCs w:val="18"/>
      <w:lang w:eastAsia="en-US"/>
    </w:rPr>
  </w:style>
  <w:style w:type="character" w:customStyle="1" w:styleId="5">
    <w:name w:val="Основной текст (5)_"/>
    <w:basedOn w:val="a1"/>
    <w:link w:val="50"/>
    <w:uiPriority w:val="99"/>
    <w:locked/>
    <w:rsid w:val="00101B5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101B59"/>
    <w:pPr>
      <w:shd w:val="clear" w:color="auto" w:fill="FFFFFF"/>
      <w:spacing w:before="180" w:after="780" w:line="240" w:lineRule="atLeast"/>
      <w:ind w:right="62" w:firstLine="567"/>
      <w:jc w:val="both"/>
    </w:pPr>
    <w:rPr>
      <w:rFonts w:eastAsiaTheme="minorHAnsi"/>
      <w:sz w:val="19"/>
      <w:szCs w:val="19"/>
      <w:lang w:eastAsia="en-US"/>
    </w:rPr>
  </w:style>
  <w:style w:type="character" w:customStyle="1" w:styleId="af6">
    <w:name w:val="Гипертекстовая ссылка"/>
    <w:uiPriority w:val="99"/>
    <w:rsid w:val="00101B59"/>
    <w:rPr>
      <w:b/>
      <w:bCs/>
      <w:color w:val="008000"/>
    </w:rPr>
  </w:style>
  <w:style w:type="character" w:customStyle="1" w:styleId="-1pt">
    <w:name w:val="Основной текст + Интервал -1 pt"/>
    <w:uiPriority w:val="99"/>
    <w:rsid w:val="00101B59"/>
    <w:rPr>
      <w:rFonts w:ascii="Times New Roman" w:hAnsi="Times New Roman" w:cs="Times New Roman" w:hint="default"/>
      <w:spacing w:val="-20"/>
      <w:sz w:val="27"/>
    </w:rPr>
  </w:style>
  <w:style w:type="character" w:customStyle="1" w:styleId="-1pt1">
    <w:name w:val="Основной текст + Интервал -1 pt1"/>
    <w:uiPriority w:val="99"/>
    <w:rsid w:val="00101B59"/>
    <w:rPr>
      <w:rFonts w:ascii="Times New Roman" w:hAnsi="Times New Roman" w:cs="Times New Roman" w:hint="default"/>
      <w:spacing w:val="-20"/>
      <w:sz w:val="27"/>
    </w:rPr>
  </w:style>
  <w:style w:type="character" w:customStyle="1" w:styleId="10">
    <w:name w:val="Заголовок 1 Знак"/>
    <w:basedOn w:val="a1"/>
    <w:link w:val="1"/>
    <w:rsid w:val="0040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Заголовок №1_"/>
    <w:basedOn w:val="a1"/>
    <w:link w:val="15"/>
    <w:uiPriority w:val="99"/>
    <w:locked/>
    <w:rsid w:val="0040127B"/>
    <w:rPr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40127B"/>
    <w:pPr>
      <w:shd w:val="clear" w:color="auto" w:fill="FFFFFF"/>
      <w:spacing w:before="300" w:after="420" w:line="240" w:lineRule="atLeast"/>
      <w:ind w:hanging="440"/>
      <w:jc w:val="both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644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44A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7">
    <w:name w:val="Список Знак"/>
    <w:link w:val="a"/>
    <w:locked/>
    <w:rsid w:val="00644AD6"/>
    <w:rPr>
      <w:rFonts w:ascii="Times New Roman" w:eastAsia="Times New Roman" w:hAnsi="Times New Roman" w:cs="Times New Roman"/>
      <w:color w:val="000000"/>
      <w:spacing w:val="-3"/>
      <w:sz w:val="24"/>
      <w:szCs w:val="24"/>
      <w:lang/>
    </w:rPr>
  </w:style>
  <w:style w:type="paragraph" w:styleId="a">
    <w:name w:val="List"/>
    <w:basedOn w:val="a0"/>
    <w:link w:val="af7"/>
    <w:unhideWhenUsed/>
    <w:rsid w:val="00644AD6"/>
    <w:pPr>
      <w:numPr>
        <w:ilvl w:val="1"/>
        <w:numId w:val="12"/>
      </w:numPr>
      <w:tabs>
        <w:tab w:val="left" w:pos="360"/>
      </w:tabs>
      <w:autoSpaceDE w:val="0"/>
      <w:autoSpaceDN w:val="0"/>
      <w:adjustRightInd w:val="0"/>
      <w:jc w:val="both"/>
    </w:pPr>
    <w:rPr>
      <w:color w:val="000000"/>
      <w:spacing w:val="-3"/>
      <w:lang/>
    </w:rPr>
  </w:style>
  <w:style w:type="paragraph" w:styleId="23">
    <w:name w:val="Body Text 2"/>
    <w:basedOn w:val="a0"/>
    <w:link w:val="24"/>
    <w:unhideWhenUsed/>
    <w:rsid w:val="00644AD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644A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2020-03-24T04:58:00Z</cp:lastPrinted>
  <dcterms:created xsi:type="dcterms:W3CDTF">2020-03-24T05:01:00Z</dcterms:created>
  <dcterms:modified xsi:type="dcterms:W3CDTF">2020-03-24T05:01:00Z</dcterms:modified>
</cp:coreProperties>
</file>