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ED" w:rsidRDefault="002259ED" w:rsidP="00225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2259ED" w:rsidRPr="008B6485" w:rsidRDefault="002259ED" w:rsidP="002259ED">
      <w:pPr>
        <w:tabs>
          <w:tab w:val="left" w:pos="851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B6485">
        <w:rPr>
          <w:b/>
          <w:bCs/>
          <w:color w:val="000000"/>
          <w:sz w:val="28"/>
          <w:szCs w:val="28"/>
        </w:rPr>
        <w:t>Кондинский район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259ED" w:rsidRDefault="002259ED" w:rsidP="002259ED">
      <w:pPr>
        <w:jc w:val="center"/>
        <w:rPr>
          <w:b/>
          <w:sz w:val="28"/>
          <w:szCs w:val="28"/>
        </w:rPr>
      </w:pPr>
      <w:r w:rsidRPr="008B6485">
        <w:rPr>
          <w:b/>
          <w:sz w:val="28"/>
          <w:szCs w:val="28"/>
        </w:rPr>
        <w:t>Ханты-Мансийского автономного округа – Югры</w:t>
      </w:r>
    </w:p>
    <w:p w:rsidR="002259ED" w:rsidRPr="008B6485" w:rsidRDefault="002259ED" w:rsidP="002259ED">
      <w:pPr>
        <w:rPr>
          <w:sz w:val="28"/>
          <w:szCs w:val="28"/>
        </w:rPr>
      </w:pPr>
    </w:p>
    <w:p w:rsidR="002259ED" w:rsidRPr="007C2327" w:rsidRDefault="002259ED" w:rsidP="002259ED">
      <w:pPr>
        <w:jc w:val="center"/>
        <w:rPr>
          <w:b/>
          <w:color w:val="000000"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АДМИНИСТРАЦИЯ СЕЛЬСКОГО ПОСЕЛЕНИЯ БОЛЧАРЫ</w:t>
      </w:r>
    </w:p>
    <w:p w:rsidR="002259ED" w:rsidRPr="008B6485" w:rsidRDefault="002259ED" w:rsidP="002259ED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485"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59ED" w:rsidRDefault="002259ED" w:rsidP="002259ED">
      <w:pPr>
        <w:jc w:val="center"/>
        <w:rPr>
          <w:b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заседания</w:t>
      </w:r>
      <w:r w:rsidRPr="007C2327">
        <w:rPr>
          <w:b/>
          <w:sz w:val="28"/>
          <w:szCs w:val="28"/>
        </w:rPr>
        <w:t xml:space="preserve"> Комиссии по противодействию экстремистской деятельности </w:t>
      </w:r>
      <w:r>
        <w:rPr>
          <w:b/>
          <w:sz w:val="28"/>
          <w:szCs w:val="28"/>
        </w:rPr>
        <w:t xml:space="preserve">в муниципальном образовании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2259ED" w:rsidRPr="007C2327" w:rsidRDefault="002259ED" w:rsidP="002259ED">
      <w:pPr>
        <w:pStyle w:val="9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59ED" w:rsidRDefault="002259ED" w:rsidP="002259ED">
      <w:pPr>
        <w:pStyle w:val="9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1</w:t>
      </w:r>
    </w:p>
    <w:p w:rsidR="002259ED" w:rsidRPr="008B6485" w:rsidRDefault="002259ED" w:rsidP="002259ED">
      <w:pPr>
        <w:rPr>
          <w:sz w:val="28"/>
          <w:szCs w:val="2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633"/>
        <w:gridCol w:w="10"/>
        <w:gridCol w:w="2868"/>
        <w:gridCol w:w="3209"/>
      </w:tblGrid>
      <w:tr w:rsidR="002259ED" w:rsidRPr="008B6485" w:rsidTr="00847B7B">
        <w:tc>
          <w:tcPr>
            <w:tcW w:w="3633" w:type="dxa"/>
          </w:tcPr>
          <w:p w:rsidR="002259ED" w:rsidRPr="005A0D12" w:rsidRDefault="002259ED" w:rsidP="002259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A0D12">
              <w:rPr>
                <w:color w:val="000000"/>
                <w:sz w:val="28"/>
                <w:szCs w:val="28"/>
              </w:rPr>
              <w:t xml:space="preserve"> февраля 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5A0D1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78" w:type="dxa"/>
            <w:gridSpan w:val="2"/>
          </w:tcPr>
          <w:p w:rsidR="002259ED" w:rsidRPr="008B6485" w:rsidRDefault="002259ED" w:rsidP="00847B7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2259ED" w:rsidRPr="005A0D12" w:rsidRDefault="002259ED" w:rsidP="00847B7B">
            <w:pPr>
              <w:jc w:val="right"/>
              <w:rPr>
                <w:color w:val="000000"/>
                <w:sz w:val="28"/>
                <w:szCs w:val="28"/>
              </w:rPr>
            </w:pPr>
            <w:r w:rsidRPr="005A0D12">
              <w:rPr>
                <w:color w:val="000000"/>
                <w:sz w:val="28"/>
                <w:szCs w:val="28"/>
              </w:rPr>
              <w:t xml:space="preserve">с. Болчары </w:t>
            </w:r>
          </w:p>
        </w:tc>
      </w:tr>
      <w:tr w:rsidR="002259ED" w:rsidRPr="008B6485" w:rsidTr="00847B7B">
        <w:tc>
          <w:tcPr>
            <w:tcW w:w="3633" w:type="dxa"/>
          </w:tcPr>
          <w:p w:rsidR="002259ED" w:rsidRPr="008B6485" w:rsidRDefault="002259ED" w:rsidP="00847B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2259ED" w:rsidRPr="008B6485" w:rsidRDefault="002259ED" w:rsidP="00847B7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2259ED" w:rsidRPr="008B6485" w:rsidRDefault="002259ED" w:rsidP="00847B7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b/>
                <w:iCs/>
                <w:sz w:val="28"/>
                <w:szCs w:val="28"/>
              </w:rPr>
              <w:t>Председатель</w:t>
            </w:r>
            <w:r>
              <w:rPr>
                <w:b/>
                <w:iCs/>
                <w:sz w:val="28"/>
                <w:szCs w:val="28"/>
              </w:rPr>
              <w:t>ствовали</w:t>
            </w:r>
            <w:r w:rsidRPr="008B6485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Сергей Юрьевич  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Глава сельского поселения Болчары, председатель комиссии; </w:t>
            </w: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720" w:type="dxa"/>
            <w:gridSpan w:val="4"/>
            <w:shd w:val="clear" w:color="auto" w:fill="FFFFFF"/>
          </w:tcPr>
          <w:p w:rsidR="002259ED" w:rsidRPr="00F40160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40160">
              <w:rPr>
                <w:b/>
                <w:iCs/>
                <w:sz w:val="28"/>
                <w:szCs w:val="28"/>
              </w:rPr>
              <w:t>Присутствовали члены комиссии:</w:t>
            </w:r>
          </w:p>
        </w:tc>
      </w:tr>
      <w:tr w:rsidR="002259ED" w:rsidRPr="008B6485" w:rsidTr="00301E5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3633" w:type="dxa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2259E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33" w:type="dxa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3633" w:type="dxa"/>
            <w:shd w:val="clear" w:color="auto" w:fill="FFFFFF"/>
          </w:tcPr>
          <w:p w:rsidR="002259ED" w:rsidRPr="008B6485" w:rsidRDefault="002259ED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Жукова </w:t>
            </w:r>
          </w:p>
          <w:p w:rsidR="002259ED" w:rsidRPr="008B6485" w:rsidRDefault="002259ED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Витальевна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Ведущий специалист организационно – правового отдела администрации сельского поселения Болчары, секретарь комиссии;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3633" w:type="dxa"/>
            <w:shd w:val="clear" w:color="auto" w:fill="FFFFFF"/>
          </w:tcPr>
          <w:p w:rsidR="002259ED" w:rsidRPr="008B6485" w:rsidRDefault="002259ED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Пузырев </w:t>
            </w:r>
          </w:p>
          <w:p w:rsidR="002259ED" w:rsidRPr="008B6485" w:rsidRDefault="002259ED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Артем Григорьевич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Помощник участкового уполномоченного полиции (с. Болчары) Министерства внутренних дел Российской Федераци</w:t>
            </w:r>
            <w:r>
              <w:rPr>
                <w:iCs/>
                <w:sz w:val="28"/>
                <w:szCs w:val="28"/>
              </w:rPr>
              <w:t>и по Кондинскому району</w:t>
            </w:r>
            <w:r w:rsidRPr="008B6485">
              <w:rPr>
                <w:iCs/>
                <w:sz w:val="28"/>
                <w:szCs w:val="28"/>
              </w:rPr>
              <w:t>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633" w:type="dxa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Чапарова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Начальник организационно – правового отдела администрации сельского поселения Болчары;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Михайлюк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Анжелика Александровна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Фоменко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Алена Михайловна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Директор МКУ «Сельский центр </w:t>
            </w:r>
            <w:proofErr w:type="gramStart"/>
            <w:r w:rsidRPr="008B6485">
              <w:rPr>
                <w:sz w:val="28"/>
                <w:szCs w:val="28"/>
              </w:rPr>
              <w:t xml:space="preserve">культуры»   </w:t>
            </w:r>
            <w:proofErr w:type="gramEnd"/>
            <w:r w:rsidRPr="008B6485">
              <w:rPr>
                <w:sz w:val="28"/>
                <w:szCs w:val="28"/>
              </w:rPr>
              <w:t xml:space="preserve">                     с. Болчары;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Щегленкова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2259ED" w:rsidRPr="008B6485" w:rsidRDefault="00301E5D" w:rsidP="00301E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="002259ED" w:rsidRPr="008B6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  <w:r w:rsidR="002259ED" w:rsidRPr="008B6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Директор МКУ «Административно – хозяйственная служба»;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Яворских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Викторовна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Директор МКОУ Болчаровская СОШ;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lastRenderedPageBreak/>
              <w:t xml:space="preserve">Балашов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Кобылин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Александр Михайлович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Член Общественного Совета при главе сельского поселения Болчары;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</w:t>
            </w:r>
          </w:p>
          <w:p w:rsidR="002259ED" w:rsidRPr="008B6485" w:rsidRDefault="002259ED" w:rsidP="00847B7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Игорь Рафаилович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Помощник уполномоченного по правам человека в ХМАО – Югре </w:t>
            </w:r>
          </w:p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59ED" w:rsidRPr="008B6485" w:rsidTr="00847B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2259ED" w:rsidRPr="008B6485" w:rsidRDefault="002259ED" w:rsidP="00847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2259ED" w:rsidRPr="008B6485" w:rsidRDefault="002259ED" w:rsidP="00847B7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2259ED" w:rsidRPr="008B6485" w:rsidRDefault="002259ED" w:rsidP="002259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8B6485">
        <w:rPr>
          <w:b/>
          <w:sz w:val="28"/>
          <w:szCs w:val="28"/>
        </w:rPr>
        <w:t>1. Профилактика проявлений экстремизма и межнациональных</w:t>
      </w:r>
      <w:r w:rsidR="00A55D88">
        <w:rPr>
          <w:b/>
          <w:sz w:val="28"/>
          <w:szCs w:val="28"/>
        </w:rPr>
        <w:t xml:space="preserve"> конфликтов на основе анализа структуры миграционных потоков, а также сведений о характеристике составов выявленных административных правонарушений (преступлений) мигрантами</w:t>
      </w:r>
      <w:r>
        <w:rPr>
          <w:b/>
          <w:sz w:val="28"/>
          <w:szCs w:val="28"/>
        </w:rPr>
        <w:t>.</w:t>
      </w:r>
    </w:p>
    <w:p w:rsidR="002259ED" w:rsidRPr="008B6485" w:rsidRDefault="002259ED" w:rsidP="002259ED">
      <w:pPr>
        <w:ind w:firstLine="720"/>
        <w:jc w:val="center"/>
        <w:rPr>
          <w:bCs/>
          <w:sz w:val="28"/>
          <w:szCs w:val="28"/>
        </w:rPr>
      </w:pPr>
      <w:r w:rsidRPr="008B6485">
        <w:rPr>
          <w:bCs/>
          <w:sz w:val="28"/>
          <w:szCs w:val="28"/>
        </w:rPr>
        <w:t>(Пузырев, Жукова)</w:t>
      </w:r>
    </w:p>
    <w:p w:rsidR="002259ED" w:rsidRPr="00900F96" w:rsidRDefault="002259ED" w:rsidP="002259ED">
      <w:pPr>
        <w:ind w:firstLine="851"/>
        <w:jc w:val="both"/>
        <w:rPr>
          <w:b/>
          <w:bCs/>
          <w:sz w:val="28"/>
          <w:szCs w:val="28"/>
        </w:rPr>
      </w:pPr>
      <w:r w:rsidRPr="00900F96">
        <w:rPr>
          <w:b/>
          <w:bCs/>
          <w:sz w:val="28"/>
          <w:szCs w:val="28"/>
        </w:rPr>
        <w:t>РЕШИЛИ:</w:t>
      </w:r>
    </w:p>
    <w:p w:rsidR="002259ED" w:rsidRPr="00900F96" w:rsidRDefault="00A55D88" w:rsidP="002259ED">
      <w:pPr>
        <w:numPr>
          <w:ilvl w:val="1"/>
          <w:numId w:val="1"/>
        </w:numPr>
        <w:ind w:left="0" w:firstLine="851"/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Принять информацию к сведению.</w:t>
      </w:r>
    </w:p>
    <w:p w:rsidR="002259ED" w:rsidRDefault="002259ED" w:rsidP="002259ED">
      <w:pPr>
        <w:ind w:firstLine="851"/>
        <w:jc w:val="both"/>
        <w:rPr>
          <w:sz w:val="28"/>
          <w:szCs w:val="28"/>
        </w:rPr>
      </w:pPr>
      <w:r w:rsidRPr="00900F96">
        <w:rPr>
          <w:sz w:val="28"/>
          <w:szCs w:val="28"/>
        </w:rPr>
        <w:t>1.2</w:t>
      </w:r>
      <w:r>
        <w:rPr>
          <w:sz w:val="28"/>
          <w:szCs w:val="28"/>
        </w:rPr>
        <w:t>. Реком</w:t>
      </w:r>
      <w:r w:rsidR="00A55D88">
        <w:rPr>
          <w:sz w:val="28"/>
          <w:szCs w:val="28"/>
        </w:rPr>
        <w:t>ендовать сотрудникам</w:t>
      </w:r>
      <w:r>
        <w:rPr>
          <w:sz w:val="28"/>
          <w:szCs w:val="28"/>
        </w:rPr>
        <w:t xml:space="preserve"> ОМВД по Кондинскому району:</w:t>
      </w:r>
    </w:p>
    <w:p w:rsidR="002259ED" w:rsidRDefault="002259ED" w:rsidP="002259E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42A28">
        <w:rPr>
          <w:rFonts w:ascii="Times New Roman" w:hAnsi="Times New Roman" w:cs="Times New Roman"/>
          <w:sz w:val="28"/>
          <w:szCs w:val="28"/>
        </w:rPr>
        <w:t xml:space="preserve">1.2.1. </w:t>
      </w:r>
      <w:r w:rsidR="00A55D88">
        <w:rPr>
          <w:rFonts w:ascii="Times New Roman" w:hAnsi="Times New Roman" w:cs="Times New Roman"/>
          <w:sz w:val="28"/>
          <w:szCs w:val="28"/>
        </w:rPr>
        <w:t>Ежеквартально, до 5-го числа следующего месяца направлять в администрацию сельского поселения Болчары информацию об иностранных гражданах, прибывающих на территорию сельского поселения Болчары, с указанием национальностей</w:t>
      </w:r>
      <w:r w:rsidR="00406C7D">
        <w:rPr>
          <w:rFonts w:ascii="Times New Roman" w:hAnsi="Times New Roman" w:cs="Times New Roman"/>
          <w:sz w:val="28"/>
          <w:szCs w:val="28"/>
        </w:rPr>
        <w:t>.</w:t>
      </w:r>
    </w:p>
    <w:p w:rsidR="00406C7D" w:rsidRPr="00742A28" w:rsidRDefault="00406C7D" w:rsidP="002259E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до 30 декабря 2019 года.</w:t>
      </w:r>
    </w:p>
    <w:p w:rsidR="002259ED" w:rsidRPr="00742A28" w:rsidRDefault="00406C7D" w:rsidP="002259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259E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администрации сельского поселения Болчары:</w:t>
      </w:r>
    </w:p>
    <w:p w:rsidR="002259ED" w:rsidRDefault="00406C7D" w:rsidP="00301E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2259ED" w:rsidRPr="00040BC9">
        <w:rPr>
          <w:sz w:val="28"/>
          <w:szCs w:val="28"/>
        </w:rPr>
        <w:t>.</w:t>
      </w:r>
      <w:r w:rsidR="002259ED">
        <w:rPr>
          <w:sz w:val="26"/>
          <w:szCs w:val="26"/>
        </w:rPr>
        <w:t xml:space="preserve"> </w:t>
      </w:r>
      <w:r>
        <w:rPr>
          <w:sz w:val="28"/>
          <w:szCs w:val="28"/>
        </w:rPr>
        <w:t>Активизировать работу по социальной адаптации иностранных граждан, проживающих и временно прибывших на территории сельского поселения Болчары (привлекать к участию в мероприятиях).</w:t>
      </w:r>
    </w:p>
    <w:p w:rsidR="00406C7D" w:rsidRPr="00742A28" w:rsidRDefault="00406C7D" w:rsidP="00406C7D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до 30 декабря 2019 года.</w:t>
      </w:r>
    </w:p>
    <w:p w:rsidR="002259ED" w:rsidRPr="00040BC9" w:rsidRDefault="002259ED" w:rsidP="00406C7D">
      <w:pPr>
        <w:jc w:val="both"/>
        <w:rPr>
          <w:sz w:val="28"/>
          <w:szCs w:val="28"/>
        </w:rPr>
      </w:pPr>
    </w:p>
    <w:p w:rsidR="002259ED" w:rsidRPr="00900F96" w:rsidRDefault="002259ED" w:rsidP="002259ED">
      <w:pPr>
        <w:numPr>
          <w:ilvl w:val="0"/>
          <w:numId w:val="1"/>
        </w:numPr>
        <w:pBdr>
          <w:bottom w:val="single" w:sz="12" w:space="1" w:color="auto"/>
        </w:pBdr>
        <w:tabs>
          <w:tab w:val="left" w:pos="0"/>
          <w:tab w:val="left" w:pos="1134"/>
        </w:tabs>
        <w:ind w:left="0" w:firstLine="851"/>
        <w:jc w:val="both"/>
        <w:rPr>
          <w:b/>
          <w:iCs/>
          <w:sz w:val="28"/>
          <w:szCs w:val="28"/>
        </w:rPr>
      </w:pPr>
      <w:bookmarkStart w:id="0" w:name="_GoBack"/>
      <w:r w:rsidRPr="00900F96">
        <w:rPr>
          <w:b/>
          <w:sz w:val="28"/>
          <w:szCs w:val="28"/>
        </w:rPr>
        <w:t>Реализация мероприятий по гармонизации межнациональных отношений и этнокультурному развитию</w:t>
      </w:r>
      <w:r>
        <w:rPr>
          <w:b/>
          <w:sz w:val="28"/>
          <w:szCs w:val="28"/>
        </w:rPr>
        <w:t xml:space="preserve"> на территории сельского </w:t>
      </w:r>
      <w:bookmarkEnd w:id="0"/>
      <w:r>
        <w:rPr>
          <w:b/>
          <w:sz w:val="28"/>
          <w:szCs w:val="28"/>
        </w:rPr>
        <w:t>поселения Болчары.</w:t>
      </w:r>
    </w:p>
    <w:p w:rsidR="002259ED" w:rsidRPr="00900F96" w:rsidRDefault="002259ED" w:rsidP="002259ED">
      <w:pPr>
        <w:ind w:left="360"/>
        <w:jc w:val="center"/>
        <w:rPr>
          <w:iCs/>
          <w:sz w:val="28"/>
          <w:szCs w:val="28"/>
        </w:rPr>
      </w:pPr>
      <w:r w:rsidRPr="00900F96">
        <w:rPr>
          <w:iCs/>
          <w:sz w:val="28"/>
          <w:szCs w:val="28"/>
        </w:rPr>
        <w:t>(</w:t>
      </w:r>
      <w:r>
        <w:rPr>
          <w:bCs/>
          <w:sz w:val="28"/>
          <w:szCs w:val="28"/>
        </w:rPr>
        <w:t xml:space="preserve">Фоменко, Балашов, Яворских, </w:t>
      </w:r>
      <w:r w:rsidR="00BE5725">
        <w:rPr>
          <w:bCs/>
          <w:sz w:val="28"/>
          <w:szCs w:val="28"/>
        </w:rPr>
        <w:t>Жукова</w:t>
      </w:r>
      <w:r w:rsidRPr="00900F96">
        <w:rPr>
          <w:iCs/>
          <w:sz w:val="28"/>
          <w:szCs w:val="28"/>
        </w:rPr>
        <w:t>)</w:t>
      </w:r>
    </w:p>
    <w:p w:rsidR="002259ED" w:rsidRPr="00B96F0E" w:rsidRDefault="002259ED" w:rsidP="002259ED">
      <w:pPr>
        <w:ind w:left="360" w:firstLine="349"/>
        <w:jc w:val="both"/>
        <w:rPr>
          <w:b/>
          <w:bCs/>
          <w:sz w:val="25"/>
          <w:szCs w:val="25"/>
        </w:rPr>
      </w:pPr>
      <w:r w:rsidRPr="00B96F0E">
        <w:rPr>
          <w:b/>
          <w:bCs/>
          <w:sz w:val="25"/>
          <w:szCs w:val="25"/>
        </w:rPr>
        <w:t xml:space="preserve">РЕШИЛИ: </w:t>
      </w:r>
    </w:p>
    <w:p w:rsidR="002259ED" w:rsidRPr="00C76599" w:rsidRDefault="002259ED" w:rsidP="002259ED">
      <w:pPr>
        <w:ind w:firstLine="709"/>
        <w:jc w:val="both"/>
        <w:rPr>
          <w:bCs/>
          <w:iCs/>
          <w:sz w:val="28"/>
          <w:szCs w:val="28"/>
        </w:rPr>
      </w:pPr>
      <w:r w:rsidRPr="00DA65EA"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 xml:space="preserve"> И</w:t>
      </w:r>
      <w:r w:rsidRPr="008470F3">
        <w:rPr>
          <w:bCs/>
          <w:iCs/>
          <w:sz w:val="28"/>
          <w:szCs w:val="28"/>
        </w:rPr>
        <w:t>нформацию</w:t>
      </w:r>
      <w:r>
        <w:rPr>
          <w:bCs/>
          <w:iCs/>
          <w:sz w:val="28"/>
          <w:szCs w:val="28"/>
        </w:rPr>
        <w:t xml:space="preserve"> по реализации мероприятий </w:t>
      </w:r>
      <w:r w:rsidRPr="00E577C2">
        <w:rPr>
          <w:sz w:val="28"/>
          <w:szCs w:val="28"/>
        </w:rPr>
        <w:t>по гармонизации межнациональных отношений и этнокультурному развитию</w:t>
      </w:r>
      <w:r>
        <w:rPr>
          <w:sz w:val="28"/>
          <w:szCs w:val="28"/>
        </w:rPr>
        <w:t xml:space="preserve"> принять</w:t>
      </w:r>
      <w:r w:rsidRPr="008470F3">
        <w:rPr>
          <w:bCs/>
          <w:iCs/>
          <w:sz w:val="28"/>
          <w:szCs w:val="28"/>
        </w:rPr>
        <w:t xml:space="preserve"> к сведению.</w:t>
      </w:r>
    </w:p>
    <w:p w:rsidR="002259ED" w:rsidRDefault="002259ED" w:rsidP="002259ED">
      <w:pPr>
        <w:pStyle w:val="a4"/>
        <w:jc w:val="both"/>
        <w:rPr>
          <w:bCs/>
          <w:sz w:val="26"/>
          <w:szCs w:val="26"/>
        </w:rPr>
      </w:pPr>
      <w:r w:rsidRPr="0074248F">
        <w:rPr>
          <w:rFonts w:ascii="Times New Roman" w:hAnsi="Times New Roman"/>
          <w:sz w:val="26"/>
          <w:szCs w:val="26"/>
        </w:rPr>
        <w:t xml:space="preserve">   </w:t>
      </w:r>
    </w:p>
    <w:p w:rsidR="002259ED" w:rsidRDefault="002259ED" w:rsidP="002259ED">
      <w:pPr>
        <w:jc w:val="both"/>
        <w:rPr>
          <w:bCs/>
          <w:sz w:val="25"/>
          <w:szCs w:val="25"/>
        </w:rPr>
      </w:pPr>
    </w:p>
    <w:p w:rsidR="002259ED" w:rsidRDefault="002259ED" w:rsidP="002259ED">
      <w:pPr>
        <w:jc w:val="both"/>
        <w:rPr>
          <w:bCs/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3402"/>
      </w:tblGrid>
      <w:tr w:rsidR="002259ED" w:rsidRPr="00B96F0E" w:rsidTr="00847B7B">
        <w:trPr>
          <w:trHeight w:val="888"/>
        </w:trPr>
        <w:tc>
          <w:tcPr>
            <w:tcW w:w="6204" w:type="dxa"/>
            <w:shd w:val="clear" w:color="auto" w:fill="auto"/>
          </w:tcPr>
          <w:p w:rsidR="002259ED" w:rsidRPr="00573B67" w:rsidRDefault="002259ED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Председатель комиссии </w:t>
            </w:r>
          </w:p>
          <w:p w:rsidR="002259ED" w:rsidRDefault="002259ED" w:rsidP="00847B7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2259ED" w:rsidRDefault="002259ED" w:rsidP="00847B7B">
            <w:pPr>
              <w:rPr>
                <w:sz w:val="25"/>
                <w:szCs w:val="25"/>
              </w:rPr>
            </w:pPr>
          </w:p>
          <w:p w:rsidR="002259ED" w:rsidRPr="00573B67" w:rsidRDefault="002259ED" w:rsidP="00847B7B">
            <w:pPr>
              <w:rPr>
                <w:sz w:val="28"/>
                <w:szCs w:val="28"/>
              </w:rPr>
            </w:pPr>
            <w:r w:rsidRPr="00573B67">
              <w:rPr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3402" w:type="dxa"/>
            <w:shd w:val="clear" w:color="auto" w:fill="auto"/>
          </w:tcPr>
          <w:p w:rsidR="002259ED" w:rsidRPr="00573B67" w:rsidRDefault="002259ED" w:rsidP="00847B7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С. Ю. Мокроусов                                                       </w:t>
            </w:r>
          </w:p>
          <w:p w:rsidR="002259ED" w:rsidRPr="00B96F0E" w:rsidRDefault="002259ED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2259ED" w:rsidRDefault="002259ED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  <w:r w:rsidRPr="00B96F0E">
              <w:rPr>
                <w:iCs/>
                <w:sz w:val="25"/>
                <w:szCs w:val="25"/>
              </w:rPr>
              <w:t xml:space="preserve">                          </w:t>
            </w:r>
          </w:p>
          <w:p w:rsidR="002259ED" w:rsidRPr="00573B67" w:rsidRDefault="002259ED" w:rsidP="00847B7B">
            <w:pPr>
              <w:widowControl w:val="0"/>
              <w:tabs>
                <w:tab w:val="left" w:pos="3012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 С. В. Жукова </w:t>
            </w:r>
          </w:p>
        </w:tc>
      </w:tr>
      <w:tr w:rsidR="002259ED" w:rsidRPr="00B96F0E" w:rsidTr="00847B7B">
        <w:tc>
          <w:tcPr>
            <w:tcW w:w="6204" w:type="dxa"/>
            <w:shd w:val="clear" w:color="auto" w:fill="auto"/>
          </w:tcPr>
          <w:p w:rsidR="002259ED" w:rsidRDefault="002259ED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2259ED" w:rsidRPr="009B450A" w:rsidRDefault="002259ED" w:rsidP="00847B7B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259ED" w:rsidRPr="009B450A" w:rsidRDefault="002259ED" w:rsidP="00847B7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A74ACF" w:rsidRDefault="00A74ACF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p w:rsidR="002259ED" w:rsidRDefault="002259ED"/>
    <w:sectPr w:rsidR="0022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96B"/>
    <w:multiLevelType w:val="multilevel"/>
    <w:tmpl w:val="AF106A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5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6C"/>
    <w:rsid w:val="002259ED"/>
    <w:rsid w:val="00301E5D"/>
    <w:rsid w:val="00406C7D"/>
    <w:rsid w:val="00520C6C"/>
    <w:rsid w:val="00A55D88"/>
    <w:rsid w:val="00A74ACF"/>
    <w:rsid w:val="00B3695C"/>
    <w:rsid w:val="00B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EE0F"/>
  <w15:chartTrackingRefBased/>
  <w15:docId w15:val="{D35F7E47-F577-4DDA-B8BD-5DDABBB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59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259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59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259ED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2259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2259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57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2020-10-30T05:42:00Z</cp:lastPrinted>
  <dcterms:created xsi:type="dcterms:W3CDTF">2020-10-30T03:49:00Z</dcterms:created>
  <dcterms:modified xsi:type="dcterms:W3CDTF">2020-10-30T08:40:00Z</dcterms:modified>
</cp:coreProperties>
</file>