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C06B61" w:rsidRDefault="005872DB" w:rsidP="00264A2A">
      <w:pPr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64A2A">
        <w:rPr>
          <w:b/>
          <w:sz w:val="28"/>
          <w:szCs w:val="28"/>
        </w:rPr>
        <w:t xml:space="preserve"> 30 </w:t>
      </w:r>
      <w:r w:rsidR="007A67D6">
        <w:rPr>
          <w:b/>
          <w:sz w:val="28"/>
          <w:szCs w:val="28"/>
        </w:rPr>
        <w:t>сентября</w:t>
      </w:r>
      <w:r w:rsidR="00264A2A">
        <w:rPr>
          <w:b/>
          <w:sz w:val="28"/>
          <w:szCs w:val="28"/>
        </w:rPr>
        <w:t xml:space="preserve"> 2020 года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B618CB" w:rsidRPr="00264A2A" w:rsidRDefault="00B618CB" w:rsidP="00B618CB">
      <w:pPr>
        <w:shd w:val="clear" w:color="auto" w:fill="FFFFFF"/>
        <w:ind w:firstLine="851"/>
        <w:jc w:val="both"/>
        <w:rPr>
          <w:sz w:val="28"/>
          <w:szCs w:val="28"/>
        </w:rPr>
      </w:pPr>
      <w:r w:rsidRPr="00264A2A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64A2A">
        <w:rPr>
          <w:b/>
          <w:bCs/>
          <w:sz w:val="28"/>
          <w:szCs w:val="28"/>
        </w:rPr>
        <w:t xml:space="preserve"> </w:t>
      </w:r>
      <w:r w:rsidRPr="00264A2A">
        <w:rPr>
          <w:bCs/>
          <w:sz w:val="28"/>
          <w:szCs w:val="28"/>
        </w:rPr>
        <w:t>15 ноября 2016 года № 177 «</w:t>
      </w:r>
      <w:r w:rsidRPr="00264A2A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64A2A">
        <w:rPr>
          <w:bCs/>
          <w:sz w:val="28"/>
          <w:szCs w:val="28"/>
        </w:rPr>
        <w:t>»</w:t>
      </w:r>
      <w:r w:rsidRPr="00264A2A">
        <w:rPr>
          <w:b/>
          <w:bCs/>
          <w:sz w:val="28"/>
          <w:szCs w:val="28"/>
        </w:rPr>
        <w:t xml:space="preserve"> </w:t>
      </w:r>
      <w:r w:rsidRPr="00264A2A">
        <w:rPr>
          <w:sz w:val="28"/>
          <w:szCs w:val="28"/>
        </w:rPr>
        <w:t xml:space="preserve"> (далее – Комиссия) 30 </w:t>
      </w:r>
      <w:r w:rsidR="007A67D6">
        <w:rPr>
          <w:sz w:val="28"/>
          <w:szCs w:val="28"/>
        </w:rPr>
        <w:t>сентября</w:t>
      </w:r>
      <w:r w:rsidRPr="00264A2A">
        <w:rPr>
          <w:sz w:val="28"/>
          <w:szCs w:val="28"/>
        </w:rPr>
        <w:t xml:space="preserve"> 2020 года на заседании Комиссии </w:t>
      </w:r>
      <w:r w:rsidRPr="00264A2A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3B53AB" w:rsidRPr="00264A2A" w:rsidRDefault="003B53AB" w:rsidP="00B618CB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64A2A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264A2A" w:rsidRPr="00264A2A" w:rsidRDefault="00264A2A" w:rsidP="00B618CB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результатах анализа сроков предоставления сведений о доходах, расходах, об имуществе и обязательствах имущественного характера муниципальных служащих администрации сельского поселения Болчары.</w:t>
      </w:r>
    </w:p>
    <w:p w:rsidR="003B53AB" w:rsidRPr="00264A2A" w:rsidRDefault="003B53AB" w:rsidP="00B618CB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64A2A">
        <w:rPr>
          <w:bCs/>
          <w:sz w:val="28"/>
          <w:szCs w:val="28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264A2A" w:rsidRDefault="003B53AB" w:rsidP="00B618CB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264A2A">
        <w:rPr>
          <w:bCs/>
          <w:sz w:val="28"/>
          <w:szCs w:val="28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7A67D6">
        <w:rPr>
          <w:bCs/>
          <w:sz w:val="28"/>
          <w:szCs w:val="28"/>
        </w:rPr>
        <w:t>3</w:t>
      </w:r>
      <w:r w:rsidR="001E17A2">
        <w:rPr>
          <w:bCs/>
          <w:sz w:val="28"/>
          <w:szCs w:val="28"/>
        </w:rPr>
        <w:t xml:space="preserve"> квартал</w:t>
      </w:r>
      <w:r w:rsidRPr="00264A2A">
        <w:rPr>
          <w:bCs/>
          <w:sz w:val="28"/>
          <w:szCs w:val="28"/>
        </w:rPr>
        <w:t xml:space="preserve"> 2020 года.</w:t>
      </w:r>
    </w:p>
    <w:p w:rsidR="003B53AB" w:rsidRPr="003B53AB" w:rsidRDefault="003B53AB" w:rsidP="003B53AB">
      <w:pPr>
        <w:jc w:val="both"/>
        <w:rPr>
          <w:bCs/>
        </w:rPr>
      </w:pPr>
    </w:p>
    <w:p w:rsidR="009072DC" w:rsidRPr="00264A2A" w:rsidRDefault="009072DC" w:rsidP="00B618CB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264A2A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B618CB" w:rsidRPr="00264A2A">
        <w:rPr>
          <w:sz w:val="28"/>
          <w:szCs w:val="28"/>
        </w:rPr>
        <w:t>сельского поселения Болчары от</w:t>
      </w:r>
      <w:r w:rsidR="00B618CB" w:rsidRPr="00264A2A">
        <w:rPr>
          <w:b/>
          <w:bCs/>
          <w:sz w:val="28"/>
          <w:szCs w:val="28"/>
        </w:rPr>
        <w:t xml:space="preserve"> </w:t>
      </w:r>
      <w:r w:rsidR="00B618CB" w:rsidRPr="00264A2A">
        <w:rPr>
          <w:bCs/>
          <w:sz w:val="28"/>
          <w:szCs w:val="28"/>
        </w:rPr>
        <w:t>15 ноября 2016 года № 177</w:t>
      </w:r>
      <w:r w:rsidRPr="00264A2A">
        <w:rPr>
          <w:sz w:val="28"/>
          <w:szCs w:val="28"/>
        </w:rPr>
        <w:t>), комиссия решила:</w:t>
      </w:r>
    </w:p>
    <w:p w:rsidR="00F776EE" w:rsidRDefault="00F776EE" w:rsidP="003B53AB">
      <w:pPr>
        <w:ind w:left="708"/>
        <w:jc w:val="both"/>
        <w:rPr>
          <w:b/>
          <w:bCs/>
        </w:rPr>
      </w:pPr>
    </w:p>
    <w:p w:rsidR="00264A2A" w:rsidRPr="00437286" w:rsidRDefault="00264A2A" w:rsidP="00264A2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37286">
        <w:rPr>
          <w:b/>
          <w:bCs/>
          <w:sz w:val="28"/>
          <w:szCs w:val="28"/>
        </w:rPr>
        <w:t xml:space="preserve">1. </w:t>
      </w:r>
      <w:r w:rsidRPr="00437286">
        <w:rPr>
          <w:b/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264A2A" w:rsidRPr="0010488D" w:rsidRDefault="00264A2A" w:rsidP="00264A2A">
      <w:pPr>
        <w:ind w:firstLine="851"/>
        <w:jc w:val="both"/>
        <w:rPr>
          <w:b/>
          <w:bCs/>
        </w:rPr>
      </w:pPr>
    </w:p>
    <w:p w:rsidR="00264A2A" w:rsidRPr="00C80D57" w:rsidRDefault="00264A2A" w:rsidP="00264A2A">
      <w:pPr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C80D57">
        <w:rPr>
          <w:rFonts w:eastAsiaTheme="minorEastAsia"/>
          <w:sz w:val="28"/>
          <w:szCs w:val="28"/>
        </w:rPr>
        <w:t xml:space="preserve"> Информацию принять к сведению.</w:t>
      </w:r>
    </w:p>
    <w:p w:rsidR="00264A2A" w:rsidRDefault="00264A2A" w:rsidP="00264A2A">
      <w:pPr>
        <w:tabs>
          <w:tab w:val="left" w:pos="1134"/>
        </w:tabs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ab/>
        <w:t>Организационно – правовому отделу</w:t>
      </w:r>
      <w:r w:rsidRPr="00C80D5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администрации сельского поселения Болчары регулярно осуществлять</w:t>
      </w:r>
      <w:r w:rsidRPr="00C80D57">
        <w:rPr>
          <w:rFonts w:eastAsiaTheme="minorEastAsia"/>
          <w:sz w:val="28"/>
          <w:szCs w:val="28"/>
        </w:rPr>
        <w:t xml:space="preserve"> мониторинг изменений</w:t>
      </w:r>
      <w:r w:rsidRPr="00C80D57">
        <w:rPr>
          <w:rFonts w:eastAsiaTheme="minorEastAsia"/>
        </w:rPr>
        <w:t xml:space="preserve"> </w:t>
      </w:r>
      <w:r w:rsidRPr="00C80D57">
        <w:rPr>
          <w:rFonts w:eastAsiaTheme="minorEastAsia"/>
          <w:sz w:val="28"/>
          <w:szCs w:val="28"/>
        </w:rPr>
        <w:t xml:space="preserve">в сфере антикоррупционного законодательства. </w:t>
      </w:r>
    </w:p>
    <w:p w:rsidR="00264A2A" w:rsidRDefault="00264A2A" w:rsidP="00264A2A">
      <w:pPr>
        <w:tabs>
          <w:tab w:val="left" w:pos="1134"/>
        </w:tabs>
        <w:ind w:firstLine="851"/>
        <w:jc w:val="both"/>
        <w:rPr>
          <w:rFonts w:eastAsiaTheme="minorEastAsia"/>
          <w:sz w:val="28"/>
          <w:szCs w:val="28"/>
        </w:rPr>
      </w:pPr>
    </w:p>
    <w:p w:rsidR="00264A2A" w:rsidRPr="00264A2A" w:rsidRDefault="00264A2A" w:rsidP="00264A2A">
      <w:pPr>
        <w:numPr>
          <w:ilvl w:val="0"/>
          <w:numId w:val="11"/>
        </w:numPr>
        <w:tabs>
          <w:tab w:val="left" w:pos="0"/>
        </w:tabs>
        <w:ind w:left="0" w:firstLine="426"/>
        <w:jc w:val="center"/>
        <w:rPr>
          <w:b/>
          <w:bCs/>
          <w:sz w:val="28"/>
          <w:szCs w:val="28"/>
        </w:rPr>
      </w:pPr>
      <w:r w:rsidRPr="00264A2A">
        <w:rPr>
          <w:b/>
          <w:sz w:val="28"/>
          <w:szCs w:val="28"/>
        </w:rPr>
        <w:t>О результат</w:t>
      </w:r>
      <w:r>
        <w:rPr>
          <w:b/>
          <w:sz w:val="28"/>
          <w:szCs w:val="28"/>
        </w:rPr>
        <w:t xml:space="preserve">ах </w:t>
      </w:r>
      <w:r w:rsidRPr="00264A2A">
        <w:rPr>
          <w:b/>
          <w:sz w:val="28"/>
          <w:szCs w:val="28"/>
        </w:rPr>
        <w:t>анализа сроков предоставления сведений о доходах, расходах, об имуществе и обязательствах имущественного характера муниципальных служащих администра</w:t>
      </w:r>
      <w:r w:rsidR="001E17A2">
        <w:rPr>
          <w:b/>
          <w:sz w:val="28"/>
          <w:szCs w:val="28"/>
        </w:rPr>
        <w:t>ции сельского поселения Болчары</w:t>
      </w:r>
    </w:p>
    <w:p w:rsidR="00264A2A" w:rsidRPr="00264A2A" w:rsidRDefault="00264A2A" w:rsidP="00264A2A">
      <w:pPr>
        <w:tabs>
          <w:tab w:val="left" w:pos="1134"/>
        </w:tabs>
        <w:ind w:left="2267"/>
        <w:jc w:val="both"/>
        <w:rPr>
          <w:rFonts w:eastAsiaTheme="minorEastAsia"/>
          <w:sz w:val="28"/>
          <w:szCs w:val="28"/>
        </w:rPr>
      </w:pPr>
    </w:p>
    <w:p w:rsidR="00264A2A" w:rsidRPr="00C80D57" w:rsidRDefault="00264A2A" w:rsidP="00264A2A">
      <w:pPr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C80D57">
        <w:rPr>
          <w:rFonts w:eastAsiaTheme="minorEastAsia"/>
          <w:sz w:val="28"/>
          <w:szCs w:val="28"/>
        </w:rPr>
        <w:t xml:space="preserve"> Информацию принять к сведению.</w:t>
      </w:r>
    </w:p>
    <w:p w:rsidR="00264A2A" w:rsidRDefault="00264A2A" w:rsidP="00264A2A">
      <w:pPr>
        <w:ind w:right="-6" w:firstLine="709"/>
        <w:jc w:val="both"/>
        <w:rPr>
          <w:bCs/>
          <w:color w:val="FF0000"/>
        </w:rPr>
      </w:pPr>
    </w:p>
    <w:p w:rsidR="00264A2A" w:rsidRDefault="00264A2A" w:rsidP="00264A2A">
      <w:pPr>
        <w:ind w:right="-6" w:firstLine="709"/>
        <w:jc w:val="both"/>
        <w:rPr>
          <w:bCs/>
          <w:color w:val="FF0000"/>
        </w:rPr>
      </w:pPr>
    </w:p>
    <w:p w:rsidR="00264A2A" w:rsidRPr="00F2683D" w:rsidRDefault="00264A2A" w:rsidP="00264A2A">
      <w:pPr>
        <w:ind w:right="-6" w:firstLine="709"/>
        <w:jc w:val="both"/>
        <w:rPr>
          <w:bCs/>
          <w:color w:val="FF0000"/>
        </w:rPr>
      </w:pPr>
    </w:p>
    <w:p w:rsidR="00264A2A" w:rsidRPr="00264A2A" w:rsidRDefault="00264A2A" w:rsidP="00264A2A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4A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Размещении</w:t>
      </w:r>
      <w:proofErr w:type="gramEnd"/>
      <w:r w:rsidRPr="00264A2A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информации о деятельности комиссии                                 и порядке ее работы</w:t>
      </w:r>
    </w:p>
    <w:p w:rsidR="00264A2A" w:rsidRPr="00437286" w:rsidRDefault="00264A2A" w:rsidP="00264A2A">
      <w:pPr>
        <w:pStyle w:val="a5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A2A" w:rsidRPr="00437286" w:rsidRDefault="00264A2A" w:rsidP="00264A2A">
      <w:pPr>
        <w:pStyle w:val="a5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286">
        <w:rPr>
          <w:rFonts w:ascii="Times New Roman" w:hAnsi="Times New Roman" w:cs="Times New Roman"/>
          <w:bCs/>
          <w:sz w:val="28"/>
          <w:szCs w:val="28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264A2A" w:rsidRPr="00F2683D" w:rsidRDefault="00264A2A" w:rsidP="00264A2A">
      <w:pPr>
        <w:jc w:val="both"/>
        <w:rPr>
          <w:bCs/>
          <w:color w:val="FF0000"/>
        </w:rPr>
      </w:pPr>
    </w:p>
    <w:p w:rsidR="00264A2A" w:rsidRPr="00264A2A" w:rsidRDefault="00264A2A" w:rsidP="00264A2A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A2A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AE06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64A2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 2020 года</w:t>
      </w:r>
    </w:p>
    <w:p w:rsidR="00264A2A" w:rsidRPr="00264A2A" w:rsidRDefault="00264A2A" w:rsidP="00264A2A">
      <w:pPr>
        <w:ind w:firstLine="851"/>
        <w:jc w:val="both"/>
        <w:rPr>
          <w:b/>
          <w:bCs/>
          <w:sz w:val="28"/>
          <w:szCs w:val="28"/>
        </w:rPr>
      </w:pPr>
    </w:p>
    <w:p w:rsidR="00264A2A" w:rsidRPr="00BD014F" w:rsidRDefault="00264A2A" w:rsidP="00264A2A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BD014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Информацию </w:t>
      </w:r>
      <w:r w:rsidRPr="00BD014F">
        <w:rPr>
          <w:bCs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="007A67D6">
        <w:rPr>
          <w:bCs/>
          <w:sz w:val="28"/>
          <w:szCs w:val="28"/>
        </w:rPr>
        <w:t>3</w:t>
      </w:r>
      <w:r w:rsidRPr="00BD014F">
        <w:rPr>
          <w:bCs/>
          <w:sz w:val="28"/>
          <w:szCs w:val="28"/>
        </w:rPr>
        <w:t xml:space="preserve"> квартал 2020 года </w:t>
      </w:r>
      <w:r>
        <w:rPr>
          <w:bCs/>
          <w:sz w:val="28"/>
          <w:szCs w:val="28"/>
        </w:rPr>
        <w:t>принять к сведению</w:t>
      </w:r>
      <w:r w:rsidRPr="00BD014F">
        <w:rPr>
          <w:bCs/>
          <w:sz w:val="28"/>
          <w:szCs w:val="28"/>
        </w:rPr>
        <w:t>.</w:t>
      </w:r>
    </w:p>
    <w:p w:rsidR="00264A2A" w:rsidRPr="00BD014F" w:rsidRDefault="00264A2A" w:rsidP="00264A2A">
      <w:pPr>
        <w:ind w:firstLine="851"/>
        <w:jc w:val="both"/>
        <w:rPr>
          <w:bCs/>
          <w:sz w:val="28"/>
          <w:szCs w:val="28"/>
        </w:rPr>
      </w:pPr>
      <w:r w:rsidRPr="00BD014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Признать работу Комиссии удовлетворительной.</w:t>
      </w:r>
    </w:p>
    <w:p w:rsidR="00264A2A" w:rsidRPr="00C06B61" w:rsidRDefault="00264A2A" w:rsidP="00264A2A">
      <w:pPr>
        <w:jc w:val="both"/>
        <w:rPr>
          <w:sz w:val="28"/>
          <w:szCs w:val="28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1567D9" w:rsidRPr="00C06B61" w:rsidRDefault="00B618CB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264A2A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4105"/>
    <w:multiLevelType w:val="hybridMultilevel"/>
    <w:tmpl w:val="2FBC991C"/>
    <w:lvl w:ilvl="0" w:tplc="5F14FEBC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E2917"/>
    <w:multiLevelType w:val="hybridMultilevel"/>
    <w:tmpl w:val="14C4E5D0"/>
    <w:lvl w:ilvl="0" w:tplc="42DA0222">
      <w:start w:val="2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C40E0"/>
    <w:rsid w:val="001170A1"/>
    <w:rsid w:val="001567D9"/>
    <w:rsid w:val="00177E68"/>
    <w:rsid w:val="001E17A2"/>
    <w:rsid w:val="002142D6"/>
    <w:rsid w:val="002434D2"/>
    <w:rsid w:val="00260782"/>
    <w:rsid w:val="00264A2A"/>
    <w:rsid w:val="002707EA"/>
    <w:rsid w:val="002A58ED"/>
    <w:rsid w:val="0030561D"/>
    <w:rsid w:val="003B53AB"/>
    <w:rsid w:val="00421D39"/>
    <w:rsid w:val="00471C08"/>
    <w:rsid w:val="00530054"/>
    <w:rsid w:val="00564889"/>
    <w:rsid w:val="005872DB"/>
    <w:rsid w:val="005A1DE6"/>
    <w:rsid w:val="005E18F2"/>
    <w:rsid w:val="006D3717"/>
    <w:rsid w:val="007A67D6"/>
    <w:rsid w:val="007B681A"/>
    <w:rsid w:val="00835164"/>
    <w:rsid w:val="00855A80"/>
    <w:rsid w:val="008D3DC2"/>
    <w:rsid w:val="008F58E7"/>
    <w:rsid w:val="00903570"/>
    <w:rsid w:val="009072DC"/>
    <w:rsid w:val="00984537"/>
    <w:rsid w:val="00AE06D6"/>
    <w:rsid w:val="00B618CB"/>
    <w:rsid w:val="00B64641"/>
    <w:rsid w:val="00B84643"/>
    <w:rsid w:val="00B97515"/>
    <w:rsid w:val="00BE2CF1"/>
    <w:rsid w:val="00C05711"/>
    <w:rsid w:val="00C06B61"/>
    <w:rsid w:val="00C539E7"/>
    <w:rsid w:val="00C70D6F"/>
    <w:rsid w:val="00C8390F"/>
    <w:rsid w:val="00C95A51"/>
    <w:rsid w:val="00CE2159"/>
    <w:rsid w:val="00D1483C"/>
    <w:rsid w:val="00D3580A"/>
    <w:rsid w:val="00D421BA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1823-3F5B-4521-90DB-1CB9961A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4</cp:revision>
  <dcterms:created xsi:type="dcterms:W3CDTF">2021-01-08T07:29:00Z</dcterms:created>
  <dcterms:modified xsi:type="dcterms:W3CDTF">2021-01-08T07:31:00Z</dcterms:modified>
</cp:coreProperties>
</file>