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:rsidR="00616154" w:rsidRPr="00965489" w:rsidRDefault="0065261F" w:rsidP="00616154">
      <w:pPr>
        <w:pStyle w:val="2"/>
        <w:ind w:firstLine="0"/>
        <w:jc w:val="left"/>
      </w:pPr>
      <w:r>
        <w:t>07</w:t>
      </w:r>
      <w:r w:rsidR="004367FF">
        <w:t xml:space="preserve"> </w:t>
      </w:r>
      <w:r>
        <w:t>февраля</w:t>
      </w:r>
      <w:r w:rsidR="002150E9">
        <w:t xml:space="preserve"> </w:t>
      </w:r>
      <w:r>
        <w:t>2020</w:t>
      </w:r>
      <w:r w:rsidR="00616154" w:rsidRPr="00965489">
        <w:t xml:space="preserve"> года</w:t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:rsidR="00616154" w:rsidRDefault="00616154" w:rsidP="00616154">
      <w:pPr>
        <w:spacing w:line="240" w:lineRule="auto"/>
        <w:jc w:val="both"/>
      </w:pPr>
      <w:r w:rsidRPr="00965489">
        <w:t>1</w:t>
      </w:r>
      <w:r w:rsidR="002150E9">
        <w:t>1</w:t>
      </w:r>
      <w:r w:rsidRPr="00965489">
        <w:t>-00</w:t>
      </w:r>
      <w:r w:rsidRPr="00965489">
        <w:tab/>
      </w:r>
    </w:p>
    <w:p w:rsidR="00693753" w:rsidRDefault="00693753" w:rsidP="00616154">
      <w:pPr>
        <w:spacing w:line="240" w:lineRule="auto"/>
        <w:jc w:val="both"/>
      </w:pPr>
    </w:p>
    <w:p w:rsidR="00D619FB" w:rsidRPr="00EC5F49" w:rsidRDefault="00D619FB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 </w:t>
      </w:r>
      <w:r w:rsidR="00873DD7"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:rsidTr="00AE7016">
        <w:trPr>
          <w:trHeight w:val="393"/>
        </w:trPr>
        <w:tc>
          <w:tcPr>
            <w:tcW w:w="3085" w:type="dxa"/>
          </w:tcPr>
          <w:p w:rsidR="00EC5F49" w:rsidRDefault="00AE7016" w:rsidP="00A47B8B">
            <w:pPr>
              <w:pStyle w:val="2"/>
              <w:ind w:firstLine="0"/>
              <w:jc w:val="left"/>
            </w:pPr>
            <w:r>
              <w:t>Татьяна Александровна</w:t>
            </w:r>
          </w:p>
          <w:p w:rsidR="00AE7016" w:rsidRDefault="00AE7016" w:rsidP="00AE7016">
            <w:pPr>
              <w:pStyle w:val="2"/>
              <w:ind w:firstLine="0"/>
              <w:jc w:val="left"/>
            </w:pPr>
            <w:r>
              <w:t>Чумбакова</w:t>
            </w:r>
          </w:p>
          <w:p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:rsidR="00AE7016" w:rsidRDefault="00AE7016" w:rsidP="00AE7016">
            <w:pPr>
              <w:pStyle w:val="2"/>
              <w:ind w:left="34" w:firstLine="0"/>
            </w:pPr>
            <w:r>
              <w:t xml:space="preserve">Эксперт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:rsidR="00EC5F49" w:rsidRPr="00965489" w:rsidRDefault="00EC5F49" w:rsidP="00EC5F49">
            <w:pPr>
              <w:pStyle w:val="2"/>
              <w:ind w:firstLine="0"/>
            </w:pPr>
          </w:p>
        </w:tc>
      </w:tr>
    </w:tbl>
    <w:p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:rsidTr="00AE7016">
        <w:trPr>
          <w:trHeight w:val="3208"/>
        </w:trPr>
        <w:tc>
          <w:tcPr>
            <w:tcW w:w="3071" w:type="dxa"/>
          </w:tcPr>
          <w:p w:rsidR="005E48E3" w:rsidRDefault="005E48E3" w:rsidP="007C70FE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Default="005E48E3" w:rsidP="007C70FE">
            <w:pPr>
              <w:pStyle w:val="2"/>
              <w:ind w:firstLine="0"/>
              <w:jc w:val="left"/>
            </w:pPr>
            <w:r>
              <w:t xml:space="preserve">Татьяна Дмитриевна </w:t>
            </w:r>
            <w:proofErr w:type="spellStart"/>
            <w:r>
              <w:t>Солодкова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F303A5" w:rsidRPr="00965489" w:rsidRDefault="00F303A5" w:rsidP="00F303A5">
            <w:pPr>
              <w:pStyle w:val="2"/>
              <w:ind w:firstLine="0"/>
              <w:jc w:val="left"/>
            </w:pPr>
            <w:r w:rsidRPr="00965489">
              <w:rPr>
                <w:b/>
                <w:u w:val="single"/>
              </w:rPr>
              <w:t>Приглашенные:</w:t>
            </w: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:rsidR="005E48E3" w:rsidRDefault="005E48E3" w:rsidP="007C70FE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left="34" w:firstLine="0"/>
            </w:pPr>
          </w:p>
          <w:p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</w:pPr>
          </w:p>
          <w:p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firstLine="0"/>
            </w:pPr>
          </w:p>
          <w:p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firstLine="0"/>
            </w:pPr>
          </w:p>
          <w:p w:rsidR="005E48E3" w:rsidRPr="00734D7D" w:rsidRDefault="00771CE8" w:rsidP="007C70FE">
            <w:pPr>
              <w:pStyle w:val="2"/>
              <w:ind w:firstLine="0"/>
            </w:pPr>
            <w:r w:rsidRPr="00771CE8">
              <w:t>Виноградов Хасан Евгеньевич</w:t>
            </w:r>
            <w:r>
              <w:t xml:space="preserve">, директор </w:t>
            </w:r>
            <w:r w:rsidRPr="00771CE8">
              <w:t>ООО "Группа компаний "Выбор"</w:t>
            </w:r>
          </w:p>
        </w:tc>
      </w:tr>
    </w:tbl>
    <w:p w:rsidR="00534AE7" w:rsidRPr="00EC5F49" w:rsidRDefault="00534AE7" w:rsidP="00534A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Отчет по исполнению плана поступления неналоговых и налоговых доходов </w:t>
      </w:r>
      <w:r w:rsidR="0065261F">
        <w:rPr>
          <w:rFonts w:ascii="Times New Roman" w:hAnsi="Times New Roman" w:cs="Times New Roman"/>
          <w:sz w:val="24"/>
          <w:szCs w:val="24"/>
        </w:rPr>
        <w:t xml:space="preserve">за </w:t>
      </w:r>
      <w:r w:rsidR="000D4859">
        <w:rPr>
          <w:rFonts w:ascii="Times New Roman" w:hAnsi="Times New Roman" w:cs="Times New Roman"/>
          <w:sz w:val="24"/>
          <w:szCs w:val="24"/>
        </w:rPr>
        <w:t>2019</w:t>
      </w:r>
      <w:r w:rsidR="001F6221">
        <w:rPr>
          <w:rFonts w:ascii="Times New Roman" w:hAnsi="Times New Roman" w:cs="Times New Roman"/>
          <w:sz w:val="24"/>
          <w:szCs w:val="24"/>
        </w:rPr>
        <w:t xml:space="preserve"> год</w:t>
      </w:r>
      <w:r w:rsidRPr="00EC5F49">
        <w:rPr>
          <w:rFonts w:ascii="Times New Roman" w:hAnsi="Times New Roman" w:cs="Times New Roman"/>
          <w:sz w:val="24"/>
          <w:szCs w:val="24"/>
        </w:rPr>
        <w:t>.</w:t>
      </w:r>
    </w:p>
    <w:p w:rsidR="0062019B" w:rsidRDefault="0062019B" w:rsidP="0062019B">
      <w:pPr>
        <w:pStyle w:val="2"/>
        <w:numPr>
          <w:ilvl w:val="0"/>
          <w:numId w:val="2"/>
        </w:numPr>
        <w:rPr>
          <w:color w:val="000000"/>
        </w:rPr>
      </w:pPr>
      <w:r w:rsidRPr="00965489">
        <w:rPr>
          <w:color w:val="000000"/>
        </w:rPr>
        <w:t xml:space="preserve">Информация об исполнении протокольных поручений от </w:t>
      </w:r>
      <w:r w:rsidR="0065261F">
        <w:rPr>
          <w:color w:val="000000"/>
        </w:rPr>
        <w:t>1</w:t>
      </w:r>
      <w:r w:rsidR="004367FF">
        <w:rPr>
          <w:color w:val="000000"/>
        </w:rPr>
        <w:t>5</w:t>
      </w:r>
      <w:r w:rsidRPr="00965489">
        <w:rPr>
          <w:color w:val="000000"/>
        </w:rPr>
        <w:t>.</w:t>
      </w:r>
      <w:r w:rsidR="0065261F">
        <w:rPr>
          <w:color w:val="000000"/>
        </w:rPr>
        <w:t>11</w:t>
      </w:r>
      <w:r w:rsidR="000D4859">
        <w:rPr>
          <w:color w:val="000000"/>
        </w:rPr>
        <w:t>.2019</w:t>
      </w:r>
      <w:r w:rsidRPr="00965489">
        <w:rPr>
          <w:color w:val="000000"/>
        </w:rPr>
        <w:t xml:space="preserve"> года № </w:t>
      </w:r>
      <w:r w:rsidR="0065261F">
        <w:rPr>
          <w:color w:val="000000"/>
        </w:rPr>
        <w:t>4</w:t>
      </w:r>
      <w:r w:rsidRPr="00965489">
        <w:rPr>
          <w:color w:val="000000"/>
        </w:rPr>
        <w:t>.</w:t>
      </w:r>
    </w:p>
    <w:p w:rsidR="00851486" w:rsidRPr="00965489" w:rsidRDefault="00851486" w:rsidP="00851486">
      <w:pPr>
        <w:pStyle w:val="2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Информация </w:t>
      </w:r>
      <w:r w:rsidR="002929DD">
        <w:rPr>
          <w:color w:val="000000"/>
        </w:rPr>
        <w:t>о причинах</w:t>
      </w:r>
      <w:bookmarkStart w:id="0" w:name="_GoBack"/>
      <w:bookmarkEnd w:id="0"/>
      <w:r w:rsidR="0076524C">
        <w:rPr>
          <w:color w:val="000000"/>
        </w:rPr>
        <w:t xml:space="preserve"> не представления налоговой отчетности </w:t>
      </w:r>
      <w:r w:rsidR="00BF4782">
        <w:rPr>
          <w:color w:val="000000"/>
        </w:rPr>
        <w:t xml:space="preserve"> и не исполнения</w:t>
      </w:r>
      <w:r w:rsidR="0076524C">
        <w:rPr>
          <w:color w:val="000000"/>
        </w:rPr>
        <w:t xml:space="preserve"> требования налогового органа </w:t>
      </w:r>
      <w:r w:rsidRPr="00851486">
        <w:rPr>
          <w:color w:val="000000"/>
        </w:rPr>
        <w:t>ООО "Группа компаний "Выбор"</w:t>
      </w:r>
      <w:r w:rsidR="00AC4CAC">
        <w:rPr>
          <w:color w:val="000000"/>
        </w:rPr>
        <w:t>.</w:t>
      </w:r>
    </w:p>
    <w:p w:rsidR="002150E9" w:rsidRDefault="002150E9" w:rsidP="007D1EE2">
      <w:pPr>
        <w:pStyle w:val="a3"/>
        <w:spacing w:line="240" w:lineRule="auto"/>
        <w:ind w:left="360"/>
        <w:jc w:val="both"/>
        <w:rPr>
          <w:b/>
        </w:rPr>
      </w:pPr>
    </w:p>
    <w:p w:rsidR="002873DF" w:rsidRDefault="002873DF" w:rsidP="007D1EE2">
      <w:pPr>
        <w:pStyle w:val="a3"/>
        <w:spacing w:line="240" w:lineRule="auto"/>
        <w:ind w:left="360"/>
        <w:jc w:val="both"/>
        <w:rPr>
          <w:b/>
        </w:rPr>
      </w:pPr>
      <w:r w:rsidRPr="00965489">
        <w:rPr>
          <w:b/>
        </w:rPr>
        <w:t>Докладчики:</w:t>
      </w:r>
    </w:p>
    <w:p w:rsidR="00E2516C" w:rsidRDefault="00E2516C" w:rsidP="00E2516C">
      <w:pPr>
        <w:pStyle w:val="2"/>
        <w:ind w:left="34" w:firstLine="0"/>
      </w:pPr>
      <w:proofErr w:type="spellStart"/>
      <w:r>
        <w:t>Брусницина</w:t>
      </w:r>
      <w:proofErr w:type="spellEnd"/>
      <w:r>
        <w:t xml:space="preserve"> Наталья Николаевна</w:t>
      </w:r>
      <w:r w:rsidR="002F4A60" w:rsidRPr="00EC5F49">
        <w:t xml:space="preserve"> </w:t>
      </w:r>
      <w:r>
        <w:t xml:space="preserve">начальник отдела финансов и экономической политики </w:t>
      </w:r>
      <w:r w:rsidRPr="00BD5497">
        <w:t>администрации городского поселения Кондинское</w:t>
      </w:r>
    </w:p>
    <w:p w:rsidR="0065261F" w:rsidRDefault="00D5667D" w:rsidP="00E2516C">
      <w:pPr>
        <w:pStyle w:val="2"/>
        <w:ind w:left="34" w:firstLine="0"/>
      </w:pPr>
      <w:proofErr w:type="spellStart"/>
      <w:r>
        <w:t>Луговская</w:t>
      </w:r>
      <w:proofErr w:type="spellEnd"/>
      <w:r>
        <w:t xml:space="preserve"> Вера Михайловна главный специалист отдела финансов и экономической политики </w:t>
      </w:r>
      <w:r w:rsidRPr="00BD5497">
        <w:t>администрации городского поселения Кондинское</w:t>
      </w:r>
    </w:p>
    <w:p w:rsidR="00457E85" w:rsidRDefault="00457E85" w:rsidP="00457E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EE2" w:rsidRPr="00A9584A" w:rsidRDefault="007D1EE2" w:rsidP="007D1E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9584A">
        <w:rPr>
          <w:rFonts w:ascii="Times New Roman" w:hAnsi="Times New Roman" w:cs="Times New Roman"/>
          <w:sz w:val="26"/>
          <w:szCs w:val="26"/>
        </w:rPr>
        <w:t>Председатель комиссии по мобилизации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   </w:t>
      </w:r>
      <w:r w:rsidR="004E45EE"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Т.А. Чумбакова                                  </w:t>
      </w:r>
    </w:p>
    <w:p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457E8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3B5B"/>
    <w:rsid w:val="000E4BC6"/>
    <w:rsid w:val="00154483"/>
    <w:rsid w:val="00162D89"/>
    <w:rsid w:val="00181360"/>
    <w:rsid w:val="001C2E81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81F39"/>
    <w:rsid w:val="005E48E3"/>
    <w:rsid w:val="00610CC2"/>
    <w:rsid w:val="00616154"/>
    <w:rsid w:val="0062019B"/>
    <w:rsid w:val="0065261F"/>
    <w:rsid w:val="00693753"/>
    <w:rsid w:val="0070294F"/>
    <w:rsid w:val="00750F3E"/>
    <w:rsid w:val="0076524C"/>
    <w:rsid w:val="00771CE8"/>
    <w:rsid w:val="00790F43"/>
    <w:rsid w:val="007D1EE2"/>
    <w:rsid w:val="00851486"/>
    <w:rsid w:val="00873DD7"/>
    <w:rsid w:val="008E4A69"/>
    <w:rsid w:val="00913992"/>
    <w:rsid w:val="00985205"/>
    <w:rsid w:val="009B2F59"/>
    <w:rsid w:val="009D049A"/>
    <w:rsid w:val="00A4020C"/>
    <w:rsid w:val="00A9584A"/>
    <w:rsid w:val="00AA11E7"/>
    <w:rsid w:val="00AA65D2"/>
    <w:rsid w:val="00AC4CAC"/>
    <w:rsid w:val="00AE7016"/>
    <w:rsid w:val="00B10D35"/>
    <w:rsid w:val="00B20E9D"/>
    <w:rsid w:val="00B46D3B"/>
    <w:rsid w:val="00BB0C9A"/>
    <w:rsid w:val="00BD5497"/>
    <w:rsid w:val="00BF4782"/>
    <w:rsid w:val="00C00456"/>
    <w:rsid w:val="00C34308"/>
    <w:rsid w:val="00C54173"/>
    <w:rsid w:val="00CD1EF6"/>
    <w:rsid w:val="00CE6E31"/>
    <w:rsid w:val="00CF3100"/>
    <w:rsid w:val="00D06BBC"/>
    <w:rsid w:val="00D523CF"/>
    <w:rsid w:val="00D5667D"/>
    <w:rsid w:val="00D619FB"/>
    <w:rsid w:val="00D903D9"/>
    <w:rsid w:val="00D969D4"/>
    <w:rsid w:val="00DA5DEB"/>
    <w:rsid w:val="00DF5A28"/>
    <w:rsid w:val="00E2516C"/>
    <w:rsid w:val="00EC5F49"/>
    <w:rsid w:val="00F04089"/>
    <w:rsid w:val="00F303A5"/>
    <w:rsid w:val="00F42AEC"/>
    <w:rsid w:val="00F63C87"/>
    <w:rsid w:val="00FA1A06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Чумбакова Татьяна Александровна</cp:lastModifiedBy>
  <cp:revision>118</cp:revision>
  <cp:lastPrinted>2019-07-31T06:30:00Z</cp:lastPrinted>
  <dcterms:created xsi:type="dcterms:W3CDTF">2018-02-27T03:21:00Z</dcterms:created>
  <dcterms:modified xsi:type="dcterms:W3CDTF">2020-02-18T10:14:00Z</dcterms:modified>
</cp:coreProperties>
</file>