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EC" w:rsidRPr="003722EC" w:rsidRDefault="003722EC" w:rsidP="003722EC">
      <w:pPr>
        <w:rPr>
          <w:rFonts w:ascii="Times New Roman" w:hAnsi="Times New Roman" w:cs="Times New Roman"/>
          <w:b/>
        </w:rPr>
      </w:pPr>
      <w:r w:rsidRPr="003722EC">
        <w:rPr>
          <w:rFonts w:ascii="Times New Roman" w:hAnsi="Times New Roman" w:cs="Times New Roman"/>
          <w:b/>
        </w:rPr>
        <w:t>15.07.2020. О недопустимости злоупотребления спиртными напитками, а также противоправного поведения в быту, а также о недопустимости совершения правонарушений и преступлений, направленных против безопасности дорожного движения и эксплуатации транспорта</w:t>
      </w:r>
    </w:p>
    <w:p w:rsidR="003722EC" w:rsidRPr="003722EC" w:rsidRDefault="003722EC" w:rsidP="003722EC">
      <w:pPr>
        <w:rPr>
          <w:rFonts w:ascii="Times New Roman" w:hAnsi="Times New Roman" w:cs="Times New Roman"/>
        </w:rPr>
      </w:pPr>
      <w:r w:rsidRPr="003722EC">
        <w:rPr>
          <w:rFonts w:ascii="Times New Roman" w:hAnsi="Times New Roman" w:cs="Times New Roman"/>
        </w:rPr>
        <w:t>В июне 2020 года отделением дознания ОМВД России по Кондинскому району было окончено уголовное дело, возбужденное в отношении гражданина Н. по ч.1 ст.167 УК РФ – умышленное уничтожение или повреждение имущества. В ходе расследования уголовного дела было установлено, что  житель с. Леуши гражданин Н., находясь в состоянии алкогольного опьянения,  27.04.2020 в ночное время, находясь в квартире своей знакомой гражданки Б. на почве внезапно возникших личных неприязненных отношений к ней, повредил её имущество. Своими действиями Н. причинил Б. значительный материальный ущерб. В настоящее время, данное уголовное дело направлено в мировой суд  пгт. Междуреченский с обвинительным актом. За содеянное Н. грозит наказание в виде реального лишения свободы на срок до двух лет.</w:t>
      </w:r>
    </w:p>
    <w:p w:rsidR="003722EC" w:rsidRPr="003722EC" w:rsidRDefault="003722EC" w:rsidP="003722EC">
      <w:pPr>
        <w:rPr>
          <w:rFonts w:ascii="Times New Roman" w:hAnsi="Times New Roman" w:cs="Times New Roman"/>
        </w:rPr>
      </w:pPr>
      <w:r w:rsidRPr="003722EC">
        <w:rPr>
          <w:rFonts w:ascii="Times New Roman" w:hAnsi="Times New Roman" w:cs="Times New Roman"/>
        </w:rPr>
        <w:t>Кроме того, в июне 2020 года отделением дознания ОМВД России по Кондинскому району было окончено уголовное дело, возбужденное  в отношении гражданина И. по ст.264.1 УК РФ – нарушение правил дорожного движения лицом, подвергнутым административному наказанию. В ходе расследования уголовного дела было установлено, что гражданин Л. 20.05.2020 года, управлял мотоциклом в п. Ягодный, в состоянии алкогольного опьянения и был остановлен сотрудниками ГИБДД ОМВД России по Кондинскому району. После остановки, гражданин Л. не выполнил законное требование сотрудников полиции о прохождении медицинского освидетельствования на состояние опьянения, чем нарушил п.2.3.2 Правил дорожного движения Российской Федерации. В ходе дознания было установлено, что гражданин Л., ранее  17.04.2020 года приговором Кондинского районного суда Ханты-Мансийского автономного округа – Югры, был признан виновным в совершении преступления предусмотренного статьей 264.1 УК РФ и ему назначено наказание в виде 1 (одного) года лишения свободы условно на 2 года, с лишением права заниматься деятельностью по управлению транспортными средствами на срок 2 (два) года 8 (восемь) месяцев. В настоящее время уголовное дело направлено в Кондинский районный суд с обвинительным актом. За содеянное Л. грозит наказание в виде реального лишения свободы на срок до двух лет.</w:t>
      </w:r>
    </w:p>
    <w:p w:rsidR="003722EC" w:rsidRPr="003722EC" w:rsidRDefault="003722EC" w:rsidP="003722EC">
      <w:pPr>
        <w:rPr>
          <w:rFonts w:ascii="Times New Roman" w:hAnsi="Times New Roman" w:cs="Times New Roman"/>
        </w:rPr>
      </w:pPr>
      <w:r w:rsidRPr="003722EC">
        <w:rPr>
          <w:rFonts w:ascii="Times New Roman" w:hAnsi="Times New Roman" w:cs="Times New Roman"/>
        </w:rPr>
        <w:t>Администрация сельского поселения Леуши напоминает жителям сельского поселения Леуши о недопустимости злоупотребления спиртными напитками, а также противоправного поведения в быту, а также о недопустимости совершения правонарушений и преступлений, направленных против безопасности дорожного движения и эксплуатации транспорта. Также хочется разъяснить, что наличие судимости у человека влечет неприятные последствия как для него самого, например, трудности при трудоустройстве на хорошую работу, так и для его близких родственников – детей, братьев, сестер, родителей.   Помните, что «пьянка» до добра не доводит, после протрезвления может наступить горькое похмелье с неприятными последствиями в виде привлечения к уголовной ответственности и лишения свободы за совершение преступления.</w:t>
      </w:r>
    </w:p>
    <w:p w:rsidR="000A6FC4" w:rsidRPr="003722EC" w:rsidRDefault="000A6FC4" w:rsidP="003722EC">
      <w:pPr>
        <w:rPr>
          <w:rFonts w:ascii="Times New Roman" w:hAnsi="Times New Roman" w:cs="Times New Roman"/>
        </w:rPr>
      </w:pPr>
    </w:p>
    <w:sectPr w:rsidR="000A6FC4" w:rsidRPr="0037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722EC"/>
    <w:rsid w:val="000A6FC4"/>
    <w:rsid w:val="0037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2020-11-18T06:41:00Z</dcterms:created>
  <dcterms:modified xsi:type="dcterms:W3CDTF">2020-11-18T06:41:00Z</dcterms:modified>
</cp:coreProperties>
</file>