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450" w:rsidRPr="00A96E17" w:rsidRDefault="00E84450" w:rsidP="00EC3F05">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EC3F05" w:rsidRDefault="00E84450" w:rsidP="00E84450">
      <w:pPr>
        <w:jc w:val="center"/>
        <w:rPr>
          <w:sz w:val="28"/>
          <w:szCs w:val="28"/>
        </w:rPr>
      </w:pPr>
    </w:p>
    <w:p w:rsidR="00E84450" w:rsidRPr="00EC3F05" w:rsidRDefault="00E84450" w:rsidP="00E84450">
      <w:pPr>
        <w:jc w:val="center"/>
        <w:rPr>
          <w:b/>
          <w:caps/>
          <w:sz w:val="28"/>
          <w:szCs w:val="28"/>
        </w:rPr>
      </w:pPr>
    </w:p>
    <w:p w:rsidR="00E84450" w:rsidRPr="00A96E17" w:rsidRDefault="00E84450" w:rsidP="003275B4">
      <w:pPr>
        <w:jc w:val="center"/>
        <w:rPr>
          <w:b/>
          <w:caps/>
          <w:sz w:val="32"/>
          <w:szCs w:val="32"/>
        </w:rPr>
      </w:pPr>
      <w:r w:rsidRPr="00A96E17">
        <w:rPr>
          <w:b/>
          <w:caps/>
          <w:sz w:val="32"/>
          <w:szCs w:val="32"/>
        </w:rPr>
        <w:t>АДМИНИСТРАЦИЯ</w:t>
      </w:r>
    </w:p>
    <w:p w:rsidR="00E84450" w:rsidRDefault="00E84450" w:rsidP="00EC3F05">
      <w:pPr>
        <w:jc w:val="center"/>
        <w:rPr>
          <w:b/>
          <w:caps/>
          <w:sz w:val="32"/>
          <w:szCs w:val="32"/>
        </w:rPr>
      </w:pPr>
      <w:r w:rsidRPr="00A96E17">
        <w:rPr>
          <w:b/>
          <w:caps/>
          <w:sz w:val="32"/>
          <w:szCs w:val="32"/>
        </w:rPr>
        <w:t>сельскоГО поселениЯ Болчары</w:t>
      </w:r>
    </w:p>
    <w:p w:rsidR="00EC3F05" w:rsidRPr="00EC3F05" w:rsidRDefault="00EC3F05" w:rsidP="00EC3F05">
      <w:pPr>
        <w:spacing w:line="360" w:lineRule="auto"/>
        <w:jc w:val="center"/>
        <w:rPr>
          <w:b/>
          <w:caps/>
          <w:sz w:val="32"/>
          <w:szCs w:val="32"/>
        </w:rPr>
      </w:pPr>
    </w:p>
    <w:p w:rsidR="00593E37" w:rsidRDefault="00E84450" w:rsidP="00EC3F05">
      <w:pPr>
        <w:jc w:val="center"/>
        <w:rPr>
          <w:b/>
          <w:caps/>
          <w:sz w:val="32"/>
          <w:szCs w:val="32"/>
        </w:rPr>
      </w:pPr>
      <w:r w:rsidRPr="00A96E17">
        <w:rPr>
          <w:b/>
          <w:caps/>
          <w:sz w:val="32"/>
          <w:szCs w:val="32"/>
        </w:rPr>
        <w:t xml:space="preserve">постановление </w:t>
      </w:r>
    </w:p>
    <w:p w:rsidR="00EC3F05" w:rsidRPr="00A96E17" w:rsidRDefault="00EC3F05" w:rsidP="00EC3F05">
      <w:pPr>
        <w:jc w:val="center"/>
        <w:rPr>
          <w:b/>
          <w:caps/>
          <w:sz w:val="32"/>
          <w:szCs w:val="32"/>
        </w:rPr>
      </w:pPr>
    </w:p>
    <w:p w:rsidR="00E84450" w:rsidRPr="00A96E17" w:rsidRDefault="00E84450" w:rsidP="00E84450">
      <w:pPr>
        <w:rPr>
          <w:sz w:val="28"/>
          <w:szCs w:val="28"/>
        </w:rPr>
      </w:pPr>
      <w:r w:rsidRPr="00A96E17">
        <w:rPr>
          <w:sz w:val="28"/>
          <w:szCs w:val="28"/>
        </w:rPr>
        <w:t>от</w:t>
      </w:r>
      <w:r w:rsidR="00363BA0">
        <w:rPr>
          <w:sz w:val="28"/>
          <w:szCs w:val="28"/>
        </w:rPr>
        <w:t xml:space="preserve"> </w:t>
      </w:r>
      <w:r w:rsidR="00B71015">
        <w:rPr>
          <w:sz w:val="28"/>
          <w:szCs w:val="28"/>
        </w:rPr>
        <w:t>02 июля</w:t>
      </w:r>
      <w:r w:rsidR="00BE1640">
        <w:rPr>
          <w:sz w:val="28"/>
          <w:szCs w:val="28"/>
        </w:rPr>
        <w:t xml:space="preserve"> </w:t>
      </w:r>
      <w:r w:rsidRPr="00A96E17">
        <w:rPr>
          <w:sz w:val="28"/>
          <w:szCs w:val="28"/>
        </w:rPr>
        <w:t>202</w:t>
      </w:r>
      <w:r w:rsidR="00EC3F05">
        <w:rPr>
          <w:sz w:val="28"/>
          <w:szCs w:val="28"/>
        </w:rPr>
        <w:t>1</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92817">
        <w:rPr>
          <w:sz w:val="28"/>
          <w:szCs w:val="28"/>
        </w:rPr>
        <w:t xml:space="preserve">        </w:t>
      </w:r>
      <w:r w:rsidR="00EC3F05">
        <w:rPr>
          <w:sz w:val="28"/>
          <w:szCs w:val="28"/>
        </w:rPr>
        <w:t xml:space="preserve">     </w:t>
      </w:r>
      <w:r w:rsidR="008F5D11">
        <w:rPr>
          <w:sz w:val="28"/>
          <w:szCs w:val="28"/>
        </w:rPr>
        <w:t xml:space="preserve">     </w:t>
      </w:r>
      <w:r w:rsidR="00B92817">
        <w:rPr>
          <w:sz w:val="28"/>
          <w:szCs w:val="28"/>
        </w:rPr>
        <w:t xml:space="preserve">  </w:t>
      </w:r>
      <w:r w:rsidRPr="00A96E17">
        <w:rPr>
          <w:sz w:val="28"/>
          <w:szCs w:val="28"/>
        </w:rPr>
        <w:t>№</w:t>
      </w:r>
      <w:r w:rsidR="00EC3F05">
        <w:rPr>
          <w:sz w:val="28"/>
          <w:szCs w:val="28"/>
        </w:rPr>
        <w:t xml:space="preserve"> </w:t>
      </w:r>
      <w:r w:rsidR="0079422F">
        <w:rPr>
          <w:sz w:val="28"/>
          <w:szCs w:val="28"/>
        </w:rPr>
        <w:t>9</w:t>
      </w:r>
      <w:r w:rsidR="00B71015">
        <w:rPr>
          <w:sz w:val="28"/>
          <w:szCs w:val="28"/>
        </w:rPr>
        <w:t>5</w:t>
      </w:r>
      <w:r w:rsidRPr="00A96E17">
        <w:rPr>
          <w:sz w:val="28"/>
          <w:szCs w:val="28"/>
        </w:rPr>
        <w:t xml:space="preserve"> </w:t>
      </w:r>
    </w:p>
    <w:p w:rsidR="0015306B" w:rsidRDefault="00E84450" w:rsidP="0015306B">
      <w:pPr>
        <w:rPr>
          <w:sz w:val="28"/>
          <w:szCs w:val="28"/>
        </w:rPr>
      </w:pPr>
      <w:r w:rsidRPr="00A96E17">
        <w:rPr>
          <w:sz w:val="28"/>
          <w:szCs w:val="28"/>
        </w:rPr>
        <w:t>с. Болчары</w:t>
      </w:r>
    </w:p>
    <w:p w:rsidR="0015306B" w:rsidRDefault="0015306B" w:rsidP="0015306B">
      <w:pPr>
        <w:rPr>
          <w:sz w:val="28"/>
          <w:szCs w:val="28"/>
        </w:rPr>
      </w:pPr>
    </w:p>
    <w:p w:rsidR="0015306B" w:rsidRDefault="0015306B" w:rsidP="0015306B">
      <w:pPr>
        <w:rPr>
          <w:sz w:val="28"/>
          <w:szCs w:val="28"/>
        </w:rPr>
      </w:pPr>
    </w:p>
    <w:p w:rsidR="00B71015" w:rsidRPr="00CE3E65" w:rsidRDefault="00B71015" w:rsidP="00B71015">
      <w:pPr>
        <w:widowControl w:val="0"/>
        <w:suppressAutoHyphens/>
        <w:ind w:right="3969"/>
        <w:jc w:val="both"/>
        <w:rPr>
          <w:rFonts w:eastAsia="font184"/>
          <w:sz w:val="28"/>
          <w:szCs w:val="28"/>
        </w:rPr>
      </w:pPr>
      <w:r w:rsidRPr="00B82A9F">
        <w:rPr>
          <w:rFonts w:eastAsia="font184"/>
          <w:sz w:val="28"/>
          <w:szCs w:val="28"/>
        </w:rPr>
        <w:t>О внесении изменений в постановление</w:t>
      </w:r>
      <w:r>
        <w:rPr>
          <w:rFonts w:eastAsia="font184"/>
          <w:sz w:val="28"/>
          <w:szCs w:val="28"/>
        </w:rPr>
        <w:t xml:space="preserve"> администрации муниципального образования сельское поселение Болчары</w:t>
      </w:r>
      <w:r w:rsidRPr="00B82A9F">
        <w:rPr>
          <w:rFonts w:eastAsia="font184"/>
          <w:sz w:val="28"/>
          <w:szCs w:val="28"/>
        </w:rPr>
        <w:t xml:space="preserve"> от </w:t>
      </w:r>
      <w:r>
        <w:rPr>
          <w:rFonts w:eastAsia="font184"/>
          <w:sz w:val="28"/>
          <w:szCs w:val="28"/>
        </w:rPr>
        <w:t>10</w:t>
      </w:r>
      <w:r w:rsidRPr="00B82A9F">
        <w:rPr>
          <w:rFonts w:eastAsia="font184"/>
          <w:sz w:val="28"/>
          <w:szCs w:val="28"/>
        </w:rPr>
        <w:t xml:space="preserve"> февраля 2021 года № </w:t>
      </w:r>
      <w:r>
        <w:rPr>
          <w:rFonts w:eastAsia="font184"/>
          <w:sz w:val="28"/>
          <w:szCs w:val="28"/>
        </w:rPr>
        <w:t>9</w:t>
      </w:r>
      <w:r w:rsidRPr="00B82A9F">
        <w:rPr>
          <w:rFonts w:eastAsia="font184"/>
          <w:sz w:val="28"/>
          <w:szCs w:val="28"/>
        </w:rPr>
        <w:t xml:space="preserve"> «</w:t>
      </w:r>
      <w:r w:rsidRPr="004072EF">
        <w:rPr>
          <w:rFonts w:eastAsia="font184"/>
          <w:sz w:val="28"/>
          <w:szCs w:val="28"/>
        </w:rPr>
        <w:t>Об утверждении Порядка</w:t>
      </w:r>
      <w:r>
        <w:rPr>
          <w:rFonts w:eastAsia="font184"/>
          <w:sz w:val="28"/>
          <w:szCs w:val="28"/>
        </w:rPr>
        <w:t xml:space="preserve"> </w:t>
      </w:r>
      <w:r w:rsidRPr="004072EF">
        <w:rPr>
          <w:rFonts w:eastAsia="font184"/>
          <w:sz w:val="28"/>
          <w:szCs w:val="28"/>
        </w:rPr>
        <w:t>формирования перечня налоговых расходов</w:t>
      </w:r>
      <w:r>
        <w:rPr>
          <w:rFonts w:eastAsia="font184"/>
          <w:sz w:val="28"/>
          <w:szCs w:val="28"/>
        </w:rPr>
        <w:t xml:space="preserve"> </w:t>
      </w:r>
      <w:r w:rsidRPr="004072EF">
        <w:rPr>
          <w:rFonts w:eastAsia="font184"/>
          <w:sz w:val="28"/>
          <w:szCs w:val="28"/>
        </w:rPr>
        <w:t>и оценки</w:t>
      </w:r>
      <w:r>
        <w:rPr>
          <w:rFonts w:eastAsia="font184"/>
          <w:sz w:val="28"/>
          <w:szCs w:val="28"/>
        </w:rPr>
        <w:t xml:space="preserve"> </w:t>
      </w:r>
      <w:r w:rsidRPr="004072EF">
        <w:rPr>
          <w:rFonts w:eastAsia="font184"/>
          <w:sz w:val="28"/>
          <w:szCs w:val="28"/>
        </w:rPr>
        <w:t xml:space="preserve">налоговых расходов </w:t>
      </w:r>
      <w:r>
        <w:rPr>
          <w:rFonts w:eastAsia="font184"/>
          <w:sz w:val="28"/>
          <w:szCs w:val="28"/>
        </w:rPr>
        <w:t>муниципального образования сельское поселение Болчары</w:t>
      </w:r>
      <w:r w:rsidRPr="00B82A9F">
        <w:rPr>
          <w:rFonts w:eastAsia="font184"/>
          <w:sz w:val="28"/>
          <w:szCs w:val="28"/>
        </w:rPr>
        <w:t>»</w:t>
      </w:r>
    </w:p>
    <w:p w:rsidR="002A79BE" w:rsidRPr="002A79BE" w:rsidRDefault="002A79BE" w:rsidP="002A79BE">
      <w:pPr>
        <w:shd w:val="clear" w:color="auto" w:fill="FFFFFF"/>
        <w:autoSpaceDE w:val="0"/>
        <w:autoSpaceDN w:val="0"/>
        <w:adjustRightInd w:val="0"/>
        <w:jc w:val="both"/>
        <w:rPr>
          <w:sz w:val="28"/>
          <w:szCs w:val="28"/>
        </w:rPr>
      </w:pPr>
    </w:p>
    <w:p w:rsidR="002A79BE" w:rsidRPr="002A79BE" w:rsidRDefault="002A79BE" w:rsidP="002A79BE">
      <w:pPr>
        <w:shd w:val="clear" w:color="auto" w:fill="FFFFFF"/>
        <w:autoSpaceDE w:val="0"/>
        <w:autoSpaceDN w:val="0"/>
        <w:adjustRightInd w:val="0"/>
        <w:jc w:val="both"/>
        <w:rPr>
          <w:sz w:val="28"/>
          <w:szCs w:val="28"/>
        </w:rPr>
      </w:pPr>
      <w:bookmarkStart w:id="0" w:name="_GoBack"/>
      <w:bookmarkEnd w:id="0"/>
    </w:p>
    <w:p w:rsidR="00B71015" w:rsidRPr="00B71015" w:rsidRDefault="00B71015" w:rsidP="00B71015">
      <w:pPr>
        <w:ind w:firstLine="851"/>
        <w:jc w:val="both"/>
        <w:rPr>
          <w:bCs/>
          <w:sz w:val="28"/>
          <w:szCs w:val="28"/>
        </w:rPr>
      </w:pPr>
      <w:r w:rsidRPr="00B71015">
        <w:rPr>
          <w:rFonts w:eastAsia="font184"/>
          <w:sz w:val="28"/>
          <w:szCs w:val="28"/>
        </w:rPr>
        <w:t xml:space="preserve">В соответствии со статьей 174.3 Бюджетного кодекса Российской Федерации, </w:t>
      </w:r>
      <w:r w:rsidRPr="00B71015">
        <w:rPr>
          <w:sz w:val="28"/>
          <w:szCs w:val="28"/>
        </w:rPr>
        <w:t>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 администрация сельского поселения Болчары постановляет</w:t>
      </w:r>
      <w:r w:rsidRPr="00B71015">
        <w:rPr>
          <w:bCs/>
          <w:sz w:val="28"/>
          <w:szCs w:val="28"/>
        </w:rPr>
        <w:t xml:space="preserve">: </w:t>
      </w:r>
    </w:p>
    <w:p w:rsidR="00B71015" w:rsidRPr="00B71015" w:rsidRDefault="00B71015" w:rsidP="00B71015">
      <w:pPr>
        <w:widowControl w:val="0"/>
        <w:numPr>
          <w:ilvl w:val="0"/>
          <w:numId w:val="36"/>
        </w:numPr>
        <w:tabs>
          <w:tab w:val="left" w:pos="1134"/>
        </w:tabs>
        <w:suppressAutoHyphens/>
        <w:ind w:left="0" w:firstLine="851"/>
        <w:jc w:val="both"/>
        <w:rPr>
          <w:sz w:val="28"/>
          <w:szCs w:val="28"/>
        </w:rPr>
      </w:pPr>
      <w:r w:rsidRPr="000A5EE2">
        <w:rPr>
          <w:rFonts w:eastAsia="font184"/>
          <w:sz w:val="28"/>
          <w:szCs w:val="28"/>
        </w:rPr>
        <w:t xml:space="preserve">Внести в постановление </w:t>
      </w:r>
      <w:r w:rsidRPr="000A5EE2">
        <w:rPr>
          <w:sz w:val="28"/>
          <w:szCs w:val="28"/>
        </w:rPr>
        <w:t>сельского поселения Болчары</w:t>
      </w:r>
      <w:r w:rsidRPr="000A5EE2">
        <w:rPr>
          <w:rFonts w:eastAsia="font184"/>
          <w:sz w:val="28"/>
          <w:szCs w:val="28"/>
        </w:rPr>
        <w:t xml:space="preserve"> от 10 февраля 2021 года № 9 «Об утверждении Порядка формирования перечня налоговых расходов и оценки налоговых расходов муниципального образования сельское поселение Болчары»  следующие изменения: </w:t>
      </w:r>
    </w:p>
    <w:p w:rsidR="00B71015" w:rsidRPr="00B71015" w:rsidRDefault="00B71015" w:rsidP="00B71015">
      <w:pPr>
        <w:pStyle w:val="aa"/>
        <w:widowControl w:val="0"/>
        <w:numPr>
          <w:ilvl w:val="1"/>
          <w:numId w:val="36"/>
        </w:numPr>
        <w:tabs>
          <w:tab w:val="left" w:pos="1134"/>
        </w:tabs>
        <w:suppressAutoHyphens/>
        <w:ind w:left="0" w:firstLine="851"/>
        <w:jc w:val="both"/>
        <w:rPr>
          <w:sz w:val="28"/>
          <w:szCs w:val="28"/>
        </w:rPr>
      </w:pPr>
      <w:r>
        <w:rPr>
          <w:sz w:val="28"/>
          <w:szCs w:val="28"/>
        </w:rPr>
        <w:t xml:space="preserve">В пункте 2.1. раздела </w:t>
      </w:r>
      <w:r>
        <w:rPr>
          <w:sz w:val="28"/>
          <w:szCs w:val="28"/>
          <w:lang w:val="en-US"/>
        </w:rPr>
        <w:t>II</w:t>
      </w:r>
      <w:r>
        <w:rPr>
          <w:sz w:val="28"/>
          <w:szCs w:val="28"/>
        </w:rPr>
        <w:t xml:space="preserve"> приложения к постановлению слова                      «01 августа» заменить словами «20 августа».  </w:t>
      </w:r>
    </w:p>
    <w:p w:rsidR="00B71015" w:rsidRPr="00B71015" w:rsidRDefault="00B71015" w:rsidP="00B71015">
      <w:pPr>
        <w:pStyle w:val="aa"/>
        <w:widowControl w:val="0"/>
        <w:numPr>
          <w:ilvl w:val="0"/>
          <w:numId w:val="36"/>
        </w:numPr>
        <w:tabs>
          <w:tab w:val="left" w:pos="1276"/>
        </w:tabs>
        <w:suppressAutoHyphens/>
        <w:autoSpaceDE w:val="0"/>
        <w:autoSpaceDN w:val="0"/>
        <w:adjustRightInd w:val="0"/>
        <w:ind w:left="0" w:right="-1" w:firstLine="851"/>
        <w:jc w:val="both"/>
        <w:rPr>
          <w:rFonts w:eastAsia="Calibri"/>
          <w:sz w:val="28"/>
          <w:szCs w:val="28"/>
          <w:lang w:eastAsia="en-US"/>
        </w:rPr>
      </w:pPr>
      <w:r w:rsidRPr="00B71015">
        <w:rPr>
          <w:rFonts w:eastAsia="Calibri"/>
          <w:sz w:val="28"/>
          <w:szCs w:val="28"/>
          <w:lang w:eastAsia="en-US"/>
        </w:rPr>
        <w:t>Обнародовать настоящее постановление в соответствии с решением</w:t>
      </w:r>
      <w:r>
        <w:rPr>
          <w:rFonts w:eastAsia="Calibri"/>
          <w:sz w:val="28"/>
          <w:szCs w:val="28"/>
          <w:lang w:eastAsia="en-US"/>
        </w:rPr>
        <w:t xml:space="preserve"> </w:t>
      </w:r>
      <w:r w:rsidRPr="00B71015">
        <w:rPr>
          <w:rFonts w:eastAsia="Calibri"/>
          <w:sz w:val="28"/>
          <w:szCs w:val="28"/>
          <w:lang w:eastAsia="en-US"/>
        </w:rPr>
        <w:t>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B71015" w:rsidRPr="00B71015" w:rsidRDefault="00B71015" w:rsidP="00B71015">
      <w:pPr>
        <w:pStyle w:val="aa"/>
        <w:tabs>
          <w:tab w:val="left" w:pos="1134"/>
        </w:tabs>
        <w:ind w:left="0" w:firstLine="851"/>
        <w:jc w:val="both"/>
        <w:rPr>
          <w:rFonts w:cs="Calibri"/>
          <w:sz w:val="28"/>
          <w:szCs w:val="28"/>
          <w:lang w:eastAsia="en-US"/>
        </w:rPr>
      </w:pPr>
      <w:r w:rsidRPr="00B71015">
        <w:rPr>
          <w:rFonts w:eastAsia="Calibri"/>
          <w:sz w:val="28"/>
          <w:szCs w:val="28"/>
          <w:lang w:eastAsia="en-US"/>
        </w:rPr>
        <w:lastRenderedPageBreak/>
        <w:t xml:space="preserve">3. </w:t>
      </w:r>
      <w:r w:rsidRPr="00B71015">
        <w:rPr>
          <w:sz w:val="28"/>
          <w:szCs w:val="28"/>
        </w:rPr>
        <w:t>Настоящее постановление вступает в силу после его обнародования и распространяется на правоотношения</w:t>
      </w:r>
      <w:r w:rsidRPr="00B71015">
        <w:rPr>
          <w:rFonts w:cs="Calibri"/>
          <w:sz w:val="28"/>
          <w:szCs w:val="28"/>
          <w:lang w:eastAsia="en-US"/>
        </w:rPr>
        <w:t xml:space="preserve">, возникшие с 1 января 2021 года. </w:t>
      </w:r>
    </w:p>
    <w:p w:rsidR="00B71015" w:rsidRPr="00B71015" w:rsidRDefault="00B71015" w:rsidP="00B71015">
      <w:pPr>
        <w:pStyle w:val="aa"/>
        <w:tabs>
          <w:tab w:val="left" w:pos="1134"/>
        </w:tabs>
        <w:ind w:left="0" w:firstLine="851"/>
        <w:jc w:val="both"/>
        <w:rPr>
          <w:sz w:val="28"/>
          <w:szCs w:val="28"/>
        </w:rPr>
      </w:pPr>
      <w:r w:rsidRPr="00B71015">
        <w:rPr>
          <w:rFonts w:cs="Calibri"/>
          <w:sz w:val="28"/>
          <w:szCs w:val="28"/>
          <w:lang w:eastAsia="en-US"/>
        </w:rPr>
        <w:t xml:space="preserve">4. </w:t>
      </w:r>
      <w:r w:rsidRPr="00B71015">
        <w:rPr>
          <w:sz w:val="28"/>
          <w:szCs w:val="28"/>
        </w:rPr>
        <w:t>Контроль за выполнением постановления оставляю за собой.</w:t>
      </w:r>
    </w:p>
    <w:p w:rsidR="002A79BE" w:rsidRDefault="002A79BE" w:rsidP="002A79BE">
      <w:pPr>
        <w:shd w:val="clear" w:color="auto" w:fill="FFFFFF"/>
        <w:tabs>
          <w:tab w:val="left" w:pos="1134"/>
        </w:tabs>
        <w:autoSpaceDE w:val="0"/>
        <w:autoSpaceDN w:val="0"/>
        <w:adjustRightInd w:val="0"/>
        <w:jc w:val="both"/>
        <w:rPr>
          <w:sz w:val="28"/>
          <w:szCs w:val="28"/>
        </w:rPr>
      </w:pPr>
    </w:p>
    <w:p w:rsidR="002A79BE" w:rsidRDefault="002A79BE" w:rsidP="002A79BE">
      <w:pPr>
        <w:shd w:val="clear" w:color="auto" w:fill="FFFFFF"/>
        <w:tabs>
          <w:tab w:val="left" w:pos="1134"/>
        </w:tabs>
        <w:autoSpaceDE w:val="0"/>
        <w:autoSpaceDN w:val="0"/>
        <w:adjustRightInd w:val="0"/>
        <w:jc w:val="both"/>
        <w:rPr>
          <w:sz w:val="28"/>
          <w:szCs w:val="28"/>
        </w:rPr>
      </w:pPr>
    </w:p>
    <w:p w:rsidR="00B71015" w:rsidRDefault="00B71015" w:rsidP="002A79BE">
      <w:pPr>
        <w:shd w:val="clear" w:color="auto" w:fill="FFFFFF"/>
        <w:tabs>
          <w:tab w:val="left" w:pos="1134"/>
        </w:tabs>
        <w:autoSpaceDE w:val="0"/>
        <w:autoSpaceDN w:val="0"/>
        <w:adjustRightInd w:val="0"/>
        <w:jc w:val="both"/>
        <w:rPr>
          <w:sz w:val="28"/>
          <w:szCs w:val="28"/>
        </w:rPr>
      </w:pPr>
    </w:p>
    <w:p w:rsidR="002A79BE" w:rsidRDefault="002A79BE" w:rsidP="002A79BE">
      <w:pPr>
        <w:shd w:val="clear" w:color="auto" w:fill="FFFFFF"/>
        <w:tabs>
          <w:tab w:val="left" w:pos="1134"/>
        </w:tabs>
        <w:autoSpaceDE w:val="0"/>
        <w:autoSpaceDN w:val="0"/>
        <w:adjustRightInd w:val="0"/>
        <w:jc w:val="both"/>
        <w:rPr>
          <w:sz w:val="28"/>
          <w:szCs w:val="28"/>
        </w:rPr>
      </w:pPr>
      <w:r>
        <w:rPr>
          <w:sz w:val="28"/>
          <w:szCs w:val="28"/>
        </w:rPr>
        <w:t xml:space="preserve">Исполняющий обязанности </w:t>
      </w:r>
    </w:p>
    <w:p w:rsidR="002A79BE" w:rsidRPr="002A79BE" w:rsidRDefault="002A79BE" w:rsidP="002A79BE">
      <w:pPr>
        <w:shd w:val="clear" w:color="auto" w:fill="FFFFFF"/>
        <w:tabs>
          <w:tab w:val="left" w:pos="1134"/>
        </w:tabs>
        <w:autoSpaceDE w:val="0"/>
        <w:autoSpaceDN w:val="0"/>
        <w:adjustRightInd w:val="0"/>
        <w:jc w:val="both"/>
        <w:rPr>
          <w:sz w:val="28"/>
          <w:szCs w:val="28"/>
        </w:rPr>
      </w:pPr>
      <w:r>
        <w:rPr>
          <w:sz w:val="28"/>
          <w:szCs w:val="28"/>
        </w:rPr>
        <w:t xml:space="preserve">главы сельского поселения Болчары                    </w:t>
      </w:r>
      <w:r w:rsidR="00B71015">
        <w:rPr>
          <w:sz w:val="28"/>
          <w:szCs w:val="28"/>
        </w:rPr>
        <w:t xml:space="preserve">    </w:t>
      </w:r>
      <w:r>
        <w:rPr>
          <w:sz w:val="28"/>
          <w:szCs w:val="28"/>
        </w:rPr>
        <w:t xml:space="preserve">                      Е. Д. Гавриленко</w:t>
      </w:r>
    </w:p>
    <w:p w:rsidR="002A79BE" w:rsidRDefault="002A79BE" w:rsidP="002A79BE">
      <w:pPr>
        <w:jc w:val="both"/>
        <w:rPr>
          <w:color w:val="000000"/>
        </w:rPr>
      </w:pPr>
    </w:p>
    <w:p w:rsidR="002A79BE" w:rsidRPr="000874B4" w:rsidRDefault="002A79BE" w:rsidP="002A79BE">
      <w:pPr>
        <w:jc w:val="both"/>
        <w:rPr>
          <w:color w:val="000000"/>
        </w:rPr>
      </w:pPr>
    </w:p>
    <w:p w:rsidR="002A79BE" w:rsidRDefault="002A79BE" w:rsidP="002A79BE">
      <w:pPr>
        <w:rPr>
          <w:color w:val="000000"/>
          <w:sz w:val="18"/>
        </w:rPr>
      </w:pPr>
    </w:p>
    <w:p w:rsidR="002A79BE" w:rsidRDefault="002A79BE" w:rsidP="002A79BE">
      <w:pPr>
        <w:rPr>
          <w:color w:val="000000"/>
          <w:sz w:val="18"/>
        </w:rPr>
      </w:pPr>
    </w:p>
    <w:p w:rsidR="002A79BE" w:rsidRDefault="002A79BE" w:rsidP="002A79BE">
      <w:pPr>
        <w:shd w:val="clear" w:color="auto" w:fill="FFFFFF"/>
        <w:autoSpaceDE w:val="0"/>
        <w:autoSpaceDN w:val="0"/>
        <w:adjustRightInd w:val="0"/>
        <w:ind w:left="4254"/>
        <w:rPr>
          <w:szCs w:val="28"/>
        </w:rPr>
      </w:pPr>
    </w:p>
    <w:p w:rsidR="002A79BE" w:rsidRDefault="002A79BE" w:rsidP="002A79BE">
      <w:pPr>
        <w:shd w:val="clear" w:color="auto" w:fill="FFFFFF"/>
        <w:autoSpaceDE w:val="0"/>
        <w:autoSpaceDN w:val="0"/>
        <w:adjustRightInd w:val="0"/>
      </w:pPr>
      <w:r>
        <w:t xml:space="preserve"> </w:t>
      </w:r>
    </w:p>
    <w:p w:rsidR="002A79BE" w:rsidRDefault="002A79BE" w:rsidP="002A79BE">
      <w:pPr>
        <w:shd w:val="clear" w:color="auto" w:fill="FFFFFF"/>
        <w:autoSpaceDE w:val="0"/>
        <w:autoSpaceDN w:val="0"/>
        <w:adjustRightInd w:val="0"/>
        <w:ind w:left="4254"/>
        <w:rPr>
          <w:szCs w:val="28"/>
        </w:rPr>
      </w:pPr>
    </w:p>
    <w:p w:rsidR="002A79BE" w:rsidRDefault="002A79BE" w:rsidP="002A79BE">
      <w:pPr>
        <w:shd w:val="clear" w:color="auto" w:fill="FFFFFF"/>
        <w:autoSpaceDE w:val="0"/>
        <w:autoSpaceDN w:val="0"/>
        <w:adjustRightInd w:val="0"/>
        <w:ind w:left="4254"/>
        <w:rPr>
          <w:sz w:val="16"/>
          <w:szCs w:val="16"/>
        </w:rPr>
      </w:pPr>
    </w:p>
    <w:p w:rsidR="002A79BE" w:rsidRDefault="002A79BE" w:rsidP="002A79BE">
      <w:pPr>
        <w:shd w:val="clear" w:color="auto" w:fill="FFFFFF"/>
        <w:autoSpaceDE w:val="0"/>
        <w:autoSpaceDN w:val="0"/>
        <w:adjustRightInd w:val="0"/>
        <w:ind w:left="4254"/>
        <w:rPr>
          <w:sz w:val="16"/>
          <w:szCs w:val="16"/>
        </w:rPr>
      </w:pPr>
    </w:p>
    <w:p w:rsidR="002A79BE" w:rsidRDefault="002A79BE" w:rsidP="002A79BE">
      <w:pPr>
        <w:shd w:val="clear" w:color="auto" w:fill="FFFFFF"/>
        <w:autoSpaceDE w:val="0"/>
        <w:autoSpaceDN w:val="0"/>
        <w:adjustRightInd w:val="0"/>
        <w:ind w:left="4254"/>
        <w:rPr>
          <w:sz w:val="16"/>
          <w:szCs w:val="16"/>
        </w:rPr>
      </w:pPr>
    </w:p>
    <w:p w:rsidR="002A79BE" w:rsidRDefault="002A79BE" w:rsidP="002A79BE">
      <w:pPr>
        <w:shd w:val="clear" w:color="auto" w:fill="FFFFFF"/>
        <w:autoSpaceDE w:val="0"/>
        <w:autoSpaceDN w:val="0"/>
        <w:adjustRightInd w:val="0"/>
        <w:ind w:left="4254"/>
        <w:rPr>
          <w:sz w:val="16"/>
          <w:szCs w:val="16"/>
        </w:rPr>
      </w:pPr>
    </w:p>
    <w:p w:rsidR="002A79BE" w:rsidRDefault="002A79BE" w:rsidP="002A79BE">
      <w:pPr>
        <w:shd w:val="clear" w:color="auto" w:fill="FFFFFF"/>
        <w:autoSpaceDE w:val="0"/>
        <w:autoSpaceDN w:val="0"/>
        <w:adjustRightInd w:val="0"/>
        <w:rPr>
          <w:sz w:val="16"/>
          <w:szCs w:val="16"/>
        </w:rPr>
      </w:pPr>
    </w:p>
    <w:p w:rsidR="002A79BE" w:rsidRPr="009E01D2" w:rsidRDefault="002A79BE" w:rsidP="002A79BE">
      <w:pPr>
        <w:shd w:val="clear" w:color="auto" w:fill="FFFFFF"/>
        <w:autoSpaceDE w:val="0"/>
        <w:autoSpaceDN w:val="0"/>
        <w:adjustRightInd w:val="0"/>
        <w:rPr>
          <w:sz w:val="16"/>
          <w:szCs w:val="16"/>
        </w:rPr>
      </w:pPr>
    </w:p>
    <w:p w:rsidR="002A79BE" w:rsidRDefault="002A79BE" w:rsidP="002A79BE">
      <w:pPr>
        <w:shd w:val="clear" w:color="auto" w:fill="FFFFFF"/>
        <w:autoSpaceDE w:val="0"/>
        <w:autoSpaceDN w:val="0"/>
        <w:adjustRightInd w:val="0"/>
        <w:rPr>
          <w:sz w:val="28"/>
          <w:szCs w:val="28"/>
        </w:rPr>
      </w:pPr>
      <w:r w:rsidRPr="00DD62E4">
        <w:rPr>
          <w:sz w:val="28"/>
          <w:szCs w:val="28"/>
        </w:rPr>
        <w:t xml:space="preserve">                                                                 </w:t>
      </w:r>
      <w:r>
        <w:rPr>
          <w:sz w:val="28"/>
          <w:szCs w:val="28"/>
        </w:rPr>
        <w:t xml:space="preserve">                 </w:t>
      </w: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Pr="00DD62E4" w:rsidRDefault="002A79BE" w:rsidP="002A79BE">
      <w:pPr>
        <w:shd w:val="clear" w:color="auto" w:fill="FFFFFF"/>
        <w:autoSpaceDE w:val="0"/>
        <w:autoSpaceDN w:val="0"/>
        <w:adjustRightInd w:val="0"/>
        <w:ind w:left="5245"/>
        <w:jc w:val="both"/>
        <w:rPr>
          <w:sz w:val="28"/>
          <w:szCs w:val="28"/>
        </w:rPr>
      </w:pPr>
      <w:r w:rsidRPr="00DD62E4">
        <w:rPr>
          <w:sz w:val="28"/>
          <w:szCs w:val="28"/>
        </w:rPr>
        <w:t xml:space="preserve">Приложение </w:t>
      </w:r>
    </w:p>
    <w:p w:rsidR="002A79BE" w:rsidRPr="00DD62E4" w:rsidRDefault="002A79BE" w:rsidP="002A79BE">
      <w:pPr>
        <w:shd w:val="clear" w:color="auto" w:fill="FFFFFF"/>
        <w:autoSpaceDE w:val="0"/>
        <w:autoSpaceDN w:val="0"/>
        <w:adjustRightInd w:val="0"/>
        <w:ind w:left="5245"/>
        <w:jc w:val="both"/>
        <w:rPr>
          <w:sz w:val="28"/>
          <w:szCs w:val="28"/>
        </w:rPr>
      </w:pPr>
      <w:r w:rsidRPr="00DD62E4">
        <w:rPr>
          <w:sz w:val="28"/>
          <w:szCs w:val="28"/>
        </w:rPr>
        <w:t>к постановлению администрации</w:t>
      </w:r>
    </w:p>
    <w:p w:rsidR="002A79BE" w:rsidRPr="00DD62E4" w:rsidRDefault="002A79BE" w:rsidP="002A79BE">
      <w:pPr>
        <w:shd w:val="clear" w:color="auto" w:fill="FFFFFF"/>
        <w:autoSpaceDE w:val="0"/>
        <w:autoSpaceDN w:val="0"/>
        <w:adjustRightInd w:val="0"/>
        <w:ind w:left="5245"/>
        <w:jc w:val="both"/>
        <w:rPr>
          <w:sz w:val="28"/>
          <w:szCs w:val="28"/>
        </w:rPr>
      </w:pPr>
      <w:r w:rsidRPr="00DD62E4">
        <w:rPr>
          <w:sz w:val="28"/>
          <w:szCs w:val="28"/>
        </w:rPr>
        <w:lastRenderedPageBreak/>
        <w:t xml:space="preserve">сельского поселения Болчары  </w:t>
      </w:r>
    </w:p>
    <w:p w:rsidR="002A79BE" w:rsidRPr="00DD62E4" w:rsidRDefault="002A79BE" w:rsidP="002A79BE">
      <w:pPr>
        <w:shd w:val="clear" w:color="auto" w:fill="FFFFFF"/>
        <w:autoSpaceDE w:val="0"/>
        <w:autoSpaceDN w:val="0"/>
        <w:adjustRightInd w:val="0"/>
        <w:ind w:left="5245"/>
        <w:jc w:val="both"/>
        <w:rPr>
          <w:sz w:val="28"/>
          <w:szCs w:val="28"/>
        </w:rPr>
      </w:pPr>
      <w:r w:rsidRPr="00DD62E4">
        <w:rPr>
          <w:sz w:val="28"/>
          <w:szCs w:val="28"/>
        </w:rPr>
        <w:t>от 2</w:t>
      </w:r>
      <w:r>
        <w:rPr>
          <w:sz w:val="28"/>
          <w:szCs w:val="28"/>
        </w:rPr>
        <w:t>9</w:t>
      </w:r>
      <w:r w:rsidRPr="00DD62E4">
        <w:rPr>
          <w:sz w:val="28"/>
          <w:szCs w:val="28"/>
        </w:rPr>
        <w:t>.0</w:t>
      </w:r>
      <w:r>
        <w:rPr>
          <w:sz w:val="28"/>
          <w:szCs w:val="28"/>
        </w:rPr>
        <w:t>6</w:t>
      </w:r>
      <w:r w:rsidRPr="00DD62E4">
        <w:rPr>
          <w:sz w:val="28"/>
          <w:szCs w:val="28"/>
        </w:rPr>
        <w:t xml:space="preserve">.2019 № </w:t>
      </w:r>
      <w:r>
        <w:rPr>
          <w:sz w:val="28"/>
          <w:szCs w:val="28"/>
        </w:rPr>
        <w:t>94</w:t>
      </w:r>
    </w:p>
    <w:p w:rsidR="002A79BE" w:rsidRPr="002A79BE" w:rsidRDefault="002A79BE" w:rsidP="002A79BE">
      <w:pPr>
        <w:shd w:val="clear" w:color="auto" w:fill="FFFFFF"/>
        <w:autoSpaceDE w:val="0"/>
        <w:autoSpaceDN w:val="0"/>
        <w:adjustRightInd w:val="0"/>
        <w:jc w:val="center"/>
        <w:rPr>
          <w:b/>
          <w:sz w:val="28"/>
          <w:szCs w:val="28"/>
        </w:rPr>
      </w:pPr>
    </w:p>
    <w:p w:rsidR="002A79BE" w:rsidRPr="002A79BE" w:rsidRDefault="002A79BE" w:rsidP="002A79BE">
      <w:pPr>
        <w:shd w:val="clear" w:color="auto" w:fill="FFFFFF"/>
        <w:autoSpaceDE w:val="0"/>
        <w:autoSpaceDN w:val="0"/>
        <w:adjustRightInd w:val="0"/>
        <w:jc w:val="center"/>
        <w:rPr>
          <w:b/>
          <w:sz w:val="28"/>
          <w:szCs w:val="28"/>
        </w:rPr>
      </w:pPr>
      <w:r w:rsidRPr="002A79BE">
        <w:rPr>
          <w:b/>
          <w:sz w:val="28"/>
          <w:szCs w:val="28"/>
        </w:rPr>
        <w:t>ПРАВИЛА</w:t>
      </w:r>
    </w:p>
    <w:p w:rsidR="002A79BE" w:rsidRPr="002A79BE" w:rsidRDefault="002A79BE" w:rsidP="002A79BE">
      <w:pPr>
        <w:shd w:val="clear" w:color="auto" w:fill="FFFFFF"/>
        <w:autoSpaceDE w:val="0"/>
        <w:autoSpaceDN w:val="0"/>
        <w:adjustRightInd w:val="0"/>
        <w:jc w:val="center"/>
        <w:rPr>
          <w:b/>
          <w:sz w:val="28"/>
          <w:szCs w:val="28"/>
        </w:rPr>
      </w:pPr>
      <w:r w:rsidRPr="002A79BE">
        <w:rPr>
          <w:b/>
          <w:sz w:val="28"/>
          <w:szCs w:val="28"/>
        </w:rPr>
        <w:t>внутреннего трудового распорядка</w:t>
      </w:r>
    </w:p>
    <w:p w:rsidR="002A79BE" w:rsidRPr="002A79BE" w:rsidRDefault="002A79BE" w:rsidP="002A79BE">
      <w:pPr>
        <w:shd w:val="clear" w:color="auto" w:fill="FFFFFF"/>
        <w:autoSpaceDE w:val="0"/>
        <w:autoSpaceDN w:val="0"/>
        <w:adjustRightInd w:val="0"/>
        <w:jc w:val="center"/>
        <w:rPr>
          <w:b/>
          <w:sz w:val="28"/>
          <w:szCs w:val="28"/>
        </w:rPr>
      </w:pPr>
      <w:r w:rsidRPr="002A79BE">
        <w:rPr>
          <w:b/>
          <w:sz w:val="28"/>
          <w:szCs w:val="28"/>
        </w:rPr>
        <w:t xml:space="preserve">администрации сельского поселения Болчары </w:t>
      </w:r>
    </w:p>
    <w:p w:rsidR="002A79BE" w:rsidRPr="002A79BE" w:rsidRDefault="002A79BE" w:rsidP="002A79BE">
      <w:pPr>
        <w:shd w:val="clear" w:color="auto" w:fill="FFFFFF"/>
        <w:autoSpaceDE w:val="0"/>
        <w:autoSpaceDN w:val="0"/>
        <w:adjustRightInd w:val="0"/>
        <w:jc w:val="center"/>
        <w:rPr>
          <w:b/>
          <w:bCs/>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t>1. Общие положения</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1.1. Правила внутреннего трудового распорядка администрации сельского поселения Болчары (далее – Правила) являются муниципальным нормативным актом, регламентирующим в соответствии с Федеральным законом Российской Федерации от 02 марта 2007 года № 25 – ФЗ «О муниципальной службе в Российской Федерации», Трудовым кодексом Российской Федерации, законом Ханты – Мансийского автономного округа – Югры от 20 июля 2007 года № 113-оз «Об отдельных вопросах муниципальной службы в Ханты – Мансийском автономном округе – Югре», иными федеральными законами, муниципальными нормативными актами сельского поселения Болчары, порядок приема и увольнения работников, основные права, обязанности  и ответственность сторон трудового договора, режим работы (службы), время отдыха, применяемые к работникам меры поощрения и взыскания, а также иные вопросы регулирования трудовых отношений в администрации сельского поселения Болчары. </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1.2. Представителем нанимателя (Работодателем) в трудовых отношениях с Работниками является администрация сельского поселения Болчары (далее – администрация) в лице главы сельского поселения Болчары, или лицо, осуществляющее полномочия работодателя.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1.3. Правила распространяются на всех муниципальных служащих, работающих в администрации сельского поселения Болчары.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1.4. Правила разработаны с целью создания условий, способствующих эффективному труду, рациональному использованию рабочего времени, укреплению трудовой дисциплины.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1.5. Работодатель, или лицо, исполняющее его обязанности, в соответствии с Трудовым кодексом Российской Федерации, федеральными законами и законами Ханты – Мансийского автономного округа – Югры, нормативными правовыми актами сельского поселения Болчары, содержащими нормы трудового права, трудовым договором, обязан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2A79BE" w:rsidRPr="002A79BE" w:rsidRDefault="002A79BE" w:rsidP="002A79BE">
      <w:pPr>
        <w:shd w:val="clear" w:color="auto" w:fill="FFFFFF"/>
        <w:autoSpaceDE w:val="0"/>
        <w:autoSpaceDN w:val="0"/>
        <w:adjustRightInd w:val="0"/>
        <w:jc w:val="both"/>
        <w:rPr>
          <w:b/>
          <w:bCs/>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t>2. Порядок приема и увольнения</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lastRenderedPageBreak/>
        <w:t>2.1. Документы, предъявляемые при заключении трудового договора: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2.1.1. При поступлении на муниципальную службу гражданин представляет:</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заявление с просьбой о поступлении на муниципальную службу и замещении должности муниципальной службы;</w:t>
      </w:r>
    </w:p>
    <w:p w:rsidR="002A79BE" w:rsidRPr="002A79BE" w:rsidRDefault="002A79BE" w:rsidP="002A79BE">
      <w:pPr>
        <w:shd w:val="clear" w:color="auto" w:fill="FFFFFF"/>
        <w:ind w:firstLine="851"/>
        <w:jc w:val="both"/>
        <w:rPr>
          <w:sz w:val="28"/>
          <w:szCs w:val="28"/>
        </w:rPr>
      </w:pPr>
      <w:r w:rsidRPr="002A79BE">
        <w:rPr>
          <w:sz w:val="28"/>
          <w:szCs w:val="28"/>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(распоряжение Правительства Российской Федерации от 26 мая 2005 года № 667 – р «</w:t>
      </w:r>
      <w:r w:rsidRPr="002A79BE">
        <w:rPr>
          <w:rStyle w:val="extended-textfull"/>
          <w:sz w:val="28"/>
          <w:szCs w:val="28"/>
        </w:rPr>
        <w:t>Об утверждении формы анкеты для участия в конкурсе на замещение вакантной должности государственной гражданской службы Российской Федерации»</w:t>
      </w:r>
      <w:r w:rsidRPr="002A79BE">
        <w:rPr>
          <w:sz w:val="28"/>
          <w:szCs w:val="28"/>
        </w:rPr>
        <w:t>);</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паспорт;</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трудовую книжку и (или) сведения о трудовой деятельности, за исключением случаев, если трудовой договор заключается впервые;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документ об образовании;</w:t>
      </w:r>
    </w:p>
    <w:p w:rsidR="002A79BE" w:rsidRPr="002A79BE" w:rsidRDefault="002A79BE" w:rsidP="002A79BE">
      <w:pPr>
        <w:shd w:val="clear" w:color="auto" w:fill="FFFFFF"/>
        <w:ind w:firstLine="851"/>
        <w:jc w:val="both"/>
        <w:rPr>
          <w:sz w:val="28"/>
          <w:szCs w:val="28"/>
        </w:rPr>
      </w:pPr>
      <w:r w:rsidRPr="002A79BE">
        <w:rPr>
          <w:sz w:val="28"/>
          <w:szCs w:val="28"/>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A79BE" w:rsidRPr="002A79BE" w:rsidRDefault="002A79BE" w:rsidP="002A79BE">
      <w:pPr>
        <w:shd w:val="clear" w:color="auto" w:fill="FFFFFF"/>
        <w:ind w:firstLine="851"/>
        <w:jc w:val="both"/>
        <w:rPr>
          <w:sz w:val="28"/>
          <w:szCs w:val="28"/>
        </w:rPr>
      </w:pPr>
      <w:r w:rsidRPr="002A79BE">
        <w:rPr>
          <w:sz w:val="28"/>
          <w:szCs w:val="28"/>
        </w:rPr>
        <w:t>свидетельство о постановке физического лица на учет в налоговом органе по месту жительства на территории Российской Федерации;</w:t>
      </w:r>
    </w:p>
    <w:p w:rsidR="002A79BE" w:rsidRPr="002A79BE" w:rsidRDefault="002A79BE" w:rsidP="002A79BE">
      <w:pPr>
        <w:shd w:val="clear" w:color="auto" w:fill="FFFFFF"/>
        <w:ind w:firstLine="851"/>
        <w:jc w:val="both"/>
        <w:rPr>
          <w:sz w:val="28"/>
          <w:szCs w:val="28"/>
        </w:rPr>
      </w:pPr>
      <w:r w:rsidRPr="002A79BE">
        <w:rPr>
          <w:sz w:val="28"/>
          <w:szCs w:val="28"/>
        </w:rPr>
        <w:t>документы воинского учета – для граждан, пребывающих в запасе, и лиц, подлежащих призыву на военную службу;</w:t>
      </w:r>
    </w:p>
    <w:p w:rsidR="002A79BE" w:rsidRPr="002A79BE" w:rsidRDefault="002A79BE" w:rsidP="002A79BE">
      <w:pPr>
        <w:shd w:val="clear" w:color="auto" w:fill="FFFFFF"/>
        <w:ind w:firstLine="851"/>
        <w:jc w:val="both"/>
        <w:rPr>
          <w:sz w:val="28"/>
          <w:szCs w:val="28"/>
        </w:rPr>
      </w:pPr>
      <w:r w:rsidRPr="002A79BE">
        <w:rPr>
          <w:sz w:val="28"/>
          <w:szCs w:val="28"/>
        </w:rPr>
        <w:t>заключение медицинской организации об отсутствии заболевания, препятствующего поступлению на муниципальную службу;</w:t>
      </w:r>
    </w:p>
    <w:p w:rsidR="002A79BE" w:rsidRPr="002A79BE" w:rsidRDefault="002A79BE" w:rsidP="002A79BE">
      <w:pPr>
        <w:shd w:val="clear" w:color="auto" w:fill="FFFFFF"/>
        <w:ind w:firstLine="851"/>
        <w:jc w:val="both"/>
        <w:rPr>
          <w:sz w:val="28"/>
          <w:szCs w:val="28"/>
        </w:rPr>
      </w:pPr>
      <w:r w:rsidRPr="002A79BE">
        <w:rPr>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2A79BE" w:rsidRPr="002A79BE" w:rsidRDefault="002A79BE" w:rsidP="002A79BE">
      <w:pPr>
        <w:shd w:val="clear" w:color="auto" w:fill="FFFFFF"/>
        <w:ind w:firstLine="851"/>
        <w:jc w:val="both"/>
        <w:rPr>
          <w:sz w:val="28"/>
          <w:szCs w:val="28"/>
        </w:rPr>
      </w:pPr>
      <w:r w:rsidRPr="002A79BE">
        <w:rPr>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2A79BE" w:rsidRPr="002A79BE" w:rsidRDefault="002A79BE" w:rsidP="002A79BE">
      <w:pPr>
        <w:shd w:val="clear" w:color="auto" w:fill="FFFFFF"/>
        <w:ind w:firstLine="851"/>
        <w:jc w:val="both"/>
        <w:rPr>
          <w:sz w:val="28"/>
          <w:szCs w:val="28"/>
        </w:rPr>
      </w:pPr>
      <w:r w:rsidRPr="002A79BE">
        <w:rPr>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A79BE" w:rsidRPr="002A79BE" w:rsidRDefault="002A79BE" w:rsidP="002A79BE">
      <w:pPr>
        <w:shd w:val="clear" w:color="auto" w:fill="FFFFFF"/>
        <w:ind w:firstLine="851"/>
        <w:jc w:val="both"/>
        <w:rPr>
          <w:sz w:val="28"/>
          <w:szCs w:val="28"/>
        </w:rPr>
      </w:pPr>
      <w:r w:rsidRPr="002A79BE">
        <w:rPr>
          <w:sz w:val="28"/>
          <w:szCs w:val="28"/>
        </w:rPr>
        <w:t xml:space="preserve">2.2. Поступление гражданина на должности муниципальной службы, утвержденные </w:t>
      </w:r>
      <w:r w:rsidRPr="002A79BE">
        <w:rPr>
          <w:iCs/>
          <w:sz w:val="28"/>
          <w:szCs w:val="28"/>
        </w:rPr>
        <w:t>перечнем</w:t>
      </w:r>
      <w:r w:rsidRPr="002A79BE">
        <w:rPr>
          <w:i/>
          <w:iCs/>
          <w:sz w:val="28"/>
          <w:szCs w:val="28"/>
        </w:rPr>
        <w:t xml:space="preserve"> </w:t>
      </w:r>
      <w:r w:rsidRPr="002A79BE">
        <w:rPr>
          <w:sz w:val="28"/>
          <w:szCs w:val="28"/>
        </w:rPr>
        <w:t>должностей муниципальной службы в администрации поселения,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о муниципальной службе.</w:t>
      </w:r>
    </w:p>
    <w:p w:rsidR="002A79BE" w:rsidRPr="002A79BE" w:rsidRDefault="002A79BE" w:rsidP="002A79BE">
      <w:pPr>
        <w:shd w:val="clear" w:color="auto" w:fill="FFFFFF"/>
        <w:ind w:firstLine="851"/>
        <w:jc w:val="both"/>
        <w:rPr>
          <w:sz w:val="28"/>
          <w:szCs w:val="28"/>
        </w:rPr>
      </w:pPr>
      <w:r w:rsidRPr="002A79BE">
        <w:rPr>
          <w:sz w:val="28"/>
          <w:szCs w:val="28"/>
        </w:rPr>
        <w:t xml:space="preserve">2.3. При заключении трудового договора по соглашению сторон может быть предусмотрено условие об испытании Работника в целях проверки его </w:t>
      </w:r>
      <w:r w:rsidRPr="002A79BE">
        <w:rPr>
          <w:sz w:val="28"/>
          <w:szCs w:val="28"/>
        </w:rPr>
        <w:lastRenderedPageBreak/>
        <w:t>соответствия поручаемой работе, кроме случаев, установленных Трудовым кодексом Российской Федерацией. Срок испытания указывается также в распорядительных документах о приеме на работу.</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2.4. Срок испытания не может превышать трех месяцев, а для заместителя главы, начальников отделов – шести месяцев. При заключении трудового договора на срок от двух до шести месяцев испытание не может превышать двух недель.</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2.5. Срок испытания начинается с первого дня работы в администрации.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2.6. В период испытательного срока на Работника полностью распространяются положения Трудового кодекса Российской Федерации, федерального законодательства, законодательства Ханты – Мансийского автономного округа – Югры, правовых актов сельского поселения Болчары.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2.7. Работник несет ответственность за неисполнение или ненадлежащее исполнение возложенных на него должностных обязанностей, нарушение запретов и несоблюдение ограничений.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2.8. При неудовлетворительном результате испытания расторжение трудового договора производится без учета мотивированного мнения выборного органа первичной профсоюзной организации и без выплаты выходного пособия.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2.9. В случае, если установленный Работодателем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2.10. Работнику, приглашенному в письменной форме на работу в порядке перевода от другого работодателя, не может быть отказано в заключении трудового договора в течение одного месяца со дня увольнения с прежнего места работы.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2.11. При поступлении Работника на работу или при переводе его в установленном порядке на другую работу организационно – правовой отдел администрации обязан под роспись:</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2.11.1. Ознакомить Работника: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 Положением о структурном подразделении администрации, в которое он принимается на работу, его должностной инструкцией, условиями труда и условиями оплаты труда;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 Правилами внутреннего трудового распорядка в администрации;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 Положением о защите персональных данных Работников администрации сельского поселения;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 Кодексом профессиональной этики муниципальных служащих;</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 иными локальными нормативными актами, непосредственно связанными со служебной (трудовой) деятельностью Работника.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lastRenderedPageBreak/>
        <w:t>2.11.2. Проинструктировать Работника по работе с оргтехникой, гражданской обороне, пожарной безопасности, обеспечению информационной безопасности, электробезопасности, вопросам противодействия коррупции, охране труда и другим правилам.</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2.11.3. Разъяснить обязанности по неразглашению сведений конфиденциального характера, а также сохранению сведений, составляющих служебную тайну, ответственность за их разглашение.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2.12. На всех Работников администрации ведутся трудовые книжки и (или) сведения о трудовой деятельности, оформляются и ведутся личные карточки  № Т–2 ГС, № Т–2 и личные дела, с которыми под роспись знакомится Работник в порядке, установленном действующим трудовым законодательством.</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2.13. Решение о приеме на работу в администрацию принимает Работодатель с учетом имеющихся вакансий. </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Прием на работу оформляется распоряжением (приказом) на основании заключенного трудового договора, которое (который) объявляется Работнику под роспись в 3-дневный срок со дня подписания трудового договора.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2.14. При заключении трудового договора впервые, Работодателем оформляется трудовая книжка (за исключением случаев, если в соответствии с трудовым законодательством, иными федеральными законами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2.15. Трудовой договор заключается в письменной форме в 2-х экземплярах, каждый из которых подписывается сторонами. Один экземпляр трудового договора передается Работнику под роспись, другой хранится в организационно – правовом отделе администрации сельского поселения Болчары.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2.16. Трудовой договор может заключаться: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на неопределенный срок.</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на определенный срок не более пяти лет (срочный трудовой договор), если иной срок не установлен Трудовым кодексом Российской Федерации или иными федеральными законами.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2.17.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следующих случаях:</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сохраняется место работы;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lastRenderedPageBreak/>
        <w:t>в других случаях, предусмотренных Трудовым кодексом Российской Федерации или иными федеральными законами.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2.18. Прекращение трудового договора осуществляется только по основаниям и в порядке, предусмотренном трудовым законодательством Российской Федерации. Прекращение трудового договора с муниципальным служащим может быть осуществлено также по основаниям, предусмотренным федеральным законодательством о муниципальной службе.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2.19. Заявление о расторжении трудового договора по собственному желанию подается Работником на имя Работодателя с предварительным согласованием у руководителя структурного подразделения и заместителя главы сельского поселения – куратора данного структурного подразделения (если имеется), за две недели до увольнения. </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По договоренности между Работником и Работодателем трудовой договор может быть расторгнут в любое другое время (по соглашению сторон).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2.20. Срочный трудовой договор расторгается с истечением срока его действия, о чем Работник предупреждается в письменной форме не менее чем                   за 3 дня до увольнения.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2.21. Трудовой договор, заключенный на время исполнения обязанностей отсутствующего Работника, расторгается с выходом этого Работника на работу. При этом Работник, находящийся в отпуске по уходу за ребенком, должна подать письменное заявление о выходе на работу.</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2.22. Днем увольнения Работника является последний день его работы. </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iCs/>
          <w:sz w:val="28"/>
          <w:szCs w:val="28"/>
        </w:rPr>
        <w:t xml:space="preserve">2.23. </w:t>
      </w:r>
      <w:r w:rsidRPr="002A79BE">
        <w:rPr>
          <w:sz w:val="28"/>
          <w:szCs w:val="28"/>
        </w:rPr>
        <w:t>Если последний день срока (действия трудового договора, предупреждения об увольнении по собственному желанию) приходится на нерабочий день (на выходной или нерабочий праздничный день), то днем окончания срока считается ближайший следующий за ним рабочий день. В этом случае Работник обязан выйти на работу и исполнять свои трудовые обязанности (за исключением случаев, когда Работник в этот день отсутствует на работе по причине временной нетрудоспособности, отпуска, установленного выходного дня и по другим причинам, и за ним в этот день сохраняются место работы (должность).</w:t>
      </w:r>
    </w:p>
    <w:p w:rsidR="002A79BE" w:rsidRPr="002A79BE" w:rsidRDefault="002A79BE" w:rsidP="002A79BE">
      <w:pPr>
        <w:shd w:val="clear" w:color="auto" w:fill="FFFFFF"/>
        <w:ind w:firstLine="851"/>
        <w:jc w:val="both"/>
        <w:rPr>
          <w:sz w:val="28"/>
          <w:szCs w:val="28"/>
        </w:rPr>
      </w:pPr>
      <w:r w:rsidRPr="002A79BE">
        <w:rPr>
          <w:sz w:val="28"/>
          <w:szCs w:val="28"/>
        </w:rPr>
        <w:t>2.24. Прекращение трудового договора оформляется распоряжением Работодателя.</w:t>
      </w:r>
    </w:p>
    <w:p w:rsidR="002A79BE" w:rsidRPr="002A79BE" w:rsidRDefault="002A79BE" w:rsidP="002A79BE">
      <w:pPr>
        <w:shd w:val="clear" w:color="auto" w:fill="FFFFFF"/>
        <w:ind w:firstLine="851"/>
        <w:jc w:val="both"/>
        <w:rPr>
          <w:sz w:val="28"/>
          <w:szCs w:val="28"/>
        </w:rPr>
      </w:pPr>
      <w:r w:rsidRPr="002A79BE">
        <w:rPr>
          <w:sz w:val="28"/>
          <w:szCs w:val="28"/>
        </w:rPr>
        <w:t>2.25. С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распоряжения об увольнении.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2.26. В день увольнения Работодатель обязан произвести с увольняемым Работником полный денежный расчет и выдать ему надлежаще оформленную трудовую книжку или предоставить сведения о трудовой деятельности у </w:t>
      </w:r>
      <w:r w:rsidRPr="002A79BE">
        <w:rPr>
          <w:sz w:val="28"/>
          <w:szCs w:val="28"/>
        </w:rPr>
        <w:lastRenderedPageBreak/>
        <w:t>данного Работодателя. Запись в трудовую книжку и внесение информации в сведения о трудовой деятельности об основании и о причине увольнения должны производиться в точном соответствии с формулировками действующего трудового законодательства со ссылкой на пункт, часть, статью закона.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2.27. В случае, если в день прекращения трудового договора выдать Работнику трудовую книжку или предоставить сведения о трудовой деятельности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на бумажном носителе, заверенные надлежащим образом. Со дня направления указанного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Работодатель также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Российской Федерации,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Российской Федерации.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а в случае, если в соответствии с трудовым законодательством на Работника не ведется трудовая книжка, по обращению Работника (в письменной форме или направленному по адресу электронной почты Работодателя), не получившего сведений о трудовой деятельности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2.28. При увольнении Работник не позднее дня прекращения трудового договора возвращает Работодателю все переданные ему для осуществления трудовой функции документы, служебное удостоверение (при наличии), </w:t>
      </w:r>
      <w:r w:rsidRPr="002A79BE">
        <w:rPr>
          <w:sz w:val="28"/>
          <w:szCs w:val="28"/>
        </w:rPr>
        <w:lastRenderedPageBreak/>
        <w:t>оргтехнику, имущество, а также документы, поступившие и находящиеся на исполнении у Работника.</w:t>
      </w:r>
    </w:p>
    <w:p w:rsidR="002A79BE" w:rsidRPr="002A79BE" w:rsidRDefault="002A79BE" w:rsidP="002A79BE">
      <w:pPr>
        <w:shd w:val="clear" w:color="auto" w:fill="FFFFFF"/>
        <w:autoSpaceDE w:val="0"/>
        <w:autoSpaceDN w:val="0"/>
        <w:adjustRightInd w:val="0"/>
        <w:jc w:val="both"/>
        <w:rPr>
          <w:b/>
          <w:bCs/>
          <w:sz w:val="28"/>
          <w:szCs w:val="28"/>
        </w:rPr>
      </w:pPr>
    </w:p>
    <w:p w:rsidR="002A79BE" w:rsidRPr="002A79BE" w:rsidRDefault="002A79BE" w:rsidP="002A79BE">
      <w:pPr>
        <w:shd w:val="clear" w:color="auto" w:fill="FFFFFF"/>
        <w:autoSpaceDE w:val="0"/>
        <w:autoSpaceDN w:val="0"/>
        <w:adjustRightInd w:val="0"/>
        <w:ind w:firstLine="851"/>
        <w:jc w:val="center"/>
        <w:rPr>
          <w:b/>
          <w:bCs/>
          <w:sz w:val="28"/>
          <w:szCs w:val="28"/>
        </w:rPr>
      </w:pPr>
      <w:r w:rsidRPr="002A79BE">
        <w:rPr>
          <w:b/>
          <w:bCs/>
          <w:sz w:val="28"/>
          <w:szCs w:val="28"/>
        </w:rPr>
        <w:t>3. Основные права и обязанности Работников</w:t>
      </w:r>
    </w:p>
    <w:p w:rsidR="002A79BE" w:rsidRPr="002A79BE" w:rsidRDefault="002A79BE" w:rsidP="002A79BE">
      <w:pPr>
        <w:shd w:val="clear" w:color="auto" w:fill="FFFFFF"/>
        <w:autoSpaceDE w:val="0"/>
        <w:autoSpaceDN w:val="0"/>
        <w:adjustRightInd w:val="0"/>
        <w:ind w:firstLine="851"/>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3.1. Работники имеют право на: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предоставление работы, обусловленной трудовым договором;</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получение необходимого для выполнения своих служебных обязанностей материально-технического обеспечения.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3.2. Работники обязаны: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соблюдать настоящие Правила;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работать честно и добросовестно, соблюдать трудовую, технологическую и производственную дисциплину, своевременно и четко выполнять распоряжения (приказы), указания и поручения в соответствии со своими должностными инструкциями;</w:t>
      </w:r>
    </w:p>
    <w:p w:rsidR="002A79BE" w:rsidRPr="002A79BE" w:rsidRDefault="002A79BE" w:rsidP="002A79BE">
      <w:pPr>
        <w:shd w:val="clear" w:color="auto" w:fill="FFFFFF"/>
        <w:ind w:firstLine="851"/>
        <w:jc w:val="both"/>
        <w:rPr>
          <w:sz w:val="28"/>
          <w:szCs w:val="28"/>
        </w:rPr>
      </w:pPr>
      <w:r w:rsidRPr="002A79BE">
        <w:rPr>
          <w:sz w:val="28"/>
          <w:szCs w:val="28"/>
        </w:rPr>
        <w:t>соблюдать требования по охране труда, обеспечению безопасности труда, санитарии, пожарной безопасности, информационной безопасности, электробезопасности, предусмотренные соответствующими правилами, положениями и инструкциями;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содержать свое рабочее место в надлежащем состоянии, обеспечивать рациональное использование оргтехники, сохранность мебели и других материальных ценностей, бережно относиться к имуществу, экономно использовать канцелярские принадлежности;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соблюдать порядок работы со служебными документами, хранить служебные документы в местах, недоступных для посторонних лиц;</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 течение 5 рабочих дней сообщать Работодателю обо всех изменениях своих персональных данных;</w:t>
      </w:r>
    </w:p>
    <w:p w:rsidR="002A79BE" w:rsidRPr="002A79BE" w:rsidRDefault="002A79BE" w:rsidP="002A79BE">
      <w:pPr>
        <w:shd w:val="clear" w:color="auto" w:fill="FFFFFF"/>
        <w:ind w:firstLine="851"/>
        <w:jc w:val="both"/>
        <w:rPr>
          <w:sz w:val="28"/>
          <w:szCs w:val="28"/>
        </w:rPr>
      </w:pPr>
      <w:r w:rsidRPr="002A79BE">
        <w:rPr>
          <w:sz w:val="28"/>
          <w:szCs w:val="28"/>
        </w:rPr>
        <w:t>в течение 15 календарных дней сообщать Работодателю об изменении кредитной организации, в которую должна быть переведена заработная плата Работника;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соблюдать культуру делового общения, служебную этику;</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соблюдать положения Кодекса профессиональной этики муниципальных служащих администрации сельского поселения;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не разглашать конфиденциальную и служебную тайну, использовать рабочее время строго на выполнение служебных и должностных обязанностей;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 выполнении должностных обязанностей придерживаться делового этикета;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lastRenderedPageBreak/>
        <w:t>содействовать формированию позитивного облика администрации и воздерживаться от поведения, которое могло бы нанести ущерб авторитету администрации;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проявлять толерантность к людям вне зависимости от их национальности, вероисповедания, политической ориентации, уважение к традициям народов России, учитывать культурные и иные особенности различных этнических групп и конфессий;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соблюдать нормы служебной субординации в отношениях с руководством и подчиненными;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поддерживать ровные, доброжелательные отношения в коллективе, стремиться к сотрудничеству с коллегами;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использовать служебные средства связи по назначению (междугородные – в рамках установленного лимита);</w:t>
      </w:r>
    </w:p>
    <w:p w:rsidR="002A79BE" w:rsidRPr="002A79BE" w:rsidRDefault="002A79BE" w:rsidP="002A79BE">
      <w:pPr>
        <w:shd w:val="clear" w:color="auto" w:fill="FFFFFF"/>
        <w:ind w:firstLine="851"/>
        <w:jc w:val="both"/>
        <w:rPr>
          <w:sz w:val="28"/>
          <w:szCs w:val="28"/>
        </w:rPr>
      </w:pPr>
      <w:r w:rsidRPr="002A79BE">
        <w:rPr>
          <w:sz w:val="28"/>
          <w:szCs w:val="28"/>
        </w:rPr>
        <w:t>иметь служебное удостоверение установленного образца при осуществлении пропускного режима в здание администрации поселения;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в случае неявки на работу (в том числе по причине болезни) в тот же день сообщить по телефону непосредственному руководителю о причинах неявки, а в дальнейшем предоставить подтверждающий документ. </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iCs/>
          <w:sz w:val="28"/>
          <w:szCs w:val="28"/>
        </w:rPr>
        <w:t xml:space="preserve">3.3. </w:t>
      </w:r>
      <w:r w:rsidRPr="002A79BE">
        <w:rPr>
          <w:sz w:val="28"/>
          <w:szCs w:val="28"/>
        </w:rPr>
        <w:t>В целях соблюдения противопожарной безопасности и в соответствии с действующим законодательством Российской Федерации курение в здании администрации и прилегающей территории запрещено.</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3.4. Обязанности каждого Работника согласно должности, специальности и квалификации определяются должностными инструкциями.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3.5. Работники администрации при выполнении должностных обязанностей должны (в рабочее время) иметь внешний вид (одежда делового стиля), способствующий поддержанию репутации и авторитета администрации на высоком уровне, производить положительное впечатление на посетителей и Работников администрации.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3.6. Работники обязаны соблюдать Кодекс профессиональной этики муниципальных служащих администрации сельского поселения Болчары, который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2A79BE" w:rsidRPr="002A79BE" w:rsidRDefault="002A79BE" w:rsidP="002A79BE">
      <w:pPr>
        <w:shd w:val="clear" w:color="auto" w:fill="FFFFFF"/>
        <w:autoSpaceDE w:val="0"/>
        <w:autoSpaceDN w:val="0"/>
        <w:adjustRightInd w:val="0"/>
        <w:jc w:val="both"/>
        <w:rPr>
          <w:b/>
          <w:bCs/>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t>4. Основные права и обязанности Работодателя</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4.1. Работодатель имеет право:</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заключать, изменять и расторгать трудовые договоры с Работником в порядке и на условиях, которые установлены законодательством Российской Федерации о труде и муниципальной службе;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lastRenderedPageBreak/>
        <w:t>требовать от Работника исполнения трудовых обязанностей и бережного отношения к имуществу администрации и других работников, соблюдения Правил;</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поощрять Работника за добросовестный эффективный труд;</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привлекать Работника к дисциплинарной и материальной ответственности в порядке, установленном настоящими правилами, законодательством Российской Федерации о труде и муниципальной службе.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4.2. Работодатель обязан: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соблюдать законы и иные нормативные правовые акты, локальные акты, условия коллективного договора, трудовых договоров, предоставлять льготы и компенсации, предусмотренные законодательством, обеспечить социальную защищенность работников в соответствии с принятыми нормативными актами;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ознакомить Работника с поручаемой работой, условиями и оплатой труда, разъяснить его права и обязанности;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ознакомить Работника (до подписания трудового договора)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2A79BE" w:rsidRPr="002A79BE" w:rsidRDefault="002A79BE" w:rsidP="002A79BE">
      <w:pPr>
        <w:shd w:val="clear" w:color="auto" w:fill="FFFFFF"/>
        <w:ind w:firstLine="851"/>
        <w:jc w:val="both"/>
        <w:rPr>
          <w:sz w:val="28"/>
          <w:szCs w:val="28"/>
        </w:rPr>
      </w:pPr>
      <w:r w:rsidRPr="002A79BE">
        <w:rPr>
          <w:sz w:val="28"/>
          <w:szCs w:val="28"/>
        </w:rPr>
        <w:t>провести инструктажи по охране труда, по работе с оргтехникой, гражданской обороне, пожарной безопасности, обеспечению информационной безопасности, электробезопасности, вопросам противодействия коррупции и др.</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предоставить Работникам работу, обусловленную трудовым договором;</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предоставить рабочее место, соответствующее условиям, предусмотренным государственными стандартами, организации и безопасности труда;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обеспечить мебелью, оргтехникой, необходимыми канцелярскими принадлежностями и иными средствами, необходимыми для надлежащего исполнения Работниками трудовых обязанностей;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создать здоровые и безопасные условия труда; </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создать условия для роста результативности труда путем внедрения новых методов и технологий, организации обмена опытом работы других муниципальных образований;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выплачивать в полном размере причитающуюся Работникам заработную плату в сроки, установленные правилами внутреннего трудового распорядка;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поддерживать и развивать инициативу и активность работников, способствовать созданию в коллективе деловой творческой обстановки, своевременно рассматривать критические замечания и принимать по ним меры;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исполнять иные обязанности, предусмотренные Трудовым кодексом Российском Федерации, федеральными и иными нормативными правовыми актами, коллективным договором, трудовыми договорами;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формировать в электронном виде основную информацию о трудовой деятельности и трудовом стаже каждого Работника и представлять ее в </w:t>
      </w:r>
      <w:r w:rsidRPr="002A79BE">
        <w:rPr>
          <w:sz w:val="28"/>
          <w:szCs w:val="28"/>
        </w:rPr>
        <w:lastRenderedPageBreak/>
        <w:t>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 сведения о трудовой деятельности и трудовом стаже включаются информация о Работнике, месте его работы, его трудовой функции, переводах на другую постоянную работу, об увольнении, с указанием основания и причины прекращения трудового договора, и иная предусмотренная трудовым законодательством, федеральными законами, информация;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представлять Работнику (за исключением случаев, если в соответствии с трудовым законодательством, иными федеральными законами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по адресу электронной почты Работодателя: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 период работы не позднее трех рабочих дней со дня подачи этого заявления;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 увольнении в день прекращения трудового договора;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по письменному заявлению Работника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по письменному заявлению Работника не позднее трех рабочих дней со дня подачи заявления выдать Работнику трудовую книжку (за исключением случаев, если в соответствии с трудовым законодательством, иными федеральными законами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(за исключением случаев, если в соответствии с трудовым законодательством, иными федеральными законами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Сведения о трудовой деятельности предоставляются Работнику в </w:t>
      </w:r>
      <w:r w:rsidRPr="002A79BE">
        <w:rPr>
          <w:sz w:val="28"/>
          <w:szCs w:val="28"/>
        </w:rPr>
        <w:lastRenderedPageBreak/>
        <w:t>порядке, установленном статьями 66.1 и 84.1 Трудового кодекса Российской Федерации.</w:t>
      </w:r>
    </w:p>
    <w:p w:rsidR="002A79BE" w:rsidRPr="002A79BE" w:rsidRDefault="002A79BE" w:rsidP="002A79BE">
      <w:pPr>
        <w:shd w:val="clear" w:color="auto" w:fill="FFFFFF"/>
        <w:autoSpaceDE w:val="0"/>
        <w:autoSpaceDN w:val="0"/>
        <w:adjustRightInd w:val="0"/>
        <w:ind w:firstLine="426"/>
        <w:jc w:val="both"/>
        <w:rPr>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t>5. Режим работы</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ind w:firstLine="851"/>
        <w:jc w:val="both"/>
        <w:rPr>
          <w:sz w:val="28"/>
          <w:szCs w:val="28"/>
        </w:rPr>
      </w:pPr>
      <w:r w:rsidRPr="002A79BE">
        <w:rPr>
          <w:sz w:val="28"/>
          <w:szCs w:val="28"/>
        </w:rPr>
        <w:t>5.1. Рабочее (служебное) время Работника определяется Правилами, а также трудовым договором.</w:t>
      </w:r>
    </w:p>
    <w:p w:rsidR="002A79BE" w:rsidRPr="002A79BE" w:rsidRDefault="002A79BE" w:rsidP="002A79BE">
      <w:pPr>
        <w:shd w:val="clear" w:color="auto" w:fill="FFFFFF"/>
        <w:ind w:firstLine="851"/>
        <w:jc w:val="both"/>
        <w:rPr>
          <w:sz w:val="28"/>
          <w:szCs w:val="28"/>
        </w:rPr>
      </w:pPr>
      <w:r w:rsidRPr="002A79BE">
        <w:rPr>
          <w:sz w:val="28"/>
          <w:szCs w:val="28"/>
        </w:rPr>
        <w:t>5.2. Работникам администрации поселения устанавливается пятидневная рабочая неделя с двумя выходными днями (суббота и воскресенье). Нормальная продолжительность рабочего времени:</w:t>
      </w:r>
    </w:p>
    <w:p w:rsidR="002A79BE" w:rsidRPr="002A79BE" w:rsidRDefault="002A79BE" w:rsidP="002A79BE">
      <w:pPr>
        <w:shd w:val="clear" w:color="auto" w:fill="FFFFFF"/>
        <w:ind w:firstLine="851"/>
        <w:jc w:val="both"/>
        <w:rPr>
          <w:sz w:val="28"/>
          <w:szCs w:val="28"/>
        </w:rPr>
      </w:pPr>
      <w:r w:rsidRPr="002A79BE">
        <w:rPr>
          <w:sz w:val="28"/>
          <w:szCs w:val="28"/>
        </w:rPr>
        <w:t>для мужчин – 40 часов в неделю, 8 часов в день;</w:t>
      </w:r>
    </w:p>
    <w:p w:rsidR="002A79BE" w:rsidRPr="002A79BE" w:rsidRDefault="002A79BE" w:rsidP="002A79BE">
      <w:pPr>
        <w:shd w:val="clear" w:color="auto" w:fill="FFFFFF"/>
        <w:ind w:firstLine="851"/>
        <w:jc w:val="both"/>
        <w:rPr>
          <w:sz w:val="28"/>
          <w:szCs w:val="28"/>
        </w:rPr>
      </w:pPr>
      <w:r w:rsidRPr="002A79BE">
        <w:rPr>
          <w:sz w:val="28"/>
          <w:szCs w:val="28"/>
        </w:rPr>
        <w:t>для женщин – 36 часов в неделю, 7 часов 12 минут в день.</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5.3. Время начала и окончания работы и перерыва для отдыха и питания устанавливается следующее: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Для мужчин: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начало работы – 08 час. 30 мин.;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перерыв – с 12 час. 00 мин. по 13 час. 30 мин.;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окончание работы – 18 час. 00 мин.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Для женщин: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начало работы – 08 час. 30 мин.;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перерыв – с 12 час. 00 мин. по 13 час. 30 мин.;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окончание работы – 17 час. 12 мин.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5.4. Работники имеют право на технологические перерывы для отдыха, продолжительностью до 15 минут в первой и второй половинах рабочего дня по скользящему графику.</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5.5. Учет рабочего времени осуществляется путем ведения табелей ответственными лицами организационно – правового отдела администрации сельского поселения Болчары.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5.6. Продолжительность рабочего дня, непосредственно предшествующая нерабочему праздничному дню, уменьшается на один час.</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5.7. По соглашению между Работником и Работодателем может устанавливаться неполный рабочий день. </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Администрация обязана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Неполное рабочее (служебное) время может устанавливаться при приеме на работу (с включением этого условия в трудовой договор), или впоследствии. В последнем случае просьба Работника установить неполный </w:t>
      </w:r>
      <w:r w:rsidRPr="002A79BE">
        <w:rPr>
          <w:sz w:val="28"/>
          <w:szCs w:val="28"/>
        </w:rPr>
        <w:lastRenderedPageBreak/>
        <w:t>рабочий (служебный) день (с указанием продолжительности рабочего (служебного) дня, времени начала и окончания рабочего (служебного) дня) или неполную рабочую неделю                             (с указанием продолжительности рабочей недели, рабочих и нерабочих дней) выражается в соответствующем письменном заявлении на имя Работодателя. Установление работнику неполного рабочего (служебного) дня или неполной рабочей недели оформляется в виде дополнительного соглашения к трудовому договору, затем издается соответствующее распоряжение (приказ).</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 работе на условиях неполного рабочего (служебного) времени оплата труда Работника производится пропорционально отработанному им времени или в зависимости от выполненного им объема работ.</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Письменное заявление на имя Работодателя с просьбой об установлении неполного рабочего (служебного) времени представляется Работником в кадровое подразделением не менее, чем за три дня до установления неполного рабочего (служебного) времени Работнику.</w:t>
      </w:r>
    </w:p>
    <w:p w:rsidR="002A79BE" w:rsidRPr="002A79BE" w:rsidRDefault="002A79BE" w:rsidP="002A79BE">
      <w:pPr>
        <w:shd w:val="clear" w:color="auto" w:fill="FFFFFF"/>
        <w:ind w:firstLine="851"/>
        <w:jc w:val="both"/>
        <w:rPr>
          <w:sz w:val="28"/>
          <w:szCs w:val="28"/>
        </w:rPr>
      </w:pPr>
      <w:r w:rsidRPr="002A79BE">
        <w:rPr>
          <w:sz w:val="28"/>
          <w:szCs w:val="28"/>
        </w:rPr>
        <w:t>5.8. Работа в выходные и нерабочие праздничные дни запрещается. Привлечение Работников к работе в указанные дни допускается в случаях и в порядке, предусмотренных статьей 113 Трудового кодекса Российской Федерации.</w:t>
      </w:r>
    </w:p>
    <w:p w:rsidR="002A79BE" w:rsidRPr="002A79BE" w:rsidRDefault="002A79BE" w:rsidP="002A79BE">
      <w:pPr>
        <w:shd w:val="clear" w:color="auto" w:fill="FFFFFF"/>
        <w:ind w:firstLine="851"/>
        <w:jc w:val="both"/>
        <w:rPr>
          <w:sz w:val="28"/>
          <w:szCs w:val="28"/>
        </w:rPr>
      </w:pPr>
      <w:r w:rsidRPr="002A79BE">
        <w:rPr>
          <w:sz w:val="28"/>
          <w:szCs w:val="28"/>
        </w:rPr>
        <w:t>Работа в выходные и нерабочие праздничные дни оплачивается в соответствии со статьей 153 Трудового кодекса Российской Федерации.</w:t>
      </w:r>
    </w:p>
    <w:p w:rsidR="002A79BE" w:rsidRPr="002A79BE" w:rsidRDefault="002A79BE" w:rsidP="002A79BE">
      <w:pPr>
        <w:shd w:val="clear" w:color="auto" w:fill="FFFFFF"/>
        <w:ind w:firstLine="851"/>
        <w:jc w:val="both"/>
        <w:rPr>
          <w:sz w:val="28"/>
          <w:szCs w:val="28"/>
        </w:rPr>
      </w:pPr>
      <w:r w:rsidRPr="002A79BE">
        <w:rPr>
          <w:sz w:val="28"/>
          <w:szCs w:val="28"/>
        </w:rPr>
        <w:t>В случае, если по желанию Работника, работавшего в выходной или нерабочий праздничный день, в соответствии с частью 3 статьи 153 Трудового кодекса Российской Федерации ему был предоставлен другой день отдыха, данный день должен быть использован Работником не позднее 12 месяцев после окончания того рабочего года, в котором Работник был привлечен к работе в выходной или нерабочий праздничный день.</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5.9. Ненормированный рабочий (служебный) день устанавливается                  для муниципальных служащих, замещающих высшие и главные должности муниципальной службы.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5.10. Муниципальным служащим, замещающим высшие и главные должности муниципальной службы, для которых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2A79BE" w:rsidRPr="002A79BE" w:rsidRDefault="002A79BE" w:rsidP="002A79BE">
      <w:pPr>
        <w:shd w:val="clear" w:color="auto" w:fill="FFFFFF"/>
        <w:ind w:firstLine="851"/>
        <w:jc w:val="both"/>
        <w:rPr>
          <w:sz w:val="28"/>
          <w:szCs w:val="28"/>
        </w:rPr>
      </w:pPr>
      <w:r w:rsidRPr="002A79BE">
        <w:rPr>
          <w:sz w:val="28"/>
          <w:szCs w:val="28"/>
        </w:rPr>
        <w:t>5.11. Работодатель отстраняет от работы (не допускает к работе) Работника:</w:t>
      </w:r>
    </w:p>
    <w:p w:rsidR="002A79BE" w:rsidRPr="002A79BE" w:rsidRDefault="002A79BE" w:rsidP="002A79BE">
      <w:pPr>
        <w:shd w:val="clear" w:color="auto" w:fill="FFFFFF"/>
        <w:ind w:firstLine="851"/>
        <w:jc w:val="both"/>
        <w:rPr>
          <w:sz w:val="28"/>
          <w:szCs w:val="28"/>
        </w:rPr>
      </w:pPr>
      <w:r w:rsidRPr="002A79BE">
        <w:rPr>
          <w:sz w:val="28"/>
          <w:szCs w:val="28"/>
        </w:rPr>
        <w:t>появившегося на работе в состоянии алкогольного, наркотического или токсического опьянения;</w:t>
      </w:r>
    </w:p>
    <w:p w:rsidR="002A79BE" w:rsidRPr="002A79BE" w:rsidRDefault="002A79BE" w:rsidP="002A79BE">
      <w:pPr>
        <w:shd w:val="clear" w:color="auto" w:fill="FFFFFF"/>
        <w:ind w:firstLine="851"/>
        <w:jc w:val="both"/>
        <w:rPr>
          <w:sz w:val="28"/>
          <w:szCs w:val="28"/>
        </w:rPr>
      </w:pPr>
      <w:r w:rsidRPr="002A79BE">
        <w:rPr>
          <w:sz w:val="28"/>
          <w:szCs w:val="28"/>
        </w:rPr>
        <w:t>по требованиям органов и должностных лиц, уполномоченных действующим законодательством, нормативными правовыми актами Российской Федерации;</w:t>
      </w:r>
    </w:p>
    <w:p w:rsidR="002A79BE" w:rsidRPr="002A79BE" w:rsidRDefault="002A79BE" w:rsidP="002A79BE">
      <w:pPr>
        <w:shd w:val="clear" w:color="auto" w:fill="FFFFFF"/>
        <w:ind w:firstLine="851"/>
        <w:jc w:val="both"/>
        <w:rPr>
          <w:sz w:val="28"/>
          <w:szCs w:val="28"/>
        </w:rPr>
      </w:pPr>
      <w:r w:rsidRPr="002A79BE">
        <w:rPr>
          <w:sz w:val="28"/>
          <w:szCs w:val="28"/>
        </w:rPr>
        <w:lastRenderedPageBreak/>
        <w:t>в других случаях, предусмотренных Трудовым кодексом Российской Федерации.</w:t>
      </w:r>
    </w:p>
    <w:p w:rsidR="002A79BE" w:rsidRPr="002A79BE" w:rsidRDefault="002A79BE" w:rsidP="002A79BE">
      <w:pPr>
        <w:shd w:val="clear" w:color="auto" w:fill="FFFFFF"/>
        <w:ind w:firstLine="851"/>
        <w:jc w:val="both"/>
        <w:rPr>
          <w:sz w:val="28"/>
          <w:szCs w:val="28"/>
        </w:rPr>
      </w:pPr>
      <w:r w:rsidRPr="002A79BE">
        <w:rPr>
          <w:sz w:val="28"/>
          <w:szCs w:val="28"/>
        </w:rPr>
        <w:t>5.12. Решение Работодателя об отстранении Работника от работы (о не допуске к работе) оформляется распоряжением, в котором перечисляются обстоятельства, послужившие основанием для отстранения Работника. Распоряжение объявляется Работнику под роспись.</w:t>
      </w:r>
    </w:p>
    <w:p w:rsidR="002A79BE" w:rsidRPr="002A79BE" w:rsidRDefault="002A79BE" w:rsidP="002A79BE">
      <w:pPr>
        <w:shd w:val="clear" w:color="auto" w:fill="FFFFFF"/>
        <w:ind w:firstLine="851"/>
        <w:jc w:val="both"/>
        <w:rPr>
          <w:sz w:val="28"/>
          <w:szCs w:val="28"/>
        </w:rPr>
      </w:pPr>
      <w:r w:rsidRPr="002A79BE">
        <w:rPr>
          <w:sz w:val="28"/>
          <w:szCs w:val="28"/>
        </w:rPr>
        <w:t>5.13. Допуск к работе оформляется распоряжением о прекращении отстранения Работника от работы и объявляется Работнику под роспись.</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5.14. При отсутствии Работника на рабочем месте без уважительной причины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 ним может быть расторгнут трудовой договор в соответствии со статьей 81 Трудового кодекса Российской Федерации.</w:t>
      </w:r>
    </w:p>
    <w:p w:rsidR="002A79BE" w:rsidRPr="002A79BE" w:rsidRDefault="002A79BE" w:rsidP="002A79BE">
      <w:pPr>
        <w:shd w:val="clear" w:color="auto" w:fill="FFFFFF"/>
        <w:autoSpaceDE w:val="0"/>
        <w:autoSpaceDN w:val="0"/>
        <w:adjustRightInd w:val="0"/>
        <w:ind w:firstLine="851"/>
        <w:jc w:val="both"/>
        <w:rPr>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t>6. Время отдыха</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6.1. Право на использование ежегодного оплачиваемого отпуска за первый год работы возникает у Работника по истечении шести месяцев непрерывной работы в администрации. По соглашению между Работником и администрацией отпуск может быть предоставлен и до истечения шести месяцев.</w:t>
      </w:r>
    </w:p>
    <w:p w:rsidR="002A79BE" w:rsidRPr="002A79BE" w:rsidRDefault="002A79BE" w:rsidP="002A79BE">
      <w:pPr>
        <w:shd w:val="clear" w:color="auto" w:fill="FFFFFF"/>
        <w:ind w:firstLine="851"/>
        <w:jc w:val="both"/>
        <w:rPr>
          <w:sz w:val="28"/>
          <w:szCs w:val="28"/>
        </w:rPr>
      </w:pPr>
      <w:r w:rsidRPr="002A79BE">
        <w:rPr>
          <w:sz w:val="28"/>
          <w:szCs w:val="28"/>
        </w:rPr>
        <w:t>До истечения шести месяцев непрерывной работы оплачиваемый отпуск                                   по заявлению работника должен быть предоставлен: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женщинам – перед отпуском по беременности и родам или непосредственно после него; работникам, усыновившим ребенка (детей) в возрасте до 3 месяцев; </w:t>
      </w:r>
    </w:p>
    <w:p w:rsidR="002A79BE" w:rsidRPr="002A79BE" w:rsidRDefault="002A79BE" w:rsidP="002A79BE">
      <w:pPr>
        <w:shd w:val="clear" w:color="auto" w:fill="FFFFFF"/>
        <w:ind w:firstLine="851"/>
        <w:jc w:val="both"/>
        <w:rPr>
          <w:sz w:val="28"/>
          <w:szCs w:val="28"/>
        </w:rPr>
      </w:pPr>
      <w:r w:rsidRPr="002A79BE">
        <w:rPr>
          <w:sz w:val="28"/>
          <w:szCs w:val="28"/>
        </w:rPr>
        <w:t>в других случаях, предусмотренных федеральными законами.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6.2. Для муниципальных служащих администрации установлен основной отпуск в количестве 30 календарных дней.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6.3. Для Работников установлены дополнительные отпуска: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за работу в местности, приравненной к районам Крайнего Севера, в количестве 16 календарных дней;</w:t>
      </w:r>
    </w:p>
    <w:p w:rsidR="002A79BE" w:rsidRPr="002A79BE" w:rsidRDefault="002A79BE" w:rsidP="002A79BE">
      <w:pPr>
        <w:pStyle w:val="Default"/>
        <w:ind w:firstLine="851"/>
        <w:jc w:val="both"/>
        <w:rPr>
          <w:sz w:val="28"/>
          <w:szCs w:val="28"/>
        </w:rPr>
      </w:pPr>
      <w:r w:rsidRPr="002A79BE">
        <w:rPr>
          <w:sz w:val="28"/>
          <w:szCs w:val="28"/>
        </w:rPr>
        <w:t>за ненормированный рабочий (служебный) день в соответствии                           с пунктами 5.10, 5.11 раздела 5 Правил.</w:t>
      </w:r>
    </w:p>
    <w:p w:rsidR="002A79BE" w:rsidRPr="002A79BE" w:rsidRDefault="002A79BE" w:rsidP="002A79BE">
      <w:pPr>
        <w:shd w:val="clear" w:color="auto" w:fill="FFFFFF"/>
        <w:ind w:firstLine="851"/>
        <w:jc w:val="both"/>
        <w:rPr>
          <w:sz w:val="28"/>
          <w:szCs w:val="28"/>
        </w:rPr>
      </w:pPr>
      <w:r w:rsidRPr="002A79BE">
        <w:rPr>
          <w:sz w:val="28"/>
          <w:szCs w:val="28"/>
        </w:rPr>
        <w:t>Муниципальным служащим предоставляется ежегодный дополнительный оплачиваемый отпуск за выслугу лет в соответствии с Законом Ханты –Мансийского автономного округа – Югры от 20 июля 2007 года № 113-оз «Об отдельных вопросах муниципальной службы в Ханты – Мансийском автономном округе – Югре».</w:t>
      </w:r>
    </w:p>
    <w:p w:rsidR="002A79BE" w:rsidRPr="002A79BE" w:rsidRDefault="002A79BE" w:rsidP="002A79BE">
      <w:pPr>
        <w:shd w:val="clear" w:color="auto" w:fill="FFFFFF"/>
        <w:ind w:firstLine="851"/>
        <w:jc w:val="both"/>
        <w:rPr>
          <w:sz w:val="28"/>
          <w:szCs w:val="28"/>
        </w:rPr>
      </w:pPr>
      <w:r w:rsidRPr="002A79BE">
        <w:rPr>
          <w:sz w:val="28"/>
          <w:szCs w:val="28"/>
        </w:rPr>
        <w:t>6.4. По соглашению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rsidR="002A79BE" w:rsidRPr="002A79BE" w:rsidRDefault="002A79BE" w:rsidP="002A79BE">
      <w:pPr>
        <w:shd w:val="clear" w:color="auto" w:fill="FFFFFF"/>
        <w:ind w:firstLine="851"/>
        <w:jc w:val="both"/>
        <w:rPr>
          <w:sz w:val="28"/>
          <w:szCs w:val="28"/>
        </w:rPr>
      </w:pPr>
      <w:r w:rsidRPr="002A79BE">
        <w:rPr>
          <w:sz w:val="28"/>
          <w:szCs w:val="28"/>
        </w:rPr>
        <w:lastRenderedPageBreak/>
        <w:t>6.5. Очередность предоставления ежегодных оплачиваемых отпусков устанавливается Работодателем с учетом обеспечения стабильной нормальной работы администрации и благоприятных условий для отдыха Работников.</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6.6. График отпусков утверждается Работодателем не позднее, чем за две недели до наступления календарного года.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6.7. По соглашению между Работником и Работодателем, кроме случаев, предусмотренных статьей 124 Трудового кодекса Российской Федерации, ежегодный оплачиваемый отпуск (часть отпуска) может быть перенесён на другой срок в случае: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служебной необходимости (исполнение заданий, поручений, распоряжений руководителя в случае невозможности поручения исполнения данных заданий иному работнику, отсутствие взаимозаменяемости работников и т.п.);</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приобретения санаторно-курортной путевки на лечение (оздоровление) самого работника и (или) ребенка находящегося на иждивении работника, в случае, если перенесение отпуска не отразится на нормальном рабочем процессе Учреждения (при наличии замены);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возникновения чрезвычайной ситуации (при предоставлении работником подтверждающей справки).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 данном случае внесение изменений в график отпусков осуществляется на основании заявления Работника, подписанного руководителем структурного подразделения либо, в случае его отсутствия, его заместителем и Работодателем. Подписанное заявление представляется в организационно – правовой отдел администрации для подготовки распоряжения, приказа (о внесении изменений в график отпусков), но не позднее двухнедельного срока до наступления первого дня отпуска Работника, указанного в графике отпусков. В заявлении Работник должен указать количество дней отпуска, либо части отпуска, а также календарные даты указанного периода, которые переносятся на другой срок (период), с указанием нового срока (периода) в календарных днях.</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6.8.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6.9.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 сельского поселения Болчары.</w:t>
      </w:r>
    </w:p>
    <w:p w:rsidR="002A79BE" w:rsidRPr="002A79BE" w:rsidRDefault="002A79BE" w:rsidP="002A79BE">
      <w:pPr>
        <w:shd w:val="clear" w:color="auto" w:fill="FFFFFF"/>
        <w:autoSpaceDE w:val="0"/>
        <w:autoSpaceDN w:val="0"/>
        <w:adjustRightInd w:val="0"/>
        <w:jc w:val="both"/>
        <w:rPr>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sz w:val="28"/>
          <w:szCs w:val="28"/>
        </w:rPr>
        <w:t xml:space="preserve">7. </w:t>
      </w:r>
      <w:r w:rsidRPr="002A79BE">
        <w:rPr>
          <w:b/>
          <w:bCs/>
          <w:sz w:val="28"/>
          <w:szCs w:val="28"/>
        </w:rPr>
        <w:t>Заработная плата</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7.1. Оплата труда Работников производится в виде денежного содержания, которое состоит из должностного оклада в соответствии с замещаемой Работником должностью, а также из ежемесячных и иных дополнительных выплат, определяемых нормативными правовыми актами субъекта Российской Федерации, муниципальными правовыми актами Совета депутатов сельского поселения Болчары, администрации сельского поселения Болчары.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7.2. 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налог на доходы физических лиц, а также производит иные удержания из заработной платы Работника по основаниям и в порядке, предусмотренном действующим законодательством.</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7.3. Заработная плата выплачивается Работникам администрации два раза в месяц:</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заработная плата за первую половину месяца 25 числа расчетного месяца;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окончательный расчет за отработанный месяц 10 числа месяца, следующего за расчетным.</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 день окончательного расчета за отработанный месяц Работодатель обязан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7.4. Заработная плата выплачивается Работнику путем перечисления денежных средств на его личный счет в банке, указанном в письменном заявлении Работника.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7.5. Оплата отпуска производится не позднее, чем за три дня до его начала.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7.6. При прекращении трудового договора выплата всех сумм, причитающихся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7.7.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w:t>
      </w:r>
      <w:r w:rsidRPr="002A79BE">
        <w:rPr>
          <w:sz w:val="28"/>
          <w:szCs w:val="28"/>
        </w:rPr>
        <w:lastRenderedPageBreak/>
        <w:t>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2A79BE" w:rsidRPr="002A79BE" w:rsidRDefault="002A79BE" w:rsidP="002A79BE">
      <w:pPr>
        <w:shd w:val="clear" w:color="auto" w:fill="FFFFFF"/>
        <w:autoSpaceDE w:val="0"/>
        <w:autoSpaceDN w:val="0"/>
        <w:adjustRightInd w:val="0"/>
        <w:jc w:val="center"/>
        <w:rPr>
          <w:b/>
          <w:bCs/>
          <w:sz w:val="28"/>
          <w:szCs w:val="28"/>
        </w:rPr>
      </w:pPr>
    </w:p>
    <w:p w:rsidR="002A79BE" w:rsidRPr="002A79BE" w:rsidRDefault="002A79BE" w:rsidP="002A79BE">
      <w:pPr>
        <w:shd w:val="clear" w:color="auto" w:fill="FFFFFF"/>
        <w:autoSpaceDE w:val="0"/>
        <w:autoSpaceDN w:val="0"/>
        <w:adjustRightInd w:val="0"/>
        <w:jc w:val="center"/>
        <w:rPr>
          <w:sz w:val="28"/>
          <w:szCs w:val="28"/>
        </w:rPr>
      </w:pPr>
      <w:r w:rsidRPr="002A79BE">
        <w:rPr>
          <w:b/>
          <w:bCs/>
          <w:sz w:val="28"/>
          <w:szCs w:val="28"/>
        </w:rPr>
        <w:t>8. Порядок оформления служебных командировок</w:t>
      </w:r>
      <w:r w:rsidRPr="002A79BE">
        <w:rPr>
          <w:sz w:val="28"/>
          <w:szCs w:val="28"/>
        </w:rPr>
        <w:t xml:space="preserve"> </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pStyle w:val="ad"/>
        <w:ind w:firstLine="851"/>
        <w:jc w:val="both"/>
        <w:rPr>
          <w:rFonts w:ascii="Times New Roman" w:hAnsi="Times New Roman"/>
          <w:sz w:val="28"/>
          <w:szCs w:val="28"/>
        </w:rPr>
      </w:pPr>
      <w:r w:rsidRPr="002A79BE">
        <w:rPr>
          <w:rFonts w:ascii="Times New Roman" w:hAnsi="Times New Roman"/>
          <w:sz w:val="28"/>
          <w:szCs w:val="28"/>
        </w:rPr>
        <w:t>8.1. Работники направляются в служебные командировки  по решению Работодателя на определенный срок для выполнения служебного задания вне места постоянной службы (работы).</w:t>
      </w:r>
    </w:p>
    <w:p w:rsidR="002A79BE" w:rsidRPr="002A79BE" w:rsidRDefault="002A79BE" w:rsidP="002A79BE">
      <w:pPr>
        <w:pStyle w:val="ad"/>
        <w:ind w:firstLine="851"/>
        <w:jc w:val="both"/>
        <w:rPr>
          <w:rFonts w:ascii="Times New Roman" w:hAnsi="Times New Roman"/>
          <w:sz w:val="28"/>
          <w:szCs w:val="28"/>
        </w:rPr>
      </w:pPr>
      <w:r w:rsidRPr="002A79BE">
        <w:rPr>
          <w:rFonts w:ascii="Times New Roman" w:hAnsi="Times New Roman"/>
          <w:sz w:val="28"/>
          <w:szCs w:val="28"/>
        </w:rPr>
        <w:t>8.2. Направление Работника в служебную командировку осуществляется на основании служебной записки. К служебной записке прилагаются письма, приглашения, вызовы, поручения Работодателя или лица, осуществляющего полномочия Работодателя.</w:t>
      </w:r>
    </w:p>
    <w:p w:rsidR="002A79BE" w:rsidRPr="002A79BE" w:rsidRDefault="002A79BE" w:rsidP="002A79BE">
      <w:pPr>
        <w:pStyle w:val="ad"/>
        <w:ind w:firstLine="851"/>
        <w:jc w:val="both"/>
        <w:rPr>
          <w:rFonts w:ascii="Times New Roman" w:hAnsi="Times New Roman"/>
          <w:sz w:val="28"/>
          <w:szCs w:val="28"/>
        </w:rPr>
      </w:pPr>
      <w:r w:rsidRPr="002A79BE">
        <w:rPr>
          <w:rFonts w:ascii="Times New Roman" w:hAnsi="Times New Roman"/>
          <w:sz w:val="28"/>
          <w:szCs w:val="28"/>
        </w:rPr>
        <w:t>8.3. Служебная записка согласовывается и подписывается Работодателем или лицом, осуществляющим полномочия Работодателя.</w:t>
      </w:r>
    </w:p>
    <w:p w:rsidR="002A79BE" w:rsidRPr="002A79BE" w:rsidRDefault="002A79BE" w:rsidP="002A79BE">
      <w:pPr>
        <w:pStyle w:val="ad"/>
        <w:ind w:firstLine="851"/>
        <w:jc w:val="both"/>
        <w:rPr>
          <w:rFonts w:ascii="Times New Roman" w:hAnsi="Times New Roman"/>
          <w:sz w:val="28"/>
          <w:szCs w:val="28"/>
        </w:rPr>
      </w:pPr>
      <w:r w:rsidRPr="002A79BE">
        <w:rPr>
          <w:rFonts w:ascii="Times New Roman" w:hAnsi="Times New Roman"/>
          <w:sz w:val="28"/>
          <w:szCs w:val="28"/>
        </w:rPr>
        <w:t>8.4. Согласованная служебная записка представляется в организационно – правовой отдел администрации не позднее 3 дней (при выезде на учебу – не позднее 10 дней) до убытия в командировку.</w:t>
      </w:r>
    </w:p>
    <w:p w:rsidR="002A79BE" w:rsidRPr="002A79BE" w:rsidRDefault="002A79BE" w:rsidP="002A79BE">
      <w:pPr>
        <w:shd w:val="clear" w:color="auto" w:fill="FFFFFF"/>
        <w:ind w:firstLine="851"/>
        <w:jc w:val="both"/>
        <w:rPr>
          <w:sz w:val="28"/>
          <w:szCs w:val="28"/>
        </w:rPr>
      </w:pPr>
      <w:r w:rsidRPr="002A79BE">
        <w:rPr>
          <w:sz w:val="28"/>
          <w:szCs w:val="28"/>
        </w:rPr>
        <w:t>8.5. На основании согласованной служебной записки организационно – правовой отдел администрации оформляет распоряжение (приказ) о направлении Работника в командировку, которое является основанием для осуществления расчетов и выдачи денежного аванса, а также приобретения проездных документов (билетов).</w:t>
      </w:r>
    </w:p>
    <w:p w:rsidR="002A79BE" w:rsidRPr="002A79BE" w:rsidRDefault="002A79BE" w:rsidP="002A79BE">
      <w:pPr>
        <w:pStyle w:val="ad"/>
        <w:ind w:firstLine="851"/>
        <w:jc w:val="both"/>
        <w:rPr>
          <w:rFonts w:ascii="Times New Roman" w:hAnsi="Times New Roman"/>
          <w:sz w:val="28"/>
          <w:szCs w:val="28"/>
        </w:rPr>
      </w:pPr>
      <w:r w:rsidRPr="002A79BE">
        <w:rPr>
          <w:rFonts w:ascii="Times New Roman" w:hAnsi="Times New Roman"/>
          <w:sz w:val="28"/>
          <w:szCs w:val="28"/>
        </w:rPr>
        <w:t xml:space="preserve">8.6. По возвращению из служебной командировки Работник обязан в течение трех рабочих дней представить Работодателю или лицу, осуществляющему полномочия Работодателя, отчет о работе, выполненной за период пребывания в служебной командировке, согласованный с руководителем структурного подразделения, в котором он проходит службу (работу). </w:t>
      </w:r>
    </w:p>
    <w:p w:rsidR="002A79BE" w:rsidRPr="002A79BE" w:rsidRDefault="002A79BE" w:rsidP="002A79BE">
      <w:pPr>
        <w:shd w:val="clear" w:color="auto" w:fill="FFFFFF"/>
        <w:ind w:firstLine="851"/>
        <w:jc w:val="both"/>
        <w:rPr>
          <w:sz w:val="28"/>
          <w:szCs w:val="28"/>
        </w:rPr>
      </w:pPr>
      <w:r w:rsidRPr="002A79BE">
        <w:rPr>
          <w:sz w:val="28"/>
          <w:szCs w:val="28"/>
        </w:rPr>
        <w:t xml:space="preserve">8.7. По возвращению из служебной командировки Работник обязан в течение трех рабочих дней представить в отдел по экономике и финансам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командированные расходы. </w:t>
      </w:r>
    </w:p>
    <w:p w:rsidR="002A79BE" w:rsidRPr="002A79BE" w:rsidRDefault="002A79BE" w:rsidP="002A79BE">
      <w:pPr>
        <w:shd w:val="clear" w:color="auto" w:fill="FFFFFF"/>
        <w:ind w:firstLine="851"/>
        <w:jc w:val="both"/>
        <w:rPr>
          <w:sz w:val="28"/>
          <w:szCs w:val="28"/>
        </w:rPr>
      </w:pPr>
      <w:r w:rsidRPr="002A79BE">
        <w:rPr>
          <w:sz w:val="28"/>
          <w:szCs w:val="28"/>
        </w:rPr>
        <w:t>8.8. Порядок и условия командирования Работников администрации устанавливается муниципальным правовым актом администрации сельского поселения Болчары.</w:t>
      </w:r>
    </w:p>
    <w:p w:rsidR="002A79BE" w:rsidRPr="002A79BE" w:rsidRDefault="002A79BE" w:rsidP="002A79BE">
      <w:pPr>
        <w:shd w:val="clear" w:color="auto" w:fill="FFFFFF"/>
        <w:autoSpaceDE w:val="0"/>
        <w:autoSpaceDN w:val="0"/>
        <w:adjustRightInd w:val="0"/>
        <w:jc w:val="both"/>
        <w:rPr>
          <w:b/>
          <w:bCs/>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t>9. Поощрения за успехи в работе</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tabs>
          <w:tab w:val="left" w:pos="1276"/>
        </w:tabs>
        <w:autoSpaceDE w:val="0"/>
        <w:autoSpaceDN w:val="0"/>
        <w:adjustRightInd w:val="0"/>
        <w:ind w:firstLine="851"/>
        <w:jc w:val="both"/>
        <w:rPr>
          <w:sz w:val="28"/>
          <w:szCs w:val="28"/>
        </w:rPr>
      </w:pPr>
      <w:r w:rsidRPr="002A79BE">
        <w:rPr>
          <w:sz w:val="28"/>
          <w:szCs w:val="28"/>
        </w:rPr>
        <w:t xml:space="preserve">9.1. </w:t>
      </w:r>
      <w:r w:rsidRPr="002A79BE">
        <w:rPr>
          <w:sz w:val="28"/>
          <w:szCs w:val="28"/>
        </w:rPr>
        <w:tab/>
        <w:t>3а добросовестное выполнение трудовых обязанностей, продолжительную и безупречную работу и за другие достижения в работе применяются следующие виды поощрений: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объявление благодарности;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награждение Почетной грамотой;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иные меры поощрения, предусмотренные муниципальными правовыми актами  сельского поселения Болчары.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9.2. Виды и порядок применения поощрений и награждений муниципальных служащих администрации устанавливаются муниципальным правовым актом администрации сельского поселения Болчары.</w:t>
      </w:r>
    </w:p>
    <w:p w:rsidR="002A79BE" w:rsidRPr="002A79BE" w:rsidRDefault="002A79BE" w:rsidP="002A79BE">
      <w:pPr>
        <w:shd w:val="clear" w:color="auto" w:fill="FFFFFF"/>
        <w:autoSpaceDE w:val="0"/>
        <w:autoSpaceDN w:val="0"/>
        <w:adjustRightInd w:val="0"/>
        <w:jc w:val="both"/>
        <w:rPr>
          <w:b/>
          <w:bCs/>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t>10. Ответственность за нарушение трудовой дисциплины</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10.1. 3а неисполнение или ненадлежащее исполнение Работником по его вине возложенных на него трудовых обязанностей, Работодателем применяются следующие дисциплинарные взыскания: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замечание;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выговор;</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увольнение по соответствующим основаниям.</w:t>
      </w:r>
    </w:p>
    <w:p w:rsidR="002A79BE" w:rsidRPr="002A79BE" w:rsidRDefault="002A79BE" w:rsidP="002A79BE">
      <w:pPr>
        <w:shd w:val="clear" w:color="auto" w:fill="FFFFFF"/>
        <w:ind w:firstLine="709"/>
        <w:jc w:val="both"/>
        <w:rPr>
          <w:sz w:val="28"/>
          <w:szCs w:val="28"/>
        </w:rPr>
      </w:pPr>
      <w:r w:rsidRPr="002A79BE">
        <w:rPr>
          <w:sz w:val="28"/>
          <w:szCs w:val="28"/>
        </w:rPr>
        <w:t>10.2.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10.3. Не допускается применение дисциплинарных взысканий, не предусмотренных федеральными законами, настоящими Правилами.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10.4. Дисциплинарное взыскание применяется не позднее одного месяца со дня обнаружения проступка,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2A79BE" w:rsidRPr="002A79BE" w:rsidRDefault="002A79BE" w:rsidP="002A79BE">
      <w:pPr>
        <w:shd w:val="clear" w:color="auto" w:fill="FFFFFF"/>
        <w:ind w:firstLine="851"/>
        <w:jc w:val="both"/>
        <w:rPr>
          <w:sz w:val="28"/>
          <w:szCs w:val="28"/>
        </w:rPr>
      </w:pPr>
      <w:r w:rsidRPr="002A79BE">
        <w:rPr>
          <w:sz w:val="28"/>
          <w:szCs w:val="28"/>
        </w:rPr>
        <w:t>Дисциплинарное взыскание, за исключением дисциплинарного взыска</w:t>
      </w:r>
      <w:r>
        <w:rPr>
          <w:sz w:val="28"/>
          <w:szCs w:val="28"/>
        </w:rPr>
        <w:t xml:space="preserve">ния </w:t>
      </w:r>
      <w:r w:rsidRPr="002A79BE">
        <w:rPr>
          <w:sz w:val="28"/>
          <w:szCs w:val="28"/>
        </w:rPr>
        <w:t>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2A79BE" w:rsidRPr="002A79BE" w:rsidRDefault="002A79BE" w:rsidP="002A79BE">
      <w:pPr>
        <w:shd w:val="clear" w:color="auto" w:fill="FFFFFF"/>
        <w:ind w:firstLine="851"/>
        <w:jc w:val="both"/>
        <w:rPr>
          <w:sz w:val="28"/>
          <w:szCs w:val="28"/>
        </w:rPr>
      </w:pPr>
      <w:r w:rsidRPr="002A79BE">
        <w:rPr>
          <w:sz w:val="28"/>
          <w:szCs w:val="28"/>
        </w:rPr>
        <w:lastRenderedPageBreak/>
        <w:t>10.5. 3а каждый дисциплинарный проступок может быть применено только одно дисциплинарное взыскание.</w:t>
      </w:r>
    </w:p>
    <w:p w:rsidR="002A79BE" w:rsidRPr="002A79BE" w:rsidRDefault="002A79BE" w:rsidP="002A79BE">
      <w:pPr>
        <w:shd w:val="clear" w:color="auto" w:fill="FFFFFF"/>
        <w:ind w:firstLine="851"/>
        <w:jc w:val="both"/>
        <w:rPr>
          <w:sz w:val="28"/>
          <w:szCs w:val="28"/>
        </w:rPr>
      </w:pPr>
      <w:r w:rsidRPr="002A79BE">
        <w:rPr>
          <w:sz w:val="28"/>
          <w:szCs w:val="28"/>
        </w:rPr>
        <w:t>10.6.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A79BE" w:rsidRPr="002A79BE" w:rsidRDefault="002A79BE" w:rsidP="002A79BE">
      <w:pPr>
        <w:shd w:val="clear" w:color="auto" w:fill="FFFFFF"/>
        <w:ind w:firstLine="851"/>
        <w:jc w:val="both"/>
        <w:rPr>
          <w:sz w:val="28"/>
          <w:szCs w:val="28"/>
        </w:rPr>
      </w:pPr>
      <w:r w:rsidRPr="002A79BE">
        <w:rPr>
          <w:sz w:val="28"/>
          <w:szCs w:val="28"/>
        </w:rPr>
        <w:t>10.7.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A79BE" w:rsidRPr="002A79BE" w:rsidRDefault="002A79BE" w:rsidP="002A79BE">
      <w:pPr>
        <w:ind w:firstLine="709"/>
        <w:jc w:val="both"/>
        <w:rPr>
          <w:sz w:val="28"/>
          <w:szCs w:val="28"/>
        </w:rPr>
      </w:pPr>
    </w:p>
    <w:p w:rsidR="002A79BE" w:rsidRPr="002A79BE" w:rsidRDefault="002A79BE" w:rsidP="002A79BE">
      <w:pPr>
        <w:jc w:val="right"/>
        <w:rPr>
          <w:sz w:val="28"/>
          <w:szCs w:val="28"/>
        </w:rPr>
      </w:pPr>
      <w:r w:rsidRPr="002A79BE">
        <w:rPr>
          <w:sz w:val="28"/>
          <w:szCs w:val="28"/>
        </w:rPr>
        <w:tab/>
      </w:r>
    </w:p>
    <w:p w:rsidR="00872331" w:rsidRPr="002A79BE" w:rsidRDefault="00872331" w:rsidP="002A79BE">
      <w:pPr>
        <w:shd w:val="clear" w:color="auto" w:fill="FFFFFF"/>
        <w:autoSpaceDE w:val="0"/>
        <w:autoSpaceDN w:val="0"/>
        <w:adjustRightInd w:val="0"/>
        <w:ind w:right="4961"/>
        <w:jc w:val="both"/>
        <w:rPr>
          <w:sz w:val="28"/>
          <w:szCs w:val="28"/>
        </w:rPr>
      </w:pPr>
    </w:p>
    <w:sectPr w:rsidR="00872331" w:rsidRPr="002A79BE" w:rsidSect="002A79BE">
      <w:pgSz w:w="11909" w:h="16834"/>
      <w:pgMar w:top="1418" w:right="1136"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C5" w:rsidRDefault="00863CC5" w:rsidP="003275B4">
      <w:r>
        <w:separator/>
      </w:r>
    </w:p>
  </w:endnote>
  <w:endnote w:type="continuationSeparator" w:id="0">
    <w:p w:rsidR="00863CC5" w:rsidRDefault="00863CC5" w:rsidP="0032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font184">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C5" w:rsidRDefault="00863CC5" w:rsidP="003275B4">
      <w:r>
        <w:separator/>
      </w:r>
    </w:p>
  </w:footnote>
  <w:footnote w:type="continuationSeparator" w:id="0">
    <w:p w:rsidR="00863CC5" w:rsidRDefault="00863CC5" w:rsidP="003275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992"/>
    <w:multiLevelType w:val="multilevel"/>
    <w:tmpl w:val="5B9A7CFA"/>
    <w:lvl w:ilvl="0">
      <w:start w:val="1"/>
      <w:numFmt w:val="decimal"/>
      <w:lvlText w:val="%1."/>
      <w:lvlJc w:val="left"/>
      <w:pPr>
        <w:ind w:left="1206" w:hanging="780"/>
      </w:pPr>
      <w:rPr>
        <w:rFonts w:hint="default"/>
      </w:rPr>
    </w:lvl>
    <w:lvl w:ilvl="1">
      <w:start w:val="1"/>
      <w:numFmt w:val="decimal"/>
      <w:isLgl/>
      <w:lvlText w:val="%1.%2."/>
      <w:lvlJc w:val="left"/>
      <w:pPr>
        <w:ind w:left="1571" w:hanging="720"/>
      </w:pPr>
      <w:rPr>
        <w:rFonts w:eastAsia="font184" w:hint="default"/>
      </w:rPr>
    </w:lvl>
    <w:lvl w:ilvl="2">
      <w:start w:val="1"/>
      <w:numFmt w:val="decimal"/>
      <w:isLgl/>
      <w:lvlText w:val="%1.%2.%3."/>
      <w:lvlJc w:val="left"/>
      <w:pPr>
        <w:ind w:left="1996" w:hanging="720"/>
      </w:pPr>
      <w:rPr>
        <w:rFonts w:eastAsia="font184" w:hint="default"/>
      </w:rPr>
    </w:lvl>
    <w:lvl w:ilvl="3">
      <w:start w:val="1"/>
      <w:numFmt w:val="decimal"/>
      <w:isLgl/>
      <w:lvlText w:val="%1.%2.%3.%4."/>
      <w:lvlJc w:val="left"/>
      <w:pPr>
        <w:ind w:left="2781" w:hanging="1080"/>
      </w:pPr>
      <w:rPr>
        <w:rFonts w:eastAsia="font184" w:hint="default"/>
      </w:rPr>
    </w:lvl>
    <w:lvl w:ilvl="4">
      <w:start w:val="1"/>
      <w:numFmt w:val="decimal"/>
      <w:isLgl/>
      <w:lvlText w:val="%1.%2.%3.%4.%5."/>
      <w:lvlJc w:val="left"/>
      <w:pPr>
        <w:ind w:left="3206" w:hanging="1080"/>
      </w:pPr>
      <w:rPr>
        <w:rFonts w:eastAsia="font184" w:hint="default"/>
      </w:rPr>
    </w:lvl>
    <w:lvl w:ilvl="5">
      <w:start w:val="1"/>
      <w:numFmt w:val="decimal"/>
      <w:isLgl/>
      <w:lvlText w:val="%1.%2.%3.%4.%5.%6."/>
      <w:lvlJc w:val="left"/>
      <w:pPr>
        <w:ind w:left="3991" w:hanging="1440"/>
      </w:pPr>
      <w:rPr>
        <w:rFonts w:eastAsia="font184" w:hint="default"/>
      </w:rPr>
    </w:lvl>
    <w:lvl w:ilvl="6">
      <w:start w:val="1"/>
      <w:numFmt w:val="decimal"/>
      <w:isLgl/>
      <w:lvlText w:val="%1.%2.%3.%4.%5.%6.%7."/>
      <w:lvlJc w:val="left"/>
      <w:pPr>
        <w:ind w:left="4776" w:hanging="1800"/>
      </w:pPr>
      <w:rPr>
        <w:rFonts w:eastAsia="font184" w:hint="default"/>
      </w:rPr>
    </w:lvl>
    <w:lvl w:ilvl="7">
      <w:start w:val="1"/>
      <w:numFmt w:val="decimal"/>
      <w:isLgl/>
      <w:lvlText w:val="%1.%2.%3.%4.%5.%6.%7.%8."/>
      <w:lvlJc w:val="left"/>
      <w:pPr>
        <w:ind w:left="5201" w:hanging="1800"/>
      </w:pPr>
      <w:rPr>
        <w:rFonts w:eastAsia="font184" w:hint="default"/>
      </w:rPr>
    </w:lvl>
    <w:lvl w:ilvl="8">
      <w:start w:val="1"/>
      <w:numFmt w:val="decimal"/>
      <w:isLgl/>
      <w:lvlText w:val="%1.%2.%3.%4.%5.%6.%7.%8.%9."/>
      <w:lvlJc w:val="left"/>
      <w:pPr>
        <w:ind w:left="5986" w:hanging="2160"/>
      </w:pPr>
      <w:rPr>
        <w:rFonts w:eastAsia="font184" w:hint="default"/>
      </w:rPr>
    </w:lvl>
  </w:abstractNum>
  <w:abstractNum w:abstractNumId="1" w15:restartNumberingAfterBreak="0">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 w15:restartNumberingAfterBreak="0">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0B22B11"/>
    <w:multiLevelType w:val="hybridMultilevel"/>
    <w:tmpl w:val="F1863650"/>
    <w:lvl w:ilvl="0" w:tplc="93627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DE7C96"/>
    <w:multiLevelType w:val="hybridMultilevel"/>
    <w:tmpl w:val="84D0A1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9104F"/>
    <w:multiLevelType w:val="multilevel"/>
    <w:tmpl w:val="05B2E08E"/>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ascii="Times New Roman" w:hAnsi="Times New Roman" w:cs="Times New Roman" w:hint="default"/>
      </w:rPr>
    </w:lvl>
    <w:lvl w:ilvl="2">
      <w:start w:val="1"/>
      <w:numFmt w:val="decimal"/>
      <w:isLgl/>
      <w:lvlText w:val="%1.%2.%3"/>
      <w:lvlJc w:val="left"/>
      <w:pPr>
        <w:ind w:left="1778" w:hanging="720"/>
      </w:pPr>
      <w:rPr>
        <w:rFonts w:ascii="Arial" w:hAnsi="Arial" w:cs="Arial" w:hint="default"/>
      </w:rPr>
    </w:lvl>
    <w:lvl w:ilvl="3">
      <w:start w:val="1"/>
      <w:numFmt w:val="decimal"/>
      <w:isLgl/>
      <w:lvlText w:val="%1.%2.%3.%4"/>
      <w:lvlJc w:val="left"/>
      <w:pPr>
        <w:ind w:left="2487" w:hanging="1080"/>
      </w:pPr>
      <w:rPr>
        <w:rFonts w:ascii="Arial" w:hAnsi="Arial" w:cs="Arial" w:hint="default"/>
      </w:rPr>
    </w:lvl>
    <w:lvl w:ilvl="4">
      <w:start w:val="1"/>
      <w:numFmt w:val="decimal"/>
      <w:isLgl/>
      <w:lvlText w:val="%1.%2.%3.%4.%5"/>
      <w:lvlJc w:val="left"/>
      <w:pPr>
        <w:ind w:left="2836" w:hanging="1080"/>
      </w:pPr>
      <w:rPr>
        <w:rFonts w:ascii="Arial" w:hAnsi="Arial" w:cs="Arial" w:hint="default"/>
      </w:rPr>
    </w:lvl>
    <w:lvl w:ilvl="5">
      <w:start w:val="1"/>
      <w:numFmt w:val="decimal"/>
      <w:isLgl/>
      <w:lvlText w:val="%1.%2.%3.%4.%5.%6"/>
      <w:lvlJc w:val="left"/>
      <w:pPr>
        <w:ind w:left="3545" w:hanging="1440"/>
      </w:pPr>
      <w:rPr>
        <w:rFonts w:ascii="Arial" w:hAnsi="Arial" w:cs="Arial" w:hint="default"/>
      </w:rPr>
    </w:lvl>
    <w:lvl w:ilvl="6">
      <w:start w:val="1"/>
      <w:numFmt w:val="decimal"/>
      <w:isLgl/>
      <w:lvlText w:val="%1.%2.%3.%4.%5.%6.%7"/>
      <w:lvlJc w:val="left"/>
      <w:pPr>
        <w:ind w:left="3894" w:hanging="1440"/>
      </w:pPr>
      <w:rPr>
        <w:rFonts w:ascii="Arial" w:hAnsi="Arial" w:cs="Arial" w:hint="default"/>
      </w:rPr>
    </w:lvl>
    <w:lvl w:ilvl="7">
      <w:start w:val="1"/>
      <w:numFmt w:val="decimal"/>
      <w:isLgl/>
      <w:lvlText w:val="%1.%2.%3.%4.%5.%6.%7.%8"/>
      <w:lvlJc w:val="left"/>
      <w:pPr>
        <w:ind w:left="4603" w:hanging="1800"/>
      </w:pPr>
      <w:rPr>
        <w:rFonts w:ascii="Arial" w:hAnsi="Arial" w:cs="Arial" w:hint="default"/>
      </w:rPr>
    </w:lvl>
    <w:lvl w:ilvl="8">
      <w:start w:val="1"/>
      <w:numFmt w:val="decimal"/>
      <w:isLgl/>
      <w:lvlText w:val="%1.%2.%3.%4.%5.%6.%7.%8.%9"/>
      <w:lvlJc w:val="left"/>
      <w:pPr>
        <w:ind w:left="5312" w:hanging="2160"/>
      </w:pPr>
      <w:rPr>
        <w:rFonts w:ascii="Arial" w:hAnsi="Arial" w:cs="Arial" w:hint="default"/>
      </w:rPr>
    </w:lvl>
  </w:abstractNum>
  <w:abstractNum w:abstractNumId="9" w15:restartNumberingAfterBreak="0">
    <w:nsid w:val="1CC15E96"/>
    <w:multiLevelType w:val="hybridMultilevel"/>
    <w:tmpl w:val="413AAAB8"/>
    <w:lvl w:ilvl="0" w:tplc="E17A86A0">
      <w:start w:val="1"/>
      <w:numFmt w:val="decimal"/>
      <w:lvlText w:val="%1."/>
      <w:lvlJc w:val="left"/>
      <w:pPr>
        <w:ind w:left="1773" w:hanging="1065"/>
      </w:pPr>
      <w:rPr>
        <w:rFonts w:eastAsia="font184" w:hint="default"/>
        <w:i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D201E0F"/>
    <w:multiLevelType w:val="hybridMultilevel"/>
    <w:tmpl w:val="B6322490"/>
    <w:lvl w:ilvl="0" w:tplc="0419000F">
      <w:start w:val="1"/>
      <w:numFmt w:val="decimal"/>
      <w:lvlText w:val="%1."/>
      <w:lvlJc w:val="left"/>
      <w:pPr>
        <w:ind w:left="720" w:hanging="360"/>
      </w:pPr>
    </w:lvl>
    <w:lvl w:ilvl="1" w:tplc="04190019">
      <w:start w:val="1"/>
      <w:numFmt w:val="decimal"/>
      <w:pStyle w:val="211"/>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F552AA3"/>
    <w:multiLevelType w:val="hybridMultilevel"/>
    <w:tmpl w:val="32E28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5F0447"/>
    <w:multiLevelType w:val="multilevel"/>
    <w:tmpl w:val="D4E25A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206CE9"/>
    <w:multiLevelType w:val="multilevel"/>
    <w:tmpl w:val="3416A33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AE05F3E"/>
    <w:multiLevelType w:val="hybridMultilevel"/>
    <w:tmpl w:val="77580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B974F47"/>
    <w:multiLevelType w:val="hybridMultilevel"/>
    <w:tmpl w:val="D9D2D10E"/>
    <w:lvl w:ilvl="0" w:tplc="8C2CFCC0">
      <w:start w:val="1"/>
      <w:numFmt w:val="decimal"/>
      <w:lvlText w:val="%1."/>
      <w:lvlJc w:val="left"/>
      <w:pPr>
        <w:ind w:left="1116"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8" w15:restartNumberingAfterBreak="0">
    <w:nsid w:val="40217E27"/>
    <w:multiLevelType w:val="hybridMultilevel"/>
    <w:tmpl w:val="D422C11A"/>
    <w:lvl w:ilvl="0" w:tplc="BDD66C0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4CE502F"/>
    <w:multiLevelType w:val="multilevel"/>
    <w:tmpl w:val="DF80ABB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4F855F91"/>
    <w:multiLevelType w:val="multilevel"/>
    <w:tmpl w:val="C56A24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FD43DA9"/>
    <w:multiLevelType w:val="hybridMultilevel"/>
    <w:tmpl w:val="F3D03924"/>
    <w:lvl w:ilvl="0" w:tplc="F2400E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8E323E"/>
    <w:multiLevelType w:val="multilevel"/>
    <w:tmpl w:val="573AD7B0"/>
    <w:lvl w:ilvl="0">
      <w:start w:val="3"/>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27" w15:restartNumberingAfterBreak="0">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63E334C1"/>
    <w:multiLevelType w:val="multilevel"/>
    <w:tmpl w:val="86EEED8E"/>
    <w:lvl w:ilvl="0">
      <w:start w:val="1"/>
      <w:numFmt w:val="decimal"/>
      <w:lvlText w:val="%1."/>
      <w:lvlJc w:val="left"/>
      <w:pPr>
        <w:ind w:left="1070" w:hanging="360"/>
      </w:pPr>
      <w:rPr>
        <w:rFonts w:hint="default"/>
        <w:b w:val="0"/>
        <w:color w:val="auto"/>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707F0B72"/>
    <w:multiLevelType w:val="hybridMultilevel"/>
    <w:tmpl w:val="5E822FF4"/>
    <w:lvl w:ilvl="0" w:tplc="C1D6BDFE">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1" w15:restartNumberingAfterBreak="0">
    <w:nsid w:val="76991125"/>
    <w:multiLevelType w:val="multilevel"/>
    <w:tmpl w:val="E7F2D754"/>
    <w:lvl w:ilvl="0">
      <w:start w:val="1"/>
      <w:numFmt w:val="decimal"/>
      <w:lvlText w:val="%1."/>
      <w:lvlJc w:val="left"/>
      <w:pPr>
        <w:ind w:left="1065" w:hanging="360"/>
      </w:pPr>
      <w:rPr>
        <w:sz w:val="28"/>
        <w:szCs w:val="24"/>
      </w:rPr>
    </w:lvl>
    <w:lvl w:ilvl="1">
      <w:start w:val="1"/>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abstractNum w:abstractNumId="32" w15:restartNumberingAfterBreak="0">
    <w:nsid w:val="78593CC7"/>
    <w:multiLevelType w:val="multilevel"/>
    <w:tmpl w:val="A10CF468"/>
    <w:lvl w:ilvl="0">
      <w:start w:val="1"/>
      <w:numFmt w:val="decimal"/>
      <w:lvlText w:val="%1."/>
      <w:lvlJc w:val="left"/>
      <w:pPr>
        <w:ind w:left="1200" w:hanging="1200"/>
      </w:pPr>
      <w:rPr>
        <w:rFonts w:eastAsia="font184" w:hint="default"/>
      </w:rPr>
    </w:lvl>
    <w:lvl w:ilvl="1">
      <w:start w:val="1"/>
      <w:numFmt w:val="decimal"/>
      <w:lvlText w:val="%1.%2."/>
      <w:lvlJc w:val="left"/>
      <w:pPr>
        <w:ind w:left="1909" w:hanging="1200"/>
      </w:pPr>
      <w:rPr>
        <w:rFonts w:eastAsia="font184" w:hint="default"/>
      </w:rPr>
    </w:lvl>
    <w:lvl w:ilvl="2">
      <w:start w:val="1"/>
      <w:numFmt w:val="decimal"/>
      <w:lvlText w:val="%1.%2.%3."/>
      <w:lvlJc w:val="left"/>
      <w:pPr>
        <w:ind w:left="2618" w:hanging="1200"/>
      </w:pPr>
      <w:rPr>
        <w:rFonts w:eastAsia="font184" w:hint="default"/>
      </w:rPr>
    </w:lvl>
    <w:lvl w:ilvl="3">
      <w:start w:val="1"/>
      <w:numFmt w:val="decimal"/>
      <w:lvlText w:val="%1.%2.%3.%4."/>
      <w:lvlJc w:val="left"/>
      <w:pPr>
        <w:ind w:left="3327" w:hanging="1200"/>
      </w:pPr>
      <w:rPr>
        <w:rFonts w:eastAsia="font184" w:hint="default"/>
      </w:rPr>
    </w:lvl>
    <w:lvl w:ilvl="4">
      <w:start w:val="1"/>
      <w:numFmt w:val="decimal"/>
      <w:lvlText w:val="%1.%2.%3.%4.%5."/>
      <w:lvlJc w:val="left"/>
      <w:pPr>
        <w:ind w:left="4036" w:hanging="1200"/>
      </w:pPr>
      <w:rPr>
        <w:rFonts w:eastAsia="font184" w:hint="default"/>
      </w:rPr>
    </w:lvl>
    <w:lvl w:ilvl="5">
      <w:start w:val="1"/>
      <w:numFmt w:val="decimal"/>
      <w:lvlText w:val="%1.%2.%3.%4.%5.%6."/>
      <w:lvlJc w:val="left"/>
      <w:pPr>
        <w:ind w:left="4985" w:hanging="1440"/>
      </w:pPr>
      <w:rPr>
        <w:rFonts w:eastAsia="font184" w:hint="default"/>
      </w:rPr>
    </w:lvl>
    <w:lvl w:ilvl="6">
      <w:start w:val="1"/>
      <w:numFmt w:val="decimal"/>
      <w:lvlText w:val="%1.%2.%3.%4.%5.%6.%7."/>
      <w:lvlJc w:val="left"/>
      <w:pPr>
        <w:ind w:left="6054" w:hanging="1800"/>
      </w:pPr>
      <w:rPr>
        <w:rFonts w:eastAsia="font184" w:hint="default"/>
      </w:rPr>
    </w:lvl>
    <w:lvl w:ilvl="7">
      <w:start w:val="1"/>
      <w:numFmt w:val="decimal"/>
      <w:lvlText w:val="%1.%2.%3.%4.%5.%6.%7.%8."/>
      <w:lvlJc w:val="left"/>
      <w:pPr>
        <w:ind w:left="6763" w:hanging="1800"/>
      </w:pPr>
      <w:rPr>
        <w:rFonts w:eastAsia="font184" w:hint="default"/>
      </w:rPr>
    </w:lvl>
    <w:lvl w:ilvl="8">
      <w:start w:val="1"/>
      <w:numFmt w:val="decimal"/>
      <w:lvlText w:val="%1.%2.%3.%4.%5.%6.%7.%8.%9."/>
      <w:lvlJc w:val="left"/>
      <w:pPr>
        <w:ind w:left="7832" w:hanging="2160"/>
      </w:pPr>
      <w:rPr>
        <w:rFonts w:eastAsia="font184" w:hint="default"/>
      </w:rPr>
    </w:lvl>
  </w:abstractNum>
  <w:abstractNum w:abstractNumId="33" w15:restartNumberingAfterBreak="0">
    <w:nsid w:val="7907475A"/>
    <w:multiLevelType w:val="hybridMultilevel"/>
    <w:tmpl w:val="F5346DBE"/>
    <w:lvl w:ilvl="0" w:tplc="000C1AC8">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
  </w:num>
  <w:num w:numId="18">
    <w:abstractNumId w:val="12"/>
  </w:num>
  <w:num w:numId="19">
    <w:abstractNumId w:val="2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num>
  <w:num w:numId="24">
    <w:abstractNumId w:val="2"/>
  </w:num>
  <w:num w:numId="25">
    <w:abstractNumId w:val="9"/>
  </w:num>
  <w:num w:numId="26">
    <w:abstractNumId w:val="28"/>
  </w:num>
  <w:num w:numId="27">
    <w:abstractNumId w:val="24"/>
  </w:num>
  <w:num w:numId="28">
    <w:abstractNumId w:val="11"/>
  </w:num>
  <w:num w:numId="29">
    <w:abstractNumId w:val="8"/>
  </w:num>
  <w:num w:numId="30">
    <w:abstractNumId w:val="32"/>
  </w:num>
  <w:num w:numId="31">
    <w:abstractNumId w:val="21"/>
  </w:num>
  <w:num w:numId="32">
    <w:abstractNumId w:val="33"/>
  </w:num>
  <w:num w:numId="33">
    <w:abstractNumId w:val="7"/>
  </w:num>
  <w:num w:numId="34">
    <w:abstractNumId w:val="2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50"/>
    <w:rsid w:val="0000427D"/>
    <w:rsid w:val="00045DA6"/>
    <w:rsid w:val="00047735"/>
    <w:rsid w:val="000738DC"/>
    <w:rsid w:val="0007405E"/>
    <w:rsid w:val="00080FDA"/>
    <w:rsid w:val="00083688"/>
    <w:rsid w:val="000A073A"/>
    <w:rsid w:val="000B5C85"/>
    <w:rsid w:val="001134CC"/>
    <w:rsid w:val="0015306B"/>
    <w:rsid w:val="001642A7"/>
    <w:rsid w:val="00173186"/>
    <w:rsid w:val="0017420C"/>
    <w:rsid w:val="00191089"/>
    <w:rsid w:val="001E3DD9"/>
    <w:rsid w:val="001F5B6C"/>
    <w:rsid w:val="001F6639"/>
    <w:rsid w:val="00217B73"/>
    <w:rsid w:val="00231BD1"/>
    <w:rsid w:val="00234C4E"/>
    <w:rsid w:val="00241B57"/>
    <w:rsid w:val="00250975"/>
    <w:rsid w:val="002524F1"/>
    <w:rsid w:val="00253263"/>
    <w:rsid w:val="00256794"/>
    <w:rsid w:val="00275BF6"/>
    <w:rsid w:val="00293F70"/>
    <w:rsid w:val="0029712E"/>
    <w:rsid w:val="002A1DBB"/>
    <w:rsid w:val="002A3CB3"/>
    <w:rsid w:val="002A79BE"/>
    <w:rsid w:val="002B0189"/>
    <w:rsid w:val="002D75F7"/>
    <w:rsid w:val="002E15C0"/>
    <w:rsid w:val="002E420C"/>
    <w:rsid w:val="002F344A"/>
    <w:rsid w:val="00306FCA"/>
    <w:rsid w:val="00311204"/>
    <w:rsid w:val="00326D4A"/>
    <w:rsid w:val="003275B4"/>
    <w:rsid w:val="003507F6"/>
    <w:rsid w:val="00363BA0"/>
    <w:rsid w:val="00364555"/>
    <w:rsid w:val="00373B01"/>
    <w:rsid w:val="003B3CCB"/>
    <w:rsid w:val="003B6AA5"/>
    <w:rsid w:val="003C3861"/>
    <w:rsid w:val="003F2AA3"/>
    <w:rsid w:val="004023DD"/>
    <w:rsid w:val="00410085"/>
    <w:rsid w:val="00420064"/>
    <w:rsid w:val="0042515A"/>
    <w:rsid w:val="00425CFD"/>
    <w:rsid w:val="00440E9C"/>
    <w:rsid w:val="00453F92"/>
    <w:rsid w:val="00456777"/>
    <w:rsid w:val="00467A11"/>
    <w:rsid w:val="00471225"/>
    <w:rsid w:val="00473F1E"/>
    <w:rsid w:val="00486B23"/>
    <w:rsid w:val="00493841"/>
    <w:rsid w:val="00493F31"/>
    <w:rsid w:val="004940B9"/>
    <w:rsid w:val="004A6AC0"/>
    <w:rsid w:val="004B7CDE"/>
    <w:rsid w:val="004E55D8"/>
    <w:rsid w:val="004F74B9"/>
    <w:rsid w:val="00511C71"/>
    <w:rsid w:val="00532BAF"/>
    <w:rsid w:val="0053322A"/>
    <w:rsid w:val="00590C90"/>
    <w:rsid w:val="00593E37"/>
    <w:rsid w:val="005B61B0"/>
    <w:rsid w:val="005D7E66"/>
    <w:rsid w:val="005E3C49"/>
    <w:rsid w:val="005F4AC1"/>
    <w:rsid w:val="0063239C"/>
    <w:rsid w:val="00632FD3"/>
    <w:rsid w:val="006663A7"/>
    <w:rsid w:val="00676557"/>
    <w:rsid w:val="00680A84"/>
    <w:rsid w:val="006A7A7E"/>
    <w:rsid w:val="006D115A"/>
    <w:rsid w:val="006D18CA"/>
    <w:rsid w:val="006E31E0"/>
    <w:rsid w:val="00705740"/>
    <w:rsid w:val="00710E7F"/>
    <w:rsid w:val="00714FA6"/>
    <w:rsid w:val="0072745D"/>
    <w:rsid w:val="00740B16"/>
    <w:rsid w:val="00745529"/>
    <w:rsid w:val="00755707"/>
    <w:rsid w:val="00760547"/>
    <w:rsid w:val="007769AF"/>
    <w:rsid w:val="00793179"/>
    <w:rsid w:val="0079422F"/>
    <w:rsid w:val="007D6334"/>
    <w:rsid w:val="007D6B19"/>
    <w:rsid w:val="007F2E7F"/>
    <w:rsid w:val="007F5423"/>
    <w:rsid w:val="00800CCC"/>
    <w:rsid w:val="008339D5"/>
    <w:rsid w:val="00835A12"/>
    <w:rsid w:val="00841B88"/>
    <w:rsid w:val="00851B97"/>
    <w:rsid w:val="00857011"/>
    <w:rsid w:val="00863CC5"/>
    <w:rsid w:val="00872331"/>
    <w:rsid w:val="0087434C"/>
    <w:rsid w:val="0087761C"/>
    <w:rsid w:val="0088406C"/>
    <w:rsid w:val="008A2975"/>
    <w:rsid w:val="008B3616"/>
    <w:rsid w:val="008C2CE5"/>
    <w:rsid w:val="008C4ACF"/>
    <w:rsid w:val="008C7755"/>
    <w:rsid w:val="008F5D11"/>
    <w:rsid w:val="008F6B00"/>
    <w:rsid w:val="00902A9B"/>
    <w:rsid w:val="00912EB3"/>
    <w:rsid w:val="00933D6F"/>
    <w:rsid w:val="009405E4"/>
    <w:rsid w:val="00942E1F"/>
    <w:rsid w:val="0095468D"/>
    <w:rsid w:val="00967068"/>
    <w:rsid w:val="009D1254"/>
    <w:rsid w:val="009D3C35"/>
    <w:rsid w:val="009E3DCA"/>
    <w:rsid w:val="009E4B59"/>
    <w:rsid w:val="009F114F"/>
    <w:rsid w:val="00A0244C"/>
    <w:rsid w:val="00A11F7A"/>
    <w:rsid w:val="00A62209"/>
    <w:rsid w:val="00A8336B"/>
    <w:rsid w:val="00A848E6"/>
    <w:rsid w:val="00A91E7A"/>
    <w:rsid w:val="00A950E7"/>
    <w:rsid w:val="00A96E17"/>
    <w:rsid w:val="00AC2056"/>
    <w:rsid w:val="00AC40A8"/>
    <w:rsid w:val="00AD4C5A"/>
    <w:rsid w:val="00B12C6B"/>
    <w:rsid w:val="00B1510D"/>
    <w:rsid w:val="00B464B4"/>
    <w:rsid w:val="00B62EEF"/>
    <w:rsid w:val="00B71015"/>
    <w:rsid w:val="00B73B27"/>
    <w:rsid w:val="00B842CF"/>
    <w:rsid w:val="00B92817"/>
    <w:rsid w:val="00BB3219"/>
    <w:rsid w:val="00BD28C5"/>
    <w:rsid w:val="00BE1640"/>
    <w:rsid w:val="00C07A5B"/>
    <w:rsid w:val="00C16FEC"/>
    <w:rsid w:val="00C370CA"/>
    <w:rsid w:val="00C71EBC"/>
    <w:rsid w:val="00C74E91"/>
    <w:rsid w:val="00C77138"/>
    <w:rsid w:val="00C813B5"/>
    <w:rsid w:val="00C81F2A"/>
    <w:rsid w:val="00C95164"/>
    <w:rsid w:val="00CA075C"/>
    <w:rsid w:val="00CA2933"/>
    <w:rsid w:val="00CA64C9"/>
    <w:rsid w:val="00CC5419"/>
    <w:rsid w:val="00CC7EEA"/>
    <w:rsid w:val="00CD3B37"/>
    <w:rsid w:val="00CE3E65"/>
    <w:rsid w:val="00CF64AA"/>
    <w:rsid w:val="00CF6C31"/>
    <w:rsid w:val="00D11C6A"/>
    <w:rsid w:val="00D126C7"/>
    <w:rsid w:val="00D2445E"/>
    <w:rsid w:val="00D27AB9"/>
    <w:rsid w:val="00D35BCD"/>
    <w:rsid w:val="00D80260"/>
    <w:rsid w:val="00D835BD"/>
    <w:rsid w:val="00DC0CC5"/>
    <w:rsid w:val="00DC463F"/>
    <w:rsid w:val="00DF2402"/>
    <w:rsid w:val="00DF6B12"/>
    <w:rsid w:val="00E248C0"/>
    <w:rsid w:val="00E2648E"/>
    <w:rsid w:val="00E451E4"/>
    <w:rsid w:val="00E72FC1"/>
    <w:rsid w:val="00E84450"/>
    <w:rsid w:val="00E95697"/>
    <w:rsid w:val="00EC3F05"/>
    <w:rsid w:val="00EC5DA8"/>
    <w:rsid w:val="00EF75A5"/>
    <w:rsid w:val="00F039E6"/>
    <w:rsid w:val="00F06C7D"/>
    <w:rsid w:val="00F23C51"/>
    <w:rsid w:val="00F568D6"/>
    <w:rsid w:val="00F6252A"/>
    <w:rsid w:val="00F66A81"/>
    <w:rsid w:val="00FE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AC8B5"/>
  <w15:docId w15:val="{899ACC1F-F512-4E76-A432-17CDDB4A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nhideWhenUsed/>
    <w:qFormat/>
    <w:rsid w:val="001F5B6C"/>
    <w:pPr>
      <w:keepNext/>
      <w:outlineLvl w:val="2"/>
    </w:pPr>
    <w:rPr>
      <w:sz w:val="28"/>
    </w:rPr>
  </w:style>
  <w:style w:type="paragraph" w:styleId="4">
    <w:name w:val="heading 4"/>
    <w:aliases w:val="Подпункт,H4,(????.),!Параграфы/Статьи документа"/>
    <w:basedOn w:val="a0"/>
    <w:next w:val="a0"/>
    <w:link w:val="40"/>
    <w:qFormat/>
    <w:rsid w:val="00CE3E65"/>
    <w:pPr>
      <w:keepNext/>
      <w:outlineLvl w:val="3"/>
    </w:pPr>
    <w:rPr>
      <w:b/>
      <w:bC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CE3E65"/>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CE3E65"/>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CE3E65"/>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qFormat/>
    <w:rsid w:val="00CE3E65"/>
    <w:pPr>
      <w:keepNext/>
      <w:outlineLvl w:val="7"/>
    </w:pPr>
    <w:rPr>
      <w:sz w:val="28"/>
      <w:szCs w:val="20"/>
    </w:rPr>
  </w:style>
  <w:style w:type="paragraph" w:styleId="9">
    <w:name w:val="heading 9"/>
    <w:aliases w:val="Заголовок 90"/>
    <w:basedOn w:val="a0"/>
    <w:next w:val="a0"/>
    <w:link w:val="90"/>
    <w:qFormat/>
    <w:rsid w:val="00CE3E65"/>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
    <w:rsid w:val="00C81F2A"/>
    <w:rPr>
      <w:rFonts w:ascii="Cambria" w:eastAsia="Times New Roman" w:hAnsi="Cambria" w:cs="Times New Roman"/>
      <w:b/>
      <w:bCs/>
      <w:kern w:val="32"/>
      <w:sz w:val="32"/>
      <w:szCs w:val="32"/>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basedOn w:val="a1"/>
    <w:link w:val="2"/>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rsid w:val="001F5B6C"/>
    <w:rPr>
      <w:rFonts w:ascii="Times New Roman" w:eastAsia="Times New Roman" w:hAnsi="Times New Roman" w:cs="Times New Roman"/>
      <w:sz w:val="28"/>
      <w:szCs w:val="24"/>
      <w:lang w:eastAsia="ru-RU"/>
    </w:rPr>
  </w:style>
  <w:style w:type="paragraph" w:styleId="a4">
    <w:name w:val="header"/>
    <w:aliases w:val="заголовок 6,ВерхКолонтитул,I.L.T.,Верхний колонтитул Знак1 Знак,Верхний колонтитул Знак Знак Знак,??????? ??????????,header-first,HeaderPort,Знак7, Знак7"/>
    <w:basedOn w:val="a0"/>
    <w:link w:val="a5"/>
    <w:uiPriority w:val="99"/>
    <w:unhideWhenUsed/>
    <w:rsid w:val="003275B4"/>
    <w:pPr>
      <w:tabs>
        <w:tab w:val="center" w:pos="4677"/>
        <w:tab w:val="right" w:pos="9355"/>
      </w:tabs>
    </w:pPr>
  </w:style>
  <w:style w:type="character" w:customStyle="1" w:styleId="a5">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1"/>
    <w:link w:val="a4"/>
    <w:uiPriority w:val="99"/>
    <w:rsid w:val="003275B4"/>
    <w:rPr>
      <w:rFonts w:ascii="Times New Roman" w:eastAsia="Times New Roman" w:hAnsi="Times New Roman" w:cs="Times New Roman"/>
      <w:sz w:val="24"/>
      <w:szCs w:val="24"/>
      <w:lang w:eastAsia="ru-RU"/>
    </w:rPr>
  </w:style>
  <w:style w:type="paragraph" w:styleId="a6">
    <w:name w:val="footer"/>
    <w:basedOn w:val="a0"/>
    <w:link w:val="a7"/>
    <w:unhideWhenUsed/>
    <w:rsid w:val="003275B4"/>
    <w:pPr>
      <w:tabs>
        <w:tab w:val="center" w:pos="4677"/>
        <w:tab w:val="right" w:pos="9355"/>
      </w:tabs>
    </w:pPr>
  </w:style>
  <w:style w:type="character" w:customStyle="1" w:styleId="a7">
    <w:name w:val="Нижний колонтитул Знак"/>
    <w:basedOn w:val="a1"/>
    <w:link w:val="a6"/>
    <w:rsid w:val="003275B4"/>
    <w:rPr>
      <w:rFonts w:ascii="Times New Roman" w:eastAsia="Times New Roman" w:hAnsi="Times New Roman" w:cs="Times New Roman"/>
      <w:sz w:val="24"/>
      <w:szCs w:val="24"/>
      <w:lang w:eastAsia="ru-RU"/>
    </w:rPr>
  </w:style>
  <w:style w:type="paragraph" w:styleId="a8">
    <w:name w:val="Body Text"/>
    <w:basedOn w:val="a0"/>
    <w:link w:val="12"/>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2">
    <w:name w:val="Основной текст Знак1"/>
    <w:basedOn w:val="a1"/>
    <w:link w:val="a8"/>
    <w:uiPriority w:val="99"/>
    <w:locked/>
    <w:rsid w:val="00A91E7A"/>
    <w:rPr>
      <w:rFonts w:ascii="Calibri" w:eastAsia="Calibri" w:hAnsi="Calibri" w:cs="Times New Roman"/>
      <w:sz w:val="13"/>
      <w:szCs w:val="13"/>
      <w:shd w:val="clear" w:color="auto" w:fill="FFFFFF"/>
      <w:lang w:eastAsia="ru-RU"/>
    </w:rPr>
  </w:style>
  <w:style w:type="character" w:customStyle="1" w:styleId="a9">
    <w:name w:val="Основной текст Знак"/>
    <w:basedOn w:val="a1"/>
    <w:uiPriority w:val="99"/>
    <w:rsid w:val="00A91E7A"/>
    <w:rPr>
      <w:rFonts w:ascii="Times New Roman" w:eastAsia="Times New Roman" w:hAnsi="Times New Roman" w:cs="Times New Roman"/>
      <w:sz w:val="24"/>
      <w:szCs w:val="24"/>
      <w:lang w:eastAsia="ru-RU"/>
    </w:rPr>
  </w:style>
  <w:style w:type="paragraph" w:styleId="aa">
    <w:name w:val="List Paragraph"/>
    <w:basedOn w:val="a0"/>
    <w:link w:val="ab"/>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rsid w:val="004B7C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d">
    <w:name w:val="No Spacing"/>
    <w:link w:val="ae"/>
    <w:uiPriority w:val="1"/>
    <w:qFormat/>
    <w:rsid w:val="005B61B0"/>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B61B0"/>
    <w:rPr>
      <w:rFonts w:ascii="Calibri" w:eastAsia="Calibri" w:hAnsi="Calibri" w:cs="Times New Roman"/>
    </w:rPr>
  </w:style>
  <w:style w:type="paragraph" w:styleId="af">
    <w:name w:val="Normal (Web)"/>
    <w:basedOn w:val="a0"/>
    <w:link w:val="af0"/>
    <w:uiPriority w:val="99"/>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0"/>
    <w:rsid w:val="00E72FC1"/>
    <w:pPr>
      <w:spacing w:before="100" w:beforeAutospacing="1" w:after="100" w:afterAutospacing="1"/>
    </w:pPr>
  </w:style>
  <w:style w:type="paragraph" w:customStyle="1" w:styleId="formattext">
    <w:name w:val="formattext"/>
    <w:basedOn w:val="a0"/>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Hyperlink"/>
    <w:uiPriority w:val="99"/>
    <w:unhideWhenUsed/>
    <w:rsid w:val="00C81F2A"/>
    <w:rPr>
      <w:color w:val="0000FF"/>
      <w:u w:val="single"/>
    </w:rPr>
  </w:style>
  <w:style w:type="character" w:styleId="af2">
    <w:name w:val="Emphasis"/>
    <w:qFormat/>
    <w:rsid w:val="00C81F2A"/>
    <w:rPr>
      <w:rFonts w:ascii="Times New Roman" w:hAnsi="Times New Roman" w:cs="Times New Roman" w:hint="default"/>
      <w:i/>
      <w:iCs/>
    </w:rPr>
  </w:style>
  <w:style w:type="character" w:styleId="af3">
    <w:name w:val="Strong"/>
    <w:uiPriority w:val="22"/>
    <w:qFormat/>
    <w:rsid w:val="00C81F2A"/>
    <w:rPr>
      <w:rFonts w:ascii="Times New Roman" w:hAnsi="Times New Roman" w:cs="Times New Roman" w:hint="default"/>
      <w:b/>
      <w:bCs/>
    </w:rPr>
  </w:style>
  <w:style w:type="paragraph" w:styleId="af4">
    <w:name w:val="Title"/>
    <w:basedOn w:val="a0"/>
    <w:link w:val="af5"/>
    <w:qFormat/>
    <w:rsid w:val="00C81F2A"/>
    <w:pPr>
      <w:jc w:val="center"/>
    </w:pPr>
    <w:rPr>
      <w:b/>
      <w:bCs/>
    </w:rPr>
  </w:style>
  <w:style w:type="character" w:customStyle="1" w:styleId="af5">
    <w:name w:val="Заголовок Знак"/>
    <w:basedOn w:val="a1"/>
    <w:link w:val="af4"/>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1"/>
    <w:link w:val="32"/>
    <w:uiPriority w:val="99"/>
    <w:rsid w:val="00C81F2A"/>
    <w:rPr>
      <w:rFonts w:ascii="Times New Roman" w:eastAsia="Times New Roman" w:hAnsi="Times New Roman" w:cs="Times New Roman"/>
      <w:sz w:val="24"/>
      <w:szCs w:val="24"/>
      <w:lang w:eastAsia="ru-RU"/>
    </w:rPr>
  </w:style>
  <w:style w:type="paragraph" w:styleId="32">
    <w:name w:val="Body Text 3"/>
    <w:basedOn w:val="a0"/>
    <w:link w:val="31"/>
    <w:uiPriority w:val="99"/>
    <w:unhideWhenUsed/>
    <w:rsid w:val="00C81F2A"/>
    <w:pPr>
      <w:jc w:val="right"/>
    </w:pPr>
  </w:style>
  <w:style w:type="character" w:customStyle="1" w:styleId="71">
    <w:name w:val="Основной текст (7)_"/>
    <w:link w:val="72"/>
    <w:semiHidden/>
    <w:locked/>
    <w:rsid w:val="00C81F2A"/>
    <w:rPr>
      <w:sz w:val="23"/>
      <w:szCs w:val="23"/>
      <w:shd w:val="clear" w:color="auto" w:fill="FFFFFF"/>
    </w:rPr>
  </w:style>
  <w:style w:type="paragraph" w:customStyle="1" w:styleId="72">
    <w:name w:val="Основной текст (7)"/>
    <w:basedOn w:val="a0"/>
    <w:link w:val="71"/>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Прижатый влево"/>
    <w:basedOn w:val="a0"/>
    <w:next w:val="a0"/>
    <w:uiPriority w:val="99"/>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0"/>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Гипертекстовая ссылка"/>
    <w:rsid w:val="00C81F2A"/>
    <w:rPr>
      <w:rFonts w:ascii="Times New Roman" w:hAnsi="Times New Roman" w:cs="Times New Roman" w:hint="default"/>
      <w:b/>
      <w:bCs w:val="0"/>
      <w:color w:val="008000"/>
    </w:rPr>
  </w:style>
  <w:style w:type="character" w:customStyle="1" w:styleId="apple-converted-space">
    <w:name w:val="apple-converted-space"/>
    <w:basedOn w:val="a1"/>
    <w:rsid w:val="00C81F2A"/>
  </w:style>
  <w:style w:type="paragraph" w:styleId="af8">
    <w:name w:val="Body Text Indent"/>
    <w:basedOn w:val="a0"/>
    <w:link w:val="af9"/>
    <w:unhideWhenUsed/>
    <w:rsid w:val="008C7755"/>
    <w:pPr>
      <w:autoSpaceDE w:val="0"/>
      <w:autoSpaceDN w:val="0"/>
      <w:adjustRightInd w:val="0"/>
      <w:spacing w:after="120"/>
      <w:ind w:left="283" w:firstLine="851"/>
      <w:jc w:val="both"/>
    </w:pPr>
    <w:rPr>
      <w:rFonts w:eastAsia="Calibri"/>
      <w:lang w:eastAsia="en-US"/>
    </w:rPr>
  </w:style>
  <w:style w:type="character" w:customStyle="1" w:styleId="af9">
    <w:name w:val="Основной текст с отступом Знак"/>
    <w:basedOn w:val="a1"/>
    <w:link w:val="af8"/>
    <w:rsid w:val="008C7755"/>
    <w:rPr>
      <w:rFonts w:ascii="Times New Roman" w:eastAsia="Calibri" w:hAnsi="Times New Roman" w:cs="Times New Roman"/>
      <w:sz w:val="24"/>
      <w:szCs w:val="24"/>
    </w:rPr>
  </w:style>
  <w:style w:type="paragraph" w:styleId="afa">
    <w:name w:val="Balloon Text"/>
    <w:basedOn w:val="a0"/>
    <w:link w:val="afb"/>
    <w:unhideWhenUsed/>
    <w:rsid w:val="00B62EEF"/>
    <w:rPr>
      <w:rFonts w:ascii="Tahoma" w:hAnsi="Tahoma" w:cs="Tahoma"/>
      <w:sz w:val="16"/>
      <w:szCs w:val="16"/>
    </w:rPr>
  </w:style>
  <w:style w:type="character" w:customStyle="1" w:styleId="afb">
    <w:name w:val="Текст выноски Знак"/>
    <w:basedOn w:val="a1"/>
    <w:link w:val="afa"/>
    <w:rsid w:val="00B62EEF"/>
    <w:rPr>
      <w:rFonts w:ascii="Tahoma" w:eastAsia="Times New Roman" w:hAnsi="Tahoma" w:cs="Tahoma"/>
      <w:sz w:val="16"/>
      <w:szCs w:val="16"/>
      <w:lang w:eastAsia="ru-RU"/>
    </w:rPr>
  </w:style>
  <w:style w:type="paragraph" w:customStyle="1" w:styleId="afc">
    <w:name w:val="Заголовок статьи"/>
    <w:basedOn w:val="a0"/>
    <w:next w:val="a0"/>
    <w:uiPriority w:val="99"/>
    <w:rsid w:val="00B1510D"/>
    <w:pPr>
      <w:autoSpaceDE w:val="0"/>
      <w:autoSpaceDN w:val="0"/>
      <w:adjustRightInd w:val="0"/>
      <w:ind w:left="1612" w:hanging="892"/>
      <w:jc w:val="both"/>
    </w:pPr>
    <w:rPr>
      <w:rFonts w:ascii="Arial" w:hAnsi="Arial" w:cs="Arial"/>
    </w:rPr>
  </w:style>
  <w:style w:type="paragraph" w:customStyle="1" w:styleId="Title">
    <w:name w:val="Title!Название НПА"/>
    <w:basedOn w:val="a0"/>
    <w:rsid w:val="0015306B"/>
    <w:pPr>
      <w:spacing w:before="240" w:after="60"/>
      <w:ind w:firstLine="567"/>
      <w:jc w:val="center"/>
      <w:outlineLvl w:val="0"/>
    </w:pPr>
    <w:rPr>
      <w:rFonts w:ascii="Arial" w:hAnsi="Arial" w:cs="Arial"/>
      <w:b/>
      <w:bCs/>
      <w:kern w:val="28"/>
      <w:sz w:val="32"/>
      <w:szCs w:val="32"/>
    </w:rPr>
  </w:style>
  <w:style w:type="paragraph" w:customStyle="1" w:styleId="Style6">
    <w:name w:val="Style6"/>
    <w:basedOn w:val="a0"/>
    <w:uiPriority w:val="99"/>
    <w:rsid w:val="00CA075C"/>
    <w:pPr>
      <w:widowControl w:val="0"/>
      <w:autoSpaceDE w:val="0"/>
      <w:autoSpaceDN w:val="0"/>
      <w:adjustRightInd w:val="0"/>
      <w:spacing w:line="277" w:lineRule="exact"/>
      <w:ind w:firstLine="542"/>
      <w:jc w:val="both"/>
    </w:pPr>
  </w:style>
  <w:style w:type="character" w:customStyle="1" w:styleId="40">
    <w:name w:val="Заголовок 4 Знак"/>
    <w:aliases w:val="Подпункт Знак,H4 Знак,(????.) Знак,!Параграфы/Статьи документа Знак1"/>
    <w:basedOn w:val="a1"/>
    <w:link w:val="4"/>
    <w:rsid w:val="00CE3E65"/>
    <w:rPr>
      <w:rFonts w:ascii="Times New Roman" w:eastAsia="Times New Roman" w:hAnsi="Times New Roman" w:cs="Times New Roman"/>
      <w:b/>
      <w:bCs/>
      <w:sz w:val="24"/>
      <w:szCs w:val="24"/>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CE3E65"/>
    <w:rPr>
      <w:rFonts w:ascii="Calibri" w:eastAsia="Times New Roman" w:hAnsi="Calibri" w:cs="Times New Roman"/>
      <w:b/>
      <w:bCs/>
      <w:i/>
      <w:iCs/>
      <w:sz w:val="26"/>
      <w:szCs w:val="26"/>
    </w:rPr>
  </w:style>
  <w:style w:type="character" w:customStyle="1" w:styleId="60">
    <w:name w:val="Заголовок 6 Знак"/>
    <w:aliases w:val="Heading 6 Char Знак"/>
    <w:basedOn w:val="a1"/>
    <w:link w:val="6"/>
    <w:rsid w:val="00CE3E65"/>
    <w:rPr>
      <w:rFonts w:ascii="Calibri" w:eastAsia="Times New Roman" w:hAnsi="Calibri" w:cs="Times New Roman"/>
      <w:b/>
      <w:bCs/>
    </w:rPr>
  </w:style>
  <w:style w:type="character" w:customStyle="1" w:styleId="70">
    <w:name w:val="Заголовок 7 Знак"/>
    <w:basedOn w:val="a1"/>
    <w:link w:val="7"/>
    <w:rsid w:val="00CE3E65"/>
    <w:rPr>
      <w:rFonts w:ascii="Calibri" w:eastAsia="Times New Roman" w:hAnsi="Calibri" w:cs="Times New Roman"/>
      <w:sz w:val="24"/>
      <w:szCs w:val="24"/>
    </w:rPr>
  </w:style>
  <w:style w:type="character" w:customStyle="1" w:styleId="80">
    <w:name w:val="Заголовок 8 Знак"/>
    <w:aliases w:val=" Знак8 Знак,Знак8 Знак"/>
    <w:basedOn w:val="a1"/>
    <w:link w:val="8"/>
    <w:rsid w:val="00CE3E65"/>
    <w:rPr>
      <w:rFonts w:ascii="Times New Roman" w:eastAsia="Times New Roman" w:hAnsi="Times New Roman" w:cs="Times New Roman"/>
      <w:sz w:val="28"/>
      <w:szCs w:val="20"/>
      <w:lang w:eastAsia="ru-RU"/>
    </w:rPr>
  </w:style>
  <w:style w:type="character" w:customStyle="1" w:styleId="90">
    <w:name w:val="Заголовок 9 Знак"/>
    <w:aliases w:val="Заголовок 90 Знак"/>
    <w:basedOn w:val="a1"/>
    <w:link w:val="9"/>
    <w:rsid w:val="00CE3E65"/>
    <w:rPr>
      <w:rFonts w:ascii="Cambria" w:eastAsia="Times New Roman" w:hAnsi="Cambria" w:cs="Times New Roman"/>
    </w:rPr>
  </w:style>
  <w:style w:type="paragraph" w:styleId="23">
    <w:name w:val="Body Text 2"/>
    <w:basedOn w:val="a0"/>
    <w:link w:val="24"/>
    <w:rsid w:val="00CE3E65"/>
    <w:pPr>
      <w:spacing w:line="360" w:lineRule="auto"/>
      <w:jc w:val="both"/>
    </w:pPr>
    <w:rPr>
      <w:sz w:val="28"/>
    </w:rPr>
  </w:style>
  <w:style w:type="character" w:customStyle="1" w:styleId="24">
    <w:name w:val="Основной текст 2 Знак"/>
    <w:basedOn w:val="a1"/>
    <w:link w:val="23"/>
    <w:rsid w:val="00CE3E65"/>
    <w:rPr>
      <w:rFonts w:ascii="Times New Roman" w:eastAsia="Times New Roman" w:hAnsi="Times New Roman" w:cs="Times New Roman"/>
      <w:sz w:val="28"/>
      <w:szCs w:val="24"/>
      <w:lang w:eastAsia="ru-RU"/>
    </w:rPr>
  </w:style>
  <w:style w:type="paragraph" w:styleId="afd">
    <w:name w:val="caption"/>
    <w:basedOn w:val="a0"/>
    <w:next w:val="a0"/>
    <w:qFormat/>
    <w:rsid w:val="00CE3E65"/>
    <w:rPr>
      <w:b/>
      <w:bCs/>
      <w:sz w:val="20"/>
    </w:rPr>
  </w:style>
  <w:style w:type="paragraph" w:customStyle="1" w:styleId="afe">
    <w:name w:val="Таблицы (моноширинный)"/>
    <w:basedOn w:val="a0"/>
    <w:next w:val="a0"/>
    <w:rsid w:val="00CE3E65"/>
    <w:pPr>
      <w:widowControl w:val="0"/>
      <w:autoSpaceDE w:val="0"/>
      <w:autoSpaceDN w:val="0"/>
      <w:adjustRightInd w:val="0"/>
      <w:jc w:val="both"/>
    </w:pPr>
    <w:rPr>
      <w:rFonts w:ascii="Courier New" w:hAnsi="Courier New" w:cs="Courier New"/>
      <w:sz w:val="20"/>
      <w:szCs w:val="20"/>
    </w:rPr>
  </w:style>
  <w:style w:type="character" w:styleId="aff">
    <w:name w:val="page number"/>
    <w:basedOn w:val="a1"/>
    <w:rsid w:val="00CE3E65"/>
  </w:style>
  <w:style w:type="paragraph" w:customStyle="1" w:styleId="aff0">
    <w:name w:val="Нормальный (таблица)"/>
    <w:basedOn w:val="a0"/>
    <w:next w:val="a0"/>
    <w:uiPriority w:val="99"/>
    <w:rsid w:val="00CE3E65"/>
    <w:pPr>
      <w:widowControl w:val="0"/>
      <w:autoSpaceDE w:val="0"/>
      <w:autoSpaceDN w:val="0"/>
      <w:adjustRightInd w:val="0"/>
      <w:ind w:firstLine="567"/>
      <w:jc w:val="both"/>
    </w:pPr>
    <w:rPr>
      <w:rFonts w:ascii="Arial" w:hAnsi="Arial" w:cs="Arial"/>
    </w:rPr>
  </w:style>
  <w:style w:type="paragraph" w:styleId="aff1">
    <w:name w:val="Plain Text"/>
    <w:basedOn w:val="a0"/>
    <w:link w:val="aff2"/>
    <w:uiPriority w:val="99"/>
    <w:rsid w:val="00CE3E65"/>
    <w:pPr>
      <w:ind w:firstLine="567"/>
      <w:jc w:val="both"/>
    </w:pPr>
    <w:rPr>
      <w:rFonts w:ascii="Courier New" w:hAnsi="Courier New"/>
      <w:sz w:val="20"/>
      <w:szCs w:val="20"/>
    </w:rPr>
  </w:style>
  <w:style w:type="character" w:customStyle="1" w:styleId="aff2">
    <w:name w:val="Текст Знак"/>
    <w:basedOn w:val="a1"/>
    <w:link w:val="aff1"/>
    <w:uiPriority w:val="99"/>
    <w:rsid w:val="00CE3E65"/>
    <w:rPr>
      <w:rFonts w:ascii="Courier New" w:eastAsia="Times New Roman" w:hAnsi="Courier New" w:cs="Times New Roman"/>
      <w:sz w:val="20"/>
      <w:szCs w:val="20"/>
    </w:rPr>
  </w:style>
  <w:style w:type="paragraph" w:customStyle="1" w:styleId="ConsPlusNonformat">
    <w:name w:val="ConsPlusNonformat"/>
    <w:rsid w:val="00CE3E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0"/>
    <w:uiPriority w:val="99"/>
    <w:rsid w:val="00CE3E65"/>
    <w:pPr>
      <w:spacing w:after="200" w:line="276" w:lineRule="auto"/>
      <w:ind w:left="720"/>
    </w:pPr>
    <w:rPr>
      <w:rFonts w:ascii="Calibri" w:hAnsi="Calibri" w:cs="Calibri"/>
      <w:sz w:val="22"/>
      <w:szCs w:val="22"/>
    </w:rPr>
  </w:style>
  <w:style w:type="paragraph" w:customStyle="1" w:styleId="--">
    <w:name w:val="- СТРАНИЦА -"/>
    <w:rsid w:val="00CE3E65"/>
    <w:pPr>
      <w:spacing w:after="0" w:line="240" w:lineRule="auto"/>
    </w:pPr>
    <w:rPr>
      <w:rFonts w:ascii="Times New Roman" w:eastAsia="Times New Roman" w:hAnsi="Times New Roman" w:cs="Times New Roman"/>
      <w:sz w:val="24"/>
      <w:szCs w:val="24"/>
      <w:lang w:eastAsia="ru-RU"/>
    </w:rPr>
  </w:style>
  <w:style w:type="paragraph" w:customStyle="1" w:styleId="aff3">
    <w:name w:val="Автозамена"/>
    <w:rsid w:val="00CE3E65"/>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0"/>
    <w:rsid w:val="00CE3E65"/>
    <w:rPr>
      <w:rFonts w:ascii="Verdana" w:hAnsi="Verdana" w:cs="Verdana"/>
      <w:sz w:val="20"/>
      <w:szCs w:val="20"/>
      <w:lang w:val="en-US" w:eastAsia="en-US"/>
    </w:rPr>
  </w:style>
  <w:style w:type="character" w:customStyle="1" w:styleId="aff5">
    <w:name w:val="Цветовое выделение"/>
    <w:uiPriority w:val="99"/>
    <w:rsid w:val="00CE3E65"/>
    <w:rPr>
      <w:b/>
      <w:bCs/>
      <w:color w:val="000080"/>
    </w:rPr>
  </w:style>
  <w:style w:type="paragraph" w:customStyle="1" w:styleId="ConsNormal">
    <w:name w:val="ConsNormal"/>
    <w:uiPriority w:val="99"/>
    <w:rsid w:val="00CE3E6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Абзац списка Знак"/>
    <w:link w:val="aa"/>
    <w:uiPriority w:val="34"/>
    <w:rsid w:val="00CE3E65"/>
    <w:rPr>
      <w:rFonts w:ascii="Times New Roman" w:eastAsia="Times New Roman" w:hAnsi="Times New Roman" w:cs="Times New Roman"/>
      <w:sz w:val="24"/>
      <w:szCs w:val="24"/>
      <w:lang w:eastAsia="ru-RU"/>
    </w:rPr>
  </w:style>
  <w:style w:type="paragraph" w:customStyle="1" w:styleId="aff6">
    <w:name w:val="Статья"/>
    <w:basedOn w:val="a0"/>
    <w:rsid w:val="00CE3E65"/>
    <w:pPr>
      <w:spacing w:before="400" w:line="360" w:lineRule="auto"/>
      <w:ind w:left="708"/>
    </w:pPr>
    <w:rPr>
      <w:b/>
      <w:sz w:val="28"/>
    </w:rPr>
  </w:style>
  <w:style w:type="character" w:styleId="aff7">
    <w:name w:val="Placeholder Text"/>
    <w:uiPriority w:val="99"/>
    <w:semiHidden/>
    <w:rsid w:val="00CE3E65"/>
    <w:rPr>
      <w:color w:val="808080"/>
    </w:rPr>
  </w:style>
  <w:style w:type="character" w:customStyle="1" w:styleId="spanoffilialname">
    <w:name w:val="span_of_filial_name"/>
    <w:rsid w:val="00CE3E65"/>
  </w:style>
  <w:style w:type="character" w:styleId="aff8">
    <w:name w:val="annotation reference"/>
    <w:uiPriority w:val="99"/>
    <w:unhideWhenUsed/>
    <w:rsid w:val="00CE3E65"/>
    <w:rPr>
      <w:sz w:val="16"/>
      <w:szCs w:val="16"/>
    </w:rPr>
  </w:style>
  <w:style w:type="paragraph" w:styleId="aff9">
    <w:name w:val="annotation text"/>
    <w:aliases w:val="!Равноширинный текст документа"/>
    <w:basedOn w:val="a0"/>
    <w:link w:val="affa"/>
    <w:unhideWhenUsed/>
    <w:rsid w:val="00CE3E65"/>
    <w:pPr>
      <w:spacing w:after="160" w:line="259" w:lineRule="auto"/>
    </w:pPr>
    <w:rPr>
      <w:rFonts w:eastAsia="Calibri"/>
      <w:b/>
      <w:sz w:val="20"/>
      <w:szCs w:val="20"/>
      <w:lang w:eastAsia="en-US"/>
    </w:rPr>
  </w:style>
  <w:style w:type="character" w:customStyle="1" w:styleId="affa">
    <w:name w:val="Текст примечания Знак"/>
    <w:aliases w:val="!Равноширинный текст документа Знак1"/>
    <w:basedOn w:val="a1"/>
    <w:link w:val="aff9"/>
    <w:rsid w:val="00CE3E65"/>
    <w:rPr>
      <w:rFonts w:ascii="Times New Roman" w:eastAsia="Calibri" w:hAnsi="Times New Roman" w:cs="Times New Roman"/>
      <w:b/>
      <w:sz w:val="20"/>
      <w:szCs w:val="20"/>
    </w:rPr>
  </w:style>
  <w:style w:type="paragraph" w:styleId="affb">
    <w:name w:val="annotation subject"/>
    <w:basedOn w:val="aff9"/>
    <w:next w:val="aff9"/>
    <w:link w:val="affc"/>
    <w:uiPriority w:val="99"/>
    <w:unhideWhenUsed/>
    <w:rsid w:val="00CE3E65"/>
    <w:rPr>
      <w:bCs/>
    </w:rPr>
  </w:style>
  <w:style w:type="character" w:customStyle="1" w:styleId="affc">
    <w:name w:val="Тема примечания Знак"/>
    <w:basedOn w:val="affa"/>
    <w:link w:val="affb"/>
    <w:uiPriority w:val="99"/>
    <w:rsid w:val="00CE3E65"/>
    <w:rPr>
      <w:rFonts w:ascii="Times New Roman" w:eastAsia="Calibri" w:hAnsi="Times New Roman" w:cs="Times New Roman"/>
      <w:b/>
      <w:bCs/>
      <w:sz w:val="20"/>
      <w:szCs w:val="20"/>
    </w:rPr>
  </w:style>
  <w:style w:type="character" w:customStyle="1" w:styleId="affd">
    <w:name w:val="Осн. текст Знак"/>
    <w:basedOn w:val="a1"/>
    <w:link w:val="affe"/>
    <w:locked/>
    <w:rsid w:val="00CE3E65"/>
    <w:rPr>
      <w:rFonts w:ascii="Times New Roman" w:eastAsia="Times New Roman" w:hAnsi="Times New Roman" w:cs="Times New Roman"/>
      <w:sz w:val="20"/>
      <w:szCs w:val="20"/>
      <w:lang w:eastAsia="ru-RU"/>
    </w:rPr>
  </w:style>
  <w:style w:type="paragraph" w:customStyle="1" w:styleId="affe">
    <w:name w:val="Осн. текст"/>
    <w:basedOn w:val="a0"/>
    <w:link w:val="affd"/>
    <w:rsid w:val="00CE3E65"/>
    <w:pPr>
      <w:spacing w:line="360" w:lineRule="auto"/>
      <w:ind w:firstLine="709"/>
      <w:jc w:val="both"/>
    </w:pPr>
    <w:rPr>
      <w:sz w:val="20"/>
      <w:szCs w:val="20"/>
    </w:rPr>
  </w:style>
  <w:style w:type="character" w:customStyle="1" w:styleId="51">
    <w:name w:val="Основной текст (5)"/>
    <w:link w:val="510"/>
    <w:uiPriority w:val="99"/>
    <w:rsid w:val="00CE3E65"/>
    <w:rPr>
      <w:sz w:val="24"/>
      <w:szCs w:val="24"/>
      <w:shd w:val="clear" w:color="auto" w:fill="FFFFFF"/>
    </w:rPr>
  </w:style>
  <w:style w:type="paragraph" w:customStyle="1" w:styleId="510">
    <w:name w:val="Основной текст (5)1"/>
    <w:basedOn w:val="a0"/>
    <w:link w:val="51"/>
    <w:uiPriority w:val="99"/>
    <w:rsid w:val="00CE3E65"/>
    <w:pPr>
      <w:shd w:val="clear" w:color="auto" w:fill="FFFFFF"/>
      <w:spacing w:line="274" w:lineRule="exact"/>
      <w:jc w:val="both"/>
    </w:pPr>
    <w:rPr>
      <w:rFonts w:asciiTheme="minorHAnsi" w:eastAsiaTheme="minorHAnsi" w:hAnsiTheme="minorHAnsi" w:cstheme="minorBidi"/>
      <w:lang w:eastAsia="en-US"/>
    </w:rPr>
  </w:style>
  <w:style w:type="paragraph" w:styleId="25">
    <w:name w:val="List Continue 2"/>
    <w:basedOn w:val="a0"/>
    <w:link w:val="26"/>
    <w:uiPriority w:val="99"/>
    <w:unhideWhenUsed/>
    <w:rsid w:val="00CE3E65"/>
    <w:pPr>
      <w:spacing w:after="120"/>
      <w:ind w:left="566"/>
      <w:contextualSpacing/>
    </w:pPr>
  </w:style>
  <w:style w:type="character" w:customStyle="1" w:styleId="26">
    <w:name w:val="Продолжение списка 2 Знак"/>
    <w:link w:val="25"/>
    <w:uiPriority w:val="99"/>
    <w:locked/>
    <w:rsid w:val="00CE3E65"/>
    <w:rPr>
      <w:rFonts w:ascii="Times New Roman" w:eastAsia="Times New Roman" w:hAnsi="Times New Roman" w:cs="Times New Roman"/>
      <w:sz w:val="24"/>
      <w:szCs w:val="24"/>
    </w:rPr>
  </w:style>
  <w:style w:type="paragraph" w:customStyle="1" w:styleId="afff">
    <w:name w:val="Обычный.Нормальный"/>
    <w:link w:val="afff0"/>
    <w:rsid w:val="00CE3E65"/>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0">
    <w:name w:val="Обычный.Нормальный Знак"/>
    <w:link w:val="afff"/>
    <w:rsid w:val="00CE3E65"/>
    <w:rPr>
      <w:rFonts w:ascii="Times New Roman" w:eastAsia="Times New Roman" w:hAnsi="Times New Roman" w:cs="Times New Roman"/>
      <w:sz w:val="24"/>
      <w:szCs w:val="20"/>
      <w:lang w:eastAsia="ru-RU"/>
    </w:rPr>
  </w:style>
  <w:style w:type="paragraph" w:customStyle="1" w:styleId="-">
    <w:name w:val="ТНГП - Основной текст"/>
    <w:basedOn w:val="a0"/>
    <w:link w:val="-0"/>
    <w:autoRedefine/>
    <w:qFormat/>
    <w:rsid w:val="00CE3E65"/>
    <w:pPr>
      <w:ind w:firstLine="708"/>
      <w:jc w:val="both"/>
    </w:pPr>
    <w:rPr>
      <w:b/>
      <w:bCs/>
    </w:rPr>
  </w:style>
  <w:style w:type="character" w:customStyle="1" w:styleId="-0">
    <w:name w:val="ТНГП - Основной текст Знак"/>
    <w:link w:val="-"/>
    <w:rsid w:val="00CE3E65"/>
    <w:rPr>
      <w:rFonts w:ascii="Times New Roman" w:eastAsia="Times New Roman" w:hAnsi="Times New Roman" w:cs="Times New Roman"/>
      <w:b/>
      <w:bCs/>
      <w:sz w:val="24"/>
      <w:szCs w:val="24"/>
    </w:rPr>
  </w:style>
  <w:style w:type="paragraph" w:customStyle="1" w:styleId="210">
    <w:name w:val="Основной текст с отступом 21"/>
    <w:basedOn w:val="a0"/>
    <w:rsid w:val="00CE3E65"/>
    <w:pPr>
      <w:overflowPunct w:val="0"/>
      <w:autoSpaceDE w:val="0"/>
      <w:autoSpaceDN w:val="0"/>
      <w:adjustRightInd w:val="0"/>
      <w:ind w:firstLine="709"/>
      <w:jc w:val="both"/>
    </w:pPr>
    <w:rPr>
      <w:szCs w:val="20"/>
    </w:rPr>
  </w:style>
  <w:style w:type="paragraph" w:styleId="afff1">
    <w:name w:val="Intense Quote"/>
    <w:basedOn w:val="a0"/>
    <w:next w:val="a0"/>
    <w:link w:val="afff2"/>
    <w:uiPriority w:val="30"/>
    <w:qFormat/>
    <w:rsid w:val="00CE3E65"/>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2">
    <w:name w:val="Выделенная цитата Знак"/>
    <w:basedOn w:val="a1"/>
    <w:link w:val="afff1"/>
    <w:uiPriority w:val="30"/>
    <w:rsid w:val="00CE3E65"/>
    <w:rPr>
      <w:rFonts w:ascii="Calibri" w:eastAsia="Times New Roman" w:hAnsi="Calibri" w:cs="Times New Roman"/>
      <w:b/>
      <w:bCs/>
      <w:i/>
      <w:iCs/>
      <w:color w:val="4F81BD"/>
      <w:lang w:eastAsia="ru-RU"/>
    </w:rPr>
  </w:style>
  <w:style w:type="paragraph" w:styleId="14">
    <w:name w:val="toc 1"/>
    <w:aliases w:val="Оглавление_СК"/>
    <w:basedOn w:val="a0"/>
    <w:next w:val="a0"/>
    <w:autoRedefine/>
    <w:uiPriority w:val="39"/>
    <w:qFormat/>
    <w:rsid w:val="00CE3E65"/>
    <w:pPr>
      <w:tabs>
        <w:tab w:val="right" w:leader="dot" w:pos="9770"/>
      </w:tabs>
    </w:pPr>
  </w:style>
  <w:style w:type="paragraph" w:styleId="27">
    <w:name w:val="toc 2"/>
    <w:basedOn w:val="a0"/>
    <w:next w:val="a0"/>
    <w:autoRedefine/>
    <w:uiPriority w:val="39"/>
    <w:qFormat/>
    <w:rsid w:val="00CE3E65"/>
    <w:pPr>
      <w:tabs>
        <w:tab w:val="left" w:pos="567"/>
        <w:tab w:val="right" w:leader="dot" w:pos="9781"/>
      </w:tabs>
      <w:spacing w:line="360" w:lineRule="auto"/>
    </w:pPr>
  </w:style>
  <w:style w:type="paragraph" w:customStyle="1" w:styleId="15">
    <w:name w:val="1 ур"/>
    <w:basedOn w:val="a0"/>
    <w:link w:val="16"/>
    <w:qFormat/>
    <w:rsid w:val="00CE3E65"/>
    <w:pPr>
      <w:ind w:left="-284"/>
      <w:jc w:val="center"/>
    </w:pPr>
    <w:rPr>
      <w:b/>
    </w:rPr>
  </w:style>
  <w:style w:type="character" w:customStyle="1" w:styleId="16">
    <w:name w:val="1 ур Знак"/>
    <w:link w:val="15"/>
    <w:rsid w:val="00CE3E65"/>
    <w:rPr>
      <w:rFonts w:ascii="Times New Roman" w:eastAsia="Times New Roman" w:hAnsi="Times New Roman" w:cs="Times New Roman"/>
      <w:b/>
      <w:sz w:val="24"/>
      <w:szCs w:val="24"/>
    </w:rPr>
  </w:style>
  <w:style w:type="paragraph" w:customStyle="1" w:styleId="afff3">
    <w:name w:val="Форматка"/>
    <w:rsid w:val="00CE3E65"/>
    <w:pPr>
      <w:spacing w:after="0" w:line="240" w:lineRule="auto"/>
    </w:pPr>
    <w:rPr>
      <w:rFonts w:ascii="Times New Roman" w:eastAsia="Times New Roman" w:hAnsi="Times New Roman" w:cs="Times New Roman"/>
      <w:sz w:val="20"/>
      <w:szCs w:val="20"/>
      <w:lang w:eastAsia="ru-RU"/>
    </w:rPr>
  </w:style>
  <w:style w:type="paragraph" w:customStyle="1" w:styleId="17">
    <w:name w:val="Маркированный Стиль1"/>
    <w:basedOn w:val="a0"/>
    <w:rsid w:val="00CE3E65"/>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CE3E65"/>
    <w:pPr>
      <w:spacing w:line="360" w:lineRule="auto"/>
      <w:ind w:left="270" w:right="284" w:firstLine="450"/>
      <w:jc w:val="both"/>
    </w:pPr>
    <w:rPr>
      <w:rFonts w:ascii="Arial" w:hAnsi="Arial"/>
      <w:sz w:val="22"/>
      <w:szCs w:val="20"/>
    </w:rPr>
  </w:style>
  <w:style w:type="paragraph" w:customStyle="1" w:styleId="120">
    <w:name w:val="абзац 12"/>
    <w:basedOn w:val="a0"/>
    <w:rsid w:val="00CE3E65"/>
    <w:pPr>
      <w:spacing w:before="120"/>
      <w:ind w:firstLine="709"/>
      <w:jc w:val="both"/>
    </w:pPr>
    <w:rPr>
      <w:szCs w:val="20"/>
    </w:rPr>
  </w:style>
  <w:style w:type="paragraph" w:customStyle="1" w:styleId="11">
    <w:name w:val="Юля 1 заголовок 1"/>
    <w:basedOn w:val="aa"/>
    <w:link w:val="110"/>
    <w:qFormat/>
    <w:rsid w:val="00CE3E65"/>
    <w:pPr>
      <w:numPr>
        <w:ilvl w:val="1"/>
        <w:numId w:val="23"/>
      </w:numPr>
      <w:ind w:left="1080" w:firstLine="0"/>
    </w:pPr>
    <w:rPr>
      <w:rFonts w:ascii="Calibri" w:eastAsia="Calibri" w:hAnsi="Calibri"/>
      <w:b/>
      <w:sz w:val="28"/>
      <w:szCs w:val="28"/>
      <w:lang w:eastAsia="en-US"/>
    </w:rPr>
  </w:style>
  <w:style w:type="character" w:customStyle="1" w:styleId="110">
    <w:name w:val="Юля 1 заголовок 1 Знак"/>
    <w:link w:val="11"/>
    <w:rsid w:val="00CE3E65"/>
    <w:rPr>
      <w:rFonts w:ascii="Calibri" w:eastAsia="Calibri" w:hAnsi="Calibri" w:cs="Times New Roman"/>
      <w:b/>
      <w:sz w:val="28"/>
      <w:szCs w:val="28"/>
    </w:rPr>
  </w:style>
  <w:style w:type="paragraph" w:customStyle="1" w:styleId="211">
    <w:name w:val="Юля 2 заголовок 1.1"/>
    <w:basedOn w:val="aa"/>
    <w:link w:val="2110"/>
    <w:qFormat/>
    <w:rsid w:val="00CE3E65"/>
    <w:pPr>
      <w:numPr>
        <w:ilvl w:val="1"/>
        <w:numId w:val="1"/>
      </w:numPr>
      <w:jc w:val="center"/>
    </w:pPr>
    <w:rPr>
      <w:rFonts w:ascii="Calibri" w:eastAsia="Calibri" w:hAnsi="Calibri"/>
      <w:i/>
      <w:sz w:val="22"/>
      <w:szCs w:val="22"/>
      <w:lang w:eastAsia="en-US"/>
    </w:rPr>
  </w:style>
  <w:style w:type="character" w:customStyle="1" w:styleId="2110">
    <w:name w:val="Юля 2 заголовок 1.1 Знак"/>
    <w:link w:val="211"/>
    <w:rsid w:val="00CE3E65"/>
    <w:rPr>
      <w:rFonts w:ascii="Calibri" w:eastAsia="Calibri" w:hAnsi="Calibri" w:cs="Times New Roman"/>
      <w:i/>
    </w:rPr>
  </w:style>
  <w:style w:type="paragraph" w:styleId="afff4">
    <w:name w:val="TOC Heading"/>
    <w:basedOn w:val="1"/>
    <w:next w:val="a0"/>
    <w:uiPriority w:val="39"/>
    <w:unhideWhenUsed/>
    <w:qFormat/>
    <w:rsid w:val="00CE3E65"/>
    <w:pPr>
      <w:keepLines/>
      <w:autoSpaceDE/>
      <w:autoSpaceDN/>
      <w:adjustRightInd/>
      <w:spacing w:before="480" w:after="0" w:line="276" w:lineRule="auto"/>
      <w:ind w:firstLine="0"/>
      <w:jc w:val="left"/>
      <w:outlineLvl w:val="9"/>
    </w:pPr>
    <w:rPr>
      <w:color w:val="365F91"/>
      <w:kern w:val="0"/>
      <w:sz w:val="28"/>
      <w:szCs w:val="28"/>
      <w:lang w:eastAsia="ru-RU"/>
    </w:rPr>
  </w:style>
  <w:style w:type="paragraph" w:customStyle="1" w:styleId="a">
    <w:name w:val="Список общий"/>
    <w:basedOn w:val="a0"/>
    <w:link w:val="afff5"/>
    <w:qFormat/>
    <w:rsid w:val="00CE3E65"/>
    <w:pPr>
      <w:numPr>
        <w:numId w:val="24"/>
      </w:numPr>
      <w:spacing w:line="360" w:lineRule="auto"/>
      <w:jc w:val="both"/>
    </w:pPr>
    <w:rPr>
      <w:bCs/>
      <w:kern w:val="28"/>
      <w:szCs w:val="28"/>
      <w:lang w:eastAsia="en-US"/>
    </w:rPr>
  </w:style>
  <w:style w:type="character" w:customStyle="1" w:styleId="afff5">
    <w:name w:val="Список общий Знак"/>
    <w:link w:val="a"/>
    <w:rsid w:val="00CE3E65"/>
    <w:rPr>
      <w:rFonts w:ascii="Times New Roman" w:eastAsia="Times New Roman" w:hAnsi="Times New Roman" w:cs="Times New Roman"/>
      <w:bCs/>
      <w:kern w:val="28"/>
      <w:sz w:val="24"/>
      <w:szCs w:val="28"/>
    </w:rPr>
  </w:style>
  <w:style w:type="paragraph" w:customStyle="1" w:styleId="msonormalmailrucssattributepostfix">
    <w:name w:val="msonormal_mailru_css_attribute_postfix"/>
    <w:basedOn w:val="a0"/>
    <w:rsid w:val="00CE3E65"/>
    <w:pPr>
      <w:spacing w:before="100" w:beforeAutospacing="1" w:after="100" w:afterAutospacing="1"/>
    </w:pPr>
  </w:style>
  <w:style w:type="paragraph" w:customStyle="1" w:styleId="afff6">
    <w:name w:val="Текст программы"/>
    <w:basedOn w:val="a0"/>
    <w:link w:val="afff7"/>
    <w:qFormat/>
    <w:rsid w:val="00CE3E65"/>
    <w:pPr>
      <w:widowControl w:val="0"/>
      <w:spacing w:line="280" w:lineRule="exact"/>
      <w:ind w:firstLine="397"/>
      <w:jc w:val="both"/>
    </w:pPr>
    <w:rPr>
      <w:color w:val="000000"/>
      <w:szCs w:val="20"/>
    </w:rPr>
  </w:style>
  <w:style w:type="character" w:customStyle="1" w:styleId="afff7">
    <w:name w:val="Текст программы Знак"/>
    <w:link w:val="afff6"/>
    <w:rsid w:val="00CE3E65"/>
    <w:rPr>
      <w:rFonts w:ascii="Times New Roman" w:eastAsia="Times New Roman" w:hAnsi="Times New Roman" w:cs="Times New Roman"/>
      <w:color w:val="000000"/>
      <w:sz w:val="24"/>
      <w:szCs w:val="20"/>
    </w:rPr>
  </w:style>
  <w:style w:type="paragraph" w:customStyle="1" w:styleId="afff8">
    <w:name w:val="Основной тескт"/>
    <w:basedOn w:val="a0"/>
    <w:link w:val="afff9"/>
    <w:qFormat/>
    <w:rsid w:val="00CE3E65"/>
    <w:pPr>
      <w:spacing w:line="360" w:lineRule="auto"/>
      <w:ind w:firstLine="567"/>
      <w:jc w:val="both"/>
    </w:pPr>
    <w:rPr>
      <w:szCs w:val="20"/>
    </w:rPr>
  </w:style>
  <w:style w:type="character" w:customStyle="1" w:styleId="afff9">
    <w:name w:val="Основной тескт Знак"/>
    <w:link w:val="afff8"/>
    <w:locked/>
    <w:rsid w:val="00CE3E65"/>
    <w:rPr>
      <w:rFonts w:ascii="Times New Roman" w:eastAsia="Times New Roman" w:hAnsi="Times New Roman" w:cs="Times New Roman"/>
      <w:sz w:val="24"/>
      <w:szCs w:val="20"/>
    </w:rPr>
  </w:style>
  <w:style w:type="paragraph" w:customStyle="1" w:styleId="TableParagraph">
    <w:name w:val="Table Paragraph"/>
    <w:basedOn w:val="a0"/>
    <w:uiPriority w:val="1"/>
    <w:qFormat/>
    <w:rsid w:val="00CE3E65"/>
    <w:pPr>
      <w:widowControl w:val="0"/>
      <w:autoSpaceDE w:val="0"/>
      <w:autoSpaceDN w:val="0"/>
    </w:pPr>
    <w:rPr>
      <w:sz w:val="22"/>
      <w:szCs w:val="22"/>
      <w:lang w:val="en-US" w:eastAsia="en-US"/>
    </w:rPr>
  </w:style>
  <w:style w:type="character" w:customStyle="1" w:styleId="extended-textshort">
    <w:name w:val="extended-text__short"/>
    <w:basedOn w:val="a1"/>
    <w:rsid w:val="00CE3E65"/>
  </w:style>
  <w:style w:type="character" w:customStyle="1" w:styleId="afffa">
    <w:name w:val="Сравнение редакций. Добавленный фрагмент"/>
    <w:uiPriority w:val="99"/>
    <w:rsid w:val="00CE3E65"/>
    <w:rPr>
      <w:color w:val="000000"/>
      <w:shd w:val="clear" w:color="auto" w:fill="C1D7FF"/>
    </w:rPr>
  </w:style>
  <w:style w:type="paragraph" w:customStyle="1" w:styleId="afffb">
    <w:name w:val="Комментарий"/>
    <w:basedOn w:val="a0"/>
    <w:next w:val="a0"/>
    <w:rsid w:val="00CE3E6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c">
    <w:name w:val="Информация об изменениях документа"/>
    <w:basedOn w:val="afffb"/>
    <w:next w:val="a0"/>
    <w:uiPriority w:val="99"/>
    <w:rsid w:val="00CE3E65"/>
    <w:rPr>
      <w:i/>
      <w:iCs/>
    </w:rPr>
  </w:style>
  <w:style w:type="character" w:styleId="afffd">
    <w:name w:val="FollowedHyperlink"/>
    <w:uiPriority w:val="99"/>
    <w:unhideWhenUsed/>
    <w:rsid w:val="00CE3E65"/>
    <w:rPr>
      <w:color w:val="800080"/>
      <w:u w:val="single"/>
    </w:rPr>
  </w:style>
  <w:style w:type="paragraph" w:customStyle="1" w:styleId="xl63">
    <w:name w:val="xl63"/>
    <w:basedOn w:val="a0"/>
    <w:rsid w:val="00CE3E65"/>
    <w:pPr>
      <w:spacing w:before="100" w:beforeAutospacing="1" w:after="100" w:afterAutospacing="1"/>
    </w:pPr>
    <w:rPr>
      <w:sz w:val="20"/>
      <w:szCs w:val="20"/>
    </w:rPr>
  </w:style>
  <w:style w:type="paragraph" w:customStyle="1" w:styleId="xl64">
    <w:name w:val="xl64"/>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CE3E65"/>
    <w:pPr>
      <w:spacing w:before="100" w:beforeAutospacing="1" w:after="100" w:afterAutospacing="1"/>
    </w:pPr>
    <w:rPr>
      <w:b/>
      <w:bCs/>
      <w:sz w:val="20"/>
      <w:szCs w:val="20"/>
    </w:rPr>
  </w:style>
  <w:style w:type="paragraph" w:customStyle="1" w:styleId="xl72">
    <w:name w:val="xl72"/>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CE3E6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CE3E6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CE3E6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CE3E6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CE3E6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CE3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CE3E6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CE3E6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CE3E6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CE3E6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CE3E6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CE3E6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CE3E6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CE3E6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CE3E6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CE3E6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CE3E6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CE3E6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CE3E6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CE3E6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CE3E6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CE3E6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CE3E6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CE3E6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CE3E6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CE3E6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CE3E6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CE3E6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CE3E6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CE3E6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CE3E6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CE3E6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CE3E6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CE3E65"/>
  </w:style>
  <w:style w:type="paragraph" w:customStyle="1" w:styleId="18">
    <w:name w:val="Знак1"/>
    <w:basedOn w:val="a0"/>
    <w:rsid w:val="00CE3E65"/>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CE3E65"/>
  </w:style>
  <w:style w:type="paragraph" w:customStyle="1" w:styleId="s3">
    <w:name w:val="s_3"/>
    <w:basedOn w:val="a0"/>
    <w:rsid w:val="00CE3E65"/>
    <w:pPr>
      <w:spacing w:before="100" w:beforeAutospacing="1" w:after="100" w:afterAutospacing="1"/>
    </w:p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9"/>
    <w:rsid w:val="00CE3E65"/>
    <w:pPr>
      <w:spacing w:after="120" w:line="480" w:lineRule="auto"/>
      <w:ind w:left="283"/>
    </w:p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8"/>
    <w:rsid w:val="00CE3E65"/>
    <w:rPr>
      <w:rFonts w:ascii="Times New Roman" w:eastAsia="Times New Roman" w:hAnsi="Times New Roman" w:cs="Times New Roman"/>
      <w:sz w:val="24"/>
      <w:szCs w:val="24"/>
    </w:rPr>
  </w:style>
  <w:style w:type="paragraph" w:customStyle="1" w:styleId="19">
    <w:name w:val="1"/>
    <w:basedOn w:val="a0"/>
    <w:rsid w:val="00CE3E65"/>
    <w:pPr>
      <w:spacing w:after="160" w:line="240" w:lineRule="exact"/>
    </w:pPr>
    <w:rPr>
      <w:rFonts w:ascii="Verdana" w:hAnsi="Verdana" w:cs="Verdana"/>
      <w:sz w:val="20"/>
      <w:szCs w:val="20"/>
      <w:lang w:val="en-US" w:eastAsia="en-US"/>
    </w:rPr>
  </w:style>
  <w:style w:type="paragraph" w:styleId="afffe">
    <w:name w:val="List Bullet"/>
    <w:basedOn w:val="a0"/>
    <w:autoRedefine/>
    <w:rsid w:val="00CE3E65"/>
    <w:pPr>
      <w:tabs>
        <w:tab w:val="num" w:pos="2149"/>
      </w:tabs>
      <w:spacing w:line="360" w:lineRule="auto"/>
      <w:ind w:firstLine="709"/>
      <w:jc w:val="both"/>
    </w:pPr>
  </w:style>
  <w:style w:type="character" w:customStyle="1" w:styleId="S">
    <w:name w:val="S_Маркированный Знак Знак"/>
    <w:link w:val="S0"/>
    <w:locked/>
    <w:rsid w:val="00CE3E65"/>
    <w:rPr>
      <w:sz w:val="24"/>
      <w:szCs w:val="24"/>
    </w:rPr>
  </w:style>
  <w:style w:type="paragraph" w:customStyle="1" w:styleId="S0">
    <w:name w:val="S_Маркированный"/>
    <w:basedOn w:val="afffe"/>
    <w:link w:val="S"/>
    <w:rsid w:val="00CE3E65"/>
    <w:pPr>
      <w:tabs>
        <w:tab w:val="num" w:pos="900"/>
      </w:tabs>
      <w:ind w:firstLine="720"/>
    </w:pPr>
    <w:rPr>
      <w:rFonts w:asciiTheme="minorHAnsi" w:eastAsiaTheme="minorHAnsi" w:hAnsiTheme="minorHAnsi" w:cstheme="minorBidi"/>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CE3E65"/>
    <w:rPr>
      <w:sz w:val="24"/>
      <w:szCs w:val="24"/>
      <w:lang w:val="ru-RU" w:eastAsia="ru-RU" w:bidi="ar-SA"/>
    </w:rPr>
  </w:style>
  <w:style w:type="character" w:customStyle="1" w:styleId="61">
    <w:name w:val="Знак Знак6"/>
    <w:locked/>
    <w:rsid w:val="00CE3E65"/>
    <w:rPr>
      <w:rFonts w:ascii="Arial" w:hAnsi="Arial" w:cs="Arial"/>
      <w:b/>
      <w:bCs/>
      <w:sz w:val="26"/>
      <w:szCs w:val="26"/>
      <w:lang w:val="ru-RU" w:eastAsia="ru-RU" w:bidi="ar-SA"/>
    </w:rPr>
  </w:style>
  <w:style w:type="character" w:customStyle="1" w:styleId="affff">
    <w:name w:val="Текст сноски Знак"/>
    <w:aliases w:val="Знак3 Знак"/>
    <w:link w:val="affff0"/>
    <w:locked/>
    <w:rsid w:val="00CE3E65"/>
    <w:rPr>
      <w:rFonts w:ascii="Times New Roman" w:eastAsia="Times New Roman" w:hAnsi="Times New Roman" w:cs="Times New Roman"/>
      <w:sz w:val="20"/>
      <w:szCs w:val="20"/>
      <w:lang w:eastAsia="ru-RU"/>
    </w:rPr>
  </w:style>
  <w:style w:type="paragraph" w:styleId="affff0">
    <w:name w:val="footnote text"/>
    <w:aliases w:val="Знак3"/>
    <w:basedOn w:val="a0"/>
    <w:link w:val="affff"/>
    <w:rsid w:val="00CE3E65"/>
    <w:rPr>
      <w:sz w:val="20"/>
      <w:szCs w:val="20"/>
    </w:rPr>
  </w:style>
  <w:style w:type="character" w:customStyle="1" w:styleId="1a">
    <w:name w:val="Текст сноски Знак1"/>
    <w:aliases w:val="Знак3 Знак1"/>
    <w:basedOn w:val="a1"/>
    <w:rsid w:val="00CE3E65"/>
    <w:rPr>
      <w:rFonts w:ascii="Times New Roman" w:eastAsia="Times New Roman" w:hAnsi="Times New Roman" w:cs="Times New Roman"/>
      <w:sz w:val="20"/>
      <w:szCs w:val="20"/>
      <w:lang w:eastAsia="ru-RU"/>
    </w:rPr>
  </w:style>
  <w:style w:type="character" w:styleId="affff1">
    <w:name w:val="footnote reference"/>
    <w:rsid w:val="00CE3E65"/>
    <w:rPr>
      <w:vertAlign w:val="superscript"/>
    </w:rPr>
  </w:style>
  <w:style w:type="paragraph" w:customStyle="1" w:styleId="ConsCell">
    <w:name w:val="ConsCell"/>
    <w:rsid w:val="00CE3E6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2">
    <w:name w:val="Document Map"/>
    <w:basedOn w:val="a0"/>
    <w:link w:val="affff3"/>
    <w:rsid w:val="00CE3E65"/>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3">
    <w:name w:val="Схема документа Знак"/>
    <w:basedOn w:val="a1"/>
    <w:link w:val="affff2"/>
    <w:rsid w:val="00CE3E65"/>
    <w:rPr>
      <w:rFonts w:ascii="Tahoma" w:eastAsia="Times New Roman" w:hAnsi="Tahoma" w:cs="Times New Roman"/>
      <w:sz w:val="20"/>
      <w:szCs w:val="20"/>
      <w:shd w:val="clear" w:color="auto" w:fill="000080"/>
    </w:rPr>
  </w:style>
  <w:style w:type="paragraph" w:customStyle="1" w:styleId="font5">
    <w:name w:val="font5"/>
    <w:basedOn w:val="a0"/>
    <w:rsid w:val="00CE3E65"/>
    <w:pPr>
      <w:spacing w:before="100" w:beforeAutospacing="1" w:after="100" w:afterAutospacing="1"/>
    </w:pPr>
    <w:rPr>
      <w:sz w:val="18"/>
      <w:szCs w:val="18"/>
    </w:rPr>
  </w:style>
  <w:style w:type="paragraph" w:customStyle="1" w:styleId="font6">
    <w:name w:val="font6"/>
    <w:basedOn w:val="a0"/>
    <w:rsid w:val="00CE3E65"/>
    <w:pPr>
      <w:spacing w:before="100" w:beforeAutospacing="1" w:after="100" w:afterAutospacing="1"/>
    </w:pPr>
    <w:rPr>
      <w:b/>
      <w:bCs/>
      <w:sz w:val="18"/>
      <w:szCs w:val="18"/>
    </w:rPr>
  </w:style>
  <w:style w:type="paragraph" w:customStyle="1" w:styleId="font7">
    <w:name w:val="font7"/>
    <w:basedOn w:val="a0"/>
    <w:rsid w:val="00CE3E65"/>
    <w:pPr>
      <w:spacing w:before="100" w:beforeAutospacing="1" w:after="100" w:afterAutospacing="1"/>
    </w:pPr>
    <w:rPr>
      <w:sz w:val="20"/>
      <w:szCs w:val="20"/>
    </w:rPr>
  </w:style>
  <w:style w:type="paragraph" w:customStyle="1" w:styleId="font8">
    <w:name w:val="font8"/>
    <w:basedOn w:val="a0"/>
    <w:rsid w:val="00CE3E65"/>
    <w:pPr>
      <w:spacing w:before="100" w:beforeAutospacing="1" w:after="100" w:afterAutospacing="1"/>
    </w:pPr>
    <w:rPr>
      <w:b/>
      <w:bCs/>
      <w:sz w:val="18"/>
      <w:szCs w:val="18"/>
      <w:u w:val="single"/>
    </w:rPr>
  </w:style>
  <w:style w:type="paragraph" w:customStyle="1" w:styleId="font9">
    <w:name w:val="font9"/>
    <w:basedOn w:val="a0"/>
    <w:rsid w:val="00CE3E65"/>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CE3E65"/>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CE3E65"/>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CE3E6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CE3E6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CE3E65"/>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CE3E6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CE3E6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CE3E65"/>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CE3E6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CE3E65"/>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CE3E6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CE3E65"/>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CE3E6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CE3E65"/>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CE3E65"/>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CE3E65"/>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CE3E65"/>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CE3E65"/>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CE3E65"/>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CE3E65"/>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CE3E65"/>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CE3E65"/>
    <w:pPr>
      <w:spacing w:before="100" w:beforeAutospacing="1" w:after="100" w:afterAutospacing="1"/>
      <w:jc w:val="center"/>
      <w:textAlignment w:val="center"/>
    </w:pPr>
    <w:rPr>
      <w:sz w:val="18"/>
      <w:szCs w:val="18"/>
    </w:rPr>
  </w:style>
  <w:style w:type="paragraph" w:customStyle="1" w:styleId="xl146">
    <w:name w:val="xl146"/>
    <w:basedOn w:val="a0"/>
    <w:rsid w:val="00CE3E65"/>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CE3E65"/>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CE3E65"/>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CE3E65"/>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CE3E65"/>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CE3E65"/>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CE3E65"/>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CE3E65"/>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CE3E65"/>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CE3E65"/>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CE3E65"/>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CE3E65"/>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CE3E65"/>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CE3E65"/>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CE3E65"/>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CE3E65"/>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CE3E65"/>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CE3E65"/>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CE3E65"/>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CE3E65"/>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CE3E65"/>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CE3E65"/>
    <w:rPr>
      <w:rFonts w:ascii="Times New Roman" w:hAnsi="Times New Roman" w:cs="Times New Roman"/>
      <w:sz w:val="24"/>
      <w:szCs w:val="24"/>
    </w:rPr>
  </w:style>
  <w:style w:type="paragraph" w:customStyle="1" w:styleId="font10">
    <w:name w:val="font10"/>
    <w:basedOn w:val="a0"/>
    <w:rsid w:val="00CE3E65"/>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CE3E65"/>
    <w:pPr>
      <w:spacing w:before="100" w:beforeAutospacing="1" w:after="100" w:afterAutospacing="1"/>
    </w:pPr>
    <w:rPr>
      <w:rFonts w:ascii="Tahoma" w:hAnsi="Tahoma" w:cs="Tahoma"/>
      <w:color w:val="000000"/>
      <w:sz w:val="16"/>
      <w:szCs w:val="16"/>
    </w:rPr>
  </w:style>
  <w:style w:type="paragraph" w:customStyle="1" w:styleId="font12">
    <w:name w:val="font12"/>
    <w:basedOn w:val="a0"/>
    <w:rsid w:val="00CE3E65"/>
    <w:pPr>
      <w:spacing w:before="100" w:beforeAutospacing="1" w:after="100" w:afterAutospacing="1"/>
    </w:pPr>
    <w:rPr>
      <w:rFonts w:ascii="Tahoma" w:hAnsi="Tahoma" w:cs="Tahoma"/>
      <w:color w:val="000000"/>
      <w:sz w:val="16"/>
      <w:szCs w:val="16"/>
    </w:rPr>
  </w:style>
  <w:style w:type="paragraph" w:customStyle="1" w:styleId="font13">
    <w:name w:val="font13"/>
    <w:basedOn w:val="a0"/>
    <w:rsid w:val="00CE3E65"/>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CE3E6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CE3E65"/>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CE3E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CE3E65"/>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CE3E6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CE3E6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CE3E65"/>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CE3E6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CE3E65"/>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CE3E65"/>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CE3E65"/>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CE3E65"/>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CE3E65"/>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CE3E65"/>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CE3E65"/>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CE3E65"/>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CE3E65"/>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CE3E6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CE3E65"/>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CE3E6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CE3E65"/>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CE3E65"/>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CE3E65"/>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CE3E65"/>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CE3E65"/>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CE3E65"/>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CE3E65"/>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CE3E65"/>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CE3E65"/>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CE3E65"/>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CE3E65"/>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CE3E65"/>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CE3E65"/>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CE3E6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b">
    <w:name w:val="Нет списка1"/>
    <w:next w:val="a3"/>
    <w:uiPriority w:val="99"/>
    <w:semiHidden/>
    <w:unhideWhenUsed/>
    <w:rsid w:val="00CE3E65"/>
  </w:style>
  <w:style w:type="paragraph" w:customStyle="1" w:styleId="xl212">
    <w:name w:val="xl212"/>
    <w:basedOn w:val="a0"/>
    <w:rsid w:val="00CE3E65"/>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CE3E65"/>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CE3E65"/>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CE3E65"/>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CE3E65"/>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CE3E65"/>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CE3E6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CE3E65"/>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CE3E6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CE3E6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CE3E65"/>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CE3E6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CE3E6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CE3E65"/>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CE3E65"/>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CE3E65"/>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CE3E65"/>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CE3E65"/>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CE3E65"/>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CE3E65"/>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CE3E65"/>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CE3E65"/>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CE3E6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CE3E65"/>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CE3E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CE3E6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CE3E65"/>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CE3E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CE3E65"/>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CE3E6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CE3E65"/>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CE3E65"/>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CE3E65"/>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CE3E65"/>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CE3E65"/>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CE3E65"/>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CE3E65"/>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CE3E65"/>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CE3E65"/>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CE3E6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CE3E65"/>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CE3E6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CE3E6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CE3E6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CE3E6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CE3E6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CE3E6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CE3E65"/>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CE3E6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CE3E6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CE3E65"/>
    <w:pPr>
      <w:shd w:val="clear" w:color="000000" w:fill="FCD5B4"/>
      <w:spacing w:before="100" w:beforeAutospacing="1" w:after="100" w:afterAutospacing="1"/>
    </w:pPr>
    <w:rPr>
      <w:rFonts w:ascii="Arial" w:hAnsi="Arial" w:cs="Arial"/>
    </w:rPr>
  </w:style>
  <w:style w:type="paragraph" w:customStyle="1" w:styleId="xl275">
    <w:name w:val="xl275"/>
    <w:basedOn w:val="a0"/>
    <w:rsid w:val="00CE3E65"/>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CE3E6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CE3E65"/>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CE3E65"/>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CE3E65"/>
    <w:rPr>
      <w:sz w:val="24"/>
      <w:szCs w:val="24"/>
    </w:rPr>
  </w:style>
  <w:style w:type="paragraph" w:customStyle="1" w:styleId="affff4">
    <w:name w:val="Знак Знак Знак Знак Знак"/>
    <w:basedOn w:val="a0"/>
    <w:uiPriority w:val="99"/>
    <w:rsid w:val="00CE3E65"/>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CE3E65"/>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basedOn w:val="a1"/>
    <w:link w:val="33"/>
    <w:rsid w:val="00CE3E65"/>
    <w:rPr>
      <w:rFonts w:ascii="Courier New" w:eastAsia="Times New Roman" w:hAnsi="Courier New" w:cs="Times New Roman"/>
      <w:snapToGrid w:val="0"/>
      <w:sz w:val="24"/>
      <w:szCs w:val="20"/>
    </w:rPr>
  </w:style>
  <w:style w:type="character" w:styleId="HTML">
    <w:name w:val="HTML Variable"/>
    <w:aliases w:val="!Ссылки в документе"/>
    <w:rsid w:val="00CE3E65"/>
    <w:rPr>
      <w:rFonts w:ascii="Arial" w:hAnsi="Arial"/>
      <w:b w:val="0"/>
      <w:i w:val="0"/>
      <w:iCs/>
      <w:color w:val="0000FF"/>
      <w:sz w:val="24"/>
      <w:u w:val="none"/>
    </w:rPr>
  </w:style>
  <w:style w:type="paragraph" w:customStyle="1" w:styleId="Application">
    <w:name w:val="Application!Приложение"/>
    <w:rsid w:val="00CE3E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E3E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E3E65"/>
    <w:pPr>
      <w:spacing w:after="0" w:line="240" w:lineRule="auto"/>
      <w:jc w:val="center"/>
    </w:pPr>
    <w:rPr>
      <w:rFonts w:ascii="Arial" w:eastAsia="Times New Roman" w:hAnsi="Arial" w:cs="Arial"/>
      <w:b/>
      <w:bCs/>
      <w:kern w:val="28"/>
      <w:sz w:val="24"/>
      <w:szCs w:val="32"/>
      <w:lang w:eastAsia="ru-RU"/>
    </w:rPr>
  </w:style>
  <w:style w:type="character" w:customStyle="1" w:styleId="1c">
    <w:name w:val="Верхний колонтитул Знак1"/>
    <w:aliases w:val="I.L.T. Знак1"/>
    <w:semiHidden/>
    <w:rsid w:val="00CE3E65"/>
    <w:rPr>
      <w:sz w:val="24"/>
      <w:szCs w:val="24"/>
    </w:rPr>
  </w:style>
  <w:style w:type="character" w:customStyle="1" w:styleId="111">
    <w:name w:val="Заголовок 1 Знак1"/>
    <w:aliases w:val="!Части документа Знак"/>
    <w:rsid w:val="00CE3E65"/>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CE3E65"/>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CE3E65"/>
    <w:pPr>
      <w:spacing w:before="100" w:beforeAutospacing="1" w:after="100" w:afterAutospacing="1"/>
      <w:ind w:firstLine="567"/>
      <w:jc w:val="both"/>
    </w:pPr>
    <w:rPr>
      <w:rFonts w:ascii="Tahoma" w:hAnsi="Tahoma" w:cs="Tahoma"/>
      <w:sz w:val="20"/>
      <w:szCs w:val="20"/>
      <w:lang w:val="en-US" w:eastAsia="en-US"/>
    </w:rPr>
  </w:style>
  <w:style w:type="paragraph" w:customStyle="1" w:styleId="1d">
    <w:name w:val="Без интервала1"/>
    <w:uiPriority w:val="99"/>
    <w:rsid w:val="00CE3E65"/>
    <w:pPr>
      <w:spacing w:after="0" w:line="240" w:lineRule="auto"/>
    </w:pPr>
    <w:rPr>
      <w:rFonts w:ascii="Calibri" w:eastAsia="Times New Roman" w:hAnsi="Calibri" w:cs="Calibri"/>
    </w:rPr>
  </w:style>
  <w:style w:type="character" w:customStyle="1" w:styleId="apple-style-span">
    <w:name w:val="apple-style-span"/>
    <w:uiPriority w:val="99"/>
    <w:rsid w:val="00CE3E65"/>
  </w:style>
  <w:style w:type="character" w:customStyle="1" w:styleId="FontStyle43">
    <w:name w:val="Font Style43"/>
    <w:uiPriority w:val="99"/>
    <w:rsid w:val="00CE3E65"/>
    <w:rPr>
      <w:rFonts w:ascii="Times New Roman" w:hAnsi="Times New Roman" w:cs="Times New Roman" w:hint="default"/>
      <w:sz w:val="26"/>
      <w:szCs w:val="26"/>
    </w:rPr>
  </w:style>
  <w:style w:type="character" w:customStyle="1" w:styleId="1e">
    <w:name w:val="Схема документа Знак1"/>
    <w:uiPriority w:val="99"/>
    <w:rsid w:val="00CE3E65"/>
    <w:rPr>
      <w:rFonts w:ascii="Tahoma" w:hAnsi="Tahoma" w:cs="Tahoma" w:hint="default"/>
      <w:sz w:val="16"/>
      <w:szCs w:val="16"/>
    </w:rPr>
  </w:style>
  <w:style w:type="character" w:customStyle="1" w:styleId="affff6">
    <w:name w:val="!Разделы документа Знак"/>
    <w:semiHidden/>
    <w:rsid w:val="00CE3E65"/>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CE3E65"/>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CE3E65"/>
    <w:rPr>
      <w:rFonts w:ascii="Cambria" w:eastAsia="Times New Roman" w:hAnsi="Cambria" w:cs="Times New Roman"/>
      <w:b/>
      <w:bCs/>
      <w:i/>
      <w:iCs/>
      <w:color w:val="4F81BD"/>
      <w:sz w:val="24"/>
      <w:szCs w:val="24"/>
    </w:rPr>
  </w:style>
  <w:style w:type="character" w:customStyle="1" w:styleId="1f">
    <w:name w:val="Текст примечания Знак1"/>
    <w:aliases w:val="!Равноширинный текст документа Знак"/>
    <w:semiHidden/>
    <w:rsid w:val="00CE3E65"/>
    <w:rPr>
      <w:rFonts w:ascii="Arial" w:hAnsi="Arial"/>
    </w:rPr>
  </w:style>
  <w:style w:type="paragraph" w:customStyle="1" w:styleId="FR5">
    <w:name w:val="FR5"/>
    <w:rsid w:val="00CE3E65"/>
    <w:pPr>
      <w:widowControl w:val="0"/>
      <w:snapToGrid w:val="0"/>
      <w:spacing w:after="0" w:line="300" w:lineRule="auto"/>
      <w:ind w:firstLine="860"/>
      <w:jc w:val="both"/>
    </w:pPr>
    <w:rPr>
      <w:rFonts w:ascii="Courier New" w:eastAsia="Times New Roman" w:hAnsi="Courier New" w:cs="Times New Roman"/>
      <w:sz w:val="24"/>
      <w:szCs w:val="20"/>
      <w:lang w:eastAsia="ru-RU"/>
    </w:rPr>
  </w:style>
  <w:style w:type="paragraph" w:customStyle="1" w:styleId="FR1">
    <w:name w:val="FR1"/>
    <w:rsid w:val="00CE3E65"/>
    <w:pPr>
      <w:widowControl w:val="0"/>
      <w:snapToGrid w:val="0"/>
      <w:spacing w:before="640" w:after="0" w:line="240" w:lineRule="auto"/>
      <w:jc w:val="center"/>
    </w:pPr>
    <w:rPr>
      <w:rFonts w:ascii="Arial" w:eastAsia="Times New Roman" w:hAnsi="Arial" w:cs="Times New Roman"/>
      <w:b/>
      <w:sz w:val="44"/>
      <w:szCs w:val="20"/>
      <w:lang w:eastAsia="ru-RU"/>
    </w:rPr>
  </w:style>
  <w:style w:type="paragraph" w:customStyle="1" w:styleId="FR4">
    <w:name w:val="FR4"/>
    <w:rsid w:val="00CE3E65"/>
    <w:pPr>
      <w:widowControl w:val="0"/>
      <w:snapToGrid w:val="0"/>
      <w:spacing w:after="0" w:line="360" w:lineRule="auto"/>
      <w:ind w:left="80" w:hanging="80"/>
      <w:jc w:val="both"/>
    </w:pPr>
    <w:rPr>
      <w:rFonts w:ascii="Times New Roman" w:eastAsia="Times New Roman" w:hAnsi="Times New Roman" w:cs="Times New Roman"/>
      <w:sz w:val="24"/>
      <w:szCs w:val="20"/>
      <w:lang w:eastAsia="ru-RU"/>
    </w:rPr>
  </w:style>
  <w:style w:type="character" w:customStyle="1" w:styleId="1f0">
    <w:name w:val="Текст выноски Знак1"/>
    <w:uiPriority w:val="99"/>
    <w:semiHidden/>
    <w:rsid w:val="00CE3E65"/>
    <w:rPr>
      <w:rFonts w:ascii="Tahoma" w:hAnsi="Tahoma" w:cs="Tahoma" w:hint="default"/>
      <w:sz w:val="16"/>
      <w:szCs w:val="16"/>
    </w:rPr>
  </w:style>
  <w:style w:type="character" w:customStyle="1" w:styleId="212">
    <w:name w:val="Основной текст 2 Знак1"/>
    <w:uiPriority w:val="99"/>
    <w:semiHidden/>
    <w:rsid w:val="00CE3E65"/>
    <w:rPr>
      <w:sz w:val="24"/>
      <w:szCs w:val="24"/>
    </w:rPr>
  </w:style>
  <w:style w:type="character" w:customStyle="1" w:styleId="311">
    <w:name w:val="Основной текст 3 Знак1"/>
    <w:uiPriority w:val="99"/>
    <w:semiHidden/>
    <w:rsid w:val="00CE3E65"/>
    <w:rPr>
      <w:sz w:val="16"/>
      <w:szCs w:val="16"/>
    </w:rPr>
  </w:style>
  <w:style w:type="character" w:customStyle="1" w:styleId="312">
    <w:name w:val="Основной текст с отступом 3 Знак1"/>
    <w:uiPriority w:val="99"/>
    <w:semiHidden/>
    <w:rsid w:val="00CE3E65"/>
    <w:rPr>
      <w:sz w:val="16"/>
      <w:szCs w:val="16"/>
    </w:rPr>
  </w:style>
  <w:style w:type="paragraph" w:customStyle="1" w:styleId="snews">
    <w:name w:val="snews"/>
    <w:basedOn w:val="a0"/>
    <w:rsid w:val="00CE3E65"/>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CE3E65"/>
    <w:pPr>
      <w:spacing w:after="60"/>
      <w:jc w:val="center"/>
      <w:outlineLvl w:val="1"/>
    </w:pPr>
    <w:rPr>
      <w:rFonts w:ascii="Cambria" w:hAnsi="Cambria"/>
    </w:rPr>
  </w:style>
  <w:style w:type="character" w:customStyle="1" w:styleId="affff8">
    <w:name w:val="Подзаголовок Знак"/>
    <w:basedOn w:val="a1"/>
    <w:link w:val="affff7"/>
    <w:rsid w:val="00CE3E65"/>
    <w:rPr>
      <w:rFonts w:ascii="Cambria" w:eastAsia="Times New Roman" w:hAnsi="Cambria" w:cs="Times New Roman"/>
      <w:sz w:val="24"/>
      <w:szCs w:val="24"/>
    </w:rPr>
  </w:style>
  <w:style w:type="character" w:styleId="affff9">
    <w:name w:val="Subtle Reference"/>
    <w:uiPriority w:val="31"/>
    <w:qFormat/>
    <w:rsid w:val="00CE3E65"/>
    <w:rPr>
      <w:smallCaps/>
      <w:color w:val="C0504D"/>
      <w:u w:val="single"/>
    </w:rPr>
  </w:style>
  <w:style w:type="numbering" w:customStyle="1" w:styleId="112">
    <w:name w:val="Нет списка11"/>
    <w:next w:val="a3"/>
    <w:uiPriority w:val="99"/>
    <w:semiHidden/>
    <w:unhideWhenUsed/>
    <w:rsid w:val="00CE3E65"/>
  </w:style>
  <w:style w:type="paragraph" w:customStyle="1" w:styleId="35">
    <w:name w:val="Знак Знак3 Знак"/>
    <w:basedOn w:val="a0"/>
    <w:rsid w:val="00CE3E65"/>
    <w:rPr>
      <w:lang w:val="pl-PL" w:eastAsia="pl-PL"/>
    </w:rPr>
  </w:style>
  <w:style w:type="numbering" w:customStyle="1" w:styleId="2a">
    <w:name w:val="Нет списка2"/>
    <w:next w:val="a3"/>
    <w:uiPriority w:val="99"/>
    <w:semiHidden/>
    <w:unhideWhenUsed/>
    <w:rsid w:val="00CE3E65"/>
  </w:style>
  <w:style w:type="paragraph" w:customStyle="1" w:styleId="ConsPlusDocList">
    <w:name w:val="ConsPlusDocList"/>
    <w:rsid w:val="00CE3E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3E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3E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3E6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0">
    <w:name w:val="Обычный (веб) Знак"/>
    <w:link w:val="af"/>
    <w:uiPriority w:val="99"/>
    <w:locked/>
    <w:rsid w:val="00CE3E65"/>
    <w:rPr>
      <w:rFonts w:ascii="Times New Roman" w:eastAsia="Times New Roman" w:hAnsi="Times New Roman" w:cs="Times New Roman"/>
      <w:sz w:val="24"/>
      <w:szCs w:val="24"/>
      <w:lang w:eastAsia="ru-RU"/>
    </w:rPr>
  </w:style>
  <w:style w:type="paragraph" w:customStyle="1" w:styleId="2b">
    <w:name w:val="Абзац списка2"/>
    <w:basedOn w:val="a0"/>
    <w:uiPriority w:val="99"/>
    <w:rsid w:val="00CE3E65"/>
    <w:pPr>
      <w:ind w:left="708"/>
    </w:pPr>
  </w:style>
  <w:style w:type="paragraph" w:customStyle="1" w:styleId="affffa">
    <w:name w:val="Подзаголовок для информации об изменениях"/>
    <w:basedOn w:val="a0"/>
    <w:next w:val="a0"/>
    <w:uiPriority w:val="99"/>
    <w:rsid w:val="00835A12"/>
    <w:pPr>
      <w:autoSpaceDE w:val="0"/>
      <w:autoSpaceDN w:val="0"/>
      <w:adjustRightInd w:val="0"/>
      <w:ind w:firstLine="720"/>
      <w:jc w:val="both"/>
    </w:pPr>
    <w:rPr>
      <w:rFonts w:ascii="Arial" w:hAnsi="Arial" w:cs="Arial"/>
      <w:b/>
      <w:bCs/>
      <w:color w:val="353842"/>
      <w:sz w:val="18"/>
      <w:szCs w:val="18"/>
    </w:rPr>
  </w:style>
  <w:style w:type="paragraph" w:customStyle="1" w:styleId="s15">
    <w:name w:val="s_15"/>
    <w:basedOn w:val="a0"/>
    <w:rsid w:val="00363BA0"/>
    <w:pPr>
      <w:spacing w:before="100" w:beforeAutospacing="1" w:after="100" w:afterAutospacing="1"/>
    </w:pPr>
  </w:style>
  <w:style w:type="character" w:customStyle="1" w:styleId="s10">
    <w:name w:val="s_10"/>
    <w:basedOn w:val="a1"/>
    <w:rsid w:val="00363BA0"/>
  </w:style>
  <w:style w:type="paragraph" w:customStyle="1" w:styleId="s1">
    <w:name w:val="s_1"/>
    <w:basedOn w:val="a0"/>
    <w:rsid w:val="00363B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16567739">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05981253">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58096344">
      <w:bodyDiv w:val="1"/>
      <w:marLeft w:val="0"/>
      <w:marRight w:val="0"/>
      <w:marTop w:val="0"/>
      <w:marBottom w:val="0"/>
      <w:divBdr>
        <w:top w:val="none" w:sz="0" w:space="0" w:color="auto"/>
        <w:left w:val="none" w:sz="0" w:space="0" w:color="auto"/>
        <w:bottom w:val="none" w:sz="0" w:space="0" w:color="auto"/>
        <w:right w:val="none" w:sz="0" w:space="0" w:color="auto"/>
      </w:divBdr>
    </w:div>
    <w:div w:id="190729698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AA4B9-33E3-43BB-ADC0-8EC96CEE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6523</Words>
  <Characters>37184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Евгений</cp:lastModifiedBy>
  <cp:revision>2</cp:revision>
  <cp:lastPrinted>2021-06-29T05:49:00Z</cp:lastPrinted>
  <dcterms:created xsi:type="dcterms:W3CDTF">2021-07-02T10:08:00Z</dcterms:created>
  <dcterms:modified xsi:type="dcterms:W3CDTF">2021-07-02T10:08:00Z</dcterms:modified>
</cp:coreProperties>
</file>