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73" w:rsidRDefault="00207173" w:rsidP="00207173">
      <w:pPr>
        <w:jc w:val="right"/>
        <w:rPr>
          <w:b/>
          <w:sz w:val="28"/>
          <w:szCs w:val="28"/>
        </w:rPr>
      </w:pPr>
      <w:r>
        <w:rPr>
          <w:b/>
          <w:sz w:val="28"/>
          <w:szCs w:val="28"/>
        </w:rPr>
        <w:t>ПРОЕКТ</w:t>
      </w:r>
    </w:p>
    <w:p w:rsidR="00207173" w:rsidRDefault="00207173" w:rsidP="00207173">
      <w:pPr>
        <w:jc w:val="right"/>
        <w:rPr>
          <w:b/>
          <w:sz w:val="28"/>
          <w:szCs w:val="28"/>
        </w:rPr>
      </w:pPr>
    </w:p>
    <w:p w:rsidR="002C14A4" w:rsidRPr="000A46F2" w:rsidRDefault="002C14A4" w:rsidP="00791F07">
      <w:pPr>
        <w:jc w:val="center"/>
        <w:rPr>
          <w:sz w:val="28"/>
          <w:szCs w:val="28"/>
        </w:rPr>
      </w:pPr>
      <w:r w:rsidRPr="000A46F2">
        <w:rPr>
          <w:b/>
          <w:sz w:val="28"/>
          <w:szCs w:val="28"/>
        </w:rPr>
        <w:t>Муниципальное образование сельское поселение Болчар</w:t>
      </w:r>
      <w:r w:rsidRPr="000A46F2">
        <w:rPr>
          <w:sz w:val="28"/>
          <w:szCs w:val="28"/>
        </w:rPr>
        <w:t>ы</w:t>
      </w:r>
    </w:p>
    <w:p w:rsidR="002C14A4" w:rsidRPr="000A46F2" w:rsidRDefault="002C14A4" w:rsidP="00791F07">
      <w:pPr>
        <w:jc w:val="center"/>
        <w:rPr>
          <w:b/>
          <w:sz w:val="28"/>
          <w:szCs w:val="28"/>
        </w:rPr>
      </w:pPr>
      <w:r w:rsidRPr="000A46F2">
        <w:rPr>
          <w:b/>
          <w:szCs w:val="28"/>
        </w:rPr>
        <w:t>Кондинский район Ханты</w:t>
      </w:r>
      <w:r w:rsidR="00207173">
        <w:rPr>
          <w:b/>
          <w:szCs w:val="28"/>
        </w:rPr>
        <w:t xml:space="preserve"> – </w:t>
      </w:r>
      <w:r w:rsidRPr="000A46F2">
        <w:rPr>
          <w:b/>
          <w:szCs w:val="28"/>
        </w:rPr>
        <w:t>Ман</w:t>
      </w:r>
      <w:r w:rsidR="000A46F2" w:rsidRPr="000A46F2">
        <w:rPr>
          <w:b/>
          <w:szCs w:val="28"/>
        </w:rPr>
        <w:t>сийский автономный округ – Югра</w:t>
      </w:r>
    </w:p>
    <w:p w:rsidR="000A46F2" w:rsidRDefault="000A46F2" w:rsidP="00791F07">
      <w:pPr>
        <w:jc w:val="center"/>
        <w:rPr>
          <w:b/>
          <w:caps/>
          <w:sz w:val="28"/>
          <w:szCs w:val="28"/>
        </w:rPr>
      </w:pPr>
    </w:p>
    <w:p w:rsidR="000A46F2" w:rsidRPr="000A46F2" w:rsidRDefault="000A46F2" w:rsidP="00791F07">
      <w:pPr>
        <w:jc w:val="center"/>
        <w:rPr>
          <w:b/>
          <w:caps/>
          <w:sz w:val="28"/>
          <w:szCs w:val="28"/>
        </w:rPr>
      </w:pPr>
    </w:p>
    <w:p w:rsidR="002C14A4" w:rsidRPr="000A46F2" w:rsidRDefault="002C14A4" w:rsidP="00791F07">
      <w:pPr>
        <w:jc w:val="center"/>
        <w:rPr>
          <w:b/>
          <w:caps/>
          <w:sz w:val="28"/>
          <w:szCs w:val="28"/>
        </w:rPr>
      </w:pPr>
      <w:r w:rsidRPr="000A46F2">
        <w:rPr>
          <w:b/>
          <w:caps/>
          <w:sz w:val="28"/>
          <w:szCs w:val="28"/>
        </w:rPr>
        <w:t>АДМИНИСТРАЦИЯ</w:t>
      </w:r>
    </w:p>
    <w:p w:rsidR="000A46F2" w:rsidRDefault="002C14A4" w:rsidP="00207173">
      <w:pPr>
        <w:jc w:val="center"/>
        <w:rPr>
          <w:b/>
          <w:caps/>
          <w:sz w:val="28"/>
          <w:szCs w:val="28"/>
        </w:rPr>
      </w:pPr>
      <w:r w:rsidRPr="000A46F2">
        <w:rPr>
          <w:b/>
          <w:caps/>
          <w:sz w:val="28"/>
          <w:szCs w:val="28"/>
        </w:rPr>
        <w:t>сельскоГО поселениЯ Болчары</w:t>
      </w:r>
    </w:p>
    <w:p w:rsidR="000A46F2" w:rsidRPr="00207173" w:rsidRDefault="000A46F2" w:rsidP="00791F07">
      <w:pPr>
        <w:jc w:val="center"/>
        <w:rPr>
          <w:b/>
          <w:caps/>
          <w:sz w:val="32"/>
          <w:szCs w:val="32"/>
        </w:rPr>
      </w:pPr>
    </w:p>
    <w:p w:rsidR="002C14A4" w:rsidRPr="000A46F2" w:rsidRDefault="002C14A4" w:rsidP="00791F07">
      <w:pPr>
        <w:jc w:val="center"/>
        <w:rPr>
          <w:b/>
          <w:caps/>
          <w:sz w:val="28"/>
          <w:szCs w:val="28"/>
        </w:rPr>
      </w:pPr>
      <w:r w:rsidRPr="000A46F2">
        <w:rPr>
          <w:b/>
          <w:caps/>
          <w:sz w:val="28"/>
          <w:szCs w:val="28"/>
        </w:rPr>
        <w:t xml:space="preserve">постановление </w:t>
      </w:r>
    </w:p>
    <w:p w:rsidR="00A02483" w:rsidRDefault="00A02483" w:rsidP="00791F07">
      <w:pPr>
        <w:jc w:val="center"/>
        <w:rPr>
          <w:b/>
          <w:caps/>
          <w:sz w:val="28"/>
          <w:szCs w:val="28"/>
        </w:rPr>
      </w:pPr>
    </w:p>
    <w:p w:rsidR="00207173" w:rsidRPr="000A46F2" w:rsidRDefault="00207173" w:rsidP="00791F07">
      <w:pPr>
        <w:jc w:val="center"/>
        <w:rPr>
          <w:b/>
          <w:cap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5377"/>
      </w:tblGrid>
      <w:tr w:rsidR="002C14A4" w:rsidRPr="000A46F2" w:rsidTr="00207173">
        <w:tc>
          <w:tcPr>
            <w:tcW w:w="4546" w:type="dxa"/>
            <w:tcBorders>
              <w:top w:val="nil"/>
              <w:left w:val="nil"/>
              <w:bottom w:val="nil"/>
              <w:right w:val="nil"/>
            </w:tcBorders>
            <w:hideMark/>
          </w:tcPr>
          <w:p w:rsidR="002C14A4" w:rsidRPr="000A46F2" w:rsidRDefault="002C14A4" w:rsidP="00791F07">
            <w:pPr>
              <w:tabs>
                <w:tab w:val="left" w:pos="993"/>
              </w:tabs>
              <w:ind w:right="-143" w:hanging="108"/>
              <w:jc w:val="both"/>
              <w:rPr>
                <w:sz w:val="28"/>
                <w:szCs w:val="28"/>
              </w:rPr>
            </w:pPr>
            <w:r w:rsidRPr="000A46F2">
              <w:rPr>
                <w:sz w:val="28"/>
                <w:szCs w:val="28"/>
              </w:rPr>
              <w:t xml:space="preserve">от </w:t>
            </w:r>
            <w:r w:rsidR="000A46F2" w:rsidRPr="000A46F2">
              <w:rPr>
                <w:sz w:val="28"/>
                <w:szCs w:val="28"/>
              </w:rPr>
              <w:t>00</w:t>
            </w:r>
            <w:r w:rsidR="00881804" w:rsidRPr="000A46F2">
              <w:rPr>
                <w:sz w:val="28"/>
                <w:szCs w:val="28"/>
              </w:rPr>
              <w:t xml:space="preserve"> </w:t>
            </w:r>
            <w:r w:rsidR="000A46F2" w:rsidRPr="000A46F2">
              <w:rPr>
                <w:sz w:val="28"/>
                <w:szCs w:val="28"/>
              </w:rPr>
              <w:t>февраля</w:t>
            </w:r>
            <w:r w:rsidR="00EA0454" w:rsidRPr="000A46F2">
              <w:rPr>
                <w:sz w:val="28"/>
                <w:szCs w:val="28"/>
              </w:rPr>
              <w:t xml:space="preserve"> 20</w:t>
            </w:r>
            <w:r w:rsidR="000A46F2" w:rsidRPr="000A46F2">
              <w:rPr>
                <w:sz w:val="28"/>
                <w:szCs w:val="28"/>
              </w:rPr>
              <w:t>21</w:t>
            </w:r>
            <w:r w:rsidRPr="000A46F2">
              <w:rPr>
                <w:sz w:val="28"/>
                <w:szCs w:val="28"/>
              </w:rPr>
              <w:t xml:space="preserve"> г</w:t>
            </w:r>
            <w:r w:rsidR="000A46F2">
              <w:rPr>
                <w:sz w:val="28"/>
                <w:szCs w:val="28"/>
              </w:rPr>
              <w:t>ода</w:t>
            </w:r>
          </w:p>
        </w:tc>
        <w:tc>
          <w:tcPr>
            <w:tcW w:w="5377" w:type="dxa"/>
            <w:tcBorders>
              <w:top w:val="nil"/>
              <w:left w:val="nil"/>
              <w:bottom w:val="nil"/>
              <w:right w:val="nil"/>
            </w:tcBorders>
            <w:hideMark/>
          </w:tcPr>
          <w:p w:rsidR="002C14A4" w:rsidRPr="000A46F2" w:rsidRDefault="002C14A4" w:rsidP="00791F07">
            <w:pPr>
              <w:tabs>
                <w:tab w:val="left" w:pos="993"/>
                <w:tab w:val="right" w:pos="5282"/>
              </w:tabs>
              <w:ind w:firstLine="426"/>
              <w:jc w:val="right"/>
              <w:rPr>
                <w:sz w:val="28"/>
                <w:szCs w:val="28"/>
              </w:rPr>
            </w:pPr>
            <w:r w:rsidRPr="000A46F2">
              <w:rPr>
                <w:sz w:val="28"/>
                <w:szCs w:val="28"/>
              </w:rPr>
              <w:tab/>
              <w:t xml:space="preserve">                 </w:t>
            </w:r>
            <w:r w:rsidR="00A02483" w:rsidRPr="000A46F2">
              <w:rPr>
                <w:sz w:val="28"/>
                <w:szCs w:val="28"/>
              </w:rPr>
              <w:t xml:space="preserve">      </w:t>
            </w:r>
            <w:r w:rsidR="000A46F2">
              <w:rPr>
                <w:sz w:val="28"/>
                <w:szCs w:val="28"/>
              </w:rPr>
              <w:t xml:space="preserve">                       </w:t>
            </w:r>
            <w:r w:rsidR="00207173">
              <w:rPr>
                <w:sz w:val="28"/>
                <w:szCs w:val="28"/>
              </w:rPr>
              <w:t xml:space="preserve"> </w:t>
            </w:r>
            <w:r w:rsidR="000A46F2">
              <w:rPr>
                <w:sz w:val="28"/>
                <w:szCs w:val="28"/>
              </w:rPr>
              <w:t xml:space="preserve">   </w:t>
            </w:r>
            <w:r w:rsidRPr="000A46F2">
              <w:rPr>
                <w:sz w:val="28"/>
                <w:szCs w:val="28"/>
              </w:rPr>
              <w:t xml:space="preserve">№ </w:t>
            </w:r>
            <w:r w:rsidRPr="000A46F2">
              <w:rPr>
                <w:sz w:val="28"/>
                <w:szCs w:val="28"/>
              </w:rPr>
              <w:tab/>
            </w:r>
          </w:p>
        </w:tc>
      </w:tr>
      <w:tr w:rsidR="002C14A4" w:rsidRPr="000A46F2" w:rsidTr="00207173">
        <w:tc>
          <w:tcPr>
            <w:tcW w:w="4546" w:type="dxa"/>
            <w:tcBorders>
              <w:top w:val="nil"/>
              <w:left w:val="nil"/>
              <w:bottom w:val="nil"/>
              <w:right w:val="nil"/>
            </w:tcBorders>
            <w:hideMark/>
          </w:tcPr>
          <w:p w:rsidR="002C14A4" w:rsidRPr="000A46F2" w:rsidRDefault="002C14A4" w:rsidP="00791F07">
            <w:pPr>
              <w:tabs>
                <w:tab w:val="left" w:pos="993"/>
              </w:tabs>
              <w:ind w:right="-143" w:hanging="108"/>
              <w:jc w:val="both"/>
              <w:rPr>
                <w:sz w:val="28"/>
                <w:szCs w:val="28"/>
              </w:rPr>
            </w:pPr>
            <w:r w:rsidRPr="000A46F2">
              <w:rPr>
                <w:sz w:val="28"/>
                <w:szCs w:val="28"/>
              </w:rPr>
              <w:t>с. Болчары</w:t>
            </w:r>
          </w:p>
        </w:tc>
        <w:tc>
          <w:tcPr>
            <w:tcW w:w="5377" w:type="dxa"/>
            <w:tcBorders>
              <w:top w:val="nil"/>
              <w:left w:val="nil"/>
              <w:bottom w:val="nil"/>
              <w:right w:val="nil"/>
            </w:tcBorders>
          </w:tcPr>
          <w:p w:rsidR="002C14A4" w:rsidRPr="000A46F2" w:rsidRDefault="002C14A4" w:rsidP="00791F07">
            <w:pPr>
              <w:tabs>
                <w:tab w:val="left" w:pos="993"/>
              </w:tabs>
              <w:ind w:right="-143" w:firstLine="426"/>
              <w:jc w:val="both"/>
              <w:rPr>
                <w:sz w:val="28"/>
                <w:szCs w:val="28"/>
              </w:rPr>
            </w:pPr>
          </w:p>
        </w:tc>
      </w:tr>
    </w:tbl>
    <w:p w:rsidR="006D438B" w:rsidRPr="000A46F2" w:rsidRDefault="006D438B" w:rsidP="00791F07">
      <w:pPr>
        <w:rPr>
          <w:sz w:val="28"/>
          <w:szCs w:val="28"/>
        </w:rPr>
      </w:pPr>
    </w:p>
    <w:p w:rsidR="00D00AEA" w:rsidRPr="000A46F2" w:rsidRDefault="00D00AEA" w:rsidP="00791F07">
      <w:pPr>
        <w:rPr>
          <w:b/>
          <w:sz w:val="28"/>
          <w:szCs w:val="28"/>
        </w:rPr>
      </w:pPr>
    </w:p>
    <w:tbl>
      <w:tblPr>
        <w:tblW w:w="11818" w:type="dxa"/>
        <w:tblLook w:val="04A0"/>
      </w:tblPr>
      <w:tblGrid>
        <w:gridCol w:w="6629"/>
        <w:gridCol w:w="5189"/>
      </w:tblGrid>
      <w:tr w:rsidR="00586861" w:rsidRPr="000A46F2" w:rsidTr="000A46F2">
        <w:tc>
          <w:tcPr>
            <w:tcW w:w="6629" w:type="dxa"/>
            <w:hideMark/>
          </w:tcPr>
          <w:p w:rsidR="00586861" w:rsidRPr="000A46F2" w:rsidRDefault="000A46F2" w:rsidP="00791F07">
            <w:pPr>
              <w:jc w:val="both"/>
              <w:rPr>
                <w:sz w:val="28"/>
                <w:szCs w:val="28"/>
              </w:rPr>
            </w:pPr>
            <w:proofErr w:type="gramStart"/>
            <w:r w:rsidRPr="000A46F2">
              <w:rPr>
                <w:sz w:val="28"/>
                <w:szCs w:val="28"/>
              </w:rPr>
              <w:t xml:space="preserve">Об утверждении порядка формирования, ведения, ежегодного дополнения и опубликования перечня муниципального имущества сельского поселения Болчары, предназначенного для предоставления во владение и (или) в пользование </w:t>
            </w:r>
            <w:r w:rsidRPr="000A46F2">
              <w:rPr>
                <w:bCs/>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roofErr w:type="gramEnd"/>
          </w:p>
        </w:tc>
        <w:tc>
          <w:tcPr>
            <w:tcW w:w="5189" w:type="dxa"/>
          </w:tcPr>
          <w:p w:rsidR="00586861" w:rsidRPr="000A46F2" w:rsidRDefault="00586861" w:rsidP="00791F07">
            <w:pPr>
              <w:widowControl w:val="0"/>
              <w:autoSpaceDE w:val="0"/>
              <w:autoSpaceDN w:val="0"/>
              <w:adjustRightInd w:val="0"/>
              <w:rPr>
                <w:sz w:val="28"/>
                <w:szCs w:val="28"/>
              </w:rPr>
            </w:pPr>
          </w:p>
        </w:tc>
      </w:tr>
    </w:tbl>
    <w:p w:rsidR="00586861" w:rsidRPr="000A46F2" w:rsidRDefault="00586861" w:rsidP="00791F07">
      <w:pPr>
        <w:widowControl w:val="0"/>
        <w:autoSpaceDE w:val="0"/>
        <w:autoSpaceDN w:val="0"/>
        <w:adjustRightInd w:val="0"/>
        <w:rPr>
          <w:sz w:val="28"/>
          <w:szCs w:val="28"/>
        </w:rPr>
      </w:pPr>
    </w:p>
    <w:p w:rsidR="00586861" w:rsidRPr="000A46F2" w:rsidRDefault="00586861" w:rsidP="00791F07">
      <w:pPr>
        <w:widowControl w:val="0"/>
        <w:autoSpaceDE w:val="0"/>
        <w:autoSpaceDN w:val="0"/>
        <w:adjustRightInd w:val="0"/>
        <w:rPr>
          <w:sz w:val="28"/>
          <w:szCs w:val="28"/>
        </w:rPr>
      </w:pPr>
    </w:p>
    <w:p w:rsidR="00C37B42" w:rsidRPr="000A46F2" w:rsidRDefault="000A46F2" w:rsidP="00207173">
      <w:pPr>
        <w:ind w:firstLine="851"/>
        <w:jc w:val="both"/>
        <w:rPr>
          <w:sz w:val="28"/>
          <w:szCs w:val="28"/>
        </w:rPr>
      </w:pPr>
      <w:proofErr w:type="gramStart"/>
      <w:r w:rsidRPr="000A46F2">
        <w:rPr>
          <w:sz w:val="28"/>
          <w:szCs w:val="28"/>
        </w:rPr>
        <w:t>В соответствии с Федеральным законом от 24 июля 2007 года № 209</w:t>
      </w:r>
      <w:r w:rsidR="00207173">
        <w:rPr>
          <w:sz w:val="28"/>
          <w:szCs w:val="28"/>
        </w:rPr>
        <w:t xml:space="preserve"> – </w:t>
      </w:r>
      <w:r w:rsidRPr="000A46F2">
        <w:rPr>
          <w:sz w:val="28"/>
          <w:szCs w:val="28"/>
        </w:rPr>
        <w:t xml:space="preserve">ФЗ «О развитии малого и среднего предпринимательства в Российской Федерации», постановлением Правительства Российской Федерации от 21 августа 2010 года </w:t>
      </w:r>
      <w:r w:rsidR="00207173">
        <w:rPr>
          <w:sz w:val="28"/>
          <w:szCs w:val="28"/>
        </w:rPr>
        <w:t xml:space="preserve">                 </w:t>
      </w:r>
      <w:r w:rsidRPr="000A46F2">
        <w:rPr>
          <w:sz w:val="28"/>
          <w:szCs w:val="28"/>
        </w:rPr>
        <w:t>№ 645 «Об имущественной поддержке субъектов малого и среднего предпринимательства  при предоставлении федерального имущества», Законом Ханты</w:t>
      </w:r>
      <w:r w:rsidR="00207173">
        <w:rPr>
          <w:sz w:val="28"/>
          <w:szCs w:val="28"/>
        </w:rPr>
        <w:t xml:space="preserve"> – </w:t>
      </w:r>
      <w:r w:rsidRPr="000A46F2">
        <w:rPr>
          <w:sz w:val="28"/>
          <w:szCs w:val="28"/>
        </w:rPr>
        <w:t xml:space="preserve">Мансийского автономного округа </w:t>
      </w:r>
      <w:r w:rsidR="00207173">
        <w:rPr>
          <w:sz w:val="28"/>
          <w:szCs w:val="28"/>
        </w:rPr>
        <w:t>–</w:t>
      </w:r>
      <w:r w:rsidRPr="000A46F2">
        <w:rPr>
          <w:sz w:val="28"/>
          <w:szCs w:val="28"/>
        </w:rPr>
        <w:t xml:space="preserve"> Югры от 24 сентября 2020 года </w:t>
      </w:r>
      <w:r w:rsidR="00207173">
        <w:rPr>
          <w:sz w:val="28"/>
          <w:szCs w:val="28"/>
        </w:rPr>
        <w:t xml:space="preserve">                      </w:t>
      </w:r>
      <w:r w:rsidRPr="000A46F2">
        <w:rPr>
          <w:sz w:val="28"/>
          <w:szCs w:val="28"/>
        </w:rPr>
        <w:t>№ 81-оз «О внесении изменения в Закон</w:t>
      </w:r>
      <w:proofErr w:type="gramEnd"/>
      <w:r w:rsidRPr="000A46F2">
        <w:rPr>
          <w:sz w:val="28"/>
          <w:szCs w:val="28"/>
        </w:rPr>
        <w:t xml:space="preserve"> </w:t>
      </w:r>
      <w:proofErr w:type="gramStart"/>
      <w:r w:rsidRPr="000A46F2">
        <w:rPr>
          <w:sz w:val="28"/>
          <w:szCs w:val="28"/>
        </w:rPr>
        <w:t>Ханты</w:t>
      </w:r>
      <w:r w:rsidR="00207173">
        <w:rPr>
          <w:sz w:val="28"/>
          <w:szCs w:val="28"/>
        </w:rPr>
        <w:t xml:space="preserve"> – </w:t>
      </w:r>
      <w:r w:rsidRPr="000A46F2">
        <w:rPr>
          <w:sz w:val="28"/>
          <w:szCs w:val="28"/>
        </w:rPr>
        <w:t xml:space="preserve">Мансийского автономного округа </w:t>
      </w:r>
      <w:r w:rsidR="00207173">
        <w:rPr>
          <w:sz w:val="28"/>
          <w:szCs w:val="28"/>
        </w:rPr>
        <w:t>–</w:t>
      </w:r>
      <w:r w:rsidRPr="000A46F2">
        <w:rPr>
          <w:sz w:val="28"/>
          <w:szCs w:val="28"/>
        </w:rPr>
        <w:t xml:space="preserve"> Югры «О развитии малого и среднего предпринимательства в Ханты</w:t>
      </w:r>
      <w:r w:rsidR="00207173">
        <w:rPr>
          <w:sz w:val="28"/>
          <w:szCs w:val="28"/>
        </w:rPr>
        <w:t xml:space="preserve"> – </w:t>
      </w:r>
      <w:r w:rsidRPr="000A46F2">
        <w:rPr>
          <w:sz w:val="28"/>
          <w:szCs w:val="28"/>
        </w:rPr>
        <w:t xml:space="preserve">Мансийском автономном округе </w:t>
      </w:r>
      <w:r w:rsidR="00207173">
        <w:rPr>
          <w:sz w:val="28"/>
          <w:szCs w:val="28"/>
        </w:rPr>
        <w:t>–</w:t>
      </w:r>
      <w:r w:rsidRPr="000A46F2">
        <w:rPr>
          <w:sz w:val="28"/>
          <w:szCs w:val="28"/>
        </w:rPr>
        <w:t xml:space="preserve"> Югре»,</w:t>
      </w:r>
      <w:r w:rsidRPr="00FB5FD2">
        <w:rPr>
          <w:sz w:val="26"/>
          <w:szCs w:val="26"/>
        </w:rPr>
        <w:t xml:space="preserve">  </w:t>
      </w:r>
      <w:r w:rsidRPr="000A46F2">
        <w:rPr>
          <w:sz w:val="28"/>
          <w:szCs w:val="28"/>
        </w:rPr>
        <w:t>на основании  Положения</w:t>
      </w:r>
      <w:r w:rsidRPr="000A46F2">
        <w:rPr>
          <w:b/>
          <w:sz w:val="28"/>
          <w:szCs w:val="28"/>
        </w:rPr>
        <w:t xml:space="preserve"> </w:t>
      </w:r>
      <w:r w:rsidRPr="000A46F2">
        <w:rPr>
          <w:sz w:val="28"/>
          <w:szCs w:val="28"/>
        </w:rPr>
        <w:t>о порядке управления и распоряжения муниципальной собственностью муниципального образования сельское поселение Болчары, утвержденного решением Совета депутатов сельского поселения Болчары от 12 мая 2010</w:t>
      </w:r>
      <w:r>
        <w:rPr>
          <w:sz w:val="28"/>
          <w:szCs w:val="28"/>
        </w:rPr>
        <w:t xml:space="preserve"> года</w:t>
      </w:r>
      <w:r w:rsidRPr="000A46F2">
        <w:rPr>
          <w:sz w:val="28"/>
          <w:szCs w:val="28"/>
        </w:rPr>
        <w:t xml:space="preserve"> № 25</w:t>
      </w:r>
      <w:r w:rsidR="00586861" w:rsidRPr="000A46F2">
        <w:rPr>
          <w:sz w:val="28"/>
          <w:szCs w:val="28"/>
        </w:rPr>
        <w:t xml:space="preserve">, </w:t>
      </w:r>
      <w:r w:rsidR="00C37B42" w:rsidRPr="00C37B42">
        <w:rPr>
          <w:sz w:val="28"/>
        </w:rPr>
        <w:t xml:space="preserve">в целях содействия развитию субъектов малого и среднего предпринимательства </w:t>
      </w:r>
      <w:r w:rsidR="00C37B42" w:rsidRPr="0097784A">
        <w:rPr>
          <w:bCs/>
          <w:sz w:val="28"/>
          <w:szCs w:val="28"/>
        </w:rPr>
        <w:t>физическим лицам, не являющихся индивидуальными предпринимателями</w:t>
      </w:r>
      <w:proofErr w:type="gramEnd"/>
      <w:r w:rsidR="00C37B42" w:rsidRPr="0097784A">
        <w:rPr>
          <w:bCs/>
          <w:sz w:val="28"/>
          <w:szCs w:val="28"/>
        </w:rPr>
        <w:t xml:space="preserve"> и </w:t>
      </w:r>
      <w:proofErr w:type="gramStart"/>
      <w:r w:rsidR="00C37B42" w:rsidRPr="0097784A">
        <w:rPr>
          <w:bCs/>
          <w:sz w:val="28"/>
          <w:szCs w:val="28"/>
        </w:rPr>
        <w:lastRenderedPageBreak/>
        <w:t>применяющих</w:t>
      </w:r>
      <w:proofErr w:type="gramEnd"/>
      <w:r w:rsidR="00C37B42" w:rsidRPr="0097784A">
        <w:rPr>
          <w:bCs/>
          <w:sz w:val="28"/>
          <w:szCs w:val="28"/>
        </w:rPr>
        <w:t xml:space="preserve"> специальный налоговый режим «Налог на профессиональный доход»</w:t>
      </w:r>
      <w:r w:rsidR="00C37B42">
        <w:rPr>
          <w:bCs/>
          <w:sz w:val="28"/>
          <w:szCs w:val="28"/>
        </w:rPr>
        <w:t xml:space="preserve"> </w:t>
      </w:r>
      <w:r w:rsidR="00C37B42" w:rsidRPr="00C37B42">
        <w:rPr>
          <w:sz w:val="28"/>
        </w:rPr>
        <w:t>на территории сельского поселения Болчары</w:t>
      </w:r>
      <w:r w:rsidR="00586861" w:rsidRPr="000A46F2">
        <w:rPr>
          <w:sz w:val="28"/>
          <w:szCs w:val="28"/>
        </w:rPr>
        <w:t>:</w:t>
      </w:r>
    </w:p>
    <w:p w:rsidR="0097784A" w:rsidRPr="0097784A" w:rsidRDefault="0097784A" w:rsidP="00207173">
      <w:pPr>
        <w:numPr>
          <w:ilvl w:val="0"/>
          <w:numId w:val="7"/>
        </w:numPr>
        <w:ind w:left="0" w:firstLine="851"/>
        <w:jc w:val="both"/>
        <w:rPr>
          <w:sz w:val="28"/>
          <w:szCs w:val="28"/>
        </w:rPr>
      </w:pPr>
      <w:r w:rsidRPr="0097784A">
        <w:rPr>
          <w:bCs/>
          <w:sz w:val="28"/>
          <w:szCs w:val="28"/>
        </w:rPr>
        <w:t>Утвердить:</w:t>
      </w:r>
    </w:p>
    <w:p w:rsidR="0097784A" w:rsidRPr="0097784A" w:rsidRDefault="0097784A" w:rsidP="00207173">
      <w:pPr>
        <w:pStyle w:val="aa"/>
        <w:numPr>
          <w:ilvl w:val="1"/>
          <w:numId w:val="7"/>
        </w:numPr>
        <w:ind w:left="0" w:firstLine="851"/>
        <w:jc w:val="both"/>
        <w:rPr>
          <w:sz w:val="28"/>
          <w:szCs w:val="28"/>
        </w:rPr>
      </w:pPr>
      <w:proofErr w:type="gramStart"/>
      <w:r w:rsidRPr="0097784A">
        <w:rPr>
          <w:bCs/>
          <w:sz w:val="28"/>
          <w:szCs w:val="28"/>
        </w:rPr>
        <w:t>Порядок формирования, ведения, ежегодного дополнения и опубликования Перечня муниципального имущества сельского поселения Болчары,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(приложение 1).</w:t>
      </w:r>
      <w:proofErr w:type="gramEnd"/>
    </w:p>
    <w:p w:rsidR="0097784A" w:rsidRPr="0097784A" w:rsidRDefault="0097784A" w:rsidP="00207173">
      <w:pPr>
        <w:numPr>
          <w:ilvl w:val="1"/>
          <w:numId w:val="7"/>
        </w:numPr>
        <w:ind w:left="0" w:firstLine="851"/>
        <w:jc w:val="both"/>
        <w:rPr>
          <w:sz w:val="28"/>
          <w:szCs w:val="28"/>
        </w:rPr>
      </w:pPr>
      <w:r w:rsidRPr="0097784A">
        <w:rPr>
          <w:bCs/>
          <w:sz w:val="28"/>
          <w:szCs w:val="28"/>
        </w:rPr>
        <w:t>Форму Перечня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w:t>
      </w:r>
      <w:r>
        <w:rPr>
          <w:bCs/>
          <w:sz w:val="28"/>
          <w:szCs w:val="28"/>
        </w:rPr>
        <w:t>ьный доход»  (приложение 2).</w:t>
      </w:r>
    </w:p>
    <w:p w:rsidR="0097784A" w:rsidRPr="0097784A" w:rsidRDefault="0097784A" w:rsidP="00207173">
      <w:pPr>
        <w:numPr>
          <w:ilvl w:val="1"/>
          <w:numId w:val="7"/>
        </w:numPr>
        <w:ind w:left="0" w:firstLine="851"/>
        <w:jc w:val="both"/>
        <w:rPr>
          <w:sz w:val="28"/>
          <w:szCs w:val="28"/>
        </w:rPr>
      </w:pPr>
      <w:proofErr w:type="gramStart"/>
      <w:r w:rsidRPr="0097784A">
        <w:rPr>
          <w:bCs/>
          <w:sz w:val="28"/>
          <w:szCs w:val="28"/>
        </w:rPr>
        <w:t xml:space="preserve">Виды муниципального имущества, которое используется для формирования Перечня муниципального имущества муниципального образования сельское поселение </w:t>
      </w:r>
      <w:r>
        <w:rPr>
          <w:bCs/>
          <w:sz w:val="28"/>
          <w:szCs w:val="28"/>
        </w:rPr>
        <w:t>Болчары</w:t>
      </w:r>
      <w:r w:rsidRPr="0097784A">
        <w:rPr>
          <w:bCs/>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w:t>
      </w:r>
      <w:r w:rsidR="00207173">
        <w:rPr>
          <w:bCs/>
          <w:sz w:val="28"/>
          <w:szCs w:val="28"/>
        </w:rPr>
        <w:t>ый доход»</w:t>
      </w:r>
      <w:r w:rsidRPr="0097784A">
        <w:rPr>
          <w:bCs/>
          <w:sz w:val="28"/>
          <w:szCs w:val="28"/>
        </w:rPr>
        <w:t xml:space="preserve"> (приложение 3).</w:t>
      </w:r>
      <w:proofErr w:type="gramEnd"/>
    </w:p>
    <w:p w:rsidR="0097784A" w:rsidRPr="0097784A" w:rsidRDefault="0097784A" w:rsidP="00BB0450">
      <w:pPr>
        <w:numPr>
          <w:ilvl w:val="0"/>
          <w:numId w:val="7"/>
        </w:numPr>
        <w:tabs>
          <w:tab w:val="left" w:pos="1276"/>
        </w:tabs>
        <w:ind w:left="0" w:firstLine="851"/>
        <w:jc w:val="both"/>
        <w:rPr>
          <w:bCs/>
          <w:sz w:val="28"/>
          <w:szCs w:val="28"/>
        </w:rPr>
      </w:pPr>
      <w:r>
        <w:rPr>
          <w:bCs/>
          <w:sz w:val="28"/>
          <w:szCs w:val="28"/>
        </w:rPr>
        <w:t xml:space="preserve">Определить </w:t>
      </w:r>
      <w:r w:rsidRPr="0097784A">
        <w:rPr>
          <w:bCs/>
          <w:sz w:val="28"/>
          <w:szCs w:val="28"/>
        </w:rPr>
        <w:t>администраци</w:t>
      </w:r>
      <w:r>
        <w:rPr>
          <w:bCs/>
          <w:sz w:val="28"/>
          <w:szCs w:val="28"/>
        </w:rPr>
        <w:t>ю</w:t>
      </w:r>
      <w:r w:rsidRPr="0097784A">
        <w:rPr>
          <w:bCs/>
          <w:sz w:val="28"/>
          <w:szCs w:val="28"/>
        </w:rPr>
        <w:t xml:space="preserve"> сельского поселения </w:t>
      </w:r>
      <w:r>
        <w:rPr>
          <w:bCs/>
          <w:sz w:val="28"/>
          <w:szCs w:val="28"/>
        </w:rPr>
        <w:t>Болчары</w:t>
      </w:r>
      <w:r w:rsidRPr="0097784A">
        <w:rPr>
          <w:bCs/>
          <w:sz w:val="28"/>
          <w:szCs w:val="28"/>
        </w:rPr>
        <w:t xml:space="preserve"> уполномоченным органом </w:t>
      </w:r>
      <w:r>
        <w:rPr>
          <w:bCs/>
          <w:sz w:val="28"/>
          <w:szCs w:val="28"/>
        </w:rPr>
        <w:t xml:space="preserve">муниципального образования сельское поселение Болчары </w:t>
      </w:r>
      <w:proofErr w:type="gramStart"/>
      <w:r w:rsidRPr="0097784A">
        <w:rPr>
          <w:bCs/>
          <w:sz w:val="28"/>
          <w:szCs w:val="28"/>
        </w:rPr>
        <w:t>по</w:t>
      </w:r>
      <w:proofErr w:type="gramEnd"/>
      <w:r w:rsidRPr="0097784A">
        <w:rPr>
          <w:bCs/>
          <w:sz w:val="28"/>
          <w:szCs w:val="28"/>
        </w:rPr>
        <w:t>:</w:t>
      </w:r>
    </w:p>
    <w:p w:rsidR="0097784A" w:rsidRPr="0097784A" w:rsidRDefault="0097784A" w:rsidP="00207173">
      <w:pPr>
        <w:numPr>
          <w:ilvl w:val="1"/>
          <w:numId w:val="7"/>
        </w:numPr>
        <w:ind w:left="0" w:firstLine="851"/>
        <w:jc w:val="both"/>
        <w:rPr>
          <w:bCs/>
          <w:sz w:val="28"/>
          <w:szCs w:val="28"/>
        </w:rPr>
      </w:pPr>
      <w:proofErr w:type="gramStart"/>
      <w:r w:rsidRPr="0097784A">
        <w:rPr>
          <w:bCs/>
          <w:sz w:val="28"/>
          <w:szCs w:val="28"/>
        </w:rPr>
        <w:t>Формированию, ведению, а также опубликованию Перечней муниципального имущества муниципального образования сельское поселение Половинка,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w:t>
      </w:r>
      <w:r w:rsidR="00207173">
        <w:rPr>
          <w:bCs/>
          <w:sz w:val="28"/>
          <w:szCs w:val="28"/>
        </w:rPr>
        <w:t>алог на профессиональный доход»</w:t>
      </w:r>
      <w:r w:rsidRPr="0097784A">
        <w:rPr>
          <w:bCs/>
          <w:sz w:val="28"/>
          <w:szCs w:val="28"/>
        </w:rPr>
        <w:t xml:space="preserve"> (далее Перечень).</w:t>
      </w:r>
      <w:proofErr w:type="gramEnd"/>
    </w:p>
    <w:p w:rsidR="0097784A" w:rsidRDefault="0097784A" w:rsidP="00BB0450">
      <w:pPr>
        <w:numPr>
          <w:ilvl w:val="0"/>
          <w:numId w:val="7"/>
        </w:numPr>
        <w:tabs>
          <w:tab w:val="left" w:pos="1276"/>
        </w:tabs>
        <w:ind w:left="0" w:firstLine="851"/>
        <w:jc w:val="both"/>
        <w:rPr>
          <w:bCs/>
          <w:sz w:val="28"/>
          <w:szCs w:val="28"/>
        </w:rPr>
      </w:pPr>
      <w:proofErr w:type="gramStart"/>
      <w:r w:rsidRPr="0097784A">
        <w:rPr>
          <w:bCs/>
          <w:sz w:val="28"/>
          <w:szCs w:val="28"/>
        </w:rPr>
        <w:t>Считать утратившим силу</w:t>
      </w:r>
      <w:r>
        <w:rPr>
          <w:bCs/>
          <w:sz w:val="28"/>
          <w:szCs w:val="28"/>
        </w:rPr>
        <w:t xml:space="preserve"> п</w:t>
      </w:r>
      <w:r w:rsidRPr="0097784A">
        <w:rPr>
          <w:bCs/>
          <w:sz w:val="28"/>
          <w:szCs w:val="28"/>
        </w:rPr>
        <w:t xml:space="preserve">остановление администрации сельского поселения </w:t>
      </w:r>
      <w:r>
        <w:rPr>
          <w:bCs/>
          <w:sz w:val="28"/>
          <w:szCs w:val="28"/>
        </w:rPr>
        <w:t>Болчары</w:t>
      </w:r>
      <w:r w:rsidRPr="0097784A">
        <w:rPr>
          <w:bCs/>
          <w:sz w:val="28"/>
          <w:szCs w:val="28"/>
        </w:rPr>
        <w:t xml:space="preserve"> от </w:t>
      </w:r>
      <w:r>
        <w:rPr>
          <w:bCs/>
          <w:sz w:val="28"/>
          <w:szCs w:val="28"/>
        </w:rPr>
        <w:t>12</w:t>
      </w:r>
      <w:r w:rsidRPr="0097784A">
        <w:rPr>
          <w:bCs/>
          <w:sz w:val="28"/>
          <w:szCs w:val="28"/>
        </w:rPr>
        <w:t xml:space="preserve"> </w:t>
      </w:r>
      <w:r>
        <w:rPr>
          <w:bCs/>
          <w:sz w:val="28"/>
          <w:szCs w:val="28"/>
        </w:rPr>
        <w:t>сентября</w:t>
      </w:r>
      <w:r w:rsidRPr="0097784A">
        <w:rPr>
          <w:bCs/>
          <w:sz w:val="28"/>
          <w:szCs w:val="28"/>
        </w:rPr>
        <w:t xml:space="preserve"> 2019 года № </w:t>
      </w:r>
      <w:r>
        <w:rPr>
          <w:bCs/>
          <w:sz w:val="28"/>
          <w:szCs w:val="28"/>
        </w:rPr>
        <w:t>1</w:t>
      </w:r>
      <w:r w:rsidRPr="0097784A">
        <w:rPr>
          <w:bCs/>
          <w:sz w:val="28"/>
          <w:szCs w:val="28"/>
        </w:rPr>
        <w:t>0</w:t>
      </w:r>
      <w:r>
        <w:rPr>
          <w:bCs/>
          <w:sz w:val="28"/>
          <w:szCs w:val="28"/>
        </w:rPr>
        <w:t>9</w:t>
      </w:r>
      <w:r w:rsidRPr="0097784A">
        <w:rPr>
          <w:bCs/>
          <w:sz w:val="28"/>
          <w:szCs w:val="28"/>
        </w:rPr>
        <w:t xml:space="preserve"> «Об утверждении порядка формирования, ведения, ежегодного дополнения и опубликования перечня муниципального имущества муниципального образования сельское поселение </w:t>
      </w:r>
      <w:r>
        <w:rPr>
          <w:bCs/>
          <w:sz w:val="28"/>
          <w:szCs w:val="28"/>
        </w:rPr>
        <w:t>Болчары</w:t>
      </w:r>
      <w:r w:rsidRPr="0097784A">
        <w:rPr>
          <w:bCs/>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97784A" w:rsidRPr="0097784A" w:rsidRDefault="00586861" w:rsidP="00207173">
      <w:pPr>
        <w:numPr>
          <w:ilvl w:val="0"/>
          <w:numId w:val="7"/>
        </w:numPr>
        <w:tabs>
          <w:tab w:val="left" w:pos="1276"/>
        </w:tabs>
        <w:ind w:left="0" w:firstLine="851"/>
        <w:jc w:val="both"/>
        <w:rPr>
          <w:bCs/>
          <w:sz w:val="28"/>
          <w:szCs w:val="28"/>
        </w:rPr>
      </w:pPr>
      <w:r w:rsidRPr="0097784A">
        <w:rPr>
          <w:sz w:val="28"/>
          <w:szCs w:val="28"/>
        </w:rPr>
        <w:lastRenderedPageBreak/>
        <w:t xml:space="preserve">Настоящее постановление обнародовать в соответствии с решением Совета депутатов сельского поселения Болчары от 26 сентября 2014 </w:t>
      </w:r>
      <w:r w:rsidR="00BB0450">
        <w:rPr>
          <w:sz w:val="28"/>
          <w:szCs w:val="28"/>
        </w:rPr>
        <w:t xml:space="preserve">года </w:t>
      </w:r>
      <w:r w:rsidRPr="0097784A">
        <w:rPr>
          <w:sz w:val="28"/>
          <w:szCs w:val="28"/>
        </w:rPr>
        <w:t>№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администрации сельского поселения Болчары.</w:t>
      </w:r>
    </w:p>
    <w:p w:rsidR="0097784A" w:rsidRPr="0097784A" w:rsidRDefault="00586861" w:rsidP="00207173">
      <w:pPr>
        <w:numPr>
          <w:ilvl w:val="0"/>
          <w:numId w:val="7"/>
        </w:numPr>
        <w:tabs>
          <w:tab w:val="left" w:pos="1276"/>
        </w:tabs>
        <w:ind w:left="0" w:firstLine="851"/>
        <w:jc w:val="both"/>
        <w:rPr>
          <w:bCs/>
          <w:sz w:val="28"/>
          <w:szCs w:val="28"/>
        </w:rPr>
      </w:pPr>
      <w:r w:rsidRPr="0097784A">
        <w:rPr>
          <w:sz w:val="28"/>
          <w:szCs w:val="28"/>
        </w:rPr>
        <w:t>Постановление вступает в силу с момента обнародования.</w:t>
      </w:r>
    </w:p>
    <w:p w:rsidR="00586861" w:rsidRPr="0097784A" w:rsidRDefault="00586861" w:rsidP="00207173">
      <w:pPr>
        <w:numPr>
          <w:ilvl w:val="0"/>
          <w:numId w:val="7"/>
        </w:numPr>
        <w:tabs>
          <w:tab w:val="left" w:pos="1276"/>
        </w:tabs>
        <w:ind w:left="0" w:firstLine="851"/>
        <w:jc w:val="both"/>
        <w:rPr>
          <w:bCs/>
          <w:sz w:val="28"/>
          <w:szCs w:val="28"/>
        </w:rPr>
      </w:pPr>
      <w:proofErr w:type="gramStart"/>
      <w:r w:rsidRPr="0097784A">
        <w:rPr>
          <w:sz w:val="28"/>
          <w:szCs w:val="28"/>
        </w:rPr>
        <w:t>Контроль за</w:t>
      </w:r>
      <w:proofErr w:type="gramEnd"/>
      <w:r w:rsidRPr="0097784A">
        <w:rPr>
          <w:sz w:val="28"/>
          <w:szCs w:val="28"/>
        </w:rPr>
        <w:t xml:space="preserve"> исполнением настоящего постановления оставляю за собой. </w:t>
      </w:r>
    </w:p>
    <w:p w:rsidR="00586861" w:rsidRPr="000A46F2" w:rsidRDefault="00586861" w:rsidP="00791F07">
      <w:pPr>
        <w:shd w:val="clear" w:color="auto" w:fill="FFFFFF"/>
        <w:tabs>
          <w:tab w:val="left" w:pos="567"/>
        </w:tabs>
        <w:autoSpaceDE w:val="0"/>
        <w:autoSpaceDN w:val="0"/>
        <w:adjustRightInd w:val="0"/>
        <w:jc w:val="both"/>
        <w:rPr>
          <w:sz w:val="28"/>
          <w:szCs w:val="28"/>
        </w:rPr>
      </w:pPr>
    </w:p>
    <w:p w:rsidR="00586861" w:rsidRPr="000A46F2" w:rsidRDefault="00586861" w:rsidP="00791F07">
      <w:pPr>
        <w:shd w:val="clear" w:color="auto" w:fill="FFFFFF"/>
        <w:tabs>
          <w:tab w:val="left" w:pos="567"/>
        </w:tabs>
        <w:autoSpaceDE w:val="0"/>
        <w:autoSpaceDN w:val="0"/>
        <w:adjustRightInd w:val="0"/>
        <w:jc w:val="both"/>
        <w:rPr>
          <w:sz w:val="28"/>
          <w:szCs w:val="28"/>
        </w:rPr>
      </w:pPr>
    </w:p>
    <w:p w:rsidR="00586861" w:rsidRDefault="00586861" w:rsidP="00791F07">
      <w:pPr>
        <w:shd w:val="clear" w:color="auto" w:fill="FFFFFF"/>
        <w:tabs>
          <w:tab w:val="left" w:pos="567"/>
        </w:tabs>
        <w:autoSpaceDE w:val="0"/>
        <w:autoSpaceDN w:val="0"/>
        <w:adjustRightInd w:val="0"/>
        <w:jc w:val="both"/>
        <w:rPr>
          <w:sz w:val="28"/>
          <w:szCs w:val="28"/>
        </w:rPr>
      </w:pPr>
    </w:p>
    <w:p w:rsidR="00586861" w:rsidRPr="000A46F2" w:rsidRDefault="008B376F" w:rsidP="00791F07">
      <w:pPr>
        <w:shd w:val="clear" w:color="auto" w:fill="FFFFFF"/>
        <w:tabs>
          <w:tab w:val="left" w:pos="567"/>
        </w:tabs>
        <w:autoSpaceDE w:val="0"/>
        <w:autoSpaceDN w:val="0"/>
        <w:adjustRightInd w:val="0"/>
        <w:jc w:val="both"/>
        <w:rPr>
          <w:sz w:val="28"/>
          <w:szCs w:val="28"/>
        </w:rPr>
      </w:pPr>
      <w:r>
        <w:rPr>
          <w:sz w:val="28"/>
          <w:szCs w:val="28"/>
        </w:rPr>
        <w:t xml:space="preserve">Глава сельского поселения Болчары                                           С. Ю. Мокроусов </w:t>
      </w:r>
    </w:p>
    <w:p w:rsidR="00586861" w:rsidRPr="000A46F2" w:rsidRDefault="00586861" w:rsidP="00791F07">
      <w:pPr>
        <w:shd w:val="clear" w:color="auto" w:fill="FFFFFF"/>
        <w:rPr>
          <w:sz w:val="28"/>
          <w:szCs w:val="28"/>
        </w:rPr>
      </w:pPr>
    </w:p>
    <w:p w:rsidR="0097784A" w:rsidRDefault="0097784A" w:rsidP="00791F07">
      <w:pPr>
        <w:shd w:val="clear" w:color="auto" w:fill="FFFFFF"/>
        <w:ind w:left="6096"/>
        <w:jc w:val="right"/>
        <w:rPr>
          <w:sz w:val="28"/>
          <w:szCs w:val="28"/>
        </w:rPr>
      </w:pPr>
    </w:p>
    <w:p w:rsidR="00586861" w:rsidRDefault="00586861"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586861" w:rsidRDefault="00586861" w:rsidP="00791F07">
      <w:pPr>
        <w:pStyle w:val="1"/>
        <w:spacing w:before="0" w:beforeAutospacing="0" w:after="0" w:afterAutospacing="0"/>
        <w:ind w:left="360"/>
        <w:rPr>
          <w:b w:val="0"/>
          <w:sz w:val="28"/>
          <w:szCs w:val="28"/>
        </w:rPr>
      </w:pPr>
    </w:p>
    <w:p w:rsidR="00207173" w:rsidRDefault="00207173" w:rsidP="00791F07">
      <w:pPr>
        <w:pStyle w:val="1"/>
        <w:spacing w:before="0" w:beforeAutospacing="0" w:after="0" w:afterAutospacing="0"/>
        <w:ind w:left="360"/>
        <w:rPr>
          <w:b w:val="0"/>
          <w:sz w:val="28"/>
          <w:szCs w:val="28"/>
        </w:rPr>
      </w:pPr>
    </w:p>
    <w:p w:rsidR="00207173" w:rsidRDefault="00207173" w:rsidP="00791F07">
      <w:pPr>
        <w:pStyle w:val="1"/>
        <w:spacing w:before="0" w:beforeAutospacing="0" w:after="0" w:afterAutospacing="0"/>
        <w:ind w:left="360"/>
        <w:rPr>
          <w:b w:val="0"/>
          <w:sz w:val="28"/>
          <w:szCs w:val="28"/>
        </w:rPr>
      </w:pPr>
    </w:p>
    <w:p w:rsidR="00BB0450" w:rsidRPr="000A46F2" w:rsidRDefault="00BB0450" w:rsidP="00791F07">
      <w:pPr>
        <w:pStyle w:val="1"/>
        <w:spacing w:before="0" w:beforeAutospacing="0" w:after="0" w:afterAutospacing="0"/>
        <w:ind w:left="360"/>
        <w:rPr>
          <w:b w:val="0"/>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536"/>
      </w:tblGrid>
      <w:tr w:rsidR="00791F07" w:rsidTr="00BB0450">
        <w:trPr>
          <w:trHeight w:val="1416"/>
        </w:trPr>
        <w:tc>
          <w:tcPr>
            <w:tcW w:w="5495" w:type="dxa"/>
          </w:tcPr>
          <w:p w:rsidR="00791F07" w:rsidRPr="00207173" w:rsidRDefault="00791F07" w:rsidP="00BB0450">
            <w:pPr>
              <w:rPr>
                <w:color w:val="000000"/>
                <w:sz w:val="28"/>
                <w:szCs w:val="28"/>
              </w:rPr>
            </w:pPr>
          </w:p>
        </w:tc>
        <w:tc>
          <w:tcPr>
            <w:tcW w:w="4536" w:type="dxa"/>
          </w:tcPr>
          <w:p w:rsidR="00791F07" w:rsidRPr="00207173" w:rsidRDefault="00791F07" w:rsidP="00207173">
            <w:pPr>
              <w:rPr>
                <w:color w:val="000000"/>
                <w:sz w:val="28"/>
                <w:szCs w:val="28"/>
              </w:rPr>
            </w:pPr>
            <w:r w:rsidRPr="00207173">
              <w:rPr>
                <w:color w:val="000000"/>
                <w:sz w:val="28"/>
                <w:szCs w:val="28"/>
              </w:rPr>
              <w:t>Приложение 1</w:t>
            </w:r>
          </w:p>
          <w:p w:rsidR="00791F07" w:rsidRPr="00207173" w:rsidRDefault="00791F07" w:rsidP="00207173">
            <w:pPr>
              <w:rPr>
                <w:color w:val="000000"/>
                <w:sz w:val="28"/>
                <w:szCs w:val="28"/>
              </w:rPr>
            </w:pPr>
            <w:r w:rsidRPr="00207173">
              <w:rPr>
                <w:color w:val="000000"/>
                <w:sz w:val="28"/>
                <w:szCs w:val="28"/>
              </w:rPr>
              <w:t xml:space="preserve">к постановлению администрации                                                                                       сельского поселения Болчары                                                                                                 </w:t>
            </w:r>
            <w:proofErr w:type="gramStart"/>
            <w:r w:rsidR="008B376F">
              <w:rPr>
                <w:color w:val="000000"/>
                <w:sz w:val="28"/>
                <w:szCs w:val="28"/>
              </w:rPr>
              <w:t>от</w:t>
            </w:r>
            <w:proofErr w:type="gramEnd"/>
            <w:r w:rsidR="008B376F">
              <w:rPr>
                <w:color w:val="000000"/>
                <w:sz w:val="28"/>
                <w:szCs w:val="28"/>
              </w:rPr>
              <w:t xml:space="preserve">  _________ </w:t>
            </w:r>
            <w:r w:rsidRPr="00207173">
              <w:rPr>
                <w:color w:val="000000"/>
                <w:sz w:val="28"/>
                <w:szCs w:val="28"/>
              </w:rPr>
              <w:t xml:space="preserve">№ </w:t>
            </w:r>
            <w:r w:rsidR="008B376F">
              <w:rPr>
                <w:color w:val="000000"/>
                <w:sz w:val="28"/>
                <w:szCs w:val="28"/>
              </w:rPr>
              <w:t>______</w:t>
            </w:r>
          </w:p>
          <w:p w:rsidR="00791F07" w:rsidRPr="00BB0450" w:rsidRDefault="00791F07" w:rsidP="00791F07">
            <w:pPr>
              <w:jc w:val="both"/>
              <w:rPr>
                <w:color w:val="000000"/>
              </w:rPr>
            </w:pPr>
          </w:p>
        </w:tc>
      </w:tr>
    </w:tbl>
    <w:p w:rsidR="00791F07" w:rsidRDefault="00791F07" w:rsidP="00BB0450">
      <w:pPr>
        <w:rPr>
          <w:color w:val="000000"/>
        </w:rPr>
      </w:pPr>
    </w:p>
    <w:p w:rsidR="00791F07" w:rsidRPr="00791F07" w:rsidRDefault="00791F07" w:rsidP="008B376F">
      <w:pPr>
        <w:pStyle w:val="ab"/>
        <w:tabs>
          <w:tab w:val="left" w:pos="360"/>
        </w:tabs>
        <w:jc w:val="center"/>
        <w:rPr>
          <w:bCs/>
          <w:sz w:val="28"/>
          <w:szCs w:val="28"/>
        </w:rPr>
      </w:pPr>
      <w:r w:rsidRPr="00791F07">
        <w:rPr>
          <w:bCs/>
          <w:sz w:val="28"/>
          <w:szCs w:val="28"/>
        </w:rPr>
        <w:t>Порядок формирования, ведения, ежегодного дополнения и опубликования</w:t>
      </w:r>
    </w:p>
    <w:p w:rsidR="00791F07" w:rsidRPr="00791F07" w:rsidRDefault="00791F07" w:rsidP="008B376F">
      <w:pPr>
        <w:pStyle w:val="ab"/>
        <w:tabs>
          <w:tab w:val="left" w:pos="360"/>
        </w:tabs>
        <w:jc w:val="center"/>
        <w:rPr>
          <w:sz w:val="28"/>
          <w:szCs w:val="28"/>
        </w:rPr>
      </w:pPr>
      <w:r w:rsidRPr="00791F07">
        <w:rPr>
          <w:bCs/>
          <w:sz w:val="28"/>
          <w:szCs w:val="28"/>
        </w:rPr>
        <w:t xml:space="preserve">Перечня муниципального имущества сельского поселения </w:t>
      </w:r>
      <w:r>
        <w:rPr>
          <w:bCs/>
          <w:sz w:val="28"/>
          <w:szCs w:val="28"/>
        </w:rPr>
        <w:t>Болчары</w:t>
      </w:r>
      <w:r w:rsidRPr="00791F07">
        <w:rPr>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791F07" w:rsidRPr="00791F07" w:rsidRDefault="00791F07" w:rsidP="00791F07">
      <w:pPr>
        <w:pStyle w:val="ab"/>
        <w:tabs>
          <w:tab w:val="left" w:pos="360"/>
        </w:tabs>
        <w:jc w:val="center"/>
        <w:rPr>
          <w:sz w:val="28"/>
          <w:szCs w:val="28"/>
        </w:rPr>
      </w:pPr>
    </w:p>
    <w:p w:rsidR="00791F07" w:rsidRPr="00791F07" w:rsidRDefault="00791F07" w:rsidP="00791F07">
      <w:pPr>
        <w:pStyle w:val="ab"/>
        <w:tabs>
          <w:tab w:val="left" w:pos="360"/>
        </w:tabs>
        <w:jc w:val="center"/>
        <w:rPr>
          <w:sz w:val="28"/>
          <w:szCs w:val="28"/>
        </w:rPr>
      </w:pPr>
      <w:r w:rsidRPr="00791F07">
        <w:rPr>
          <w:sz w:val="28"/>
          <w:szCs w:val="28"/>
        </w:rPr>
        <w:t>1. Общие положения</w:t>
      </w:r>
    </w:p>
    <w:p w:rsidR="00791F07" w:rsidRPr="00791F07" w:rsidRDefault="00791F07" w:rsidP="00791F07">
      <w:pPr>
        <w:pStyle w:val="ab"/>
        <w:tabs>
          <w:tab w:val="left" w:pos="360"/>
        </w:tabs>
        <w:jc w:val="center"/>
        <w:rPr>
          <w:sz w:val="28"/>
          <w:szCs w:val="28"/>
        </w:rPr>
      </w:pPr>
    </w:p>
    <w:p w:rsidR="00791F07" w:rsidRPr="00791F07" w:rsidRDefault="00791F07" w:rsidP="00791F07">
      <w:pPr>
        <w:autoSpaceDE w:val="0"/>
        <w:autoSpaceDN w:val="0"/>
        <w:adjustRightInd w:val="0"/>
        <w:ind w:firstLine="709"/>
        <w:jc w:val="both"/>
        <w:rPr>
          <w:bCs/>
          <w:sz w:val="28"/>
          <w:szCs w:val="28"/>
        </w:rPr>
      </w:pPr>
      <w:r w:rsidRPr="00791F07">
        <w:rPr>
          <w:sz w:val="28"/>
          <w:szCs w:val="28"/>
        </w:rPr>
        <w:t xml:space="preserve"> </w:t>
      </w:r>
      <w:proofErr w:type="gramStart"/>
      <w:r w:rsidRPr="00791F07">
        <w:rPr>
          <w:sz w:val="28"/>
          <w:szCs w:val="28"/>
        </w:rPr>
        <w:t xml:space="preserve">Настоящий Порядок определяет правила формирования, ведения, ежегодного дополнения и опубликования Перечней </w:t>
      </w:r>
      <w:r w:rsidRPr="00791F07">
        <w:rPr>
          <w:bCs/>
          <w:sz w:val="28"/>
          <w:szCs w:val="28"/>
        </w:rPr>
        <w:t xml:space="preserve">муниципального имущества муниципального образования сельское поселение </w:t>
      </w:r>
      <w:r>
        <w:rPr>
          <w:bCs/>
          <w:sz w:val="28"/>
          <w:szCs w:val="28"/>
        </w:rPr>
        <w:t>Болчары</w:t>
      </w:r>
      <w:r w:rsidRPr="00791F07">
        <w:rPr>
          <w:bCs/>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(далее – Перечень), требования к</w:t>
      </w:r>
      <w:proofErr w:type="gramEnd"/>
      <w:r w:rsidRPr="00791F07">
        <w:rPr>
          <w:bCs/>
          <w:sz w:val="28"/>
          <w:szCs w:val="28"/>
        </w:rPr>
        <w:t xml:space="preserve"> </w:t>
      </w:r>
      <w:proofErr w:type="gramStart"/>
      <w:r w:rsidRPr="00791F07">
        <w:rPr>
          <w:bCs/>
          <w:sz w:val="28"/>
          <w:szCs w:val="28"/>
        </w:rPr>
        <w:t>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физическим лицам, не являющихся индивидуальными предпринимателями и применяющих специальный налоговый режим «Налог на профессиональный доход» (далее – физические лица</w:t>
      </w:r>
      <w:proofErr w:type="gramEnd"/>
      <w:r w:rsidRPr="00791F07">
        <w:rPr>
          <w:bCs/>
          <w:sz w:val="28"/>
          <w:szCs w:val="28"/>
        </w:rPr>
        <w:t xml:space="preserve">, </w:t>
      </w:r>
      <w:proofErr w:type="gramStart"/>
      <w:r w:rsidRPr="00791F07">
        <w:rPr>
          <w:bCs/>
          <w:sz w:val="28"/>
          <w:szCs w:val="28"/>
        </w:rPr>
        <w:t>применяющие</w:t>
      </w:r>
      <w:proofErr w:type="gramEnd"/>
      <w:r w:rsidRPr="00791F07">
        <w:rPr>
          <w:bCs/>
          <w:sz w:val="28"/>
          <w:szCs w:val="28"/>
        </w:rPr>
        <w:t xml:space="preserve"> специальный налоговый режим).</w:t>
      </w:r>
    </w:p>
    <w:p w:rsidR="00791F07" w:rsidRPr="00791F07" w:rsidRDefault="00791F07" w:rsidP="00791F07">
      <w:pPr>
        <w:autoSpaceDE w:val="0"/>
        <w:autoSpaceDN w:val="0"/>
        <w:adjustRightInd w:val="0"/>
        <w:ind w:firstLine="709"/>
        <w:jc w:val="both"/>
        <w:rPr>
          <w:sz w:val="28"/>
          <w:szCs w:val="28"/>
        </w:rPr>
      </w:pPr>
    </w:p>
    <w:p w:rsidR="00791F07" w:rsidRPr="00791F07" w:rsidRDefault="00791F07" w:rsidP="00791F07">
      <w:pPr>
        <w:autoSpaceDE w:val="0"/>
        <w:autoSpaceDN w:val="0"/>
        <w:adjustRightInd w:val="0"/>
        <w:ind w:firstLine="709"/>
        <w:jc w:val="center"/>
        <w:rPr>
          <w:sz w:val="28"/>
          <w:szCs w:val="28"/>
        </w:rPr>
      </w:pPr>
      <w:r w:rsidRPr="00791F07">
        <w:rPr>
          <w:sz w:val="28"/>
          <w:szCs w:val="28"/>
        </w:rPr>
        <w:t>2. Цели создания и основные принципы формирования, ведения, ежегодного дополнения и опубликования Перечня</w:t>
      </w:r>
    </w:p>
    <w:p w:rsidR="00791F07" w:rsidRPr="00791F07" w:rsidRDefault="00791F07" w:rsidP="00791F07">
      <w:pPr>
        <w:pStyle w:val="1"/>
        <w:shd w:val="clear" w:color="auto" w:fill="FFFFFF"/>
        <w:spacing w:after="0" w:afterAutospacing="0"/>
        <w:ind w:firstLine="708"/>
        <w:jc w:val="both"/>
        <w:rPr>
          <w:b w:val="0"/>
          <w:sz w:val="28"/>
          <w:szCs w:val="28"/>
        </w:rPr>
      </w:pPr>
      <w:r w:rsidRPr="00791F07">
        <w:rPr>
          <w:b w:val="0"/>
          <w:sz w:val="28"/>
          <w:szCs w:val="28"/>
        </w:rPr>
        <w:t xml:space="preserve">2.1. </w:t>
      </w:r>
      <w:proofErr w:type="gramStart"/>
      <w:r w:rsidRPr="00791F07">
        <w:rPr>
          <w:b w:val="0"/>
          <w:sz w:val="28"/>
          <w:szCs w:val="28"/>
        </w:rPr>
        <w:t xml:space="preserve">В Перечне содержатся сведения о муниципальном имуществе муниципального образования сельское поселение </w:t>
      </w:r>
      <w:r w:rsidRPr="00791F07">
        <w:rPr>
          <w:b w:val="0"/>
          <w:bCs w:val="0"/>
          <w:sz w:val="28"/>
          <w:szCs w:val="28"/>
        </w:rPr>
        <w:t>Болчары</w:t>
      </w:r>
      <w:r w:rsidRPr="00791F07">
        <w:rPr>
          <w:b w:val="0"/>
          <w:sz w:val="28"/>
          <w:szCs w:val="28"/>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w:t>
      </w:r>
      <w:r w:rsidR="00746C7A">
        <w:rPr>
          <w:b w:val="0"/>
          <w:sz w:val="28"/>
          <w:szCs w:val="28"/>
        </w:rPr>
        <w:t xml:space="preserve"> июля </w:t>
      </w:r>
      <w:r w:rsidRPr="00791F07">
        <w:rPr>
          <w:b w:val="0"/>
          <w:sz w:val="28"/>
          <w:szCs w:val="28"/>
        </w:rPr>
        <w:t>2007 года № 209</w:t>
      </w:r>
      <w:r w:rsidR="00746C7A">
        <w:rPr>
          <w:b w:val="0"/>
          <w:sz w:val="28"/>
          <w:szCs w:val="28"/>
        </w:rPr>
        <w:t xml:space="preserve"> – </w:t>
      </w:r>
      <w:r w:rsidRPr="00791F07">
        <w:rPr>
          <w:b w:val="0"/>
          <w:sz w:val="28"/>
          <w:szCs w:val="28"/>
        </w:rPr>
        <w:t xml:space="preserve">ФЗ «О развитии малого и среднего предпринимательства в Российской Федерации», предназначенном для </w:t>
      </w:r>
      <w:r w:rsidRPr="00791F07">
        <w:rPr>
          <w:b w:val="0"/>
          <w:sz w:val="28"/>
          <w:szCs w:val="28"/>
        </w:rPr>
        <w:lastRenderedPageBreak/>
        <w:t>предоставления</w:t>
      </w:r>
      <w:proofErr w:type="gramEnd"/>
      <w:r w:rsidRPr="00791F07">
        <w:rPr>
          <w:b w:val="0"/>
          <w:sz w:val="28"/>
          <w:szCs w:val="28"/>
        </w:rPr>
        <w:t xml:space="preserve"> </w:t>
      </w:r>
      <w:proofErr w:type="gramStart"/>
      <w:r w:rsidRPr="00791F07">
        <w:rPr>
          <w:b w:val="0"/>
          <w:sz w:val="28"/>
          <w:szCs w:val="28"/>
        </w:rPr>
        <w:t xml:space="preserve">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w:t>
      </w:r>
      <w:r w:rsidRPr="00791F07">
        <w:rPr>
          <w:b w:val="0"/>
          <w:bCs w:val="0"/>
          <w:sz w:val="28"/>
          <w:szCs w:val="28"/>
        </w:rPr>
        <w:t>физическим лицам, применяющим специальный налоговый режим,</w:t>
      </w:r>
      <w:r w:rsidRPr="00791F07">
        <w:rPr>
          <w:b w:val="0"/>
          <w:sz w:val="28"/>
          <w:szCs w:val="28"/>
        </w:rPr>
        <w:t xml:space="preserve">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w:t>
      </w:r>
      <w:r w:rsidR="00746C7A">
        <w:rPr>
          <w:b w:val="0"/>
          <w:sz w:val="28"/>
          <w:szCs w:val="28"/>
        </w:rPr>
        <w:t xml:space="preserve"> июля                      </w:t>
      </w:r>
      <w:r w:rsidRPr="00791F07">
        <w:rPr>
          <w:b w:val="0"/>
          <w:sz w:val="28"/>
          <w:szCs w:val="28"/>
        </w:rPr>
        <w:t>2008 года № 159</w:t>
      </w:r>
      <w:r w:rsidR="00746C7A">
        <w:rPr>
          <w:b w:val="0"/>
          <w:sz w:val="28"/>
          <w:szCs w:val="28"/>
        </w:rPr>
        <w:t xml:space="preserve"> – </w:t>
      </w:r>
      <w:r w:rsidRPr="00791F07">
        <w:rPr>
          <w:b w:val="0"/>
          <w:sz w:val="28"/>
          <w:szCs w:val="28"/>
        </w:rPr>
        <w:t>ФЗ «Об особенностях отчуждения</w:t>
      </w:r>
      <w:proofErr w:type="gramEnd"/>
      <w:r w:rsidRPr="00791F07">
        <w:rPr>
          <w:b w:val="0"/>
          <w:sz w:val="28"/>
          <w:szCs w:val="28"/>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
    <w:p w:rsidR="00791F07" w:rsidRPr="00791F07" w:rsidRDefault="00791F07" w:rsidP="00791F07">
      <w:pPr>
        <w:autoSpaceDE w:val="0"/>
        <w:autoSpaceDN w:val="0"/>
        <w:adjustRightInd w:val="0"/>
        <w:ind w:firstLine="708"/>
        <w:jc w:val="both"/>
        <w:rPr>
          <w:sz w:val="28"/>
          <w:szCs w:val="28"/>
        </w:rPr>
      </w:pPr>
      <w:r w:rsidRPr="00791F07">
        <w:rPr>
          <w:sz w:val="28"/>
          <w:szCs w:val="28"/>
        </w:rPr>
        <w:t>2.2. Формирование Перечня осуществляется в целях:</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w:t>
      </w:r>
      <w:r w:rsidRPr="00791F07">
        <w:rPr>
          <w:bCs/>
          <w:sz w:val="28"/>
          <w:szCs w:val="28"/>
        </w:rPr>
        <w:t>физическим лицам, применяющим специальный налоговый режим</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2.2.2. Предоставления имущества, принадлежащего на праве собственности муниципальному образованию сельское поселение </w:t>
      </w:r>
      <w:r w:rsidRPr="00791F07">
        <w:rPr>
          <w:bCs/>
          <w:sz w:val="28"/>
          <w:szCs w:val="28"/>
        </w:rPr>
        <w:t>Болчары</w:t>
      </w:r>
      <w:r w:rsidRPr="00791F07">
        <w:rPr>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 </w:t>
      </w:r>
      <w:r w:rsidRPr="00791F07">
        <w:rPr>
          <w:bCs/>
          <w:sz w:val="28"/>
          <w:szCs w:val="28"/>
        </w:rPr>
        <w:t>физическим лицам, применяющим специальный налоговый режим</w:t>
      </w:r>
      <w:r w:rsidRPr="00791F07">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2.2.3. Реализации полномочий муниципального образования сельское поселение </w:t>
      </w:r>
      <w:r w:rsidRPr="00791F07">
        <w:rPr>
          <w:bCs/>
          <w:sz w:val="28"/>
          <w:szCs w:val="28"/>
        </w:rPr>
        <w:t>Болчары</w:t>
      </w:r>
      <w:r w:rsidRPr="00791F07">
        <w:rPr>
          <w:sz w:val="28"/>
          <w:szCs w:val="28"/>
        </w:rPr>
        <w:t xml:space="preserve"> в сфере оказания имущественной поддержки субъектам малого и среднего предпринимательства.</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2.2.4. Повышения эффективности управления муниципальным имуществом, находящимся в собственности муниципального образования сельское поселение </w:t>
      </w:r>
      <w:r w:rsidRPr="00791F07">
        <w:rPr>
          <w:bCs/>
          <w:sz w:val="28"/>
          <w:szCs w:val="28"/>
        </w:rPr>
        <w:t>Болчары</w:t>
      </w:r>
      <w:r w:rsidRPr="00791F07">
        <w:rPr>
          <w:sz w:val="28"/>
          <w:szCs w:val="28"/>
        </w:rPr>
        <w:t xml:space="preserve">, стимулирования развития малого и среднего предпринимательства на территории муниципального образования сельское поселение </w:t>
      </w:r>
      <w:r w:rsidRPr="00791F07">
        <w:rPr>
          <w:bCs/>
          <w:sz w:val="28"/>
          <w:szCs w:val="28"/>
        </w:rPr>
        <w:t>Болчары</w:t>
      </w:r>
      <w:r w:rsidRPr="00791F07">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2.3. Формирование и ведение Перечня основывается на следующих принципах:</w:t>
      </w:r>
    </w:p>
    <w:p w:rsidR="00791F07" w:rsidRPr="00791F07" w:rsidRDefault="00791F07" w:rsidP="00791F07">
      <w:pPr>
        <w:autoSpaceDE w:val="0"/>
        <w:autoSpaceDN w:val="0"/>
        <w:adjustRightInd w:val="0"/>
        <w:ind w:firstLine="708"/>
        <w:jc w:val="both"/>
        <w:rPr>
          <w:sz w:val="28"/>
          <w:szCs w:val="28"/>
        </w:rPr>
      </w:pPr>
      <w:r w:rsidRPr="00791F07">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791F07" w:rsidRPr="00791F07" w:rsidRDefault="00791F07" w:rsidP="00791F07">
      <w:pPr>
        <w:autoSpaceDE w:val="0"/>
        <w:autoSpaceDN w:val="0"/>
        <w:adjustRightInd w:val="0"/>
        <w:ind w:firstLine="708"/>
        <w:jc w:val="both"/>
        <w:rPr>
          <w:sz w:val="28"/>
          <w:szCs w:val="28"/>
        </w:rPr>
      </w:pPr>
      <w:r w:rsidRPr="00791F07">
        <w:rPr>
          <w:sz w:val="28"/>
          <w:szCs w:val="28"/>
        </w:rPr>
        <w:t>2.3.2. Ежегодная актуализация Перечня (до 1 ноября текущего года), осуществляемая на основе предложений, в том числе внесенных по итогам заседаний Совета при главе Кондинского района по вопросам развития инвестиционной деятельности, малого и среднего предпринимательства и органами местного самоуправления по вопросам оказания имущественной поддержки субъектам малого и среднего предпринимательства.</w:t>
      </w:r>
    </w:p>
    <w:p w:rsidR="00791F07" w:rsidRPr="00791F07" w:rsidRDefault="00791F07" w:rsidP="00791F07">
      <w:pPr>
        <w:autoSpaceDE w:val="0"/>
        <w:autoSpaceDN w:val="0"/>
        <w:adjustRightInd w:val="0"/>
        <w:ind w:firstLine="708"/>
        <w:jc w:val="both"/>
        <w:rPr>
          <w:sz w:val="28"/>
          <w:szCs w:val="28"/>
        </w:rPr>
      </w:pPr>
      <w:r w:rsidRPr="00791F07">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91F07" w:rsidRPr="00791F07" w:rsidRDefault="00791F07" w:rsidP="00791F07">
      <w:pPr>
        <w:autoSpaceDE w:val="0"/>
        <w:autoSpaceDN w:val="0"/>
        <w:adjustRightInd w:val="0"/>
        <w:jc w:val="both"/>
        <w:rPr>
          <w:sz w:val="28"/>
          <w:szCs w:val="28"/>
        </w:rPr>
      </w:pPr>
    </w:p>
    <w:p w:rsidR="00791F07" w:rsidRPr="00791F07" w:rsidRDefault="00791F07" w:rsidP="00791F07">
      <w:pPr>
        <w:autoSpaceDE w:val="0"/>
        <w:autoSpaceDN w:val="0"/>
        <w:adjustRightInd w:val="0"/>
        <w:jc w:val="center"/>
        <w:rPr>
          <w:sz w:val="28"/>
          <w:szCs w:val="28"/>
        </w:rPr>
      </w:pPr>
      <w:r w:rsidRPr="00791F07">
        <w:rPr>
          <w:sz w:val="28"/>
          <w:szCs w:val="28"/>
        </w:rPr>
        <w:lastRenderedPageBreak/>
        <w:t xml:space="preserve">3. Формирование, ведение Перечня, внесение в него изменений, </w:t>
      </w:r>
    </w:p>
    <w:p w:rsidR="00791F07" w:rsidRPr="00791F07" w:rsidRDefault="00791F07" w:rsidP="00791F07">
      <w:pPr>
        <w:autoSpaceDE w:val="0"/>
        <w:autoSpaceDN w:val="0"/>
        <w:adjustRightInd w:val="0"/>
        <w:jc w:val="center"/>
        <w:rPr>
          <w:sz w:val="28"/>
          <w:szCs w:val="28"/>
        </w:rPr>
      </w:pPr>
      <w:r w:rsidRPr="00791F07">
        <w:rPr>
          <w:sz w:val="28"/>
          <w:szCs w:val="28"/>
        </w:rPr>
        <w:t>в том числе ежегодное дополнение Перечня</w:t>
      </w:r>
    </w:p>
    <w:p w:rsidR="00791F07" w:rsidRPr="00791F07" w:rsidRDefault="00791F07" w:rsidP="00791F07">
      <w:pPr>
        <w:autoSpaceDE w:val="0"/>
        <w:autoSpaceDN w:val="0"/>
        <w:adjustRightInd w:val="0"/>
        <w:jc w:val="center"/>
        <w:rPr>
          <w:sz w:val="28"/>
          <w:szCs w:val="28"/>
        </w:rPr>
      </w:pP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 Перечень, изменения и ежегодное дополнение в него утверждаются постановлением администрации сельского поселения </w:t>
      </w:r>
      <w:r w:rsidR="00F41F0A" w:rsidRPr="00791F07">
        <w:rPr>
          <w:bCs/>
          <w:sz w:val="28"/>
          <w:szCs w:val="28"/>
        </w:rPr>
        <w:t>Болчары</w:t>
      </w:r>
      <w:r w:rsidRPr="00791F07">
        <w:rPr>
          <w:sz w:val="28"/>
          <w:szCs w:val="28"/>
        </w:rPr>
        <w:t>.</w:t>
      </w:r>
    </w:p>
    <w:p w:rsidR="00791F07" w:rsidRPr="00791F07" w:rsidRDefault="00791F07" w:rsidP="00746C7A">
      <w:pPr>
        <w:tabs>
          <w:tab w:val="left" w:pos="1276"/>
        </w:tabs>
        <w:autoSpaceDE w:val="0"/>
        <w:autoSpaceDN w:val="0"/>
        <w:adjustRightInd w:val="0"/>
        <w:ind w:firstLine="708"/>
        <w:jc w:val="both"/>
        <w:rPr>
          <w:sz w:val="28"/>
          <w:szCs w:val="28"/>
        </w:rPr>
      </w:pPr>
      <w:r w:rsidRPr="00791F07">
        <w:rPr>
          <w:sz w:val="28"/>
          <w:szCs w:val="28"/>
        </w:rPr>
        <w:t xml:space="preserve">3.2. Формирование и ведение Перечня осуществляется отделом жизнеобеспечения администрации сельского поселения </w:t>
      </w:r>
      <w:r w:rsidR="00F41F0A" w:rsidRPr="00791F07">
        <w:rPr>
          <w:bCs/>
          <w:sz w:val="28"/>
          <w:szCs w:val="28"/>
        </w:rPr>
        <w:t>Болчары</w:t>
      </w:r>
      <w:r w:rsidRPr="00791F07">
        <w:rPr>
          <w:sz w:val="28"/>
          <w:szCs w:val="28"/>
        </w:rPr>
        <w:t xml:space="preserve"> (далее Отдел) в электронной форме, а также на бумажном носителе. Отдел отвечает за достоверность содержащихся в Перечне сведений.</w:t>
      </w:r>
    </w:p>
    <w:p w:rsidR="00791F07" w:rsidRPr="00791F07" w:rsidRDefault="00791F07" w:rsidP="00791F07">
      <w:pPr>
        <w:autoSpaceDE w:val="0"/>
        <w:autoSpaceDN w:val="0"/>
        <w:adjustRightInd w:val="0"/>
        <w:ind w:firstLine="708"/>
        <w:jc w:val="both"/>
        <w:rPr>
          <w:sz w:val="28"/>
          <w:szCs w:val="28"/>
        </w:rPr>
      </w:pPr>
      <w:r w:rsidRPr="00791F07">
        <w:rPr>
          <w:sz w:val="28"/>
          <w:szCs w:val="28"/>
        </w:rPr>
        <w:t>3.3. В Перечень вносятся сведения об имуществе, соответствующим следующим критериям:</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w:t>
      </w:r>
      <w:r w:rsidR="00C37B42">
        <w:rPr>
          <w:sz w:val="28"/>
          <w:szCs w:val="28"/>
        </w:rPr>
        <w:t>и среднего предпринимательства).</w:t>
      </w:r>
    </w:p>
    <w:p w:rsidR="00791F07" w:rsidRPr="00791F07" w:rsidRDefault="00791F07" w:rsidP="00791F07">
      <w:pPr>
        <w:autoSpaceDE w:val="0"/>
        <w:autoSpaceDN w:val="0"/>
        <w:adjustRightInd w:val="0"/>
        <w:ind w:firstLine="708"/>
        <w:jc w:val="both"/>
        <w:rPr>
          <w:sz w:val="28"/>
          <w:szCs w:val="28"/>
        </w:rPr>
      </w:pPr>
      <w:r w:rsidRPr="00791F07">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 3.3.3.Имущество не является объектом религиозного назначения</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3.3.4. Имущество не требует проведение капитального ремонта или реконструкции, не является объектом незавершенного строительства.</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3.3.5. </w:t>
      </w:r>
      <w:proofErr w:type="gramStart"/>
      <w:r w:rsidRPr="00791F07">
        <w:rPr>
          <w:sz w:val="28"/>
          <w:szCs w:val="28"/>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w:t>
      </w:r>
      <w:r w:rsidR="00746C7A">
        <w:rPr>
          <w:sz w:val="28"/>
          <w:szCs w:val="28"/>
        </w:rPr>
        <w:t xml:space="preserve"> декабря </w:t>
      </w:r>
      <w:r w:rsidRPr="00791F07">
        <w:rPr>
          <w:sz w:val="28"/>
          <w:szCs w:val="28"/>
        </w:rPr>
        <w:t xml:space="preserve">2001 года </w:t>
      </w:r>
      <w:r w:rsidR="00746C7A">
        <w:rPr>
          <w:sz w:val="28"/>
          <w:szCs w:val="28"/>
        </w:rPr>
        <w:t xml:space="preserve">                          </w:t>
      </w:r>
      <w:r w:rsidRPr="00791F07">
        <w:rPr>
          <w:sz w:val="28"/>
          <w:szCs w:val="28"/>
        </w:rPr>
        <w:t>№ 178</w:t>
      </w:r>
      <w:r w:rsidR="00746C7A">
        <w:rPr>
          <w:sz w:val="28"/>
          <w:szCs w:val="28"/>
        </w:rPr>
        <w:t xml:space="preserve"> – </w:t>
      </w:r>
      <w:r w:rsidRPr="00791F07">
        <w:rPr>
          <w:sz w:val="28"/>
          <w:szCs w:val="28"/>
        </w:rPr>
        <w:t xml:space="preserve">ФЗ «О приватизации государственного и муниципального имущества», а также в перечень имущества муниципального образования сельское поселение </w:t>
      </w:r>
      <w:r w:rsidR="00F41F0A" w:rsidRPr="00791F07">
        <w:rPr>
          <w:bCs/>
          <w:sz w:val="28"/>
          <w:szCs w:val="28"/>
        </w:rPr>
        <w:t>Болчары</w:t>
      </w:r>
      <w:r w:rsidRPr="00791F07">
        <w:rPr>
          <w:sz w:val="28"/>
          <w:szCs w:val="28"/>
        </w:rPr>
        <w:t>, предназначенного для передачи во владение и (или) в пользование на долгосрочной основе социально</w:t>
      </w:r>
      <w:proofErr w:type="gramEnd"/>
      <w:r w:rsidRPr="00791F07">
        <w:rPr>
          <w:sz w:val="28"/>
          <w:szCs w:val="28"/>
        </w:rPr>
        <w:t xml:space="preserve"> ориентированным некоммерческим организациям</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3.3.6. Имущество не признано аварийным и подлежащим сносу</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3.3.10. </w:t>
      </w:r>
      <w:proofErr w:type="gramStart"/>
      <w:r w:rsidRPr="00791F07">
        <w:rPr>
          <w:sz w:val="28"/>
          <w:szCs w:val="28"/>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предоставлено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w:t>
      </w:r>
      <w:r w:rsidRPr="00791F07">
        <w:rPr>
          <w:sz w:val="28"/>
          <w:szCs w:val="28"/>
        </w:rPr>
        <w:lastRenderedPageBreak/>
        <w:t>соответствующим имуществом, на включение имущества в Перечень в целях предоставления такого имущества во владение и (или) в</w:t>
      </w:r>
      <w:proofErr w:type="gramEnd"/>
      <w:r w:rsidRPr="00791F07">
        <w:rPr>
          <w:sz w:val="28"/>
          <w:szCs w:val="28"/>
        </w:rPr>
        <w:t xml:space="preserve"> пользование субъектам малого и среднего предпринимательства и организациям, образующим инфраструктуру поддержки, </w:t>
      </w:r>
      <w:r w:rsidRPr="00791F07">
        <w:rPr>
          <w:bCs/>
          <w:sz w:val="28"/>
          <w:szCs w:val="28"/>
        </w:rPr>
        <w:t>физическим лицам, применяющим специальный налоговый режим</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3.3.11. </w:t>
      </w:r>
      <w:proofErr w:type="gramStart"/>
      <w:r w:rsidRPr="00791F07">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предоставления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791F07" w:rsidRPr="00791F07" w:rsidRDefault="00791F07" w:rsidP="00791F07">
      <w:pPr>
        <w:autoSpaceDE w:val="0"/>
        <w:autoSpaceDN w:val="0"/>
        <w:adjustRightInd w:val="0"/>
        <w:ind w:firstLine="708"/>
        <w:jc w:val="both"/>
        <w:rPr>
          <w:sz w:val="28"/>
          <w:szCs w:val="28"/>
        </w:rPr>
      </w:pPr>
      <w:r w:rsidRPr="00791F07">
        <w:rPr>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3.5.Сведения об имуществе группируются в Перечне по сельскому поселению </w:t>
      </w:r>
      <w:r w:rsidR="00F41F0A" w:rsidRPr="00791F07">
        <w:rPr>
          <w:bCs/>
          <w:sz w:val="28"/>
          <w:szCs w:val="28"/>
        </w:rPr>
        <w:t>Болчары</w:t>
      </w:r>
      <w:r w:rsidRPr="00791F07">
        <w:rPr>
          <w:sz w:val="28"/>
          <w:szCs w:val="28"/>
        </w:rPr>
        <w:t xml:space="preserve">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3.6. </w:t>
      </w:r>
      <w:proofErr w:type="gramStart"/>
      <w:r w:rsidRPr="00791F07">
        <w:rPr>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сельского поселения </w:t>
      </w:r>
      <w:r w:rsidR="00F41F0A" w:rsidRPr="00791F07">
        <w:rPr>
          <w:bCs/>
          <w:sz w:val="28"/>
          <w:szCs w:val="28"/>
        </w:rPr>
        <w:t>Болчары</w:t>
      </w:r>
      <w:r w:rsidRPr="00791F07">
        <w:rPr>
          <w:sz w:val="28"/>
          <w:szCs w:val="28"/>
        </w:rPr>
        <w:t xml:space="preserve"> по ее инициативе или на основании предложений Совета при главе Кондинского района по вопросам развития инвестиционной деятельности, малого и среднего предпринимательства, а также субъектов малого и среднего предпринимательства, некоммерческих организаций, выражающих интересы субъектов малого и</w:t>
      </w:r>
      <w:proofErr w:type="gramEnd"/>
      <w:r w:rsidRPr="00791F07">
        <w:rPr>
          <w:sz w:val="28"/>
          <w:szCs w:val="28"/>
        </w:rPr>
        <w:t xml:space="preserve"> среднего предпринимательства, институтов развития в сфере малого и среднего предпринимательства.</w:t>
      </w:r>
    </w:p>
    <w:p w:rsidR="00791F07" w:rsidRPr="00791F07" w:rsidRDefault="00791F07" w:rsidP="00791F07">
      <w:pPr>
        <w:autoSpaceDE w:val="0"/>
        <w:autoSpaceDN w:val="0"/>
        <w:adjustRightInd w:val="0"/>
        <w:jc w:val="both"/>
        <w:rPr>
          <w:sz w:val="28"/>
          <w:szCs w:val="28"/>
        </w:rPr>
      </w:pPr>
      <w:r w:rsidRPr="00791F07">
        <w:rPr>
          <w:sz w:val="28"/>
          <w:szCs w:val="28"/>
        </w:rPr>
        <w:t xml:space="preserve">     Внесение в Перечень изменений, не предусматривающих исключения из Перечня имущества, осуществляется не позднее 10 рабочих дней </w:t>
      </w:r>
      <w:proofErr w:type="gramStart"/>
      <w:r w:rsidRPr="00791F07">
        <w:rPr>
          <w:sz w:val="28"/>
          <w:szCs w:val="28"/>
        </w:rPr>
        <w:t>с даты внесения</w:t>
      </w:r>
      <w:proofErr w:type="gramEnd"/>
      <w:r w:rsidRPr="00791F07">
        <w:rPr>
          <w:sz w:val="28"/>
          <w:szCs w:val="28"/>
        </w:rPr>
        <w:t xml:space="preserve"> соответствующих изменений в реестр муниципального имущества муниципального образования сельское поселение </w:t>
      </w:r>
      <w:r w:rsidR="00F41F0A" w:rsidRPr="00791F07">
        <w:rPr>
          <w:bCs/>
          <w:sz w:val="28"/>
          <w:szCs w:val="28"/>
        </w:rPr>
        <w:t>Болчары</w:t>
      </w:r>
      <w:r w:rsidRPr="00791F07">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3.7. Рассмотрение Отделом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Отделом  принимается одно из следующих решений:</w:t>
      </w:r>
    </w:p>
    <w:p w:rsidR="00791F07" w:rsidRPr="00791F07" w:rsidRDefault="00791F07" w:rsidP="00791F07">
      <w:pPr>
        <w:autoSpaceDE w:val="0"/>
        <w:autoSpaceDN w:val="0"/>
        <w:adjustRightInd w:val="0"/>
        <w:ind w:firstLine="708"/>
        <w:jc w:val="both"/>
        <w:rPr>
          <w:sz w:val="28"/>
          <w:szCs w:val="28"/>
        </w:rPr>
      </w:pPr>
      <w:r w:rsidRPr="00791F07">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91F07" w:rsidRPr="00791F07" w:rsidRDefault="00791F07" w:rsidP="00791F07">
      <w:pPr>
        <w:autoSpaceDE w:val="0"/>
        <w:autoSpaceDN w:val="0"/>
        <w:adjustRightInd w:val="0"/>
        <w:ind w:firstLine="708"/>
        <w:jc w:val="both"/>
        <w:rPr>
          <w:sz w:val="28"/>
          <w:szCs w:val="28"/>
        </w:rPr>
      </w:pPr>
      <w:r w:rsidRPr="00791F07">
        <w:rPr>
          <w:sz w:val="28"/>
          <w:szCs w:val="28"/>
        </w:rPr>
        <w:lastRenderedPageBreak/>
        <w:t>3.8.  Решение об отказе в учете предложения о включении имущества в Перечень принимается в следующих случаях:</w:t>
      </w:r>
    </w:p>
    <w:p w:rsidR="00791F07" w:rsidRPr="00791F07" w:rsidRDefault="00791F07" w:rsidP="00791F07">
      <w:pPr>
        <w:autoSpaceDE w:val="0"/>
        <w:autoSpaceDN w:val="0"/>
        <w:adjustRightInd w:val="0"/>
        <w:ind w:firstLine="708"/>
        <w:jc w:val="both"/>
        <w:rPr>
          <w:sz w:val="28"/>
          <w:szCs w:val="28"/>
        </w:rPr>
      </w:pPr>
      <w:r w:rsidRPr="00791F07">
        <w:rPr>
          <w:sz w:val="28"/>
          <w:szCs w:val="28"/>
        </w:rPr>
        <w:t>3.8.1. Имущество не соответствует критериям, установленным пунктом 3.3 настоящего Порядка.</w:t>
      </w:r>
    </w:p>
    <w:p w:rsidR="00791F07" w:rsidRPr="00791F07" w:rsidRDefault="00791F07" w:rsidP="00791F07">
      <w:pPr>
        <w:autoSpaceDE w:val="0"/>
        <w:autoSpaceDN w:val="0"/>
        <w:adjustRightInd w:val="0"/>
        <w:ind w:firstLine="708"/>
        <w:jc w:val="both"/>
        <w:rPr>
          <w:sz w:val="28"/>
          <w:szCs w:val="28"/>
        </w:rPr>
      </w:pPr>
      <w:r w:rsidRPr="00791F07">
        <w:rPr>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уполномоченного на согласование сделок с имуществом балансодержателя.</w:t>
      </w:r>
    </w:p>
    <w:p w:rsidR="00791F07" w:rsidRPr="00791F07" w:rsidRDefault="00791F07" w:rsidP="00791F07">
      <w:pPr>
        <w:autoSpaceDE w:val="0"/>
        <w:autoSpaceDN w:val="0"/>
        <w:adjustRightInd w:val="0"/>
        <w:ind w:firstLine="708"/>
        <w:jc w:val="both"/>
        <w:rPr>
          <w:sz w:val="28"/>
          <w:szCs w:val="28"/>
        </w:rPr>
      </w:pPr>
      <w:r w:rsidRPr="00791F07">
        <w:rPr>
          <w:sz w:val="28"/>
          <w:szCs w:val="28"/>
        </w:rPr>
        <w:t>3.8.3. Отсутствуют индивидуально-определенные признаки движимого имущества, позволяющие заключить в отношении него договор аренды.</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3.9. Отдел вправе исключить сведения о муниципальном имуществе муниципального образования сельское поселение </w:t>
      </w:r>
      <w:r w:rsidR="00F41F0A" w:rsidRPr="00791F07">
        <w:rPr>
          <w:bCs/>
          <w:sz w:val="28"/>
          <w:szCs w:val="28"/>
        </w:rPr>
        <w:t>Болчары</w:t>
      </w:r>
      <w:r w:rsidRPr="00791F07">
        <w:rPr>
          <w:sz w:val="28"/>
          <w:szCs w:val="28"/>
        </w:rPr>
        <w:t xml:space="preserve"> из Перечня, если в течение двух лет со дня включения сведений об указанном имуществе в Перечне в отношении такого имущества от субъектов МСП или организаций, образующих инфраструктуру поддержки субъектов МСП не поступило:</w:t>
      </w:r>
    </w:p>
    <w:p w:rsidR="00791F07" w:rsidRPr="00791F07" w:rsidRDefault="00746C7A" w:rsidP="00791F07">
      <w:pPr>
        <w:autoSpaceDE w:val="0"/>
        <w:autoSpaceDN w:val="0"/>
        <w:adjustRightInd w:val="0"/>
        <w:ind w:firstLine="708"/>
        <w:jc w:val="both"/>
        <w:rPr>
          <w:sz w:val="28"/>
          <w:szCs w:val="28"/>
        </w:rPr>
      </w:pPr>
      <w:r>
        <w:rPr>
          <w:sz w:val="28"/>
          <w:szCs w:val="28"/>
        </w:rPr>
        <w:t>–</w:t>
      </w:r>
      <w:r w:rsidR="00791F07" w:rsidRPr="00791F07">
        <w:rPr>
          <w:sz w:val="28"/>
          <w:szCs w:val="28"/>
        </w:rPr>
        <w:t xml:space="preserve">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91F07" w:rsidRPr="00791F07" w:rsidRDefault="00746C7A" w:rsidP="00791F07">
      <w:pPr>
        <w:autoSpaceDE w:val="0"/>
        <w:autoSpaceDN w:val="0"/>
        <w:adjustRightInd w:val="0"/>
        <w:ind w:firstLine="708"/>
        <w:jc w:val="both"/>
        <w:rPr>
          <w:sz w:val="28"/>
          <w:szCs w:val="28"/>
        </w:rPr>
      </w:pPr>
      <w:r>
        <w:rPr>
          <w:sz w:val="28"/>
          <w:szCs w:val="28"/>
        </w:rPr>
        <w:t>–</w:t>
      </w:r>
      <w:r w:rsidR="00791F07" w:rsidRPr="00791F07">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w:t>
      </w:r>
      <w:r>
        <w:rPr>
          <w:sz w:val="28"/>
          <w:szCs w:val="28"/>
        </w:rPr>
        <w:t xml:space="preserve"> июля </w:t>
      </w:r>
      <w:r w:rsidR="00791F07" w:rsidRPr="00791F07">
        <w:rPr>
          <w:sz w:val="28"/>
          <w:szCs w:val="28"/>
        </w:rPr>
        <w:t xml:space="preserve">2006 года </w:t>
      </w:r>
      <w:r>
        <w:rPr>
          <w:sz w:val="28"/>
          <w:szCs w:val="28"/>
        </w:rPr>
        <w:t xml:space="preserve">                            </w:t>
      </w:r>
      <w:r w:rsidR="00791F07" w:rsidRPr="00791F07">
        <w:rPr>
          <w:sz w:val="28"/>
          <w:szCs w:val="28"/>
        </w:rPr>
        <w:t>№ 135</w:t>
      </w:r>
      <w:r>
        <w:rPr>
          <w:sz w:val="28"/>
          <w:szCs w:val="28"/>
        </w:rPr>
        <w:t xml:space="preserve"> – </w:t>
      </w:r>
      <w:r w:rsidR="00791F07" w:rsidRPr="00791F07">
        <w:rPr>
          <w:sz w:val="28"/>
          <w:szCs w:val="28"/>
        </w:rPr>
        <w:t>Ф</w:t>
      </w:r>
      <w:r>
        <w:rPr>
          <w:sz w:val="28"/>
          <w:szCs w:val="28"/>
        </w:rPr>
        <w:t xml:space="preserve">З </w:t>
      </w:r>
      <w:r w:rsidR="00791F07" w:rsidRPr="00791F07">
        <w:rPr>
          <w:sz w:val="28"/>
          <w:szCs w:val="28"/>
        </w:rPr>
        <w:t>«О защите конкуренции», Земельным кодексом Российской Федерации.</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3.10. Сведения о муниципальном имуществе муниципального образования сельское  поселение </w:t>
      </w:r>
      <w:r w:rsidR="00F41F0A" w:rsidRPr="00791F07">
        <w:rPr>
          <w:bCs/>
          <w:sz w:val="28"/>
          <w:szCs w:val="28"/>
        </w:rPr>
        <w:t>Болчары</w:t>
      </w:r>
      <w:r w:rsidRPr="00791F07">
        <w:rPr>
          <w:sz w:val="28"/>
          <w:szCs w:val="28"/>
        </w:rPr>
        <w:t xml:space="preserve"> подлежат исключению из Перечня, в следующих случаях:</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сельское поселение </w:t>
      </w:r>
      <w:r w:rsidR="00F41F0A" w:rsidRPr="00791F07">
        <w:rPr>
          <w:bCs/>
          <w:sz w:val="28"/>
          <w:szCs w:val="28"/>
        </w:rPr>
        <w:t>Болчары</w:t>
      </w:r>
      <w:r w:rsidRPr="00791F07">
        <w:rPr>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3.10.2. Право собственности муниципального образования сельское поселение </w:t>
      </w:r>
      <w:r w:rsidR="00F41F0A" w:rsidRPr="00791F07">
        <w:rPr>
          <w:bCs/>
          <w:sz w:val="28"/>
          <w:szCs w:val="28"/>
        </w:rPr>
        <w:t>Болчары</w:t>
      </w:r>
      <w:r w:rsidRPr="00791F07">
        <w:rPr>
          <w:sz w:val="28"/>
          <w:szCs w:val="28"/>
        </w:rPr>
        <w:t xml:space="preserve"> на имущество прекращено по решению суда или в ином установленном законом порядке</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3.10.3. Прекращение существования имущества в результате его гибели или уничтожения</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3.10.5. </w:t>
      </w:r>
      <w:proofErr w:type="gramStart"/>
      <w:r w:rsidRPr="00791F07">
        <w:rPr>
          <w:sz w:val="28"/>
          <w:szCs w:val="28"/>
        </w:rPr>
        <w:t>Имущество приобретено его арендатором в собственность в соответствии с Федеральным законом от 22</w:t>
      </w:r>
      <w:r w:rsidR="00746C7A">
        <w:rPr>
          <w:sz w:val="28"/>
          <w:szCs w:val="28"/>
        </w:rPr>
        <w:t xml:space="preserve"> июля </w:t>
      </w:r>
      <w:r w:rsidRPr="00791F07">
        <w:rPr>
          <w:sz w:val="28"/>
          <w:szCs w:val="28"/>
        </w:rPr>
        <w:t>2008 года № 159</w:t>
      </w:r>
      <w:r w:rsidR="00746C7A">
        <w:rPr>
          <w:sz w:val="28"/>
          <w:szCs w:val="28"/>
        </w:rPr>
        <w:t xml:space="preserve"> – </w:t>
      </w:r>
      <w:r w:rsidRPr="00791F07">
        <w:rPr>
          <w:sz w:val="28"/>
          <w:szCs w:val="28"/>
        </w:rPr>
        <w:t xml:space="preserve">ФЗ «Об особенностях отчуждения недвижимого имущества, находящегося в государственной или в муниципальной собственности и арендуемого субъектами </w:t>
      </w:r>
      <w:r w:rsidRPr="00791F07">
        <w:rPr>
          <w:sz w:val="28"/>
          <w:szCs w:val="28"/>
        </w:rPr>
        <w:lastRenderedPageBreak/>
        <w:t>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791F07">
        <w:rPr>
          <w:sz w:val="28"/>
          <w:szCs w:val="28"/>
        </w:rPr>
        <w:t xml:space="preserve"> 39 Земельного кодекса Российской Федерации.</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3.11. </w:t>
      </w:r>
      <w:proofErr w:type="gramStart"/>
      <w:r w:rsidRPr="00791F07">
        <w:rPr>
          <w:sz w:val="28"/>
          <w:szCs w:val="28"/>
        </w:rPr>
        <w:t xml:space="preserve">Отдел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соответствующим постановлением администрации сельского поселения </w:t>
      </w:r>
      <w:r w:rsidR="00F41F0A" w:rsidRPr="00791F07">
        <w:rPr>
          <w:bCs/>
          <w:sz w:val="28"/>
          <w:szCs w:val="28"/>
        </w:rPr>
        <w:t>Болчары</w:t>
      </w:r>
      <w:r w:rsidRPr="00791F07">
        <w:rPr>
          <w:sz w:val="28"/>
          <w:szCs w:val="28"/>
        </w:rPr>
        <w:t>.</w:t>
      </w:r>
      <w:proofErr w:type="gramEnd"/>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3.12. Отдел уведомляет арендатора о намерении принять </w:t>
      </w:r>
      <w:proofErr w:type="gramStart"/>
      <w:r w:rsidRPr="00791F07">
        <w:rPr>
          <w:sz w:val="28"/>
          <w:szCs w:val="28"/>
        </w:rPr>
        <w:t>решение</w:t>
      </w:r>
      <w:proofErr w:type="gramEnd"/>
      <w:r w:rsidRPr="00791F07">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подпункта 3.10.5. пункта 3.10. настоящего Порядка.</w:t>
      </w:r>
    </w:p>
    <w:p w:rsidR="00791F07" w:rsidRPr="00791F07" w:rsidRDefault="00791F07" w:rsidP="00791F07">
      <w:pPr>
        <w:autoSpaceDE w:val="0"/>
        <w:autoSpaceDN w:val="0"/>
        <w:adjustRightInd w:val="0"/>
        <w:jc w:val="both"/>
        <w:rPr>
          <w:sz w:val="28"/>
          <w:szCs w:val="28"/>
        </w:rPr>
      </w:pPr>
    </w:p>
    <w:p w:rsidR="00F41F0A" w:rsidRDefault="00791F07" w:rsidP="00791F07">
      <w:pPr>
        <w:autoSpaceDE w:val="0"/>
        <w:autoSpaceDN w:val="0"/>
        <w:adjustRightInd w:val="0"/>
        <w:jc w:val="center"/>
        <w:rPr>
          <w:sz w:val="28"/>
          <w:szCs w:val="28"/>
        </w:rPr>
      </w:pPr>
      <w:r w:rsidRPr="00791F07">
        <w:rPr>
          <w:sz w:val="28"/>
          <w:szCs w:val="28"/>
        </w:rPr>
        <w:t xml:space="preserve">4. Опубликование Перечня и предоставление сведений </w:t>
      </w:r>
    </w:p>
    <w:p w:rsidR="00791F07" w:rsidRPr="00791F07" w:rsidRDefault="00791F07" w:rsidP="00791F07">
      <w:pPr>
        <w:autoSpaceDE w:val="0"/>
        <w:autoSpaceDN w:val="0"/>
        <w:adjustRightInd w:val="0"/>
        <w:jc w:val="center"/>
        <w:rPr>
          <w:sz w:val="28"/>
          <w:szCs w:val="28"/>
        </w:rPr>
      </w:pPr>
      <w:r w:rsidRPr="00791F07">
        <w:rPr>
          <w:sz w:val="28"/>
          <w:szCs w:val="28"/>
        </w:rPr>
        <w:t>о включенном в него имуществе</w:t>
      </w:r>
    </w:p>
    <w:p w:rsidR="00791F07" w:rsidRPr="00791F07" w:rsidRDefault="00791F07" w:rsidP="00791F07">
      <w:pPr>
        <w:autoSpaceDE w:val="0"/>
        <w:autoSpaceDN w:val="0"/>
        <w:adjustRightInd w:val="0"/>
        <w:jc w:val="both"/>
        <w:rPr>
          <w:sz w:val="28"/>
          <w:szCs w:val="28"/>
        </w:rPr>
      </w:pPr>
    </w:p>
    <w:p w:rsidR="00791F07" w:rsidRPr="00791F07" w:rsidRDefault="00791F07" w:rsidP="00791F07">
      <w:pPr>
        <w:pStyle w:val="a5"/>
        <w:ind w:firstLine="708"/>
        <w:jc w:val="both"/>
        <w:rPr>
          <w:rFonts w:ascii="Times New Roman" w:hAnsi="Times New Roman" w:cs="Times New Roman"/>
          <w:sz w:val="28"/>
          <w:szCs w:val="28"/>
        </w:rPr>
      </w:pPr>
      <w:r w:rsidRPr="00791F07">
        <w:rPr>
          <w:rFonts w:ascii="Times New Roman" w:hAnsi="Times New Roman" w:cs="Times New Roman"/>
          <w:sz w:val="28"/>
          <w:szCs w:val="28"/>
        </w:rPr>
        <w:t xml:space="preserve">4.1. </w:t>
      </w:r>
      <w:r w:rsidR="00F41F0A">
        <w:rPr>
          <w:rFonts w:ascii="Times New Roman" w:hAnsi="Times New Roman" w:cs="Times New Roman"/>
          <w:sz w:val="28"/>
          <w:szCs w:val="28"/>
        </w:rPr>
        <w:t>Уполномоченный орган</w:t>
      </w:r>
      <w:r w:rsidRPr="00791F07">
        <w:rPr>
          <w:rFonts w:ascii="Times New Roman" w:hAnsi="Times New Roman" w:cs="Times New Roman"/>
          <w:sz w:val="28"/>
          <w:szCs w:val="28"/>
        </w:rPr>
        <w:t>:</w:t>
      </w:r>
    </w:p>
    <w:p w:rsidR="00791F07" w:rsidRPr="00791F07" w:rsidRDefault="00791F07" w:rsidP="00791F07">
      <w:pPr>
        <w:pStyle w:val="a5"/>
        <w:ind w:firstLine="708"/>
        <w:jc w:val="both"/>
        <w:rPr>
          <w:rFonts w:ascii="Times New Roman" w:hAnsi="Times New Roman" w:cs="Times New Roman"/>
          <w:sz w:val="28"/>
          <w:szCs w:val="28"/>
        </w:rPr>
      </w:pPr>
      <w:r w:rsidRPr="00791F07">
        <w:rPr>
          <w:rFonts w:ascii="Times New Roman" w:hAnsi="Times New Roman" w:cs="Times New Roman"/>
          <w:sz w:val="28"/>
          <w:szCs w:val="28"/>
        </w:rPr>
        <w:t xml:space="preserve">4.1.1. </w:t>
      </w:r>
      <w:proofErr w:type="gramStart"/>
      <w:r w:rsidRPr="00791F07">
        <w:rPr>
          <w:rFonts w:ascii="Times New Roman" w:hAnsi="Times New Roman" w:cs="Times New Roman"/>
          <w:sz w:val="28"/>
          <w:szCs w:val="28"/>
        </w:rPr>
        <w:t xml:space="preserve">Обеспечивает опубликование Перечня или изменений в Перечень в средствах массовой информации, определенных решением Совета депутатов сельского поселения </w:t>
      </w:r>
      <w:r w:rsidR="00F41F0A" w:rsidRPr="00F41F0A">
        <w:rPr>
          <w:rFonts w:ascii="Times New Roman" w:hAnsi="Times New Roman" w:cs="Times New Roman"/>
          <w:bCs/>
          <w:sz w:val="28"/>
          <w:szCs w:val="28"/>
        </w:rPr>
        <w:t>Болчары</w:t>
      </w:r>
      <w:r w:rsidRPr="00791F07">
        <w:rPr>
          <w:rFonts w:ascii="Times New Roman" w:hAnsi="Times New Roman" w:cs="Times New Roman"/>
          <w:sz w:val="28"/>
          <w:szCs w:val="28"/>
        </w:rPr>
        <w:t xml:space="preserve"> от </w:t>
      </w:r>
      <w:r w:rsidR="00F41F0A">
        <w:rPr>
          <w:rFonts w:ascii="Times New Roman" w:hAnsi="Times New Roman" w:cs="Times New Roman"/>
          <w:sz w:val="28"/>
          <w:szCs w:val="28"/>
        </w:rPr>
        <w:t>26</w:t>
      </w:r>
      <w:r w:rsidRPr="00791F07">
        <w:rPr>
          <w:rFonts w:ascii="Times New Roman" w:hAnsi="Times New Roman" w:cs="Times New Roman"/>
          <w:sz w:val="28"/>
          <w:szCs w:val="28"/>
        </w:rPr>
        <w:t xml:space="preserve"> </w:t>
      </w:r>
      <w:r w:rsidR="00F41F0A">
        <w:rPr>
          <w:rFonts w:ascii="Times New Roman" w:hAnsi="Times New Roman" w:cs="Times New Roman"/>
          <w:sz w:val="28"/>
          <w:szCs w:val="28"/>
        </w:rPr>
        <w:t>сентября</w:t>
      </w:r>
      <w:r w:rsidRPr="00791F07">
        <w:rPr>
          <w:rFonts w:ascii="Times New Roman" w:hAnsi="Times New Roman" w:cs="Times New Roman"/>
          <w:sz w:val="28"/>
          <w:szCs w:val="28"/>
        </w:rPr>
        <w:t xml:space="preserve"> 201</w:t>
      </w:r>
      <w:r w:rsidR="00F41F0A">
        <w:rPr>
          <w:rFonts w:ascii="Times New Roman" w:hAnsi="Times New Roman" w:cs="Times New Roman"/>
          <w:sz w:val="28"/>
          <w:szCs w:val="28"/>
        </w:rPr>
        <w:t>4</w:t>
      </w:r>
      <w:r w:rsidRPr="00791F07">
        <w:rPr>
          <w:rFonts w:ascii="Times New Roman" w:hAnsi="Times New Roman" w:cs="Times New Roman"/>
          <w:sz w:val="28"/>
          <w:szCs w:val="28"/>
        </w:rPr>
        <w:t xml:space="preserve"> года № </w:t>
      </w:r>
      <w:r w:rsidR="00F41F0A">
        <w:rPr>
          <w:rFonts w:ascii="Times New Roman" w:hAnsi="Times New Roman" w:cs="Times New Roman"/>
          <w:sz w:val="28"/>
          <w:szCs w:val="28"/>
        </w:rPr>
        <w:t>84</w:t>
      </w:r>
      <w:r w:rsidRPr="00791F07">
        <w:rPr>
          <w:rFonts w:ascii="Times New Roman" w:hAnsi="Times New Roman" w:cs="Times New Roman"/>
          <w:sz w:val="28"/>
          <w:szCs w:val="28"/>
        </w:rPr>
        <w:t xml:space="preserve">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w:t>
      </w:r>
      <w:r w:rsidR="00F41F0A" w:rsidRPr="00F41F0A">
        <w:rPr>
          <w:rFonts w:ascii="Times New Roman" w:hAnsi="Times New Roman" w:cs="Times New Roman"/>
          <w:bCs/>
          <w:sz w:val="28"/>
          <w:szCs w:val="28"/>
        </w:rPr>
        <w:t>Болчары</w:t>
      </w:r>
      <w:r w:rsidRPr="00791F07">
        <w:rPr>
          <w:rFonts w:ascii="Times New Roman" w:hAnsi="Times New Roman" w:cs="Times New Roman"/>
          <w:sz w:val="28"/>
          <w:szCs w:val="28"/>
        </w:rPr>
        <w:t xml:space="preserve">»  в течение 10 рабочих дней со дня их утверждения по форме согласно  приложению 2 к </w:t>
      </w:r>
      <w:r w:rsidR="00F41F0A">
        <w:rPr>
          <w:rFonts w:ascii="Times New Roman" w:hAnsi="Times New Roman" w:cs="Times New Roman"/>
          <w:sz w:val="28"/>
          <w:szCs w:val="28"/>
        </w:rPr>
        <w:t>настоящему П</w:t>
      </w:r>
      <w:r w:rsidRPr="00791F07">
        <w:rPr>
          <w:rFonts w:ascii="Times New Roman" w:hAnsi="Times New Roman" w:cs="Times New Roman"/>
          <w:sz w:val="28"/>
          <w:szCs w:val="28"/>
        </w:rPr>
        <w:t>остановлению</w:t>
      </w:r>
      <w:r w:rsidR="00C37B42">
        <w:rPr>
          <w:rFonts w:ascii="Times New Roman" w:hAnsi="Times New Roman" w:cs="Times New Roman"/>
          <w:sz w:val="28"/>
          <w:szCs w:val="28"/>
        </w:rPr>
        <w:t>.</w:t>
      </w:r>
      <w:proofErr w:type="gramEnd"/>
    </w:p>
    <w:p w:rsidR="00791F07" w:rsidRPr="00791F07" w:rsidRDefault="00791F07" w:rsidP="00791F07">
      <w:pPr>
        <w:pStyle w:val="a5"/>
        <w:ind w:firstLine="708"/>
        <w:jc w:val="both"/>
        <w:rPr>
          <w:rFonts w:ascii="Times New Roman" w:hAnsi="Times New Roman" w:cs="Times New Roman"/>
          <w:sz w:val="28"/>
          <w:szCs w:val="28"/>
        </w:rPr>
      </w:pPr>
      <w:r w:rsidRPr="00791F07">
        <w:rPr>
          <w:rFonts w:ascii="Times New Roman" w:hAnsi="Times New Roman" w:cs="Times New Roman"/>
          <w:sz w:val="28"/>
          <w:szCs w:val="28"/>
        </w:rPr>
        <w:t>4.1.2. Осуществляет размещение Перечня на официальном сайте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2 к постановлению</w:t>
      </w:r>
      <w:r w:rsidR="00C37B42">
        <w:rPr>
          <w:rFonts w:ascii="Times New Roman" w:hAnsi="Times New Roman" w:cs="Times New Roman"/>
          <w:sz w:val="28"/>
          <w:szCs w:val="28"/>
        </w:rPr>
        <w:t>.</w:t>
      </w:r>
    </w:p>
    <w:p w:rsidR="00791F07" w:rsidRPr="00791F07" w:rsidRDefault="00791F07" w:rsidP="00791F07">
      <w:pPr>
        <w:pStyle w:val="a5"/>
        <w:ind w:firstLine="708"/>
        <w:jc w:val="both"/>
        <w:rPr>
          <w:rFonts w:ascii="Times New Roman" w:hAnsi="Times New Roman" w:cs="Times New Roman"/>
          <w:sz w:val="28"/>
          <w:szCs w:val="28"/>
        </w:rPr>
      </w:pPr>
      <w:r w:rsidRPr="00791F07">
        <w:rPr>
          <w:rFonts w:ascii="Times New Roman" w:hAnsi="Times New Roman" w:cs="Times New Roman"/>
          <w:sz w:val="28"/>
          <w:szCs w:val="28"/>
        </w:rPr>
        <w:t xml:space="preserve">4.1.3. </w:t>
      </w:r>
      <w:proofErr w:type="gramStart"/>
      <w:r w:rsidRPr="00791F07">
        <w:rPr>
          <w:rFonts w:ascii="Times New Roman" w:hAnsi="Times New Roman" w:cs="Times New Roman"/>
          <w:sz w:val="28"/>
          <w:szCs w:val="28"/>
        </w:rPr>
        <w:t>Предоставляет в Департамент по управлению государственным имуществом Ханты</w:t>
      </w:r>
      <w:r w:rsidR="00746C7A">
        <w:rPr>
          <w:rFonts w:ascii="Times New Roman" w:hAnsi="Times New Roman" w:cs="Times New Roman"/>
          <w:sz w:val="28"/>
          <w:szCs w:val="28"/>
        </w:rPr>
        <w:t xml:space="preserve"> – </w:t>
      </w:r>
      <w:r w:rsidRPr="00791F07">
        <w:rPr>
          <w:rFonts w:ascii="Times New Roman" w:hAnsi="Times New Roman" w:cs="Times New Roman"/>
          <w:sz w:val="28"/>
          <w:szCs w:val="28"/>
        </w:rPr>
        <w:t xml:space="preserve">Мансийского автономного округа </w:t>
      </w:r>
      <w:r w:rsidR="00746C7A">
        <w:rPr>
          <w:rFonts w:ascii="Times New Roman" w:hAnsi="Times New Roman" w:cs="Times New Roman"/>
          <w:sz w:val="28"/>
          <w:szCs w:val="28"/>
        </w:rPr>
        <w:t>–</w:t>
      </w:r>
      <w:r w:rsidRPr="00791F07">
        <w:rPr>
          <w:rFonts w:ascii="Times New Roman" w:hAnsi="Times New Roman" w:cs="Times New Roman"/>
          <w:sz w:val="28"/>
          <w:szCs w:val="28"/>
        </w:rPr>
        <w:t xml:space="preserve"> Югры сведения о Перечне и изменениях в него в порядке, по форме и в сроки, установленные приказом Министерства экономического развития Российской Федерации </w:t>
      </w:r>
      <w:r w:rsidR="00746C7A">
        <w:rPr>
          <w:rFonts w:ascii="Times New Roman" w:hAnsi="Times New Roman" w:cs="Times New Roman"/>
          <w:sz w:val="28"/>
          <w:szCs w:val="28"/>
        </w:rPr>
        <w:t xml:space="preserve">                              </w:t>
      </w:r>
      <w:r w:rsidRPr="00791F07">
        <w:rPr>
          <w:rFonts w:ascii="Times New Roman" w:hAnsi="Times New Roman" w:cs="Times New Roman"/>
          <w:sz w:val="28"/>
          <w:szCs w:val="28"/>
        </w:rPr>
        <w:t>от 20</w:t>
      </w:r>
      <w:r w:rsidR="00746C7A">
        <w:rPr>
          <w:rFonts w:ascii="Times New Roman" w:hAnsi="Times New Roman" w:cs="Times New Roman"/>
          <w:sz w:val="28"/>
          <w:szCs w:val="28"/>
        </w:rPr>
        <w:t xml:space="preserve"> апреля </w:t>
      </w:r>
      <w:r w:rsidRPr="00791F07">
        <w:rPr>
          <w:rFonts w:ascii="Times New Roman" w:hAnsi="Times New Roman" w:cs="Times New Roman"/>
          <w:sz w:val="28"/>
          <w:szCs w:val="28"/>
        </w:rPr>
        <w:t>2016 года №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791F07">
        <w:rPr>
          <w:rFonts w:ascii="Times New Roman" w:hAnsi="Times New Roman" w:cs="Times New Roman"/>
          <w:sz w:val="28"/>
          <w:szCs w:val="28"/>
        </w:rPr>
        <w:t xml:space="preserve"> «О развитии малого и среднего предпринимательства в Российской Федерации», а также об изменениях, внесенных в такие Перечни. </w:t>
      </w:r>
    </w:p>
    <w:p w:rsidR="00791F07" w:rsidRPr="00FB5FD2" w:rsidRDefault="00791F07" w:rsidP="00791F07">
      <w:pPr>
        <w:pStyle w:val="a5"/>
        <w:rPr>
          <w:sz w:val="26"/>
          <w:szCs w:val="26"/>
        </w:rPr>
      </w:pPr>
    </w:p>
    <w:p w:rsidR="00791F07" w:rsidRPr="00FB5FD2" w:rsidRDefault="00791F07" w:rsidP="00791F07">
      <w:pPr>
        <w:autoSpaceDE w:val="0"/>
        <w:autoSpaceDN w:val="0"/>
        <w:adjustRightInd w:val="0"/>
        <w:ind w:firstLine="709"/>
        <w:jc w:val="both"/>
        <w:rPr>
          <w:sz w:val="26"/>
          <w:szCs w:val="26"/>
        </w:rPr>
      </w:pPr>
    </w:p>
    <w:p w:rsidR="00791F07" w:rsidRPr="00FB5FD2" w:rsidRDefault="00791F07" w:rsidP="00791F07">
      <w:pPr>
        <w:autoSpaceDE w:val="0"/>
        <w:autoSpaceDN w:val="0"/>
        <w:adjustRightInd w:val="0"/>
        <w:ind w:firstLine="709"/>
        <w:jc w:val="both"/>
        <w:rPr>
          <w:sz w:val="26"/>
          <w:szCs w:val="26"/>
        </w:rPr>
      </w:pPr>
    </w:p>
    <w:p w:rsidR="00791F07" w:rsidRPr="00FB5FD2" w:rsidRDefault="00791F07" w:rsidP="00791F07">
      <w:pPr>
        <w:autoSpaceDE w:val="0"/>
        <w:autoSpaceDN w:val="0"/>
        <w:adjustRightInd w:val="0"/>
        <w:ind w:firstLine="709"/>
        <w:jc w:val="both"/>
        <w:rPr>
          <w:sz w:val="26"/>
          <w:szCs w:val="26"/>
        </w:rPr>
      </w:pPr>
    </w:p>
    <w:p w:rsidR="00791F07" w:rsidRPr="00FB5FD2" w:rsidRDefault="00791F07" w:rsidP="00791F07">
      <w:pPr>
        <w:autoSpaceDE w:val="0"/>
        <w:autoSpaceDN w:val="0"/>
        <w:adjustRightInd w:val="0"/>
        <w:ind w:firstLine="709"/>
        <w:jc w:val="both"/>
        <w:rPr>
          <w:sz w:val="26"/>
          <w:szCs w:val="26"/>
        </w:rPr>
      </w:pPr>
    </w:p>
    <w:p w:rsidR="00791F07" w:rsidRPr="00FB5FD2" w:rsidRDefault="00791F07" w:rsidP="00791F07">
      <w:pPr>
        <w:autoSpaceDE w:val="0"/>
        <w:autoSpaceDN w:val="0"/>
        <w:adjustRightInd w:val="0"/>
        <w:ind w:firstLine="709"/>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sectPr w:rsidR="00791F07" w:rsidSect="00BB0450">
          <w:pgSz w:w="11906" w:h="16838"/>
          <w:pgMar w:top="1135" w:right="850" w:bottom="1134" w:left="1134" w:header="708" w:footer="708" w:gutter="0"/>
          <w:cols w:space="708"/>
          <w:titlePg/>
          <w:docGrid w:linePitch="360"/>
        </w:sectPr>
      </w:pPr>
    </w:p>
    <w:p w:rsidR="00746C7A" w:rsidRPr="00BB0450" w:rsidRDefault="00791F07" w:rsidP="00BB0450">
      <w:pPr>
        <w:ind w:left="9356"/>
        <w:rPr>
          <w:color w:val="000000"/>
          <w:sz w:val="28"/>
          <w:szCs w:val="28"/>
        </w:rPr>
      </w:pPr>
      <w:r>
        <w:rPr>
          <w:color w:val="000000"/>
        </w:rPr>
        <w:lastRenderedPageBreak/>
        <w:t xml:space="preserve">                                                                                                                                                                                     </w:t>
      </w:r>
      <w:r w:rsidR="00746C7A" w:rsidRPr="00BB0450">
        <w:rPr>
          <w:color w:val="000000"/>
          <w:sz w:val="28"/>
          <w:szCs w:val="28"/>
        </w:rPr>
        <w:t>Приложение 2</w:t>
      </w:r>
    </w:p>
    <w:p w:rsidR="00746C7A" w:rsidRPr="00BB0450" w:rsidRDefault="00746C7A" w:rsidP="00BB0450">
      <w:pPr>
        <w:ind w:left="9356"/>
        <w:rPr>
          <w:color w:val="000000"/>
          <w:sz w:val="28"/>
          <w:szCs w:val="28"/>
        </w:rPr>
      </w:pPr>
      <w:r w:rsidRPr="00BB0450">
        <w:rPr>
          <w:color w:val="000000"/>
          <w:sz w:val="28"/>
          <w:szCs w:val="28"/>
        </w:rPr>
        <w:t xml:space="preserve">к постановлению администрации                                                                                                                                                                                  сельского поселения </w:t>
      </w:r>
      <w:r w:rsidRPr="00BB0450">
        <w:rPr>
          <w:bCs/>
          <w:sz w:val="28"/>
          <w:szCs w:val="28"/>
        </w:rPr>
        <w:t>Болчары</w:t>
      </w:r>
      <w:r w:rsidRPr="00BB0450">
        <w:rPr>
          <w:color w:val="000000"/>
          <w:sz w:val="28"/>
          <w:szCs w:val="28"/>
        </w:rPr>
        <w:t xml:space="preserve"> </w:t>
      </w:r>
    </w:p>
    <w:p w:rsidR="00746C7A" w:rsidRPr="00BB0450" w:rsidRDefault="00746C7A" w:rsidP="00BB0450">
      <w:pPr>
        <w:tabs>
          <w:tab w:val="left" w:pos="9356"/>
        </w:tabs>
        <w:rPr>
          <w:color w:val="000000"/>
          <w:sz w:val="28"/>
          <w:szCs w:val="28"/>
        </w:rPr>
      </w:pPr>
      <w:r w:rsidRPr="00BB0450">
        <w:rPr>
          <w:color w:val="000000"/>
          <w:sz w:val="28"/>
          <w:szCs w:val="28"/>
        </w:rPr>
        <w:t xml:space="preserve">                                                                                                             </w:t>
      </w:r>
      <w:r w:rsidR="00BB0450">
        <w:rPr>
          <w:color w:val="000000"/>
          <w:sz w:val="28"/>
          <w:szCs w:val="28"/>
        </w:rPr>
        <w:t xml:space="preserve">                         </w:t>
      </w:r>
      <w:r w:rsidRPr="00BB0450">
        <w:rPr>
          <w:color w:val="000000"/>
          <w:sz w:val="28"/>
          <w:szCs w:val="28"/>
        </w:rPr>
        <w:t xml:space="preserve">от </w:t>
      </w:r>
      <w:r w:rsidR="00CF639B" w:rsidRPr="00BB0450">
        <w:rPr>
          <w:color w:val="000000"/>
          <w:sz w:val="28"/>
          <w:szCs w:val="28"/>
        </w:rPr>
        <w:t>_________ 2021 № ________</w:t>
      </w:r>
    </w:p>
    <w:p w:rsidR="00791F07" w:rsidRPr="00BB0450" w:rsidRDefault="00791F07" w:rsidP="00746C7A">
      <w:pPr>
        <w:rPr>
          <w:color w:val="000000"/>
          <w:sz w:val="28"/>
          <w:szCs w:val="28"/>
        </w:rPr>
      </w:pPr>
    </w:p>
    <w:p w:rsidR="00791F07" w:rsidRPr="00BB0450" w:rsidRDefault="00791F07" w:rsidP="00791F07">
      <w:pPr>
        <w:autoSpaceDE w:val="0"/>
        <w:autoSpaceDN w:val="0"/>
        <w:adjustRightInd w:val="0"/>
        <w:ind w:firstLine="709"/>
        <w:jc w:val="center"/>
        <w:rPr>
          <w:sz w:val="28"/>
          <w:szCs w:val="28"/>
        </w:rPr>
      </w:pPr>
      <w:r w:rsidRPr="00BB0450">
        <w:rPr>
          <w:sz w:val="28"/>
          <w:szCs w:val="28"/>
        </w:rPr>
        <w:t xml:space="preserve">Форма </w:t>
      </w:r>
    </w:p>
    <w:p w:rsidR="00791F07" w:rsidRPr="00BB0450" w:rsidRDefault="00791F07" w:rsidP="00791F07">
      <w:pPr>
        <w:autoSpaceDE w:val="0"/>
        <w:autoSpaceDN w:val="0"/>
        <w:adjustRightInd w:val="0"/>
        <w:ind w:firstLine="709"/>
        <w:jc w:val="center"/>
        <w:rPr>
          <w:sz w:val="28"/>
          <w:szCs w:val="28"/>
        </w:rPr>
      </w:pPr>
      <w:r w:rsidRPr="00BB0450">
        <w:rPr>
          <w:sz w:val="28"/>
          <w:szCs w:val="28"/>
        </w:rPr>
        <w:t xml:space="preserve">Перечня муниципального имущества муниципального образования сельское поселение </w:t>
      </w:r>
      <w:r w:rsidR="00DE4E01" w:rsidRPr="00BB0450">
        <w:rPr>
          <w:bCs/>
          <w:sz w:val="28"/>
          <w:szCs w:val="28"/>
        </w:rPr>
        <w:t>Болчары</w:t>
      </w:r>
      <w:r w:rsidRPr="00BB0450">
        <w:rPr>
          <w:sz w:val="28"/>
          <w:szCs w:val="28"/>
        </w:rPr>
        <w:t xml:space="preserve">, </w:t>
      </w:r>
    </w:p>
    <w:p w:rsidR="00791F07" w:rsidRPr="00BB0450" w:rsidRDefault="00791F07" w:rsidP="00791F07">
      <w:pPr>
        <w:autoSpaceDE w:val="0"/>
        <w:autoSpaceDN w:val="0"/>
        <w:adjustRightInd w:val="0"/>
        <w:ind w:firstLine="709"/>
        <w:jc w:val="center"/>
        <w:rPr>
          <w:bCs/>
          <w:sz w:val="28"/>
          <w:szCs w:val="28"/>
        </w:rPr>
      </w:pPr>
      <w:r w:rsidRPr="00BB0450">
        <w:rPr>
          <w:sz w:val="28"/>
          <w:szCs w:val="28"/>
        </w:rPr>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BB0450">
        <w:rPr>
          <w:bCs/>
          <w:sz w:val="28"/>
          <w:szCs w:val="28"/>
        </w:rPr>
        <w:t xml:space="preserve">физическим лицам, не являющихся индивидуальными предпринимателями и применяющих </w:t>
      </w:r>
    </w:p>
    <w:p w:rsidR="00791F07" w:rsidRPr="00BB0450" w:rsidRDefault="00791F07" w:rsidP="00791F07">
      <w:pPr>
        <w:autoSpaceDE w:val="0"/>
        <w:autoSpaceDN w:val="0"/>
        <w:adjustRightInd w:val="0"/>
        <w:ind w:firstLine="709"/>
        <w:jc w:val="center"/>
        <w:rPr>
          <w:sz w:val="28"/>
          <w:szCs w:val="28"/>
        </w:rPr>
      </w:pPr>
      <w:r w:rsidRPr="00BB0450">
        <w:rPr>
          <w:bCs/>
          <w:sz w:val="28"/>
          <w:szCs w:val="28"/>
        </w:rPr>
        <w:t>специальный налоговый режим «Налог на профессиональный доход»</w:t>
      </w:r>
    </w:p>
    <w:p w:rsidR="00791F07" w:rsidRPr="00BB0450" w:rsidRDefault="00791F07" w:rsidP="00791F07">
      <w:pPr>
        <w:autoSpaceDE w:val="0"/>
        <w:autoSpaceDN w:val="0"/>
        <w:adjustRightInd w:val="0"/>
        <w:ind w:firstLine="709"/>
        <w:jc w:val="center"/>
        <w:rPr>
          <w:sz w:val="28"/>
          <w:szCs w:val="28"/>
        </w:rPr>
      </w:pPr>
    </w:p>
    <w:tbl>
      <w:tblPr>
        <w:tblW w:w="15452" w:type="dxa"/>
        <w:tblInd w:w="-318" w:type="dxa"/>
        <w:tblLayout w:type="fixed"/>
        <w:tblLook w:val="04A0"/>
      </w:tblPr>
      <w:tblGrid>
        <w:gridCol w:w="568"/>
        <w:gridCol w:w="1134"/>
        <w:gridCol w:w="1418"/>
        <w:gridCol w:w="1417"/>
        <w:gridCol w:w="1418"/>
        <w:gridCol w:w="1134"/>
        <w:gridCol w:w="850"/>
        <w:gridCol w:w="992"/>
        <w:gridCol w:w="993"/>
        <w:gridCol w:w="992"/>
        <w:gridCol w:w="1134"/>
        <w:gridCol w:w="1417"/>
        <w:gridCol w:w="993"/>
        <w:gridCol w:w="992"/>
      </w:tblGrid>
      <w:tr w:rsidR="00791F07" w:rsidRPr="002E5D42" w:rsidTr="00CF639B">
        <w:trPr>
          <w:trHeight w:val="4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 п/п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Номер в реестре имущества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Адрес (местоположение)</w:t>
            </w:r>
            <w:r w:rsidRPr="002E5D42">
              <w:rPr>
                <w:sz w:val="18"/>
                <w:szCs w:val="18"/>
              </w:rPr>
              <w:br/>
              <w:t>объекта</w:t>
            </w:r>
          </w:p>
        </w:tc>
        <w:tc>
          <w:tcPr>
            <w:tcW w:w="12332"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Структурированный адрес объекта</w:t>
            </w:r>
          </w:p>
        </w:tc>
      </w:tr>
      <w:tr w:rsidR="00791F07" w:rsidRPr="002E5D42" w:rsidTr="00CF639B">
        <w:trPr>
          <w:trHeight w:val="230"/>
        </w:trPr>
        <w:tc>
          <w:tcPr>
            <w:tcW w:w="568"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2332" w:type="dxa"/>
            <w:gridSpan w:val="11"/>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r>
      <w:tr w:rsidR="00791F07" w:rsidRPr="002E5D42" w:rsidTr="00CF639B">
        <w:trPr>
          <w:trHeight w:val="207"/>
        </w:trPr>
        <w:tc>
          <w:tcPr>
            <w:tcW w:w="568"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2332" w:type="dxa"/>
            <w:gridSpan w:val="11"/>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r>
      <w:tr w:rsidR="00CF639B" w:rsidRPr="002E5D42" w:rsidTr="00CF639B">
        <w:trPr>
          <w:trHeight w:val="2271"/>
        </w:trPr>
        <w:tc>
          <w:tcPr>
            <w:tcW w:w="568"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417" w:type="dxa"/>
            <w:tcBorders>
              <w:top w:val="nil"/>
              <w:left w:val="nil"/>
              <w:bottom w:val="nil"/>
              <w:right w:val="nil"/>
            </w:tcBorders>
            <w:shd w:val="clear" w:color="auto" w:fill="auto"/>
            <w:hideMark/>
          </w:tcPr>
          <w:p w:rsidR="00791F07" w:rsidRPr="002E5D42" w:rsidRDefault="00791F07" w:rsidP="00791F07">
            <w:pPr>
              <w:jc w:val="center"/>
              <w:rPr>
                <w:sz w:val="18"/>
                <w:szCs w:val="18"/>
              </w:rPr>
            </w:pPr>
            <w:r w:rsidRPr="002E5D42">
              <w:rPr>
                <w:sz w:val="18"/>
                <w:szCs w:val="18"/>
              </w:rPr>
              <w:t>Наименование субъекта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 xml:space="preserve">Наименование муниципального </w:t>
            </w:r>
            <w:proofErr w:type="gramStart"/>
            <w:r w:rsidRPr="002E5D42">
              <w:rPr>
                <w:sz w:val="18"/>
                <w:szCs w:val="18"/>
              </w:rPr>
              <w:t>района / городского округа / внутригородского округа территории города федерального значения</w:t>
            </w:r>
            <w:proofErr w:type="gramEnd"/>
          </w:p>
        </w:tc>
        <w:tc>
          <w:tcPr>
            <w:tcW w:w="1134"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Наименование городского поселения / сельского поселения / внутригородского района городского округа</w:t>
            </w:r>
          </w:p>
        </w:tc>
        <w:tc>
          <w:tcPr>
            <w:tcW w:w="850"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Вид населенного пункта</w:t>
            </w:r>
          </w:p>
        </w:tc>
        <w:tc>
          <w:tcPr>
            <w:tcW w:w="992"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Наименование населенного пункта</w:t>
            </w:r>
          </w:p>
        </w:tc>
        <w:tc>
          <w:tcPr>
            <w:tcW w:w="993"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 xml:space="preserve">Тип </w:t>
            </w:r>
            <w:r w:rsidRPr="002E5D42">
              <w:rPr>
                <w:sz w:val="18"/>
                <w:szCs w:val="18"/>
              </w:rPr>
              <w:br/>
              <w:t>элемента планировочной структуры</w:t>
            </w:r>
          </w:p>
        </w:tc>
        <w:tc>
          <w:tcPr>
            <w:tcW w:w="992"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Наименование элемента планировочной структуры</w:t>
            </w:r>
          </w:p>
        </w:tc>
        <w:tc>
          <w:tcPr>
            <w:tcW w:w="1134"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Тип элемента улично-дорожной сети</w:t>
            </w:r>
          </w:p>
        </w:tc>
        <w:tc>
          <w:tcPr>
            <w:tcW w:w="1417"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Наименование элемента улично-дорожной сети</w:t>
            </w:r>
          </w:p>
        </w:tc>
        <w:tc>
          <w:tcPr>
            <w:tcW w:w="993"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 xml:space="preserve">Номер </w:t>
            </w:r>
            <w:r w:rsidRPr="002E5D42">
              <w:rPr>
                <w:sz w:val="18"/>
                <w:szCs w:val="18"/>
              </w:rPr>
              <w:br/>
              <w:t>дома (включая литеру)</w:t>
            </w:r>
            <w:r w:rsidRPr="002E5D42">
              <w:rPr>
                <w:sz w:val="18"/>
                <w:szCs w:val="18"/>
                <w:vertAlign w:val="superscript"/>
              </w:rPr>
              <w:t>4</w:t>
            </w:r>
          </w:p>
        </w:tc>
        <w:tc>
          <w:tcPr>
            <w:tcW w:w="992"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Тип и номер корпуса, строения, владения</w:t>
            </w:r>
            <w:r w:rsidRPr="002E5D42">
              <w:rPr>
                <w:sz w:val="18"/>
                <w:szCs w:val="18"/>
                <w:vertAlign w:val="superscript"/>
              </w:rPr>
              <w:t>5</w:t>
            </w:r>
          </w:p>
        </w:tc>
      </w:tr>
      <w:tr w:rsidR="00CF639B" w:rsidRPr="002E5D42" w:rsidTr="00CF639B">
        <w:trPr>
          <w:trHeight w:val="20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11</w:t>
            </w:r>
          </w:p>
        </w:tc>
        <w:tc>
          <w:tcPr>
            <w:tcW w:w="1417"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12</w:t>
            </w:r>
          </w:p>
        </w:tc>
        <w:tc>
          <w:tcPr>
            <w:tcW w:w="993"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13</w:t>
            </w:r>
          </w:p>
        </w:tc>
        <w:tc>
          <w:tcPr>
            <w:tcW w:w="992"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14</w:t>
            </w:r>
          </w:p>
        </w:tc>
      </w:tr>
    </w:tbl>
    <w:p w:rsidR="00791F07" w:rsidRPr="00CF639B" w:rsidRDefault="00791F07" w:rsidP="00CF639B">
      <w:pPr>
        <w:autoSpaceDE w:val="0"/>
        <w:autoSpaceDN w:val="0"/>
        <w:adjustRightInd w:val="0"/>
        <w:rPr>
          <w:sz w:val="16"/>
          <w:szCs w:val="16"/>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5"/>
        <w:gridCol w:w="1777"/>
        <w:gridCol w:w="1813"/>
        <w:gridCol w:w="2445"/>
        <w:gridCol w:w="1464"/>
        <w:gridCol w:w="1730"/>
        <w:gridCol w:w="1620"/>
        <w:gridCol w:w="2268"/>
      </w:tblGrid>
      <w:tr w:rsidR="00791F07" w:rsidTr="00CF639B">
        <w:trPr>
          <w:trHeight w:val="77"/>
        </w:trPr>
        <w:tc>
          <w:tcPr>
            <w:tcW w:w="2335" w:type="dxa"/>
            <w:vMerge w:val="restart"/>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Вид объекта недвижимости; движимое имущество</w:t>
            </w:r>
          </w:p>
        </w:tc>
        <w:tc>
          <w:tcPr>
            <w:tcW w:w="10849" w:type="dxa"/>
            <w:gridSpan w:val="6"/>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Сведения о недвижимом имуществе или его части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91F07" w:rsidRDefault="00791F07" w:rsidP="00CF639B">
            <w:pPr>
              <w:jc w:val="center"/>
              <w:rPr>
                <w:sz w:val="18"/>
                <w:szCs w:val="18"/>
              </w:rPr>
            </w:pPr>
            <w:r>
              <w:rPr>
                <w:sz w:val="18"/>
                <w:szCs w:val="18"/>
              </w:rPr>
              <w:t>Наименование объекта учета</w:t>
            </w:r>
          </w:p>
        </w:tc>
      </w:tr>
      <w:tr w:rsidR="00791F07" w:rsidTr="00CF639B">
        <w:tc>
          <w:tcPr>
            <w:tcW w:w="2335" w:type="dxa"/>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c>
          <w:tcPr>
            <w:tcW w:w="3590" w:type="dxa"/>
            <w:gridSpan w:val="2"/>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Кадастровый номер</w:t>
            </w:r>
          </w:p>
        </w:tc>
        <w:tc>
          <w:tcPr>
            <w:tcW w:w="2445" w:type="dxa"/>
            <w:vMerge w:val="restart"/>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Номер части объекта недвижимости согласно сведениям государственного кадастра недвижимости</w:t>
            </w:r>
          </w:p>
        </w:tc>
        <w:tc>
          <w:tcPr>
            <w:tcW w:w="4814" w:type="dxa"/>
            <w:gridSpan w:val="3"/>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Основная характеристика объекта недвижимости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r>
      <w:tr w:rsidR="00791F07" w:rsidTr="00CF639B">
        <w:tc>
          <w:tcPr>
            <w:tcW w:w="2335" w:type="dxa"/>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c>
          <w:tcPr>
            <w:tcW w:w="1777"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номер</w:t>
            </w:r>
          </w:p>
        </w:tc>
        <w:tc>
          <w:tcPr>
            <w:tcW w:w="1813"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Тип (кадастровый, условный, устаревший)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c>
          <w:tcPr>
            <w:tcW w:w="1464"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proofErr w:type="gramStart"/>
            <w:r>
              <w:rPr>
                <w:sz w:val="18"/>
                <w:szCs w:val="18"/>
              </w:rPr>
              <w:t xml:space="preserve">Тип (площадь - для земельных участков, зданий, помещений; </w:t>
            </w:r>
            <w:r>
              <w:rPr>
                <w:sz w:val="18"/>
                <w:szCs w:val="18"/>
              </w:rPr>
              <w:lastRenderedPageBreak/>
              <w:t>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lastRenderedPageBreak/>
              <w:t xml:space="preserve">Фактическое </w:t>
            </w:r>
            <w:proofErr w:type="gramStart"/>
            <w:r>
              <w:rPr>
                <w:sz w:val="18"/>
                <w:szCs w:val="18"/>
              </w:rPr>
              <w:t>значение</w:t>
            </w:r>
            <w:proofErr w:type="gramEnd"/>
            <w:r>
              <w:rPr>
                <w:sz w:val="18"/>
                <w:szCs w:val="18"/>
              </w:rPr>
              <w:t xml:space="preserve">/ Проектируемое значение (для объектов </w:t>
            </w:r>
            <w:r>
              <w:rPr>
                <w:sz w:val="18"/>
                <w:szCs w:val="18"/>
              </w:rPr>
              <w:lastRenderedPageBreak/>
              <w:t>незавершенного строительства)</w:t>
            </w:r>
          </w:p>
        </w:tc>
        <w:tc>
          <w:tcPr>
            <w:tcW w:w="1620"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proofErr w:type="gramStart"/>
            <w:r>
              <w:rPr>
                <w:sz w:val="18"/>
                <w:szCs w:val="18"/>
              </w:rPr>
              <w:lastRenderedPageBreak/>
              <w:t xml:space="preserve">Единица измерения (для площади - кв.м.; для протяженности - </w:t>
            </w:r>
            <w:r>
              <w:rPr>
                <w:sz w:val="18"/>
                <w:szCs w:val="18"/>
              </w:rPr>
              <w:lastRenderedPageBreak/>
              <w:t>м; для глубины залегания - м; для объема - куб.м.)</w:t>
            </w:r>
            <w:proofErr w:type="gramEnd"/>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r>
      <w:tr w:rsidR="00791F07" w:rsidTr="00CF639B">
        <w:tc>
          <w:tcPr>
            <w:tcW w:w="2335"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lastRenderedPageBreak/>
              <w:t>15</w:t>
            </w:r>
          </w:p>
        </w:tc>
        <w:tc>
          <w:tcPr>
            <w:tcW w:w="1777"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16</w:t>
            </w:r>
          </w:p>
        </w:tc>
        <w:tc>
          <w:tcPr>
            <w:tcW w:w="1813"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17</w:t>
            </w:r>
          </w:p>
        </w:tc>
        <w:tc>
          <w:tcPr>
            <w:tcW w:w="2445"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18</w:t>
            </w:r>
          </w:p>
        </w:tc>
        <w:tc>
          <w:tcPr>
            <w:tcW w:w="1464"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19</w:t>
            </w:r>
          </w:p>
        </w:tc>
        <w:tc>
          <w:tcPr>
            <w:tcW w:w="1730"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20</w:t>
            </w:r>
          </w:p>
        </w:tc>
        <w:tc>
          <w:tcPr>
            <w:tcW w:w="1620"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21</w:t>
            </w:r>
          </w:p>
        </w:tc>
        <w:tc>
          <w:tcPr>
            <w:tcW w:w="2268"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22</w:t>
            </w:r>
          </w:p>
        </w:tc>
      </w:tr>
    </w:tbl>
    <w:p w:rsidR="00791F07" w:rsidRDefault="00791F07" w:rsidP="00791F07">
      <w:pPr>
        <w:rPr>
          <w:color w:val="000000"/>
          <w:sz w:val="16"/>
          <w:szCs w:val="16"/>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567"/>
        <w:gridCol w:w="900"/>
        <w:gridCol w:w="801"/>
        <w:gridCol w:w="567"/>
        <w:gridCol w:w="900"/>
        <w:gridCol w:w="1201"/>
        <w:gridCol w:w="779"/>
        <w:gridCol w:w="832"/>
        <w:gridCol w:w="1148"/>
        <w:gridCol w:w="961"/>
        <w:gridCol w:w="992"/>
        <w:gridCol w:w="1107"/>
        <w:gridCol w:w="854"/>
        <w:gridCol w:w="1028"/>
        <w:gridCol w:w="1112"/>
      </w:tblGrid>
      <w:tr w:rsidR="00791F07" w:rsidTr="00CF639B">
        <w:trPr>
          <w:trHeight w:val="68"/>
        </w:trPr>
        <w:tc>
          <w:tcPr>
            <w:tcW w:w="5154" w:type="dxa"/>
            <w:gridSpan w:val="6"/>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Сведения о движимом имуществе</w:t>
            </w:r>
          </w:p>
        </w:tc>
        <w:tc>
          <w:tcPr>
            <w:tcW w:w="10014" w:type="dxa"/>
            <w:gridSpan w:val="10"/>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rPr>
                <w:rFonts w:ascii="Times New Roman" w:hAnsi="Times New Roman" w:cs="Times New Roman"/>
                <w:sz w:val="16"/>
                <w:szCs w:val="16"/>
              </w:rPr>
            </w:pPr>
            <w:r w:rsidRPr="006767F3">
              <w:rPr>
                <w:rFonts w:ascii="Times New Roman" w:hAnsi="Times New Roman" w:cs="Times New Roman"/>
                <w:sz w:val="16"/>
                <w:szCs w:val="16"/>
              </w:rPr>
              <w:t>Сведения о праве аренды или безвозмездного пользования имуществом</w:t>
            </w:r>
          </w:p>
        </w:tc>
      </w:tr>
      <w:tr w:rsidR="00791F07" w:rsidTr="00CF639B">
        <w:trPr>
          <w:trHeight w:val="68"/>
        </w:trPr>
        <w:tc>
          <w:tcPr>
            <w:tcW w:w="5154" w:type="dxa"/>
            <w:gridSpan w:val="6"/>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4921" w:type="dxa"/>
            <w:gridSpan w:val="5"/>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организации, образующей инфраструктуру поддержки субъектов малого и среднего предпринимательства</w:t>
            </w:r>
          </w:p>
        </w:tc>
        <w:tc>
          <w:tcPr>
            <w:tcW w:w="5093" w:type="dxa"/>
            <w:gridSpan w:val="5"/>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субъекта малого и среднего предпринимательства</w:t>
            </w:r>
          </w:p>
        </w:tc>
      </w:tr>
      <w:tr w:rsidR="00791F07" w:rsidTr="00CF639B">
        <w:trPr>
          <w:trHeight w:val="68"/>
        </w:trPr>
        <w:tc>
          <w:tcPr>
            <w:tcW w:w="1419"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Тип: оборудование, машины, механизмы, установки, транспортные средства, инвентарь, инструменты, иное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Государственный регистрационный знак (при наличии)</w:t>
            </w:r>
          </w:p>
        </w:tc>
        <w:tc>
          <w:tcPr>
            <w:tcW w:w="900"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Наименование объекта учета</w:t>
            </w:r>
          </w:p>
        </w:tc>
        <w:tc>
          <w:tcPr>
            <w:tcW w:w="801"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Марка, модель</w:t>
            </w:r>
          </w:p>
        </w:tc>
        <w:tc>
          <w:tcPr>
            <w:tcW w:w="567"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Год выпуска</w:t>
            </w:r>
          </w:p>
        </w:tc>
        <w:tc>
          <w:tcPr>
            <w:tcW w:w="900"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 xml:space="preserve">Кадастровый номер объекта недвижимого имущества, в том числе земельного участка, </w:t>
            </w:r>
            <w:proofErr w:type="gramStart"/>
            <w:r w:rsidRPr="006767F3">
              <w:rPr>
                <w:rFonts w:ascii="Times New Roman" w:hAnsi="Times New Roman" w:cs="Times New Roman"/>
                <w:sz w:val="16"/>
                <w:szCs w:val="16"/>
              </w:rPr>
              <w:t>в</w:t>
            </w:r>
            <w:proofErr w:type="gramEnd"/>
            <w:r w:rsidRPr="006767F3">
              <w:rPr>
                <w:rFonts w:ascii="Times New Roman" w:hAnsi="Times New Roman" w:cs="Times New Roman"/>
                <w:sz w:val="16"/>
                <w:szCs w:val="16"/>
              </w:rPr>
              <w:t xml:space="preserve"> (</w:t>
            </w:r>
            <w:proofErr w:type="gramStart"/>
            <w:r w:rsidRPr="006767F3">
              <w:rPr>
                <w:rFonts w:ascii="Times New Roman" w:hAnsi="Times New Roman" w:cs="Times New Roman"/>
                <w:sz w:val="16"/>
                <w:szCs w:val="16"/>
              </w:rPr>
              <w:t>на</w:t>
            </w:r>
            <w:proofErr w:type="gramEnd"/>
            <w:r w:rsidRPr="006767F3">
              <w:rPr>
                <w:rFonts w:ascii="Times New Roman" w:hAnsi="Times New Roman" w:cs="Times New Roman"/>
                <w:sz w:val="16"/>
                <w:szCs w:val="16"/>
              </w:rPr>
              <w:t>) котором расположен объект</w:t>
            </w:r>
          </w:p>
        </w:tc>
        <w:tc>
          <w:tcPr>
            <w:tcW w:w="2812" w:type="dxa"/>
            <w:gridSpan w:val="3"/>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Правообладатель</w:t>
            </w:r>
          </w:p>
        </w:tc>
        <w:tc>
          <w:tcPr>
            <w:tcW w:w="2109" w:type="dxa"/>
            <w:gridSpan w:val="2"/>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Документы основание</w:t>
            </w:r>
          </w:p>
        </w:tc>
        <w:tc>
          <w:tcPr>
            <w:tcW w:w="2953" w:type="dxa"/>
            <w:gridSpan w:val="3"/>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Правообладатель</w:t>
            </w:r>
          </w:p>
        </w:tc>
        <w:tc>
          <w:tcPr>
            <w:tcW w:w="2140" w:type="dxa"/>
            <w:gridSpan w:val="2"/>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Документы основание</w:t>
            </w:r>
          </w:p>
        </w:tc>
      </w:tr>
      <w:tr w:rsidR="00791F07" w:rsidTr="00CF639B">
        <w:trPr>
          <w:trHeight w:val="68"/>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120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Полное наименование</w:t>
            </w:r>
          </w:p>
        </w:tc>
        <w:tc>
          <w:tcPr>
            <w:tcW w:w="779"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ОГРН</w:t>
            </w:r>
          </w:p>
        </w:tc>
        <w:tc>
          <w:tcPr>
            <w:tcW w:w="83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ИНН</w:t>
            </w:r>
          </w:p>
        </w:tc>
        <w:tc>
          <w:tcPr>
            <w:tcW w:w="1148"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Дата заключения договора</w:t>
            </w:r>
          </w:p>
        </w:tc>
        <w:tc>
          <w:tcPr>
            <w:tcW w:w="96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Дата окончания действия договора</w:t>
            </w:r>
          </w:p>
        </w:tc>
        <w:tc>
          <w:tcPr>
            <w:tcW w:w="99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Полное наименование</w:t>
            </w:r>
          </w:p>
        </w:tc>
        <w:tc>
          <w:tcPr>
            <w:tcW w:w="1107"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ОГРН</w:t>
            </w:r>
          </w:p>
        </w:tc>
        <w:tc>
          <w:tcPr>
            <w:tcW w:w="854"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ИНН</w:t>
            </w:r>
          </w:p>
        </w:tc>
        <w:tc>
          <w:tcPr>
            <w:tcW w:w="1028"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Дата заключения договора</w:t>
            </w:r>
          </w:p>
        </w:tc>
        <w:tc>
          <w:tcPr>
            <w:tcW w:w="111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Дата окончания действия договора</w:t>
            </w:r>
          </w:p>
        </w:tc>
      </w:tr>
      <w:tr w:rsidR="00791F07" w:rsidTr="00CF639B">
        <w:trPr>
          <w:trHeight w:val="68"/>
        </w:trPr>
        <w:tc>
          <w:tcPr>
            <w:tcW w:w="1419"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23</w:t>
            </w:r>
          </w:p>
        </w:tc>
        <w:tc>
          <w:tcPr>
            <w:tcW w:w="567"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24</w:t>
            </w:r>
          </w:p>
        </w:tc>
        <w:tc>
          <w:tcPr>
            <w:tcW w:w="900"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25</w:t>
            </w:r>
          </w:p>
        </w:tc>
        <w:tc>
          <w:tcPr>
            <w:tcW w:w="80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26</w:t>
            </w:r>
          </w:p>
        </w:tc>
        <w:tc>
          <w:tcPr>
            <w:tcW w:w="567"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27</w:t>
            </w:r>
          </w:p>
        </w:tc>
        <w:tc>
          <w:tcPr>
            <w:tcW w:w="900"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28</w:t>
            </w:r>
          </w:p>
        </w:tc>
        <w:tc>
          <w:tcPr>
            <w:tcW w:w="120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29</w:t>
            </w:r>
          </w:p>
        </w:tc>
        <w:tc>
          <w:tcPr>
            <w:tcW w:w="779"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30</w:t>
            </w:r>
          </w:p>
        </w:tc>
        <w:tc>
          <w:tcPr>
            <w:tcW w:w="83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31</w:t>
            </w:r>
          </w:p>
        </w:tc>
        <w:tc>
          <w:tcPr>
            <w:tcW w:w="1148"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32</w:t>
            </w:r>
          </w:p>
        </w:tc>
        <w:tc>
          <w:tcPr>
            <w:tcW w:w="96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33</w:t>
            </w:r>
          </w:p>
        </w:tc>
        <w:tc>
          <w:tcPr>
            <w:tcW w:w="99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34</w:t>
            </w:r>
          </w:p>
        </w:tc>
        <w:tc>
          <w:tcPr>
            <w:tcW w:w="1107"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35</w:t>
            </w:r>
          </w:p>
        </w:tc>
        <w:tc>
          <w:tcPr>
            <w:tcW w:w="854"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36</w:t>
            </w:r>
          </w:p>
        </w:tc>
        <w:tc>
          <w:tcPr>
            <w:tcW w:w="1028"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37</w:t>
            </w:r>
          </w:p>
        </w:tc>
        <w:tc>
          <w:tcPr>
            <w:tcW w:w="111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38</w:t>
            </w:r>
          </w:p>
        </w:tc>
      </w:tr>
    </w:tbl>
    <w:p w:rsidR="00791F07" w:rsidRDefault="00791F07" w:rsidP="00791F07">
      <w:pPr>
        <w:rPr>
          <w:color w:val="000000"/>
          <w:sz w:val="16"/>
          <w:szCs w:val="16"/>
        </w:rPr>
      </w:pPr>
    </w:p>
    <w:tbl>
      <w:tblPr>
        <w:tblW w:w="5108" w:type="pct"/>
        <w:tblInd w:w="-318" w:type="dxa"/>
        <w:tblBorders>
          <w:top w:val="single" w:sz="4" w:space="0" w:color="auto"/>
          <w:left w:val="single" w:sz="4" w:space="0" w:color="auto"/>
          <w:bottom w:val="single" w:sz="4" w:space="0" w:color="auto"/>
          <w:right w:val="single" w:sz="4" w:space="0" w:color="auto"/>
        </w:tblBorders>
        <w:tblLook w:val="04A0"/>
      </w:tblPr>
      <w:tblGrid>
        <w:gridCol w:w="1945"/>
        <w:gridCol w:w="1749"/>
        <w:gridCol w:w="1749"/>
        <w:gridCol w:w="4865"/>
        <w:gridCol w:w="4670"/>
      </w:tblGrid>
      <w:tr w:rsidR="00791F07" w:rsidTr="00CF639B">
        <w:tc>
          <w:tcPr>
            <w:tcW w:w="649" w:type="pct"/>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 xml:space="preserve">Указать одно из значений: в перечне (изменениях в перечни) </w:t>
            </w:r>
          </w:p>
        </w:tc>
        <w:tc>
          <w:tcPr>
            <w:tcW w:w="4351" w:type="pct"/>
            <w:gridSpan w:val="4"/>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 xml:space="preserve">Сведения о правовом акте, в соответствии с которым имущество включено в перечень (изменены сведения об имуществе в перечне) </w:t>
            </w:r>
          </w:p>
        </w:tc>
      </w:tr>
      <w:tr w:rsidR="00791F07" w:rsidTr="00CF639B">
        <w:tc>
          <w:tcPr>
            <w:tcW w:w="649" w:type="pct"/>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8"/>
                <w:szCs w:val="18"/>
              </w:rPr>
            </w:pPr>
          </w:p>
        </w:tc>
        <w:tc>
          <w:tcPr>
            <w:tcW w:w="584"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Наименование органа, принявшего документ</w:t>
            </w:r>
          </w:p>
        </w:tc>
        <w:tc>
          <w:tcPr>
            <w:tcW w:w="584"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Вид документа</w:t>
            </w:r>
          </w:p>
        </w:tc>
        <w:tc>
          <w:tcPr>
            <w:tcW w:w="3182" w:type="pct"/>
            <w:gridSpan w:val="2"/>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Реквизиты документа</w:t>
            </w:r>
          </w:p>
        </w:tc>
      </w:tr>
      <w:tr w:rsidR="00791F07" w:rsidTr="00CF639B">
        <w:tc>
          <w:tcPr>
            <w:tcW w:w="649" w:type="pct"/>
            <w:tcBorders>
              <w:top w:val="single" w:sz="4" w:space="0" w:color="auto"/>
              <w:left w:val="single" w:sz="4" w:space="0" w:color="auto"/>
              <w:bottom w:val="single" w:sz="4" w:space="0" w:color="auto"/>
              <w:right w:val="single" w:sz="4" w:space="0" w:color="auto"/>
            </w:tcBorders>
          </w:tcPr>
          <w:p w:rsidR="00791F07" w:rsidRPr="006767F3" w:rsidRDefault="00791F07" w:rsidP="00791F07">
            <w:pPr>
              <w:pStyle w:val="afd"/>
              <w:rPr>
                <w:rFonts w:ascii="Times New Roman" w:hAnsi="Times New Roman" w:cs="Times New Roman"/>
                <w:sz w:val="18"/>
                <w:szCs w:val="18"/>
              </w:rPr>
            </w:pPr>
          </w:p>
        </w:tc>
        <w:tc>
          <w:tcPr>
            <w:tcW w:w="584" w:type="pct"/>
            <w:tcBorders>
              <w:top w:val="nil"/>
              <w:left w:val="single" w:sz="4" w:space="0" w:color="auto"/>
              <w:bottom w:val="single" w:sz="4" w:space="0" w:color="auto"/>
              <w:right w:val="single" w:sz="4" w:space="0" w:color="auto"/>
            </w:tcBorders>
          </w:tcPr>
          <w:p w:rsidR="00791F07" w:rsidRPr="006767F3" w:rsidRDefault="00791F07" w:rsidP="00791F07">
            <w:pPr>
              <w:pStyle w:val="afd"/>
              <w:rPr>
                <w:rFonts w:ascii="Times New Roman" w:hAnsi="Times New Roman" w:cs="Times New Roman"/>
                <w:sz w:val="18"/>
                <w:szCs w:val="18"/>
              </w:rPr>
            </w:pPr>
          </w:p>
        </w:tc>
        <w:tc>
          <w:tcPr>
            <w:tcW w:w="584" w:type="pct"/>
            <w:tcBorders>
              <w:top w:val="nil"/>
              <w:left w:val="single" w:sz="4" w:space="0" w:color="auto"/>
              <w:bottom w:val="single" w:sz="4" w:space="0" w:color="auto"/>
              <w:right w:val="single" w:sz="4" w:space="0" w:color="auto"/>
            </w:tcBorders>
          </w:tcPr>
          <w:p w:rsidR="00791F07" w:rsidRPr="006767F3" w:rsidRDefault="00791F07" w:rsidP="00791F07">
            <w:pPr>
              <w:pStyle w:val="afd"/>
              <w:rPr>
                <w:rFonts w:ascii="Times New Roman" w:hAnsi="Times New Roman" w:cs="Times New Roman"/>
                <w:sz w:val="18"/>
                <w:szCs w:val="18"/>
              </w:rPr>
            </w:pPr>
          </w:p>
        </w:tc>
        <w:tc>
          <w:tcPr>
            <w:tcW w:w="1624"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Дата</w:t>
            </w:r>
          </w:p>
        </w:tc>
        <w:tc>
          <w:tcPr>
            <w:tcW w:w="1558"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Номер</w:t>
            </w:r>
          </w:p>
        </w:tc>
      </w:tr>
      <w:tr w:rsidR="00791F07" w:rsidTr="00CF639B">
        <w:tc>
          <w:tcPr>
            <w:tcW w:w="649"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39</w:t>
            </w:r>
          </w:p>
        </w:tc>
        <w:tc>
          <w:tcPr>
            <w:tcW w:w="584"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40</w:t>
            </w:r>
          </w:p>
        </w:tc>
        <w:tc>
          <w:tcPr>
            <w:tcW w:w="584"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41</w:t>
            </w:r>
          </w:p>
        </w:tc>
        <w:tc>
          <w:tcPr>
            <w:tcW w:w="1624"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42</w:t>
            </w:r>
          </w:p>
        </w:tc>
        <w:tc>
          <w:tcPr>
            <w:tcW w:w="1558"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43</w:t>
            </w:r>
          </w:p>
        </w:tc>
      </w:tr>
    </w:tbl>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jc w:val="both"/>
        <w:rPr>
          <w:sz w:val="26"/>
          <w:szCs w:val="26"/>
        </w:rPr>
        <w:sectPr w:rsidR="00791F07" w:rsidSect="002E5D42">
          <w:pgSz w:w="16838" w:h="11906" w:orient="landscape"/>
          <w:pgMar w:top="851" w:right="1134" w:bottom="1701" w:left="1259" w:header="709" w:footer="709" w:gutter="0"/>
          <w:cols w:space="708"/>
          <w:docGrid w:linePitch="360"/>
        </w:sectPr>
      </w:pPr>
    </w:p>
    <w:p w:rsidR="00791F07" w:rsidRPr="00CF639B" w:rsidRDefault="00791F07" w:rsidP="00CF639B">
      <w:pPr>
        <w:ind w:left="4820"/>
        <w:rPr>
          <w:color w:val="000000"/>
          <w:sz w:val="28"/>
          <w:szCs w:val="28"/>
        </w:rPr>
      </w:pPr>
      <w:r>
        <w:rPr>
          <w:color w:val="000000"/>
        </w:rPr>
        <w:lastRenderedPageBreak/>
        <w:t xml:space="preserve">                                                                                                   </w:t>
      </w:r>
      <w:r w:rsidR="0038251B">
        <w:rPr>
          <w:color w:val="000000"/>
        </w:rPr>
        <w:t xml:space="preserve">     </w:t>
      </w:r>
      <w:r w:rsidRPr="00CF639B">
        <w:rPr>
          <w:color w:val="000000"/>
          <w:sz w:val="28"/>
          <w:szCs w:val="28"/>
        </w:rPr>
        <w:t>Приложение 3</w:t>
      </w:r>
    </w:p>
    <w:p w:rsidR="00791F07" w:rsidRPr="00CF639B" w:rsidRDefault="00791F07" w:rsidP="00CF639B">
      <w:pPr>
        <w:ind w:left="4820"/>
        <w:rPr>
          <w:color w:val="000000"/>
          <w:sz w:val="28"/>
          <w:szCs w:val="28"/>
        </w:rPr>
      </w:pPr>
      <w:r w:rsidRPr="00CF639B">
        <w:rPr>
          <w:color w:val="000000"/>
          <w:sz w:val="28"/>
          <w:szCs w:val="28"/>
        </w:rPr>
        <w:t xml:space="preserve">к постановлению администрации </w:t>
      </w:r>
    </w:p>
    <w:p w:rsidR="00791F07" w:rsidRPr="00CF639B" w:rsidRDefault="00791F07" w:rsidP="00CF639B">
      <w:pPr>
        <w:rPr>
          <w:color w:val="000000"/>
          <w:sz w:val="28"/>
          <w:szCs w:val="28"/>
        </w:rPr>
      </w:pPr>
      <w:r w:rsidRPr="00CF639B">
        <w:rPr>
          <w:color w:val="000000"/>
          <w:sz w:val="28"/>
          <w:szCs w:val="28"/>
        </w:rPr>
        <w:t xml:space="preserve">                                                        </w:t>
      </w:r>
      <w:r w:rsidR="00BB0450">
        <w:rPr>
          <w:color w:val="000000"/>
          <w:sz w:val="28"/>
          <w:szCs w:val="28"/>
        </w:rPr>
        <w:t xml:space="preserve">             </w:t>
      </w:r>
      <w:r w:rsidRPr="00CF639B">
        <w:rPr>
          <w:color w:val="000000"/>
          <w:sz w:val="28"/>
          <w:szCs w:val="28"/>
        </w:rPr>
        <w:t xml:space="preserve">сельского поселения </w:t>
      </w:r>
      <w:r w:rsidR="00DE4E01" w:rsidRPr="00CF639B">
        <w:rPr>
          <w:bCs/>
          <w:sz w:val="28"/>
          <w:szCs w:val="28"/>
        </w:rPr>
        <w:t>Болчары</w:t>
      </w:r>
      <w:r w:rsidRPr="00CF639B">
        <w:rPr>
          <w:color w:val="000000"/>
          <w:sz w:val="28"/>
          <w:szCs w:val="28"/>
        </w:rPr>
        <w:t xml:space="preserve"> </w:t>
      </w:r>
    </w:p>
    <w:p w:rsidR="00791F07" w:rsidRPr="00CF639B" w:rsidRDefault="00791F07" w:rsidP="00BB0450">
      <w:pPr>
        <w:rPr>
          <w:color w:val="000000"/>
          <w:sz w:val="28"/>
          <w:szCs w:val="28"/>
        </w:rPr>
      </w:pPr>
      <w:r w:rsidRPr="00CF639B">
        <w:rPr>
          <w:color w:val="000000"/>
          <w:sz w:val="28"/>
          <w:szCs w:val="28"/>
        </w:rPr>
        <w:t xml:space="preserve">                                                                </w:t>
      </w:r>
      <w:r w:rsidR="00BB0450">
        <w:rPr>
          <w:color w:val="000000"/>
          <w:sz w:val="28"/>
          <w:szCs w:val="28"/>
        </w:rPr>
        <w:t xml:space="preserve">     </w:t>
      </w:r>
      <w:r w:rsidRPr="00CF639B">
        <w:rPr>
          <w:color w:val="000000"/>
          <w:sz w:val="28"/>
          <w:szCs w:val="28"/>
        </w:rPr>
        <w:t xml:space="preserve">от </w:t>
      </w:r>
      <w:r w:rsidR="00BB0450">
        <w:rPr>
          <w:color w:val="000000"/>
          <w:sz w:val="28"/>
          <w:szCs w:val="28"/>
        </w:rPr>
        <w:t xml:space="preserve">_______ 2021 </w:t>
      </w:r>
      <w:r w:rsidRPr="00CF639B">
        <w:rPr>
          <w:color w:val="000000"/>
          <w:sz w:val="28"/>
          <w:szCs w:val="28"/>
        </w:rPr>
        <w:t xml:space="preserve">№ </w:t>
      </w:r>
      <w:r w:rsidR="00BB0450">
        <w:rPr>
          <w:color w:val="000000"/>
          <w:sz w:val="28"/>
          <w:szCs w:val="28"/>
        </w:rPr>
        <w:t>______</w:t>
      </w:r>
    </w:p>
    <w:p w:rsidR="00791F07" w:rsidRPr="00BB0450" w:rsidRDefault="00791F07" w:rsidP="00791F07">
      <w:pPr>
        <w:jc w:val="both"/>
        <w:rPr>
          <w:sz w:val="28"/>
          <w:szCs w:val="28"/>
        </w:rPr>
      </w:pPr>
    </w:p>
    <w:p w:rsidR="00791F07" w:rsidRPr="00BB0450" w:rsidRDefault="00791F07" w:rsidP="00791F07">
      <w:pPr>
        <w:jc w:val="both"/>
        <w:rPr>
          <w:sz w:val="28"/>
          <w:szCs w:val="28"/>
        </w:rPr>
      </w:pPr>
    </w:p>
    <w:p w:rsidR="00791F07" w:rsidRPr="0038251B" w:rsidRDefault="00791F07" w:rsidP="00BB0450">
      <w:pPr>
        <w:autoSpaceDE w:val="0"/>
        <w:autoSpaceDN w:val="0"/>
        <w:adjustRightInd w:val="0"/>
        <w:jc w:val="center"/>
        <w:rPr>
          <w:sz w:val="28"/>
          <w:szCs w:val="28"/>
        </w:rPr>
      </w:pPr>
      <w:proofErr w:type="gramStart"/>
      <w:r w:rsidRPr="0038251B">
        <w:rPr>
          <w:sz w:val="28"/>
          <w:szCs w:val="28"/>
        </w:rPr>
        <w:t xml:space="preserve">Виды муниципального имущества, которое используется для формирования Перечня муниципального имущества муниципального образования сельское поселение </w:t>
      </w:r>
      <w:r w:rsidR="00C04EA3" w:rsidRPr="0038251B">
        <w:rPr>
          <w:bCs/>
          <w:sz w:val="28"/>
          <w:szCs w:val="28"/>
        </w:rPr>
        <w:t>Болчары</w:t>
      </w:r>
      <w:r w:rsidRPr="0038251B">
        <w:rPr>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8251B">
        <w:rPr>
          <w:bCs/>
          <w:sz w:val="28"/>
          <w:szCs w:val="28"/>
        </w:rPr>
        <w:t>физическим лицам, не являющихся индивидуальными предпринимателями и применяющих специальный налоговый режим «Налог на профессиональный доход»</w:t>
      </w:r>
      <w:proofErr w:type="gramEnd"/>
    </w:p>
    <w:p w:rsidR="00791F07" w:rsidRDefault="00791F07" w:rsidP="00BB0450">
      <w:pPr>
        <w:autoSpaceDE w:val="0"/>
        <w:autoSpaceDN w:val="0"/>
        <w:adjustRightInd w:val="0"/>
        <w:jc w:val="center"/>
        <w:rPr>
          <w:sz w:val="28"/>
          <w:szCs w:val="28"/>
        </w:rPr>
      </w:pPr>
    </w:p>
    <w:p w:rsidR="00BB0450" w:rsidRPr="0038251B" w:rsidRDefault="00BB0450" w:rsidP="00BB0450">
      <w:pPr>
        <w:autoSpaceDE w:val="0"/>
        <w:autoSpaceDN w:val="0"/>
        <w:adjustRightInd w:val="0"/>
        <w:jc w:val="center"/>
        <w:rPr>
          <w:sz w:val="28"/>
          <w:szCs w:val="28"/>
        </w:rPr>
      </w:pPr>
    </w:p>
    <w:p w:rsidR="00791F07" w:rsidRPr="0038251B" w:rsidRDefault="00791F07" w:rsidP="00BB0450">
      <w:pPr>
        <w:numPr>
          <w:ilvl w:val="0"/>
          <w:numId w:val="8"/>
        </w:numPr>
        <w:tabs>
          <w:tab w:val="left" w:pos="1134"/>
        </w:tabs>
        <w:autoSpaceDE w:val="0"/>
        <w:autoSpaceDN w:val="0"/>
        <w:adjustRightInd w:val="0"/>
        <w:ind w:left="0" w:firstLine="851"/>
        <w:jc w:val="both"/>
        <w:rPr>
          <w:sz w:val="28"/>
          <w:szCs w:val="28"/>
        </w:rPr>
      </w:pPr>
      <w:r w:rsidRPr="0038251B">
        <w:rPr>
          <w:sz w:val="28"/>
          <w:szCs w:val="2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w:t>
      </w:r>
      <w:r w:rsidR="0038251B">
        <w:rPr>
          <w:sz w:val="28"/>
          <w:szCs w:val="28"/>
        </w:rPr>
        <w:t>ы которых превышает пять лет.</w:t>
      </w:r>
    </w:p>
    <w:p w:rsidR="00791F07" w:rsidRPr="0038251B" w:rsidRDefault="00791F07" w:rsidP="00BB0450">
      <w:pPr>
        <w:numPr>
          <w:ilvl w:val="0"/>
          <w:numId w:val="8"/>
        </w:numPr>
        <w:tabs>
          <w:tab w:val="left" w:pos="1134"/>
        </w:tabs>
        <w:autoSpaceDE w:val="0"/>
        <w:autoSpaceDN w:val="0"/>
        <w:adjustRightInd w:val="0"/>
        <w:ind w:left="0" w:firstLine="851"/>
        <w:jc w:val="both"/>
        <w:rPr>
          <w:sz w:val="28"/>
          <w:szCs w:val="28"/>
        </w:rPr>
      </w:pPr>
      <w:r w:rsidRPr="0038251B">
        <w:rPr>
          <w:sz w:val="28"/>
          <w:szCs w:val="28"/>
        </w:rPr>
        <w:t>Объекты недвижимого имущества, подключенные к сетям инженерно</w:t>
      </w:r>
      <w:r w:rsidR="00BB0450">
        <w:rPr>
          <w:sz w:val="28"/>
          <w:szCs w:val="28"/>
        </w:rPr>
        <w:t xml:space="preserve"> – </w:t>
      </w:r>
      <w:r w:rsidRPr="0038251B">
        <w:rPr>
          <w:sz w:val="28"/>
          <w:szCs w:val="28"/>
        </w:rPr>
        <w:t>технического обеспечения и имеющие доступ к объектам транспортной инфраструктуры</w:t>
      </w:r>
      <w:r w:rsidR="0038251B">
        <w:rPr>
          <w:sz w:val="28"/>
          <w:szCs w:val="28"/>
        </w:rPr>
        <w:t>.</w:t>
      </w:r>
    </w:p>
    <w:p w:rsidR="00791F07" w:rsidRPr="0038251B" w:rsidRDefault="00791F07" w:rsidP="00BB0450">
      <w:pPr>
        <w:numPr>
          <w:ilvl w:val="0"/>
          <w:numId w:val="8"/>
        </w:numPr>
        <w:tabs>
          <w:tab w:val="left" w:pos="1134"/>
        </w:tabs>
        <w:autoSpaceDE w:val="0"/>
        <w:autoSpaceDN w:val="0"/>
        <w:adjustRightInd w:val="0"/>
        <w:ind w:left="0" w:firstLine="851"/>
        <w:jc w:val="both"/>
        <w:rPr>
          <w:sz w:val="28"/>
          <w:szCs w:val="28"/>
        </w:rPr>
      </w:pPr>
      <w:r w:rsidRPr="0038251B">
        <w:rPr>
          <w:sz w:val="28"/>
          <w:szCs w:val="28"/>
        </w:rPr>
        <w:t>Имущество, переданное субъекту малого и среднего предпринимательства по договору аренды, срок действия которого составляет не менее пяти лет</w:t>
      </w:r>
      <w:r w:rsidR="0038251B">
        <w:rPr>
          <w:sz w:val="28"/>
          <w:szCs w:val="28"/>
        </w:rPr>
        <w:t>.</w:t>
      </w:r>
    </w:p>
    <w:p w:rsidR="00791F07" w:rsidRPr="0038251B" w:rsidRDefault="00791F07" w:rsidP="00BB0450">
      <w:pPr>
        <w:numPr>
          <w:ilvl w:val="0"/>
          <w:numId w:val="8"/>
        </w:numPr>
        <w:tabs>
          <w:tab w:val="left" w:pos="1134"/>
        </w:tabs>
        <w:autoSpaceDE w:val="0"/>
        <w:autoSpaceDN w:val="0"/>
        <w:adjustRightInd w:val="0"/>
        <w:ind w:left="0" w:firstLine="851"/>
        <w:jc w:val="both"/>
        <w:rPr>
          <w:sz w:val="28"/>
          <w:szCs w:val="28"/>
        </w:rPr>
      </w:pPr>
      <w:r w:rsidRPr="0038251B">
        <w:rPr>
          <w:sz w:val="28"/>
          <w:szCs w:val="28"/>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38251B">
        <w:rPr>
          <w:sz w:val="28"/>
          <w:szCs w:val="28"/>
        </w:rPr>
        <w:t>полномочия</w:t>
      </w:r>
      <w:proofErr w:type="gramEnd"/>
      <w:r w:rsidRPr="0038251B">
        <w:rPr>
          <w:sz w:val="28"/>
          <w:szCs w:val="28"/>
        </w:rPr>
        <w:t xml:space="preserve"> по предоставлению которых осуществляет муниципальное образование Кондинский район в соответствии с Уставом муниципального образования Кондинский район.</w:t>
      </w:r>
    </w:p>
    <w:p w:rsidR="00791F07" w:rsidRPr="0038251B" w:rsidRDefault="00791F07" w:rsidP="00791F07">
      <w:pPr>
        <w:autoSpaceDE w:val="0"/>
        <w:autoSpaceDN w:val="0"/>
        <w:adjustRightInd w:val="0"/>
        <w:jc w:val="both"/>
        <w:rPr>
          <w:sz w:val="28"/>
          <w:szCs w:val="28"/>
        </w:rPr>
      </w:pPr>
    </w:p>
    <w:p w:rsidR="00791F07" w:rsidRPr="0066449D" w:rsidRDefault="00791F07" w:rsidP="00791F07">
      <w:pPr>
        <w:autoSpaceDE w:val="0"/>
        <w:autoSpaceDN w:val="0"/>
        <w:adjustRightInd w:val="0"/>
        <w:ind w:firstLine="709"/>
        <w:jc w:val="both"/>
        <w:rPr>
          <w:sz w:val="28"/>
          <w:szCs w:val="28"/>
        </w:rPr>
      </w:pPr>
    </w:p>
    <w:p w:rsidR="00791F07" w:rsidRPr="0066449D" w:rsidRDefault="00791F07" w:rsidP="00791F07">
      <w:pPr>
        <w:autoSpaceDE w:val="0"/>
        <w:autoSpaceDN w:val="0"/>
        <w:adjustRightInd w:val="0"/>
        <w:ind w:firstLine="709"/>
        <w:jc w:val="both"/>
        <w:rPr>
          <w:sz w:val="28"/>
          <w:szCs w:val="28"/>
        </w:rPr>
      </w:pPr>
    </w:p>
    <w:p w:rsidR="00791F07" w:rsidRPr="00FB5FD2" w:rsidRDefault="00791F07" w:rsidP="00791F07">
      <w:pPr>
        <w:jc w:val="both"/>
        <w:rPr>
          <w:sz w:val="26"/>
          <w:szCs w:val="26"/>
        </w:rPr>
      </w:pPr>
    </w:p>
    <w:p w:rsidR="00D9034E" w:rsidRPr="000A46F2" w:rsidRDefault="00D9034E" w:rsidP="00791F07">
      <w:pPr>
        <w:ind w:firstLine="567"/>
        <w:jc w:val="center"/>
        <w:rPr>
          <w:sz w:val="28"/>
          <w:szCs w:val="28"/>
        </w:rPr>
      </w:pPr>
    </w:p>
    <w:sectPr w:rsidR="00D9034E" w:rsidRPr="000A46F2" w:rsidSect="00BB0450">
      <w:headerReference w:type="first" r:id="rId7"/>
      <w:pgSz w:w="11906" w:h="16838"/>
      <w:pgMar w:top="1134" w:right="849"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67E" w:rsidRDefault="00F6667E" w:rsidP="00A02483">
      <w:r>
        <w:separator/>
      </w:r>
    </w:p>
  </w:endnote>
  <w:endnote w:type="continuationSeparator" w:id="0">
    <w:p w:rsidR="00F6667E" w:rsidRDefault="00F6667E" w:rsidP="00A02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67E" w:rsidRDefault="00F6667E" w:rsidP="00A02483">
      <w:r>
        <w:separator/>
      </w:r>
    </w:p>
  </w:footnote>
  <w:footnote w:type="continuationSeparator" w:id="0">
    <w:p w:rsidR="00F6667E" w:rsidRDefault="00F6667E" w:rsidP="00A02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78" w:rsidRDefault="005B7278" w:rsidP="005B7278">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0E7"/>
    <w:multiLevelType w:val="multilevel"/>
    <w:tmpl w:val="7B3648D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8614B8E"/>
    <w:multiLevelType w:val="hybridMultilevel"/>
    <w:tmpl w:val="412C9D7C"/>
    <w:lvl w:ilvl="0" w:tplc="19448840">
      <w:start w:val="1"/>
      <w:numFmt w:val="decimal"/>
      <w:lvlText w:val="%1."/>
      <w:lvlJc w:val="left"/>
      <w:pPr>
        <w:ind w:left="1068"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807F4A"/>
    <w:multiLevelType w:val="multilevel"/>
    <w:tmpl w:val="EFD8E0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B0D2600"/>
    <w:multiLevelType w:val="hybridMultilevel"/>
    <w:tmpl w:val="59EC3528"/>
    <w:lvl w:ilvl="0" w:tplc="D93A0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DA5981"/>
    <w:multiLevelType w:val="hybridMultilevel"/>
    <w:tmpl w:val="373C8B68"/>
    <w:lvl w:ilvl="0" w:tplc="3E6C0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2D54C83"/>
    <w:multiLevelType w:val="hybridMultilevel"/>
    <w:tmpl w:val="EF2636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03D8E"/>
    <w:rsid w:val="0000368C"/>
    <w:rsid w:val="000161E0"/>
    <w:rsid w:val="000363F5"/>
    <w:rsid w:val="000A0202"/>
    <w:rsid w:val="000A46F2"/>
    <w:rsid w:val="000B1A92"/>
    <w:rsid w:val="000B5C6F"/>
    <w:rsid w:val="000E720C"/>
    <w:rsid w:val="000E78F6"/>
    <w:rsid w:val="00135612"/>
    <w:rsid w:val="00137F57"/>
    <w:rsid w:val="00146EDD"/>
    <w:rsid w:val="001B2D78"/>
    <w:rsid w:val="001B7FD5"/>
    <w:rsid w:val="001D5611"/>
    <w:rsid w:val="001E33D4"/>
    <w:rsid w:val="00200AED"/>
    <w:rsid w:val="00207173"/>
    <w:rsid w:val="002417C0"/>
    <w:rsid w:val="002503A8"/>
    <w:rsid w:val="00257B25"/>
    <w:rsid w:val="0027050A"/>
    <w:rsid w:val="002A0E8E"/>
    <w:rsid w:val="002C14A4"/>
    <w:rsid w:val="002C7B25"/>
    <w:rsid w:val="002D3F18"/>
    <w:rsid w:val="00352049"/>
    <w:rsid w:val="0038251B"/>
    <w:rsid w:val="0038253D"/>
    <w:rsid w:val="00393B0C"/>
    <w:rsid w:val="003A6C99"/>
    <w:rsid w:val="003D043C"/>
    <w:rsid w:val="003E3866"/>
    <w:rsid w:val="004215E8"/>
    <w:rsid w:val="00423338"/>
    <w:rsid w:val="0044755C"/>
    <w:rsid w:val="00474279"/>
    <w:rsid w:val="00486CAD"/>
    <w:rsid w:val="004B5002"/>
    <w:rsid w:val="004F30D6"/>
    <w:rsid w:val="005500D8"/>
    <w:rsid w:val="005664BF"/>
    <w:rsid w:val="005814C3"/>
    <w:rsid w:val="005851A2"/>
    <w:rsid w:val="00586861"/>
    <w:rsid w:val="005945B9"/>
    <w:rsid w:val="005B7278"/>
    <w:rsid w:val="005C59C1"/>
    <w:rsid w:val="00601DAE"/>
    <w:rsid w:val="00602862"/>
    <w:rsid w:val="00624A5E"/>
    <w:rsid w:val="00652878"/>
    <w:rsid w:val="00673688"/>
    <w:rsid w:val="00673AD8"/>
    <w:rsid w:val="006D438B"/>
    <w:rsid w:val="006D6B0E"/>
    <w:rsid w:val="006E50A1"/>
    <w:rsid w:val="00731A32"/>
    <w:rsid w:val="00741F56"/>
    <w:rsid w:val="00741FCD"/>
    <w:rsid w:val="00746C7A"/>
    <w:rsid w:val="00762F43"/>
    <w:rsid w:val="007743B9"/>
    <w:rsid w:val="00791F07"/>
    <w:rsid w:val="007A7047"/>
    <w:rsid w:val="007E28CB"/>
    <w:rsid w:val="00803D8E"/>
    <w:rsid w:val="00810292"/>
    <w:rsid w:val="00811032"/>
    <w:rsid w:val="00812223"/>
    <w:rsid w:val="008139F6"/>
    <w:rsid w:val="00822B99"/>
    <w:rsid w:val="00832EB3"/>
    <w:rsid w:val="00881804"/>
    <w:rsid w:val="008943FB"/>
    <w:rsid w:val="008B376F"/>
    <w:rsid w:val="009126F8"/>
    <w:rsid w:val="0092614E"/>
    <w:rsid w:val="009268A1"/>
    <w:rsid w:val="00930D10"/>
    <w:rsid w:val="0097784A"/>
    <w:rsid w:val="00986EB1"/>
    <w:rsid w:val="0099128D"/>
    <w:rsid w:val="009A5AE6"/>
    <w:rsid w:val="009B36BE"/>
    <w:rsid w:val="009C1FDD"/>
    <w:rsid w:val="009D6884"/>
    <w:rsid w:val="009E7628"/>
    <w:rsid w:val="009E7BE8"/>
    <w:rsid w:val="00A02483"/>
    <w:rsid w:val="00A065A7"/>
    <w:rsid w:val="00A54273"/>
    <w:rsid w:val="00A643D1"/>
    <w:rsid w:val="00A741F4"/>
    <w:rsid w:val="00AE7B1A"/>
    <w:rsid w:val="00B00B98"/>
    <w:rsid w:val="00B00D53"/>
    <w:rsid w:val="00B03869"/>
    <w:rsid w:val="00B37271"/>
    <w:rsid w:val="00B401A7"/>
    <w:rsid w:val="00B55590"/>
    <w:rsid w:val="00B66D39"/>
    <w:rsid w:val="00B864A9"/>
    <w:rsid w:val="00BA108C"/>
    <w:rsid w:val="00BB0450"/>
    <w:rsid w:val="00BC797F"/>
    <w:rsid w:val="00BD7318"/>
    <w:rsid w:val="00C04EA3"/>
    <w:rsid w:val="00C36D4C"/>
    <w:rsid w:val="00C37B42"/>
    <w:rsid w:val="00C55D1B"/>
    <w:rsid w:val="00C55DA2"/>
    <w:rsid w:val="00C61494"/>
    <w:rsid w:val="00C75296"/>
    <w:rsid w:val="00C76462"/>
    <w:rsid w:val="00CA7846"/>
    <w:rsid w:val="00CF237A"/>
    <w:rsid w:val="00CF639B"/>
    <w:rsid w:val="00D00AEA"/>
    <w:rsid w:val="00D50E4A"/>
    <w:rsid w:val="00D9034E"/>
    <w:rsid w:val="00DA3F51"/>
    <w:rsid w:val="00DB43C2"/>
    <w:rsid w:val="00DC3137"/>
    <w:rsid w:val="00DD22A9"/>
    <w:rsid w:val="00DE4E01"/>
    <w:rsid w:val="00DF2280"/>
    <w:rsid w:val="00E06727"/>
    <w:rsid w:val="00E53AC3"/>
    <w:rsid w:val="00E575E8"/>
    <w:rsid w:val="00E64B26"/>
    <w:rsid w:val="00EA0454"/>
    <w:rsid w:val="00EA288B"/>
    <w:rsid w:val="00EB0CB8"/>
    <w:rsid w:val="00EB530C"/>
    <w:rsid w:val="00EF0F89"/>
    <w:rsid w:val="00F262DB"/>
    <w:rsid w:val="00F41F0A"/>
    <w:rsid w:val="00F42EFA"/>
    <w:rsid w:val="00F6667E"/>
    <w:rsid w:val="00FB1056"/>
    <w:rsid w:val="00FE206F"/>
    <w:rsid w:val="00FE6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EA0454"/>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A024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nhideWhenUsed/>
    <w:rsid w:val="002C14A4"/>
    <w:pPr>
      <w:spacing w:before="100" w:beforeAutospacing="1" w:after="100" w:afterAutospacing="1"/>
    </w:pPr>
  </w:style>
  <w:style w:type="paragraph" w:customStyle="1" w:styleId="ConsPlusTitle">
    <w:name w:val="ConsPlusTitle"/>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nhideWhenUsed/>
    <w:rsid w:val="00602862"/>
    <w:rPr>
      <w:rFonts w:ascii="Tahoma" w:hAnsi="Tahoma" w:cs="Tahoma"/>
      <w:sz w:val="16"/>
      <w:szCs w:val="16"/>
    </w:rPr>
  </w:style>
  <w:style w:type="character" w:customStyle="1" w:styleId="a9">
    <w:name w:val="Текст выноски Знак"/>
    <w:basedOn w:val="a0"/>
    <w:link w:val="a8"/>
    <w:rsid w:val="00602862"/>
    <w:rPr>
      <w:rFonts w:ascii="Tahoma" w:eastAsia="Times New Roman" w:hAnsi="Tahoma" w:cs="Tahoma"/>
      <w:sz w:val="16"/>
      <w:szCs w:val="16"/>
      <w:lang w:eastAsia="ru-RU"/>
    </w:rPr>
  </w:style>
  <w:style w:type="paragraph" w:styleId="aa">
    <w:name w:val="List Paragraph"/>
    <w:basedOn w:val="a"/>
    <w:uiPriority w:val="34"/>
    <w:qFormat/>
    <w:rsid w:val="00A065A7"/>
    <w:pPr>
      <w:ind w:left="720"/>
      <w:contextualSpacing/>
    </w:pPr>
  </w:style>
  <w:style w:type="paragraph" w:customStyle="1" w:styleId="headertext">
    <w:name w:val="headertext"/>
    <w:basedOn w:val="a"/>
    <w:rsid w:val="00BC797F"/>
    <w:pPr>
      <w:spacing w:before="100" w:beforeAutospacing="1" w:after="100" w:afterAutospacing="1"/>
    </w:pPr>
  </w:style>
  <w:style w:type="character" w:customStyle="1" w:styleId="apple-converted-space">
    <w:name w:val="apple-converted-space"/>
    <w:basedOn w:val="a0"/>
    <w:rsid w:val="00BC797F"/>
  </w:style>
  <w:style w:type="paragraph" w:styleId="ab">
    <w:name w:val="Body Text"/>
    <w:basedOn w:val="a"/>
    <w:link w:val="ac"/>
    <w:unhideWhenUsed/>
    <w:rsid w:val="00352049"/>
    <w:pPr>
      <w:jc w:val="both"/>
    </w:pPr>
  </w:style>
  <w:style w:type="character" w:customStyle="1" w:styleId="ac">
    <w:name w:val="Основной текст Знак"/>
    <w:basedOn w:val="a0"/>
    <w:link w:val="ab"/>
    <w:rsid w:val="0035204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E28CB"/>
    <w:pPr>
      <w:suppressAutoHyphens/>
      <w:autoSpaceDE w:val="0"/>
      <w:spacing w:after="0" w:line="240" w:lineRule="auto"/>
    </w:pPr>
    <w:rPr>
      <w:rFonts w:ascii="Times New Roman" w:eastAsia="Calibri" w:hAnsi="Times New Roman" w:cs="Calibri"/>
      <w:sz w:val="24"/>
      <w:szCs w:val="24"/>
      <w:lang w:eastAsia="ar-SA"/>
    </w:rPr>
  </w:style>
  <w:style w:type="paragraph" w:customStyle="1" w:styleId="Default">
    <w:name w:val="Default"/>
    <w:rsid w:val="007E28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semiHidden/>
    <w:rsid w:val="00A02483"/>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nhideWhenUsed/>
    <w:rsid w:val="00A02483"/>
    <w:pPr>
      <w:spacing w:after="120"/>
      <w:ind w:left="283"/>
    </w:pPr>
    <w:rPr>
      <w:sz w:val="16"/>
      <w:szCs w:val="16"/>
    </w:rPr>
  </w:style>
  <w:style w:type="character" w:customStyle="1" w:styleId="32">
    <w:name w:val="Основной текст с отступом 3 Знак"/>
    <w:basedOn w:val="a0"/>
    <w:link w:val="31"/>
    <w:rsid w:val="00A02483"/>
    <w:rPr>
      <w:rFonts w:ascii="Times New Roman" w:eastAsia="Times New Roman" w:hAnsi="Times New Roman" w:cs="Times New Roman"/>
      <w:sz w:val="16"/>
      <w:szCs w:val="16"/>
      <w:lang w:eastAsia="ru-RU"/>
    </w:rPr>
  </w:style>
  <w:style w:type="paragraph" w:styleId="ad">
    <w:name w:val="header"/>
    <w:basedOn w:val="a"/>
    <w:link w:val="ae"/>
    <w:rsid w:val="00A02483"/>
    <w:pPr>
      <w:tabs>
        <w:tab w:val="center" w:pos="4677"/>
        <w:tab w:val="right" w:pos="9355"/>
      </w:tabs>
    </w:pPr>
  </w:style>
  <w:style w:type="character" w:customStyle="1" w:styleId="ae">
    <w:name w:val="Верхний колонтитул Знак"/>
    <w:basedOn w:val="a0"/>
    <w:link w:val="ad"/>
    <w:rsid w:val="00A02483"/>
    <w:rPr>
      <w:rFonts w:ascii="Times New Roman" w:eastAsia="Times New Roman" w:hAnsi="Times New Roman" w:cs="Times New Roman"/>
      <w:sz w:val="24"/>
      <w:szCs w:val="24"/>
    </w:rPr>
  </w:style>
  <w:style w:type="character" w:styleId="af">
    <w:name w:val="page number"/>
    <w:basedOn w:val="a0"/>
    <w:rsid w:val="00A02483"/>
  </w:style>
  <w:style w:type="character" w:styleId="af0">
    <w:name w:val="Hyperlink"/>
    <w:rsid w:val="00A02483"/>
    <w:rPr>
      <w:color w:val="0000FF"/>
      <w:u w:val="single"/>
    </w:rPr>
  </w:style>
  <w:style w:type="paragraph" w:customStyle="1" w:styleId="ConsPlusNonformat">
    <w:name w:val="ConsPlusNonformat"/>
    <w:link w:val="ConsPlusNonformat0"/>
    <w:rsid w:val="00A024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A02483"/>
    <w:rPr>
      <w:rFonts w:ascii="Courier New" w:eastAsia="Times New Roman" w:hAnsi="Courier New" w:cs="Courier New"/>
      <w:sz w:val="20"/>
      <w:szCs w:val="20"/>
      <w:lang w:eastAsia="ru-RU"/>
    </w:rPr>
  </w:style>
  <w:style w:type="paragraph" w:customStyle="1" w:styleId="11">
    <w:name w:val="Абзац списка1"/>
    <w:basedOn w:val="a"/>
    <w:rsid w:val="00A02483"/>
    <w:pPr>
      <w:spacing w:after="200" w:line="276" w:lineRule="auto"/>
      <w:ind w:left="720" w:firstLine="567"/>
      <w:jc w:val="both"/>
    </w:pPr>
    <w:rPr>
      <w:rFonts w:ascii="Calibri" w:hAnsi="Calibri" w:cs="Calibri"/>
      <w:sz w:val="22"/>
      <w:szCs w:val="22"/>
      <w:lang w:eastAsia="en-US"/>
    </w:rPr>
  </w:style>
  <w:style w:type="paragraph" w:styleId="af1">
    <w:name w:val="footer"/>
    <w:basedOn w:val="a"/>
    <w:link w:val="af2"/>
    <w:uiPriority w:val="99"/>
    <w:unhideWhenUsed/>
    <w:rsid w:val="00A02483"/>
    <w:pPr>
      <w:tabs>
        <w:tab w:val="center" w:pos="4677"/>
        <w:tab w:val="right" w:pos="9355"/>
      </w:tabs>
    </w:pPr>
  </w:style>
  <w:style w:type="character" w:customStyle="1" w:styleId="af2">
    <w:name w:val="Нижний колонтитул Знак"/>
    <w:basedOn w:val="a0"/>
    <w:link w:val="af1"/>
    <w:uiPriority w:val="99"/>
    <w:rsid w:val="00A0248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A0454"/>
    <w:rPr>
      <w:rFonts w:ascii="TimesET" w:eastAsia="Times New Roman" w:hAnsi="TimesET" w:cs="Times New Roman"/>
      <w:sz w:val="36"/>
      <w:szCs w:val="24"/>
      <w:lang w:eastAsia="ru-RU"/>
    </w:rPr>
  </w:style>
  <w:style w:type="paragraph" w:styleId="af3">
    <w:name w:val="caption"/>
    <w:basedOn w:val="a"/>
    <w:next w:val="a"/>
    <w:uiPriority w:val="35"/>
    <w:qFormat/>
    <w:rsid w:val="00EA0454"/>
    <w:pPr>
      <w:jc w:val="both"/>
    </w:pPr>
    <w:rPr>
      <w:sz w:val="28"/>
    </w:rPr>
  </w:style>
  <w:style w:type="paragraph" w:styleId="af4">
    <w:name w:val="Title"/>
    <w:basedOn w:val="a"/>
    <w:link w:val="af5"/>
    <w:qFormat/>
    <w:rsid w:val="00EA0454"/>
    <w:pPr>
      <w:suppressAutoHyphens/>
      <w:jc w:val="center"/>
    </w:pPr>
    <w:rPr>
      <w:rFonts w:ascii="TimesET" w:hAnsi="TimesET"/>
      <w:sz w:val="32"/>
    </w:rPr>
  </w:style>
  <w:style w:type="character" w:customStyle="1" w:styleId="af5">
    <w:name w:val="Название Знак"/>
    <w:basedOn w:val="a0"/>
    <w:link w:val="af4"/>
    <w:rsid w:val="00EA0454"/>
    <w:rPr>
      <w:rFonts w:ascii="TimesET" w:eastAsia="Times New Roman" w:hAnsi="TimesET" w:cs="Times New Roman"/>
      <w:sz w:val="32"/>
      <w:szCs w:val="24"/>
      <w:lang w:eastAsia="ru-RU"/>
    </w:rPr>
  </w:style>
  <w:style w:type="paragraph" w:customStyle="1" w:styleId="--">
    <w:name w:val="- СТРАНИЦА -"/>
    <w:rsid w:val="00EA0454"/>
    <w:pPr>
      <w:spacing w:after="0"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rsid w:val="00EA0454"/>
    <w:pPr>
      <w:shd w:val="clear" w:color="auto" w:fill="FFFFFF"/>
      <w:autoSpaceDE w:val="0"/>
      <w:autoSpaceDN w:val="0"/>
      <w:adjustRightInd w:val="0"/>
      <w:ind w:left="360" w:hanging="360"/>
      <w:jc w:val="both"/>
    </w:pPr>
    <w:rPr>
      <w:color w:val="000000"/>
      <w:sz w:val="28"/>
      <w:szCs w:val="28"/>
    </w:rPr>
  </w:style>
  <w:style w:type="character" w:customStyle="1" w:styleId="af7">
    <w:name w:val="Основной текст с отступом Знак"/>
    <w:basedOn w:val="a0"/>
    <w:link w:val="af6"/>
    <w:uiPriority w:val="99"/>
    <w:rsid w:val="00EA0454"/>
    <w:rPr>
      <w:rFonts w:ascii="Times New Roman" w:eastAsia="Times New Roman" w:hAnsi="Times New Roman" w:cs="Times New Roman"/>
      <w:color w:val="000000"/>
      <w:sz w:val="28"/>
      <w:szCs w:val="28"/>
      <w:shd w:val="clear" w:color="auto" w:fill="FFFFFF"/>
      <w:lang w:eastAsia="ru-RU"/>
    </w:rPr>
  </w:style>
  <w:style w:type="table" w:styleId="af8">
    <w:name w:val="Table Grid"/>
    <w:basedOn w:val="a1"/>
    <w:uiPriority w:val="59"/>
    <w:rsid w:val="00EA04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Автозамена"/>
    <w:rsid w:val="00EA0454"/>
    <w:pPr>
      <w:spacing w:after="0" w:line="240" w:lineRule="auto"/>
    </w:pPr>
    <w:rPr>
      <w:rFonts w:ascii="Times New Roman" w:eastAsia="Times New Roman" w:hAnsi="Times New Roman" w:cs="Times New Roman"/>
      <w:sz w:val="24"/>
      <w:szCs w:val="24"/>
      <w:lang w:eastAsia="ru-RU"/>
    </w:rPr>
  </w:style>
  <w:style w:type="paragraph" w:customStyle="1" w:styleId="afa">
    <w:name w:val="Знак"/>
    <w:basedOn w:val="a"/>
    <w:rsid w:val="00EA0454"/>
    <w:rPr>
      <w:rFonts w:ascii="Verdana" w:hAnsi="Verdana" w:cs="Verdana"/>
      <w:sz w:val="20"/>
      <w:szCs w:val="20"/>
      <w:lang w:val="en-US" w:eastAsia="en-US"/>
    </w:rPr>
  </w:style>
  <w:style w:type="character" w:customStyle="1" w:styleId="afb">
    <w:name w:val="Цветовое выделение"/>
    <w:uiPriority w:val="99"/>
    <w:rsid w:val="00EA0454"/>
    <w:rPr>
      <w:b/>
      <w:bCs/>
      <w:color w:val="000080"/>
    </w:rPr>
  </w:style>
  <w:style w:type="character" w:customStyle="1" w:styleId="afc">
    <w:name w:val="Гипертекстовая ссылка"/>
    <w:uiPriority w:val="99"/>
    <w:rsid w:val="00EA0454"/>
    <w:rPr>
      <w:b/>
      <w:bCs/>
      <w:color w:val="008000"/>
    </w:rPr>
  </w:style>
  <w:style w:type="paragraph" w:customStyle="1" w:styleId="afd">
    <w:name w:val="Нормальный (таблица)"/>
    <w:basedOn w:val="a"/>
    <w:next w:val="a"/>
    <w:rsid w:val="00EA0454"/>
    <w:pPr>
      <w:widowControl w:val="0"/>
      <w:autoSpaceDE w:val="0"/>
      <w:autoSpaceDN w:val="0"/>
      <w:adjustRightInd w:val="0"/>
      <w:jc w:val="both"/>
    </w:pPr>
    <w:rPr>
      <w:rFonts w:ascii="Arial" w:hAnsi="Arial" w:cs="Arial"/>
    </w:rPr>
  </w:style>
  <w:style w:type="paragraph" w:customStyle="1" w:styleId="afe">
    <w:name w:val="Прижатый влево"/>
    <w:basedOn w:val="a"/>
    <w:next w:val="a"/>
    <w:uiPriority w:val="99"/>
    <w:rsid w:val="00EA0454"/>
    <w:pPr>
      <w:widowControl w:val="0"/>
      <w:autoSpaceDE w:val="0"/>
      <w:autoSpaceDN w:val="0"/>
      <w:adjustRightInd w:val="0"/>
    </w:pPr>
    <w:rPr>
      <w:rFonts w:ascii="Arial" w:hAnsi="Arial" w:cs="Arial"/>
    </w:rPr>
  </w:style>
  <w:style w:type="paragraph" w:customStyle="1" w:styleId="ConsNormal">
    <w:name w:val="ConsNormal"/>
    <w:rsid w:val="00EA04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Plain Text"/>
    <w:basedOn w:val="a"/>
    <w:link w:val="aff0"/>
    <w:uiPriority w:val="99"/>
    <w:rsid w:val="00EA0454"/>
    <w:rPr>
      <w:rFonts w:ascii="Courier New" w:hAnsi="Courier New" w:cs="Courier New"/>
      <w:sz w:val="20"/>
      <w:szCs w:val="20"/>
    </w:rPr>
  </w:style>
  <w:style w:type="character" w:customStyle="1" w:styleId="aff0">
    <w:name w:val="Текст Знак"/>
    <w:basedOn w:val="a0"/>
    <w:link w:val="aff"/>
    <w:uiPriority w:val="99"/>
    <w:rsid w:val="00EA0454"/>
    <w:rPr>
      <w:rFonts w:ascii="Courier New" w:eastAsia="Times New Roman" w:hAnsi="Courier New" w:cs="Courier New"/>
      <w:sz w:val="20"/>
      <w:szCs w:val="20"/>
      <w:lang w:eastAsia="ru-RU"/>
    </w:rPr>
  </w:style>
  <w:style w:type="paragraph" w:styleId="21">
    <w:name w:val="Body Text 2"/>
    <w:basedOn w:val="a"/>
    <w:link w:val="22"/>
    <w:rsid w:val="00EA0454"/>
    <w:pPr>
      <w:spacing w:after="120" w:line="480" w:lineRule="auto"/>
    </w:pPr>
  </w:style>
  <w:style w:type="character" w:customStyle="1" w:styleId="22">
    <w:name w:val="Основной текст 2 Знак"/>
    <w:basedOn w:val="a0"/>
    <w:link w:val="21"/>
    <w:rsid w:val="00EA0454"/>
    <w:rPr>
      <w:rFonts w:ascii="Times New Roman" w:eastAsia="Times New Roman" w:hAnsi="Times New Roman" w:cs="Times New Roman"/>
      <w:sz w:val="24"/>
      <w:szCs w:val="24"/>
      <w:lang w:eastAsia="ru-RU"/>
    </w:rPr>
  </w:style>
  <w:style w:type="paragraph" w:customStyle="1" w:styleId="aff1">
    <w:name w:val="Заголовок статьи"/>
    <w:basedOn w:val="a"/>
    <w:next w:val="a"/>
    <w:uiPriority w:val="99"/>
    <w:rsid w:val="00EA0454"/>
    <w:pPr>
      <w:autoSpaceDE w:val="0"/>
      <w:autoSpaceDN w:val="0"/>
      <w:adjustRightInd w:val="0"/>
      <w:ind w:left="1612" w:hanging="892"/>
      <w:jc w:val="both"/>
    </w:pPr>
    <w:rPr>
      <w:rFonts w:ascii="Arial" w:hAnsi="Arial" w:cs="Arial"/>
    </w:rPr>
  </w:style>
  <w:style w:type="character" w:customStyle="1" w:styleId="ConsPlusNormal0">
    <w:name w:val="ConsPlusNormal Знак"/>
    <w:link w:val="ConsPlusNormal"/>
    <w:locked/>
    <w:rsid w:val="00BD7318"/>
    <w:rPr>
      <w:rFonts w:ascii="Times New Roman" w:eastAsia="Calibri" w:hAnsi="Times New Roman" w:cs="Calibri"/>
      <w:sz w:val="24"/>
      <w:szCs w:val="24"/>
      <w:lang w:eastAsia="ar-SA"/>
    </w:rPr>
  </w:style>
  <w:style w:type="paragraph" w:styleId="HTML">
    <w:name w:val="HTML Preformatted"/>
    <w:basedOn w:val="a"/>
    <w:link w:val="HTML0"/>
    <w:uiPriority w:val="99"/>
    <w:unhideWhenUsed/>
    <w:rsid w:val="00BD7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7318"/>
    <w:rPr>
      <w:rFonts w:ascii="Courier New" w:eastAsia="Times New Roman" w:hAnsi="Courier New" w:cs="Courier New"/>
      <w:sz w:val="20"/>
      <w:szCs w:val="20"/>
      <w:lang w:eastAsia="ru-RU"/>
    </w:rPr>
  </w:style>
  <w:style w:type="character" w:customStyle="1" w:styleId="WW8Num1z0">
    <w:name w:val="WW8Num1z0"/>
    <w:rsid w:val="00DD22A9"/>
    <w:rPr>
      <w:rFonts w:ascii="Symbol" w:hAnsi="Symbol"/>
    </w:rPr>
  </w:style>
  <w:style w:type="character" w:customStyle="1" w:styleId="WW8Num2z0">
    <w:name w:val="WW8Num2z0"/>
    <w:rsid w:val="00DD22A9"/>
    <w:rPr>
      <w:rFonts w:ascii="Symbol" w:hAnsi="Symbol"/>
    </w:rPr>
  </w:style>
  <w:style w:type="character" w:customStyle="1" w:styleId="12">
    <w:name w:val="Основной шрифт абзаца1"/>
    <w:rsid w:val="00DD22A9"/>
  </w:style>
  <w:style w:type="paragraph" w:customStyle="1" w:styleId="aff2">
    <w:name w:val="Заголовок"/>
    <w:basedOn w:val="a"/>
    <w:next w:val="ab"/>
    <w:rsid w:val="00DD22A9"/>
    <w:pPr>
      <w:keepNext/>
      <w:suppressAutoHyphens/>
      <w:spacing w:before="240" w:after="120"/>
    </w:pPr>
    <w:rPr>
      <w:rFonts w:ascii="Arial" w:eastAsia="Lucida Sans Unicode" w:hAnsi="Arial" w:cs="Arial"/>
      <w:sz w:val="28"/>
      <w:szCs w:val="28"/>
      <w:lang w:eastAsia="ar-SA"/>
    </w:rPr>
  </w:style>
  <w:style w:type="paragraph" w:styleId="aff3">
    <w:name w:val="List"/>
    <w:basedOn w:val="ab"/>
    <w:rsid w:val="00DD22A9"/>
    <w:pPr>
      <w:suppressAutoHyphens/>
      <w:spacing w:after="120"/>
      <w:jc w:val="left"/>
    </w:pPr>
    <w:rPr>
      <w:rFonts w:ascii="Arial" w:hAnsi="Arial" w:cs="Arial"/>
      <w:lang w:eastAsia="ar-SA"/>
    </w:rPr>
  </w:style>
  <w:style w:type="paragraph" w:customStyle="1" w:styleId="13">
    <w:name w:val="Название1"/>
    <w:basedOn w:val="a"/>
    <w:rsid w:val="00DD22A9"/>
    <w:pPr>
      <w:suppressLineNumbers/>
      <w:suppressAutoHyphens/>
      <w:spacing w:before="120" w:after="120"/>
    </w:pPr>
    <w:rPr>
      <w:rFonts w:ascii="Arial" w:hAnsi="Arial" w:cs="Arial"/>
      <w:i/>
      <w:iCs/>
      <w:sz w:val="20"/>
      <w:lang w:eastAsia="ar-SA"/>
    </w:rPr>
  </w:style>
  <w:style w:type="paragraph" w:customStyle="1" w:styleId="14">
    <w:name w:val="Указатель1"/>
    <w:basedOn w:val="a"/>
    <w:rsid w:val="00DD22A9"/>
    <w:pPr>
      <w:suppressLineNumbers/>
      <w:suppressAutoHyphens/>
    </w:pPr>
    <w:rPr>
      <w:rFonts w:ascii="Arial" w:hAnsi="Arial" w:cs="Arial"/>
      <w:lang w:eastAsia="ar-SA"/>
    </w:rPr>
  </w:style>
  <w:style w:type="paragraph" w:customStyle="1" w:styleId="ConsPlusCell">
    <w:name w:val="ConsPlusCell"/>
    <w:rsid w:val="00DD22A9"/>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15">
    <w:name w:val="Текст выноски Знак1"/>
    <w:basedOn w:val="a0"/>
    <w:rsid w:val="00DD22A9"/>
    <w:rPr>
      <w:rFonts w:ascii="Tahoma" w:hAnsi="Tahoma" w:cs="Tahoma"/>
      <w:sz w:val="16"/>
      <w:szCs w:val="16"/>
      <w:lang w:eastAsia="ar-SA"/>
    </w:rPr>
  </w:style>
  <w:style w:type="paragraph" w:customStyle="1" w:styleId="aff4">
    <w:name w:val="МОН"/>
    <w:basedOn w:val="a"/>
    <w:rsid w:val="00DD22A9"/>
    <w:pPr>
      <w:suppressAutoHyphens/>
      <w:spacing w:line="360" w:lineRule="auto"/>
      <w:ind w:firstLine="709"/>
      <w:jc w:val="both"/>
    </w:pPr>
    <w:rPr>
      <w:rFonts w:cs="Calibri"/>
      <w:sz w:val="28"/>
      <w:lang w:eastAsia="ar-SA"/>
    </w:rPr>
  </w:style>
  <w:style w:type="paragraph" w:customStyle="1" w:styleId="aff5">
    <w:name w:val="Содержимое таблицы"/>
    <w:basedOn w:val="a"/>
    <w:rsid w:val="00DD22A9"/>
    <w:pPr>
      <w:suppressLineNumbers/>
      <w:suppressAutoHyphens/>
    </w:pPr>
    <w:rPr>
      <w:rFonts w:cs="Calibri"/>
      <w:lang w:eastAsia="ar-SA"/>
    </w:rPr>
  </w:style>
  <w:style w:type="paragraph" w:customStyle="1" w:styleId="aff6">
    <w:name w:val="Заголовок таблицы"/>
    <w:basedOn w:val="aff5"/>
    <w:rsid w:val="00DD22A9"/>
    <w:pPr>
      <w:jc w:val="center"/>
    </w:pPr>
    <w:rPr>
      <w:b/>
      <w:bCs/>
    </w:rPr>
  </w:style>
  <w:style w:type="paragraph" w:styleId="23">
    <w:name w:val="Body Text Indent 2"/>
    <w:basedOn w:val="a"/>
    <w:link w:val="24"/>
    <w:uiPriority w:val="99"/>
    <w:semiHidden/>
    <w:unhideWhenUsed/>
    <w:rsid w:val="00DD22A9"/>
    <w:pPr>
      <w:suppressAutoHyphens/>
      <w:spacing w:after="120" w:line="480" w:lineRule="auto"/>
      <w:ind w:left="283"/>
    </w:pPr>
    <w:rPr>
      <w:rFonts w:cs="Calibri"/>
      <w:lang w:eastAsia="ar-SA"/>
    </w:rPr>
  </w:style>
  <w:style w:type="character" w:customStyle="1" w:styleId="24">
    <w:name w:val="Основной текст с отступом 2 Знак"/>
    <w:basedOn w:val="a0"/>
    <w:link w:val="23"/>
    <w:uiPriority w:val="99"/>
    <w:semiHidden/>
    <w:rsid w:val="00DD22A9"/>
    <w:rPr>
      <w:rFonts w:ascii="Times New Roman" w:eastAsia="Times New Roman" w:hAnsi="Times New Roman" w:cs="Calibri"/>
      <w:sz w:val="24"/>
      <w:szCs w:val="24"/>
      <w:lang w:eastAsia="ar-SA"/>
    </w:rPr>
  </w:style>
  <w:style w:type="character" w:styleId="aff7">
    <w:name w:val="FollowedHyperlink"/>
    <w:uiPriority w:val="99"/>
    <w:semiHidden/>
    <w:unhideWhenUsed/>
    <w:rsid w:val="00DD22A9"/>
    <w:rPr>
      <w:color w:val="800080"/>
      <w:u w:val="single"/>
    </w:rPr>
  </w:style>
  <w:style w:type="paragraph" w:customStyle="1" w:styleId="ConsPlusDocList">
    <w:name w:val="ConsPlusDocList"/>
    <w:next w:val="a"/>
    <w:rsid w:val="00F262DB"/>
    <w:pPr>
      <w:widowControl w:val="0"/>
      <w:suppressAutoHyphens/>
      <w:autoSpaceDE w:val="0"/>
      <w:autoSpaceDN w:val="0"/>
      <w:spacing w:after="0" w:line="240" w:lineRule="auto"/>
    </w:pPr>
    <w:rPr>
      <w:rFonts w:ascii="Arial" w:eastAsia="Arial" w:hAnsi="Arial" w:cs="Arial"/>
      <w:kern w:val="3"/>
      <w:sz w:val="20"/>
      <w:szCs w:val="20"/>
      <w:lang w:eastAsia="zh-CN" w:bidi="hi-IN"/>
    </w:rPr>
  </w:style>
  <w:style w:type="paragraph" w:customStyle="1" w:styleId="Standard">
    <w:name w:val="Standard"/>
    <w:rsid w:val="00F262DB"/>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ConsNonformat">
    <w:name w:val="ConsNonformat"/>
    <w:rsid w:val="005868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iPriority w:val="99"/>
    <w:unhideWhenUsed/>
    <w:rsid w:val="002C14A4"/>
    <w:pPr>
      <w:spacing w:before="100" w:beforeAutospacing="1" w:after="100" w:afterAutospacing="1"/>
    </w:pPr>
  </w:style>
  <w:style w:type="paragraph" w:customStyle="1" w:styleId="ConsPlusTitle">
    <w:name w:val="ConsPlusTitle"/>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iPriority w:val="99"/>
    <w:semiHidden/>
    <w:unhideWhenUsed/>
    <w:rsid w:val="00602862"/>
    <w:rPr>
      <w:rFonts w:ascii="Tahoma" w:hAnsi="Tahoma" w:cs="Tahoma"/>
      <w:sz w:val="16"/>
      <w:szCs w:val="16"/>
    </w:rPr>
  </w:style>
  <w:style w:type="character" w:customStyle="1" w:styleId="a9">
    <w:name w:val="Текст выноски Знак"/>
    <w:basedOn w:val="a0"/>
    <w:link w:val="a8"/>
    <w:uiPriority w:val="99"/>
    <w:semiHidden/>
    <w:rsid w:val="006028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5002085">
      <w:bodyDiv w:val="1"/>
      <w:marLeft w:val="0"/>
      <w:marRight w:val="0"/>
      <w:marTop w:val="0"/>
      <w:marBottom w:val="0"/>
      <w:divBdr>
        <w:top w:val="none" w:sz="0" w:space="0" w:color="auto"/>
        <w:left w:val="none" w:sz="0" w:space="0" w:color="auto"/>
        <w:bottom w:val="none" w:sz="0" w:space="0" w:color="auto"/>
        <w:right w:val="none" w:sz="0" w:space="0" w:color="auto"/>
      </w:divBdr>
    </w:div>
    <w:div w:id="323779047">
      <w:bodyDiv w:val="1"/>
      <w:marLeft w:val="0"/>
      <w:marRight w:val="0"/>
      <w:marTop w:val="0"/>
      <w:marBottom w:val="0"/>
      <w:divBdr>
        <w:top w:val="none" w:sz="0" w:space="0" w:color="auto"/>
        <w:left w:val="none" w:sz="0" w:space="0" w:color="auto"/>
        <w:bottom w:val="none" w:sz="0" w:space="0" w:color="auto"/>
        <w:right w:val="none" w:sz="0" w:space="0" w:color="auto"/>
      </w:divBdr>
    </w:div>
    <w:div w:id="377898437">
      <w:bodyDiv w:val="1"/>
      <w:marLeft w:val="0"/>
      <w:marRight w:val="0"/>
      <w:marTop w:val="0"/>
      <w:marBottom w:val="0"/>
      <w:divBdr>
        <w:top w:val="none" w:sz="0" w:space="0" w:color="auto"/>
        <w:left w:val="none" w:sz="0" w:space="0" w:color="auto"/>
        <w:bottom w:val="none" w:sz="0" w:space="0" w:color="auto"/>
        <w:right w:val="none" w:sz="0" w:space="0" w:color="auto"/>
      </w:divBdr>
    </w:div>
    <w:div w:id="861821763">
      <w:bodyDiv w:val="1"/>
      <w:marLeft w:val="0"/>
      <w:marRight w:val="0"/>
      <w:marTop w:val="0"/>
      <w:marBottom w:val="0"/>
      <w:divBdr>
        <w:top w:val="none" w:sz="0" w:space="0" w:color="auto"/>
        <w:left w:val="none" w:sz="0" w:space="0" w:color="auto"/>
        <w:bottom w:val="none" w:sz="0" w:space="0" w:color="auto"/>
        <w:right w:val="none" w:sz="0" w:space="0" w:color="auto"/>
      </w:divBdr>
    </w:div>
    <w:div w:id="866915137">
      <w:bodyDiv w:val="1"/>
      <w:marLeft w:val="0"/>
      <w:marRight w:val="0"/>
      <w:marTop w:val="0"/>
      <w:marBottom w:val="0"/>
      <w:divBdr>
        <w:top w:val="none" w:sz="0" w:space="0" w:color="auto"/>
        <w:left w:val="none" w:sz="0" w:space="0" w:color="auto"/>
        <w:bottom w:val="none" w:sz="0" w:space="0" w:color="auto"/>
        <w:right w:val="none" w:sz="0" w:space="0" w:color="auto"/>
      </w:divBdr>
    </w:div>
    <w:div w:id="1441872122">
      <w:bodyDiv w:val="1"/>
      <w:marLeft w:val="0"/>
      <w:marRight w:val="0"/>
      <w:marTop w:val="0"/>
      <w:marBottom w:val="0"/>
      <w:divBdr>
        <w:top w:val="none" w:sz="0" w:space="0" w:color="auto"/>
        <w:left w:val="none" w:sz="0" w:space="0" w:color="auto"/>
        <w:bottom w:val="none" w:sz="0" w:space="0" w:color="auto"/>
        <w:right w:val="none" w:sz="0" w:space="0" w:color="auto"/>
      </w:divBdr>
    </w:div>
    <w:div w:id="1646739780">
      <w:bodyDiv w:val="1"/>
      <w:marLeft w:val="0"/>
      <w:marRight w:val="0"/>
      <w:marTop w:val="0"/>
      <w:marBottom w:val="0"/>
      <w:divBdr>
        <w:top w:val="none" w:sz="0" w:space="0" w:color="auto"/>
        <w:left w:val="none" w:sz="0" w:space="0" w:color="auto"/>
        <w:bottom w:val="none" w:sz="0" w:space="0" w:color="auto"/>
        <w:right w:val="none" w:sz="0" w:space="0" w:color="auto"/>
      </w:divBdr>
    </w:div>
    <w:div w:id="1822699623">
      <w:bodyDiv w:val="1"/>
      <w:marLeft w:val="0"/>
      <w:marRight w:val="0"/>
      <w:marTop w:val="0"/>
      <w:marBottom w:val="0"/>
      <w:divBdr>
        <w:top w:val="none" w:sz="0" w:space="0" w:color="auto"/>
        <w:left w:val="none" w:sz="0" w:space="0" w:color="auto"/>
        <w:bottom w:val="none" w:sz="0" w:space="0" w:color="auto"/>
        <w:right w:val="none" w:sz="0" w:space="0" w:color="auto"/>
      </w:divBdr>
    </w:div>
    <w:div w:id="1839495813">
      <w:bodyDiv w:val="1"/>
      <w:marLeft w:val="0"/>
      <w:marRight w:val="0"/>
      <w:marTop w:val="0"/>
      <w:marBottom w:val="0"/>
      <w:divBdr>
        <w:top w:val="none" w:sz="0" w:space="0" w:color="auto"/>
        <w:left w:val="none" w:sz="0" w:space="0" w:color="auto"/>
        <w:bottom w:val="none" w:sz="0" w:space="0" w:color="auto"/>
        <w:right w:val="none" w:sz="0" w:space="0" w:color="auto"/>
      </w:divBdr>
    </w:div>
    <w:div w:id="2002390934">
      <w:bodyDiv w:val="1"/>
      <w:marLeft w:val="0"/>
      <w:marRight w:val="0"/>
      <w:marTop w:val="0"/>
      <w:marBottom w:val="0"/>
      <w:divBdr>
        <w:top w:val="none" w:sz="0" w:space="0" w:color="auto"/>
        <w:left w:val="none" w:sz="0" w:space="0" w:color="auto"/>
        <w:bottom w:val="none" w:sz="0" w:space="0" w:color="auto"/>
        <w:right w:val="none" w:sz="0" w:space="0" w:color="auto"/>
      </w:divBdr>
    </w:div>
    <w:div w:id="204821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14</Pages>
  <Words>4028</Words>
  <Characters>22961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26936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9</cp:revision>
  <cp:lastPrinted>2021-02-25T11:09:00Z</cp:lastPrinted>
  <dcterms:created xsi:type="dcterms:W3CDTF">2019-09-23T07:58:00Z</dcterms:created>
  <dcterms:modified xsi:type="dcterms:W3CDTF">2021-02-25T11:09:00Z</dcterms:modified>
</cp:coreProperties>
</file>