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F2D" w:rsidRDefault="00377F2D" w:rsidP="00377F2D">
      <w:pPr>
        <w:shd w:val="clear" w:color="auto" w:fill="FFFFFF"/>
        <w:spacing w:after="0" w:line="240" w:lineRule="auto"/>
        <w:jc w:val="right"/>
        <w:rPr>
          <w:rFonts w:ascii="Times New Roman" w:hAnsi="Times New Roman" w:cs="Times New Roman"/>
          <w:b/>
          <w:bCs/>
          <w:spacing w:val="-7"/>
          <w:sz w:val="28"/>
          <w:szCs w:val="28"/>
        </w:rPr>
      </w:pPr>
      <w:r>
        <w:rPr>
          <w:rFonts w:ascii="Times New Roman" w:hAnsi="Times New Roman" w:cs="Times New Roman"/>
          <w:b/>
          <w:bCs/>
          <w:spacing w:val="-7"/>
          <w:sz w:val="28"/>
          <w:szCs w:val="28"/>
        </w:rPr>
        <w:t>ПРОЕКТ</w:t>
      </w:r>
    </w:p>
    <w:p w:rsidR="00377F2D" w:rsidRDefault="00377F2D" w:rsidP="00377F2D">
      <w:pPr>
        <w:shd w:val="clear" w:color="auto" w:fill="FFFFFF"/>
        <w:spacing w:after="0" w:line="240" w:lineRule="auto"/>
        <w:rPr>
          <w:rFonts w:ascii="Times New Roman" w:hAnsi="Times New Roman" w:cs="Times New Roman"/>
          <w:b/>
          <w:bCs/>
          <w:spacing w:val="-7"/>
          <w:sz w:val="28"/>
          <w:szCs w:val="28"/>
        </w:rPr>
      </w:pPr>
    </w:p>
    <w:p w:rsidR="00377F2D" w:rsidRDefault="00377F2D" w:rsidP="006F73F4">
      <w:pPr>
        <w:shd w:val="clear" w:color="auto" w:fill="FFFFFF"/>
        <w:spacing w:after="0" w:line="240" w:lineRule="auto"/>
        <w:jc w:val="center"/>
        <w:rPr>
          <w:rFonts w:ascii="Times New Roman" w:hAnsi="Times New Roman" w:cs="Times New Roman"/>
          <w:b/>
          <w:bCs/>
          <w:spacing w:val="-7"/>
          <w:sz w:val="28"/>
          <w:szCs w:val="28"/>
        </w:rPr>
      </w:pPr>
    </w:p>
    <w:p w:rsidR="008E6AC0" w:rsidRPr="00ED41FE" w:rsidRDefault="008E6AC0" w:rsidP="006F73F4">
      <w:pPr>
        <w:shd w:val="clear" w:color="auto" w:fill="FFFFFF"/>
        <w:spacing w:after="0" w:line="240" w:lineRule="auto"/>
        <w:jc w:val="center"/>
        <w:rPr>
          <w:rFonts w:ascii="Times New Roman" w:hAnsi="Times New Roman" w:cs="Times New Roman"/>
          <w:sz w:val="28"/>
          <w:szCs w:val="28"/>
        </w:rPr>
      </w:pPr>
      <w:r w:rsidRPr="00ED41FE">
        <w:rPr>
          <w:rFonts w:ascii="Times New Roman" w:hAnsi="Times New Roman" w:cs="Times New Roman"/>
          <w:b/>
          <w:bCs/>
          <w:spacing w:val="-7"/>
          <w:sz w:val="28"/>
          <w:szCs w:val="28"/>
        </w:rPr>
        <w:t>ХАНТЫ</w:t>
      </w:r>
      <w:r w:rsidR="00003956" w:rsidRPr="00ED41FE">
        <w:rPr>
          <w:rFonts w:ascii="Times New Roman" w:hAnsi="Times New Roman" w:cs="Times New Roman"/>
          <w:b/>
          <w:bCs/>
          <w:spacing w:val="-7"/>
          <w:sz w:val="28"/>
          <w:szCs w:val="28"/>
        </w:rPr>
        <w:t xml:space="preserve"> – </w:t>
      </w:r>
      <w:r w:rsidRPr="00ED41FE">
        <w:rPr>
          <w:rFonts w:ascii="Times New Roman" w:hAnsi="Times New Roman" w:cs="Times New Roman"/>
          <w:b/>
          <w:bCs/>
          <w:spacing w:val="-7"/>
          <w:sz w:val="28"/>
          <w:szCs w:val="28"/>
        </w:rPr>
        <w:t xml:space="preserve">МАНСИЙСКИЙ АВТОНОМНЫЙ ОКРУГ </w:t>
      </w:r>
      <w:r w:rsidR="00006974" w:rsidRPr="00ED41FE">
        <w:rPr>
          <w:rFonts w:ascii="Times New Roman" w:hAnsi="Times New Roman" w:cs="Times New Roman"/>
          <w:b/>
          <w:bCs/>
          <w:spacing w:val="-7"/>
          <w:sz w:val="28"/>
          <w:szCs w:val="28"/>
        </w:rPr>
        <w:t>–</w:t>
      </w:r>
      <w:r w:rsidRPr="00ED41FE">
        <w:rPr>
          <w:rFonts w:ascii="Times New Roman" w:hAnsi="Times New Roman" w:cs="Times New Roman"/>
          <w:b/>
          <w:bCs/>
          <w:spacing w:val="-7"/>
          <w:sz w:val="28"/>
          <w:szCs w:val="28"/>
        </w:rPr>
        <w:t xml:space="preserve"> ЮГРА</w:t>
      </w:r>
    </w:p>
    <w:p w:rsidR="008E6AC0" w:rsidRPr="00ED41FE" w:rsidRDefault="008E6AC0" w:rsidP="00ED41FE">
      <w:pPr>
        <w:shd w:val="clear" w:color="auto" w:fill="FFFFFF"/>
        <w:spacing w:after="0" w:line="240" w:lineRule="auto"/>
        <w:jc w:val="center"/>
        <w:rPr>
          <w:rFonts w:ascii="Times New Roman" w:hAnsi="Times New Roman" w:cs="Times New Roman"/>
          <w:b/>
          <w:bCs/>
          <w:spacing w:val="-10"/>
          <w:sz w:val="28"/>
          <w:szCs w:val="28"/>
        </w:rPr>
      </w:pPr>
      <w:r w:rsidRPr="00ED41FE">
        <w:rPr>
          <w:rFonts w:ascii="Times New Roman" w:hAnsi="Times New Roman" w:cs="Times New Roman"/>
          <w:b/>
          <w:bCs/>
          <w:spacing w:val="-10"/>
          <w:sz w:val="28"/>
          <w:szCs w:val="28"/>
        </w:rPr>
        <w:t>КОНДИНСКИЙ РАЙОН</w:t>
      </w:r>
    </w:p>
    <w:p w:rsidR="008E6AC0" w:rsidRPr="00ED41FE" w:rsidRDefault="008E6AC0" w:rsidP="00ED41FE">
      <w:pPr>
        <w:shd w:val="clear" w:color="auto" w:fill="FFFFFF"/>
        <w:spacing w:after="0" w:line="240" w:lineRule="auto"/>
        <w:jc w:val="center"/>
        <w:rPr>
          <w:rFonts w:ascii="Times New Roman" w:hAnsi="Times New Roman" w:cs="Times New Roman"/>
          <w:b/>
          <w:caps/>
          <w:sz w:val="28"/>
          <w:szCs w:val="28"/>
        </w:rPr>
      </w:pPr>
      <w:r w:rsidRPr="00ED41FE">
        <w:rPr>
          <w:rFonts w:ascii="Times New Roman" w:hAnsi="Times New Roman" w:cs="Times New Roman"/>
          <w:b/>
          <w:caps/>
          <w:sz w:val="28"/>
          <w:szCs w:val="28"/>
        </w:rPr>
        <w:t>Совет депутатов сельского поселения Болчары</w:t>
      </w:r>
    </w:p>
    <w:p w:rsidR="008E6AC0" w:rsidRPr="00ED41FE" w:rsidRDefault="008E6AC0" w:rsidP="00ED41FE">
      <w:pPr>
        <w:shd w:val="clear" w:color="auto" w:fill="FFFFFF"/>
        <w:spacing w:after="0" w:line="240" w:lineRule="auto"/>
        <w:jc w:val="center"/>
        <w:rPr>
          <w:rFonts w:ascii="Times New Roman" w:hAnsi="Times New Roman" w:cs="Times New Roman"/>
          <w:sz w:val="24"/>
          <w:szCs w:val="24"/>
        </w:rPr>
      </w:pPr>
    </w:p>
    <w:p w:rsidR="00CE7711" w:rsidRPr="00ED41FE" w:rsidRDefault="00CE7711" w:rsidP="00ED41FE">
      <w:pPr>
        <w:shd w:val="clear" w:color="auto" w:fill="FFFFFF"/>
        <w:spacing w:after="0" w:line="240" w:lineRule="auto"/>
        <w:jc w:val="center"/>
        <w:rPr>
          <w:rFonts w:ascii="Times New Roman" w:hAnsi="Times New Roman" w:cs="Times New Roman"/>
          <w:sz w:val="24"/>
          <w:szCs w:val="24"/>
        </w:rPr>
      </w:pPr>
    </w:p>
    <w:p w:rsidR="00CE7711" w:rsidRPr="00ED41FE" w:rsidRDefault="008E6AC0" w:rsidP="00ED41FE">
      <w:pPr>
        <w:shd w:val="clear" w:color="auto" w:fill="FFFFFF"/>
        <w:spacing w:after="0" w:line="240" w:lineRule="auto"/>
        <w:jc w:val="center"/>
        <w:rPr>
          <w:rFonts w:ascii="Times New Roman" w:hAnsi="Times New Roman" w:cs="Times New Roman"/>
          <w:b/>
          <w:bCs/>
          <w:spacing w:val="-1"/>
          <w:w w:val="108"/>
          <w:sz w:val="32"/>
          <w:szCs w:val="32"/>
        </w:rPr>
      </w:pPr>
      <w:r w:rsidRPr="00ED41FE">
        <w:rPr>
          <w:rFonts w:ascii="Times New Roman" w:hAnsi="Times New Roman" w:cs="Times New Roman"/>
          <w:b/>
          <w:bCs/>
          <w:spacing w:val="-1"/>
          <w:w w:val="108"/>
          <w:sz w:val="32"/>
          <w:szCs w:val="32"/>
        </w:rPr>
        <w:t>РЕШЕНИЕ</w:t>
      </w:r>
    </w:p>
    <w:p w:rsidR="00C22037" w:rsidRPr="00ED41FE" w:rsidRDefault="00C22037" w:rsidP="00377F2D">
      <w:pPr>
        <w:spacing w:after="0" w:line="360" w:lineRule="auto"/>
        <w:rPr>
          <w:rFonts w:ascii="Times New Roman" w:hAnsi="Times New Roman" w:cs="Times New Roman"/>
          <w:sz w:val="32"/>
          <w:szCs w:val="32"/>
        </w:rPr>
      </w:pPr>
    </w:p>
    <w:p w:rsidR="00377F2D" w:rsidRDefault="00377F2D" w:rsidP="00377F2D">
      <w:pPr>
        <w:spacing w:after="0" w:line="240" w:lineRule="auto"/>
        <w:jc w:val="center"/>
        <w:rPr>
          <w:rFonts w:ascii="Times New Roman" w:hAnsi="Times New Roman" w:cs="Times New Roman"/>
          <w:b/>
          <w:sz w:val="28"/>
          <w:szCs w:val="28"/>
        </w:rPr>
      </w:pPr>
      <w:r w:rsidRPr="00377F2D">
        <w:rPr>
          <w:rFonts w:ascii="Times New Roman" w:hAnsi="Times New Roman" w:cs="Times New Roman"/>
          <w:b/>
          <w:sz w:val="28"/>
          <w:szCs w:val="28"/>
        </w:rPr>
        <w:t>О внесении изменений в решение Совета депутатов сельского поселения Болчары от 28 февраля 2019 года № 16 «</w:t>
      </w:r>
      <w:r w:rsidR="00ED41FE" w:rsidRPr="00377F2D">
        <w:rPr>
          <w:rFonts w:ascii="Times New Roman" w:hAnsi="Times New Roman" w:cs="Times New Roman"/>
          <w:b/>
          <w:sz w:val="28"/>
          <w:szCs w:val="28"/>
        </w:rPr>
        <w:t xml:space="preserve">О Порядке проведения конкурса </w:t>
      </w:r>
    </w:p>
    <w:p w:rsidR="00377F2D" w:rsidRDefault="00ED41FE" w:rsidP="00377F2D">
      <w:pPr>
        <w:spacing w:after="0" w:line="240" w:lineRule="auto"/>
        <w:jc w:val="center"/>
        <w:rPr>
          <w:rFonts w:ascii="Times New Roman" w:hAnsi="Times New Roman" w:cs="Times New Roman"/>
          <w:b/>
          <w:sz w:val="28"/>
          <w:szCs w:val="28"/>
        </w:rPr>
      </w:pPr>
      <w:r w:rsidRPr="00377F2D">
        <w:rPr>
          <w:rFonts w:ascii="Times New Roman" w:hAnsi="Times New Roman" w:cs="Times New Roman"/>
          <w:b/>
          <w:sz w:val="28"/>
          <w:szCs w:val="28"/>
        </w:rPr>
        <w:t>на замещение должности муниципальной службы</w:t>
      </w:r>
      <w:r w:rsidR="00377F2D">
        <w:rPr>
          <w:rFonts w:ascii="Times New Roman" w:hAnsi="Times New Roman" w:cs="Times New Roman"/>
          <w:b/>
          <w:sz w:val="28"/>
          <w:szCs w:val="28"/>
        </w:rPr>
        <w:t xml:space="preserve"> </w:t>
      </w:r>
    </w:p>
    <w:p w:rsidR="00ED41FE" w:rsidRPr="00377F2D" w:rsidRDefault="00ED41FE" w:rsidP="00377F2D">
      <w:pPr>
        <w:spacing w:after="0" w:line="240" w:lineRule="auto"/>
        <w:jc w:val="center"/>
        <w:rPr>
          <w:rFonts w:ascii="Times New Roman" w:hAnsi="Times New Roman" w:cs="Times New Roman"/>
          <w:b/>
          <w:sz w:val="28"/>
          <w:szCs w:val="28"/>
        </w:rPr>
      </w:pPr>
      <w:r w:rsidRPr="00377F2D">
        <w:rPr>
          <w:rFonts w:ascii="Times New Roman" w:hAnsi="Times New Roman" w:cs="Times New Roman"/>
          <w:b/>
          <w:sz w:val="28"/>
          <w:szCs w:val="28"/>
        </w:rPr>
        <w:t>в администрации сельского поселения Болчары</w:t>
      </w:r>
      <w:r w:rsidR="00377F2D">
        <w:rPr>
          <w:rFonts w:ascii="Times New Roman" w:hAnsi="Times New Roman" w:cs="Times New Roman"/>
          <w:b/>
          <w:sz w:val="28"/>
          <w:szCs w:val="28"/>
        </w:rPr>
        <w:t>»</w:t>
      </w:r>
      <w:r w:rsidRPr="00377F2D">
        <w:rPr>
          <w:rFonts w:ascii="Times New Roman" w:hAnsi="Times New Roman" w:cs="Times New Roman"/>
          <w:b/>
          <w:sz w:val="28"/>
          <w:szCs w:val="28"/>
        </w:rPr>
        <w:t xml:space="preserve"> </w:t>
      </w:r>
    </w:p>
    <w:p w:rsidR="00ED41FE" w:rsidRPr="006F73F4" w:rsidRDefault="00ED41FE" w:rsidP="00ED41FE">
      <w:pPr>
        <w:spacing w:after="0" w:line="240" w:lineRule="auto"/>
        <w:jc w:val="center"/>
        <w:rPr>
          <w:rFonts w:ascii="Times New Roman" w:hAnsi="Times New Roman" w:cs="Times New Roman"/>
          <w:b/>
          <w:sz w:val="24"/>
          <w:szCs w:val="24"/>
        </w:rPr>
      </w:pPr>
    </w:p>
    <w:p w:rsidR="00ED41FE" w:rsidRPr="006F73F4" w:rsidRDefault="00ED41FE" w:rsidP="00ED41FE">
      <w:pPr>
        <w:spacing w:after="0" w:line="240" w:lineRule="auto"/>
        <w:jc w:val="center"/>
        <w:rPr>
          <w:rFonts w:ascii="Times New Roman" w:hAnsi="Times New Roman" w:cs="Times New Roman"/>
          <w:b/>
          <w:sz w:val="24"/>
          <w:szCs w:val="24"/>
        </w:rPr>
      </w:pPr>
    </w:p>
    <w:p w:rsidR="00ED41FE" w:rsidRPr="00377F2D" w:rsidRDefault="00ED41FE" w:rsidP="00377F2D">
      <w:pPr>
        <w:shd w:val="clear" w:color="auto" w:fill="FFFFFF"/>
        <w:tabs>
          <w:tab w:val="left" w:pos="851"/>
          <w:tab w:val="left" w:pos="993"/>
          <w:tab w:val="left" w:pos="1134"/>
          <w:tab w:val="left" w:pos="1276"/>
        </w:tabs>
        <w:spacing w:after="0" w:line="240" w:lineRule="auto"/>
        <w:ind w:firstLine="851"/>
        <w:jc w:val="both"/>
        <w:rPr>
          <w:rFonts w:ascii="Times New Roman" w:hAnsi="Times New Roman" w:cs="Times New Roman"/>
          <w:sz w:val="28"/>
          <w:szCs w:val="28"/>
        </w:rPr>
      </w:pPr>
      <w:r w:rsidRPr="00377F2D">
        <w:rPr>
          <w:rFonts w:ascii="Times New Roman" w:hAnsi="Times New Roman" w:cs="Times New Roman"/>
          <w:sz w:val="28"/>
          <w:szCs w:val="28"/>
        </w:rPr>
        <w:t xml:space="preserve">В соответствии с Федеральным законом </w:t>
      </w:r>
      <w:hyperlink r:id="rId8" w:tooltip="ФЕДЕРАЛЬНЫЙ ЗАКОН от 02.03.2007 № 25-ФЗ&#10;ГОСУДАРСТВЕННАЯ ДУМА ФЕДЕРАЛЬНОГО СОБРАНИЯ РФ&#10;&#10;О муниципальной службе в Российской Федерации" w:history="1">
        <w:r w:rsidRPr="00377F2D">
          <w:rPr>
            <w:rStyle w:val="ac"/>
            <w:rFonts w:ascii="Times New Roman" w:hAnsi="Times New Roman" w:cs="Times New Roman"/>
            <w:color w:val="auto"/>
            <w:sz w:val="28"/>
            <w:szCs w:val="28"/>
          </w:rPr>
          <w:t>от 02 марта 2007 № 25 – ФЗ</w:t>
        </w:r>
      </w:hyperlink>
      <w:r w:rsidRPr="00377F2D">
        <w:rPr>
          <w:rFonts w:ascii="Times New Roman" w:hAnsi="Times New Roman" w:cs="Times New Roman"/>
          <w:sz w:val="28"/>
          <w:szCs w:val="28"/>
        </w:rPr>
        <w:t xml:space="preserve"> «О муниципальной службе в Российской Федерации», Законом Ханты – Мансийского автономного округа – Югры </w:t>
      </w:r>
      <w:hyperlink r:id="rId9"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00C544DD" w:rsidRPr="00377F2D">
          <w:rPr>
            <w:rStyle w:val="ac"/>
            <w:rFonts w:ascii="Times New Roman" w:hAnsi="Times New Roman" w:cs="Times New Roman"/>
            <w:color w:val="auto"/>
            <w:sz w:val="28"/>
            <w:szCs w:val="28"/>
          </w:rPr>
          <w:t>от 20 июля 2007</w:t>
        </w:r>
        <w:r w:rsidRPr="00377F2D">
          <w:rPr>
            <w:rStyle w:val="ac"/>
            <w:rFonts w:ascii="Times New Roman" w:hAnsi="Times New Roman" w:cs="Times New Roman"/>
            <w:color w:val="auto"/>
            <w:sz w:val="28"/>
            <w:szCs w:val="28"/>
          </w:rPr>
          <w:t xml:space="preserve"> № 113-оз</w:t>
        </w:r>
      </w:hyperlink>
      <w:r w:rsidRPr="00377F2D">
        <w:rPr>
          <w:rFonts w:ascii="Times New Roman" w:hAnsi="Times New Roman" w:cs="Times New Roman"/>
          <w:sz w:val="28"/>
          <w:szCs w:val="28"/>
        </w:rPr>
        <w:t xml:space="preserve"> «Об отдельных вопросах муниципальной службы в Ханты</w:t>
      </w:r>
      <w:r w:rsidR="009A2BAC" w:rsidRPr="00377F2D">
        <w:rPr>
          <w:rFonts w:ascii="Times New Roman" w:hAnsi="Times New Roman" w:cs="Times New Roman"/>
          <w:sz w:val="28"/>
          <w:szCs w:val="28"/>
        </w:rPr>
        <w:t xml:space="preserve"> – </w:t>
      </w:r>
      <w:r w:rsidRPr="00377F2D">
        <w:rPr>
          <w:rFonts w:ascii="Times New Roman" w:hAnsi="Times New Roman" w:cs="Times New Roman"/>
          <w:sz w:val="28"/>
          <w:szCs w:val="28"/>
        </w:rPr>
        <w:t xml:space="preserve">Мансийском автономном округе – Югре», </w:t>
      </w:r>
      <w:r w:rsidR="00377F2D" w:rsidRPr="00377F2D">
        <w:rPr>
          <w:rFonts w:ascii="Times New Roman" w:hAnsi="Times New Roman" w:cs="Times New Roman"/>
          <w:sz w:val="28"/>
          <w:szCs w:val="28"/>
        </w:rPr>
        <w:t xml:space="preserve">в целях приведения в соответствие действующему законодательству, </w:t>
      </w:r>
      <w:r w:rsidRPr="00377F2D">
        <w:rPr>
          <w:rFonts w:ascii="Times New Roman" w:hAnsi="Times New Roman" w:cs="Times New Roman"/>
          <w:color w:val="000000"/>
          <w:sz w:val="28"/>
          <w:szCs w:val="28"/>
        </w:rPr>
        <w:t>Совет депутатов сельского поселения Болчары решил:</w:t>
      </w:r>
    </w:p>
    <w:p w:rsidR="00ED41FE" w:rsidRPr="00377F2D" w:rsidRDefault="00ED41FE" w:rsidP="00377F2D">
      <w:pPr>
        <w:pStyle w:val="ab"/>
        <w:ind w:firstLine="851"/>
        <w:jc w:val="both"/>
        <w:rPr>
          <w:sz w:val="28"/>
          <w:szCs w:val="28"/>
        </w:rPr>
      </w:pPr>
      <w:r w:rsidRPr="00377F2D">
        <w:rPr>
          <w:sz w:val="28"/>
          <w:szCs w:val="28"/>
        </w:rPr>
        <w:t xml:space="preserve">1. </w:t>
      </w:r>
      <w:r w:rsidR="00377F2D">
        <w:rPr>
          <w:sz w:val="28"/>
          <w:szCs w:val="28"/>
        </w:rPr>
        <w:t>Внести в решение Совета депутатов сельского поселения Болчары от 28 февраля 2019 года № 16 «О порядке</w:t>
      </w:r>
      <w:r w:rsidRPr="00377F2D">
        <w:rPr>
          <w:sz w:val="28"/>
          <w:szCs w:val="28"/>
        </w:rPr>
        <w:t xml:space="preserve"> проведения конкурса на замещение должности муниципальной службы в администрации сельского поселения Болчары</w:t>
      </w:r>
      <w:r w:rsidR="00377F2D" w:rsidRPr="00377F2D">
        <w:rPr>
          <w:sz w:val="28"/>
          <w:szCs w:val="28"/>
        </w:rPr>
        <w:t>» следующие изменения:</w:t>
      </w:r>
    </w:p>
    <w:p w:rsidR="00ED41FE" w:rsidRPr="00377F2D" w:rsidRDefault="00377F2D" w:rsidP="00377F2D">
      <w:pPr>
        <w:pStyle w:val="a3"/>
        <w:spacing w:before="0" w:beforeAutospacing="0" w:after="0" w:afterAutospacing="0"/>
        <w:ind w:firstLine="851"/>
        <w:jc w:val="both"/>
        <w:rPr>
          <w:sz w:val="28"/>
          <w:szCs w:val="28"/>
        </w:rPr>
      </w:pPr>
      <w:r w:rsidRPr="00377F2D">
        <w:rPr>
          <w:sz w:val="28"/>
          <w:szCs w:val="28"/>
        </w:rPr>
        <w:t>1.1. Пункт 6 приложения 3 к решению изложить в следующей редакции:</w:t>
      </w:r>
    </w:p>
    <w:p w:rsidR="00377F2D" w:rsidRPr="00377F2D" w:rsidRDefault="00377F2D" w:rsidP="00377F2D">
      <w:pPr>
        <w:pStyle w:val="headertext"/>
        <w:spacing w:before="0" w:beforeAutospacing="0" w:after="0" w:afterAutospacing="0"/>
        <w:ind w:firstLine="851"/>
        <w:jc w:val="both"/>
        <w:rPr>
          <w:sz w:val="28"/>
          <w:szCs w:val="28"/>
        </w:rPr>
      </w:pPr>
      <w:r w:rsidRPr="00377F2D">
        <w:rPr>
          <w:sz w:val="28"/>
          <w:szCs w:val="28"/>
        </w:rPr>
        <w:t xml:space="preserve">«6. </w:t>
      </w:r>
      <w:r>
        <w:rPr>
          <w:sz w:val="28"/>
          <w:szCs w:val="28"/>
        </w:rPr>
        <w:t>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Федеральным законом от 22 октября 2004 года № 125 – ФЗ «Об архивном деле в Российской Федерации» и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утвержденных Приказом Росархива                                от 20 декабря 2019 года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после чего персональные данные уничтожаются или обезличиваются.».</w:t>
      </w:r>
    </w:p>
    <w:p w:rsidR="00377F2D" w:rsidRPr="00377F2D" w:rsidRDefault="00377F2D" w:rsidP="00377F2D">
      <w:pPr>
        <w:pStyle w:val="a4"/>
        <w:numPr>
          <w:ilvl w:val="0"/>
          <w:numId w:val="36"/>
        </w:numPr>
        <w:shd w:val="clear" w:color="auto" w:fill="FFFFFF"/>
        <w:tabs>
          <w:tab w:val="left" w:pos="0"/>
          <w:tab w:val="left" w:pos="1134"/>
        </w:tabs>
        <w:spacing w:after="0" w:line="240" w:lineRule="auto"/>
        <w:ind w:left="0" w:firstLine="851"/>
        <w:jc w:val="both"/>
        <w:rPr>
          <w:rFonts w:ascii="Times New Roman" w:hAnsi="Times New Roman"/>
          <w:sz w:val="28"/>
          <w:szCs w:val="28"/>
        </w:rPr>
      </w:pPr>
      <w:r w:rsidRPr="00377F2D">
        <w:rPr>
          <w:rFonts w:ascii="Times New Roman" w:hAnsi="Times New Roman"/>
          <w:sz w:val="28"/>
          <w:szCs w:val="28"/>
        </w:rPr>
        <w:t xml:space="preserve">Настоящее решение обнародовать в соответствии с Положением </w:t>
      </w:r>
      <w:r w:rsidRPr="00377F2D">
        <w:rPr>
          <w:rFonts w:ascii="Times New Roman" w:hAnsi="Times New Roman"/>
          <w:color w:val="000000"/>
          <w:spacing w:val="-3"/>
          <w:sz w:val="28"/>
          <w:szCs w:val="28"/>
        </w:rPr>
        <w:t>о порядке опубликования, обнародования нормативно правовых актов органов местного самоуправления</w:t>
      </w:r>
      <w:r w:rsidRPr="00377F2D">
        <w:rPr>
          <w:rFonts w:ascii="Times New Roman" w:hAnsi="Times New Roman"/>
          <w:sz w:val="28"/>
          <w:szCs w:val="28"/>
        </w:rPr>
        <w:t xml:space="preserve">, утвержденным </w:t>
      </w:r>
      <w:r w:rsidRPr="00377F2D">
        <w:rPr>
          <w:rFonts w:ascii="Times New Roman" w:hAnsi="Times New Roman"/>
          <w:color w:val="000000"/>
          <w:spacing w:val="-3"/>
          <w:sz w:val="28"/>
          <w:szCs w:val="28"/>
        </w:rPr>
        <w:t xml:space="preserve">решением Совета депутатов сельского поселения Болчары </w:t>
      </w:r>
      <w:r w:rsidRPr="00377F2D">
        <w:rPr>
          <w:rFonts w:ascii="Times New Roman" w:hAnsi="Times New Roman"/>
          <w:sz w:val="28"/>
          <w:szCs w:val="28"/>
        </w:rPr>
        <w:t xml:space="preserve">от 26 сентября 2014 </w:t>
      </w:r>
      <w:r w:rsidR="00827831">
        <w:rPr>
          <w:rFonts w:ascii="Times New Roman" w:hAnsi="Times New Roman"/>
          <w:sz w:val="28"/>
          <w:szCs w:val="28"/>
        </w:rPr>
        <w:t xml:space="preserve">года </w:t>
      </w:r>
      <w:bookmarkStart w:id="0" w:name="_GoBack"/>
      <w:bookmarkEnd w:id="0"/>
      <w:r w:rsidRPr="00377F2D">
        <w:rPr>
          <w:rFonts w:ascii="Times New Roman" w:hAnsi="Times New Roman"/>
          <w:sz w:val="28"/>
          <w:szCs w:val="28"/>
        </w:rPr>
        <w:t>№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w:t>
      </w:r>
    </w:p>
    <w:p w:rsidR="00377F2D" w:rsidRPr="000C432C" w:rsidRDefault="00377F2D" w:rsidP="000C432C">
      <w:pPr>
        <w:pStyle w:val="a4"/>
        <w:numPr>
          <w:ilvl w:val="0"/>
          <w:numId w:val="36"/>
        </w:numPr>
        <w:tabs>
          <w:tab w:val="left" w:pos="0"/>
          <w:tab w:val="left" w:pos="1134"/>
        </w:tabs>
        <w:spacing w:after="0" w:line="240" w:lineRule="auto"/>
        <w:ind w:left="0" w:firstLine="851"/>
        <w:jc w:val="both"/>
        <w:rPr>
          <w:rFonts w:ascii="Times New Roman" w:hAnsi="Times New Roman"/>
          <w:sz w:val="28"/>
          <w:szCs w:val="28"/>
        </w:rPr>
      </w:pPr>
      <w:r w:rsidRPr="000C432C">
        <w:rPr>
          <w:rFonts w:ascii="Times New Roman" w:hAnsi="Times New Roman"/>
          <w:sz w:val="28"/>
          <w:szCs w:val="28"/>
        </w:rPr>
        <w:t>Настоящее решение вступает в силу после обнародования.</w:t>
      </w:r>
    </w:p>
    <w:p w:rsidR="00377F2D" w:rsidRPr="000C432C" w:rsidRDefault="00377F2D" w:rsidP="000C432C">
      <w:pPr>
        <w:pStyle w:val="FORMATTEXT0"/>
        <w:numPr>
          <w:ilvl w:val="0"/>
          <w:numId w:val="36"/>
        </w:numPr>
        <w:tabs>
          <w:tab w:val="left" w:pos="0"/>
          <w:tab w:val="left" w:pos="1134"/>
        </w:tabs>
        <w:ind w:left="0" w:firstLine="851"/>
        <w:jc w:val="both"/>
        <w:rPr>
          <w:rFonts w:ascii="Times New Roman" w:hAnsi="Times New Roman" w:cs="Times New Roman"/>
          <w:sz w:val="28"/>
          <w:szCs w:val="28"/>
        </w:rPr>
      </w:pPr>
      <w:r w:rsidRPr="000C432C">
        <w:rPr>
          <w:rFonts w:ascii="Times New Roman" w:hAnsi="Times New Roman" w:cs="Times New Roman"/>
          <w:sz w:val="28"/>
          <w:szCs w:val="28"/>
        </w:rPr>
        <w:lastRenderedPageBreak/>
        <w:t>Контроль за выполнением постановления оставляю за собой.</w:t>
      </w:r>
    </w:p>
    <w:p w:rsidR="009A2BAC" w:rsidRPr="000C432C" w:rsidRDefault="009A2BAC" w:rsidP="000C432C">
      <w:pPr>
        <w:pStyle w:val="31"/>
        <w:tabs>
          <w:tab w:val="left" w:pos="284"/>
        </w:tabs>
        <w:suppressAutoHyphens/>
        <w:spacing w:after="0"/>
        <w:ind w:firstLine="426"/>
        <w:jc w:val="both"/>
        <w:rPr>
          <w:sz w:val="28"/>
          <w:szCs w:val="28"/>
        </w:rPr>
      </w:pPr>
    </w:p>
    <w:p w:rsidR="009A2BAC" w:rsidRPr="000C432C" w:rsidRDefault="009A2BAC" w:rsidP="000C432C">
      <w:pPr>
        <w:pStyle w:val="31"/>
        <w:tabs>
          <w:tab w:val="left" w:pos="284"/>
        </w:tabs>
        <w:suppressAutoHyphens/>
        <w:spacing w:after="0"/>
        <w:ind w:firstLine="426"/>
        <w:jc w:val="both"/>
        <w:rPr>
          <w:sz w:val="28"/>
          <w:szCs w:val="28"/>
        </w:rPr>
      </w:pPr>
    </w:p>
    <w:p w:rsidR="000C432C" w:rsidRPr="000C432C" w:rsidRDefault="000C432C" w:rsidP="000C432C">
      <w:pPr>
        <w:pStyle w:val="31"/>
        <w:tabs>
          <w:tab w:val="left" w:pos="284"/>
        </w:tabs>
        <w:suppressAutoHyphens/>
        <w:spacing w:after="0"/>
        <w:ind w:firstLine="426"/>
        <w:jc w:val="both"/>
        <w:rPr>
          <w:sz w:val="28"/>
          <w:szCs w:val="28"/>
        </w:rPr>
      </w:pPr>
    </w:p>
    <w:p w:rsidR="009A2BAC" w:rsidRPr="000C432C" w:rsidRDefault="009A2BAC" w:rsidP="000C432C">
      <w:pPr>
        <w:spacing w:after="0" w:line="240" w:lineRule="auto"/>
        <w:rPr>
          <w:rFonts w:ascii="Times New Roman" w:hAnsi="Times New Roman" w:cs="Times New Roman"/>
          <w:sz w:val="28"/>
          <w:szCs w:val="28"/>
        </w:rPr>
      </w:pPr>
      <w:r w:rsidRPr="000C432C">
        <w:rPr>
          <w:rFonts w:ascii="Times New Roman" w:hAnsi="Times New Roman" w:cs="Times New Roman"/>
          <w:sz w:val="28"/>
          <w:szCs w:val="28"/>
        </w:rPr>
        <w:t>Председатель Совета депутатов</w:t>
      </w:r>
    </w:p>
    <w:p w:rsidR="009A2BAC" w:rsidRPr="000C432C" w:rsidRDefault="009A2BAC" w:rsidP="000C432C">
      <w:pPr>
        <w:spacing w:after="0" w:line="240" w:lineRule="auto"/>
        <w:rPr>
          <w:rFonts w:ascii="Times New Roman" w:hAnsi="Times New Roman" w:cs="Times New Roman"/>
          <w:sz w:val="28"/>
          <w:szCs w:val="28"/>
        </w:rPr>
      </w:pPr>
      <w:r w:rsidRPr="000C432C">
        <w:rPr>
          <w:rFonts w:ascii="Times New Roman" w:hAnsi="Times New Roman" w:cs="Times New Roman"/>
          <w:sz w:val="28"/>
          <w:szCs w:val="28"/>
        </w:rPr>
        <w:t xml:space="preserve">сельского поселения Болчары                      </w:t>
      </w:r>
      <w:r w:rsidR="000C432C" w:rsidRPr="000C432C">
        <w:rPr>
          <w:rFonts w:ascii="Times New Roman" w:hAnsi="Times New Roman" w:cs="Times New Roman"/>
          <w:sz w:val="28"/>
          <w:szCs w:val="28"/>
        </w:rPr>
        <w:t xml:space="preserve"> </w:t>
      </w:r>
      <w:r w:rsidRPr="000C432C">
        <w:rPr>
          <w:rFonts w:ascii="Times New Roman" w:hAnsi="Times New Roman" w:cs="Times New Roman"/>
          <w:sz w:val="28"/>
          <w:szCs w:val="28"/>
        </w:rPr>
        <w:t xml:space="preserve">                           </w:t>
      </w:r>
      <w:r w:rsidR="006F73F4" w:rsidRPr="000C432C">
        <w:rPr>
          <w:rFonts w:ascii="Times New Roman" w:hAnsi="Times New Roman" w:cs="Times New Roman"/>
          <w:sz w:val="28"/>
          <w:szCs w:val="28"/>
        </w:rPr>
        <w:t xml:space="preserve">           </w:t>
      </w:r>
      <w:r w:rsidRPr="000C432C">
        <w:rPr>
          <w:rFonts w:ascii="Times New Roman" w:hAnsi="Times New Roman" w:cs="Times New Roman"/>
          <w:sz w:val="28"/>
          <w:szCs w:val="28"/>
        </w:rPr>
        <w:t xml:space="preserve">  А. </w:t>
      </w:r>
      <w:r w:rsidR="006F73F4" w:rsidRPr="000C432C">
        <w:rPr>
          <w:rFonts w:ascii="Times New Roman" w:hAnsi="Times New Roman" w:cs="Times New Roman"/>
          <w:sz w:val="28"/>
          <w:szCs w:val="28"/>
        </w:rPr>
        <w:t>М</w:t>
      </w:r>
      <w:r w:rsidRPr="000C432C">
        <w:rPr>
          <w:rFonts w:ascii="Times New Roman" w:hAnsi="Times New Roman" w:cs="Times New Roman"/>
          <w:sz w:val="28"/>
          <w:szCs w:val="28"/>
        </w:rPr>
        <w:t xml:space="preserve">. Фоменко </w:t>
      </w:r>
    </w:p>
    <w:p w:rsidR="009A2BAC" w:rsidRPr="000C432C" w:rsidRDefault="009A2BAC" w:rsidP="000C432C">
      <w:pPr>
        <w:spacing w:after="0" w:line="240" w:lineRule="auto"/>
        <w:rPr>
          <w:rFonts w:ascii="Times New Roman" w:hAnsi="Times New Roman" w:cs="Times New Roman"/>
          <w:sz w:val="28"/>
          <w:szCs w:val="28"/>
        </w:rPr>
      </w:pPr>
    </w:p>
    <w:p w:rsidR="009A2BAC" w:rsidRPr="000C432C" w:rsidRDefault="009A2BAC" w:rsidP="000C432C">
      <w:pPr>
        <w:spacing w:after="0" w:line="240" w:lineRule="auto"/>
        <w:rPr>
          <w:rFonts w:ascii="Times New Roman" w:hAnsi="Times New Roman" w:cs="Times New Roman"/>
          <w:sz w:val="28"/>
          <w:szCs w:val="28"/>
        </w:rPr>
      </w:pPr>
    </w:p>
    <w:p w:rsidR="009A2BAC" w:rsidRPr="000C432C" w:rsidRDefault="009A2BAC" w:rsidP="000C432C">
      <w:pPr>
        <w:tabs>
          <w:tab w:val="left" w:pos="7655"/>
          <w:tab w:val="left" w:pos="7797"/>
        </w:tabs>
        <w:spacing w:after="0" w:line="240" w:lineRule="auto"/>
        <w:rPr>
          <w:rFonts w:ascii="Times New Roman" w:hAnsi="Times New Roman" w:cs="Times New Roman"/>
          <w:sz w:val="28"/>
          <w:szCs w:val="28"/>
        </w:rPr>
      </w:pPr>
      <w:r w:rsidRPr="000C432C">
        <w:rPr>
          <w:rFonts w:ascii="Times New Roman" w:hAnsi="Times New Roman" w:cs="Times New Roman"/>
          <w:sz w:val="28"/>
          <w:szCs w:val="28"/>
        </w:rPr>
        <w:t xml:space="preserve">Глава сельского поселения Болчары                             </w:t>
      </w:r>
      <w:r w:rsidR="000C432C" w:rsidRPr="000C432C">
        <w:rPr>
          <w:rFonts w:ascii="Times New Roman" w:hAnsi="Times New Roman" w:cs="Times New Roman"/>
          <w:sz w:val="28"/>
          <w:szCs w:val="28"/>
        </w:rPr>
        <w:t xml:space="preserve">           </w:t>
      </w:r>
      <w:r w:rsidR="006F73F4" w:rsidRPr="000C432C">
        <w:rPr>
          <w:rFonts w:ascii="Times New Roman" w:hAnsi="Times New Roman" w:cs="Times New Roman"/>
          <w:sz w:val="28"/>
          <w:szCs w:val="28"/>
        </w:rPr>
        <w:t xml:space="preserve">      </w:t>
      </w:r>
      <w:r w:rsidRPr="000C432C">
        <w:rPr>
          <w:rFonts w:ascii="Times New Roman" w:hAnsi="Times New Roman" w:cs="Times New Roman"/>
          <w:sz w:val="28"/>
          <w:szCs w:val="28"/>
        </w:rPr>
        <w:t xml:space="preserve">    С. Ю.Мокроусов</w:t>
      </w:r>
    </w:p>
    <w:p w:rsidR="009A2BAC" w:rsidRPr="000C432C" w:rsidRDefault="009A2BAC" w:rsidP="000C432C">
      <w:pPr>
        <w:shd w:val="clear" w:color="auto" w:fill="FFFFFF"/>
        <w:spacing w:after="0" w:line="240" w:lineRule="auto"/>
        <w:rPr>
          <w:rFonts w:ascii="Times New Roman" w:hAnsi="Times New Roman" w:cs="Times New Roman"/>
          <w:spacing w:val="-8"/>
          <w:sz w:val="28"/>
          <w:szCs w:val="28"/>
        </w:rPr>
      </w:pPr>
    </w:p>
    <w:p w:rsidR="009A2BAC" w:rsidRPr="000C432C" w:rsidRDefault="009A2BAC" w:rsidP="000C432C">
      <w:pPr>
        <w:shd w:val="clear" w:color="auto" w:fill="FFFFFF"/>
        <w:spacing w:after="0" w:line="240" w:lineRule="auto"/>
        <w:rPr>
          <w:rFonts w:ascii="Times New Roman" w:hAnsi="Times New Roman" w:cs="Times New Roman"/>
          <w:spacing w:val="-8"/>
          <w:sz w:val="28"/>
          <w:szCs w:val="28"/>
        </w:rPr>
      </w:pPr>
    </w:p>
    <w:p w:rsidR="009A2BAC" w:rsidRPr="000C432C" w:rsidRDefault="009A2BAC" w:rsidP="000C432C">
      <w:pPr>
        <w:shd w:val="clear" w:color="auto" w:fill="FFFFFF"/>
        <w:spacing w:after="0" w:line="240" w:lineRule="auto"/>
        <w:rPr>
          <w:rFonts w:ascii="Times New Roman" w:hAnsi="Times New Roman" w:cs="Times New Roman"/>
          <w:spacing w:val="-8"/>
          <w:sz w:val="28"/>
          <w:szCs w:val="28"/>
        </w:rPr>
      </w:pPr>
    </w:p>
    <w:p w:rsidR="009A2BAC" w:rsidRPr="000C432C" w:rsidRDefault="009A2BAC" w:rsidP="000C432C">
      <w:pPr>
        <w:shd w:val="clear" w:color="auto" w:fill="FFFFFF"/>
        <w:spacing w:after="0" w:line="240" w:lineRule="auto"/>
        <w:rPr>
          <w:rFonts w:ascii="Times New Roman" w:hAnsi="Times New Roman" w:cs="Times New Roman"/>
          <w:spacing w:val="-8"/>
          <w:sz w:val="28"/>
          <w:szCs w:val="28"/>
        </w:rPr>
      </w:pPr>
    </w:p>
    <w:p w:rsidR="009A2BAC" w:rsidRPr="000C432C" w:rsidRDefault="009A2BAC" w:rsidP="000C432C">
      <w:pPr>
        <w:shd w:val="clear" w:color="auto" w:fill="FFFFFF"/>
        <w:spacing w:after="0" w:line="240" w:lineRule="auto"/>
        <w:rPr>
          <w:rFonts w:ascii="Times New Roman" w:hAnsi="Times New Roman" w:cs="Times New Roman"/>
          <w:spacing w:val="-8"/>
          <w:sz w:val="28"/>
          <w:szCs w:val="28"/>
        </w:rPr>
      </w:pPr>
    </w:p>
    <w:p w:rsidR="009A2BAC" w:rsidRPr="000C432C" w:rsidRDefault="009A2BAC" w:rsidP="000C432C">
      <w:pPr>
        <w:shd w:val="clear" w:color="auto" w:fill="FFFFFF"/>
        <w:spacing w:after="0" w:line="240" w:lineRule="auto"/>
        <w:rPr>
          <w:rFonts w:ascii="Times New Roman" w:hAnsi="Times New Roman" w:cs="Times New Roman"/>
          <w:sz w:val="28"/>
          <w:szCs w:val="28"/>
        </w:rPr>
      </w:pPr>
      <w:r w:rsidRPr="000C432C">
        <w:rPr>
          <w:rFonts w:ascii="Times New Roman" w:hAnsi="Times New Roman" w:cs="Times New Roman"/>
          <w:spacing w:val="-8"/>
          <w:sz w:val="28"/>
          <w:szCs w:val="28"/>
        </w:rPr>
        <w:t>с. Болчары</w:t>
      </w:r>
    </w:p>
    <w:p w:rsidR="009A2BAC" w:rsidRPr="000C432C" w:rsidRDefault="000C432C" w:rsidP="009A2BAC">
      <w:pPr>
        <w:shd w:val="clear" w:color="auto" w:fill="FFFFFF"/>
        <w:spacing w:after="0" w:line="240" w:lineRule="auto"/>
        <w:rPr>
          <w:rFonts w:ascii="Times New Roman" w:hAnsi="Times New Roman" w:cs="Times New Roman"/>
          <w:spacing w:val="-7"/>
          <w:sz w:val="28"/>
          <w:szCs w:val="28"/>
        </w:rPr>
      </w:pPr>
      <w:r w:rsidRPr="000C432C">
        <w:rPr>
          <w:rFonts w:ascii="Times New Roman" w:hAnsi="Times New Roman" w:cs="Times New Roman"/>
          <w:spacing w:val="-7"/>
          <w:sz w:val="28"/>
          <w:szCs w:val="28"/>
        </w:rPr>
        <w:t>__________ 2021</w:t>
      </w:r>
      <w:r w:rsidR="009A2BAC" w:rsidRPr="000C432C">
        <w:rPr>
          <w:rFonts w:ascii="Times New Roman" w:hAnsi="Times New Roman" w:cs="Times New Roman"/>
          <w:spacing w:val="-7"/>
          <w:sz w:val="28"/>
          <w:szCs w:val="28"/>
        </w:rPr>
        <w:t xml:space="preserve"> год</w:t>
      </w:r>
    </w:p>
    <w:p w:rsidR="009A2BAC" w:rsidRPr="000C432C" w:rsidRDefault="009A2BAC" w:rsidP="009A2BAC">
      <w:pPr>
        <w:shd w:val="clear" w:color="auto" w:fill="FFFFFF"/>
        <w:spacing w:after="0" w:line="240" w:lineRule="auto"/>
        <w:rPr>
          <w:rFonts w:ascii="Times New Roman" w:hAnsi="Times New Roman" w:cs="Times New Roman"/>
          <w:spacing w:val="-7"/>
          <w:sz w:val="28"/>
          <w:szCs w:val="28"/>
        </w:rPr>
      </w:pPr>
      <w:r w:rsidRPr="000C432C">
        <w:rPr>
          <w:rFonts w:ascii="Times New Roman" w:hAnsi="Times New Roman" w:cs="Times New Roman"/>
          <w:spacing w:val="-7"/>
          <w:sz w:val="28"/>
          <w:szCs w:val="28"/>
        </w:rPr>
        <w:t xml:space="preserve">№ </w:t>
      </w:r>
      <w:r w:rsidR="000C432C" w:rsidRPr="000C432C">
        <w:rPr>
          <w:rFonts w:ascii="Times New Roman" w:hAnsi="Times New Roman" w:cs="Times New Roman"/>
          <w:spacing w:val="-7"/>
          <w:sz w:val="28"/>
          <w:szCs w:val="28"/>
        </w:rPr>
        <w:t>_______</w:t>
      </w:r>
    </w:p>
    <w:p w:rsidR="00ED41FE" w:rsidRPr="000C432C" w:rsidRDefault="00ED41FE" w:rsidP="00ED41FE">
      <w:pPr>
        <w:pStyle w:val="ab"/>
        <w:jc w:val="both"/>
        <w:rPr>
          <w:sz w:val="28"/>
          <w:szCs w:val="28"/>
        </w:rPr>
      </w:pPr>
    </w:p>
    <w:p w:rsidR="00ED41FE" w:rsidRPr="00ED41FE" w:rsidRDefault="00ED41FE" w:rsidP="006F73F4">
      <w:pPr>
        <w:pStyle w:val="ab"/>
        <w:jc w:val="right"/>
        <w:sectPr w:rsidR="00ED41FE" w:rsidRPr="00ED41FE" w:rsidSect="00377F2D">
          <w:pgSz w:w="11906" w:h="16838"/>
          <w:pgMar w:top="709" w:right="850" w:bottom="1134" w:left="1134" w:header="709" w:footer="709" w:gutter="0"/>
          <w:cols w:space="708"/>
          <w:titlePg/>
          <w:docGrid w:linePitch="360"/>
        </w:sectPr>
      </w:pPr>
    </w:p>
    <w:p w:rsidR="00ED41FE" w:rsidRPr="00ED41FE" w:rsidRDefault="00ED41FE" w:rsidP="006F73F4">
      <w:pPr>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lastRenderedPageBreak/>
        <w:t xml:space="preserve">Приложение 1 </w:t>
      </w:r>
    </w:p>
    <w:p w:rsidR="00ED41FE" w:rsidRDefault="00ED41FE" w:rsidP="00ED41FE">
      <w:pPr>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к решению </w:t>
      </w:r>
      <w:r w:rsidR="009A2BAC">
        <w:rPr>
          <w:rFonts w:ascii="Times New Roman" w:hAnsi="Times New Roman" w:cs="Times New Roman"/>
          <w:sz w:val="24"/>
          <w:szCs w:val="24"/>
        </w:rPr>
        <w:t>Совета депутатов</w:t>
      </w:r>
    </w:p>
    <w:p w:rsidR="009A2BAC" w:rsidRPr="00ED41FE" w:rsidRDefault="009A2BAC" w:rsidP="009A2BA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 Болчары</w:t>
      </w:r>
    </w:p>
    <w:p w:rsidR="00ED41FE" w:rsidRPr="00ED41FE" w:rsidRDefault="00ED41FE" w:rsidP="00ED41FE">
      <w:pPr>
        <w:tabs>
          <w:tab w:val="left" w:pos="4643"/>
        </w:tabs>
        <w:spacing w:after="0" w:line="240" w:lineRule="auto"/>
        <w:jc w:val="right"/>
        <w:rPr>
          <w:rFonts w:ascii="Times New Roman" w:hAnsi="Times New Roman" w:cs="Times New Roman"/>
          <w:color w:val="000000"/>
          <w:sz w:val="24"/>
          <w:szCs w:val="24"/>
        </w:rPr>
      </w:pPr>
      <w:r w:rsidRPr="00ED41FE">
        <w:rPr>
          <w:rFonts w:ascii="Times New Roman" w:hAnsi="Times New Roman" w:cs="Times New Roman"/>
          <w:sz w:val="24"/>
          <w:szCs w:val="24"/>
        </w:rPr>
        <w:t xml:space="preserve">от </w:t>
      </w:r>
      <w:r w:rsidR="006F73F4">
        <w:rPr>
          <w:rFonts w:ascii="Times New Roman" w:hAnsi="Times New Roman" w:cs="Times New Roman"/>
          <w:sz w:val="24"/>
          <w:szCs w:val="24"/>
        </w:rPr>
        <w:t xml:space="preserve">28.02.2019 </w:t>
      </w:r>
      <w:r w:rsidR="009A2BAC">
        <w:rPr>
          <w:rFonts w:ascii="Times New Roman" w:hAnsi="Times New Roman" w:cs="Times New Roman"/>
          <w:sz w:val="24"/>
          <w:szCs w:val="24"/>
        </w:rPr>
        <w:t xml:space="preserve">№ </w:t>
      </w:r>
      <w:r w:rsidR="006F73F4">
        <w:rPr>
          <w:rFonts w:ascii="Times New Roman" w:hAnsi="Times New Roman" w:cs="Times New Roman"/>
          <w:sz w:val="24"/>
          <w:szCs w:val="24"/>
        </w:rPr>
        <w:t>16</w:t>
      </w:r>
    </w:p>
    <w:p w:rsidR="00ED41FE" w:rsidRPr="00ED41FE" w:rsidRDefault="00ED41FE" w:rsidP="00ED41FE">
      <w:pPr>
        <w:tabs>
          <w:tab w:val="left" w:pos="4643"/>
        </w:tabs>
        <w:spacing w:after="0" w:line="240" w:lineRule="auto"/>
        <w:jc w:val="right"/>
        <w:rPr>
          <w:rFonts w:ascii="Times New Roman" w:hAnsi="Times New Roman" w:cs="Times New Roman"/>
          <w:color w:val="000000"/>
          <w:sz w:val="24"/>
          <w:szCs w:val="24"/>
        </w:rPr>
      </w:pPr>
    </w:p>
    <w:p w:rsidR="00ED41FE" w:rsidRPr="00ED41FE" w:rsidRDefault="00ED41FE" w:rsidP="00ED41FE">
      <w:pPr>
        <w:spacing w:after="0" w:line="240" w:lineRule="auto"/>
        <w:jc w:val="center"/>
        <w:rPr>
          <w:rFonts w:ascii="Times New Roman" w:hAnsi="Times New Roman" w:cs="Times New Roman"/>
          <w:b/>
          <w:sz w:val="24"/>
          <w:szCs w:val="24"/>
        </w:rPr>
      </w:pPr>
      <w:r w:rsidRPr="00ED41FE">
        <w:rPr>
          <w:rFonts w:ascii="Times New Roman" w:hAnsi="Times New Roman" w:cs="Times New Roman"/>
          <w:b/>
          <w:sz w:val="24"/>
          <w:szCs w:val="24"/>
        </w:rPr>
        <w:t>Порядок</w:t>
      </w:r>
    </w:p>
    <w:p w:rsidR="00ED41FE" w:rsidRPr="00ED41FE" w:rsidRDefault="00ED41FE" w:rsidP="00ED41FE">
      <w:pPr>
        <w:spacing w:after="0" w:line="240" w:lineRule="auto"/>
        <w:jc w:val="center"/>
        <w:rPr>
          <w:rFonts w:ascii="Times New Roman" w:hAnsi="Times New Roman" w:cs="Times New Roman"/>
          <w:b/>
          <w:sz w:val="24"/>
          <w:szCs w:val="24"/>
        </w:rPr>
      </w:pPr>
      <w:r w:rsidRPr="00ED41FE">
        <w:rPr>
          <w:rFonts w:ascii="Times New Roman" w:hAnsi="Times New Roman" w:cs="Times New Roman"/>
          <w:b/>
          <w:sz w:val="24"/>
          <w:szCs w:val="24"/>
        </w:rPr>
        <w:t xml:space="preserve">проведения конкурса на замещение должности муниципальной службы </w:t>
      </w:r>
    </w:p>
    <w:p w:rsidR="00ED41FE" w:rsidRPr="00ED41FE" w:rsidRDefault="00ED41FE" w:rsidP="00ED41FE">
      <w:pPr>
        <w:spacing w:after="0" w:line="240" w:lineRule="auto"/>
        <w:jc w:val="center"/>
        <w:rPr>
          <w:rFonts w:ascii="Times New Roman" w:hAnsi="Times New Roman" w:cs="Times New Roman"/>
          <w:b/>
          <w:sz w:val="24"/>
          <w:szCs w:val="24"/>
        </w:rPr>
      </w:pPr>
      <w:r w:rsidRPr="00ED41FE">
        <w:rPr>
          <w:rFonts w:ascii="Times New Roman" w:hAnsi="Times New Roman" w:cs="Times New Roman"/>
          <w:b/>
          <w:sz w:val="24"/>
          <w:szCs w:val="24"/>
        </w:rPr>
        <w:t xml:space="preserve">в </w:t>
      </w:r>
      <w:r w:rsidR="009A2BAC">
        <w:rPr>
          <w:rFonts w:ascii="Times New Roman" w:hAnsi="Times New Roman" w:cs="Times New Roman"/>
          <w:b/>
          <w:sz w:val="24"/>
          <w:szCs w:val="24"/>
        </w:rPr>
        <w:t xml:space="preserve">администрации сельского поселения Болчары </w:t>
      </w:r>
    </w:p>
    <w:p w:rsidR="00ED41FE" w:rsidRPr="009A2BAC" w:rsidRDefault="00ED41FE" w:rsidP="00ED41FE">
      <w:pPr>
        <w:spacing w:after="0" w:line="240" w:lineRule="auto"/>
        <w:rPr>
          <w:rFonts w:ascii="Times New Roman" w:hAnsi="Times New Roman" w:cs="Times New Roman"/>
          <w:b/>
          <w:sz w:val="24"/>
          <w:szCs w:val="24"/>
        </w:rPr>
      </w:pPr>
    </w:p>
    <w:p w:rsidR="00ED41FE" w:rsidRPr="009A2BAC" w:rsidRDefault="00ED41FE" w:rsidP="009A2BAC">
      <w:pPr>
        <w:pStyle w:val="a4"/>
        <w:spacing w:after="0" w:line="240" w:lineRule="auto"/>
        <w:ind w:left="0" w:firstLine="426"/>
        <w:jc w:val="center"/>
        <w:rPr>
          <w:rFonts w:ascii="Times New Roman" w:hAnsi="Times New Roman" w:cs="Times New Roman"/>
          <w:sz w:val="24"/>
          <w:szCs w:val="24"/>
        </w:rPr>
      </w:pPr>
      <w:r w:rsidRPr="009A2BAC">
        <w:rPr>
          <w:rFonts w:ascii="Times New Roman" w:hAnsi="Times New Roman" w:cs="Times New Roman"/>
          <w:sz w:val="24"/>
          <w:szCs w:val="24"/>
        </w:rPr>
        <w:t>Статья 1. Общие положения</w:t>
      </w:r>
    </w:p>
    <w:p w:rsidR="00ED41FE" w:rsidRPr="00ED41FE" w:rsidRDefault="00ED41FE" w:rsidP="009A2BAC">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 xml:space="preserve">1. Настоящий Порядок проведения конкурса на замещение должности муниципальной службы в </w:t>
      </w:r>
      <w:r w:rsidR="009A2BAC">
        <w:rPr>
          <w:rFonts w:ascii="Times New Roman" w:hAnsi="Times New Roman" w:cs="Times New Roman"/>
          <w:sz w:val="24"/>
          <w:szCs w:val="24"/>
        </w:rPr>
        <w:t>администрации сельского поселения Болчары</w:t>
      </w:r>
      <w:r w:rsidRPr="00ED41FE">
        <w:rPr>
          <w:rFonts w:ascii="Times New Roman" w:hAnsi="Times New Roman" w:cs="Times New Roman"/>
          <w:sz w:val="24"/>
          <w:szCs w:val="24"/>
        </w:rPr>
        <w:t xml:space="preserve"> (далее – Порядок) разработан в соответствии с Федеральным законом </w:t>
      </w:r>
      <w:hyperlink r:id="rId10" w:tooltip="ФЕДЕРАЛЬНЫЙ ЗАКОН от 02.03.2007 № 25-ФЗ&#10;ГОСУДАРСТВЕННАЯ ДУМА ФЕДЕРАЛЬНОГО СОБРАНИЯ РФ&#10;&#10;О муниципальной службе в Российской Федерации" w:history="1">
        <w:r w:rsidR="00C544DD">
          <w:rPr>
            <w:rStyle w:val="ac"/>
            <w:rFonts w:ascii="Times New Roman" w:hAnsi="Times New Roman" w:cs="Times New Roman"/>
            <w:color w:val="auto"/>
            <w:sz w:val="24"/>
            <w:szCs w:val="24"/>
          </w:rPr>
          <w:t xml:space="preserve">от 02 марта 2007 </w:t>
        </w:r>
        <w:r w:rsidRPr="009A2BAC">
          <w:rPr>
            <w:rStyle w:val="ac"/>
            <w:rFonts w:ascii="Times New Roman" w:hAnsi="Times New Roman" w:cs="Times New Roman"/>
            <w:color w:val="auto"/>
            <w:sz w:val="24"/>
            <w:szCs w:val="24"/>
          </w:rPr>
          <w:t xml:space="preserve"> № 25-ФЗ</w:t>
        </w:r>
      </w:hyperlink>
      <w:r w:rsidRPr="00ED41FE">
        <w:rPr>
          <w:rFonts w:ascii="Times New Roman" w:hAnsi="Times New Roman" w:cs="Times New Roman"/>
          <w:sz w:val="24"/>
          <w:szCs w:val="24"/>
        </w:rPr>
        <w:t xml:space="preserve"> «О муниципальной службе в Российской Федерации», Законом Ханты</w:t>
      </w:r>
      <w:r w:rsidR="009A2BAC">
        <w:rPr>
          <w:rFonts w:ascii="Times New Roman" w:hAnsi="Times New Roman" w:cs="Times New Roman"/>
          <w:sz w:val="24"/>
          <w:szCs w:val="24"/>
        </w:rPr>
        <w:t xml:space="preserve"> – </w:t>
      </w:r>
      <w:r w:rsidRPr="00ED41FE">
        <w:rPr>
          <w:rFonts w:ascii="Times New Roman" w:hAnsi="Times New Roman" w:cs="Times New Roman"/>
          <w:sz w:val="24"/>
          <w:szCs w:val="24"/>
        </w:rPr>
        <w:t xml:space="preserve">Мансийского автономного округа – Югры </w:t>
      </w:r>
      <w:r w:rsidR="00C544DD">
        <w:rPr>
          <w:rFonts w:ascii="Times New Roman" w:hAnsi="Times New Roman" w:cs="Times New Roman"/>
          <w:sz w:val="24"/>
          <w:szCs w:val="24"/>
        </w:rPr>
        <w:t xml:space="preserve">                              </w:t>
      </w:r>
      <w:hyperlink r:id="rId11"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00C544DD">
          <w:rPr>
            <w:rStyle w:val="ac"/>
            <w:rFonts w:ascii="Times New Roman" w:hAnsi="Times New Roman" w:cs="Times New Roman"/>
            <w:color w:val="auto"/>
            <w:sz w:val="24"/>
            <w:szCs w:val="24"/>
          </w:rPr>
          <w:t>от 20 июля 2007</w:t>
        </w:r>
        <w:r w:rsidRPr="009A2BAC">
          <w:rPr>
            <w:rStyle w:val="ac"/>
            <w:rFonts w:ascii="Times New Roman" w:hAnsi="Times New Roman" w:cs="Times New Roman"/>
            <w:color w:val="auto"/>
            <w:sz w:val="24"/>
            <w:szCs w:val="24"/>
          </w:rPr>
          <w:t xml:space="preserve"> № 113-оз</w:t>
        </w:r>
      </w:hyperlink>
      <w:r w:rsidRPr="00ED41FE">
        <w:rPr>
          <w:rFonts w:ascii="Times New Roman" w:hAnsi="Times New Roman" w:cs="Times New Roman"/>
          <w:sz w:val="24"/>
          <w:szCs w:val="24"/>
        </w:rPr>
        <w:t xml:space="preserve"> «Об отдельных вопросах муниципальной службы в Ханты</w:t>
      </w:r>
      <w:r w:rsidR="009A2BAC">
        <w:rPr>
          <w:rFonts w:ascii="Times New Roman" w:hAnsi="Times New Roman" w:cs="Times New Roman"/>
          <w:sz w:val="24"/>
          <w:szCs w:val="24"/>
        </w:rPr>
        <w:t xml:space="preserve"> – </w:t>
      </w:r>
      <w:r w:rsidRPr="00ED41FE">
        <w:rPr>
          <w:rFonts w:ascii="Times New Roman" w:hAnsi="Times New Roman" w:cs="Times New Roman"/>
          <w:sz w:val="24"/>
          <w:szCs w:val="24"/>
        </w:rPr>
        <w:t xml:space="preserve">Мансийском автономном округе – Югре» и определяет процедуру проведения конкурса на замещение вакантной должности муниципальной службы в </w:t>
      </w:r>
      <w:r w:rsidR="009A2BAC">
        <w:rPr>
          <w:rFonts w:ascii="Times New Roman" w:hAnsi="Times New Roman" w:cs="Times New Roman"/>
          <w:sz w:val="24"/>
          <w:szCs w:val="24"/>
        </w:rPr>
        <w:t>администрации сельского поселения Болчары</w:t>
      </w:r>
      <w:r w:rsidRPr="00ED41FE">
        <w:rPr>
          <w:rFonts w:ascii="Times New Roman" w:hAnsi="Times New Roman" w:cs="Times New Roman"/>
          <w:sz w:val="24"/>
          <w:szCs w:val="24"/>
        </w:rPr>
        <w:t xml:space="preserve"> (далее – </w:t>
      </w:r>
      <w:r w:rsidR="009A2BAC">
        <w:rPr>
          <w:rFonts w:ascii="Times New Roman" w:hAnsi="Times New Roman" w:cs="Times New Roman"/>
          <w:sz w:val="24"/>
          <w:szCs w:val="24"/>
        </w:rPr>
        <w:t>администрация</w:t>
      </w:r>
      <w:r w:rsidRPr="00ED41FE">
        <w:rPr>
          <w:rFonts w:ascii="Times New Roman" w:hAnsi="Times New Roman" w:cs="Times New Roman"/>
          <w:sz w:val="24"/>
          <w:szCs w:val="24"/>
        </w:rPr>
        <w:t>).</w:t>
      </w:r>
    </w:p>
    <w:p w:rsidR="00ED41FE" w:rsidRPr="00ED41FE" w:rsidRDefault="00ED41FE" w:rsidP="009A2BAC">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 xml:space="preserve">2. Целью проведения конкурса является формирование высококвалифицированного состава кадров муниципальных служащих </w:t>
      </w:r>
      <w:r w:rsidR="009A2BAC">
        <w:rPr>
          <w:rFonts w:ascii="Times New Roman" w:hAnsi="Times New Roman" w:cs="Times New Roman"/>
          <w:sz w:val="24"/>
          <w:szCs w:val="24"/>
        </w:rPr>
        <w:t xml:space="preserve">администрации </w:t>
      </w:r>
      <w:r w:rsidRPr="00ED41FE">
        <w:rPr>
          <w:rFonts w:ascii="Times New Roman" w:hAnsi="Times New Roman" w:cs="Times New Roman"/>
          <w:sz w:val="24"/>
          <w:szCs w:val="24"/>
        </w:rPr>
        <w:t>и оценка уровня участников конкурса, их соответствия установленным квалификационным требованиям к вакантной должности муниципальной службы в соответствии с должностной инструкцией по этой должности.</w:t>
      </w:r>
    </w:p>
    <w:p w:rsidR="00ED41FE" w:rsidRPr="00ED41FE" w:rsidRDefault="00ED41FE" w:rsidP="009A2BAC">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 xml:space="preserve">3. Основной задачей проведения конкурса на замещение вакантной должности муниципальной службы в </w:t>
      </w:r>
      <w:r w:rsidR="009A2BAC">
        <w:rPr>
          <w:rFonts w:ascii="Times New Roman" w:hAnsi="Times New Roman" w:cs="Times New Roman"/>
          <w:sz w:val="24"/>
          <w:szCs w:val="24"/>
        </w:rPr>
        <w:t>администрации</w:t>
      </w:r>
      <w:r w:rsidR="009A2BAC" w:rsidRPr="00ED41FE">
        <w:rPr>
          <w:rFonts w:ascii="Times New Roman" w:hAnsi="Times New Roman" w:cs="Times New Roman"/>
          <w:sz w:val="24"/>
          <w:szCs w:val="24"/>
        </w:rPr>
        <w:t xml:space="preserve"> </w:t>
      </w:r>
      <w:r w:rsidRPr="00ED41FE">
        <w:rPr>
          <w:rFonts w:ascii="Times New Roman" w:hAnsi="Times New Roman" w:cs="Times New Roman"/>
          <w:sz w:val="24"/>
          <w:szCs w:val="24"/>
        </w:rPr>
        <w:t>является снижение субъективного фактора при обеспечении равного доступа граждан к муниципальной службе.</w:t>
      </w:r>
    </w:p>
    <w:p w:rsidR="00ED41FE" w:rsidRPr="00ED41FE" w:rsidRDefault="00ED41FE" w:rsidP="009A2BAC">
      <w:pPr>
        <w:spacing w:after="0" w:line="240" w:lineRule="auto"/>
        <w:ind w:firstLine="426"/>
        <w:rPr>
          <w:rFonts w:ascii="Times New Roman" w:hAnsi="Times New Roman" w:cs="Times New Roman"/>
          <w:sz w:val="24"/>
          <w:szCs w:val="24"/>
        </w:rPr>
      </w:pPr>
    </w:p>
    <w:p w:rsidR="00ED41FE" w:rsidRPr="00ED41FE" w:rsidRDefault="00ED41FE" w:rsidP="009A2BAC">
      <w:pPr>
        <w:spacing w:after="0" w:line="240" w:lineRule="auto"/>
        <w:ind w:firstLine="426"/>
        <w:jc w:val="center"/>
        <w:rPr>
          <w:rFonts w:ascii="Times New Roman" w:hAnsi="Times New Roman" w:cs="Times New Roman"/>
          <w:sz w:val="24"/>
          <w:szCs w:val="24"/>
        </w:rPr>
      </w:pPr>
      <w:r w:rsidRPr="009A2BAC">
        <w:rPr>
          <w:rFonts w:ascii="Times New Roman" w:hAnsi="Times New Roman" w:cs="Times New Roman"/>
          <w:sz w:val="24"/>
          <w:szCs w:val="24"/>
        </w:rPr>
        <w:t>Статья 2. Требования к участникам конкурса</w:t>
      </w:r>
    </w:p>
    <w:p w:rsidR="00ED41FE" w:rsidRPr="00ED41FE" w:rsidRDefault="00ED41FE" w:rsidP="009A2BAC">
      <w:pPr>
        <w:shd w:val="clear" w:color="auto" w:fill="FFFFFF"/>
        <w:spacing w:after="0" w:line="240" w:lineRule="auto"/>
        <w:ind w:firstLine="426"/>
        <w:jc w:val="both"/>
        <w:textAlignment w:val="baseline"/>
        <w:rPr>
          <w:rFonts w:ascii="Times New Roman" w:hAnsi="Times New Roman" w:cs="Times New Roman"/>
          <w:spacing w:val="2"/>
          <w:sz w:val="24"/>
          <w:szCs w:val="24"/>
        </w:rPr>
      </w:pPr>
      <w:r w:rsidRPr="00ED41FE">
        <w:rPr>
          <w:rFonts w:ascii="Times New Roman" w:hAnsi="Times New Roman" w:cs="Times New Roman"/>
          <w:spacing w:val="2"/>
          <w:sz w:val="24"/>
          <w:szCs w:val="24"/>
        </w:rPr>
        <w:t xml:space="preserve">1. Право на участие в конкурсе имеют граждане Российской Федерации, </w:t>
      </w:r>
      <w:r w:rsidR="009A2BAC" w:rsidRPr="009A2BAC">
        <w:rPr>
          <w:rFonts w:ascii="Times New Roman" w:eastAsia="Times New Roman" w:hAnsi="Times New Roman" w:cs="Times New Roman"/>
          <w:sz w:val="24"/>
          <w:szCs w:val="24"/>
        </w:rPr>
        <w:t>граждан</w:t>
      </w:r>
      <w:r w:rsidR="009A2BAC">
        <w:rPr>
          <w:rFonts w:ascii="Times New Roman" w:eastAsia="Times New Roman" w:hAnsi="Times New Roman" w:cs="Times New Roman"/>
          <w:sz w:val="24"/>
          <w:szCs w:val="24"/>
        </w:rPr>
        <w:t>е</w:t>
      </w:r>
      <w:r w:rsidR="009A2BAC" w:rsidRPr="009A2BAC">
        <w:rPr>
          <w:rFonts w:ascii="Times New Roman" w:eastAsia="Times New Roman" w:hAnsi="Times New Roman" w:cs="Times New Roman"/>
          <w:sz w:val="24"/>
          <w:szCs w:val="24"/>
        </w:rPr>
        <w:t xml:space="preserve"> иностранных государств </w:t>
      </w:r>
      <w:r w:rsidR="009A2BAC">
        <w:rPr>
          <w:rFonts w:ascii="Times New Roman" w:eastAsia="Times New Roman" w:hAnsi="Times New Roman" w:cs="Times New Roman"/>
          <w:sz w:val="24"/>
          <w:szCs w:val="24"/>
        </w:rPr>
        <w:t>–</w:t>
      </w:r>
      <w:r w:rsidR="009A2BAC" w:rsidRPr="009A2BAC">
        <w:rPr>
          <w:rFonts w:ascii="Times New Roman" w:eastAsia="Times New Roman" w:hAnsi="Times New Roman" w:cs="Times New Roman"/>
          <w:sz w:val="24"/>
          <w:szCs w:val="24"/>
        </w:rPr>
        <w:t xml:space="preserve">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r w:rsidR="00974208">
        <w:rPr>
          <w:rFonts w:ascii="Times New Roman" w:eastAsia="Times New Roman" w:hAnsi="Times New Roman" w:cs="Times New Roman"/>
          <w:sz w:val="24"/>
          <w:szCs w:val="24"/>
        </w:rPr>
        <w:t>,</w:t>
      </w:r>
      <w:r w:rsidR="009A2BAC" w:rsidRPr="00ED41FE">
        <w:rPr>
          <w:rFonts w:ascii="Times New Roman" w:hAnsi="Times New Roman" w:cs="Times New Roman"/>
          <w:spacing w:val="2"/>
          <w:sz w:val="24"/>
          <w:szCs w:val="24"/>
        </w:rPr>
        <w:t xml:space="preserve"> </w:t>
      </w:r>
      <w:r w:rsidRPr="00ED41FE">
        <w:rPr>
          <w:rFonts w:ascii="Times New Roman" w:hAnsi="Times New Roman" w:cs="Times New Roman"/>
          <w:spacing w:val="2"/>
          <w:sz w:val="24"/>
          <w:szCs w:val="24"/>
        </w:rPr>
        <w:t>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w:t>
      </w:r>
    </w:p>
    <w:p w:rsidR="00ED41FE" w:rsidRDefault="00ED41FE" w:rsidP="009A2BAC">
      <w:pPr>
        <w:shd w:val="clear" w:color="auto" w:fill="FFFFFF"/>
        <w:spacing w:after="0" w:line="240" w:lineRule="auto"/>
        <w:ind w:firstLine="426"/>
        <w:jc w:val="both"/>
        <w:textAlignment w:val="baseline"/>
        <w:rPr>
          <w:rFonts w:ascii="Times New Roman" w:hAnsi="Times New Roman" w:cs="Times New Roman"/>
          <w:spacing w:val="2"/>
          <w:sz w:val="24"/>
          <w:szCs w:val="24"/>
        </w:rPr>
      </w:pPr>
      <w:r w:rsidRPr="00ED41FE">
        <w:rPr>
          <w:rFonts w:ascii="Times New Roman" w:hAnsi="Times New Roman" w:cs="Times New Roman"/>
          <w:spacing w:val="2"/>
          <w:sz w:val="24"/>
          <w:szCs w:val="24"/>
        </w:rPr>
        <w:t>2.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ED41FE" w:rsidRPr="00ED41FE" w:rsidRDefault="00ED41FE" w:rsidP="00974208">
      <w:pPr>
        <w:shd w:val="clear" w:color="auto" w:fill="FFFFFF"/>
        <w:spacing w:after="0" w:line="240" w:lineRule="auto"/>
        <w:textAlignment w:val="baseline"/>
        <w:rPr>
          <w:rFonts w:ascii="Times New Roman" w:hAnsi="Times New Roman" w:cs="Times New Roman"/>
          <w:spacing w:val="2"/>
          <w:sz w:val="24"/>
          <w:szCs w:val="24"/>
        </w:rPr>
      </w:pPr>
    </w:p>
    <w:p w:rsidR="00ED41FE" w:rsidRPr="00974208" w:rsidRDefault="00ED41FE" w:rsidP="00974208">
      <w:pPr>
        <w:tabs>
          <w:tab w:val="left" w:pos="1920"/>
        </w:tabs>
        <w:spacing w:after="0" w:line="240" w:lineRule="auto"/>
        <w:ind w:firstLine="426"/>
        <w:jc w:val="center"/>
        <w:rPr>
          <w:rFonts w:ascii="Times New Roman" w:hAnsi="Times New Roman" w:cs="Times New Roman"/>
          <w:sz w:val="24"/>
          <w:szCs w:val="24"/>
        </w:rPr>
      </w:pPr>
      <w:r w:rsidRPr="00974208">
        <w:rPr>
          <w:rFonts w:ascii="Times New Roman" w:hAnsi="Times New Roman" w:cs="Times New Roman"/>
          <w:sz w:val="24"/>
          <w:szCs w:val="24"/>
        </w:rPr>
        <w:t>Статья 3. Порядок формирования, состав и полномочия конкурсной комиссии</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 xml:space="preserve">Для проведения конкурса в </w:t>
      </w:r>
      <w:r w:rsidR="00974208">
        <w:rPr>
          <w:rFonts w:ascii="Times New Roman" w:hAnsi="Times New Roman" w:cs="Times New Roman"/>
          <w:sz w:val="24"/>
          <w:szCs w:val="24"/>
        </w:rPr>
        <w:t>администрации</w:t>
      </w:r>
      <w:r w:rsidRPr="00ED41FE">
        <w:rPr>
          <w:rFonts w:ascii="Times New Roman" w:hAnsi="Times New Roman" w:cs="Times New Roman"/>
          <w:sz w:val="24"/>
          <w:szCs w:val="24"/>
        </w:rPr>
        <w:t xml:space="preserve"> образуется конкурсная комиссия (далее – комиссия), действующая на постоянной основе, состав которой формируется в соответствии с порядком, утвержденным решением </w:t>
      </w:r>
      <w:r w:rsidR="00974208">
        <w:rPr>
          <w:rFonts w:ascii="Times New Roman" w:hAnsi="Times New Roman" w:cs="Times New Roman"/>
          <w:sz w:val="24"/>
          <w:szCs w:val="24"/>
        </w:rPr>
        <w:t>Совете депутатов сельского поселения Болчары</w:t>
      </w:r>
      <w:r w:rsidRPr="00ED41FE">
        <w:rPr>
          <w:rFonts w:ascii="Times New Roman" w:hAnsi="Times New Roman" w:cs="Times New Roman"/>
          <w:sz w:val="24"/>
          <w:szCs w:val="24"/>
        </w:rPr>
        <w:t>.</w:t>
      </w:r>
    </w:p>
    <w:p w:rsidR="00ED41FE" w:rsidRPr="00ED41FE" w:rsidRDefault="00ED41FE" w:rsidP="009A2BAC">
      <w:pPr>
        <w:spacing w:after="0" w:line="240" w:lineRule="auto"/>
        <w:ind w:firstLine="426"/>
        <w:rPr>
          <w:rFonts w:ascii="Times New Roman" w:hAnsi="Times New Roman" w:cs="Times New Roman"/>
          <w:sz w:val="24"/>
          <w:szCs w:val="24"/>
        </w:rPr>
      </w:pPr>
    </w:p>
    <w:p w:rsidR="00ED41FE" w:rsidRPr="00974208" w:rsidRDefault="00ED41FE" w:rsidP="00974208">
      <w:pPr>
        <w:spacing w:after="0" w:line="240" w:lineRule="auto"/>
        <w:ind w:firstLine="426"/>
        <w:jc w:val="center"/>
        <w:rPr>
          <w:rFonts w:ascii="Times New Roman" w:hAnsi="Times New Roman" w:cs="Times New Roman"/>
          <w:sz w:val="24"/>
          <w:szCs w:val="24"/>
        </w:rPr>
      </w:pPr>
      <w:r w:rsidRPr="00974208">
        <w:rPr>
          <w:rFonts w:ascii="Times New Roman" w:hAnsi="Times New Roman" w:cs="Times New Roman"/>
          <w:sz w:val="24"/>
          <w:szCs w:val="24"/>
        </w:rPr>
        <w:t>Статья 4. Порядок проведения конкурса</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 xml:space="preserve">1. Решение о необходимости проведения конкурса принимается представителем нанимателя (работодателем) </w:t>
      </w:r>
      <w:r w:rsidR="00974208">
        <w:rPr>
          <w:rFonts w:ascii="Times New Roman" w:hAnsi="Times New Roman" w:cs="Times New Roman"/>
          <w:sz w:val="24"/>
          <w:szCs w:val="24"/>
        </w:rPr>
        <w:t>администрации сельского поселения Болчары</w:t>
      </w:r>
      <w:r w:rsidRPr="00ED41FE">
        <w:rPr>
          <w:rFonts w:ascii="Times New Roman" w:hAnsi="Times New Roman" w:cs="Times New Roman"/>
          <w:sz w:val="24"/>
          <w:szCs w:val="24"/>
        </w:rPr>
        <w:t xml:space="preserve"> (далее – представитель нанимателя (работодатель) при наличии вакантной должности муниципальной службы (не замещённой муниципальным служащим) и отсутствия на неё сформированного на конкурсной основе резерва управленческих кадров, кадрового резерва.</w:t>
      </w:r>
    </w:p>
    <w:p w:rsidR="00ED41FE" w:rsidRPr="00ED41FE" w:rsidRDefault="00ED41FE" w:rsidP="009A2BAC">
      <w:pPr>
        <w:spacing w:after="0" w:line="240" w:lineRule="auto"/>
        <w:ind w:firstLine="426"/>
        <w:rPr>
          <w:rFonts w:ascii="Times New Roman" w:hAnsi="Times New Roman" w:cs="Times New Roman"/>
          <w:sz w:val="24"/>
          <w:szCs w:val="24"/>
        </w:rPr>
      </w:pPr>
      <w:r w:rsidRPr="00ED41FE">
        <w:rPr>
          <w:rFonts w:ascii="Times New Roman" w:hAnsi="Times New Roman" w:cs="Times New Roman"/>
          <w:sz w:val="24"/>
          <w:szCs w:val="24"/>
        </w:rPr>
        <w:t>2. Конкурс не проводится:</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 xml:space="preserve">1) при заключении срочного трудового договора, в том числе на время исполнения обязанностей отсутствующего муниципального служащего, за которым в соответствии с </w:t>
      </w:r>
      <w:r w:rsidRPr="00ED41FE">
        <w:rPr>
          <w:rFonts w:ascii="Times New Roman" w:hAnsi="Times New Roman" w:cs="Times New Roman"/>
          <w:sz w:val="24"/>
          <w:szCs w:val="24"/>
        </w:rPr>
        <w:lastRenderedPageBreak/>
        <w:t>трудовым законодательством  и иными нормативными правовыми актами, трудовым договором сохраняется место работы;</w:t>
      </w:r>
    </w:p>
    <w:p w:rsidR="00ED41FE" w:rsidRPr="00ED41FE" w:rsidRDefault="00ED41FE" w:rsidP="00974208">
      <w:pPr>
        <w:tabs>
          <w:tab w:val="left" w:pos="567"/>
        </w:tabs>
        <w:spacing w:after="0" w:line="240" w:lineRule="auto"/>
        <w:ind w:firstLine="425"/>
        <w:jc w:val="both"/>
        <w:rPr>
          <w:rFonts w:ascii="Times New Roman" w:hAnsi="Times New Roman" w:cs="Times New Roman"/>
          <w:sz w:val="24"/>
          <w:szCs w:val="24"/>
        </w:rPr>
      </w:pPr>
      <w:r w:rsidRPr="00ED41FE">
        <w:rPr>
          <w:rFonts w:ascii="Times New Roman" w:hAnsi="Times New Roman" w:cs="Times New Roman"/>
          <w:sz w:val="24"/>
          <w:szCs w:val="24"/>
        </w:rPr>
        <w:t>2) при переводе муниципального служащего на иную должность муниципальной службы в случаях:</w:t>
      </w:r>
    </w:p>
    <w:p w:rsidR="00ED41FE" w:rsidRPr="00ED41FE" w:rsidRDefault="00ED41FE" w:rsidP="00974208">
      <w:pPr>
        <w:tabs>
          <w:tab w:val="left" w:pos="567"/>
        </w:tabs>
        <w:spacing w:after="0" w:line="240" w:lineRule="auto"/>
        <w:ind w:firstLine="425"/>
        <w:jc w:val="both"/>
        <w:rPr>
          <w:rFonts w:ascii="Times New Roman" w:hAnsi="Times New Roman" w:cs="Times New Roman"/>
          <w:sz w:val="24"/>
          <w:szCs w:val="24"/>
        </w:rPr>
      </w:pPr>
      <w:r w:rsidRPr="00ED41FE">
        <w:rPr>
          <w:rFonts w:ascii="Times New Roman" w:hAnsi="Times New Roman" w:cs="Times New Roman"/>
          <w:sz w:val="24"/>
          <w:szCs w:val="24"/>
        </w:rPr>
        <w:t>а) изменения определенных сторонами условий трудового договора по причинам, связанным с изменением организационных условий труда;</w:t>
      </w:r>
    </w:p>
    <w:p w:rsidR="00ED41FE" w:rsidRPr="00ED41FE" w:rsidRDefault="00ED41FE" w:rsidP="00974208">
      <w:pPr>
        <w:tabs>
          <w:tab w:val="left" w:pos="567"/>
        </w:tabs>
        <w:spacing w:after="0" w:line="240" w:lineRule="auto"/>
        <w:ind w:firstLine="425"/>
        <w:jc w:val="both"/>
        <w:rPr>
          <w:rFonts w:ascii="Times New Roman" w:hAnsi="Times New Roman" w:cs="Times New Roman"/>
          <w:sz w:val="24"/>
          <w:szCs w:val="24"/>
        </w:rPr>
      </w:pPr>
      <w:r w:rsidRPr="00ED41FE">
        <w:rPr>
          <w:rFonts w:ascii="Times New Roman" w:hAnsi="Times New Roman" w:cs="Times New Roman"/>
          <w:sz w:val="24"/>
          <w:szCs w:val="24"/>
        </w:rPr>
        <w:t xml:space="preserve">б) при реорганизации (ликвидации) </w:t>
      </w:r>
      <w:r w:rsidR="00974208">
        <w:rPr>
          <w:rFonts w:ascii="Times New Roman" w:hAnsi="Times New Roman" w:cs="Times New Roman"/>
          <w:sz w:val="24"/>
          <w:szCs w:val="24"/>
        </w:rPr>
        <w:t>администрации</w:t>
      </w:r>
      <w:r w:rsidRPr="00ED41FE">
        <w:rPr>
          <w:rFonts w:ascii="Times New Roman" w:hAnsi="Times New Roman" w:cs="Times New Roman"/>
          <w:sz w:val="24"/>
          <w:szCs w:val="24"/>
        </w:rPr>
        <w:t xml:space="preserve"> или изменении его структуры;</w:t>
      </w:r>
    </w:p>
    <w:p w:rsidR="00ED41FE" w:rsidRPr="00ED41FE" w:rsidRDefault="00ED41FE" w:rsidP="00974208">
      <w:pPr>
        <w:tabs>
          <w:tab w:val="left" w:pos="567"/>
        </w:tabs>
        <w:spacing w:after="0" w:line="240" w:lineRule="auto"/>
        <w:ind w:firstLine="425"/>
        <w:jc w:val="both"/>
        <w:rPr>
          <w:rFonts w:ascii="Times New Roman" w:hAnsi="Times New Roman" w:cs="Times New Roman"/>
          <w:sz w:val="24"/>
          <w:szCs w:val="24"/>
        </w:rPr>
      </w:pPr>
      <w:r w:rsidRPr="00ED41FE">
        <w:rPr>
          <w:rFonts w:ascii="Times New Roman" w:hAnsi="Times New Roman" w:cs="Times New Roman"/>
          <w:sz w:val="24"/>
          <w:szCs w:val="24"/>
        </w:rPr>
        <w:t xml:space="preserve">в) при упразднении структурного подразделения </w:t>
      </w:r>
      <w:r w:rsidR="00974208">
        <w:rPr>
          <w:rFonts w:ascii="Times New Roman" w:hAnsi="Times New Roman" w:cs="Times New Roman"/>
          <w:sz w:val="24"/>
          <w:szCs w:val="24"/>
        </w:rPr>
        <w:t>администрации</w:t>
      </w:r>
      <w:r w:rsidRPr="00ED41FE">
        <w:rPr>
          <w:rFonts w:ascii="Times New Roman" w:hAnsi="Times New Roman" w:cs="Times New Roman"/>
          <w:sz w:val="24"/>
          <w:szCs w:val="24"/>
        </w:rPr>
        <w:t>;</w:t>
      </w:r>
    </w:p>
    <w:p w:rsidR="00ED41FE" w:rsidRPr="00ED41FE" w:rsidRDefault="00ED41FE" w:rsidP="00974208">
      <w:pPr>
        <w:tabs>
          <w:tab w:val="left" w:pos="567"/>
        </w:tabs>
        <w:spacing w:after="0" w:line="240" w:lineRule="auto"/>
        <w:ind w:firstLine="425"/>
        <w:jc w:val="both"/>
        <w:rPr>
          <w:rFonts w:ascii="Times New Roman" w:hAnsi="Times New Roman" w:cs="Times New Roman"/>
          <w:sz w:val="24"/>
          <w:szCs w:val="24"/>
        </w:rPr>
      </w:pPr>
      <w:r w:rsidRPr="00ED41FE">
        <w:rPr>
          <w:rFonts w:ascii="Times New Roman" w:hAnsi="Times New Roman" w:cs="Times New Roman"/>
          <w:sz w:val="24"/>
          <w:szCs w:val="24"/>
        </w:rPr>
        <w:t xml:space="preserve">г) при сокращении численности или штата должностей муниципальной службы в </w:t>
      </w:r>
      <w:r w:rsidR="00974208">
        <w:rPr>
          <w:rFonts w:ascii="Times New Roman" w:hAnsi="Times New Roman" w:cs="Times New Roman"/>
          <w:sz w:val="24"/>
          <w:szCs w:val="24"/>
        </w:rPr>
        <w:t>администрации;</w:t>
      </w:r>
    </w:p>
    <w:p w:rsidR="00ED41FE" w:rsidRPr="00ED41FE" w:rsidRDefault="00ED41FE" w:rsidP="00974208">
      <w:pPr>
        <w:tabs>
          <w:tab w:val="left" w:pos="567"/>
        </w:tabs>
        <w:spacing w:after="0" w:line="240" w:lineRule="auto"/>
        <w:ind w:firstLine="425"/>
        <w:jc w:val="both"/>
        <w:rPr>
          <w:rFonts w:ascii="Times New Roman" w:hAnsi="Times New Roman" w:cs="Times New Roman"/>
          <w:sz w:val="24"/>
          <w:szCs w:val="24"/>
        </w:rPr>
      </w:pPr>
      <w:r w:rsidRPr="00ED41FE">
        <w:rPr>
          <w:rFonts w:ascii="Times New Roman" w:hAnsi="Times New Roman" w:cs="Times New Roman"/>
          <w:sz w:val="24"/>
          <w:szCs w:val="24"/>
        </w:rPr>
        <w:t>3) при переводе муниципального служащего,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 на иную должность муниципальной службы соответствующую его квалификации и не противопоказанную по состоянию здоровья;</w:t>
      </w:r>
    </w:p>
    <w:p w:rsidR="00ED41FE" w:rsidRPr="00ED41FE" w:rsidRDefault="00ED41FE" w:rsidP="00974208">
      <w:pPr>
        <w:tabs>
          <w:tab w:val="left" w:pos="567"/>
        </w:tabs>
        <w:spacing w:after="0" w:line="240" w:lineRule="auto"/>
        <w:ind w:firstLine="425"/>
        <w:jc w:val="both"/>
        <w:rPr>
          <w:rFonts w:ascii="Times New Roman" w:hAnsi="Times New Roman" w:cs="Times New Roman"/>
          <w:sz w:val="24"/>
          <w:szCs w:val="24"/>
        </w:rPr>
      </w:pPr>
      <w:r w:rsidRPr="00ED41FE">
        <w:rPr>
          <w:rFonts w:ascii="Times New Roman" w:hAnsi="Times New Roman" w:cs="Times New Roman"/>
          <w:sz w:val="24"/>
          <w:szCs w:val="24"/>
        </w:rPr>
        <w:t>4) при назначении на должность муниципальной службы муниципального служащего (гражданина), состоящего в резерве управленческих кадров, кадровом резерве, сформированном на конкурсной основе</w:t>
      </w:r>
      <w:r w:rsidR="00974208">
        <w:rPr>
          <w:rFonts w:ascii="Times New Roman" w:hAnsi="Times New Roman" w:cs="Times New Roman"/>
          <w:sz w:val="24"/>
          <w:szCs w:val="24"/>
        </w:rPr>
        <w:t>;</w:t>
      </w:r>
    </w:p>
    <w:p w:rsidR="00ED41FE" w:rsidRPr="00ED41FE" w:rsidRDefault="00ED41FE" w:rsidP="00974208">
      <w:pPr>
        <w:tabs>
          <w:tab w:val="left" w:pos="567"/>
        </w:tabs>
        <w:spacing w:after="0" w:line="240" w:lineRule="auto"/>
        <w:ind w:firstLine="425"/>
        <w:rPr>
          <w:rFonts w:ascii="Times New Roman" w:hAnsi="Times New Roman" w:cs="Times New Roman"/>
          <w:sz w:val="24"/>
          <w:szCs w:val="24"/>
        </w:rPr>
      </w:pPr>
      <w:r w:rsidRPr="00ED41FE">
        <w:rPr>
          <w:rFonts w:ascii="Times New Roman" w:hAnsi="Times New Roman" w:cs="Times New Roman"/>
          <w:sz w:val="24"/>
          <w:szCs w:val="24"/>
        </w:rPr>
        <w:t>5) при назначении на должность муниципальной службы:</w:t>
      </w:r>
    </w:p>
    <w:p w:rsidR="00ED41FE" w:rsidRPr="00ED41FE" w:rsidRDefault="00ED41FE" w:rsidP="00974208">
      <w:pPr>
        <w:tabs>
          <w:tab w:val="left" w:pos="567"/>
        </w:tabs>
        <w:spacing w:after="0" w:line="240" w:lineRule="auto"/>
        <w:ind w:firstLine="425"/>
        <w:jc w:val="both"/>
        <w:rPr>
          <w:rFonts w:ascii="Times New Roman" w:hAnsi="Times New Roman" w:cs="Times New Roman"/>
          <w:sz w:val="24"/>
          <w:szCs w:val="24"/>
        </w:rPr>
      </w:pPr>
      <w:r w:rsidRPr="00ED41FE">
        <w:rPr>
          <w:rFonts w:ascii="Times New Roman" w:hAnsi="Times New Roman" w:cs="Times New Roman"/>
          <w:sz w:val="24"/>
          <w:szCs w:val="24"/>
        </w:rPr>
        <w:t>а) главной группы, учреждаемой для выполнения функции «помощник (советник)» и «специалист»;</w:t>
      </w:r>
    </w:p>
    <w:p w:rsidR="00ED41FE" w:rsidRPr="00ED41FE" w:rsidRDefault="00ED41FE" w:rsidP="00974208">
      <w:pPr>
        <w:tabs>
          <w:tab w:val="left" w:pos="567"/>
        </w:tabs>
        <w:spacing w:after="0" w:line="240" w:lineRule="auto"/>
        <w:ind w:firstLine="425"/>
        <w:jc w:val="both"/>
        <w:rPr>
          <w:rFonts w:ascii="Times New Roman" w:hAnsi="Times New Roman" w:cs="Times New Roman"/>
          <w:sz w:val="24"/>
          <w:szCs w:val="24"/>
        </w:rPr>
      </w:pPr>
      <w:r w:rsidRPr="00ED41FE">
        <w:rPr>
          <w:rFonts w:ascii="Times New Roman" w:hAnsi="Times New Roman" w:cs="Times New Roman"/>
          <w:sz w:val="24"/>
          <w:szCs w:val="24"/>
        </w:rPr>
        <w:t>б) ведущей группы, учреждаемой для выполнения функции «специалист»,  «обеспечивающий специалист»;</w:t>
      </w:r>
    </w:p>
    <w:p w:rsidR="00ED41FE" w:rsidRPr="00ED41FE" w:rsidRDefault="00ED41FE" w:rsidP="00974208">
      <w:pPr>
        <w:tabs>
          <w:tab w:val="left" w:pos="567"/>
        </w:tabs>
        <w:spacing w:after="0" w:line="240" w:lineRule="auto"/>
        <w:ind w:firstLine="425"/>
        <w:jc w:val="both"/>
        <w:rPr>
          <w:rFonts w:ascii="Times New Roman" w:hAnsi="Times New Roman" w:cs="Times New Roman"/>
          <w:sz w:val="24"/>
          <w:szCs w:val="24"/>
        </w:rPr>
      </w:pPr>
      <w:r w:rsidRPr="00ED41FE">
        <w:rPr>
          <w:rFonts w:ascii="Times New Roman" w:hAnsi="Times New Roman" w:cs="Times New Roman"/>
          <w:sz w:val="24"/>
          <w:szCs w:val="24"/>
        </w:rPr>
        <w:t>в) старшей группы, учреждаемой для в</w:t>
      </w:r>
      <w:r w:rsidR="00974208">
        <w:rPr>
          <w:rFonts w:ascii="Times New Roman" w:hAnsi="Times New Roman" w:cs="Times New Roman"/>
          <w:sz w:val="24"/>
          <w:szCs w:val="24"/>
        </w:rPr>
        <w:t xml:space="preserve">ыполнения функций «специалист», </w:t>
      </w:r>
      <w:r w:rsidRPr="00ED41FE">
        <w:rPr>
          <w:rFonts w:ascii="Times New Roman" w:hAnsi="Times New Roman" w:cs="Times New Roman"/>
          <w:sz w:val="24"/>
          <w:szCs w:val="24"/>
        </w:rPr>
        <w:t>«обеспечивающий специалист»;</w:t>
      </w:r>
    </w:p>
    <w:p w:rsidR="00ED41FE" w:rsidRPr="00ED41FE" w:rsidRDefault="00ED41FE" w:rsidP="00974208">
      <w:pPr>
        <w:tabs>
          <w:tab w:val="left" w:pos="567"/>
        </w:tabs>
        <w:spacing w:after="0" w:line="240" w:lineRule="auto"/>
        <w:ind w:firstLine="425"/>
        <w:jc w:val="both"/>
        <w:rPr>
          <w:rFonts w:ascii="Times New Roman" w:hAnsi="Times New Roman" w:cs="Times New Roman"/>
          <w:sz w:val="24"/>
          <w:szCs w:val="24"/>
        </w:rPr>
      </w:pPr>
      <w:r w:rsidRPr="00ED41FE">
        <w:rPr>
          <w:rFonts w:ascii="Times New Roman" w:hAnsi="Times New Roman" w:cs="Times New Roman"/>
          <w:sz w:val="24"/>
          <w:szCs w:val="24"/>
        </w:rPr>
        <w:t>г) младшей группы, учреждаемой для вып</w:t>
      </w:r>
      <w:r w:rsidR="00974208">
        <w:rPr>
          <w:rFonts w:ascii="Times New Roman" w:hAnsi="Times New Roman" w:cs="Times New Roman"/>
          <w:sz w:val="24"/>
          <w:szCs w:val="24"/>
        </w:rPr>
        <w:t xml:space="preserve">олнения функции «обеспечивающий </w:t>
      </w:r>
      <w:r w:rsidRPr="00ED41FE">
        <w:rPr>
          <w:rFonts w:ascii="Times New Roman" w:hAnsi="Times New Roman" w:cs="Times New Roman"/>
          <w:sz w:val="24"/>
          <w:szCs w:val="24"/>
        </w:rPr>
        <w:t>специалист»;</w:t>
      </w:r>
    </w:p>
    <w:p w:rsidR="00ED41FE" w:rsidRPr="00ED41FE" w:rsidRDefault="00ED41FE" w:rsidP="00974208">
      <w:pPr>
        <w:tabs>
          <w:tab w:val="left" w:pos="567"/>
        </w:tabs>
        <w:spacing w:after="0" w:line="240" w:lineRule="auto"/>
        <w:ind w:firstLine="425"/>
        <w:jc w:val="both"/>
        <w:rPr>
          <w:rFonts w:ascii="Times New Roman" w:hAnsi="Times New Roman" w:cs="Times New Roman"/>
          <w:sz w:val="24"/>
          <w:szCs w:val="24"/>
        </w:rPr>
      </w:pPr>
      <w:r w:rsidRPr="00ED41FE">
        <w:rPr>
          <w:rFonts w:ascii="Times New Roman" w:hAnsi="Times New Roman" w:cs="Times New Roman"/>
          <w:sz w:val="24"/>
          <w:szCs w:val="24"/>
        </w:rPr>
        <w:t>6) при переводе муниципального служащего по его просьбе или с его согласия для прохождения муниципальной службы из одного органа местного самоуправления в другой;</w:t>
      </w:r>
    </w:p>
    <w:p w:rsidR="00ED41FE" w:rsidRPr="00ED41FE" w:rsidRDefault="00ED41FE" w:rsidP="00974208">
      <w:pPr>
        <w:tabs>
          <w:tab w:val="left" w:pos="567"/>
        </w:tabs>
        <w:spacing w:after="0" w:line="240" w:lineRule="auto"/>
        <w:ind w:firstLine="425"/>
        <w:jc w:val="both"/>
        <w:rPr>
          <w:rFonts w:ascii="Times New Roman" w:hAnsi="Times New Roman" w:cs="Times New Roman"/>
          <w:sz w:val="24"/>
          <w:szCs w:val="24"/>
        </w:rPr>
      </w:pPr>
      <w:r w:rsidRPr="00ED41FE">
        <w:rPr>
          <w:rFonts w:ascii="Times New Roman" w:hAnsi="Times New Roman" w:cs="Times New Roman"/>
          <w:sz w:val="24"/>
          <w:szCs w:val="24"/>
        </w:rPr>
        <w:t xml:space="preserve">7) при переводе муниципального служащего по его просьбе или с его согласия для прохождения муниципальной службы из одного органа, структурного подразделения, отдела, службы, сектора в </w:t>
      </w:r>
      <w:r w:rsidR="00974208">
        <w:rPr>
          <w:rFonts w:ascii="Times New Roman" w:hAnsi="Times New Roman" w:cs="Times New Roman"/>
          <w:sz w:val="24"/>
          <w:szCs w:val="24"/>
        </w:rPr>
        <w:t>администрации</w:t>
      </w:r>
      <w:r w:rsidRPr="00ED41FE">
        <w:rPr>
          <w:rFonts w:ascii="Times New Roman" w:hAnsi="Times New Roman" w:cs="Times New Roman"/>
          <w:sz w:val="24"/>
          <w:szCs w:val="24"/>
        </w:rPr>
        <w:t xml:space="preserve">, структурного подразделения </w:t>
      </w:r>
      <w:r w:rsidR="00974208">
        <w:rPr>
          <w:rFonts w:ascii="Times New Roman" w:hAnsi="Times New Roman" w:cs="Times New Roman"/>
          <w:sz w:val="24"/>
          <w:szCs w:val="24"/>
        </w:rPr>
        <w:t>администрации</w:t>
      </w:r>
      <w:r w:rsidRPr="00ED41FE">
        <w:rPr>
          <w:rFonts w:ascii="Times New Roman" w:hAnsi="Times New Roman" w:cs="Times New Roman"/>
          <w:sz w:val="24"/>
          <w:szCs w:val="24"/>
        </w:rPr>
        <w:t xml:space="preserve"> в другой орган, структурное подразделение, отдел, службу, сектор в составе </w:t>
      </w:r>
      <w:r w:rsidR="00974208">
        <w:rPr>
          <w:rFonts w:ascii="Times New Roman" w:hAnsi="Times New Roman" w:cs="Times New Roman"/>
          <w:sz w:val="24"/>
          <w:szCs w:val="24"/>
        </w:rPr>
        <w:t>администрации</w:t>
      </w:r>
      <w:r w:rsidRPr="00ED41FE">
        <w:rPr>
          <w:rFonts w:ascii="Times New Roman" w:hAnsi="Times New Roman" w:cs="Times New Roman"/>
          <w:sz w:val="24"/>
          <w:szCs w:val="24"/>
        </w:rPr>
        <w:t xml:space="preserve">, структурного подразделения </w:t>
      </w:r>
      <w:r w:rsidR="00974208">
        <w:rPr>
          <w:rFonts w:ascii="Times New Roman" w:hAnsi="Times New Roman" w:cs="Times New Roman"/>
          <w:sz w:val="24"/>
          <w:szCs w:val="24"/>
        </w:rPr>
        <w:t>администрации.</w:t>
      </w:r>
    </w:p>
    <w:p w:rsidR="00ED41FE" w:rsidRPr="00ED41FE" w:rsidRDefault="00ED41FE" w:rsidP="009A2BAC">
      <w:pPr>
        <w:spacing w:after="0" w:line="240" w:lineRule="auto"/>
        <w:ind w:firstLine="426"/>
        <w:rPr>
          <w:rFonts w:ascii="Times New Roman" w:hAnsi="Times New Roman" w:cs="Times New Roman"/>
          <w:sz w:val="24"/>
          <w:szCs w:val="24"/>
        </w:rPr>
      </w:pPr>
    </w:p>
    <w:p w:rsidR="00ED41FE" w:rsidRPr="00974208" w:rsidRDefault="00ED41FE" w:rsidP="00974208">
      <w:pPr>
        <w:spacing w:after="0" w:line="240" w:lineRule="auto"/>
        <w:ind w:firstLine="426"/>
        <w:jc w:val="center"/>
        <w:rPr>
          <w:rFonts w:ascii="Times New Roman" w:hAnsi="Times New Roman" w:cs="Times New Roman"/>
          <w:sz w:val="24"/>
          <w:szCs w:val="24"/>
        </w:rPr>
      </w:pPr>
      <w:r w:rsidRPr="00974208">
        <w:rPr>
          <w:rFonts w:ascii="Times New Roman" w:hAnsi="Times New Roman" w:cs="Times New Roman"/>
          <w:sz w:val="24"/>
          <w:szCs w:val="24"/>
        </w:rPr>
        <w:t>Статья 5. Порядок объявления о проведении конкурса</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1. Конкурс объявляется не позднее, чем за 20 дней до даты его проведения.</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2. Решение о проведении конкурса в обязательном порядке подлежит опубликованию в средствах массовой информации, размещению на официальном сайте органов местного самоуправления муниципального образования Кондинский район (далее – официальный сайт) и в федеральной государственной информационной системе «Федеральный портал государственной службы и управленческих кадров» (далее – Портал) не позднее, чем за 20 дней до проведения конкурса.</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3. В объявлении о проведении конкурса указываются следующие сведения:</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1) дата, место и время проведения конкурса;</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2) наименование вакантной должности муниципальной службы и структурное подразделение;</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3) квалификационные требования, предъявляемые к кандидату на замещение вакантной должности муниципальной службы;</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4) проект трудового договора;</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5) дата, место и время приема документов;</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6) срок, до истечения которого принимаются документы;</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7) форма проведения конкурса;</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8) перечень предоставляемых документов;</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lastRenderedPageBreak/>
        <w:t>9) сведения об источнике подробной информации, об организаторе конкурса (номер контактного телефона, факса, адрес электронной почты, электронный адрес официального сайта и Портала).</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 xml:space="preserve">4. Приём заявлений на участие в конкурсе заканчиваются за 10 дней до даты его проведения. </w:t>
      </w:r>
    </w:p>
    <w:p w:rsidR="00ED41FE" w:rsidRPr="00ED41FE" w:rsidRDefault="00ED41FE" w:rsidP="009A2BAC">
      <w:pPr>
        <w:spacing w:after="0" w:line="240" w:lineRule="auto"/>
        <w:ind w:firstLine="426"/>
        <w:rPr>
          <w:rFonts w:ascii="Times New Roman" w:hAnsi="Times New Roman" w:cs="Times New Roman"/>
          <w:sz w:val="24"/>
          <w:szCs w:val="24"/>
        </w:rPr>
      </w:pPr>
    </w:p>
    <w:p w:rsidR="00ED41FE" w:rsidRPr="00974208" w:rsidRDefault="00ED41FE" w:rsidP="00974208">
      <w:pPr>
        <w:spacing w:after="0" w:line="240" w:lineRule="auto"/>
        <w:ind w:firstLine="426"/>
        <w:jc w:val="center"/>
        <w:rPr>
          <w:rFonts w:ascii="Times New Roman" w:hAnsi="Times New Roman" w:cs="Times New Roman"/>
          <w:sz w:val="24"/>
          <w:szCs w:val="24"/>
        </w:rPr>
      </w:pPr>
      <w:r w:rsidRPr="00974208">
        <w:rPr>
          <w:rFonts w:ascii="Times New Roman" w:hAnsi="Times New Roman" w:cs="Times New Roman"/>
          <w:sz w:val="24"/>
          <w:szCs w:val="24"/>
        </w:rPr>
        <w:t>Статья 6. Порядок представления документов для участия в конкурсе</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1. Кандидат, изъявивший желание участвовать в конкурсе, представляет в комиссию следующие документы:</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1) личное заявление о допуске к участию в конкурсе (с указанием о согласии с условиями конкурса) (приложение 1 к Порядку);</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2) собственноручно заполненную и подписанную анкету по установленной форме с приложением фотографии размеров 3Х4 (приложение 2 к Порядку);</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3) копию паспорта или заменяющего его документа, удостоверяющего личность (соответствующий документ предъявляется лично по прибытии на конкурс);</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 xml:space="preserve">4)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кандидата, заверенную нотариально или кадровой службой по месту работы (службы); </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5) копию документа о профессиональном образовании, а также по желанию кандидата – о дополнительном профессиональном образовании, о присвоении ученой степени, ученого звания, заверенную нотариально или кадровой службой по месту работы (службы) (соответствующие документы предъявляются лично для сверки);</w:t>
      </w:r>
    </w:p>
    <w:p w:rsidR="00ED41FE" w:rsidRPr="00ED41FE" w:rsidRDefault="00ED41FE" w:rsidP="00974208">
      <w:pPr>
        <w:pStyle w:val="ab"/>
        <w:ind w:firstLine="426"/>
        <w:jc w:val="both"/>
      </w:pPr>
      <w:r w:rsidRPr="00ED41FE">
        <w:t>6)</w:t>
      </w:r>
      <w:r w:rsidR="00974208">
        <w:t xml:space="preserve"> документы воинского учета – для</w:t>
      </w:r>
      <w:r w:rsidRPr="00ED41FE">
        <w:t xml:space="preserve"> граждан, пребывающих в запасе, и лиц, подлежащих призыву на военную службу;</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 xml:space="preserve">7) медицинское заключение об отсутствии у кандидата заболевания, препятствующего поступлению на муниципальную службу или ее прохождению; </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8) сведения о своих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на своих супруга (супруги) и несовершеннолетних детей (в случае, когда кандидат, претендует на замещение должности муниципальной службы, включенную в соответствующий перечень должностей, утвержденный нормативным правовым актом).</w:t>
      </w:r>
    </w:p>
    <w:p w:rsidR="00ED41FE" w:rsidRPr="00ED41FE" w:rsidRDefault="00ED41FE" w:rsidP="00974208">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9) согласие на обработку персональных данных (приложение 3 к Порядку).</w:t>
      </w:r>
    </w:p>
    <w:p w:rsidR="00ED41FE" w:rsidRPr="00ED41FE" w:rsidRDefault="00ED41FE" w:rsidP="00257DA2">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10) сведения об адресах сайтов и (или) страниц сайтов в информационно</w:t>
      </w:r>
      <w:r w:rsidR="00974208">
        <w:rPr>
          <w:rFonts w:ascii="Times New Roman" w:hAnsi="Times New Roman" w:cs="Times New Roman"/>
          <w:sz w:val="24"/>
          <w:szCs w:val="24"/>
        </w:rPr>
        <w:t xml:space="preserve"> – </w:t>
      </w:r>
      <w:r w:rsidRPr="00ED41FE">
        <w:rPr>
          <w:rFonts w:ascii="Times New Roman" w:hAnsi="Times New Roman" w:cs="Times New Roman"/>
          <w:sz w:val="24"/>
          <w:szCs w:val="24"/>
        </w:rPr>
        <w:t>телекоммуникационной сети «Интернет», на которых гражданин размещал общедоступную информацию, а также данные, позволяющие его идентифицировать, - за три календарных года, предшествующих году поступления на муниципальную службу.</w:t>
      </w:r>
    </w:p>
    <w:p w:rsidR="00ED41FE" w:rsidRPr="00ED41FE" w:rsidRDefault="00ED41FE" w:rsidP="00257DA2">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2. Несвоевременное предоставление кандидатом в комиссию документов, предоставление документов не в полном объёме или с нарушением требований, предъявляемых к оформлению документов, содержащих исправления, а также по истечении установленного срока является основанием для отказа кандидату в приёме документов.</w:t>
      </w:r>
    </w:p>
    <w:p w:rsidR="00ED41FE" w:rsidRPr="00ED41FE" w:rsidRDefault="00ED41FE" w:rsidP="00257DA2">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 xml:space="preserve">3. В случае, если для участия в конкурсе, в установленный  для приёма документов срок, заявлений от претендентов не поступило, или поступило заявление только от одного претендента, комиссией принимается решение о признании конкурса несостоявшимся. </w:t>
      </w:r>
    </w:p>
    <w:p w:rsidR="00ED41FE" w:rsidRPr="00ED41FE" w:rsidRDefault="00ED41FE" w:rsidP="00257DA2">
      <w:pPr>
        <w:spacing w:after="0" w:line="240" w:lineRule="auto"/>
        <w:ind w:firstLine="426"/>
        <w:jc w:val="both"/>
        <w:rPr>
          <w:rFonts w:ascii="Times New Roman" w:hAnsi="Times New Roman" w:cs="Times New Roman"/>
          <w:sz w:val="24"/>
          <w:szCs w:val="24"/>
        </w:rPr>
      </w:pPr>
    </w:p>
    <w:p w:rsidR="00ED41FE" w:rsidRPr="00257DA2" w:rsidRDefault="00ED41FE" w:rsidP="00257DA2">
      <w:pPr>
        <w:spacing w:after="0" w:line="240" w:lineRule="auto"/>
        <w:ind w:firstLine="426"/>
        <w:jc w:val="center"/>
        <w:rPr>
          <w:rFonts w:ascii="Times New Roman" w:hAnsi="Times New Roman" w:cs="Times New Roman"/>
          <w:sz w:val="24"/>
          <w:szCs w:val="24"/>
        </w:rPr>
      </w:pPr>
      <w:r w:rsidRPr="00257DA2">
        <w:rPr>
          <w:rFonts w:ascii="Times New Roman" w:hAnsi="Times New Roman" w:cs="Times New Roman"/>
          <w:sz w:val="24"/>
          <w:szCs w:val="24"/>
        </w:rPr>
        <w:t>Статья 7. Порядок проведения конкурса</w:t>
      </w:r>
    </w:p>
    <w:p w:rsidR="00ED41FE" w:rsidRPr="00ED41FE" w:rsidRDefault="00ED41FE" w:rsidP="00257DA2">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1. Конкурс проводится при наличии не мен</w:t>
      </w:r>
      <w:r w:rsidR="00257DA2">
        <w:rPr>
          <w:rFonts w:ascii="Times New Roman" w:hAnsi="Times New Roman" w:cs="Times New Roman"/>
          <w:sz w:val="24"/>
          <w:szCs w:val="24"/>
        </w:rPr>
        <w:t xml:space="preserve">ее двух кандидатов на должность </w:t>
      </w:r>
      <w:r w:rsidRPr="00ED41FE">
        <w:rPr>
          <w:rFonts w:ascii="Times New Roman" w:hAnsi="Times New Roman" w:cs="Times New Roman"/>
          <w:sz w:val="24"/>
          <w:szCs w:val="24"/>
        </w:rPr>
        <w:t>муниципальной службы.</w:t>
      </w:r>
    </w:p>
    <w:p w:rsidR="00ED41FE" w:rsidRPr="00ED41FE" w:rsidRDefault="00ED41FE" w:rsidP="00257DA2">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2. Конкурс проводится в два этапа.</w:t>
      </w:r>
    </w:p>
    <w:p w:rsidR="00ED41FE" w:rsidRPr="00ED41FE" w:rsidRDefault="00ED41FE" w:rsidP="00257DA2">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3. Первый этап состоит в привлечении кандидатов к участию в конкурсе, проверке наличия необходимых документов и предварительной оценке их соответствия необходимым требованиям на основе анализа представленных ими документов.</w:t>
      </w:r>
    </w:p>
    <w:p w:rsidR="00ED41FE" w:rsidRPr="00ED41FE" w:rsidRDefault="00ED41FE" w:rsidP="00257DA2">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lastRenderedPageBreak/>
        <w:t>На основании результатов рассмотрения документов кандидата комиссией принимается решение о допуске к участию во втором этапе конкурса или об отказе в допуске кандидата, в случае несоответствия квалификационным требованиям или установления в ходе проверки обстоятельств, препятствующих в соответствии с законодательством Российской федерации и Ханты</w:t>
      </w:r>
      <w:r w:rsidR="00257DA2">
        <w:rPr>
          <w:rFonts w:ascii="Times New Roman" w:hAnsi="Times New Roman" w:cs="Times New Roman"/>
          <w:sz w:val="24"/>
          <w:szCs w:val="24"/>
        </w:rPr>
        <w:t xml:space="preserve"> – </w:t>
      </w:r>
      <w:r w:rsidRPr="00ED41FE">
        <w:rPr>
          <w:rFonts w:ascii="Times New Roman" w:hAnsi="Times New Roman" w:cs="Times New Roman"/>
          <w:sz w:val="24"/>
          <w:szCs w:val="24"/>
        </w:rPr>
        <w:t>Мансийского автономного округа – Югры поступлению кандидата на муниципальную службу.</w:t>
      </w:r>
    </w:p>
    <w:p w:rsidR="00ED41FE" w:rsidRPr="00ED41FE" w:rsidRDefault="00ED41FE" w:rsidP="00257DA2">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 xml:space="preserve">Кандидату, допущенному к участию во втором этапе конкурса, направляется уведомление о дате, месте и времени проведения второго этапа конкурса не позднее, чем за 15 дня до начала проведения второго этапа конкурса по форме согласно приложению 4 к Порядку. </w:t>
      </w:r>
    </w:p>
    <w:p w:rsidR="00ED41FE" w:rsidRPr="00ED41FE" w:rsidRDefault="00ED41FE" w:rsidP="00257DA2">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 xml:space="preserve">Кандидату, не допущенному к участию во втором этапе конкурса, направляется уведомления о принятом решении в течение 15 рабочих дней со дня окончания первого этапа конкурса по форме согласно приложению 5 к Порядку. </w:t>
      </w:r>
    </w:p>
    <w:p w:rsidR="00ED41FE" w:rsidRPr="00ED41FE" w:rsidRDefault="00ED41FE" w:rsidP="00257DA2">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4. Если после проведения первого этапа конкурса остается один кандидат или не остается кандидатов на замещение вакантной должности муниципальной службы, представитель нанимателя (работодатель) признает конкурс несостоявшимся, о чем конкурсанты уведомляются в письменной форме в течение 15 рабочих дней.</w:t>
      </w:r>
    </w:p>
    <w:p w:rsidR="00ED41FE" w:rsidRPr="00ED41FE" w:rsidRDefault="00ED41FE" w:rsidP="00257DA2">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 xml:space="preserve">5. Второй этап конкурса проводится при наличии двух и более кандидатов, соответствующих установленным требованиям. </w:t>
      </w:r>
    </w:p>
    <w:p w:rsidR="00ED41FE" w:rsidRPr="00ED41FE" w:rsidRDefault="00ED41FE" w:rsidP="00257DA2">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 xml:space="preserve">6. При проведении второго этапа конкурса проводятся экзаменационные и оценочные мероприятия, где используются не противоречащие действующему законодательству методы оценки профессиональных и личностных качеств кандидатов, включая тестовое задание, индивидуальное собеседование, анкетирование или письменное задание (реферат). </w:t>
      </w:r>
    </w:p>
    <w:p w:rsidR="00ED41FE" w:rsidRPr="00ED41FE" w:rsidRDefault="00ED41FE" w:rsidP="00257DA2">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D41FE">
        <w:rPr>
          <w:rFonts w:ascii="Times New Roman" w:hAnsi="Times New Roman" w:cs="Times New Roman"/>
          <w:sz w:val="24"/>
          <w:szCs w:val="24"/>
        </w:rPr>
        <w:t>7. Комиссия принимает решение о применении формы (тестовое задание, индивидуальное собеседование, анкетирование, письменное задание (реферат)) методов оценки профессиональных и личностных качеств кандидатов для проведения конкурса.</w:t>
      </w:r>
    </w:p>
    <w:p w:rsidR="00ED41FE" w:rsidRPr="00ED41FE" w:rsidRDefault="00ED41FE" w:rsidP="009A2BAC">
      <w:pPr>
        <w:autoSpaceDE w:val="0"/>
        <w:autoSpaceDN w:val="0"/>
        <w:adjustRightInd w:val="0"/>
        <w:spacing w:after="0" w:line="240" w:lineRule="auto"/>
        <w:ind w:firstLine="426"/>
        <w:outlineLvl w:val="1"/>
        <w:rPr>
          <w:rFonts w:ascii="Times New Roman" w:hAnsi="Times New Roman" w:cs="Times New Roman"/>
          <w:sz w:val="24"/>
          <w:szCs w:val="24"/>
        </w:rPr>
      </w:pPr>
    </w:p>
    <w:p w:rsidR="00ED41FE" w:rsidRPr="00257DA2" w:rsidRDefault="00ED41FE" w:rsidP="00257DA2">
      <w:pPr>
        <w:spacing w:after="0" w:line="240" w:lineRule="auto"/>
        <w:ind w:firstLine="426"/>
        <w:jc w:val="center"/>
        <w:rPr>
          <w:rFonts w:ascii="Times New Roman" w:hAnsi="Times New Roman" w:cs="Times New Roman"/>
          <w:sz w:val="24"/>
          <w:szCs w:val="24"/>
        </w:rPr>
      </w:pPr>
      <w:r w:rsidRPr="00257DA2">
        <w:rPr>
          <w:rFonts w:ascii="Times New Roman" w:hAnsi="Times New Roman" w:cs="Times New Roman"/>
          <w:sz w:val="24"/>
          <w:szCs w:val="24"/>
        </w:rPr>
        <w:t>Статья 8.</w:t>
      </w:r>
      <w:r w:rsidR="00257DA2">
        <w:rPr>
          <w:rFonts w:ascii="Times New Roman" w:hAnsi="Times New Roman" w:cs="Times New Roman"/>
          <w:sz w:val="24"/>
          <w:szCs w:val="24"/>
        </w:rPr>
        <w:t xml:space="preserve"> </w:t>
      </w:r>
      <w:r w:rsidRPr="00257DA2">
        <w:rPr>
          <w:rFonts w:ascii="Times New Roman" w:hAnsi="Times New Roman" w:cs="Times New Roman"/>
          <w:sz w:val="24"/>
          <w:szCs w:val="24"/>
        </w:rPr>
        <w:t>Тестовое задание</w:t>
      </w:r>
    </w:p>
    <w:p w:rsidR="00ED41FE" w:rsidRPr="00ED41FE" w:rsidRDefault="00ED41FE" w:rsidP="00257DA2">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 xml:space="preserve">1. Тестовое задание проводится по вопросам организации муниципальной службы и противодействия коррупции. </w:t>
      </w:r>
    </w:p>
    <w:p w:rsidR="00ED41FE" w:rsidRPr="00ED41FE" w:rsidRDefault="00ED41FE" w:rsidP="00257DA2">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 xml:space="preserve">2. Тестовое задание является </w:t>
      </w:r>
      <w:r w:rsidR="00257DA2">
        <w:rPr>
          <w:rFonts w:ascii="Times New Roman" w:hAnsi="Times New Roman" w:cs="Times New Roman"/>
          <w:sz w:val="24"/>
          <w:szCs w:val="24"/>
        </w:rPr>
        <w:t>составной частью системы тестов</w:t>
      </w:r>
      <w:r w:rsidRPr="00ED41FE">
        <w:rPr>
          <w:rFonts w:ascii="Times New Roman" w:hAnsi="Times New Roman" w:cs="Times New Roman"/>
          <w:sz w:val="24"/>
          <w:szCs w:val="24"/>
        </w:rPr>
        <w:t xml:space="preserve"> для проведения тестирования с целью проверки соответствия кандидата базовым квалификационным требованиям к должности муниципальной службы.</w:t>
      </w:r>
    </w:p>
    <w:p w:rsidR="00ED41FE" w:rsidRPr="00ED41FE" w:rsidRDefault="00ED41FE" w:rsidP="00257DA2">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 xml:space="preserve">3. Тестовое задание (количество и содержание) формируется </w:t>
      </w:r>
      <w:r w:rsidR="00257DA2">
        <w:rPr>
          <w:rFonts w:ascii="Times New Roman" w:hAnsi="Times New Roman" w:cs="Times New Roman"/>
          <w:sz w:val="24"/>
          <w:szCs w:val="24"/>
        </w:rPr>
        <w:t>организационно – правовым отделом администрации</w:t>
      </w:r>
      <w:r w:rsidRPr="00ED41FE">
        <w:rPr>
          <w:rFonts w:ascii="Times New Roman" w:hAnsi="Times New Roman" w:cs="Times New Roman"/>
          <w:sz w:val="24"/>
          <w:szCs w:val="24"/>
        </w:rPr>
        <w:t xml:space="preserve"> (далее – </w:t>
      </w:r>
      <w:r w:rsidR="00257DA2">
        <w:rPr>
          <w:rFonts w:ascii="Times New Roman" w:hAnsi="Times New Roman" w:cs="Times New Roman"/>
          <w:sz w:val="24"/>
          <w:szCs w:val="24"/>
        </w:rPr>
        <w:t>отдел</w:t>
      </w:r>
      <w:r w:rsidRPr="00ED41FE">
        <w:rPr>
          <w:rFonts w:ascii="Times New Roman" w:hAnsi="Times New Roman" w:cs="Times New Roman"/>
          <w:sz w:val="24"/>
          <w:szCs w:val="24"/>
        </w:rPr>
        <w:t xml:space="preserve">) с учетом группы должности муниципальной службы и утверждается на заседании комиссии. </w:t>
      </w:r>
    </w:p>
    <w:p w:rsidR="00ED41FE" w:rsidRPr="00ED41FE" w:rsidRDefault="00ED41FE" w:rsidP="00257DA2">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Ответы кандидата на тестовое задание заносятся в бланки для ответов тестирования (приложение 6 к Порядку).</w:t>
      </w:r>
    </w:p>
    <w:p w:rsidR="00ED41FE" w:rsidRPr="00ED41FE" w:rsidRDefault="00ED41FE" w:rsidP="00257DA2">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4. Оценка уровня знаний общих положений законодательства Российской Федерации, законодательства Ханты</w:t>
      </w:r>
      <w:r w:rsidR="00257DA2">
        <w:rPr>
          <w:rFonts w:ascii="Times New Roman" w:hAnsi="Times New Roman" w:cs="Times New Roman"/>
          <w:sz w:val="24"/>
          <w:szCs w:val="24"/>
        </w:rPr>
        <w:t xml:space="preserve"> – </w:t>
      </w:r>
      <w:r w:rsidRPr="00ED41FE">
        <w:rPr>
          <w:rFonts w:ascii="Times New Roman" w:hAnsi="Times New Roman" w:cs="Times New Roman"/>
          <w:sz w:val="24"/>
          <w:szCs w:val="24"/>
        </w:rPr>
        <w:t>Мансийского автономного округа – Югры в области организации муниципальной службы и противодействия коррупции при прохождении кандидатом тестирования проводится по следующим критериям:</w:t>
      </w:r>
    </w:p>
    <w:p w:rsidR="00ED41FE" w:rsidRPr="00ED41FE" w:rsidRDefault="00ED41FE" w:rsidP="00257DA2">
      <w:pPr>
        <w:pStyle w:val="a4"/>
        <w:numPr>
          <w:ilvl w:val="0"/>
          <w:numId w:val="34"/>
        </w:numPr>
        <w:tabs>
          <w:tab w:val="left" w:pos="709"/>
        </w:tabs>
        <w:spacing w:after="0" w:line="240" w:lineRule="auto"/>
        <w:ind w:left="0" w:firstLine="426"/>
        <w:jc w:val="both"/>
        <w:rPr>
          <w:rFonts w:ascii="Times New Roman" w:hAnsi="Times New Roman" w:cs="Times New Roman"/>
          <w:sz w:val="24"/>
          <w:szCs w:val="24"/>
        </w:rPr>
      </w:pPr>
      <w:r w:rsidRPr="00ED41FE">
        <w:rPr>
          <w:rFonts w:ascii="Times New Roman" w:hAnsi="Times New Roman" w:cs="Times New Roman"/>
          <w:sz w:val="24"/>
          <w:szCs w:val="24"/>
        </w:rPr>
        <w:t>оценка «отлично» ставится при условии, если кандидат  дал правильные ответы на 80% и более вопросов;</w:t>
      </w:r>
    </w:p>
    <w:p w:rsidR="00ED41FE" w:rsidRPr="00ED41FE" w:rsidRDefault="00ED41FE" w:rsidP="00257DA2">
      <w:pPr>
        <w:pStyle w:val="a4"/>
        <w:numPr>
          <w:ilvl w:val="0"/>
          <w:numId w:val="34"/>
        </w:numPr>
        <w:tabs>
          <w:tab w:val="left" w:pos="709"/>
        </w:tabs>
        <w:spacing w:after="0" w:line="240" w:lineRule="auto"/>
        <w:ind w:left="0" w:firstLine="426"/>
        <w:jc w:val="both"/>
        <w:rPr>
          <w:rFonts w:ascii="Times New Roman" w:hAnsi="Times New Roman" w:cs="Times New Roman"/>
          <w:sz w:val="24"/>
          <w:szCs w:val="24"/>
        </w:rPr>
      </w:pPr>
      <w:r w:rsidRPr="00ED41FE">
        <w:rPr>
          <w:rFonts w:ascii="Times New Roman" w:hAnsi="Times New Roman" w:cs="Times New Roman"/>
          <w:sz w:val="24"/>
          <w:szCs w:val="24"/>
        </w:rPr>
        <w:t>оценка «хорошо» ставится при условии, если кандидат  дал правильные ответы на 60-79% вопросов;</w:t>
      </w:r>
    </w:p>
    <w:p w:rsidR="00ED41FE" w:rsidRPr="00ED41FE" w:rsidRDefault="00ED41FE" w:rsidP="00257DA2">
      <w:pPr>
        <w:pStyle w:val="a4"/>
        <w:numPr>
          <w:ilvl w:val="0"/>
          <w:numId w:val="34"/>
        </w:numPr>
        <w:tabs>
          <w:tab w:val="left" w:pos="709"/>
        </w:tabs>
        <w:spacing w:after="0" w:line="240" w:lineRule="auto"/>
        <w:ind w:left="0" w:firstLine="426"/>
        <w:jc w:val="both"/>
        <w:rPr>
          <w:rFonts w:ascii="Times New Roman" w:hAnsi="Times New Roman" w:cs="Times New Roman"/>
          <w:sz w:val="24"/>
          <w:szCs w:val="24"/>
        </w:rPr>
      </w:pPr>
      <w:r w:rsidRPr="00ED41FE">
        <w:rPr>
          <w:rFonts w:ascii="Times New Roman" w:hAnsi="Times New Roman" w:cs="Times New Roman"/>
          <w:sz w:val="24"/>
          <w:szCs w:val="24"/>
        </w:rPr>
        <w:t>оценка «удовлетворительно» ставится при условии, если кандидат дал правильные ответы на 50-59% вопросов;</w:t>
      </w:r>
    </w:p>
    <w:p w:rsidR="00ED41FE" w:rsidRPr="00ED41FE" w:rsidRDefault="00ED41FE" w:rsidP="00257DA2">
      <w:pPr>
        <w:pStyle w:val="a4"/>
        <w:numPr>
          <w:ilvl w:val="0"/>
          <w:numId w:val="34"/>
        </w:numPr>
        <w:tabs>
          <w:tab w:val="left" w:pos="709"/>
        </w:tabs>
        <w:spacing w:after="0" w:line="240" w:lineRule="auto"/>
        <w:ind w:left="0" w:firstLine="426"/>
        <w:jc w:val="both"/>
        <w:rPr>
          <w:rFonts w:ascii="Times New Roman" w:hAnsi="Times New Roman" w:cs="Times New Roman"/>
          <w:sz w:val="24"/>
          <w:szCs w:val="24"/>
        </w:rPr>
      </w:pPr>
      <w:r w:rsidRPr="00ED41FE">
        <w:rPr>
          <w:rFonts w:ascii="Times New Roman" w:hAnsi="Times New Roman" w:cs="Times New Roman"/>
          <w:sz w:val="24"/>
          <w:szCs w:val="24"/>
        </w:rPr>
        <w:t>оценка «неудовлетворительно» ставится при условии, если кандидат дал правильные ответы менее 50% от общего числа вопросов.</w:t>
      </w:r>
    </w:p>
    <w:p w:rsidR="00ED41FE" w:rsidRPr="00ED41FE" w:rsidRDefault="00ED41FE" w:rsidP="009A2BAC">
      <w:pPr>
        <w:pStyle w:val="af0"/>
        <w:ind w:firstLine="426"/>
      </w:pPr>
      <w:r w:rsidRPr="00ED41FE">
        <w:t>Результаты тестирования фиксируются в оценочном листе результатов тестирования с кандидатом на замещение вакантной должности муниципальной службы (приложение 7 к Порядку).</w:t>
      </w:r>
    </w:p>
    <w:p w:rsidR="00ED41FE" w:rsidRPr="00ED41FE" w:rsidRDefault="00ED41FE" w:rsidP="009A2BAC">
      <w:pPr>
        <w:pStyle w:val="af0"/>
        <w:ind w:firstLine="426"/>
      </w:pPr>
    </w:p>
    <w:p w:rsidR="00ED41FE" w:rsidRPr="00257DA2" w:rsidRDefault="00ED41FE" w:rsidP="00257DA2">
      <w:pPr>
        <w:spacing w:after="0" w:line="240" w:lineRule="auto"/>
        <w:ind w:firstLine="426"/>
        <w:jc w:val="center"/>
        <w:rPr>
          <w:rFonts w:ascii="Times New Roman" w:hAnsi="Times New Roman" w:cs="Times New Roman"/>
          <w:sz w:val="24"/>
          <w:szCs w:val="24"/>
        </w:rPr>
      </w:pPr>
      <w:r w:rsidRPr="00257DA2">
        <w:rPr>
          <w:rFonts w:ascii="Times New Roman" w:hAnsi="Times New Roman" w:cs="Times New Roman"/>
          <w:sz w:val="24"/>
          <w:szCs w:val="24"/>
        </w:rPr>
        <w:t>Статья 9. Индивидуальное собеседование</w:t>
      </w:r>
    </w:p>
    <w:p w:rsidR="00ED41FE" w:rsidRPr="00ED41FE" w:rsidRDefault="00ED41FE" w:rsidP="009A2BAC">
      <w:pPr>
        <w:pStyle w:val="af0"/>
        <w:ind w:firstLine="426"/>
      </w:pPr>
      <w:r w:rsidRPr="00ED41FE">
        <w:t>1. Основная цель индивидуального собеседования — получение информации, которая позволит:</w:t>
      </w:r>
    </w:p>
    <w:p w:rsidR="00ED41FE" w:rsidRPr="00ED41FE" w:rsidRDefault="00ED41FE" w:rsidP="009A2BAC">
      <w:pPr>
        <w:pStyle w:val="af0"/>
        <w:ind w:firstLine="426"/>
      </w:pPr>
      <w:r w:rsidRPr="00ED41FE">
        <w:t xml:space="preserve">1) </w:t>
      </w:r>
      <w:r w:rsidRPr="00ED41FE">
        <w:rPr>
          <w:spacing w:val="2"/>
          <w:lang w:eastAsia="ar-SA"/>
        </w:rPr>
        <w:t>оценить, насколько кандидат подходит для замещения вакантной должности муниципальной службы, то есть провести оценку его профессиональной пригодности (его профессиональных знаний и навыков, профессиональных и личностных качеств);</w:t>
      </w:r>
    </w:p>
    <w:p w:rsidR="00ED41FE" w:rsidRPr="00ED41FE" w:rsidRDefault="00ED41FE" w:rsidP="009A2BAC">
      <w:pPr>
        <w:pStyle w:val="af0"/>
        <w:ind w:firstLine="426"/>
      </w:pPr>
      <w:r w:rsidRPr="00ED41FE">
        <w:t xml:space="preserve">2) </w:t>
      </w:r>
      <w:r w:rsidRPr="00ED41FE">
        <w:rPr>
          <w:spacing w:val="2"/>
          <w:lang w:eastAsia="ar-SA"/>
        </w:rPr>
        <w:t>определить, насколько кандидат выделяется из числа лиц, заявивших свои кандидатуры на замещение вакантной должности муниципальной службы (какие качества и навыки преобладают, а какие, наоборот, нуждаются в дальнейшем развитии; насколько эти качества важны для вакантной должности муниципальной службы; возможен ли прием на муниципальную службу с условием дальнейшего роста);</w:t>
      </w:r>
    </w:p>
    <w:p w:rsidR="00ED41FE" w:rsidRPr="00ED41FE" w:rsidRDefault="00ED41FE" w:rsidP="009A2BAC">
      <w:pPr>
        <w:pStyle w:val="af0"/>
        <w:ind w:firstLine="426"/>
      </w:pPr>
      <w:r w:rsidRPr="00ED41FE">
        <w:t xml:space="preserve">3) </w:t>
      </w:r>
      <w:r w:rsidRPr="00ED41FE">
        <w:rPr>
          <w:spacing w:val="2"/>
          <w:lang w:eastAsia="ar-SA"/>
        </w:rPr>
        <w:t>установить, достоверна ли предоставленная кандидатом информация (имеется в виду только первичная оценка достоверности информации).</w:t>
      </w:r>
    </w:p>
    <w:p w:rsidR="00ED41FE" w:rsidRPr="00ED41FE" w:rsidRDefault="00ED41FE" w:rsidP="009A2BAC">
      <w:pPr>
        <w:spacing w:after="0" w:line="240" w:lineRule="auto"/>
        <w:ind w:firstLine="426"/>
        <w:rPr>
          <w:rFonts w:ascii="Times New Roman" w:hAnsi="Times New Roman" w:cs="Times New Roman"/>
          <w:sz w:val="24"/>
          <w:szCs w:val="24"/>
        </w:rPr>
      </w:pPr>
      <w:r w:rsidRPr="00ED41FE">
        <w:rPr>
          <w:rFonts w:ascii="Times New Roman" w:hAnsi="Times New Roman" w:cs="Times New Roman"/>
          <w:sz w:val="24"/>
          <w:szCs w:val="24"/>
        </w:rPr>
        <w:t>2. Индивидуальное собеседование состоит из 3 этапов:</w:t>
      </w:r>
    </w:p>
    <w:p w:rsidR="00ED41FE" w:rsidRPr="00ED41FE" w:rsidRDefault="00ED41FE" w:rsidP="009A2BAC">
      <w:pPr>
        <w:pStyle w:val="af0"/>
        <w:ind w:firstLine="426"/>
      </w:pPr>
      <w:r w:rsidRPr="00ED41FE">
        <w:t>1 этап. Самопрезентация кандидата, в ходе, которой он кратко информирует собеседников об автобиографических данных, о профессиональном опыте и возможностях применения его на новой должности, о причинах (мотивах) участия в конкурсе и т.д.</w:t>
      </w:r>
    </w:p>
    <w:p w:rsidR="00ED41FE" w:rsidRPr="00ED41FE" w:rsidRDefault="00ED41FE" w:rsidP="009A2BAC">
      <w:pPr>
        <w:pStyle w:val="af0"/>
        <w:ind w:firstLine="426"/>
      </w:pPr>
      <w:r w:rsidRPr="00ED41FE">
        <w:t>Время презентации не должно превышать 3-5 минут.</w:t>
      </w:r>
    </w:p>
    <w:p w:rsidR="00ED41FE" w:rsidRPr="00ED41FE" w:rsidRDefault="00ED41FE" w:rsidP="009A2BAC">
      <w:pPr>
        <w:pStyle w:val="af0"/>
        <w:ind w:firstLine="426"/>
      </w:pPr>
      <w:r w:rsidRPr="00ED41FE">
        <w:t>2 этап. Члены комиссии задают вопросы для уточнения сведений, содержащихся в представленных документах и самопрезентации кандидата (образование, специализация, дополнительное профессиональное образование, характер выполняемой прежде работы, причины ухода с предыдущего места работы, преимущества новой должности по сравнению с предыдущей, перспективы карьерного роста и т.д.).</w:t>
      </w:r>
    </w:p>
    <w:p w:rsidR="00ED41FE" w:rsidRPr="00ED41FE" w:rsidRDefault="00ED41FE" w:rsidP="009A2BAC">
      <w:pPr>
        <w:pStyle w:val="af0"/>
        <w:ind w:firstLine="426"/>
      </w:pPr>
      <w:r w:rsidRPr="00ED41FE">
        <w:t>3 этап. Профессиональные вопросы – основная часть индивидуального собеседования.</w:t>
      </w:r>
    </w:p>
    <w:p w:rsidR="00ED41FE" w:rsidRPr="00ED41FE" w:rsidRDefault="00ED41FE" w:rsidP="009A2BAC">
      <w:pPr>
        <w:pStyle w:val="af0"/>
        <w:ind w:firstLine="426"/>
      </w:pPr>
      <w:r w:rsidRPr="00ED41FE">
        <w:t>Вопросы должны способствовать выявлению уровня профессиональной подготовки кандидата к замещению вакантной должности муниципальной службы.</w:t>
      </w:r>
    </w:p>
    <w:p w:rsidR="00ED41FE" w:rsidRPr="00ED41FE" w:rsidRDefault="00ED41FE" w:rsidP="009A2BAC">
      <w:pPr>
        <w:pStyle w:val="af0"/>
        <w:ind w:firstLine="426"/>
      </w:pPr>
      <w:r w:rsidRPr="00ED41FE">
        <w:t xml:space="preserve">При подготовке профессиональных вопросов используется должностная инструкция и иные документы, содержащие требования по конкретной должности. </w:t>
      </w:r>
    </w:p>
    <w:p w:rsidR="00ED41FE" w:rsidRPr="00ED41FE" w:rsidRDefault="00ED41FE" w:rsidP="009A2BAC">
      <w:pPr>
        <w:pStyle w:val="af0"/>
        <w:ind w:firstLine="426"/>
      </w:pPr>
      <w:r w:rsidRPr="00ED41FE">
        <w:t>Вопросы кандидату и ответы на них фиксируются в оценочном листе результатов индивидуального собеседования с кандидатом на замещение вакантной должности муниципальной службы (приложение 8 к Порядку).</w:t>
      </w:r>
    </w:p>
    <w:p w:rsidR="00ED41FE" w:rsidRPr="00ED41FE" w:rsidRDefault="00ED41FE" w:rsidP="009A2BAC">
      <w:pPr>
        <w:pStyle w:val="ab"/>
        <w:ind w:firstLine="426"/>
        <w:jc w:val="both"/>
      </w:pPr>
    </w:p>
    <w:p w:rsidR="00ED41FE" w:rsidRPr="00257DA2" w:rsidRDefault="00ED41FE" w:rsidP="00257DA2">
      <w:pPr>
        <w:spacing w:after="0" w:line="240" w:lineRule="auto"/>
        <w:ind w:firstLine="426"/>
        <w:jc w:val="center"/>
        <w:rPr>
          <w:rFonts w:ascii="Times New Roman" w:hAnsi="Times New Roman" w:cs="Times New Roman"/>
          <w:sz w:val="24"/>
          <w:szCs w:val="24"/>
        </w:rPr>
      </w:pPr>
      <w:r w:rsidRPr="00257DA2">
        <w:rPr>
          <w:rFonts w:ascii="Times New Roman" w:hAnsi="Times New Roman" w:cs="Times New Roman"/>
          <w:sz w:val="24"/>
          <w:szCs w:val="24"/>
        </w:rPr>
        <w:t>Статья 10. Анкетирование</w:t>
      </w:r>
    </w:p>
    <w:p w:rsidR="00ED41FE" w:rsidRPr="00ED41FE" w:rsidRDefault="00ED41FE" w:rsidP="009A2BAC">
      <w:pPr>
        <w:pStyle w:val="ab"/>
        <w:ind w:firstLine="426"/>
        <w:jc w:val="both"/>
      </w:pPr>
      <w:r w:rsidRPr="00ED41FE">
        <w:t>1. Анкета представляет собой документ, содержащий упорядоченные по содержанию и форме вопросы и высказывания, а также в ряде случаев с вариантами ответов на них.</w:t>
      </w:r>
    </w:p>
    <w:p w:rsidR="00ED41FE" w:rsidRPr="00ED41FE" w:rsidRDefault="00ED41FE" w:rsidP="009A2BAC">
      <w:pPr>
        <w:pStyle w:val="ab"/>
        <w:ind w:firstLine="426"/>
        <w:jc w:val="both"/>
      </w:pPr>
      <w:r w:rsidRPr="00ED41FE">
        <w:t xml:space="preserve">При проведении анкетного опроса кандидата на вакантную должность муниципальной службы желательно выяснить не только узкоспециализированную информацию по трудовой деятельности кандидата, но и значительно более широкий круг вопросов для скорейшей адаптации работника. </w:t>
      </w:r>
    </w:p>
    <w:p w:rsidR="00ED41FE" w:rsidRPr="00ED41FE" w:rsidRDefault="00ED41FE" w:rsidP="009A2BAC">
      <w:pPr>
        <w:pStyle w:val="ab"/>
        <w:ind w:firstLine="426"/>
        <w:jc w:val="both"/>
      </w:pPr>
      <w:r w:rsidRPr="00ED41FE">
        <w:t>2.Анкета состоит из трех частей:</w:t>
      </w:r>
    </w:p>
    <w:p w:rsidR="00ED41FE" w:rsidRPr="00ED41FE" w:rsidRDefault="00ED41FE" w:rsidP="009A2BAC">
      <w:pPr>
        <w:pStyle w:val="ab"/>
        <w:ind w:firstLine="426"/>
        <w:jc w:val="both"/>
      </w:pPr>
      <w:r w:rsidRPr="00ED41FE">
        <w:t>1) биографическая часть – направлена на получение информации о профессиональной биографии (5 вопросов);</w:t>
      </w:r>
    </w:p>
    <w:p w:rsidR="00ED41FE" w:rsidRPr="00ED41FE" w:rsidRDefault="00ED41FE" w:rsidP="009A2BAC">
      <w:pPr>
        <w:pStyle w:val="ab"/>
        <w:ind w:firstLine="426"/>
        <w:jc w:val="both"/>
      </w:pPr>
      <w:r w:rsidRPr="00ED41FE">
        <w:t>2) основная часть – предназначена для сбора основного блока информации, отвечающего целям анкетирования (10-15 вопросов);</w:t>
      </w:r>
    </w:p>
    <w:p w:rsidR="00ED41FE" w:rsidRPr="00ED41FE" w:rsidRDefault="00ED41FE" w:rsidP="009A2BAC">
      <w:pPr>
        <w:pStyle w:val="ab"/>
        <w:ind w:firstLine="426"/>
        <w:jc w:val="both"/>
      </w:pPr>
      <w:r w:rsidRPr="00ED41FE">
        <w:t>3) в заключительной части выясняются паспортные и социально-демографические данные (5 вопросов).</w:t>
      </w:r>
    </w:p>
    <w:p w:rsidR="00ED41FE" w:rsidRPr="00ED41FE" w:rsidRDefault="00ED41FE" w:rsidP="009A2BAC">
      <w:pPr>
        <w:pStyle w:val="ab"/>
        <w:ind w:firstLine="426"/>
        <w:jc w:val="both"/>
      </w:pPr>
      <w:r w:rsidRPr="00ED41FE">
        <w:t>3. При составлении анкеты используется несколько вариантов построения вопросов: открытые, закрытые и полузакрытые вопросы.</w:t>
      </w:r>
    </w:p>
    <w:p w:rsidR="00ED41FE" w:rsidRPr="00ED41FE" w:rsidRDefault="00ED41FE" w:rsidP="009A2BAC">
      <w:pPr>
        <w:pStyle w:val="ab"/>
        <w:ind w:firstLine="426"/>
        <w:jc w:val="both"/>
      </w:pPr>
      <w:r w:rsidRPr="00ED41FE">
        <w:t>Открытые вопросы – вопросы, на которые кандидат должен дать ответ и занести их в специально отведенные для этого места в анкете.</w:t>
      </w:r>
    </w:p>
    <w:p w:rsidR="00ED41FE" w:rsidRPr="00ED41FE" w:rsidRDefault="00ED41FE" w:rsidP="009A2BAC">
      <w:pPr>
        <w:pStyle w:val="ab"/>
        <w:ind w:firstLine="426"/>
        <w:jc w:val="both"/>
      </w:pPr>
      <w:r w:rsidRPr="00ED41FE">
        <w:lastRenderedPageBreak/>
        <w:t>Закрытые вопросы – вопросы, к которым в анкете предлагаются возможные варианты ответов.</w:t>
      </w:r>
    </w:p>
    <w:p w:rsidR="00ED41FE" w:rsidRPr="00ED41FE" w:rsidRDefault="00ED41FE" w:rsidP="009A2BAC">
      <w:pPr>
        <w:pStyle w:val="af7"/>
        <w:spacing w:after="0" w:line="240" w:lineRule="auto"/>
        <w:ind w:firstLine="426"/>
        <w:jc w:val="both"/>
        <w:rPr>
          <w:rFonts w:ascii="Times New Roman" w:hAnsi="Times New Roman"/>
          <w:sz w:val="24"/>
          <w:szCs w:val="24"/>
        </w:rPr>
      </w:pPr>
      <w:r w:rsidRPr="00ED41FE">
        <w:rPr>
          <w:rFonts w:ascii="Times New Roman" w:hAnsi="Times New Roman"/>
          <w:sz w:val="24"/>
          <w:szCs w:val="24"/>
        </w:rPr>
        <w:t>Полузакрытые вопросы отличаются от закрытых тем, что кроме предложенных вариантов ответов имеется свободная строка, на которой кандидат может отразить свое личное мнение по существу вопроса.</w:t>
      </w:r>
    </w:p>
    <w:p w:rsidR="00ED41FE" w:rsidRPr="00ED41FE" w:rsidRDefault="00ED41FE" w:rsidP="009A2BAC">
      <w:pPr>
        <w:pStyle w:val="ab"/>
        <w:ind w:firstLine="426"/>
        <w:jc w:val="both"/>
      </w:pPr>
      <w:r w:rsidRPr="00ED41FE">
        <w:t>Количество вариантов ответов на закрытые и полузакрытые вопросы не должно превышать пяти. Количество вопросов, содержащихся в анкете, 25-30.</w:t>
      </w:r>
    </w:p>
    <w:p w:rsidR="00ED41FE" w:rsidRPr="00ED41FE" w:rsidRDefault="00ED41FE" w:rsidP="009A2BAC">
      <w:pPr>
        <w:pStyle w:val="ab"/>
        <w:ind w:firstLine="426"/>
        <w:jc w:val="both"/>
      </w:pPr>
      <w:r w:rsidRPr="00ED41FE">
        <w:t>При анализе ответов анкеты оценивается основная ее часть (10-15 вопросов).</w:t>
      </w:r>
    </w:p>
    <w:p w:rsidR="00ED41FE" w:rsidRPr="00ED41FE" w:rsidRDefault="00ED41FE" w:rsidP="009A2BAC">
      <w:pPr>
        <w:pStyle w:val="ab"/>
        <w:ind w:firstLine="426"/>
        <w:jc w:val="both"/>
        <w:rPr>
          <w:highlight w:val="yellow"/>
        </w:rPr>
      </w:pPr>
      <w:r w:rsidRPr="00ED41FE">
        <w:t>При этом предлагается следующая шкала оценок: высокий уровень – 70-80% правильных ответов; средний уровень – 50-70% правильных ответов; низкий уровень ниже 50% правильных ответов.</w:t>
      </w:r>
    </w:p>
    <w:p w:rsidR="00ED41FE" w:rsidRPr="00ED41FE" w:rsidRDefault="00ED41FE" w:rsidP="009A2BAC">
      <w:pPr>
        <w:pStyle w:val="ab"/>
        <w:ind w:firstLine="426"/>
        <w:jc w:val="both"/>
      </w:pPr>
      <w:r w:rsidRPr="00ED41FE">
        <w:t>4. Результаты анкетирования заносятся в сводный оценочный лист результатов анкетирования (приложение 9 к Порядку).</w:t>
      </w:r>
    </w:p>
    <w:p w:rsidR="00ED41FE" w:rsidRPr="00ED41FE" w:rsidRDefault="00ED41FE" w:rsidP="009A2BAC">
      <w:pPr>
        <w:pStyle w:val="ab"/>
        <w:ind w:firstLine="426"/>
        <w:jc w:val="both"/>
      </w:pPr>
    </w:p>
    <w:p w:rsidR="00ED41FE" w:rsidRPr="00ED41FE" w:rsidRDefault="00ED41FE" w:rsidP="00257DA2">
      <w:pPr>
        <w:spacing w:after="0" w:line="240" w:lineRule="auto"/>
        <w:ind w:firstLine="426"/>
        <w:jc w:val="center"/>
        <w:rPr>
          <w:rFonts w:ascii="Times New Roman" w:hAnsi="Times New Roman" w:cs="Times New Roman"/>
          <w:sz w:val="24"/>
          <w:szCs w:val="24"/>
        </w:rPr>
      </w:pPr>
      <w:r w:rsidRPr="00257DA2">
        <w:rPr>
          <w:rFonts w:ascii="Times New Roman" w:hAnsi="Times New Roman" w:cs="Times New Roman"/>
          <w:sz w:val="24"/>
          <w:szCs w:val="24"/>
        </w:rPr>
        <w:t>Статья 11. Письменное задание (реферат)</w:t>
      </w:r>
    </w:p>
    <w:p w:rsidR="00ED41FE" w:rsidRPr="00ED41FE" w:rsidRDefault="00ED41FE" w:rsidP="009A2BAC">
      <w:pPr>
        <w:pStyle w:val="ab"/>
        <w:ind w:firstLine="426"/>
        <w:jc w:val="both"/>
      </w:pPr>
      <w:r w:rsidRPr="00ED41FE">
        <w:t>1. Письменное задание пр</w:t>
      </w:r>
      <w:r w:rsidR="00257DA2">
        <w:t>оводится по вопросам, связанным</w:t>
      </w:r>
      <w:r w:rsidRPr="00ED41FE">
        <w:t xml:space="preserve"> с деятельностью </w:t>
      </w:r>
      <w:r w:rsidR="00257DA2">
        <w:t>администрации</w:t>
      </w:r>
      <w:r w:rsidR="00257DA2" w:rsidRPr="00ED41FE">
        <w:t xml:space="preserve"> </w:t>
      </w:r>
      <w:r w:rsidRPr="00ED41FE">
        <w:t xml:space="preserve">(структурного подразделения </w:t>
      </w:r>
      <w:r w:rsidR="00257DA2">
        <w:t>администрации</w:t>
      </w:r>
      <w:r w:rsidRPr="00ED41FE">
        <w:t xml:space="preserve">), в случае если конкурс проводится на замещение вакантной должности муниципальной службы в данном органе. Всем кандидатам конкурса предоставляется равное время для подготовки письменного задания (приложение 10 к Порядку). Оценка письменного задания проводится по полноте раскрытия вопроса. </w:t>
      </w:r>
    </w:p>
    <w:p w:rsidR="00ED41FE" w:rsidRPr="00ED41FE" w:rsidRDefault="00ED41FE" w:rsidP="009A2BAC">
      <w:pPr>
        <w:pStyle w:val="af0"/>
        <w:ind w:firstLine="426"/>
      </w:pPr>
      <w:r w:rsidRPr="00ED41FE">
        <w:t>2. Для оценки письменного задания используются следующие критерии:</w:t>
      </w:r>
    </w:p>
    <w:p w:rsidR="00ED41FE" w:rsidRPr="00ED41FE" w:rsidRDefault="00ED41FE" w:rsidP="009A2BAC">
      <w:pPr>
        <w:pStyle w:val="af0"/>
        <w:ind w:firstLine="426"/>
      </w:pPr>
      <w:r w:rsidRPr="00ED41FE">
        <w:t>1) постановка проблемы, обоснование актуальности проблемы (недостатки существующей нормативной правовой базы, ограниченные возможности правоприменения, социально-экономические аспекты проблемы), постановка цели и задач:</w:t>
      </w:r>
    </w:p>
    <w:p w:rsidR="00ED41FE" w:rsidRPr="00ED41FE" w:rsidRDefault="00ED41FE" w:rsidP="009A2BAC">
      <w:pPr>
        <w:pStyle w:val="af0"/>
        <w:ind w:firstLine="426"/>
        <w:rPr>
          <w:spacing w:val="2"/>
          <w:lang w:eastAsia="ar-SA"/>
        </w:rPr>
      </w:pPr>
      <w:r w:rsidRPr="00ED41FE">
        <w:rPr>
          <w:spacing w:val="2"/>
          <w:lang w:eastAsia="ar-SA"/>
        </w:rPr>
        <w:t>а) в работе отсутствует постановка проблемы – 0 баллов;</w:t>
      </w:r>
    </w:p>
    <w:p w:rsidR="00ED41FE" w:rsidRPr="00ED41FE" w:rsidRDefault="00ED41FE" w:rsidP="009A2BAC">
      <w:pPr>
        <w:pStyle w:val="af0"/>
        <w:ind w:firstLine="426"/>
        <w:rPr>
          <w:spacing w:val="2"/>
          <w:lang w:eastAsia="ar-SA"/>
        </w:rPr>
      </w:pPr>
      <w:r w:rsidRPr="00ED41FE">
        <w:rPr>
          <w:spacing w:val="2"/>
          <w:lang w:eastAsia="ar-SA"/>
        </w:rPr>
        <w:t>б) в целом проблема определена – 1 балл;</w:t>
      </w:r>
    </w:p>
    <w:p w:rsidR="00ED41FE" w:rsidRPr="00ED41FE" w:rsidRDefault="00ED41FE" w:rsidP="009A2BAC">
      <w:pPr>
        <w:pStyle w:val="af0"/>
        <w:ind w:firstLine="426"/>
        <w:rPr>
          <w:spacing w:val="2"/>
          <w:lang w:eastAsia="ar-SA"/>
        </w:rPr>
      </w:pPr>
      <w:r w:rsidRPr="00ED41FE">
        <w:rPr>
          <w:spacing w:val="2"/>
          <w:lang w:eastAsia="ar-SA"/>
        </w:rPr>
        <w:t>в) проблема определена и дана ее содержательная характеристика, представлены ее основные аспекты – 2 балла.</w:t>
      </w:r>
    </w:p>
    <w:p w:rsidR="00ED41FE" w:rsidRPr="00ED41FE" w:rsidRDefault="00ED41FE" w:rsidP="009A2BAC">
      <w:pPr>
        <w:pStyle w:val="af0"/>
        <w:ind w:firstLine="426"/>
      </w:pPr>
      <w:r w:rsidRPr="00ED41FE">
        <w:t>2) полнота использования нормативных правовых актов и научной литературы, наличие ссылок на федеральные законы, Указы Президента Российской Федерации, постановления Правительства Российской Федерации, иные нормативно-правовые акты, по теме письменного задания:</w:t>
      </w:r>
    </w:p>
    <w:p w:rsidR="00ED41FE" w:rsidRPr="00ED41FE" w:rsidRDefault="00ED41FE" w:rsidP="009A2BAC">
      <w:pPr>
        <w:pStyle w:val="af0"/>
        <w:ind w:firstLine="426"/>
        <w:rPr>
          <w:spacing w:val="2"/>
          <w:lang w:eastAsia="ar-SA"/>
        </w:rPr>
      </w:pPr>
      <w:r w:rsidRPr="00ED41FE">
        <w:rPr>
          <w:spacing w:val="2"/>
          <w:lang w:eastAsia="ar-SA"/>
        </w:rPr>
        <w:t>а) библиография не отражает специфики и современного состояния проблемы – 0 баллов;</w:t>
      </w:r>
    </w:p>
    <w:p w:rsidR="00ED41FE" w:rsidRPr="00ED41FE" w:rsidRDefault="00ED41FE" w:rsidP="009A2BAC">
      <w:pPr>
        <w:pStyle w:val="af0"/>
        <w:ind w:firstLine="426"/>
        <w:rPr>
          <w:spacing w:val="2"/>
          <w:lang w:eastAsia="ar-SA"/>
        </w:rPr>
      </w:pPr>
      <w:r w:rsidRPr="00ED41FE">
        <w:rPr>
          <w:spacing w:val="2"/>
          <w:lang w:eastAsia="ar-SA"/>
        </w:rPr>
        <w:t>б) библиография частично отражает специфику и современное состояние проблемы – 1 балл;</w:t>
      </w:r>
    </w:p>
    <w:p w:rsidR="00ED41FE" w:rsidRPr="00ED41FE" w:rsidRDefault="00ED41FE" w:rsidP="009A2BAC">
      <w:pPr>
        <w:pStyle w:val="af0"/>
        <w:ind w:firstLine="426"/>
        <w:rPr>
          <w:spacing w:val="2"/>
          <w:lang w:eastAsia="ar-SA"/>
        </w:rPr>
      </w:pPr>
      <w:r w:rsidRPr="00ED41FE">
        <w:rPr>
          <w:spacing w:val="2"/>
          <w:lang w:eastAsia="ar-SA"/>
        </w:rPr>
        <w:t>в) библиография полностью отражает специфику и современное состояние проблемы – 2 балла.</w:t>
      </w:r>
    </w:p>
    <w:p w:rsidR="00ED41FE" w:rsidRPr="00ED41FE" w:rsidRDefault="00ED41FE" w:rsidP="009A2BAC">
      <w:pPr>
        <w:pStyle w:val="af0"/>
        <w:ind w:firstLine="426"/>
      </w:pPr>
      <w:r w:rsidRPr="00ED41FE">
        <w:t>3) правильность использования нормативных правовых актов и научной литературы (соответствие нормативно-правовой и научной литературы выбранной теме):</w:t>
      </w:r>
    </w:p>
    <w:p w:rsidR="00ED41FE" w:rsidRPr="00ED41FE" w:rsidRDefault="00ED41FE" w:rsidP="009A2BAC">
      <w:pPr>
        <w:pStyle w:val="af0"/>
        <w:ind w:firstLine="426"/>
        <w:rPr>
          <w:spacing w:val="2"/>
          <w:lang w:eastAsia="ar-SA"/>
        </w:rPr>
      </w:pPr>
      <w:r w:rsidRPr="00ED41FE">
        <w:rPr>
          <w:spacing w:val="2"/>
          <w:lang w:eastAsia="ar-SA"/>
        </w:rPr>
        <w:t>а) содержание реферата полностью не соответствует теме – 0 баллов;</w:t>
      </w:r>
    </w:p>
    <w:p w:rsidR="00ED41FE" w:rsidRPr="00ED41FE" w:rsidRDefault="00ED41FE" w:rsidP="009A2BAC">
      <w:pPr>
        <w:pStyle w:val="af0"/>
        <w:ind w:firstLine="426"/>
        <w:rPr>
          <w:spacing w:val="2"/>
          <w:lang w:eastAsia="ar-SA"/>
        </w:rPr>
      </w:pPr>
      <w:r w:rsidRPr="00ED41FE">
        <w:rPr>
          <w:spacing w:val="2"/>
          <w:lang w:eastAsia="ar-SA"/>
        </w:rPr>
        <w:t>б) содержание реферата отчасти соответствует теме – 1 балл;</w:t>
      </w:r>
    </w:p>
    <w:p w:rsidR="00ED41FE" w:rsidRPr="00ED41FE" w:rsidRDefault="00ED41FE" w:rsidP="009A2BAC">
      <w:pPr>
        <w:pStyle w:val="af0"/>
        <w:ind w:firstLine="426"/>
        <w:rPr>
          <w:spacing w:val="2"/>
          <w:lang w:eastAsia="ar-SA"/>
        </w:rPr>
      </w:pPr>
      <w:r w:rsidRPr="00ED41FE">
        <w:rPr>
          <w:spacing w:val="2"/>
          <w:lang w:eastAsia="ar-SA"/>
        </w:rPr>
        <w:t>в) содержание реферата полностью соответствует теме – 2 балла.</w:t>
      </w:r>
    </w:p>
    <w:p w:rsidR="00ED41FE" w:rsidRPr="00ED41FE" w:rsidRDefault="00ED41FE" w:rsidP="009A2BAC">
      <w:pPr>
        <w:pStyle w:val="af0"/>
        <w:ind w:firstLine="426"/>
      </w:pPr>
      <w:r w:rsidRPr="00ED41FE">
        <w:t>4) логичность изложения материала (последовательное и непротиворечивое изложение основных идей по заданной теме, в работе выдерживается общая линия рассуждений, выводы (в каждой главе и в заключении) соответствуют общему содержанию реферата, теме, а также цели и задачам):</w:t>
      </w:r>
    </w:p>
    <w:p w:rsidR="00ED41FE" w:rsidRPr="00ED41FE" w:rsidRDefault="00ED41FE" w:rsidP="009A2BAC">
      <w:pPr>
        <w:pStyle w:val="af0"/>
        <w:ind w:firstLine="426"/>
        <w:rPr>
          <w:spacing w:val="2"/>
          <w:lang w:eastAsia="ar-SA"/>
        </w:rPr>
      </w:pPr>
      <w:r w:rsidRPr="00ED41FE">
        <w:rPr>
          <w:spacing w:val="2"/>
          <w:lang w:eastAsia="ar-SA"/>
        </w:rPr>
        <w:t>а) работа полностью не соответствует требованию – 0 баллов;</w:t>
      </w:r>
    </w:p>
    <w:p w:rsidR="00ED41FE" w:rsidRPr="00ED41FE" w:rsidRDefault="00ED41FE" w:rsidP="009A2BAC">
      <w:pPr>
        <w:pStyle w:val="af0"/>
        <w:ind w:firstLine="426"/>
        <w:rPr>
          <w:spacing w:val="2"/>
          <w:lang w:eastAsia="ar-SA"/>
        </w:rPr>
      </w:pPr>
      <w:r w:rsidRPr="00ED41FE">
        <w:rPr>
          <w:spacing w:val="2"/>
          <w:lang w:eastAsia="ar-SA"/>
        </w:rPr>
        <w:t>б) работа отчасти соответствует требованию – 1 балл;</w:t>
      </w:r>
    </w:p>
    <w:p w:rsidR="00ED41FE" w:rsidRPr="00ED41FE" w:rsidRDefault="00ED41FE" w:rsidP="009A2BAC">
      <w:pPr>
        <w:pStyle w:val="af0"/>
        <w:ind w:firstLine="426"/>
        <w:rPr>
          <w:spacing w:val="2"/>
          <w:lang w:eastAsia="ar-SA"/>
        </w:rPr>
      </w:pPr>
      <w:r w:rsidRPr="00ED41FE">
        <w:rPr>
          <w:spacing w:val="2"/>
          <w:lang w:eastAsia="ar-SA"/>
        </w:rPr>
        <w:t>в) работа полностью соответствует требованию – 2 балла.</w:t>
      </w:r>
    </w:p>
    <w:p w:rsidR="00ED41FE" w:rsidRPr="00ED41FE" w:rsidRDefault="00ED41FE" w:rsidP="00257DA2">
      <w:pPr>
        <w:pStyle w:val="af0"/>
        <w:ind w:firstLine="426"/>
      </w:pPr>
      <w:r w:rsidRPr="00ED41FE">
        <w:t xml:space="preserve">5) наличие предложений по совершенствованию нормативной базы, деятельности </w:t>
      </w:r>
      <w:r w:rsidR="00257DA2">
        <w:t>администрации</w:t>
      </w:r>
      <w:r w:rsidRPr="00ED41FE">
        <w:t>, организации управленческих процессов и т.п.</w:t>
      </w:r>
    </w:p>
    <w:p w:rsidR="00ED41FE" w:rsidRPr="00ED41FE" w:rsidRDefault="00ED41FE" w:rsidP="00257DA2">
      <w:pPr>
        <w:pStyle w:val="af0"/>
        <w:ind w:firstLine="426"/>
        <w:rPr>
          <w:spacing w:val="2"/>
          <w:lang w:eastAsia="ar-SA"/>
        </w:rPr>
      </w:pPr>
      <w:r w:rsidRPr="00ED41FE">
        <w:rPr>
          <w:spacing w:val="2"/>
          <w:lang w:eastAsia="ar-SA"/>
        </w:rPr>
        <w:t>а) предложения отсутствуют – 0 баллов;</w:t>
      </w:r>
    </w:p>
    <w:p w:rsidR="00ED41FE" w:rsidRPr="00ED41FE" w:rsidRDefault="00ED41FE" w:rsidP="00257DA2">
      <w:pPr>
        <w:pStyle w:val="af0"/>
        <w:ind w:firstLine="426"/>
        <w:rPr>
          <w:spacing w:val="2"/>
          <w:lang w:eastAsia="ar-SA"/>
        </w:rPr>
      </w:pPr>
      <w:r w:rsidRPr="00ED41FE">
        <w:rPr>
          <w:spacing w:val="2"/>
          <w:lang w:eastAsia="ar-SA"/>
        </w:rPr>
        <w:lastRenderedPageBreak/>
        <w:t>б) наличие предложений, не имеющих вероятность (или имеющих ничтожно малую вероятность) реализации в условиях существующей практики – 1 балл;</w:t>
      </w:r>
    </w:p>
    <w:p w:rsidR="00ED41FE" w:rsidRPr="00ED41FE" w:rsidRDefault="00ED41FE" w:rsidP="00257DA2">
      <w:pPr>
        <w:pStyle w:val="af0"/>
        <w:ind w:firstLine="426"/>
        <w:rPr>
          <w:spacing w:val="2"/>
          <w:lang w:eastAsia="ar-SA"/>
        </w:rPr>
      </w:pPr>
      <w:r w:rsidRPr="00ED41FE">
        <w:rPr>
          <w:spacing w:val="2"/>
          <w:lang w:eastAsia="ar-SA"/>
        </w:rPr>
        <w:t>в) наличие реализуемых предложений в условиях существующей практики – 2 балла.</w:t>
      </w:r>
    </w:p>
    <w:p w:rsidR="00ED41FE" w:rsidRPr="00ED41FE" w:rsidRDefault="00ED41FE" w:rsidP="00257DA2">
      <w:pPr>
        <w:pStyle w:val="af0"/>
        <w:ind w:firstLine="426"/>
      </w:pPr>
      <w:r w:rsidRPr="00ED41FE">
        <w:t>6) качество оформления реферата (соответствие оформления работы предъявленным требованиям: наличие введения, основной части (глав и/или параграфов), заключения; объем, размещение текста на странице, правильность оформления цитат, ссылок, сносок библиографического списка, правильность оформления таблиц, диаграмм, приложений.</w:t>
      </w:r>
    </w:p>
    <w:p w:rsidR="00ED41FE" w:rsidRPr="00ED41FE" w:rsidRDefault="00ED41FE" w:rsidP="00257DA2">
      <w:pPr>
        <w:pStyle w:val="af0"/>
        <w:ind w:firstLine="426"/>
        <w:rPr>
          <w:spacing w:val="2"/>
          <w:lang w:eastAsia="ar-SA"/>
        </w:rPr>
      </w:pPr>
      <w:r w:rsidRPr="00ED41FE">
        <w:rPr>
          <w:spacing w:val="2"/>
          <w:lang w:eastAsia="ar-SA"/>
        </w:rPr>
        <w:t>а) полное несоответствием требованиям – 0 баллов;</w:t>
      </w:r>
    </w:p>
    <w:p w:rsidR="00ED41FE" w:rsidRPr="00ED41FE" w:rsidRDefault="00ED41FE" w:rsidP="00257DA2">
      <w:pPr>
        <w:pStyle w:val="af0"/>
        <w:ind w:firstLine="426"/>
        <w:rPr>
          <w:spacing w:val="2"/>
          <w:lang w:eastAsia="ar-SA"/>
        </w:rPr>
      </w:pPr>
      <w:r w:rsidRPr="00ED41FE">
        <w:rPr>
          <w:spacing w:val="2"/>
          <w:lang w:eastAsia="ar-SA"/>
        </w:rPr>
        <w:t>б) частичное соответствие требованиям – 1 балл;</w:t>
      </w:r>
    </w:p>
    <w:p w:rsidR="00ED41FE" w:rsidRPr="00ED41FE" w:rsidRDefault="00ED41FE" w:rsidP="00257DA2">
      <w:pPr>
        <w:pStyle w:val="af0"/>
        <w:ind w:firstLine="426"/>
        <w:rPr>
          <w:spacing w:val="2"/>
          <w:lang w:eastAsia="ar-SA"/>
        </w:rPr>
      </w:pPr>
      <w:r w:rsidRPr="00ED41FE">
        <w:rPr>
          <w:spacing w:val="2"/>
          <w:lang w:eastAsia="ar-SA"/>
        </w:rPr>
        <w:t>в) полное соответствие требованиям – 2 балла.</w:t>
      </w:r>
    </w:p>
    <w:p w:rsidR="00ED41FE" w:rsidRPr="00ED41FE" w:rsidRDefault="00ED41FE" w:rsidP="00257DA2">
      <w:pPr>
        <w:pStyle w:val="af0"/>
        <w:ind w:firstLine="426"/>
      </w:pPr>
      <w:r w:rsidRPr="00ED41FE">
        <w:t>Уровень профессиональных знаний и умений можно оценивать по следующей шкале:</w:t>
      </w:r>
    </w:p>
    <w:p w:rsidR="00ED41FE" w:rsidRPr="00ED41FE" w:rsidRDefault="00ED41FE" w:rsidP="00257DA2">
      <w:pPr>
        <w:pStyle w:val="af0"/>
        <w:ind w:firstLine="426"/>
      </w:pPr>
      <w:r w:rsidRPr="00ED41FE">
        <w:t>низкий уровень – до 5 баллов;</w:t>
      </w:r>
    </w:p>
    <w:p w:rsidR="00ED41FE" w:rsidRPr="00ED41FE" w:rsidRDefault="00ED41FE" w:rsidP="00257DA2">
      <w:pPr>
        <w:pStyle w:val="af0"/>
        <w:ind w:firstLine="426"/>
      </w:pPr>
      <w:r w:rsidRPr="00ED41FE">
        <w:t>средний уровень – 6-11 балла;</w:t>
      </w:r>
    </w:p>
    <w:p w:rsidR="00ED41FE" w:rsidRPr="00ED41FE" w:rsidRDefault="00ED41FE" w:rsidP="00257DA2">
      <w:pPr>
        <w:spacing w:after="0" w:line="240" w:lineRule="auto"/>
        <w:ind w:firstLine="426"/>
        <w:jc w:val="both"/>
        <w:rPr>
          <w:rFonts w:ascii="Times New Roman" w:hAnsi="Times New Roman" w:cs="Times New Roman"/>
          <w:sz w:val="24"/>
          <w:szCs w:val="24"/>
        </w:rPr>
      </w:pPr>
      <w:r w:rsidRPr="00ED41FE">
        <w:rPr>
          <w:rFonts w:ascii="Times New Roman" w:eastAsia="Calibri" w:hAnsi="Times New Roman" w:cs="Times New Roman"/>
          <w:sz w:val="24"/>
          <w:szCs w:val="24"/>
        </w:rPr>
        <w:t>высокий уровень – 12-19 баллов.</w:t>
      </w:r>
    </w:p>
    <w:p w:rsidR="00ED41FE" w:rsidRPr="00ED41FE" w:rsidRDefault="00ED41FE" w:rsidP="00257DA2">
      <w:pPr>
        <w:pStyle w:val="ab"/>
        <w:ind w:firstLine="426"/>
        <w:jc w:val="both"/>
      </w:pPr>
      <w:r w:rsidRPr="00ED41FE">
        <w:t>Результаты написания реферата заносятся в сводный оценочный лист результатов написания реферата (приложение 11 к Порядку).</w:t>
      </w:r>
    </w:p>
    <w:p w:rsidR="00ED41FE" w:rsidRPr="00ED41FE" w:rsidRDefault="00ED41FE" w:rsidP="009A2BAC">
      <w:pPr>
        <w:spacing w:after="0" w:line="240" w:lineRule="auto"/>
        <w:ind w:firstLine="426"/>
        <w:rPr>
          <w:rFonts w:ascii="Times New Roman" w:hAnsi="Times New Roman" w:cs="Times New Roman"/>
          <w:sz w:val="24"/>
          <w:szCs w:val="24"/>
        </w:rPr>
      </w:pPr>
    </w:p>
    <w:p w:rsidR="00ED41FE" w:rsidRPr="00257DA2" w:rsidRDefault="00ED41FE" w:rsidP="00257DA2">
      <w:pPr>
        <w:spacing w:after="0" w:line="240" w:lineRule="auto"/>
        <w:ind w:firstLine="426"/>
        <w:jc w:val="center"/>
        <w:rPr>
          <w:rFonts w:ascii="Times New Roman" w:hAnsi="Times New Roman" w:cs="Times New Roman"/>
          <w:sz w:val="24"/>
          <w:szCs w:val="24"/>
        </w:rPr>
      </w:pPr>
      <w:r w:rsidRPr="00257DA2">
        <w:rPr>
          <w:rFonts w:ascii="Times New Roman" w:hAnsi="Times New Roman" w:cs="Times New Roman"/>
          <w:sz w:val="24"/>
          <w:szCs w:val="24"/>
        </w:rPr>
        <w:t>Статья 12. Определение победителя конкурса</w:t>
      </w:r>
    </w:p>
    <w:p w:rsidR="00ED41FE" w:rsidRPr="00ED41FE" w:rsidRDefault="00ED41FE" w:rsidP="00257DA2">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 xml:space="preserve">1. Победителем конкурса признается кандидат, за которого проголосует большинство членов комиссии, присутствующих на заседании. </w:t>
      </w:r>
    </w:p>
    <w:p w:rsidR="00ED41FE" w:rsidRPr="00ED41FE" w:rsidRDefault="00ED41FE" w:rsidP="00257DA2">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2. Если два и более кандидата конкурса по результатам второго этапа набрали одинаковое количество баллов или большинство голосов членов комиссии, то решение о замещении вакантной должности муниципальной службы одним из кандидатов, отобранных комиссией по результатам конкурса, принимает председатель комиссии.</w:t>
      </w:r>
    </w:p>
    <w:p w:rsidR="00ED41FE" w:rsidRPr="00ED41FE" w:rsidRDefault="00ED41FE" w:rsidP="00257DA2">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3. В случае, если по результатам проведения конкурса ни один из кандидатов не набрал большинство голосов членов комиссии л</w:t>
      </w:r>
      <w:r w:rsidR="00C544DD">
        <w:rPr>
          <w:rFonts w:ascii="Times New Roman" w:hAnsi="Times New Roman" w:cs="Times New Roman"/>
          <w:sz w:val="24"/>
          <w:szCs w:val="24"/>
        </w:rPr>
        <w:t>ибо</w:t>
      </w:r>
      <w:r w:rsidRPr="00ED41FE">
        <w:rPr>
          <w:rFonts w:ascii="Times New Roman" w:hAnsi="Times New Roman" w:cs="Times New Roman"/>
          <w:sz w:val="24"/>
          <w:szCs w:val="24"/>
        </w:rPr>
        <w:t xml:space="preserve"> не были выявлены кандидаты, отвечающие требованиям к вакантной должности муниципальной службы, на замещение которой он был объявлен, представитель нанимателя (работодатель)</w:t>
      </w:r>
      <w:r w:rsidR="00C544DD">
        <w:rPr>
          <w:rFonts w:ascii="Times New Roman" w:hAnsi="Times New Roman" w:cs="Times New Roman"/>
          <w:sz w:val="24"/>
          <w:szCs w:val="24"/>
        </w:rPr>
        <w:t xml:space="preserve"> </w:t>
      </w:r>
      <w:r w:rsidRPr="00ED41FE">
        <w:rPr>
          <w:rFonts w:ascii="Times New Roman" w:hAnsi="Times New Roman" w:cs="Times New Roman"/>
          <w:sz w:val="24"/>
          <w:szCs w:val="24"/>
        </w:rPr>
        <w:t>принимает решение о проведении повторного конкурса, а так же о методах оценки профессиональных и личностных качеств, применяемых при проведении конкурса.</w:t>
      </w:r>
    </w:p>
    <w:p w:rsidR="00ED41FE" w:rsidRPr="00ED41FE" w:rsidRDefault="00ED41FE" w:rsidP="00257DA2">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4. Решение комиссии об определении победителя конкурса принимается в отсутствие кандидата и является основанием для назначения победителя на вакантную должность муниципальной службы либо отказа в таком назначении.</w:t>
      </w:r>
    </w:p>
    <w:p w:rsidR="00ED41FE" w:rsidRPr="00ED41FE" w:rsidRDefault="00ED41FE" w:rsidP="00257DA2">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 xml:space="preserve">5. В течение 5 рабочих дней со дня проведения конкурса протокол заседания комиссии о результатах конкурса подписывается всеми присутствующими на заседании членами комиссии, принявшим участие в ее заседании. </w:t>
      </w:r>
    </w:p>
    <w:p w:rsidR="00ED41FE" w:rsidRPr="00ED41FE" w:rsidRDefault="00ED41FE" w:rsidP="00257DA2">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6. По результатам конкурса представителем нанимателем (работодателя) заключается трудовой договор с победителем конкурса и издаётся распоряжение (приказ) о назначении победителя конкурса на вакантную должность муниципальной службы.</w:t>
      </w:r>
    </w:p>
    <w:p w:rsidR="00ED41FE" w:rsidRPr="00ED41FE" w:rsidRDefault="00ED41FE" w:rsidP="009A2BAC">
      <w:pPr>
        <w:spacing w:after="0" w:line="240" w:lineRule="auto"/>
        <w:ind w:firstLine="426"/>
        <w:rPr>
          <w:rFonts w:ascii="Times New Roman" w:hAnsi="Times New Roman" w:cs="Times New Roman"/>
          <w:sz w:val="24"/>
          <w:szCs w:val="24"/>
        </w:rPr>
      </w:pPr>
    </w:p>
    <w:p w:rsidR="00ED41FE" w:rsidRPr="00C544DD" w:rsidRDefault="00ED41FE" w:rsidP="00C544DD">
      <w:pPr>
        <w:spacing w:after="0" w:line="240" w:lineRule="auto"/>
        <w:ind w:firstLine="426"/>
        <w:jc w:val="center"/>
        <w:rPr>
          <w:rFonts w:ascii="Times New Roman" w:hAnsi="Times New Roman" w:cs="Times New Roman"/>
          <w:sz w:val="24"/>
          <w:szCs w:val="24"/>
        </w:rPr>
      </w:pPr>
      <w:r w:rsidRPr="00C544DD">
        <w:rPr>
          <w:rFonts w:ascii="Times New Roman" w:hAnsi="Times New Roman" w:cs="Times New Roman"/>
          <w:sz w:val="24"/>
          <w:szCs w:val="24"/>
        </w:rPr>
        <w:t>Статья 13. Заключительные положения</w:t>
      </w:r>
    </w:p>
    <w:p w:rsidR="00ED41FE" w:rsidRPr="00ED41FE" w:rsidRDefault="00ED41FE" w:rsidP="00C544DD">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 xml:space="preserve">1. Кандидату конкурса на замещение вакантной должности муниципальной службы сообщается о результатах конкурса в письменной форме в течение месяца со дня его завершения. </w:t>
      </w:r>
    </w:p>
    <w:p w:rsidR="00ED41FE" w:rsidRPr="00ED41FE" w:rsidRDefault="00ED41FE" w:rsidP="00C544DD">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2. Информация о результатах конкурса размещается на официальном сайте и на Портале.</w:t>
      </w:r>
    </w:p>
    <w:p w:rsidR="00ED41FE" w:rsidRPr="00ED41FE" w:rsidRDefault="00C544DD" w:rsidP="00C544D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 </w:t>
      </w:r>
      <w:r w:rsidR="00ED41FE" w:rsidRPr="00ED41FE">
        <w:rPr>
          <w:rFonts w:ascii="Times New Roman" w:hAnsi="Times New Roman" w:cs="Times New Roman"/>
          <w:sz w:val="24"/>
          <w:szCs w:val="24"/>
        </w:rPr>
        <w:t>Кандидат вправе обжаловать решение комиссии в соответствии с действующим законодательством Российской Федерации.</w:t>
      </w:r>
    </w:p>
    <w:p w:rsidR="00ED41FE" w:rsidRPr="00ED41FE" w:rsidRDefault="00ED41FE" w:rsidP="00C544DD">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4. Все документы по проведению конкурса формируются в дело и хранятся в архиве в течение трех лет, после чего подлежат уничтожению в установленном законодательством порядке. Документы кандидатов на замещение вакантной должности муниципальной службы, не допущенных к участию во втором этапе конкурса, и кандидатов, участвовавших в конкурсе и не прошедших конкурсный отбор, могут быть возвращены по их письменному запросу в течение месяца со дня проведения конкурса.</w:t>
      </w:r>
    </w:p>
    <w:p w:rsidR="00ED41FE" w:rsidRPr="00ED41FE" w:rsidRDefault="00ED41FE" w:rsidP="009A2BAC">
      <w:pPr>
        <w:spacing w:after="0" w:line="240" w:lineRule="auto"/>
        <w:ind w:firstLine="426"/>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sectPr w:rsidR="00ED41FE" w:rsidRPr="00ED41FE" w:rsidSect="009A2BAC">
          <w:pgSz w:w="11906" w:h="16838"/>
          <w:pgMar w:top="1134" w:right="851" w:bottom="1134" w:left="1134" w:header="709" w:footer="709" w:gutter="0"/>
          <w:cols w:space="708"/>
          <w:titlePg/>
          <w:docGrid w:linePitch="360"/>
        </w:sectPr>
      </w:pPr>
    </w:p>
    <w:p w:rsidR="00ED41FE" w:rsidRPr="00ED41FE" w:rsidRDefault="00ED41FE" w:rsidP="00C544DD">
      <w:pPr>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lastRenderedPageBreak/>
        <w:t>Приложение 1</w:t>
      </w:r>
    </w:p>
    <w:p w:rsidR="00C544DD" w:rsidRDefault="00C544DD" w:rsidP="00C544DD">
      <w:pPr>
        <w:tabs>
          <w:tab w:val="left" w:pos="450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проведения конкурса</w:t>
      </w:r>
    </w:p>
    <w:p w:rsidR="00C544DD" w:rsidRDefault="00ED41FE" w:rsidP="00C544DD">
      <w:pPr>
        <w:tabs>
          <w:tab w:val="left" w:pos="4503"/>
        </w:tabs>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на замещение должности муниципальной службы </w:t>
      </w:r>
    </w:p>
    <w:p w:rsidR="00ED41FE" w:rsidRDefault="00ED41FE" w:rsidP="00C544DD">
      <w:pPr>
        <w:tabs>
          <w:tab w:val="left" w:pos="4503"/>
        </w:tabs>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в </w:t>
      </w:r>
      <w:r w:rsidR="00C544DD">
        <w:rPr>
          <w:rFonts w:ascii="Times New Roman" w:hAnsi="Times New Roman" w:cs="Times New Roman"/>
          <w:sz w:val="24"/>
          <w:szCs w:val="24"/>
        </w:rPr>
        <w:t>администрации сельского поселения Болчары</w:t>
      </w:r>
    </w:p>
    <w:p w:rsidR="00C544DD" w:rsidRPr="00ED41FE" w:rsidRDefault="00C544DD" w:rsidP="00C544DD">
      <w:pPr>
        <w:tabs>
          <w:tab w:val="left" w:pos="4503"/>
        </w:tabs>
        <w:spacing w:after="0" w:line="240" w:lineRule="auto"/>
        <w:jc w:val="right"/>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p>
    <w:tbl>
      <w:tblPr>
        <w:tblW w:w="0" w:type="auto"/>
        <w:tblInd w:w="-318" w:type="dxa"/>
        <w:tblLook w:val="04A0" w:firstRow="1" w:lastRow="0" w:firstColumn="1" w:lastColumn="0" w:noHBand="0" w:noVBand="1"/>
      </w:tblPr>
      <w:tblGrid>
        <w:gridCol w:w="4643"/>
        <w:gridCol w:w="4776"/>
      </w:tblGrid>
      <w:tr w:rsidR="00ED41FE" w:rsidRPr="00ED41FE" w:rsidTr="00C544DD">
        <w:tc>
          <w:tcPr>
            <w:tcW w:w="4643" w:type="dxa"/>
          </w:tcPr>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p>
        </w:tc>
        <w:tc>
          <w:tcPr>
            <w:tcW w:w="4776" w:type="dxa"/>
          </w:tcPr>
          <w:p w:rsidR="00ED41FE" w:rsidRPr="00ED41FE" w:rsidRDefault="00ED41FE" w:rsidP="00C544DD">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Председателю конкурсной комиссии</w:t>
            </w:r>
          </w:p>
          <w:p w:rsidR="00ED41FE" w:rsidRPr="00ED41FE" w:rsidRDefault="00ED41FE" w:rsidP="00C544DD">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______________________________________</w:t>
            </w:r>
          </w:p>
          <w:p w:rsidR="00ED41FE" w:rsidRPr="00C544DD" w:rsidRDefault="00ED41FE" w:rsidP="00C544DD">
            <w:pPr>
              <w:spacing w:after="0" w:line="240" w:lineRule="auto"/>
              <w:jc w:val="center"/>
              <w:rPr>
                <w:rFonts w:ascii="Times New Roman" w:hAnsi="Times New Roman" w:cs="Times New Roman"/>
                <w:sz w:val="20"/>
                <w:szCs w:val="20"/>
              </w:rPr>
            </w:pPr>
            <w:r w:rsidRPr="00C544DD">
              <w:rPr>
                <w:rFonts w:ascii="Times New Roman" w:hAnsi="Times New Roman" w:cs="Times New Roman"/>
                <w:sz w:val="20"/>
                <w:szCs w:val="20"/>
              </w:rPr>
              <w:t>(фамилия, имя, отчество)</w:t>
            </w:r>
          </w:p>
          <w:p w:rsidR="00ED41FE" w:rsidRPr="00ED41FE" w:rsidRDefault="00ED41FE" w:rsidP="00C544DD">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от __________________________________</w:t>
            </w:r>
          </w:p>
          <w:p w:rsidR="00ED41FE" w:rsidRPr="00C544DD" w:rsidRDefault="00ED41FE" w:rsidP="00C544DD">
            <w:pPr>
              <w:spacing w:after="0" w:line="240" w:lineRule="auto"/>
              <w:jc w:val="center"/>
              <w:rPr>
                <w:rFonts w:ascii="Times New Roman" w:hAnsi="Times New Roman" w:cs="Times New Roman"/>
                <w:sz w:val="20"/>
                <w:szCs w:val="20"/>
              </w:rPr>
            </w:pPr>
            <w:r w:rsidRPr="00C544DD">
              <w:rPr>
                <w:rFonts w:ascii="Times New Roman" w:hAnsi="Times New Roman" w:cs="Times New Roman"/>
                <w:sz w:val="20"/>
                <w:szCs w:val="20"/>
              </w:rPr>
              <w:t>(фамилия, имя, отчество)</w:t>
            </w:r>
          </w:p>
          <w:p w:rsidR="00ED41FE" w:rsidRPr="00ED41FE" w:rsidRDefault="00ED41FE" w:rsidP="00C544DD">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______________________________________</w:t>
            </w:r>
          </w:p>
          <w:p w:rsidR="00ED41FE" w:rsidRPr="00C544DD" w:rsidRDefault="00ED41FE" w:rsidP="00C544DD">
            <w:pPr>
              <w:spacing w:after="0" w:line="240" w:lineRule="auto"/>
              <w:jc w:val="center"/>
              <w:rPr>
                <w:rFonts w:ascii="Times New Roman" w:hAnsi="Times New Roman" w:cs="Times New Roman"/>
                <w:sz w:val="20"/>
                <w:szCs w:val="20"/>
              </w:rPr>
            </w:pPr>
            <w:r w:rsidRPr="00C544DD">
              <w:rPr>
                <w:rFonts w:ascii="Times New Roman" w:hAnsi="Times New Roman" w:cs="Times New Roman"/>
                <w:sz w:val="20"/>
                <w:szCs w:val="20"/>
              </w:rPr>
              <w:t>(документ, удостоверяющий личность)</w:t>
            </w:r>
          </w:p>
          <w:p w:rsidR="00ED41FE" w:rsidRPr="00ED41FE" w:rsidRDefault="00ED41FE" w:rsidP="00C544DD">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_____________________________________</w:t>
            </w:r>
          </w:p>
          <w:p w:rsidR="00ED41FE" w:rsidRPr="00C544DD" w:rsidRDefault="00ED41FE" w:rsidP="00C544DD">
            <w:pPr>
              <w:spacing w:after="0" w:line="240" w:lineRule="auto"/>
              <w:jc w:val="center"/>
              <w:rPr>
                <w:rFonts w:ascii="Times New Roman" w:hAnsi="Times New Roman" w:cs="Times New Roman"/>
                <w:sz w:val="20"/>
                <w:szCs w:val="20"/>
              </w:rPr>
            </w:pPr>
            <w:r w:rsidRPr="00C544DD">
              <w:rPr>
                <w:rFonts w:ascii="Times New Roman" w:hAnsi="Times New Roman" w:cs="Times New Roman"/>
                <w:sz w:val="20"/>
                <w:szCs w:val="20"/>
              </w:rPr>
              <w:t>(серия, номер)</w:t>
            </w:r>
          </w:p>
          <w:p w:rsidR="00ED41FE" w:rsidRPr="00ED41FE" w:rsidRDefault="00ED41FE" w:rsidP="00C544DD">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выдан________________________________</w:t>
            </w:r>
          </w:p>
          <w:p w:rsidR="00ED41FE" w:rsidRPr="00ED41FE" w:rsidRDefault="00ED41FE" w:rsidP="00C544DD">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_____________________________________</w:t>
            </w:r>
          </w:p>
          <w:p w:rsidR="00ED41FE" w:rsidRPr="00C544DD" w:rsidRDefault="00ED41FE" w:rsidP="00C544DD">
            <w:pPr>
              <w:spacing w:after="0" w:line="240" w:lineRule="auto"/>
              <w:jc w:val="center"/>
              <w:rPr>
                <w:rFonts w:ascii="Times New Roman" w:hAnsi="Times New Roman" w:cs="Times New Roman"/>
                <w:sz w:val="20"/>
                <w:szCs w:val="20"/>
              </w:rPr>
            </w:pPr>
            <w:r w:rsidRPr="00C544DD">
              <w:rPr>
                <w:rFonts w:ascii="Times New Roman" w:hAnsi="Times New Roman" w:cs="Times New Roman"/>
                <w:sz w:val="20"/>
                <w:szCs w:val="20"/>
              </w:rPr>
              <w:t>(кем, когда)</w:t>
            </w:r>
          </w:p>
          <w:p w:rsidR="00ED41FE" w:rsidRPr="00ED41FE" w:rsidRDefault="00ED41FE" w:rsidP="00C544DD">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адрес регистрации (проживания):_________________________</w:t>
            </w:r>
          </w:p>
          <w:p w:rsidR="00ED41FE" w:rsidRPr="00ED41FE" w:rsidRDefault="00ED41FE" w:rsidP="00C544DD">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тел.__________________________________</w:t>
            </w:r>
          </w:p>
        </w:tc>
      </w:tr>
    </w:tbl>
    <w:p w:rsidR="00ED41FE" w:rsidRPr="00ED41FE" w:rsidRDefault="00ED41FE" w:rsidP="00ED41FE">
      <w:pPr>
        <w:spacing w:after="0" w:line="240" w:lineRule="auto"/>
        <w:jc w:val="center"/>
        <w:rPr>
          <w:rFonts w:ascii="Times New Roman" w:hAnsi="Times New Roman" w:cs="Times New Roman"/>
          <w:sz w:val="24"/>
          <w:szCs w:val="24"/>
        </w:rPr>
      </w:pPr>
    </w:p>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ЗАЯВЛЕНИЕ*</w:t>
      </w:r>
    </w:p>
    <w:p w:rsidR="00ED41FE" w:rsidRPr="00ED41FE" w:rsidRDefault="00ED41FE" w:rsidP="00ED41FE">
      <w:pPr>
        <w:spacing w:after="0" w:line="240" w:lineRule="auto"/>
        <w:jc w:val="center"/>
        <w:rPr>
          <w:rFonts w:ascii="Times New Roman" w:hAnsi="Times New Roman" w:cs="Times New Roman"/>
          <w:sz w:val="24"/>
          <w:szCs w:val="24"/>
        </w:rPr>
      </w:pPr>
    </w:p>
    <w:p w:rsidR="00ED41FE" w:rsidRPr="00ED41FE" w:rsidRDefault="00ED41FE" w:rsidP="00C544DD">
      <w:pPr>
        <w:spacing w:after="0" w:line="240" w:lineRule="auto"/>
        <w:ind w:firstLine="426"/>
        <w:jc w:val="both"/>
        <w:rPr>
          <w:rFonts w:ascii="Times New Roman" w:hAnsi="Times New Roman" w:cs="Times New Roman"/>
          <w:sz w:val="24"/>
          <w:szCs w:val="24"/>
        </w:rPr>
      </w:pPr>
      <w:r w:rsidRPr="00ED41FE">
        <w:rPr>
          <w:rFonts w:ascii="Times New Roman" w:hAnsi="Times New Roman" w:cs="Times New Roman"/>
          <w:sz w:val="24"/>
          <w:szCs w:val="24"/>
        </w:rPr>
        <w:t>Прошу допустить меня к участию в конкурсе на замещение вакантной должности муниципальной службы ________________________________________</w:t>
      </w:r>
      <w:r w:rsidR="00C544DD">
        <w:rPr>
          <w:rFonts w:ascii="Times New Roman" w:hAnsi="Times New Roman" w:cs="Times New Roman"/>
          <w:sz w:val="24"/>
          <w:szCs w:val="24"/>
        </w:rPr>
        <w:t>____________________</w:t>
      </w: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____________________________________________________________________</w:t>
      </w:r>
      <w:r w:rsidR="00C544DD">
        <w:rPr>
          <w:rFonts w:ascii="Times New Roman" w:hAnsi="Times New Roman" w:cs="Times New Roman"/>
          <w:sz w:val="24"/>
          <w:szCs w:val="24"/>
        </w:rPr>
        <w:t>___________</w:t>
      </w:r>
      <w:r w:rsidRPr="00ED41FE">
        <w:rPr>
          <w:rFonts w:ascii="Times New Roman" w:hAnsi="Times New Roman" w:cs="Times New Roman"/>
          <w:sz w:val="24"/>
          <w:szCs w:val="24"/>
        </w:rPr>
        <w:t>__</w:t>
      </w: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__________________________________________________________________</w:t>
      </w:r>
      <w:r w:rsidR="00C544DD">
        <w:rPr>
          <w:rFonts w:ascii="Times New Roman" w:hAnsi="Times New Roman" w:cs="Times New Roman"/>
          <w:sz w:val="24"/>
          <w:szCs w:val="24"/>
        </w:rPr>
        <w:t>___________</w:t>
      </w:r>
      <w:r w:rsidRPr="00ED41FE">
        <w:rPr>
          <w:rFonts w:ascii="Times New Roman" w:hAnsi="Times New Roman" w:cs="Times New Roman"/>
          <w:sz w:val="24"/>
          <w:szCs w:val="24"/>
        </w:rPr>
        <w:t>____</w:t>
      </w:r>
    </w:p>
    <w:p w:rsidR="00ED41FE" w:rsidRPr="00C544DD" w:rsidRDefault="00ED41FE" w:rsidP="00ED41FE">
      <w:pPr>
        <w:spacing w:after="0" w:line="240" w:lineRule="auto"/>
        <w:jc w:val="center"/>
        <w:rPr>
          <w:rFonts w:ascii="Times New Roman" w:hAnsi="Times New Roman" w:cs="Times New Roman"/>
          <w:sz w:val="20"/>
          <w:szCs w:val="20"/>
        </w:rPr>
      </w:pPr>
      <w:r w:rsidRPr="00C544DD">
        <w:rPr>
          <w:rFonts w:ascii="Times New Roman" w:hAnsi="Times New Roman" w:cs="Times New Roman"/>
          <w:sz w:val="20"/>
          <w:szCs w:val="20"/>
        </w:rPr>
        <w:t>(полное наименование должности муниципальной службы с указанием структурного подразделения органа местного самоуправления)</w:t>
      </w:r>
    </w:p>
    <w:p w:rsidR="00ED41FE" w:rsidRPr="00ED41FE" w:rsidRDefault="00ED41FE" w:rsidP="00ED41FE">
      <w:pPr>
        <w:spacing w:after="0" w:line="240" w:lineRule="auto"/>
        <w:jc w:val="center"/>
        <w:rPr>
          <w:rFonts w:ascii="Times New Roman" w:hAnsi="Times New Roman" w:cs="Times New Roman"/>
          <w:sz w:val="24"/>
          <w:szCs w:val="24"/>
        </w:rPr>
      </w:pPr>
    </w:p>
    <w:p w:rsidR="00ED41FE" w:rsidRPr="00C544DD" w:rsidRDefault="00ED41FE" w:rsidP="00C544DD">
      <w:pPr>
        <w:spacing w:after="0" w:line="240" w:lineRule="auto"/>
        <w:ind w:firstLine="426"/>
        <w:jc w:val="both"/>
        <w:rPr>
          <w:rFonts w:ascii="Times New Roman" w:hAnsi="Times New Roman" w:cs="Times New Roman"/>
          <w:sz w:val="24"/>
          <w:szCs w:val="24"/>
        </w:rPr>
      </w:pPr>
      <w:r w:rsidRPr="00C544DD">
        <w:rPr>
          <w:rFonts w:ascii="Times New Roman" w:hAnsi="Times New Roman" w:cs="Times New Roman"/>
          <w:sz w:val="24"/>
          <w:szCs w:val="24"/>
        </w:rPr>
        <w:t xml:space="preserve">С Федеральным законом </w:t>
      </w:r>
      <w:hyperlink r:id="rId12" w:tooltip="ФЕДЕРАЛЬНЫЙ ЗАКОН от 02.03.2007 № 25-ФЗ&#10;ГОСУДАРСТВЕННАЯ ДУМА ФЕДЕРАЛЬНОГО СОБРАНИЯ РФ&#10;&#10;О муниципальной службе в Российской Федерации" w:history="1">
        <w:r w:rsidR="00C544DD">
          <w:rPr>
            <w:rStyle w:val="ac"/>
            <w:rFonts w:ascii="Times New Roman" w:hAnsi="Times New Roman" w:cs="Times New Roman"/>
            <w:color w:val="auto"/>
            <w:sz w:val="24"/>
            <w:szCs w:val="24"/>
          </w:rPr>
          <w:t xml:space="preserve">от 02 марта 2007 </w:t>
        </w:r>
        <w:r w:rsidRPr="00C544DD">
          <w:rPr>
            <w:rStyle w:val="ac"/>
            <w:rFonts w:ascii="Times New Roman" w:hAnsi="Times New Roman" w:cs="Times New Roman"/>
            <w:color w:val="auto"/>
            <w:sz w:val="24"/>
            <w:szCs w:val="24"/>
          </w:rPr>
          <w:t xml:space="preserve"> № 25</w:t>
        </w:r>
        <w:r w:rsidR="00C544DD">
          <w:rPr>
            <w:rStyle w:val="ac"/>
            <w:rFonts w:ascii="Times New Roman" w:hAnsi="Times New Roman" w:cs="Times New Roman"/>
            <w:color w:val="auto"/>
            <w:sz w:val="24"/>
            <w:szCs w:val="24"/>
          </w:rPr>
          <w:t xml:space="preserve"> – </w:t>
        </w:r>
        <w:r w:rsidRPr="00C544DD">
          <w:rPr>
            <w:rStyle w:val="ac"/>
            <w:rFonts w:ascii="Times New Roman" w:hAnsi="Times New Roman" w:cs="Times New Roman"/>
            <w:color w:val="auto"/>
            <w:sz w:val="24"/>
            <w:szCs w:val="24"/>
          </w:rPr>
          <w:t>ФЗ</w:t>
        </w:r>
      </w:hyperlink>
      <w:r w:rsidRPr="00C544DD">
        <w:rPr>
          <w:rFonts w:ascii="Times New Roman" w:hAnsi="Times New Roman" w:cs="Times New Roman"/>
          <w:sz w:val="24"/>
          <w:szCs w:val="24"/>
        </w:rPr>
        <w:t xml:space="preserve"> «О муниципальной службе в Российской Федерации», законом Ханты-Мансийского автономного округа </w:t>
      </w:r>
      <w:r w:rsidR="00C544DD">
        <w:rPr>
          <w:rFonts w:ascii="Times New Roman" w:hAnsi="Times New Roman" w:cs="Times New Roman"/>
          <w:sz w:val="24"/>
          <w:szCs w:val="24"/>
        </w:rPr>
        <w:t>–</w:t>
      </w:r>
      <w:r w:rsidRPr="00C544DD">
        <w:rPr>
          <w:rFonts w:ascii="Times New Roman" w:hAnsi="Times New Roman" w:cs="Times New Roman"/>
          <w:sz w:val="24"/>
          <w:szCs w:val="24"/>
        </w:rPr>
        <w:t xml:space="preserve"> Югры </w:t>
      </w:r>
      <w:hyperlink r:id="rId13"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00C544DD">
          <w:rPr>
            <w:rStyle w:val="ac"/>
            <w:rFonts w:ascii="Times New Roman" w:hAnsi="Times New Roman" w:cs="Times New Roman"/>
            <w:color w:val="auto"/>
            <w:sz w:val="24"/>
            <w:szCs w:val="24"/>
          </w:rPr>
          <w:t xml:space="preserve">от 20 июля 2007 </w:t>
        </w:r>
        <w:r w:rsidRPr="00C544DD">
          <w:rPr>
            <w:rStyle w:val="ac"/>
            <w:rFonts w:ascii="Times New Roman" w:hAnsi="Times New Roman" w:cs="Times New Roman"/>
            <w:color w:val="auto"/>
            <w:sz w:val="24"/>
            <w:szCs w:val="24"/>
          </w:rPr>
          <w:t>№ 113-оз</w:t>
        </w:r>
      </w:hyperlink>
      <w:r w:rsidRPr="00C544DD">
        <w:rPr>
          <w:rFonts w:ascii="Times New Roman" w:hAnsi="Times New Roman" w:cs="Times New Roman"/>
          <w:sz w:val="24"/>
          <w:szCs w:val="24"/>
        </w:rPr>
        <w:t xml:space="preserve"> «Об отдельных вопросах муниципальной службы в Ханты</w:t>
      </w:r>
      <w:r w:rsidR="00C544DD">
        <w:rPr>
          <w:rFonts w:ascii="Times New Roman" w:hAnsi="Times New Roman" w:cs="Times New Roman"/>
          <w:sz w:val="24"/>
          <w:szCs w:val="24"/>
        </w:rPr>
        <w:t xml:space="preserve"> – </w:t>
      </w:r>
      <w:r w:rsidRPr="00C544DD">
        <w:rPr>
          <w:rFonts w:ascii="Times New Roman" w:hAnsi="Times New Roman" w:cs="Times New Roman"/>
          <w:sz w:val="24"/>
          <w:szCs w:val="24"/>
        </w:rPr>
        <w:t>Мансийском</w:t>
      </w:r>
      <w:r w:rsidR="00C544DD">
        <w:rPr>
          <w:rFonts w:ascii="Times New Roman" w:hAnsi="Times New Roman" w:cs="Times New Roman"/>
          <w:sz w:val="24"/>
          <w:szCs w:val="24"/>
        </w:rPr>
        <w:t xml:space="preserve"> </w:t>
      </w:r>
      <w:r w:rsidRPr="00C544DD">
        <w:rPr>
          <w:rFonts w:ascii="Times New Roman" w:hAnsi="Times New Roman" w:cs="Times New Roman"/>
          <w:sz w:val="24"/>
          <w:szCs w:val="24"/>
        </w:rPr>
        <w:t xml:space="preserve"> автономном округе – Югре», Положением о порядке проведения конкурса на замещение вакантных должностей муниципальной службы в администрации </w:t>
      </w:r>
      <w:r w:rsidR="00C544DD">
        <w:rPr>
          <w:rFonts w:ascii="Times New Roman" w:hAnsi="Times New Roman" w:cs="Times New Roman"/>
          <w:sz w:val="24"/>
          <w:szCs w:val="24"/>
        </w:rPr>
        <w:t>сельского поселения Болчары</w:t>
      </w:r>
      <w:r w:rsidRPr="00C544DD">
        <w:rPr>
          <w:rFonts w:ascii="Times New Roman" w:hAnsi="Times New Roman" w:cs="Times New Roman"/>
          <w:sz w:val="24"/>
          <w:szCs w:val="24"/>
        </w:rPr>
        <w:t xml:space="preserve">, в том числе с квалификационными требованиями, предъявляемыми к должности, ознакомлен (а). </w:t>
      </w:r>
    </w:p>
    <w:p w:rsidR="00ED41FE" w:rsidRPr="00C544DD" w:rsidRDefault="00ED41FE" w:rsidP="00C544DD">
      <w:pPr>
        <w:spacing w:after="0" w:line="240" w:lineRule="auto"/>
        <w:ind w:firstLine="426"/>
        <w:jc w:val="both"/>
        <w:rPr>
          <w:rFonts w:ascii="Times New Roman" w:hAnsi="Times New Roman" w:cs="Times New Roman"/>
          <w:sz w:val="24"/>
          <w:szCs w:val="24"/>
        </w:rPr>
      </w:pPr>
      <w:r w:rsidRPr="00C544DD">
        <w:rPr>
          <w:rFonts w:ascii="Times New Roman" w:hAnsi="Times New Roman" w:cs="Times New Roman"/>
          <w:sz w:val="24"/>
          <w:szCs w:val="24"/>
        </w:rPr>
        <w:t>С проведением процедуры проверки достоверности представленных персональных данных и иных сведений согласен (а).</w:t>
      </w:r>
    </w:p>
    <w:p w:rsidR="00ED41FE" w:rsidRPr="00C544DD" w:rsidRDefault="00ED41FE" w:rsidP="00C544DD">
      <w:pPr>
        <w:spacing w:after="0" w:line="240" w:lineRule="auto"/>
        <w:jc w:val="both"/>
        <w:rPr>
          <w:rFonts w:ascii="Times New Roman" w:hAnsi="Times New Roman" w:cs="Times New Roman"/>
          <w:sz w:val="24"/>
          <w:szCs w:val="24"/>
        </w:rPr>
      </w:pPr>
      <w:r w:rsidRPr="00C544DD">
        <w:rPr>
          <w:rFonts w:ascii="Times New Roman" w:hAnsi="Times New Roman" w:cs="Times New Roman"/>
          <w:sz w:val="24"/>
          <w:szCs w:val="24"/>
        </w:rPr>
        <w:t>К заявлению прилагаю: (перечислить прилагаемые документы).</w:t>
      </w: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С условиями конкурса ознакомлен (а)</w:t>
      </w: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«_____»___________________20 ____ года __________ ____________________</w:t>
      </w:r>
    </w:p>
    <w:p w:rsidR="00ED41FE" w:rsidRPr="00C544DD" w:rsidRDefault="00C544DD" w:rsidP="00ED41F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D41FE" w:rsidRPr="00C544DD">
        <w:rPr>
          <w:rFonts w:ascii="Times New Roman" w:hAnsi="Times New Roman" w:cs="Times New Roman"/>
          <w:sz w:val="20"/>
          <w:szCs w:val="20"/>
        </w:rPr>
        <w:t>(дата)</w:t>
      </w:r>
      <w:r>
        <w:rPr>
          <w:rFonts w:ascii="Times New Roman" w:hAnsi="Times New Roman" w:cs="Times New Roman"/>
          <w:sz w:val="20"/>
          <w:szCs w:val="20"/>
        </w:rPr>
        <w:t xml:space="preserve">                 </w:t>
      </w:r>
      <w:r w:rsidR="00ED41FE" w:rsidRPr="00C544DD">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00ED41FE" w:rsidRPr="00C544DD">
        <w:rPr>
          <w:rFonts w:ascii="Times New Roman" w:hAnsi="Times New Roman" w:cs="Times New Roman"/>
          <w:sz w:val="20"/>
          <w:szCs w:val="20"/>
        </w:rPr>
        <w:t>(расшифровка подписи)</w:t>
      </w: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*Заявление оформляется в рукописном виде.</w:t>
      </w:r>
    </w:p>
    <w:p w:rsidR="00ED41FE" w:rsidRPr="00ED41FE" w:rsidRDefault="00ED41FE" w:rsidP="00ED41FE">
      <w:pPr>
        <w:spacing w:after="0" w:line="240" w:lineRule="auto"/>
        <w:rPr>
          <w:rFonts w:ascii="Times New Roman" w:hAnsi="Times New Roman" w:cs="Times New Roman"/>
          <w:sz w:val="24"/>
          <w:szCs w:val="24"/>
        </w:rPr>
        <w:sectPr w:rsidR="00ED41FE" w:rsidRPr="00ED41FE" w:rsidSect="006F73F4">
          <w:pgSz w:w="11906" w:h="16838"/>
          <w:pgMar w:top="1134" w:right="851" w:bottom="1134" w:left="1276" w:header="709" w:footer="709" w:gutter="0"/>
          <w:cols w:space="708"/>
          <w:titlePg/>
          <w:docGrid w:linePitch="360"/>
        </w:sectPr>
      </w:pPr>
    </w:p>
    <w:p w:rsidR="00C544DD" w:rsidRPr="00ED41FE" w:rsidRDefault="00C544DD" w:rsidP="006F73F4">
      <w:pPr>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C544DD" w:rsidRDefault="00C544DD" w:rsidP="00C544DD">
      <w:pPr>
        <w:tabs>
          <w:tab w:val="left" w:pos="450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проведения конкурса</w:t>
      </w:r>
    </w:p>
    <w:p w:rsidR="00C544DD" w:rsidRDefault="00C544DD" w:rsidP="00C544DD">
      <w:pPr>
        <w:tabs>
          <w:tab w:val="left" w:pos="4503"/>
        </w:tabs>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на замещение должности муниципальной службы </w:t>
      </w:r>
    </w:p>
    <w:p w:rsidR="00C544DD" w:rsidRDefault="00C544DD" w:rsidP="00C544DD">
      <w:pPr>
        <w:tabs>
          <w:tab w:val="left" w:pos="4503"/>
        </w:tabs>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в </w:t>
      </w:r>
      <w:r>
        <w:rPr>
          <w:rFonts w:ascii="Times New Roman" w:hAnsi="Times New Roman" w:cs="Times New Roman"/>
          <w:sz w:val="24"/>
          <w:szCs w:val="24"/>
        </w:rPr>
        <w:t>администрации сельского поселения Болчары</w:t>
      </w:r>
    </w:p>
    <w:p w:rsidR="00ED41FE" w:rsidRDefault="00ED41FE" w:rsidP="00ED41FE">
      <w:pPr>
        <w:pStyle w:val="ab"/>
        <w:jc w:val="both"/>
        <w:rPr>
          <w:color w:val="000000"/>
        </w:rPr>
      </w:pPr>
    </w:p>
    <w:p w:rsidR="00C544DD" w:rsidRPr="00ED41FE" w:rsidRDefault="00C544DD" w:rsidP="00ED41FE">
      <w:pPr>
        <w:pStyle w:val="ab"/>
        <w:jc w:val="both"/>
        <w:rPr>
          <w:color w:val="000000"/>
        </w:rPr>
      </w:pPr>
    </w:p>
    <w:p w:rsidR="00ED41FE" w:rsidRPr="00ED41FE" w:rsidRDefault="00ED41FE" w:rsidP="00ED41FE">
      <w:pPr>
        <w:pStyle w:val="ab"/>
        <w:jc w:val="center"/>
        <w:rPr>
          <w:color w:val="000000"/>
        </w:rPr>
      </w:pPr>
      <w:r w:rsidRPr="00ED41FE">
        <w:rPr>
          <w:color w:val="000000"/>
        </w:rPr>
        <w:t>А Н К Е Т А</w:t>
      </w:r>
    </w:p>
    <w:p w:rsidR="00ED41FE" w:rsidRPr="00ED41FE" w:rsidRDefault="00ED41FE" w:rsidP="00ED41FE">
      <w:pPr>
        <w:pStyle w:val="ab"/>
        <w:jc w:val="center"/>
      </w:pPr>
      <w:r w:rsidRPr="00ED41FE">
        <w:t>(заполняется собственноручно)</w:t>
      </w:r>
    </w:p>
    <w:p w:rsidR="00ED41FE" w:rsidRPr="00ED41FE" w:rsidRDefault="00ED41FE" w:rsidP="00ED41FE">
      <w:pPr>
        <w:pStyle w:val="ab"/>
        <w:jc w:val="both"/>
      </w:pPr>
    </w:p>
    <w:tbl>
      <w:tblPr>
        <w:tblW w:w="9224" w:type="dxa"/>
        <w:tblLayout w:type="fixed"/>
        <w:tblCellMar>
          <w:left w:w="0" w:type="dxa"/>
          <w:right w:w="0" w:type="dxa"/>
        </w:tblCellMar>
        <w:tblLook w:val="0000" w:firstRow="0" w:lastRow="0" w:firstColumn="0" w:lastColumn="0" w:noHBand="0" w:noVBand="0"/>
      </w:tblPr>
      <w:tblGrid>
        <w:gridCol w:w="1299"/>
        <w:gridCol w:w="5965"/>
        <w:gridCol w:w="394"/>
        <w:gridCol w:w="1566"/>
      </w:tblGrid>
      <w:tr w:rsidR="00ED41FE" w:rsidRPr="00ED41FE" w:rsidTr="00C544DD">
        <w:trPr>
          <w:trHeight w:val="982"/>
        </w:trPr>
        <w:tc>
          <w:tcPr>
            <w:tcW w:w="1299" w:type="dxa"/>
            <w:tcBorders>
              <w:left w:val="nil"/>
            </w:tcBorders>
            <w:vAlign w:val="bottom"/>
          </w:tcPr>
          <w:p w:rsidR="00ED41FE" w:rsidRPr="00ED41FE" w:rsidRDefault="00ED41FE" w:rsidP="00ED41FE">
            <w:pPr>
              <w:pStyle w:val="ab"/>
              <w:jc w:val="both"/>
            </w:pPr>
            <w:r w:rsidRPr="00ED41FE">
              <w:t>1. Фамилия</w:t>
            </w:r>
          </w:p>
        </w:tc>
        <w:tc>
          <w:tcPr>
            <w:tcW w:w="5965" w:type="dxa"/>
            <w:tcBorders>
              <w:left w:val="nil"/>
              <w:bottom w:val="single" w:sz="4" w:space="0" w:color="auto"/>
            </w:tcBorders>
            <w:vAlign w:val="bottom"/>
          </w:tcPr>
          <w:p w:rsidR="00ED41FE" w:rsidRPr="00ED41FE" w:rsidRDefault="00ED41FE" w:rsidP="00ED41FE">
            <w:pPr>
              <w:pStyle w:val="ab"/>
              <w:jc w:val="both"/>
            </w:pPr>
          </w:p>
        </w:tc>
        <w:tc>
          <w:tcPr>
            <w:tcW w:w="394" w:type="dxa"/>
            <w:tcBorders>
              <w:left w:val="nil"/>
              <w:right w:val="single" w:sz="4" w:space="0" w:color="auto"/>
            </w:tcBorders>
            <w:vAlign w:val="bottom"/>
          </w:tcPr>
          <w:p w:rsidR="00ED41FE" w:rsidRPr="00ED41FE" w:rsidRDefault="00ED41FE" w:rsidP="00ED41FE">
            <w:pPr>
              <w:pStyle w:val="ab"/>
              <w:jc w:val="both"/>
            </w:pPr>
          </w:p>
        </w:tc>
        <w:tc>
          <w:tcPr>
            <w:tcW w:w="1566" w:type="dxa"/>
            <w:vMerge w:val="restart"/>
            <w:tcBorders>
              <w:top w:val="single" w:sz="4" w:space="0" w:color="auto"/>
              <w:left w:val="single" w:sz="4" w:space="0" w:color="auto"/>
              <w:bottom w:val="single" w:sz="4" w:space="0" w:color="auto"/>
              <w:right w:val="single" w:sz="4" w:space="0" w:color="auto"/>
            </w:tcBorders>
            <w:vAlign w:val="center"/>
          </w:tcPr>
          <w:p w:rsidR="00ED41FE" w:rsidRPr="00ED41FE" w:rsidRDefault="00ED41FE" w:rsidP="00ED41FE">
            <w:pPr>
              <w:pStyle w:val="ab"/>
              <w:jc w:val="center"/>
            </w:pPr>
            <w:r w:rsidRPr="00ED41FE">
              <w:t>Место</w:t>
            </w:r>
          </w:p>
          <w:p w:rsidR="00ED41FE" w:rsidRPr="00ED41FE" w:rsidRDefault="00ED41FE" w:rsidP="00ED41FE">
            <w:pPr>
              <w:pStyle w:val="ab"/>
              <w:jc w:val="center"/>
            </w:pPr>
            <w:r w:rsidRPr="00ED41FE">
              <w:t>для</w:t>
            </w:r>
          </w:p>
          <w:p w:rsidR="00ED41FE" w:rsidRPr="00ED41FE" w:rsidRDefault="00ED41FE" w:rsidP="00ED41FE">
            <w:pPr>
              <w:pStyle w:val="ab"/>
              <w:jc w:val="center"/>
            </w:pPr>
            <w:r w:rsidRPr="00ED41FE">
              <w:t>фотографии</w:t>
            </w:r>
          </w:p>
          <w:p w:rsidR="00ED41FE" w:rsidRPr="00ED41FE" w:rsidRDefault="00ED41FE" w:rsidP="00ED41FE">
            <w:pPr>
              <w:pStyle w:val="ab"/>
              <w:jc w:val="center"/>
            </w:pPr>
            <w:r w:rsidRPr="00ED41FE">
              <w:t>(3х4)</w:t>
            </w:r>
          </w:p>
        </w:tc>
      </w:tr>
      <w:tr w:rsidR="00ED41FE" w:rsidRPr="00ED41FE" w:rsidTr="00C544DD">
        <w:trPr>
          <w:trHeight w:val="424"/>
        </w:trPr>
        <w:tc>
          <w:tcPr>
            <w:tcW w:w="1299" w:type="dxa"/>
            <w:tcBorders>
              <w:left w:val="nil"/>
            </w:tcBorders>
            <w:vAlign w:val="bottom"/>
          </w:tcPr>
          <w:p w:rsidR="00ED41FE" w:rsidRPr="00ED41FE" w:rsidRDefault="00ED41FE" w:rsidP="00ED41FE">
            <w:pPr>
              <w:pStyle w:val="ab"/>
              <w:jc w:val="both"/>
            </w:pPr>
            <w:r w:rsidRPr="00ED41FE">
              <w:t>Имя</w:t>
            </w:r>
          </w:p>
        </w:tc>
        <w:tc>
          <w:tcPr>
            <w:tcW w:w="5965" w:type="dxa"/>
            <w:tcBorders>
              <w:left w:val="nil"/>
              <w:bottom w:val="single" w:sz="4" w:space="0" w:color="auto"/>
            </w:tcBorders>
            <w:vAlign w:val="bottom"/>
          </w:tcPr>
          <w:p w:rsidR="00ED41FE" w:rsidRPr="00ED41FE" w:rsidRDefault="00ED41FE" w:rsidP="00ED41FE">
            <w:pPr>
              <w:pStyle w:val="ab"/>
              <w:jc w:val="both"/>
            </w:pPr>
          </w:p>
          <w:p w:rsidR="00ED41FE" w:rsidRPr="00ED41FE" w:rsidRDefault="00ED41FE" w:rsidP="00ED41FE">
            <w:pPr>
              <w:pStyle w:val="ab"/>
              <w:jc w:val="both"/>
            </w:pPr>
          </w:p>
        </w:tc>
        <w:tc>
          <w:tcPr>
            <w:tcW w:w="394" w:type="dxa"/>
            <w:tcBorders>
              <w:left w:val="nil"/>
              <w:right w:val="single" w:sz="4" w:space="0" w:color="auto"/>
            </w:tcBorders>
            <w:vAlign w:val="bottom"/>
          </w:tcPr>
          <w:p w:rsidR="00ED41FE" w:rsidRPr="00ED41FE" w:rsidRDefault="00ED41FE" w:rsidP="00ED41FE">
            <w:pPr>
              <w:pStyle w:val="ab"/>
              <w:jc w:val="both"/>
            </w:pPr>
          </w:p>
        </w:tc>
        <w:tc>
          <w:tcPr>
            <w:tcW w:w="1566" w:type="dxa"/>
            <w:vMerge/>
            <w:tcBorders>
              <w:left w:val="single" w:sz="4" w:space="0" w:color="auto"/>
              <w:bottom w:val="single" w:sz="4" w:space="0" w:color="auto"/>
              <w:right w:val="single" w:sz="4" w:space="0" w:color="auto"/>
            </w:tcBorders>
            <w:vAlign w:val="bottom"/>
          </w:tcPr>
          <w:p w:rsidR="00ED41FE" w:rsidRPr="00ED41FE" w:rsidRDefault="00ED41FE" w:rsidP="00ED41FE">
            <w:pPr>
              <w:pStyle w:val="ab"/>
              <w:jc w:val="both"/>
            </w:pPr>
          </w:p>
        </w:tc>
      </w:tr>
      <w:tr w:rsidR="00ED41FE" w:rsidRPr="00ED41FE" w:rsidTr="00C544DD">
        <w:trPr>
          <w:trHeight w:val="577"/>
        </w:trPr>
        <w:tc>
          <w:tcPr>
            <w:tcW w:w="1299" w:type="dxa"/>
            <w:tcBorders>
              <w:left w:val="nil"/>
              <w:bottom w:val="nil"/>
            </w:tcBorders>
            <w:vAlign w:val="bottom"/>
          </w:tcPr>
          <w:p w:rsidR="00ED41FE" w:rsidRPr="00ED41FE" w:rsidRDefault="00ED41FE" w:rsidP="00ED41FE">
            <w:pPr>
              <w:pStyle w:val="ab"/>
              <w:jc w:val="both"/>
            </w:pPr>
            <w:r w:rsidRPr="00ED41FE">
              <w:t>Отчество</w:t>
            </w:r>
          </w:p>
        </w:tc>
        <w:tc>
          <w:tcPr>
            <w:tcW w:w="5965" w:type="dxa"/>
            <w:tcBorders>
              <w:top w:val="single" w:sz="4" w:space="0" w:color="auto"/>
              <w:left w:val="nil"/>
              <w:bottom w:val="single" w:sz="4" w:space="0" w:color="auto"/>
            </w:tcBorders>
            <w:vAlign w:val="bottom"/>
          </w:tcPr>
          <w:p w:rsidR="00ED41FE" w:rsidRPr="00ED41FE" w:rsidRDefault="00ED41FE" w:rsidP="00ED41FE">
            <w:pPr>
              <w:pStyle w:val="ab"/>
              <w:jc w:val="both"/>
            </w:pPr>
          </w:p>
          <w:p w:rsidR="00ED41FE" w:rsidRPr="00ED41FE" w:rsidRDefault="00ED41FE" w:rsidP="00ED41FE">
            <w:pPr>
              <w:pStyle w:val="ab"/>
              <w:jc w:val="both"/>
            </w:pPr>
          </w:p>
        </w:tc>
        <w:tc>
          <w:tcPr>
            <w:tcW w:w="394" w:type="dxa"/>
            <w:tcBorders>
              <w:left w:val="nil"/>
              <w:bottom w:val="nil"/>
              <w:right w:val="single" w:sz="4" w:space="0" w:color="auto"/>
            </w:tcBorders>
            <w:vAlign w:val="bottom"/>
          </w:tcPr>
          <w:p w:rsidR="00ED41FE" w:rsidRPr="00ED41FE" w:rsidRDefault="00ED41FE" w:rsidP="00ED41FE">
            <w:pPr>
              <w:pStyle w:val="ab"/>
              <w:jc w:val="both"/>
            </w:pPr>
          </w:p>
        </w:tc>
        <w:tc>
          <w:tcPr>
            <w:tcW w:w="1566" w:type="dxa"/>
            <w:vMerge/>
            <w:tcBorders>
              <w:left w:val="single" w:sz="4" w:space="0" w:color="auto"/>
              <w:bottom w:val="single" w:sz="4" w:space="0" w:color="auto"/>
              <w:right w:val="single" w:sz="4" w:space="0" w:color="auto"/>
            </w:tcBorders>
            <w:vAlign w:val="bottom"/>
          </w:tcPr>
          <w:p w:rsidR="00ED41FE" w:rsidRPr="00ED41FE" w:rsidRDefault="00ED41FE" w:rsidP="00ED41FE">
            <w:pPr>
              <w:pStyle w:val="ab"/>
              <w:jc w:val="both"/>
            </w:pPr>
          </w:p>
        </w:tc>
      </w:tr>
    </w:tbl>
    <w:p w:rsidR="00ED41FE" w:rsidRPr="00ED41FE" w:rsidRDefault="00ED41FE" w:rsidP="00ED41FE">
      <w:pPr>
        <w:pStyle w:val="ab"/>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5"/>
        <w:gridCol w:w="3260"/>
      </w:tblGrid>
      <w:tr w:rsidR="00ED41FE" w:rsidRPr="00ED41FE" w:rsidTr="00C544DD">
        <w:trPr>
          <w:trHeight w:val="557"/>
        </w:trPr>
        <w:tc>
          <w:tcPr>
            <w:tcW w:w="6805" w:type="dxa"/>
            <w:vAlign w:val="center"/>
          </w:tcPr>
          <w:p w:rsidR="00ED41FE" w:rsidRPr="00ED41FE" w:rsidRDefault="00ED41FE" w:rsidP="00ED41FE">
            <w:pPr>
              <w:pStyle w:val="ab"/>
              <w:jc w:val="both"/>
              <w:rPr>
                <w:color w:val="000000"/>
              </w:rPr>
            </w:pPr>
            <w:r w:rsidRPr="00ED41FE">
              <w:rPr>
                <w:color w:val="000000"/>
              </w:rPr>
              <w:t>2. Если изменяли фамилию, имя или отчество, то укажите их, а также когда, где и по какой причине изменяли</w:t>
            </w:r>
          </w:p>
        </w:tc>
        <w:tc>
          <w:tcPr>
            <w:tcW w:w="3260" w:type="dxa"/>
          </w:tcPr>
          <w:p w:rsidR="00ED41FE" w:rsidRPr="00ED41FE" w:rsidRDefault="00ED41FE" w:rsidP="00ED41FE">
            <w:pPr>
              <w:pStyle w:val="ab"/>
              <w:jc w:val="both"/>
              <w:rPr>
                <w:color w:val="000000"/>
              </w:rPr>
            </w:pPr>
          </w:p>
        </w:tc>
      </w:tr>
      <w:tr w:rsidR="00ED41FE" w:rsidRPr="00ED41FE" w:rsidTr="00C544DD">
        <w:trPr>
          <w:trHeight w:val="409"/>
        </w:trPr>
        <w:tc>
          <w:tcPr>
            <w:tcW w:w="6805" w:type="dxa"/>
          </w:tcPr>
          <w:p w:rsidR="00ED41FE" w:rsidRPr="00ED41FE" w:rsidRDefault="00ED41FE" w:rsidP="00ED41FE">
            <w:pPr>
              <w:pStyle w:val="ab"/>
              <w:jc w:val="both"/>
              <w:rPr>
                <w:color w:val="000000"/>
              </w:rPr>
            </w:pPr>
            <w:r w:rsidRPr="00ED41FE">
              <w:rPr>
                <w:color w:val="000000"/>
              </w:rPr>
              <w:t>3. Число, месяц, год и место рождения (село, деревня, город, район, область, край, республика, страна)</w:t>
            </w:r>
          </w:p>
        </w:tc>
        <w:tc>
          <w:tcPr>
            <w:tcW w:w="3260" w:type="dxa"/>
          </w:tcPr>
          <w:p w:rsidR="00ED41FE" w:rsidRPr="00ED41FE" w:rsidRDefault="00ED41FE" w:rsidP="00ED41FE">
            <w:pPr>
              <w:pStyle w:val="ab"/>
              <w:jc w:val="both"/>
              <w:rPr>
                <w:color w:val="000000"/>
              </w:rPr>
            </w:pPr>
          </w:p>
        </w:tc>
      </w:tr>
      <w:tr w:rsidR="00ED41FE" w:rsidRPr="00ED41FE" w:rsidTr="00C544DD">
        <w:trPr>
          <w:trHeight w:val="747"/>
        </w:trPr>
        <w:tc>
          <w:tcPr>
            <w:tcW w:w="6805" w:type="dxa"/>
          </w:tcPr>
          <w:p w:rsidR="00ED41FE" w:rsidRPr="00ED41FE" w:rsidRDefault="00ED41FE" w:rsidP="00ED41FE">
            <w:pPr>
              <w:pStyle w:val="ab"/>
              <w:jc w:val="both"/>
              <w:rPr>
                <w:color w:val="000000"/>
              </w:rPr>
            </w:pPr>
            <w:r w:rsidRPr="00ED41FE">
              <w:rPr>
                <w:color w:val="000000"/>
              </w:rPr>
              <w:t xml:space="preserve">4. Гражданство (если изменяли, то укажите, когда и по какой причине, если имеете гражданство другого государства - укажите) </w:t>
            </w:r>
          </w:p>
        </w:tc>
        <w:tc>
          <w:tcPr>
            <w:tcW w:w="3260" w:type="dxa"/>
          </w:tcPr>
          <w:p w:rsidR="00ED41FE" w:rsidRPr="00ED41FE" w:rsidRDefault="00ED41FE" w:rsidP="00ED41FE">
            <w:pPr>
              <w:pStyle w:val="ab"/>
              <w:jc w:val="both"/>
              <w:rPr>
                <w:color w:val="000000"/>
              </w:rPr>
            </w:pPr>
          </w:p>
        </w:tc>
      </w:tr>
      <w:tr w:rsidR="00ED41FE" w:rsidRPr="00ED41FE" w:rsidTr="00C544DD">
        <w:trPr>
          <w:trHeight w:val="921"/>
        </w:trPr>
        <w:tc>
          <w:tcPr>
            <w:tcW w:w="6805" w:type="dxa"/>
          </w:tcPr>
          <w:p w:rsidR="00ED41FE" w:rsidRPr="00ED41FE" w:rsidRDefault="00ED41FE" w:rsidP="00ED41FE">
            <w:pPr>
              <w:pStyle w:val="ab"/>
              <w:jc w:val="both"/>
            </w:pPr>
            <w:r w:rsidRPr="00ED41FE">
              <w:rPr>
                <w:color w:val="000000"/>
              </w:rPr>
              <w:t xml:space="preserve"> 5.Образование (когда и какие учебные заведения окончили, номера дипломов) Направление подготовки или специальность по диплому. Квалификация по диплому </w:t>
            </w:r>
          </w:p>
        </w:tc>
        <w:tc>
          <w:tcPr>
            <w:tcW w:w="3260" w:type="dxa"/>
          </w:tcPr>
          <w:p w:rsidR="00ED41FE" w:rsidRPr="00ED41FE" w:rsidRDefault="00ED41FE" w:rsidP="00ED41FE">
            <w:pPr>
              <w:pStyle w:val="ab"/>
              <w:jc w:val="both"/>
            </w:pPr>
          </w:p>
        </w:tc>
      </w:tr>
      <w:tr w:rsidR="00ED41FE" w:rsidRPr="00ED41FE" w:rsidTr="00C544DD">
        <w:trPr>
          <w:trHeight w:val="1168"/>
        </w:trPr>
        <w:tc>
          <w:tcPr>
            <w:tcW w:w="6805" w:type="dxa"/>
          </w:tcPr>
          <w:p w:rsidR="00ED41FE" w:rsidRPr="00ED41FE" w:rsidRDefault="00ED41FE" w:rsidP="00ED41FE">
            <w:pPr>
              <w:pStyle w:val="ab"/>
              <w:jc w:val="both"/>
              <w:rPr>
                <w:color w:val="000000"/>
              </w:rPr>
            </w:pPr>
            <w:r w:rsidRPr="00ED41FE">
              <w:rPr>
                <w:iCs/>
                <w:color w:val="000000"/>
              </w:rPr>
              <w:t>6.</w:t>
            </w:r>
            <w:r w:rsidRPr="00ED41FE">
              <w:rPr>
                <w:color w:val="000000"/>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3260" w:type="dxa"/>
          </w:tcPr>
          <w:p w:rsidR="00ED41FE" w:rsidRPr="00ED41FE" w:rsidRDefault="00ED41FE" w:rsidP="00ED41FE">
            <w:pPr>
              <w:pStyle w:val="ab"/>
              <w:jc w:val="both"/>
              <w:rPr>
                <w:color w:val="000000"/>
              </w:rPr>
            </w:pPr>
          </w:p>
        </w:tc>
      </w:tr>
      <w:tr w:rsidR="00ED41FE" w:rsidRPr="00ED41FE" w:rsidTr="00C544DD">
        <w:trPr>
          <w:trHeight w:val="788"/>
        </w:trPr>
        <w:tc>
          <w:tcPr>
            <w:tcW w:w="6805" w:type="dxa"/>
          </w:tcPr>
          <w:p w:rsidR="00ED41FE" w:rsidRPr="00ED41FE" w:rsidRDefault="00ED41FE" w:rsidP="00ED41FE">
            <w:pPr>
              <w:pStyle w:val="ab"/>
              <w:jc w:val="both"/>
              <w:rPr>
                <w:iCs/>
                <w:color w:val="000000"/>
              </w:rPr>
            </w:pPr>
            <w:r w:rsidRPr="00ED41FE">
              <w:rPr>
                <w:color w:val="000000"/>
              </w:rPr>
              <w:t xml:space="preserve">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объясниться, владеете свободно) </w:t>
            </w:r>
          </w:p>
        </w:tc>
        <w:tc>
          <w:tcPr>
            <w:tcW w:w="3260" w:type="dxa"/>
          </w:tcPr>
          <w:p w:rsidR="00ED41FE" w:rsidRPr="00ED41FE" w:rsidRDefault="00ED41FE" w:rsidP="00ED41FE">
            <w:pPr>
              <w:pStyle w:val="ab"/>
              <w:jc w:val="both"/>
            </w:pPr>
          </w:p>
        </w:tc>
      </w:tr>
      <w:tr w:rsidR="00ED41FE" w:rsidRPr="00ED41FE" w:rsidTr="00C544DD">
        <w:trPr>
          <w:trHeight w:val="416"/>
        </w:trPr>
        <w:tc>
          <w:tcPr>
            <w:tcW w:w="6805" w:type="dxa"/>
          </w:tcPr>
          <w:p w:rsidR="00ED41FE" w:rsidRPr="00ED41FE" w:rsidRDefault="00ED41FE" w:rsidP="00ED41FE">
            <w:pPr>
              <w:pStyle w:val="ab"/>
              <w:jc w:val="both"/>
              <w:rPr>
                <w:color w:val="000000"/>
              </w:rPr>
            </w:pPr>
            <w:r w:rsidRPr="00ED41FE">
              <w:rPr>
                <w:color w:val="00000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260" w:type="dxa"/>
          </w:tcPr>
          <w:p w:rsidR="00ED41FE" w:rsidRPr="00ED41FE" w:rsidRDefault="00ED41FE" w:rsidP="00ED41FE">
            <w:pPr>
              <w:pStyle w:val="ab"/>
              <w:jc w:val="both"/>
            </w:pPr>
          </w:p>
        </w:tc>
      </w:tr>
      <w:tr w:rsidR="00ED41FE" w:rsidRPr="00ED41FE" w:rsidTr="00C544DD">
        <w:trPr>
          <w:trHeight w:val="158"/>
        </w:trPr>
        <w:tc>
          <w:tcPr>
            <w:tcW w:w="6805" w:type="dxa"/>
          </w:tcPr>
          <w:p w:rsidR="00ED41FE" w:rsidRPr="00ED41FE" w:rsidRDefault="00ED41FE" w:rsidP="00ED41FE">
            <w:pPr>
              <w:pStyle w:val="ab"/>
              <w:jc w:val="both"/>
              <w:rPr>
                <w:color w:val="000000"/>
              </w:rPr>
            </w:pPr>
            <w:r w:rsidRPr="00ED41FE">
              <w:rPr>
                <w:color w:val="000000"/>
              </w:rPr>
              <w:t>9. Были ли Вы судимы, когда и за что (заполняется при поступлении на государственную гражданскую службу Российской Федерации)</w:t>
            </w:r>
          </w:p>
        </w:tc>
        <w:tc>
          <w:tcPr>
            <w:tcW w:w="3260" w:type="dxa"/>
          </w:tcPr>
          <w:p w:rsidR="00ED41FE" w:rsidRPr="00ED41FE" w:rsidRDefault="00ED41FE" w:rsidP="00ED41FE">
            <w:pPr>
              <w:pStyle w:val="ab"/>
              <w:jc w:val="both"/>
              <w:rPr>
                <w:color w:val="000000"/>
              </w:rPr>
            </w:pPr>
          </w:p>
        </w:tc>
      </w:tr>
      <w:tr w:rsidR="00ED41FE" w:rsidRPr="00ED41FE" w:rsidTr="00C544DD">
        <w:trPr>
          <w:trHeight w:val="349"/>
        </w:trPr>
        <w:tc>
          <w:tcPr>
            <w:tcW w:w="6805" w:type="dxa"/>
          </w:tcPr>
          <w:p w:rsidR="00ED41FE" w:rsidRPr="00ED41FE" w:rsidRDefault="00ED41FE" w:rsidP="00ED41FE">
            <w:pPr>
              <w:pStyle w:val="ab"/>
              <w:jc w:val="both"/>
              <w:rPr>
                <w:color w:val="000000"/>
              </w:rPr>
            </w:pPr>
            <w:r w:rsidRPr="00ED41FE">
              <w:rPr>
                <w:color w:val="000000"/>
              </w:rPr>
              <w:t>10, Допуск к государственной тайне, оформленный за период работы, службы, учебы, его форма, номер и дата (если имеется)</w:t>
            </w:r>
          </w:p>
        </w:tc>
        <w:tc>
          <w:tcPr>
            <w:tcW w:w="3260" w:type="dxa"/>
          </w:tcPr>
          <w:p w:rsidR="00ED41FE" w:rsidRPr="00ED41FE" w:rsidRDefault="00ED41FE" w:rsidP="00ED41FE">
            <w:pPr>
              <w:pStyle w:val="ab"/>
              <w:jc w:val="both"/>
              <w:rPr>
                <w:color w:val="000000"/>
              </w:rPr>
            </w:pPr>
          </w:p>
        </w:tc>
      </w:tr>
    </w:tbl>
    <w:p w:rsidR="00ED41FE" w:rsidRPr="00ED41FE" w:rsidRDefault="00ED41FE" w:rsidP="00C544DD">
      <w:pPr>
        <w:pStyle w:val="ab"/>
        <w:jc w:val="both"/>
      </w:pPr>
      <w:r w:rsidRPr="00ED41FE">
        <w:rPr>
          <w:iCs/>
          <w:color w:val="000000"/>
        </w:rPr>
        <w:t>11.</w:t>
      </w:r>
      <w:r w:rsidRPr="00ED41FE">
        <w:rPr>
          <w:color w:val="000000"/>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ED41FE" w:rsidRPr="00ED41FE" w:rsidRDefault="00ED41FE" w:rsidP="00ED41FE">
      <w:pPr>
        <w:pStyle w:val="ab"/>
        <w:jc w:val="both"/>
        <w:rPr>
          <w:color w:val="000000"/>
        </w:rPr>
      </w:pPr>
    </w:p>
    <w:p w:rsidR="00ED41FE" w:rsidRPr="00ED41FE" w:rsidRDefault="00ED41FE" w:rsidP="00ED41FE">
      <w:pPr>
        <w:pStyle w:val="ab"/>
        <w:jc w:val="both"/>
        <w:rPr>
          <w:color w:val="000000"/>
        </w:rPr>
      </w:pPr>
      <w:r w:rsidRPr="00ED41FE">
        <w:rPr>
          <w:color w:val="000000"/>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ED41FE" w:rsidRPr="00ED41FE" w:rsidRDefault="00ED41FE" w:rsidP="00ED41FE">
      <w:pPr>
        <w:pStyle w:val="ab"/>
        <w:jc w:val="both"/>
      </w:pPr>
    </w:p>
    <w:tbl>
      <w:tblPr>
        <w:tblW w:w="9923" w:type="dxa"/>
        <w:tblInd w:w="40" w:type="dxa"/>
        <w:tblLayout w:type="fixed"/>
        <w:tblCellMar>
          <w:left w:w="40" w:type="dxa"/>
          <w:right w:w="40" w:type="dxa"/>
        </w:tblCellMar>
        <w:tblLook w:val="0000" w:firstRow="0" w:lastRow="0" w:firstColumn="0" w:lastColumn="0" w:noHBand="0" w:noVBand="0"/>
      </w:tblPr>
      <w:tblGrid>
        <w:gridCol w:w="1870"/>
        <w:gridCol w:w="1870"/>
        <w:gridCol w:w="2998"/>
        <w:gridCol w:w="3185"/>
      </w:tblGrid>
      <w:tr w:rsidR="00ED41FE" w:rsidRPr="00ED41FE" w:rsidTr="00C544DD">
        <w:trPr>
          <w:cantSplit/>
          <w:trHeight w:val="288"/>
        </w:trPr>
        <w:tc>
          <w:tcPr>
            <w:tcW w:w="3740" w:type="dxa"/>
            <w:gridSpan w:val="2"/>
            <w:tcBorders>
              <w:top w:val="single" w:sz="4" w:space="0" w:color="auto"/>
              <w:left w:val="single" w:sz="4" w:space="0" w:color="auto"/>
              <w:bottom w:val="single" w:sz="4" w:space="0" w:color="auto"/>
              <w:right w:val="single" w:sz="6" w:space="0" w:color="auto"/>
            </w:tcBorders>
            <w:shd w:val="clear" w:color="auto" w:fill="FFFFFF"/>
          </w:tcPr>
          <w:p w:rsidR="00ED41FE" w:rsidRPr="00ED41FE" w:rsidRDefault="00ED41FE" w:rsidP="00ED41FE">
            <w:pPr>
              <w:pStyle w:val="ab"/>
              <w:jc w:val="center"/>
            </w:pPr>
            <w:r w:rsidRPr="00ED41FE">
              <w:rPr>
                <w:color w:val="000000"/>
              </w:rPr>
              <w:t>Месяц и год</w:t>
            </w:r>
          </w:p>
        </w:tc>
        <w:tc>
          <w:tcPr>
            <w:tcW w:w="2998" w:type="dxa"/>
            <w:vMerge w:val="restart"/>
            <w:tcBorders>
              <w:top w:val="single" w:sz="4" w:space="0" w:color="auto"/>
              <w:left w:val="single" w:sz="6" w:space="0" w:color="auto"/>
              <w:bottom w:val="single" w:sz="4" w:space="0" w:color="auto"/>
              <w:right w:val="single" w:sz="4" w:space="0" w:color="auto"/>
            </w:tcBorders>
            <w:shd w:val="clear" w:color="auto" w:fill="FFFFFF"/>
          </w:tcPr>
          <w:p w:rsidR="00ED41FE" w:rsidRPr="00ED41FE" w:rsidRDefault="00ED41FE" w:rsidP="00ED41FE">
            <w:pPr>
              <w:pStyle w:val="ab"/>
              <w:jc w:val="center"/>
              <w:rPr>
                <w:color w:val="000000"/>
              </w:rPr>
            </w:pPr>
            <w:r w:rsidRPr="00ED41FE">
              <w:rPr>
                <w:color w:val="000000"/>
              </w:rPr>
              <w:t>Должность с указанием</w:t>
            </w:r>
          </w:p>
          <w:p w:rsidR="00ED41FE" w:rsidRPr="00ED41FE" w:rsidRDefault="00ED41FE" w:rsidP="00ED41FE">
            <w:pPr>
              <w:pStyle w:val="ab"/>
              <w:jc w:val="center"/>
            </w:pPr>
            <w:r w:rsidRPr="00ED41FE">
              <w:rPr>
                <w:color w:val="000000"/>
              </w:rPr>
              <w:t>организации</w:t>
            </w:r>
          </w:p>
        </w:tc>
        <w:tc>
          <w:tcPr>
            <w:tcW w:w="3185" w:type="dxa"/>
            <w:vMerge w:val="restart"/>
            <w:tcBorders>
              <w:top w:val="single" w:sz="4" w:space="0" w:color="auto"/>
              <w:left w:val="single" w:sz="4" w:space="0" w:color="auto"/>
              <w:bottom w:val="single" w:sz="4" w:space="0" w:color="auto"/>
              <w:right w:val="single" w:sz="4" w:space="0" w:color="auto"/>
            </w:tcBorders>
            <w:shd w:val="clear" w:color="auto" w:fill="FFFFFF"/>
          </w:tcPr>
          <w:p w:rsidR="00ED41FE" w:rsidRPr="00ED41FE" w:rsidRDefault="00ED41FE" w:rsidP="00ED41FE">
            <w:pPr>
              <w:pStyle w:val="ab"/>
              <w:jc w:val="center"/>
            </w:pPr>
            <w:r w:rsidRPr="00ED41FE">
              <w:rPr>
                <w:color w:val="000000"/>
              </w:rPr>
              <w:t>Адрес организации</w:t>
            </w:r>
          </w:p>
          <w:p w:rsidR="00ED41FE" w:rsidRPr="00ED41FE" w:rsidRDefault="00ED41FE" w:rsidP="00ED41FE">
            <w:pPr>
              <w:pStyle w:val="ab"/>
              <w:jc w:val="center"/>
            </w:pPr>
            <w:r w:rsidRPr="00ED41FE">
              <w:rPr>
                <w:color w:val="000000"/>
              </w:rPr>
              <w:t>(в т.ч</w:t>
            </w:r>
            <w:r w:rsidRPr="00ED41FE">
              <w:rPr>
                <w:i/>
                <w:iCs/>
                <w:color w:val="000000"/>
              </w:rPr>
              <w:t xml:space="preserve">. </w:t>
            </w:r>
            <w:r w:rsidRPr="00ED41FE">
              <w:rPr>
                <w:color w:val="000000"/>
              </w:rPr>
              <w:t>за границей)</w:t>
            </w:r>
          </w:p>
        </w:tc>
      </w:tr>
      <w:tr w:rsidR="00ED41FE" w:rsidRPr="00ED41FE" w:rsidTr="00C544DD">
        <w:trPr>
          <w:cantSplit/>
          <w:trHeight w:val="298"/>
        </w:trPr>
        <w:tc>
          <w:tcPr>
            <w:tcW w:w="1870" w:type="dxa"/>
            <w:tcBorders>
              <w:top w:val="single" w:sz="4" w:space="0" w:color="auto"/>
              <w:left w:val="single" w:sz="6" w:space="0" w:color="auto"/>
              <w:bottom w:val="single" w:sz="6" w:space="0" w:color="auto"/>
              <w:right w:val="single" w:sz="6" w:space="0" w:color="auto"/>
            </w:tcBorders>
            <w:shd w:val="clear" w:color="auto" w:fill="FFFFFF"/>
          </w:tcPr>
          <w:p w:rsidR="00ED41FE" w:rsidRPr="00ED41FE" w:rsidRDefault="00ED41FE" w:rsidP="00ED41FE">
            <w:pPr>
              <w:pStyle w:val="ab"/>
              <w:jc w:val="both"/>
            </w:pPr>
            <w:r w:rsidRPr="00ED41FE">
              <w:rPr>
                <w:color w:val="000000"/>
              </w:rPr>
              <w:t>поступления</w:t>
            </w:r>
          </w:p>
        </w:tc>
        <w:tc>
          <w:tcPr>
            <w:tcW w:w="1870" w:type="dxa"/>
            <w:tcBorders>
              <w:top w:val="single" w:sz="4" w:space="0" w:color="auto"/>
              <w:left w:val="single" w:sz="6" w:space="0" w:color="auto"/>
              <w:bottom w:val="single" w:sz="6" w:space="0" w:color="auto"/>
              <w:right w:val="single" w:sz="6" w:space="0" w:color="auto"/>
            </w:tcBorders>
            <w:shd w:val="clear" w:color="auto" w:fill="FFFFFF"/>
          </w:tcPr>
          <w:p w:rsidR="00ED41FE" w:rsidRPr="00ED41FE" w:rsidRDefault="00ED41FE" w:rsidP="00ED41FE">
            <w:pPr>
              <w:pStyle w:val="ab"/>
              <w:jc w:val="both"/>
            </w:pPr>
            <w:r w:rsidRPr="00ED41FE">
              <w:rPr>
                <w:color w:val="000000"/>
              </w:rPr>
              <w:t>ухода</w:t>
            </w:r>
          </w:p>
        </w:tc>
        <w:tc>
          <w:tcPr>
            <w:tcW w:w="2998" w:type="dxa"/>
            <w:vMerge/>
            <w:tcBorders>
              <w:top w:val="single" w:sz="4" w:space="0" w:color="auto"/>
              <w:left w:val="single" w:sz="6" w:space="0" w:color="auto"/>
              <w:bottom w:val="single" w:sz="6" w:space="0" w:color="auto"/>
              <w:right w:val="single" w:sz="4" w:space="0" w:color="auto"/>
            </w:tcBorders>
            <w:shd w:val="clear" w:color="auto" w:fill="FFFFFF"/>
          </w:tcPr>
          <w:p w:rsidR="00ED41FE" w:rsidRPr="00ED41FE" w:rsidRDefault="00ED41FE" w:rsidP="00ED41FE">
            <w:pPr>
              <w:pStyle w:val="ab"/>
              <w:jc w:val="both"/>
            </w:pPr>
          </w:p>
        </w:tc>
        <w:tc>
          <w:tcPr>
            <w:tcW w:w="3185" w:type="dxa"/>
            <w:vMerge/>
            <w:tcBorders>
              <w:top w:val="single" w:sz="4" w:space="0" w:color="auto"/>
              <w:left w:val="single" w:sz="4" w:space="0" w:color="auto"/>
              <w:bottom w:val="single" w:sz="6" w:space="0" w:color="auto"/>
              <w:right w:val="single" w:sz="4" w:space="0" w:color="auto"/>
            </w:tcBorders>
            <w:shd w:val="clear" w:color="auto" w:fill="FFFFFF"/>
          </w:tcPr>
          <w:p w:rsidR="00ED41FE" w:rsidRPr="00ED41FE" w:rsidRDefault="00ED41FE" w:rsidP="00ED41FE">
            <w:pPr>
              <w:pStyle w:val="ab"/>
              <w:jc w:val="both"/>
            </w:pPr>
          </w:p>
        </w:tc>
      </w:tr>
      <w:tr w:rsidR="00ED41FE" w:rsidRPr="00ED41FE" w:rsidTr="00C544DD">
        <w:trPr>
          <w:trHeight w:val="355"/>
        </w:trPr>
        <w:tc>
          <w:tcPr>
            <w:tcW w:w="1870" w:type="dxa"/>
            <w:tcBorders>
              <w:top w:val="single" w:sz="6" w:space="0" w:color="auto"/>
              <w:left w:val="single" w:sz="6" w:space="0" w:color="auto"/>
              <w:bottom w:val="single" w:sz="4" w:space="0" w:color="auto"/>
              <w:right w:val="single" w:sz="6" w:space="0" w:color="auto"/>
            </w:tcBorders>
            <w:shd w:val="clear" w:color="auto" w:fill="FFFFFF"/>
          </w:tcPr>
          <w:p w:rsidR="00ED41FE" w:rsidRPr="00ED41FE" w:rsidRDefault="00ED41FE" w:rsidP="00ED41FE">
            <w:pPr>
              <w:pStyle w:val="ab"/>
              <w:jc w:val="both"/>
            </w:pPr>
          </w:p>
        </w:tc>
        <w:tc>
          <w:tcPr>
            <w:tcW w:w="1870" w:type="dxa"/>
            <w:tcBorders>
              <w:top w:val="single" w:sz="6" w:space="0" w:color="auto"/>
              <w:left w:val="single" w:sz="6" w:space="0" w:color="auto"/>
              <w:bottom w:val="single" w:sz="4" w:space="0" w:color="auto"/>
              <w:right w:val="single" w:sz="6" w:space="0" w:color="auto"/>
            </w:tcBorders>
            <w:shd w:val="clear" w:color="auto" w:fill="FFFFFF"/>
          </w:tcPr>
          <w:p w:rsidR="00ED41FE" w:rsidRPr="00ED41FE" w:rsidRDefault="00ED41FE" w:rsidP="00ED41FE">
            <w:pPr>
              <w:pStyle w:val="ab"/>
              <w:jc w:val="both"/>
            </w:pPr>
          </w:p>
        </w:tc>
        <w:tc>
          <w:tcPr>
            <w:tcW w:w="2998" w:type="dxa"/>
            <w:tcBorders>
              <w:top w:val="single" w:sz="6" w:space="0" w:color="auto"/>
              <w:left w:val="single" w:sz="6" w:space="0" w:color="auto"/>
              <w:bottom w:val="single" w:sz="4" w:space="0" w:color="auto"/>
              <w:right w:val="single" w:sz="4" w:space="0" w:color="auto"/>
            </w:tcBorders>
            <w:shd w:val="clear" w:color="auto" w:fill="FFFFFF"/>
          </w:tcPr>
          <w:p w:rsidR="00ED41FE" w:rsidRPr="00ED41FE" w:rsidRDefault="00ED41FE" w:rsidP="00ED41FE">
            <w:pPr>
              <w:pStyle w:val="ab"/>
              <w:jc w:val="both"/>
            </w:pPr>
          </w:p>
          <w:p w:rsidR="00ED41FE" w:rsidRPr="00ED41FE" w:rsidRDefault="00ED41FE" w:rsidP="00ED41FE">
            <w:pPr>
              <w:pStyle w:val="ab"/>
              <w:jc w:val="both"/>
            </w:pPr>
          </w:p>
          <w:p w:rsidR="00ED41FE" w:rsidRPr="00ED41FE" w:rsidRDefault="00ED41FE" w:rsidP="00ED41FE">
            <w:pPr>
              <w:pStyle w:val="ab"/>
              <w:jc w:val="both"/>
            </w:pPr>
          </w:p>
        </w:tc>
        <w:tc>
          <w:tcPr>
            <w:tcW w:w="3185" w:type="dxa"/>
            <w:tcBorders>
              <w:top w:val="single" w:sz="6" w:space="0" w:color="auto"/>
              <w:left w:val="single" w:sz="4" w:space="0" w:color="auto"/>
              <w:bottom w:val="single" w:sz="4" w:space="0" w:color="auto"/>
              <w:right w:val="single" w:sz="4" w:space="0" w:color="auto"/>
            </w:tcBorders>
            <w:shd w:val="clear" w:color="auto" w:fill="FFFFFF"/>
          </w:tcPr>
          <w:p w:rsidR="00ED41FE" w:rsidRPr="00ED41FE" w:rsidRDefault="00ED41FE" w:rsidP="00ED41FE">
            <w:pPr>
              <w:pStyle w:val="ab"/>
              <w:jc w:val="both"/>
            </w:pPr>
          </w:p>
        </w:tc>
      </w:tr>
      <w:tr w:rsidR="00ED41FE" w:rsidRPr="00ED41FE" w:rsidTr="00C544DD">
        <w:trPr>
          <w:trHeight w:val="434"/>
        </w:trPr>
        <w:tc>
          <w:tcPr>
            <w:tcW w:w="1870" w:type="dxa"/>
            <w:tcBorders>
              <w:top w:val="single" w:sz="4" w:space="0" w:color="auto"/>
              <w:left w:val="single" w:sz="6" w:space="0" w:color="auto"/>
              <w:bottom w:val="single" w:sz="6" w:space="0" w:color="auto"/>
              <w:right w:val="single" w:sz="6" w:space="0" w:color="auto"/>
            </w:tcBorders>
            <w:shd w:val="clear" w:color="auto" w:fill="FFFFFF"/>
          </w:tcPr>
          <w:p w:rsidR="00ED41FE" w:rsidRPr="00ED41FE" w:rsidRDefault="00ED41FE" w:rsidP="00ED41FE">
            <w:pPr>
              <w:pStyle w:val="ab"/>
              <w:jc w:val="both"/>
            </w:pPr>
          </w:p>
        </w:tc>
        <w:tc>
          <w:tcPr>
            <w:tcW w:w="1870" w:type="dxa"/>
            <w:tcBorders>
              <w:top w:val="single" w:sz="4" w:space="0" w:color="auto"/>
              <w:left w:val="single" w:sz="6" w:space="0" w:color="auto"/>
              <w:bottom w:val="single" w:sz="6" w:space="0" w:color="auto"/>
              <w:right w:val="single" w:sz="6" w:space="0" w:color="auto"/>
            </w:tcBorders>
            <w:shd w:val="clear" w:color="auto" w:fill="FFFFFF"/>
          </w:tcPr>
          <w:p w:rsidR="00ED41FE" w:rsidRPr="00ED41FE" w:rsidRDefault="00ED41FE" w:rsidP="00ED41FE">
            <w:pPr>
              <w:pStyle w:val="ab"/>
              <w:jc w:val="both"/>
            </w:pPr>
          </w:p>
        </w:tc>
        <w:tc>
          <w:tcPr>
            <w:tcW w:w="2998" w:type="dxa"/>
            <w:tcBorders>
              <w:top w:val="single" w:sz="4" w:space="0" w:color="auto"/>
              <w:left w:val="single" w:sz="6" w:space="0" w:color="auto"/>
              <w:bottom w:val="single" w:sz="6" w:space="0" w:color="auto"/>
              <w:right w:val="single" w:sz="4" w:space="0" w:color="auto"/>
            </w:tcBorders>
            <w:shd w:val="clear" w:color="auto" w:fill="FFFFFF"/>
          </w:tcPr>
          <w:p w:rsidR="00ED41FE" w:rsidRPr="00ED41FE" w:rsidRDefault="00ED41FE" w:rsidP="00ED41FE">
            <w:pPr>
              <w:pStyle w:val="ab"/>
              <w:jc w:val="both"/>
            </w:pPr>
          </w:p>
          <w:p w:rsidR="00ED41FE" w:rsidRPr="00ED41FE" w:rsidRDefault="00ED41FE" w:rsidP="00ED41FE">
            <w:pPr>
              <w:pStyle w:val="ab"/>
              <w:jc w:val="both"/>
            </w:pPr>
          </w:p>
          <w:p w:rsidR="00ED41FE" w:rsidRPr="00ED41FE" w:rsidRDefault="00ED41FE" w:rsidP="00ED41FE">
            <w:pPr>
              <w:pStyle w:val="ab"/>
              <w:jc w:val="both"/>
            </w:pPr>
          </w:p>
        </w:tc>
        <w:tc>
          <w:tcPr>
            <w:tcW w:w="3185" w:type="dxa"/>
            <w:tcBorders>
              <w:top w:val="single" w:sz="4" w:space="0" w:color="auto"/>
              <w:left w:val="single" w:sz="4" w:space="0" w:color="auto"/>
              <w:bottom w:val="single" w:sz="6" w:space="0" w:color="auto"/>
              <w:right w:val="single" w:sz="4" w:space="0" w:color="auto"/>
            </w:tcBorders>
            <w:shd w:val="clear" w:color="auto" w:fill="FFFFFF"/>
          </w:tcPr>
          <w:p w:rsidR="00ED41FE" w:rsidRPr="00ED41FE" w:rsidRDefault="00ED41FE" w:rsidP="00ED41FE">
            <w:pPr>
              <w:pStyle w:val="ab"/>
              <w:jc w:val="both"/>
            </w:pPr>
          </w:p>
        </w:tc>
      </w:tr>
      <w:tr w:rsidR="00ED41FE" w:rsidRPr="00ED41FE" w:rsidTr="00C544DD">
        <w:trPr>
          <w:trHeight w:val="317"/>
        </w:trPr>
        <w:tc>
          <w:tcPr>
            <w:tcW w:w="1870" w:type="dxa"/>
            <w:tcBorders>
              <w:top w:val="single" w:sz="6" w:space="0" w:color="auto"/>
              <w:left w:val="single" w:sz="6" w:space="0" w:color="auto"/>
              <w:bottom w:val="single" w:sz="6" w:space="0" w:color="auto"/>
              <w:right w:val="single" w:sz="6" w:space="0" w:color="auto"/>
            </w:tcBorders>
            <w:shd w:val="clear" w:color="auto" w:fill="FFFFFF"/>
          </w:tcPr>
          <w:p w:rsidR="00ED41FE" w:rsidRPr="00ED41FE" w:rsidRDefault="00ED41FE" w:rsidP="00ED41FE">
            <w:pPr>
              <w:pStyle w:val="ab"/>
              <w:jc w:val="both"/>
            </w:pP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ED41FE" w:rsidRPr="00ED41FE" w:rsidRDefault="00ED41FE" w:rsidP="00ED41FE">
            <w:pPr>
              <w:pStyle w:val="ab"/>
              <w:jc w:val="both"/>
            </w:pPr>
          </w:p>
        </w:tc>
        <w:tc>
          <w:tcPr>
            <w:tcW w:w="2998" w:type="dxa"/>
            <w:tcBorders>
              <w:top w:val="single" w:sz="6" w:space="0" w:color="auto"/>
              <w:left w:val="single" w:sz="6" w:space="0" w:color="auto"/>
              <w:bottom w:val="single" w:sz="6" w:space="0" w:color="auto"/>
              <w:right w:val="single" w:sz="4" w:space="0" w:color="auto"/>
            </w:tcBorders>
            <w:shd w:val="clear" w:color="auto" w:fill="FFFFFF"/>
          </w:tcPr>
          <w:p w:rsidR="00ED41FE" w:rsidRPr="00ED41FE" w:rsidRDefault="00ED41FE" w:rsidP="00ED41FE">
            <w:pPr>
              <w:pStyle w:val="ab"/>
              <w:jc w:val="both"/>
            </w:pPr>
          </w:p>
          <w:p w:rsidR="00ED41FE" w:rsidRPr="00ED41FE" w:rsidRDefault="00ED41FE" w:rsidP="00ED41FE">
            <w:pPr>
              <w:pStyle w:val="ab"/>
              <w:jc w:val="both"/>
            </w:pPr>
          </w:p>
          <w:p w:rsidR="00ED41FE" w:rsidRPr="00ED41FE" w:rsidRDefault="00ED41FE" w:rsidP="00ED41FE">
            <w:pPr>
              <w:pStyle w:val="ab"/>
              <w:jc w:val="both"/>
            </w:pPr>
          </w:p>
        </w:tc>
        <w:tc>
          <w:tcPr>
            <w:tcW w:w="3185" w:type="dxa"/>
            <w:tcBorders>
              <w:top w:val="single" w:sz="6" w:space="0" w:color="auto"/>
              <w:left w:val="single" w:sz="4" w:space="0" w:color="auto"/>
              <w:bottom w:val="single" w:sz="4" w:space="0" w:color="auto"/>
              <w:right w:val="single" w:sz="4" w:space="0" w:color="auto"/>
            </w:tcBorders>
            <w:shd w:val="clear" w:color="auto" w:fill="FFFFFF"/>
          </w:tcPr>
          <w:p w:rsidR="00ED41FE" w:rsidRPr="00ED41FE" w:rsidRDefault="00ED41FE" w:rsidP="00ED41FE">
            <w:pPr>
              <w:pStyle w:val="ab"/>
              <w:jc w:val="both"/>
            </w:pPr>
          </w:p>
        </w:tc>
      </w:tr>
      <w:tr w:rsidR="00ED41FE" w:rsidRPr="00ED41FE" w:rsidTr="00C544DD">
        <w:trPr>
          <w:trHeight w:val="262"/>
        </w:trPr>
        <w:tc>
          <w:tcPr>
            <w:tcW w:w="1870" w:type="dxa"/>
            <w:tcBorders>
              <w:top w:val="single" w:sz="6" w:space="0" w:color="auto"/>
              <w:left w:val="single" w:sz="6" w:space="0" w:color="auto"/>
              <w:bottom w:val="single" w:sz="4" w:space="0" w:color="auto"/>
              <w:right w:val="single" w:sz="6" w:space="0" w:color="auto"/>
            </w:tcBorders>
            <w:shd w:val="clear" w:color="auto" w:fill="FFFFFF"/>
          </w:tcPr>
          <w:p w:rsidR="00ED41FE" w:rsidRPr="00ED41FE" w:rsidRDefault="00ED41FE" w:rsidP="00ED41FE">
            <w:pPr>
              <w:pStyle w:val="ab"/>
              <w:jc w:val="both"/>
            </w:pPr>
          </w:p>
        </w:tc>
        <w:tc>
          <w:tcPr>
            <w:tcW w:w="1870" w:type="dxa"/>
            <w:tcBorders>
              <w:top w:val="single" w:sz="6" w:space="0" w:color="auto"/>
              <w:left w:val="single" w:sz="6" w:space="0" w:color="auto"/>
              <w:bottom w:val="single" w:sz="4" w:space="0" w:color="auto"/>
              <w:right w:val="single" w:sz="6" w:space="0" w:color="auto"/>
            </w:tcBorders>
            <w:shd w:val="clear" w:color="auto" w:fill="FFFFFF"/>
          </w:tcPr>
          <w:p w:rsidR="00ED41FE" w:rsidRPr="00ED41FE" w:rsidRDefault="00ED41FE" w:rsidP="00ED41FE">
            <w:pPr>
              <w:pStyle w:val="ab"/>
              <w:jc w:val="both"/>
            </w:pPr>
          </w:p>
        </w:tc>
        <w:tc>
          <w:tcPr>
            <w:tcW w:w="2998" w:type="dxa"/>
            <w:tcBorders>
              <w:top w:val="single" w:sz="6" w:space="0" w:color="auto"/>
              <w:left w:val="single" w:sz="6" w:space="0" w:color="auto"/>
              <w:bottom w:val="single" w:sz="4" w:space="0" w:color="auto"/>
              <w:right w:val="single" w:sz="6" w:space="0" w:color="auto"/>
            </w:tcBorders>
            <w:shd w:val="clear" w:color="auto" w:fill="FFFFFF"/>
          </w:tcPr>
          <w:p w:rsidR="00ED41FE" w:rsidRPr="00ED41FE" w:rsidRDefault="00ED41FE" w:rsidP="00ED41FE">
            <w:pPr>
              <w:pStyle w:val="ab"/>
              <w:jc w:val="both"/>
            </w:pPr>
          </w:p>
          <w:p w:rsidR="00ED41FE" w:rsidRPr="00ED41FE" w:rsidRDefault="00ED41FE" w:rsidP="00ED41FE">
            <w:pPr>
              <w:pStyle w:val="ab"/>
              <w:jc w:val="both"/>
            </w:pPr>
          </w:p>
          <w:p w:rsidR="00ED41FE" w:rsidRPr="00ED41FE" w:rsidRDefault="00ED41FE" w:rsidP="00ED41FE">
            <w:pPr>
              <w:pStyle w:val="ab"/>
              <w:jc w:val="both"/>
            </w:pPr>
          </w:p>
        </w:tc>
        <w:tc>
          <w:tcPr>
            <w:tcW w:w="3185" w:type="dxa"/>
            <w:tcBorders>
              <w:top w:val="single" w:sz="4" w:space="0" w:color="auto"/>
              <w:left w:val="single" w:sz="6" w:space="0" w:color="auto"/>
              <w:bottom w:val="single" w:sz="4" w:space="0" w:color="auto"/>
              <w:right w:val="single" w:sz="6" w:space="0" w:color="auto"/>
            </w:tcBorders>
            <w:shd w:val="clear" w:color="auto" w:fill="FFFFFF"/>
          </w:tcPr>
          <w:p w:rsidR="00ED41FE" w:rsidRPr="00ED41FE" w:rsidRDefault="00ED41FE" w:rsidP="00ED41FE">
            <w:pPr>
              <w:pStyle w:val="ab"/>
              <w:jc w:val="both"/>
            </w:pPr>
          </w:p>
        </w:tc>
      </w:tr>
      <w:tr w:rsidR="00ED41FE" w:rsidRPr="00ED41FE" w:rsidTr="00C544DD">
        <w:trPr>
          <w:trHeight w:val="243"/>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ED41FE" w:rsidRPr="00ED41FE" w:rsidRDefault="00ED41FE" w:rsidP="00ED41FE">
            <w:pPr>
              <w:pStyle w:val="ab"/>
              <w:jc w:val="both"/>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ED41FE" w:rsidRPr="00ED41FE" w:rsidRDefault="00ED41FE" w:rsidP="00ED41FE">
            <w:pPr>
              <w:pStyle w:val="ab"/>
              <w:jc w:val="both"/>
            </w:pPr>
          </w:p>
        </w:tc>
        <w:tc>
          <w:tcPr>
            <w:tcW w:w="2998" w:type="dxa"/>
            <w:tcBorders>
              <w:top w:val="single" w:sz="4" w:space="0" w:color="auto"/>
              <w:left w:val="single" w:sz="6" w:space="0" w:color="auto"/>
              <w:bottom w:val="single" w:sz="4" w:space="0" w:color="auto"/>
              <w:right w:val="single" w:sz="6" w:space="0" w:color="auto"/>
            </w:tcBorders>
            <w:shd w:val="clear" w:color="auto" w:fill="FFFFFF"/>
          </w:tcPr>
          <w:p w:rsidR="00ED41FE" w:rsidRPr="00ED41FE" w:rsidRDefault="00ED41FE" w:rsidP="00ED41FE">
            <w:pPr>
              <w:pStyle w:val="ab"/>
              <w:jc w:val="both"/>
            </w:pPr>
          </w:p>
          <w:p w:rsidR="00ED41FE" w:rsidRPr="00ED41FE" w:rsidRDefault="00ED41FE" w:rsidP="00ED41FE">
            <w:pPr>
              <w:pStyle w:val="ab"/>
              <w:jc w:val="both"/>
            </w:pPr>
          </w:p>
          <w:p w:rsidR="00ED41FE" w:rsidRPr="00ED41FE" w:rsidRDefault="00ED41FE" w:rsidP="00ED41FE">
            <w:pPr>
              <w:pStyle w:val="ab"/>
              <w:jc w:val="both"/>
            </w:pPr>
          </w:p>
        </w:tc>
        <w:tc>
          <w:tcPr>
            <w:tcW w:w="3185" w:type="dxa"/>
            <w:tcBorders>
              <w:top w:val="single" w:sz="4" w:space="0" w:color="auto"/>
              <w:left w:val="single" w:sz="6" w:space="0" w:color="auto"/>
              <w:bottom w:val="single" w:sz="4" w:space="0" w:color="auto"/>
              <w:right w:val="single" w:sz="6" w:space="0" w:color="auto"/>
            </w:tcBorders>
            <w:shd w:val="clear" w:color="auto" w:fill="FFFFFF"/>
          </w:tcPr>
          <w:p w:rsidR="00ED41FE" w:rsidRPr="00ED41FE" w:rsidRDefault="00ED41FE" w:rsidP="00ED41FE">
            <w:pPr>
              <w:pStyle w:val="ab"/>
              <w:jc w:val="both"/>
            </w:pPr>
          </w:p>
        </w:tc>
      </w:tr>
      <w:tr w:rsidR="00ED41FE" w:rsidRPr="00ED41FE" w:rsidTr="00C544DD">
        <w:trPr>
          <w:trHeight w:val="187"/>
        </w:trPr>
        <w:tc>
          <w:tcPr>
            <w:tcW w:w="1870" w:type="dxa"/>
            <w:tcBorders>
              <w:top w:val="single" w:sz="4" w:space="0" w:color="auto"/>
              <w:left w:val="single" w:sz="6" w:space="0" w:color="auto"/>
              <w:bottom w:val="single" w:sz="4" w:space="0" w:color="auto"/>
              <w:right w:val="single" w:sz="6" w:space="0" w:color="auto"/>
            </w:tcBorders>
            <w:shd w:val="clear" w:color="auto" w:fill="FFFFFF"/>
          </w:tcPr>
          <w:p w:rsidR="00ED41FE" w:rsidRPr="00ED41FE" w:rsidRDefault="00ED41FE" w:rsidP="00ED41FE">
            <w:pPr>
              <w:pStyle w:val="ab"/>
              <w:jc w:val="both"/>
            </w:pPr>
          </w:p>
        </w:tc>
        <w:tc>
          <w:tcPr>
            <w:tcW w:w="1870" w:type="dxa"/>
            <w:tcBorders>
              <w:top w:val="single" w:sz="4" w:space="0" w:color="auto"/>
              <w:left w:val="single" w:sz="6" w:space="0" w:color="auto"/>
              <w:bottom w:val="single" w:sz="4" w:space="0" w:color="auto"/>
              <w:right w:val="single" w:sz="6" w:space="0" w:color="auto"/>
            </w:tcBorders>
            <w:shd w:val="clear" w:color="auto" w:fill="FFFFFF"/>
          </w:tcPr>
          <w:p w:rsidR="00ED41FE" w:rsidRPr="00ED41FE" w:rsidRDefault="00ED41FE" w:rsidP="00ED41FE">
            <w:pPr>
              <w:pStyle w:val="ab"/>
              <w:jc w:val="both"/>
            </w:pPr>
          </w:p>
        </w:tc>
        <w:tc>
          <w:tcPr>
            <w:tcW w:w="2998" w:type="dxa"/>
            <w:tcBorders>
              <w:top w:val="single" w:sz="4" w:space="0" w:color="auto"/>
              <w:left w:val="single" w:sz="6" w:space="0" w:color="auto"/>
              <w:bottom w:val="single" w:sz="4" w:space="0" w:color="auto"/>
              <w:right w:val="single" w:sz="6" w:space="0" w:color="auto"/>
            </w:tcBorders>
            <w:shd w:val="clear" w:color="auto" w:fill="FFFFFF"/>
          </w:tcPr>
          <w:p w:rsidR="00ED41FE" w:rsidRPr="00ED41FE" w:rsidRDefault="00ED41FE" w:rsidP="00ED41FE">
            <w:pPr>
              <w:pStyle w:val="ab"/>
              <w:jc w:val="both"/>
            </w:pPr>
          </w:p>
          <w:p w:rsidR="00ED41FE" w:rsidRPr="00ED41FE" w:rsidRDefault="00ED41FE" w:rsidP="00ED41FE">
            <w:pPr>
              <w:pStyle w:val="ab"/>
              <w:jc w:val="both"/>
            </w:pPr>
          </w:p>
          <w:p w:rsidR="00ED41FE" w:rsidRPr="00ED41FE" w:rsidRDefault="00ED41FE" w:rsidP="00ED41FE">
            <w:pPr>
              <w:pStyle w:val="ab"/>
              <w:jc w:val="both"/>
            </w:pPr>
          </w:p>
        </w:tc>
        <w:tc>
          <w:tcPr>
            <w:tcW w:w="3185" w:type="dxa"/>
            <w:tcBorders>
              <w:top w:val="single" w:sz="4" w:space="0" w:color="auto"/>
              <w:left w:val="single" w:sz="6" w:space="0" w:color="auto"/>
              <w:bottom w:val="single" w:sz="4" w:space="0" w:color="auto"/>
              <w:right w:val="single" w:sz="6" w:space="0" w:color="auto"/>
            </w:tcBorders>
            <w:shd w:val="clear" w:color="auto" w:fill="FFFFFF"/>
          </w:tcPr>
          <w:p w:rsidR="00ED41FE" w:rsidRPr="00ED41FE" w:rsidRDefault="00ED41FE" w:rsidP="00ED41FE">
            <w:pPr>
              <w:pStyle w:val="ab"/>
              <w:jc w:val="both"/>
            </w:pPr>
          </w:p>
        </w:tc>
      </w:tr>
    </w:tbl>
    <w:p w:rsidR="00C544DD" w:rsidRDefault="00C544DD" w:rsidP="00C544DD">
      <w:pPr>
        <w:pStyle w:val="ab"/>
        <w:jc w:val="both"/>
        <w:rPr>
          <w:color w:val="000000"/>
        </w:rPr>
      </w:pPr>
      <w:r w:rsidRPr="00ED41FE">
        <w:rPr>
          <w:color w:val="000000"/>
        </w:rPr>
        <w:t>12. Государственные награды, иные награды и знаки отличия __________________________________________________________________________________________________________________________________________________</w:t>
      </w:r>
      <w:r>
        <w:rPr>
          <w:color w:val="000000"/>
        </w:rPr>
        <w:t>________________</w:t>
      </w:r>
      <w:r w:rsidRPr="00ED41FE">
        <w:rPr>
          <w:color w:val="000000"/>
        </w:rPr>
        <w:t>__</w:t>
      </w:r>
    </w:p>
    <w:p w:rsidR="00C544DD" w:rsidRDefault="00C544DD" w:rsidP="00C544DD">
      <w:pPr>
        <w:pStyle w:val="ab"/>
        <w:jc w:val="both"/>
        <w:rPr>
          <w:color w:val="000000"/>
        </w:rPr>
      </w:pPr>
    </w:p>
    <w:p w:rsidR="00C544DD" w:rsidRPr="00ED41FE" w:rsidRDefault="00C544DD" w:rsidP="00C544DD">
      <w:pPr>
        <w:pStyle w:val="ab"/>
        <w:jc w:val="both"/>
      </w:pPr>
      <w:r w:rsidRPr="00ED41FE">
        <w:rPr>
          <w:color w:val="000000"/>
        </w:rPr>
        <w:t>13. Ваши близкие родственники (отец, мать, братья, сестры и дети), а также муж (жена), в том числе бывшие.</w:t>
      </w:r>
    </w:p>
    <w:p w:rsidR="00C544DD" w:rsidRPr="00ED41FE" w:rsidRDefault="00C544DD" w:rsidP="00C544DD">
      <w:pPr>
        <w:pStyle w:val="ab"/>
        <w:jc w:val="both"/>
        <w:rPr>
          <w:color w:val="000000"/>
        </w:rPr>
      </w:pPr>
      <w:r w:rsidRPr="00ED41FE">
        <w:rPr>
          <w:color w:val="000000"/>
        </w:rPr>
        <w:t>Если родственники изменяли фамилию, имя, отчество, необходимо также указать их прежние фамилию, имя, отчество.</w:t>
      </w:r>
    </w:p>
    <w:p w:rsidR="00ED41FE" w:rsidRDefault="00ED41FE" w:rsidP="00ED41FE">
      <w:pPr>
        <w:pStyle w:val="ab"/>
        <w:jc w:val="both"/>
        <w:rPr>
          <w:color w:val="00000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1843"/>
        <w:gridCol w:w="1798"/>
        <w:gridCol w:w="1746"/>
      </w:tblGrid>
      <w:tr w:rsidR="00C544DD" w:rsidRPr="00ED41FE" w:rsidTr="00C544DD">
        <w:trPr>
          <w:trHeight w:val="1293"/>
        </w:trPr>
        <w:tc>
          <w:tcPr>
            <w:tcW w:w="2268" w:type="dxa"/>
            <w:shd w:val="clear" w:color="auto" w:fill="auto"/>
          </w:tcPr>
          <w:p w:rsidR="00C544DD" w:rsidRPr="00ED41FE" w:rsidRDefault="00C544DD" w:rsidP="00377F2D">
            <w:pPr>
              <w:pStyle w:val="ab"/>
              <w:jc w:val="center"/>
              <w:rPr>
                <w:color w:val="000000"/>
              </w:rPr>
            </w:pPr>
            <w:r w:rsidRPr="00ED41FE">
              <w:rPr>
                <w:color w:val="000000"/>
              </w:rPr>
              <w:t>Степень</w:t>
            </w:r>
          </w:p>
          <w:p w:rsidR="00C544DD" w:rsidRPr="00ED41FE" w:rsidRDefault="00C544DD" w:rsidP="00377F2D">
            <w:pPr>
              <w:pStyle w:val="ab"/>
              <w:jc w:val="center"/>
              <w:rPr>
                <w:color w:val="000000"/>
              </w:rPr>
            </w:pPr>
            <w:r w:rsidRPr="00ED41FE">
              <w:rPr>
                <w:color w:val="000000"/>
              </w:rPr>
              <w:t>родства</w:t>
            </w:r>
          </w:p>
        </w:tc>
        <w:tc>
          <w:tcPr>
            <w:tcW w:w="2268" w:type="dxa"/>
            <w:shd w:val="clear" w:color="auto" w:fill="auto"/>
          </w:tcPr>
          <w:p w:rsidR="00C544DD" w:rsidRPr="00ED41FE" w:rsidRDefault="00C544DD" w:rsidP="00377F2D">
            <w:pPr>
              <w:pStyle w:val="ab"/>
              <w:jc w:val="center"/>
              <w:rPr>
                <w:color w:val="000000"/>
              </w:rPr>
            </w:pPr>
            <w:r w:rsidRPr="00ED41FE">
              <w:rPr>
                <w:color w:val="000000"/>
              </w:rPr>
              <w:t>Фамилия, имя, отчество</w:t>
            </w:r>
          </w:p>
        </w:tc>
        <w:tc>
          <w:tcPr>
            <w:tcW w:w="1843" w:type="dxa"/>
            <w:shd w:val="clear" w:color="auto" w:fill="auto"/>
          </w:tcPr>
          <w:p w:rsidR="00C544DD" w:rsidRPr="00ED41FE" w:rsidRDefault="00C544DD" w:rsidP="00377F2D">
            <w:pPr>
              <w:pStyle w:val="ab"/>
              <w:jc w:val="center"/>
            </w:pPr>
            <w:r w:rsidRPr="00ED41FE">
              <w:rPr>
                <w:color w:val="000000"/>
              </w:rPr>
              <w:t>Год, число,</w:t>
            </w:r>
          </w:p>
          <w:p w:rsidR="00C544DD" w:rsidRPr="00ED41FE" w:rsidRDefault="00C544DD" w:rsidP="00377F2D">
            <w:pPr>
              <w:pStyle w:val="ab"/>
              <w:jc w:val="center"/>
            </w:pPr>
            <w:r w:rsidRPr="00ED41FE">
              <w:rPr>
                <w:color w:val="000000"/>
              </w:rPr>
              <w:t>месяц и</w:t>
            </w:r>
          </w:p>
          <w:p w:rsidR="00C544DD" w:rsidRPr="00ED41FE" w:rsidRDefault="00C544DD" w:rsidP="00377F2D">
            <w:pPr>
              <w:pStyle w:val="ab"/>
              <w:jc w:val="center"/>
            </w:pPr>
            <w:r w:rsidRPr="00ED41FE">
              <w:rPr>
                <w:color w:val="000000"/>
              </w:rPr>
              <w:t>место</w:t>
            </w:r>
          </w:p>
          <w:p w:rsidR="00C544DD" w:rsidRPr="00ED41FE" w:rsidRDefault="00C544DD" w:rsidP="00377F2D">
            <w:pPr>
              <w:pStyle w:val="ab"/>
              <w:jc w:val="center"/>
            </w:pPr>
            <w:r w:rsidRPr="00ED41FE">
              <w:rPr>
                <w:color w:val="000000"/>
              </w:rPr>
              <w:t>рождения</w:t>
            </w:r>
          </w:p>
          <w:p w:rsidR="00C544DD" w:rsidRPr="00ED41FE" w:rsidRDefault="00C544DD" w:rsidP="00377F2D">
            <w:pPr>
              <w:pStyle w:val="ab"/>
              <w:jc w:val="center"/>
              <w:rPr>
                <w:color w:val="000000"/>
              </w:rPr>
            </w:pPr>
          </w:p>
        </w:tc>
        <w:tc>
          <w:tcPr>
            <w:tcW w:w="1798" w:type="dxa"/>
            <w:shd w:val="clear" w:color="auto" w:fill="auto"/>
          </w:tcPr>
          <w:p w:rsidR="00C544DD" w:rsidRPr="00ED41FE" w:rsidRDefault="00C544DD" w:rsidP="00377F2D">
            <w:pPr>
              <w:pStyle w:val="ab"/>
              <w:jc w:val="center"/>
            </w:pPr>
            <w:r w:rsidRPr="00ED41FE">
              <w:rPr>
                <w:color w:val="000000"/>
              </w:rPr>
              <w:t>Место работы</w:t>
            </w:r>
          </w:p>
          <w:p w:rsidR="00C544DD" w:rsidRPr="00ED41FE" w:rsidRDefault="00C544DD" w:rsidP="00377F2D">
            <w:pPr>
              <w:pStyle w:val="ab"/>
              <w:jc w:val="center"/>
            </w:pPr>
            <w:r w:rsidRPr="00ED41FE">
              <w:rPr>
                <w:color w:val="000000"/>
              </w:rPr>
              <w:t>(наименование и адрес</w:t>
            </w:r>
          </w:p>
          <w:p w:rsidR="00C544DD" w:rsidRPr="00ED41FE" w:rsidRDefault="00C544DD" w:rsidP="00377F2D">
            <w:pPr>
              <w:pStyle w:val="ab"/>
              <w:jc w:val="center"/>
            </w:pPr>
            <w:r w:rsidRPr="00ED41FE">
              <w:rPr>
                <w:color w:val="000000"/>
              </w:rPr>
              <w:t>организации),</w:t>
            </w:r>
          </w:p>
          <w:p w:rsidR="00C544DD" w:rsidRPr="00ED41FE" w:rsidRDefault="00C544DD" w:rsidP="00377F2D">
            <w:pPr>
              <w:pStyle w:val="ab"/>
              <w:jc w:val="center"/>
              <w:rPr>
                <w:color w:val="000000"/>
              </w:rPr>
            </w:pPr>
            <w:r w:rsidRPr="00ED41FE">
              <w:rPr>
                <w:bCs/>
                <w:color w:val="000000"/>
              </w:rPr>
              <w:t>должность</w:t>
            </w:r>
          </w:p>
        </w:tc>
        <w:tc>
          <w:tcPr>
            <w:tcW w:w="1746" w:type="dxa"/>
            <w:shd w:val="clear" w:color="auto" w:fill="auto"/>
          </w:tcPr>
          <w:p w:rsidR="00C544DD" w:rsidRPr="00ED41FE" w:rsidRDefault="00C544DD" w:rsidP="00377F2D">
            <w:pPr>
              <w:pStyle w:val="ab"/>
              <w:jc w:val="center"/>
            </w:pPr>
            <w:r w:rsidRPr="00ED41FE">
              <w:rPr>
                <w:color w:val="000000"/>
              </w:rPr>
              <w:t>Домашний адрес</w:t>
            </w:r>
          </w:p>
          <w:p w:rsidR="00C544DD" w:rsidRPr="00ED41FE" w:rsidRDefault="00C544DD" w:rsidP="00377F2D">
            <w:pPr>
              <w:pStyle w:val="ab"/>
              <w:jc w:val="center"/>
            </w:pPr>
            <w:r w:rsidRPr="00ED41FE">
              <w:rPr>
                <w:color w:val="000000"/>
              </w:rPr>
              <w:t>(адрес регистрации,</w:t>
            </w:r>
          </w:p>
          <w:p w:rsidR="00C544DD" w:rsidRPr="00ED41FE" w:rsidRDefault="00C544DD" w:rsidP="00377F2D">
            <w:pPr>
              <w:pStyle w:val="ab"/>
              <w:jc w:val="center"/>
            </w:pPr>
            <w:r w:rsidRPr="00ED41FE">
              <w:rPr>
                <w:color w:val="000000"/>
              </w:rPr>
              <w:t>фактического</w:t>
            </w:r>
          </w:p>
          <w:p w:rsidR="00C544DD" w:rsidRPr="00ED41FE" w:rsidRDefault="00C544DD" w:rsidP="00377F2D">
            <w:pPr>
              <w:pStyle w:val="ab"/>
              <w:jc w:val="center"/>
              <w:rPr>
                <w:color w:val="000000"/>
              </w:rPr>
            </w:pPr>
            <w:r w:rsidRPr="00ED41FE">
              <w:rPr>
                <w:color w:val="000000"/>
              </w:rPr>
              <w:t>проживания)</w:t>
            </w:r>
          </w:p>
        </w:tc>
      </w:tr>
      <w:tr w:rsidR="00C544DD" w:rsidRPr="00ED41FE" w:rsidTr="00C544DD">
        <w:tc>
          <w:tcPr>
            <w:tcW w:w="2268" w:type="dxa"/>
            <w:shd w:val="clear" w:color="auto" w:fill="auto"/>
          </w:tcPr>
          <w:p w:rsidR="00C544DD" w:rsidRPr="00ED41FE" w:rsidRDefault="00C544DD" w:rsidP="00377F2D">
            <w:pPr>
              <w:pStyle w:val="ab"/>
              <w:jc w:val="both"/>
              <w:rPr>
                <w:color w:val="000000"/>
              </w:rPr>
            </w:pPr>
          </w:p>
          <w:p w:rsidR="00C544DD" w:rsidRPr="00ED41FE" w:rsidRDefault="00C544DD" w:rsidP="00377F2D">
            <w:pPr>
              <w:pStyle w:val="ab"/>
              <w:jc w:val="both"/>
              <w:rPr>
                <w:color w:val="000000"/>
              </w:rPr>
            </w:pPr>
          </w:p>
          <w:p w:rsidR="00C544DD" w:rsidRPr="00ED41FE" w:rsidRDefault="00C544DD" w:rsidP="00377F2D">
            <w:pPr>
              <w:pStyle w:val="ab"/>
              <w:jc w:val="both"/>
              <w:rPr>
                <w:color w:val="000000"/>
              </w:rPr>
            </w:pPr>
          </w:p>
        </w:tc>
        <w:tc>
          <w:tcPr>
            <w:tcW w:w="2268" w:type="dxa"/>
            <w:shd w:val="clear" w:color="auto" w:fill="auto"/>
          </w:tcPr>
          <w:p w:rsidR="00C544DD" w:rsidRPr="00ED41FE" w:rsidRDefault="00C544DD" w:rsidP="00377F2D">
            <w:pPr>
              <w:pStyle w:val="ab"/>
              <w:jc w:val="both"/>
              <w:rPr>
                <w:color w:val="000000"/>
              </w:rPr>
            </w:pPr>
          </w:p>
          <w:p w:rsidR="00C544DD" w:rsidRPr="00ED41FE" w:rsidRDefault="00C544DD" w:rsidP="00377F2D">
            <w:pPr>
              <w:pStyle w:val="ab"/>
              <w:jc w:val="both"/>
              <w:rPr>
                <w:color w:val="000000"/>
              </w:rPr>
            </w:pPr>
          </w:p>
        </w:tc>
        <w:tc>
          <w:tcPr>
            <w:tcW w:w="1843" w:type="dxa"/>
            <w:shd w:val="clear" w:color="auto" w:fill="auto"/>
          </w:tcPr>
          <w:p w:rsidR="00C544DD" w:rsidRPr="00ED41FE" w:rsidRDefault="00C544DD" w:rsidP="00377F2D">
            <w:pPr>
              <w:pStyle w:val="ab"/>
              <w:jc w:val="both"/>
              <w:rPr>
                <w:color w:val="000000"/>
              </w:rPr>
            </w:pPr>
          </w:p>
        </w:tc>
        <w:tc>
          <w:tcPr>
            <w:tcW w:w="1798" w:type="dxa"/>
            <w:shd w:val="clear" w:color="auto" w:fill="auto"/>
          </w:tcPr>
          <w:p w:rsidR="00C544DD" w:rsidRPr="00ED41FE" w:rsidRDefault="00C544DD" w:rsidP="00377F2D">
            <w:pPr>
              <w:pStyle w:val="ab"/>
              <w:jc w:val="both"/>
              <w:rPr>
                <w:color w:val="000000"/>
              </w:rPr>
            </w:pPr>
          </w:p>
        </w:tc>
        <w:tc>
          <w:tcPr>
            <w:tcW w:w="1746" w:type="dxa"/>
            <w:shd w:val="clear" w:color="auto" w:fill="auto"/>
          </w:tcPr>
          <w:p w:rsidR="00C544DD" w:rsidRPr="00ED41FE" w:rsidRDefault="00C544DD" w:rsidP="00377F2D">
            <w:pPr>
              <w:pStyle w:val="ab"/>
              <w:jc w:val="both"/>
              <w:rPr>
                <w:color w:val="000000"/>
              </w:rPr>
            </w:pPr>
          </w:p>
        </w:tc>
      </w:tr>
      <w:tr w:rsidR="00C544DD" w:rsidRPr="00ED41FE" w:rsidTr="00C544DD">
        <w:tc>
          <w:tcPr>
            <w:tcW w:w="2268" w:type="dxa"/>
            <w:shd w:val="clear" w:color="auto" w:fill="auto"/>
          </w:tcPr>
          <w:p w:rsidR="00C544DD" w:rsidRPr="00ED41FE" w:rsidRDefault="00C544DD" w:rsidP="00377F2D">
            <w:pPr>
              <w:pStyle w:val="ab"/>
              <w:jc w:val="both"/>
              <w:rPr>
                <w:color w:val="000000"/>
              </w:rPr>
            </w:pPr>
          </w:p>
          <w:p w:rsidR="00C544DD" w:rsidRPr="00ED41FE" w:rsidRDefault="00C544DD" w:rsidP="00377F2D">
            <w:pPr>
              <w:pStyle w:val="ab"/>
              <w:jc w:val="both"/>
              <w:rPr>
                <w:color w:val="000000"/>
              </w:rPr>
            </w:pPr>
          </w:p>
          <w:p w:rsidR="00C544DD" w:rsidRPr="00ED41FE" w:rsidRDefault="00C544DD" w:rsidP="00377F2D">
            <w:pPr>
              <w:pStyle w:val="ab"/>
              <w:jc w:val="both"/>
              <w:rPr>
                <w:color w:val="000000"/>
              </w:rPr>
            </w:pPr>
          </w:p>
        </w:tc>
        <w:tc>
          <w:tcPr>
            <w:tcW w:w="2268" w:type="dxa"/>
            <w:shd w:val="clear" w:color="auto" w:fill="auto"/>
          </w:tcPr>
          <w:p w:rsidR="00C544DD" w:rsidRPr="00ED41FE" w:rsidRDefault="00C544DD" w:rsidP="00377F2D">
            <w:pPr>
              <w:pStyle w:val="ab"/>
              <w:jc w:val="both"/>
              <w:rPr>
                <w:color w:val="000000"/>
              </w:rPr>
            </w:pPr>
          </w:p>
          <w:p w:rsidR="00C544DD" w:rsidRPr="00ED41FE" w:rsidRDefault="00C544DD" w:rsidP="00377F2D">
            <w:pPr>
              <w:pStyle w:val="ab"/>
              <w:jc w:val="both"/>
              <w:rPr>
                <w:color w:val="000000"/>
              </w:rPr>
            </w:pPr>
          </w:p>
        </w:tc>
        <w:tc>
          <w:tcPr>
            <w:tcW w:w="1843" w:type="dxa"/>
            <w:shd w:val="clear" w:color="auto" w:fill="auto"/>
          </w:tcPr>
          <w:p w:rsidR="00C544DD" w:rsidRPr="00ED41FE" w:rsidRDefault="00C544DD" w:rsidP="00377F2D">
            <w:pPr>
              <w:pStyle w:val="ab"/>
              <w:jc w:val="both"/>
              <w:rPr>
                <w:color w:val="000000"/>
              </w:rPr>
            </w:pPr>
          </w:p>
        </w:tc>
        <w:tc>
          <w:tcPr>
            <w:tcW w:w="1798" w:type="dxa"/>
            <w:shd w:val="clear" w:color="auto" w:fill="auto"/>
          </w:tcPr>
          <w:p w:rsidR="00C544DD" w:rsidRPr="00ED41FE" w:rsidRDefault="00C544DD" w:rsidP="00377F2D">
            <w:pPr>
              <w:pStyle w:val="ab"/>
              <w:jc w:val="both"/>
              <w:rPr>
                <w:color w:val="000000"/>
              </w:rPr>
            </w:pPr>
          </w:p>
        </w:tc>
        <w:tc>
          <w:tcPr>
            <w:tcW w:w="1746" w:type="dxa"/>
            <w:shd w:val="clear" w:color="auto" w:fill="auto"/>
          </w:tcPr>
          <w:p w:rsidR="00C544DD" w:rsidRPr="00ED41FE" w:rsidRDefault="00C544DD" w:rsidP="00377F2D">
            <w:pPr>
              <w:pStyle w:val="ab"/>
              <w:jc w:val="both"/>
              <w:rPr>
                <w:color w:val="000000"/>
              </w:rPr>
            </w:pPr>
          </w:p>
        </w:tc>
      </w:tr>
      <w:tr w:rsidR="00C544DD" w:rsidRPr="00ED41FE" w:rsidTr="00C544DD">
        <w:tc>
          <w:tcPr>
            <w:tcW w:w="2268" w:type="dxa"/>
            <w:shd w:val="clear" w:color="auto" w:fill="auto"/>
          </w:tcPr>
          <w:p w:rsidR="00C544DD" w:rsidRPr="00ED41FE" w:rsidRDefault="00C544DD" w:rsidP="00377F2D">
            <w:pPr>
              <w:pStyle w:val="ab"/>
              <w:jc w:val="both"/>
              <w:rPr>
                <w:color w:val="000000"/>
              </w:rPr>
            </w:pPr>
          </w:p>
          <w:p w:rsidR="00C544DD" w:rsidRPr="00ED41FE" w:rsidRDefault="00C544DD" w:rsidP="00377F2D">
            <w:pPr>
              <w:pStyle w:val="ab"/>
              <w:jc w:val="both"/>
              <w:rPr>
                <w:color w:val="000000"/>
              </w:rPr>
            </w:pPr>
          </w:p>
          <w:p w:rsidR="00C544DD" w:rsidRPr="00ED41FE" w:rsidRDefault="00C544DD" w:rsidP="00377F2D">
            <w:pPr>
              <w:pStyle w:val="ab"/>
              <w:jc w:val="both"/>
              <w:rPr>
                <w:color w:val="000000"/>
              </w:rPr>
            </w:pPr>
          </w:p>
        </w:tc>
        <w:tc>
          <w:tcPr>
            <w:tcW w:w="2268" w:type="dxa"/>
            <w:shd w:val="clear" w:color="auto" w:fill="auto"/>
          </w:tcPr>
          <w:p w:rsidR="00C544DD" w:rsidRPr="00ED41FE" w:rsidRDefault="00C544DD" w:rsidP="00377F2D">
            <w:pPr>
              <w:pStyle w:val="ab"/>
              <w:jc w:val="both"/>
              <w:rPr>
                <w:color w:val="000000"/>
              </w:rPr>
            </w:pPr>
          </w:p>
          <w:p w:rsidR="00C544DD" w:rsidRPr="00ED41FE" w:rsidRDefault="00C544DD" w:rsidP="00377F2D">
            <w:pPr>
              <w:pStyle w:val="ab"/>
              <w:jc w:val="both"/>
              <w:rPr>
                <w:color w:val="000000"/>
              </w:rPr>
            </w:pPr>
          </w:p>
        </w:tc>
        <w:tc>
          <w:tcPr>
            <w:tcW w:w="1843" w:type="dxa"/>
            <w:shd w:val="clear" w:color="auto" w:fill="auto"/>
          </w:tcPr>
          <w:p w:rsidR="00C544DD" w:rsidRPr="00ED41FE" w:rsidRDefault="00C544DD" w:rsidP="00377F2D">
            <w:pPr>
              <w:pStyle w:val="ab"/>
              <w:jc w:val="both"/>
              <w:rPr>
                <w:color w:val="000000"/>
              </w:rPr>
            </w:pPr>
          </w:p>
        </w:tc>
        <w:tc>
          <w:tcPr>
            <w:tcW w:w="1798" w:type="dxa"/>
            <w:shd w:val="clear" w:color="auto" w:fill="auto"/>
          </w:tcPr>
          <w:p w:rsidR="00C544DD" w:rsidRPr="00ED41FE" w:rsidRDefault="00C544DD" w:rsidP="00377F2D">
            <w:pPr>
              <w:pStyle w:val="ab"/>
              <w:jc w:val="both"/>
              <w:rPr>
                <w:color w:val="000000"/>
              </w:rPr>
            </w:pPr>
          </w:p>
        </w:tc>
        <w:tc>
          <w:tcPr>
            <w:tcW w:w="1746" w:type="dxa"/>
            <w:shd w:val="clear" w:color="auto" w:fill="auto"/>
          </w:tcPr>
          <w:p w:rsidR="00C544DD" w:rsidRPr="00ED41FE" w:rsidRDefault="00C544DD" w:rsidP="00377F2D">
            <w:pPr>
              <w:pStyle w:val="ab"/>
              <w:jc w:val="both"/>
              <w:rPr>
                <w:color w:val="000000"/>
              </w:rPr>
            </w:pPr>
          </w:p>
        </w:tc>
      </w:tr>
      <w:tr w:rsidR="00C544DD" w:rsidRPr="00ED41FE" w:rsidTr="00C544DD">
        <w:tc>
          <w:tcPr>
            <w:tcW w:w="2268" w:type="dxa"/>
            <w:shd w:val="clear" w:color="auto" w:fill="auto"/>
          </w:tcPr>
          <w:p w:rsidR="00C544DD" w:rsidRPr="00ED41FE" w:rsidRDefault="00C544DD" w:rsidP="00377F2D">
            <w:pPr>
              <w:pStyle w:val="ab"/>
              <w:jc w:val="both"/>
              <w:rPr>
                <w:color w:val="000000"/>
              </w:rPr>
            </w:pPr>
          </w:p>
          <w:p w:rsidR="00C544DD" w:rsidRPr="00ED41FE" w:rsidRDefault="00C544DD" w:rsidP="00377F2D">
            <w:pPr>
              <w:pStyle w:val="ab"/>
              <w:jc w:val="both"/>
              <w:rPr>
                <w:color w:val="000000"/>
              </w:rPr>
            </w:pPr>
          </w:p>
          <w:p w:rsidR="00C544DD" w:rsidRPr="00ED41FE" w:rsidRDefault="00C544DD" w:rsidP="00377F2D">
            <w:pPr>
              <w:pStyle w:val="ab"/>
              <w:jc w:val="both"/>
              <w:rPr>
                <w:color w:val="000000"/>
              </w:rPr>
            </w:pPr>
          </w:p>
        </w:tc>
        <w:tc>
          <w:tcPr>
            <w:tcW w:w="2268" w:type="dxa"/>
            <w:shd w:val="clear" w:color="auto" w:fill="auto"/>
          </w:tcPr>
          <w:p w:rsidR="00C544DD" w:rsidRPr="00ED41FE" w:rsidRDefault="00C544DD" w:rsidP="00377F2D">
            <w:pPr>
              <w:pStyle w:val="ab"/>
              <w:jc w:val="both"/>
              <w:rPr>
                <w:color w:val="000000"/>
              </w:rPr>
            </w:pPr>
          </w:p>
        </w:tc>
        <w:tc>
          <w:tcPr>
            <w:tcW w:w="1843" w:type="dxa"/>
            <w:shd w:val="clear" w:color="auto" w:fill="auto"/>
          </w:tcPr>
          <w:p w:rsidR="00C544DD" w:rsidRPr="00ED41FE" w:rsidRDefault="00C544DD" w:rsidP="00377F2D">
            <w:pPr>
              <w:pStyle w:val="ab"/>
              <w:jc w:val="both"/>
              <w:rPr>
                <w:color w:val="000000"/>
              </w:rPr>
            </w:pPr>
          </w:p>
        </w:tc>
        <w:tc>
          <w:tcPr>
            <w:tcW w:w="1798" w:type="dxa"/>
            <w:shd w:val="clear" w:color="auto" w:fill="auto"/>
          </w:tcPr>
          <w:p w:rsidR="00C544DD" w:rsidRPr="00ED41FE" w:rsidRDefault="00C544DD" w:rsidP="00377F2D">
            <w:pPr>
              <w:pStyle w:val="ab"/>
              <w:jc w:val="both"/>
              <w:rPr>
                <w:color w:val="000000"/>
              </w:rPr>
            </w:pPr>
          </w:p>
        </w:tc>
        <w:tc>
          <w:tcPr>
            <w:tcW w:w="1746" w:type="dxa"/>
            <w:shd w:val="clear" w:color="auto" w:fill="auto"/>
          </w:tcPr>
          <w:p w:rsidR="00C544DD" w:rsidRPr="00ED41FE" w:rsidRDefault="00C544DD" w:rsidP="00377F2D">
            <w:pPr>
              <w:pStyle w:val="ab"/>
              <w:jc w:val="both"/>
              <w:rPr>
                <w:color w:val="000000"/>
              </w:rPr>
            </w:pPr>
          </w:p>
        </w:tc>
      </w:tr>
    </w:tbl>
    <w:p w:rsidR="00C544DD" w:rsidRPr="00ED41FE" w:rsidRDefault="00C544DD" w:rsidP="00ED41FE">
      <w:pPr>
        <w:pStyle w:val="ab"/>
        <w:jc w:val="both"/>
        <w:rPr>
          <w:color w:val="000000"/>
        </w:rPr>
        <w:sectPr w:rsidR="00C544DD" w:rsidRPr="00ED41FE" w:rsidSect="00C544DD">
          <w:pgSz w:w="11906" w:h="16838"/>
          <w:pgMar w:top="1134" w:right="851" w:bottom="1134" w:left="1134" w:header="709" w:footer="709" w:gutter="0"/>
          <w:cols w:space="708"/>
          <w:titlePg/>
          <w:docGrid w:linePitch="360"/>
        </w:sectPr>
      </w:pPr>
    </w:p>
    <w:p w:rsidR="00C544DD" w:rsidRPr="00ED41FE" w:rsidRDefault="00C544DD" w:rsidP="00C544DD">
      <w:pPr>
        <w:pStyle w:val="ab"/>
        <w:jc w:val="both"/>
        <w:rPr>
          <w:color w:val="000000"/>
        </w:rPr>
      </w:pPr>
      <w:r w:rsidRPr="00ED41FE">
        <w:lastRenderedPageBreak/>
        <w:t xml:space="preserve">14. </w:t>
      </w:r>
      <w:r w:rsidRPr="00ED41FE">
        <w:rPr>
          <w:color w:val="000000"/>
        </w:rPr>
        <w:t>Ваши близкие родственники (отец, мать, братья, сёстры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w:t>
      </w:r>
      <w:r>
        <w:rPr>
          <w:color w:val="000000"/>
        </w:rPr>
        <w:t>_________________</w:t>
      </w:r>
    </w:p>
    <w:p w:rsidR="00C544DD" w:rsidRPr="00C544DD" w:rsidRDefault="00C544DD" w:rsidP="00C544DD">
      <w:pPr>
        <w:pStyle w:val="ab"/>
        <w:jc w:val="center"/>
        <w:rPr>
          <w:sz w:val="20"/>
          <w:szCs w:val="20"/>
        </w:rPr>
      </w:pPr>
      <w:r w:rsidRPr="00C544DD">
        <w:rPr>
          <w:sz w:val="20"/>
          <w:szCs w:val="20"/>
        </w:rPr>
        <w:t>(фамилия, имя, отчество с какого время они проживают за границей)</w:t>
      </w:r>
    </w:p>
    <w:p w:rsidR="00C544DD" w:rsidRPr="00ED41FE" w:rsidRDefault="00C544DD" w:rsidP="00C544DD">
      <w:pPr>
        <w:pStyle w:val="ab"/>
        <w:jc w:val="both"/>
        <w:rPr>
          <w:color w:val="000000"/>
        </w:rPr>
      </w:pPr>
    </w:p>
    <w:p w:rsidR="00C544DD" w:rsidRPr="00ED41FE" w:rsidRDefault="00C544DD" w:rsidP="00C544DD">
      <w:pPr>
        <w:pStyle w:val="ab"/>
        <w:jc w:val="both"/>
        <w:rPr>
          <w:color w:val="000000"/>
        </w:rPr>
      </w:pPr>
      <w:r w:rsidRPr="00ED41FE">
        <w:rPr>
          <w:color w:val="000000"/>
        </w:rPr>
        <w:t>15. Пребывание за границей (когда, где, с какой целью) ____________________________________________________________</w:t>
      </w:r>
      <w:r>
        <w:rPr>
          <w:color w:val="000000"/>
        </w:rPr>
        <w:t>______________</w:t>
      </w:r>
      <w:r w:rsidRPr="00ED41FE">
        <w:rPr>
          <w:color w:val="000000"/>
        </w:rPr>
        <w:t>_______</w:t>
      </w:r>
    </w:p>
    <w:p w:rsidR="00C544DD" w:rsidRPr="00ED41FE" w:rsidRDefault="00C544DD" w:rsidP="00C544DD">
      <w:pPr>
        <w:pStyle w:val="ab"/>
        <w:jc w:val="both"/>
        <w:rPr>
          <w:color w:val="000000"/>
        </w:rPr>
      </w:pPr>
    </w:p>
    <w:p w:rsidR="00C544DD" w:rsidRPr="00ED41FE" w:rsidRDefault="00C544DD" w:rsidP="00C544DD">
      <w:pPr>
        <w:pStyle w:val="ab"/>
        <w:jc w:val="both"/>
        <w:rPr>
          <w:color w:val="000000"/>
        </w:rPr>
      </w:pPr>
      <w:r w:rsidRPr="00ED41FE">
        <w:rPr>
          <w:color w:val="000000"/>
        </w:rPr>
        <w:t>16. Отношение к воинской обязанности и воинское звание ______</w:t>
      </w:r>
      <w:r>
        <w:rPr>
          <w:color w:val="000000"/>
        </w:rPr>
        <w:t>_______________</w:t>
      </w:r>
      <w:r w:rsidRPr="00ED41FE">
        <w:rPr>
          <w:color w:val="000000"/>
        </w:rPr>
        <w:t>__________</w:t>
      </w:r>
    </w:p>
    <w:p w:rsidR="00C544DD" w:rsidRPr="00ED41FE" w:rsidRDefault="00C544DD" w:rsidP="00C544DD">
      <w:pPr>
        <w:pStyle w:val="ab"/>
        <w:jc w:val="both"/>
        <w:rPr>
          <w:color w:val="000000"/>
          <w:u w:val="single"/>
        </w:rPr>
      </w:pPr>
      <w:r w:rsidRPr="00ED41FE">
        <w:rPr>
          <w:color w:val="000000"/>
        </w:rPr>
        <w:t>________________________________________________________</w:t>
      </w:r>
      <w:r>
        <w:rPr>
          <w:color w:val="000000"/>
        </w:rPr>
        <w:t>______________</w:t>
      </w:r>
      <w:r w:rsidRPr="00ED41FE">
        <w:rPr>
          <w:color w:val="000000"/>
        </w:rPr>
        <w:t>___________</w:t>
      </w:r>
    </w:p>
    <w:p w:rsidR="00C544DD" w:rsidRPr="00ED41FE" w:rsidRDefault="00C544DD" w:rsidP="00C544DD">
      <w:pPr>
        <w:pStyle w:val="ab"/>
        <w:jc w:val="both"/>
        <w:rPr>
          <w:color w:val="000000"/>
        </w:rPr>
      </w:pPr>
    </w:p>
    <w:p w:rsidR="00C544DD" w:rsidRPr="00ED41FE" w:rsidRDefault="00C544DD" w:rsidP="00C544DD">
      <w:pPr>
        <w:pStyle w:val="ab"/>
        <w:jc w:val="both"/>
        <w:rPr>
          <w:color w:val="000000"/>
        </w:rPr>
      </w:pPr>
      <w:r w:rsidRPr="00ED41FE">
        <w:rPr>
          <w:color w:val="000000"/>
        </w:rPr>
        <w:t>17. Домашний адрес (адрес регистрации, фактического проживания) номер телефона (либо иной вид связи) ___________________________________________________________________</w:t>
      </w:r>
    </w:p>
    <w:p w:rsidR="00C544DD" w:rsidRPr="00ED41FE" w:rsidRDefault="00C544DD" w:rsidP="00C544DD">
      <w:pPr>
        <w:pStyle w:val="ab"/>
        <w:jc w:val="both"/>
        <w:rPr>
          <w:color w:val="000000"/>
          <w:u w:val="single"/>
        </w:rPr>
      </w:pPr>
    </w:p>
    <w:p w:rsidR="00C544DD" w:rsidRPr="00ED41FE" w:rsidRDefault="00C544DD" w:rsidP="00C544DD">
      <w:pPr>
        <w:pStyle w:val="ab"/>
        <w:jc w:val="both"/>
        <w:rPr>
          <w:color w:val="000000"/>
        </w:rPr>
      </w:pPr>
      <w:r w:rsidRPr="00ED41FE">
        <w:rPr>
          <w:color w:val="000000"/>
        </w:rPr>
        <w:t>18. Паспорт или документ, его заменяющий: _______________</w:t>
      </w:r>
      <w:r>
        <w:rPr>
          <w:color w:val="000000"/>
        </w:rPr>
        <w:t>____________</w:t>
      </w:r>
      <w:r w:rsidRPr="00ED41FE">
        <w:rPr>
          <w:color w:val="000000"/>
        </w:rPr>
        <w:t>_______________</w:t>
      </w:r>
    </w:p>
    <w:p w:rsidR="00C544DD" w:rsidRPr="00C544DD" w:rsidRDefault="00C544DD" w:rsidP="00C544DD">
      <w:pPr>
        <w:pStyle w:val="ab"/>
        <w:jc w:val="both"/>
        <w:rPr>
          <w:color w:val="000000"/>
          <w:sz w:val="20"/>
          <w:szCs w:val="20"/>
        </w:rPr>
      </w:pPr>
      <w:r>
        <w:rPr>
          <w:color w:val="000000"/>
          <w:sz w:val="20"/>
          <w:szCs w:val="20"/>
        </w:rPr>
        <w:t xml:space="preserve">                                                                                                                </w:t>
      </w:r>
      <w:r w:rsidRPr="00C544DD">
        <w:rPr>
          <w:color w:val="000000"/>
          <w:sz w:val="20"/>
          <w:szCs w:val="20"/>
        </w:rPr>
        <w:t>(серия, номер, кем и когда выдан)</w:t>
      </w:r>
    </w:p>
    <w:p w:rsidR="00C544DD" w:rsidRPr="00ED41FE" w:rsidRDefault="00C544DD" w:rsidP="00C544DD">
      <w:pPr>
        <w:pStyle w:val="ab"/>
        <w:jc w:val="both"/>
        <w:rPr>
          <w:color w:val="000000"/>
        </w:rPr>
      </w:pPr>
      <w:r w:rsidRPr="00ED41FE">
        <w:rPr>
          <w:color w:val="000000"/>
        </w:rPr>
        <w:t>__________________________________________________</w:t>
      </w:r>
      <w:r>
        <w:rPr>
          <w:color w:val="000000"/>
        </w:rPr>
        <w:t>______________</w:t>
      </w:r>
      <w:r w:rsidRPr="00ED41FE">
        <w:rPr>
          <w:color w:val="000000"/>
        </w:rPr>
        <w:t>_________________</w:t>
      </w:r>
    </w:p>
    <w:p w:rsidR="00C544DD" w:rsidRPr="00ED41FE" w:rsidRDefault="00C544DD" w:rsidP="00C544DD">
      <w:pPr>
        <w:pStyle w:val="ab"/>
        <w:jc w:val="both"/>
        <w:rPr>
          <w:color w:val="000000"/>
        </w:rPr>
      </w:pPr>
    </w:p>
    <w:p w:rsidR="00C544DD" w:rsidRPr="00ED41FE" w:rsidRDefault="00C544DD" w:rsidP="00C544DD">
      <w:pPr>
        <w:pStyle w:val="ab"/>
        <w:jc w:val="both"/>
        <w:rPr>
          <w:color w:val="000000"/>
        </w:rPr>
      </w:pPr>
      <w:r w:rsidRPr="00ED41FE">
        <w:rPr>
          <w:color w:val="000000"/>
        </w:rPr>
        <w:t>19. Наличие заграничного паспорта _____________________</w:t>
      </w:r>
      <w:r>
        <w:rPr>
          <w:color w:val="000000"/>
        </w:rPr>
        <w:t>______________</w:t>
      </w:r>
      <w:r w:rsidRPr="00ED41FE">
        <w:rPr>
          <w:color w:val="000000"/>
        </w:rPr>
        <w:t>_______________</w:t>
      </w:r>
    </w:p>
    <w:p w:rsidR="00C544DD" w:rsidRPr="00C544DD" w:rsidRDefault="00C544DD" w:rsidP="00C544DD">
      <w:pPr>
        <w:pStyle w:val="ab"/>
        <w:jc w:val="both"/>
        <w:rPr>
          <w:color w:val="000000"/>
          <w:sz w:val="20"/>
          <w:szCs w:val="20"/>
        </w:rPr>
      </w:pPr>
      <w:r>
        <w:rPr>
          <w:color w:val="000000"/>
          <w:sz w:val="20"/>
          <w:szCs w:val="20"/>
        </w:rPr>
        <w:t xml:space="preserve">                                                                                                               </w:t>
      </w:r>
      <w:r w:rsidRPr="00C544DD">
        <w:rPr>
          <w:color w:val="000000"/>
          <w:sz w:val="20"/>
          <w:szCs w:val="20"/>
        </w:rPr>
        <w:t xml:space="preserve"> (серия, номер, кем и когда выдан)</w:t>
      </w:r>
    </w:p>
    <w:p w:rsidR="00C544DD" w:rsidRPr="00ED41FE" w:rsidRDefault="00C544DD" w:rsidP="00C544DD">
      <w:pPr>
        <w:pStyle w:val="ab"/>
        <w:jc w:val="both"/>
        <w:rPr>
          <w:color w:val="000000"/>
        </w:rPr>
      </w:pPr>
      <w:r w:rsidRPr="00ED41FE">
        <w:rPr>
          <w:color w:val="000000"/>
        </w:rPr>
        <w:t>_________________________________________________________________</w:t>
      </w:r>
      <w:r>
        <w:rPr>
          <w:color w:val="000000"/>
        </w:rPr>
        <w:t>______________</w:t>
      </w:r>
      <w:r w:rsidRPr="00ED41FE">
        <w:rPr>
          <w:color w:val="000000"/>
        </w:rPr>
        <w:t>__</w:t>
      </w:r>
    </w:p>
    <w:p w:rsidR="00C544DD" w:rsidRPr="00ED41FE" w:rsidRDefault="00C544DD" w:rsidP="00C544DD">
      <w:pPr>
        <w:pStyle w:val="ab"/>
        <w:jc w:val="both"/>
        <w:rPr>
          <w:color w:val="000000"/>
        </w:rPr>
      </w:pPr>
    </w:p>
    <w:p w:rsidR="00C544DD" w:rsidRPr="00ED41FE" w:rsidRDefault="00C544DD" w:rsidP="00C544DD">
      <w:pPr>
        <w:pStyle w:val="ab"/>
        <w:jc w:val="both"/>
        <w:rPr>
          <w:color w:val="000000"/>
          <w:u w:val="single"/>
        </w:rPr>
      </w:pPr>
      <w:r w:rsidRPr="00ED41FE">
        <w:rPr>
          <w:color w:val="000000"/>
        </w:rPr>
        <w:t>20. Номер страхового свидетельства обязательного пенсионного страхования (если имеется) __________________________________________________________________</w:t>
      </w:r>
      <w:r>
        <w:rPr>
          <w:color w:val="000000"/>
        </w:rPr>
        <w:t>______________</w:t>
      </w:r>
      <w:r w:rsidRPr="00ED41FE">
        <w:rPr>
          <w:color w:val="000000"/>
        </w:rPr>
        <w:t>_</w:t>
      </w:r>
    </w:p>
    <w:p w:rsidR="00C544DD" w:rsidRPr="00ED41FE" w:rsidRDefault="00C544DD" w:rsidP="00C544DD">
      <w:pPr>
        <w:pStyle w:val="ab"/>
        <w:jc w:val="both"/>
        <w:rPr>
          <w:color w:val="000000"/>
          <w:u w:val="single"/>
        </w:rPr>
      </w:pPr>
    </w:p>
    <w:p w:rsidR="00C544DD" w:rsidRPr="00ED41FE" w:rsidRDefault="00C544DD" w:rsidP="00C544DD">
      <w:pPr>
        <w:pStyle w:val="ab"/>
        <w:jc w:val="both"/>
        <w:rPr>
          <w:color w:val="000000"/>
          <w:u w:val="single"/>
        </w:rPr>
      </w:pPr>
      <w:r w:rsidRPr="00ED41FE">
        <w:rPr>
          <w:color w:val="000000"/>
        </w:rPr>
        <w:t>21. ИНН (если имеется) _____________________________________________</w:t>
      </w:r>
      <w:r>
        <w:rPr>
          <w:color w:val="000000"/>
        </w:rPr>
        <w:t>______________</w:t>
      </w:r>
      <w:r w:rsidRPr="00ED41FE">
        <w:rPr>
          <w:color w:val="000000"/>
        </w:rPr>
        <w:t>_</w:t>
      </w:r>
    </w:p>
    <w:p w:rsidR="00C544DD" w:rsidRPr="00ED41FE" w:rsidRDefault="00C544DD" w:rsidP="00C544DD">
      <w:pPr>
        <w:pStyle w:val="ab"/>
        <w:jc w:val="both"/>
        <w:rPr>
          <w:color w:val="000000"/>
          <w:u w:val="single"/>
        </w:rPr>
      </w:pPr>
    </w:p>
    <w:p w:rsidR="00C544DD" w:rsidRPr="00ED41FE" w:rsidRDefault="00C544DD" w:rsidP="00C544DD">
      <w:pPr>
        <w:pStyle w:val="ab"/>
        <w:jc w:val="both"/>
        <w:rPr>
          <w:color w:val="000000"/>
        </w:rPr>
      </w:pPr>
      <w:r w:rsidRPr="00ED41FE">
        <w:rPr>
          <w:color w:val="000000"/>
        </w:rPr>
        <w:t>22. Дополнительные сведения (участие в выборных представительных органах, другая информация, которую желаете сообщить о себе) _____________________________</w:t>
      </w:r>
      <w:r>
        <w:rPr>
          <w:color w:val="000000"/>
        </w:rPr>
        <w:t>______</w:t>
      </w:r>
      <w:r w:rsidRPr="00ED41FE">
        <w:rPr>
          <w:color w:val="000000"/>
        </w:rPr>
        <w:t>____</w:t>
      </w:r>
    </w:p>
    <w:p w:rsidR="00C544DD" w:rsidRPr="00ED41FE" w:rsidRDefault="00C544DD" w:rsidP="00C544DD">
      <w:pPr>
        <w:pStyle w:val="ab"/>
        <w:jc w:val="both"/>
        <w:rPr>
          <w:color w:val="000000"/>
        </w:rPr>
      </w:pPr>
    </w:p>
    <w:p w:rsidR="00C544DD" w:rsidRPr="00ED41FE" w:rsidRDefault="00C544DD" w:rsidP="00C544DD">
      <w:pPr>
        <w:pStyle w:val="ab"/>
        <w:jc w:val="both"/>
        <w:rPr>
          <w:color w:val="000000"/>
        </w:rPr>
      </w:pPr>
      <w:r w:rsidRPr="00ED41FE">
        <w:rPr>
          <w:color w:val="000000"/>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C544DD" w:rsidRPr="00ED41FE" w:rsidRDefault="00C544DD" w:rsidP="00C544DD">
      <w:pPr>
        <w:pStyle w:val="ab"/>
        <w:jc w:val="both"/>
        <w:rPr>
          <w:color w:val="000000"/>
        </w:rPr>
      </w:pPr>
    </w:p>
    <w:p w:rsidR="00C544DD" w:rsidRPr="00ED41FE" w:rsidRDefault="00C544DD" w:rsidP="00C544DD">
      <w:pPr>
        <w:pStyle w:val="ab"/>
        <w:jc w:val="both"/>
      </w:pPr>
      <w:r w:rsidRPr="00ED41FE">
        <w:rPr>
          <w:color w:val="000000"/>
        </w:rPr>
        <w:t>На проведение в отношении меня проверочных мероприятий согласен (согласна).</w:t>
      </w:r>
    </w:p>
    <w:p w:rsidR="00C544DD" w:rsidRPr="00ED41FE" w:rsidRDefault="00C544DD" w:rsidP="00C544DD">
      <w:pPr>
        <w:pStyle w:val="ab"/>
        <w:jc w:val="both"/>
      </w:pPr>
    </w:p>
    <w:p w:rsidR="00C544DD" w:rsidRPr="00ED41FE" w:rsidRDefault="00C544DD" w:rsidP="00C544DD">
      <w:pPr>
        <w:pStyle w:val="ab"/>
        <w:jc w:val="both"/>
      </w:pPr>
      <w:r w:rsidRPr="00ED41FE">
        <w:rPr>
          <w:color w:val="000000"/>
        </w:rPr>
        <w:t>«___»______________ 20 __ г. Подпись ________________</w:t>
      </w:r>
    </w:p>
    <w:p w:rsidR="00C544DD" w:rsidRPr="00ED41FE" w:rsidRDefault="00C544DD" w:rsidP="00C544DD">
      <w:pPr>
        <w:pStyle w:val="ab"/>
        <w:jc w:val="both"/>
        <w:rPr>
          <w:color w:val="000000"/>
        </w:rPr>
      </w:pPr>
    </w:p>
    <w:tbl>
      <w:tblPr>
        <w:tblW w:w="0" w:type="auto"/>
        <w:tblLook w:val="04A0" w:firstRow="1" w:lastRow="0" w:firstColumn="1" w:lastColumn="0" w:noHBand="0" w:noVBand="1"/>
      </w:tblPr>
      <w:tblGrid>
        <w:gridCol w:w="1788"/>
        <w:gridCol w:w="7498"/>
      </w:tblGrid>
      <w:tr w:rsidR="00C544DD" w:rsidRPr="00ED41FE" w:rsidTr="00377F2D">
        <w:tc>
          <w:tcPr>
            <w:tcW w:w="1788" w:type="dxa"/>
            <w:shd w:val="clear" w:color="auto" w:fill="auto"/>
          </w:tcPr>
          <w:p w:rsidR="00C544DD" w:rsidRPr="00ED41FE" w:rsidRDefault="00C544DD" w:rsidP="00377F2D">
            <w:pPr>
              <w:pStyle w:val="ab"/>
              <w:jc w:val="center"/>
              <w:rPr>
                <w:color w:val="000000"/>
              </w:rPr>
            </w:pPr>
          </w:p>
          <w:p w:rsidR="00C544DD" w:rsidRPr="00ED41FE" w:rsidRDefault="00C544DD" w:rsidP="00377F2D">
            <w:pPr>
              <w:pStyle w:val="ab"/>
              <w:jc w:val="center"/>
              <w:rPr>
                <w:color w:val="000000"/>
              </w:rPr>
            </w:pPr>
            <w:r w:rsidRPr="00ED41FE">
              <w:rPr>
                <w:color w:val="000000"/>
              </w:rPr>
              <w:t>М.П.</w:t>
            </w:r>
          </w:p>
        </w:tc>
        <w:tc>
          <w:tcPr>
            <w:tcW w:w="7498" w:type="dxa"/>
            <w:shd w:val="clear" w:color="auto" w:fill="auto"/>
          </w:tcPr>
          <w:p w:rsidR="00C544DD" w:rsidRPr="00ED41FE" w:rsidRDefault="00C544DD" w:rsidP="00377F2D">
            <w:pPr>
              <w:pStyle w:val="ab"/>
              <w:jc w:val="both"/>
              <w:rPr>
                <w:color w:val="000000"/>
              </w:rPr>
            </w:pPr>
            <w:r w:rsidRPr="00ED41FE">
              <w:rPr>
                <w:color w:val="000000"/>
              </w:rPr>
              <w:t xml:space="preserve">Фотография и данные о трудовой деятельности, воинской службе и об учебе оформляемого лица соответствуют документам, удостоверяющим личность, </w:t>
            </w:r>
          </w:p>
          <w:p w:rsidR="00C544DD" w:rsidRPr="00ED41FE" w:rsidRDefault="00C544DD" w:rsidP="00377F2D">
            <w:pPr>
              <w:pStyle w:val="ab"/>
              <w:jc w:val="both"/>
              <w:rPr>
                <w:color w:val="000000"/>
              </w:rPr>
            </w:pPr>
            <w:r w:rsidRPr="00ED41FE">
              <w:rPr>
                <w:color w:val="000000"/>
              </w:rPr>
              <w:t>записям в трудовой книжке, документам об образовании и воинской службе.</w:t>
            </w:r>
          </w:p>
        </w:tc>
      </w:tr>
    </w:tbl>
    <w:p w:rsidR="00C544DD" w:rsidRPr="00ED41FE" w:rsidRDefault="00C544DD" w:rsidP="00C544DD">
      <w:pPr>
        <w:pStyle w:val="ab"/>
        <w:jc w:val="both"/>
        <w:rPr>
          <w:color w:val="000000"/>
        </w:rPr>
      </w:pPr>
    </w:p>
    <w:p w:rsidR="00C544DD" w:rsidRPr="00ED41FE" w:rsidRDefault="00C544DD" w:rsidP="00C544DD">
      <w:pPr>
        <w:pStyle w:val="ab"/>
        <w:jc w:val="both"/>
        <w:rPr>
          <w:color w:val="000000"/>
        </w:rPr>
      </w:pPr>
    </w:p>
    <w:p w:rsidR="00C544DD" w:rsidRPr="00ED41FE" w:rsidRDefault="00C544DD" w:rsidP="00C544DD">
      <w:pPr>
        <w:pStyle w:val="ab"/>
        <w:jc w:val="both"/>
      </w:pPr>
      <w:r w:rsidRPr="00ED41FE">
        <w:rPr>
          <w:color w:val="000000"/>
        </w:rPr>
        <w:t>«____»_____________20 __ г. ________________________________________________</w:t>
      </w:r>
      <w:r>
        <w:rPr>
          <w:color w:val="000000"/>
        </w:rPr>
        <w:t>_______</w:t>
      </w:r>
    </w:p>
    <w:p w:rsidR="00C544DD" w:rsidRPr="00C544DD" w:rsidRDefault="00C544DD" w:rsidP="00C544DD">
      <w:pPr>
        <w:pStyle w:val="ab"/>
        <w:jc w:val="both"/>
        <w:rPr>
          <w:sz w:val="20"/>
          <w:szCs w:val="20"/>
        </w:rPr>
      </w:pPr>
      <w:r>
        <w:rPr>
          <w:sz w:val="20"/>
          <w:szCs w:val="20"/>
        </w:rPr>
        <w:t xml:space="preserve">                                                                                        </w:t>
      </w:r>
      <w:r w:rsidRPr="00C544DD">
        <w:rPr>
          <w:sz w:val="20"/>
          <w:szCs w:val="20"/>
        </w:rPr>
        <w:t>(подпись, фамилия работника кадровой службы)</w:t>
      </w:r>
    </w:p>
    <w:p w:rsidR="00ED41FE" w:rsidRPr="00ED41FE" w:rsidRDefault="00ED41FE" w:rsidP="00ED41FE">
      <w:pPr>
        <w:pStyle w:val="ab"/>
        <w:jc w:val="both"/>
        <w:sectPr w:rsidR="00ED41FE" w:rsidRPr="00ED41FE" w:rsidSect="00C544DD">
          <w:pgSz w:w="11906" w:h="16838"/>
          <w:pgMar w:top="1134" w:right="851" w:bottom="1134" w:left="1276" w:header="709" w:footer="709" w:gutter="0"/>
          <w:cols w:space="708"/>
          <w:docGrid w:linePitch="360"/>
        </w:sectPr>
      </w:pPr>
    </w:p>
    <w:p w:rsidR="00ED41FE" w:rsidRPr="00ED41FE" w:rsidRDefault="00ED41FE" w:rsidP="00ED41FE">
      <w:pPr>
        <w:pStyle w:val="ab"/>
        <w:jc w:val="both"/>
      </w:pPr>
    </w:p>
    <w:p w:rsidR="00ED41FE" w:rsidRPr="00ED41FE" w:rsidRDefault="00ED41FE" w:rsidP="00ED41FE">
      <w:pPr>
        <w:spacing w:after="0" w:line="240" w:lineRule="auto"/>
        <w:rPr>
          <w:rFonts w:ascii="Times New Roman" w:hAnsi="Times New Roman" w:cs="Times New Roman"/>
          <w:sz w:val="24"/>
          <w:szCs w:val="24"/>
        </w:rPr>
        <w:sectPr w:rsidR="00ED41FE" w:rsidRPr="00ED41FE" w:rsidSect="009A2BAC">
          <w:pgSz w:w="11906" w:h="16838" w:code="9"/>
          <w:pgMar w:top="1134" w:right="851" w:bottom="1134" w:left="1985" w:header="709" w:footer="709" w:gutter="0"/>
          <w:cols w:space="708"/>
          <w:docGrid w:linePitch="360"/>
        </w:sectPr>
      </w:pPr>
    </w:p>
    <w:tbl>
      <w:tblPr>
        <w:tblpPr w:leftFromText="180" w:rightFromText="180" w:vertAnchor="text" w:horzAnchor="margin" w:tblpY="68"/>
        <w:tblW w:w="0" w:type="auto"/>
        <w:tblLook w:val="04A0" w:firstRow="1" w:lastRow="0" w:firstColumn="1" w:lastColumn="0" w:noHBand="0" w:noVBand="1"/>
      </w:tblPr>
      <w:tblGrid>
        <w:gridCol w:w="3465"/>
        <w:gridCol w:w="6456"/>
      </w:tblGrid>
      <w:tr w:rsidR="006F73F4" w:rsidRPr="00ED41FE" w:rsidTr="006F73F4">
        <w:tc>
          <w:tcPr>
            <w:tcW w:w="3510" w:type="dxa"/>
          </w:tcPr>
          <w:p w:rsidR="006F73F4" w:rsidRPr="00ED41FE" w:rsidRDefault="006F73F4" w:rsidP="006F73F4">
            <w:pPr>
              <w:spacing w:after="0" w:line="240" w:lineRule="auto"/>
              <w:rPr>
                <w:rFonts w:ascii="Times New Roman" w:hAnsi="Times New Roman" w:cs="Times New Roman"/>
                <w:sz w:val="24"/>
                <w:szCs w:val="24"/>
              </w:rPr>
            </w:pPr>
          </w:p>
        </w:tc>
        <w:tc>
          <w:tcPr>
            <w:tcW w:w="6521" w:type="dxa"/>
          </w:tcPr>
          <w:p w:rsidR="006F73F4" w:rsidRPr="00ED41FE" w:rsidRDefault="006F73F4" w:rsidP="006F73F4">
            <w:pPr>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6F73F4" w:rsidRDefault="006F73F4" w:rsidP="006F73F4">
            <w:pPr>
              <w:tabs>
                <w:tab w:val="left" w:pos="450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проведения конкурса</w:t>
            </w:r>
          </w:p>
          <w:p w:rsidR="006F73F4" w:rsidRDefault="006F73F4" w:rsidP="006F73F4">
            <w:pPr>
              <w:tabs>
                <w:tab w:val="left" w:pos="4503"/>
              </w:tabs>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на замещение должности муниципальной службы </w:t>
            </w:r>
          </w:p>
          <w:p w:rsidR="006F73F4" w:rsidRDefault="006F73F4" w:rsidP="006F73F4">
            <w:pPr>
              <w:tabs>
                <w:tab w:val="left" w:pos="4503"/>
              </w:tabs>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в </w:t>
            </w:r>
            <w:r>
              <w:rPr>
                <w:rFonts w:ascii="Times New Roman" w:hAnsi="Times New Roman" w:cs="Times New Roman"/>
                <w:sz w:val="24"/>
                <w:szCs w:val="24"/>
              </w:rPr>
              <w:t>администрации сельского поселения Болчары</w:t>
            </w:r>
          </w:p>
          <w:p w:rsidR="006F73F4" w:rsidRPr="00ED41FE" w:rsidRDefault="006F73F4" w:rsidP="006F73F4">
            <w:pPr>
              <w:spacing w:after="0" w:line="240" w:lineRule="auto"/>
              <w:rPr>
                <w:rFonts w:ascii="Times New Roman" w:hAnsi="Times New Roman" w:cs="Times New Roman"/>
                <w:sz w:val="24"/>
                <w:szCs w:val="24"/>
              </w:rPr>
            </w:pPr>
          </w:p>
        </w:tc>
      </w:tr>
    </w:tbl>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ED41FE">
        <w:rPr>
          <w:rFonts w:ascii="Times New Roman" w:hAnsi="Times New Roman" w:cs="Times New Roman"/>
          <w:bCs/>
          <w:sz w:val="24"/>
          <w:szCs w:val="24"/>
        </w:rPr>
        <w:t>СОГЛАСИЕ</w:t>
      </w:r>
    </w:p>
    <w:p w:rsidR="00ED41FE" w:rsidRPr="00ED41FE" w:rsidRDefault="00ED41FE" w:rsidP="00ED41F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НА ОБРАБОТКУ ПЕРСОНАЛЬНЫХ ДАННЫХ</w:t>
      </w: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r w:rsidRPr="00ED41FE">
        <w:rPr>
          <w:rFonts w:ascii="Times New Roman" w:hAnsi="Times New Roman" w:cs="Times New Roman"/>
          <w:sz w:val="24"/>
          <w:szCs w:val="24"/>
        </w:rPr>
        <w:t>Я,______________________________________________________________</w:t>
      </w:r>
      <w:r w:rsidR="002A6CB7">
        <w:rPr>
          <w:rFonts w:ascii="Times New Roman" w:hAnsi="Times New Roman" w:cs="Times New Roman"/>
          <w:sz w:val="24"/>
          <w:szCs w:val="24"/>
        </w:rPr>
        <w:t>_____________</w:t>
      </w:r>
      <w:r w:rsidRPr="00ED41FE">
        <w:rPr>
          <w:rFonts w:ascii="Times New Roman" w:hAnsi="Times New Roman" w:cs="Times New Roman"/>
          <w:sz w:val="24"/>
          <w:szCs w:val="24"/>
        </w:rPr>
        <w:t>_____</w:t>
      </w:r>
    </w:p>
    <w:p w:rsidR="00ED41FE" w:rsidRPr="002A6CB7" w:rsidRDefault="00ED41FE" w:rsidP="00ED41FE">
      <w:pPr>
        <w:shd w:val="clear" w:color="auto" w:fill="FFFFFF"/>
        <w:autoSpaceDE w:val="0"/>
        <w:autoSpaceDN w:val="0"/>
        <w:adjustRightInd w:val="0"/>
        <w:spacing w:after="0" w:line="240" w:lineRule="auto"/>
        <w:jc w:val="center"/>
        <w:rPr>
          <w:rFonts w:ascii="Times New Roman" w:hAnsi="Times New Roman" w:cs="Times New Roman"/>
          <w:sz w:val="20"/>
          <w:szCs w:val="20"/>
        </w:rPr>
      </w:pPr>
      <w:r w:rsidRPr="002A6CB7">
        <w:rPr>
          <w:rFonts w:ascii="Times New Roman" w:hAnsi="Times New Roman" w:cs="Times New Roman"/>
          <w:sz w:val="20"/>
          <w:szCs w:val="20"/>
        </w:rPr>
        <w:t>(фамилия, и</w:t>
      </w:r>
      <w:r w:rsidRPr="002A6CB7">
        <w:rPr>
          <w:rFonts w:ascii="Times New Roman" w:hAnsi="Times New Roman" w:cs="Times New Roman"/>
          <w:bCs/>
          <w:sz w:val="20"/>
          <w:szCs w:val="20"/>
        </w:rPr>
        <w:t>мя, о</w:t>
      </w:r>
      <w:r w:rsidRPr="002A6CB7">
        <w:rPr>
          <w:rFonts w:ascii="Times New Roman" w:hAnsi="Times New Roman" w:cs="Times New Roman"/>
          <w:sz w:val="20"/>
          <w:szCs w:val="20"/>
        </w:rPr>
        <w:t>тчество субъекта персональных данных полностью)</w:t>
      </w: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r w:rsidRPr="00ED41FE">
        <w:rPr>
          <w:rFonts w:ascii="Times New Roman" w:hAnsi="Times New Roman" w:cs="Times New Roman"/>
          <w:sz w:val="24"/>
          <w:szCs w:val="24"/>
        </w:rPr>
        <w:t>основной документ, удостоверяющий личность_________________________________</w:t>
      </w:r>
      <w:r w:rsidR="002A6CB7">
        <w:rPr>
          <w:rFonts w:ascii="Times New Roman" w:hAnsi="Times New Roman" w:cs="Times New Roman"/>
          <w:sz w:val="24"/>
          <w:szCs w:val="24"/>
        </w:rPr>
        <w:t>_______</w:t>
      </w:r>
      <w:r w:rsidRPr="00ED41FE">
        <w:rPr>
          <w:rFonts w:ascii="Times New Roman" w:hAnsi="Times New Roman" w:cs="Times New Roman"/>
          <w:sz w:val="24"/>
          <w:szCs w:val="24"/>
        </w:rPr>
        <w:t xml:space="preserve">_ </w:t>
      </w: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r w:rsidRPr="00ED41FE">
        <w:rPr>
          <w:rFonts w:ascii="Times New Roman" w:hAnsi="Times New Roman" w:cs="Times New Roman"/>
          <w:sz w:val="24"/>
          <w:szCs w:val="24"/>
        </w:rPr>
        <w:t>_________________________________________________________________________</w:t>
      </w:r>
      <w:r w:rsidR="002A6CB7">
        <w:rPr>
          <w:rFonts w:ascii="Times New Roman" w:hAnsi="Times New Roman" w:cs="Times New Roman"/>
          <w:sz w:val="24"/>
          <w:szCs w:val="24"/>
        </w:rPr>
        <w:t>_______</w:t>
      </w:r>
      <w:r w:rsidRPr="00ED41FE">
        <w:rPr>
          <w:rFonts w:ascii="Times New Roman" w:hAnsi="Times New Roman" w:cs="Times New Roman"/>
          <w:sz w:val="24"/>
          <w:szCs w:val="24"/>
        </w:rPr>
        <w:t>__</w:t>
      </w:r>
    </w:p>
    <w:p w:rsidR="00ED41FE" w:rsidRPr="002A6CB7" w:rsidRDefault="00ED41FE" w:rsidP="00ED41FE">
      <w:pPr>
        <w:shd w:val="clear" w:color="auto" w:fill="FFFFFF"/>
        <w:autoSpaceDE w:val="0"/>
        <w:autoSpaceDN w:val="0"/>
        <w:adjustRightInd w:val="0"/>
        <w:spacing w:after="0" w:line="240" w:lineRule="auto"/>
        <w:jc w:val="center"/>
        <w:rPr>
          <w:rFonts w:ascii="Times New Roman" w:hAnsi="Times New Roman" w:cs="Times New Roman"/>
          <w:sz w:val="20"/>
          <w:szCs w:val="20"/>
        </w:rPr>
      </w:pPr>
      <w:r w:rsidRPr="002A6CB7">
        <w:rPr>
          <w:rFonts w:ascii="Times New Roman" w:hAnsi="Times New Roman" w:cs="Times New Roman"/>
          <w:sz w:val="20"/>
          <w:szCs w:val="20"/>
        </w:rPr>
        <w:t>(вид, номер, сведения о дате выдачи указанного документа и выдавшем его органе)</w:t>
      </w: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r w:rsidRPr="00ED41FE">
        <w:rPr>
          <w:rFonts w:ascii="Times New Roman" w:hAnsi="Times New Roman" w:cs="Times New Roman"/>
          <w:sz w:val="24"/>
          <w:szCs w:val="24"/>
        </w:rPr>
        <w:t>проживающий по адресу: ______________________________________</w:t>
      </w:r>
      <w:r w:rsidR="002A6CB7">
        <w:rPr>
          <w:rFonts w:ascii="Times New Roman" w:hAnsi="Times New Roman" w:cs="Times New Roman"/>
          <w:sz w:val="24"/>
          <w:szCs w:val="24"/>
        </w:rPr>
        <w:t>________________</w:t>
      </w:r>
      <w:r w:rsidRPr="00ED41FE">
        <w:rPr>
          <w:rFonts w:ascii="Times New Roman" w:hAnsi="Times New Roman" w:cs="Times New Roman"/>
          <w:sz w:val="24"/>
          <w:szCs w:val="24"/>
        </w:rPr>
        <w:t>___</w:t>
      </w:r>
      <w:r w:rsidR="002A6CB7">
        <w:rPr>
          <w:rFonts w:ascii="Times New Roman" w:hAnsi="Times New Roman" w:cs="Times New Roman"/>
          <w:sz w:val="24"/>
          <w:szCs w:val="24"/>
        </w:rPr>
        <w:t>_</w:t>
      </w:r>
      <w:r w:rsidRPr="00ED41FE">
        <w:rPr>
          <w:rFonts w:ascii="Times New Roman" w:hAnsi="Times New Roman" w:cs="Times New Roman"/>
          <w:sz w:val="24"/>
          <w:szCs w:val="24"/>
        </w:rPr>
        <w:t>__</w:t>
      </w: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r w:rsidRPr="00ED41FE">
        <w:rPr>
          <w:rFonts w:ascii="Times New Roman" w:hAnsi="Times New Roman" w:cs="Times New Roman"/>
          <w:sz w:val="24"/>
          <w:szCs w:val="24"/>
        </w:rPr>
        <w:t>______________________________________________________</w:t>
      </w:r>
      <w:r w:rsidR="002A6CB7">
        <w:rPr>
          <w:rFonts w:ascii="Times New Roman" w:hAnsi="Times New Roman" w:cs="Times New Roman"/>
          <w:sz w:val="24"/>
          <w:szCs w:val="24"/>
        </w:rPr>
        <w:t>_______________</w:t>
      </w:r>
      <w:r w:rsidRPr="00ED41FE">
        <w:rPr>
          <w:rFonts w:ascii="Times New Roman" w:hAnsi="Times New Roman" w:cs="Times New Roman"/>
          <w:sz w:val="24"/>
          <w:szCs w:val="24"/>
        </w:rPr>
        <w:t>_____________</w:t>
      </w:r>
    </w:p>
    <w:p w:rsidR="00ED41FE" w:rsidRPr="00ED41FE" w:rsidRDefault="00ED41FE" w:rsidP="002A6CB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настоящим даю свое согласие органу местного самоуправления, в лице ответственного за обработку персональных данных руководителя кадровой службы органа местного самоуправления, далее — «Оператор», на обработку персональных данных, (см. п.З) на следующих условиях:</w:t>
      </w:r>
    </w:p>
    <w:p w:rsidR="00ED41FE" w:rsidRPr="00ED41FE" w:rsidRDefault="00ED41FE" w:rsidP="002A6CB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1. Согласие дается мною в целях осуществления необходимых мероприятий, связанных с моим предоставлением документов для участия в конкурсе на замещение вакантной должности муниципальной службы в органе местного самоуправления, соблюдения федеральных законов и иных нормативно-правовых актов Российской Федерации.</w:t>
      </w:r>
    </w:p>
    <w:p w:rsidR="00ED41FE" w:rsidRPr="00ED41FE" w:rsidRDefault="00ED41FE" w:rsidP="002A6CB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2. Настоящее согласие дается на осуществление следующих действий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 сверку сведений, предоставленных мною в анкете кандидата состоящего в кадровом резерве, а также любых иных действий  с учетом действующего законодательства РФ.</w:t>
      </w: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r w:rsidRPr="00ED41FE">
        <w:rPr>
          <w:rFonts w:ascii="Times New Roman" w:hAnsi="Times New Roman" w:cs="Times New Roman"/>
          <w:sz w:val="24"/>
          <w:szCs w:val="24"/>
        </w:rPr>
        <w:t>3. Типовой перечень персональных данных передаваемых Оператору на обработку:</w:t>
      </w: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r w:rsidRPr="00ED41FE">
        <w:rPr>
          <w:rFonts w:ascii="Times New Roman" w:hAnsi="Times New Roman" w:cs="Times New Roman"/>
          <w:sz w:val="24"/>
          <w:szCs w:val="24"/>
        </w:rPr>
        <w:t>3.1. фамилию имя отчество;</w:t>
      </w: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r w:rsidRPr="00ED41FE">
        <w:rPr>
          <w:rFonts w:ascii="Times New Roman" w:hAnsi="Times New Roman" w:cs="Times New Roman"/>
          <w:sz w:val="24"/>
          <w:szCs w:val="24"/>
        </w:rPr>
        <w:t>3.2. пол;</w:t>
      </w: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r w:rsidRPr="00ED41FE">
        <w:rPr>
          <w:rFonts w:ascii="Times New Roman" w:hAnsi="Times New Roman" w:cs="Times New Roman"/>
          <w:sz w:val="24"/>
          <w:szCs w:val="24"/>
        </w:rPr>
        <w:t>3.3. дата рождения;</w:t>
      </w: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r w:rsidRPr="00ED41FE">
        <w:rPr>
          <w:rFonts w:ascii="Times New Roman" w:hAnsi="Times New Roman" w:cs="Times New Roman"/>
          <w:sz w:val="24"/>
          <w:szCs w:val="24"/>
        </w:rPr>
        <w:t>3.4. место рождения;</w:t>
      </w: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r w:rsidRPr="00ED41FE">
        <w:rPr>
          <w:rFonts w:ascii="Times New Roman" w:hAnsi="Times New Roman" w:cs="Times New Roman"/>
          <w:sz w:val="24"/>
          <w:szCs w:val="24"/>
        </w:rPr>
        <w:t>3.5. гражданство;</w:t>
      </w: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r w:rsidRPr="00ED41FE">
        <w:rPr>
          <w:rFonts w:ascii="Times New Roman" w:hAnsi="Times New Roman" w:cs="Times New Roman"/>
          <w:sz w:val="24"/>
          <w:szCs w:val="24"/>
        </w:rPr>
        <w:t>3.6. образование (среднее (полное) общее, начальное профессиональное, среднее профессиональное, высшее профессиональное, аспирантура, адъюнктура, докторантура);</w:t>
      </w: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r w:rsidRPr="00ED41FE">
        <w:rPr>
          <w:rFonts w:ascii="Times New Roman" w:hAnsi="Times New Roman" w:cs="Times New Roman"/>
          <w:sz w:val="24"/>
          <w:szCs w:val="24"/>
        </w:rPr>
        <w:t>3.7. наименование образовательного учреждения;</w:t>
      </w: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r w:rsidRPr="00ED41FE">
        <w:rPr>
          <w:rFonts w:ascii="Times New Roman" w:hAnsi="Times New Roman" w:cs="Times New Roman"/>
          <w:sz w:val="24"/>
          <w:szCs w:val="24"/>
        </w:rPr>
        <w:t>3.8. наименование, серия, номер, дата выдачи, направление или специальность, код по ОКСО, ОКИН документа об образовании, о квалификации или наличии специальных знаний;</w:t>
      </w: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r w:rsidRPr="00ED41FE">
        <w:rPr>
          <w:rFonts w:ascii="Times New Roman" w:hAnsi="Times New Roman" w:cs="Times New Roman"/>
          <w:sz w:val="24"/>
          <w:szCs w:val="24"/>
        </w:rPr>
        <w:t>3.9. профессия (в т.ч. код по ОКПДТР);</w:t>
      </w: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r w:rsidRPr="00ED41FE">
        <w:rPr>
          <w:rFonts w:ascii="Times New Roman" w:hAnsi="Times New Roman" w:cs="Times New Roman"/>
          <w:sz w:val="24"/>
          <w:szCs w:val="24"/>
        </w:rPr>
        <w:t>3.10. стаж работы и место работы, занимаемая должность;</w:t>
      </w: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r w:rsidRPr="00ED41FE">
        <w:rPr>
          <w:rFonts w:ascii="Times New Roman" w:hAnsi="Times New Roman" w:cs="Times New Roman"/>
          <w:sz w:val="24"/>
          <w:szCs w:val="24"/>
        </w:rPr>
        <w:t>3.11. данные документа, удостоверяющего личность (вид, серия, номер, дата выдачи, наименование органа, выдавшего документ);</w:t>
      </w: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r w:rsidRPr="00ED41FE">
        <w:rPr>
          <w:rFonts w:ascii="Times New Roman" w:hAnsi="Times New Roman" w:cs="Times New Roman"/>
          <w:sz w:val="24"/>
          <w:szCs w:val="24"/>
        </w:rPr>
        <w:t>3.12. адрес и дата регистрации;</w:t>
      </w: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r w:rsidRPr="00ED41FE">
        <w:rPr>
          <w:rFonts w:ascii="Times New Roman" w:hAnsi="Times New Roman" w:cs="Times New Roman"/>
          <w:sz w:val="24"/>
          <w:szCs w:val="24"/>
        </w:rPr>
        <w:t>3.13. фактический адрес места жительства;</w:t>
      </w: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r w:rsidRPr="00ED41FE">
        <w:rPr>
          <w:rFonts w:ascii="Times New Roman" w:hAnsi="Times New Roman" w:cs="Times New Roman"/>
          <w:sz w:val="24"/>
          <w:szCs w:val="24"/>
        </w:rPr>
        <w:t>3.14. телефон;</w:t>
      </w:r>
    </w:p>
    <w:p w:rsidR="00ED41FE" w:rsidRPr="00ED41FE" w:rsidRDefault="00ED41FE" w:rsidP="002A6CB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3.15. сведения о воинском учете (категория запаса, воинское звание, состав (профиль), полное кодовое обозначение ВУС; категория годности к военной службе, наименование военного комиссариата по месту жительства, состоит на воинском учете, отметка о снятии с учета);</w:t>
      </w:r>
    </w:p>
    <w:p w:rsidR="00ED41FE" w:rsidRPr="00ED41FE" w:rsidRDefault="00ED41FE" w:rsidP="002A6CB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3.16. личная подпись;</w:t>
      </w:r>
    </w:p>
    <w:p w:rsidR="00ED41FE" w:rsidRPr="00ED41FE" w:rsidRDefault="00ED41FE" w:rsidP="002A6CB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3.17. фотография;</w:t>
      </w:r>
    </w:p>
    <w:p w:rsidR="00ED41FE" w:rsidRPr="00ED41FE" w:rsidRDefault="00ED41FE" w:rsidP="002A6CB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lastRenderedPageBreak/>
        <w:t>3.18. сведения о профессиональной подготовке (дата начала и окончания переподготовки, специальность (направление, профессия, наименование, номер, дата документа свидетельствующего о переподготовке, основание переподготовки);</w:t>
      </w:r>
    </w:p>
    <w:p w:rsidR="00ED41FE" w:rsidRPr="00ED41FE" w:rsidRDefault="00ED41FE" w:rsidP="002A6CB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3.19. сведения о наградах, поощрениях, почетных званиях (наименование, номер, дата награды);</w:t>
      </w:r>
    </w:p>
    <w:p w:rsidR="00ED41FE" w:rsidRPr="00ED41FE" w:rsidRDefault="00ED41FE" w:rsidP="002A6CB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4. Оператор имеет право передавать персональные данные третьим лицам в соответствии с законодательством Российской Федерации.</w:t>
      </w:r>
    </w:p>
    <w:p w:rsidR="00ED41FE" w:rsidRPr="00ED41FE" w:rsidRDefault="00ED41FE" w:rsidP="002A6CB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5.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п.7 ст. 14 Федерального Закона от 27.07.2006 № 152-ФЗ «О персональных данных»).</w:t>
      </w:r>
    </w:p>
    <w:p w:rsidR="00ED41FE" w:rsidRPr="00ED41FE" w:rsidRDefault="00ED41FE" w:rsidP="002A6CB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6. 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Федеральным Законом от 22.10.2004 № 125-ФЗ «Об архивном деле в Российской Федерации» и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РФ от 25.08.2010 № 558 (75 лет), после чего персональные данные уничтожаются или обезличиваются.</w:t>
      </w:r>
    </w:p>
    <w:p w:rsidR="00ED41FE" w:rsidRPr="00ED41FE" w:rsidRDefault="00ED41FE" w:rsidP="002A6CB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7. Согласие может быть отозвано путем направления соответствующего письменного уведомления в адрес Оператора по почте заказным письмом, с уведомлением о вручении, либо вручен лично под расписку представителю Оператора, после чего Оператор обязуется в течение 3 (трех) месяцев уничтожить, либо обезличить персональные данные Субъекта.</w:t>
      </w: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r w:rsidRPr="00ED41FE">
        <w:rPr>
          <w:rFonts w:ascii="Times New Roman" w:hAnsi="Times New Roman" w:cs="Times New Roman"/>
          <w:sz w:val="24"/>
          <w:szCs w:val="24"/>
        </w:rPr>
        <w:t>_______________20_____г. _______________/_____________________</w:t>
      </w:r>
    </w:p>
    <w:p w:rsidR="00ED41FE" w:rsidRPr="002A6CB7" w:rsidRDefault="002A6CB7" w:rsidP="00ED41FE">
      <w:pPr>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D41FE" w:rsidRPr="002A6CB7">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00ED41FE" w:rsidRPr="002A6CB7">
        <w:rPr>
          <w:rFonts w:ascii="Times New Roman" w:hAnsi="Times New Roman" w:cs="Times New Roman"/>
          <w:sz w:val="20"/>
          <w:szCs w:val="20"/>
        </w:rPr>
        <w:t xml:space="preserve"> (подпись)</w:t>
      </w:r>
      <w:r>
        <w:rPr>
          <w:rFonts w:ascii="Times New Roman" w:hAnsi="Times New Roman" w:cs="Times New Roman"/>
          <w:sz w:val="20"/>
          <w:szCs w:val="20"/>
        </w:rPr>
        <w:t xml:space="preserve">                      </w:t>
      </w:r>
      <w:r w:rsidR="00ED41FE" w:rsidRPr="002A6CB7">
        <w:rPr>
          <w:rFonts w:ascii="Times New Roman" w:hAnsi="Times New Roman" w:cs="Times New Roman"/>
          <w:sz w:val="20"/>
          <w:szCs w:val="20"/>
        </w:rPr>
        <w:t xml:space="preserve"> (И.О.Фамилия.)</w:t>
      </w: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p>
    <w:p w:rsidR="002A6CB7" w:rsidRDefault="002A6CB7" w:rsidP="00ED41FE">
      <w:pPr>
        <w:spacing w:after="0" w:line="240" w:lineRule="auto"/>
        <w:rPr>
          <w:rFonts w:ascii="Times New Roman" w:hAnsi="Times New Roman" w:cs="Times New Roman"/>
          <w:sz w:val="24"/>
          <w:szCs w:val="24"/>
        </w:rPr>
      </w:pPr>
    </w:p>
    <w:p w:rsidR="002A6CB7" w:rsidRDefault="002A6CB7" w:rsidP="00ED41FE">
      <w:pPr>
        <w:spacing w:after="0" w:line="240" w:lineRule="auto"/>
        <w:rPr>
          <w:rFonts w:ascii="Times New Roman" w:hAnsi="Times New Roman" w:cs="Times New Roman"/>
          <w:sz w:val="24"/>
          <w:szCs w:val="24"/>
        </w:rPr>
      </w:pPr>
    </w:p>
    <w:p w:rsidR="002A6CB7" w:rsidRDefault="002A6CB7" w:rsidP="00ED41FE">
      <w:pPr>
        <w:spacing w:after="0" w:line="240" w:lineRule="auto"/>
        <w:rPr>
          <w:rFonts w:ascii="Times New Roman" w:hAnsi="Times New Roman" w:cs="Times New Roman"/>
          <w:sz w:val="24"/>
          <w:szCs w:val="24"/>
        </w:rPr>
      </w:pPr>
    </w:p>
    <w:p w:rsidR="002A6CB7" w:rsidRDefault="002A6CB7" w:rsidP="00ED41FE">
      <w:pPr>
        <w:spacing w:after="0" w:line="240" w:lineRule="auto"/>
        <w:rPr>
          <w:rFonts w:ascii="Times New Roman" w:hAnsi="Times New Roman" w:cs="Times New Roman"/>
          <w:sz w:val="24"/>
          <w:szCs w:val="24"/>
        </w:rPr>
      </w:pPr>
    </w:p>
    <w:p w:rsidR="002A6CB7" w:rsidRDefault="002A6CB7" w:rsidP="00ED41FE">
      <w:pPr>
        <w:spacing w:after="0" w:line="240" w:lineRule="auto"/>
        <w:rPr>
          <w:rFonts w:ascii="Times New Roman" w:hAnsi="Times New Roman" w:cs="Times New Roman"/>
          <w:sz w:val="24"/>
          <w:szCs w:val="24"/>
        </w:rPr>
      </w:pPr>
    </w:p>
    <w:p w:rsidR="002A6CB7" w:rsidRDefault="002A6CB7"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sectPr w:rsidR="00ED41FE" w:rsidRPr="00ED41FE" w:rsidSect="006F73F4">
          <w:pgSz w:w="11906" w:h="16838" w:code="9"/>
          <w:pgMar w:top="993" w:right="851" w:bottom="426" w:left="1134" w:header="709" w:footer="709" w:gutter="0"/>
          <w:cols w:space="708"/>
          <w:docGrid w:linePitch="360"/>
        </w:sectPr>
      </w:pPr>
      <w:r w:rsidRPr="00ED41FE">
        <w:rPr>
          <w:rFonts w:ascii="Times New Roman" w:hAnsi="Times New Roman" w:cs="Times New Roman"/>
          <w:sz w:val="24"/>
          <w:szCs w:val="24"/>
        </w:rPr>
        <w:t>В дело №</w:t>
      </w:r>
    </w:p>
    <w:p w:rsidR="002A6CB7" w:rsidRPr="00ED41FE" w:rsidRDefault="002A6CB7" w:rsidP="002A6CB7">
      <w:pPr>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2A6CB7" w:rsidRDefault="002A6CB7" w:rsidP="002A6CB7">
      <w:pPr>
        <w:tabs>
          <w:tab w:val="left" w:pos="450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проведения конкурса</w:t>
      </w:r>
    </w:p>
    <w:p w:rsidR="002A6CB7" w:rsidRDefault="002A6CB7" w:rsidP="002A6CB7">
      <w:pPr>
        <w:tabs>
          <w:tab w:val="left" w:pos="4503"/>
        </w:tabs>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на замещение должности муниципальной службы </w:t>
      </w:r>
    </w:p>
    <w:p w:rsidR="002A6CB7" w:rsidRDefault="002A6CB7" w:rsidP="002A6CB7">
      <w:pPr>
        <w:tabs>
          <w:tab w:val="left" w:pos="4503"/>
        </w:tabs>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в </w:t>
      </w:r>
      <w:r>
        <w:rPr>
          <w:rFonts w:ascii="Times New Roman" w:hAnsi="Times New Roman" w:cs="Times New Roman"/>
          <w:sz w:val="24"/>
          <w:szCs w:val="24"/>
        </w:rPr>
        <w:t>администрации сельского поселения Болчары</w:t>
      </w: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jc w:val="right"/>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ED41FE">
        <w:rPr>
          <w:rFonts w:ascii="Times New Roman" w:hAnsi="Times New Roman" w:cs="Times New Roman"/>
          <w:bCs/>
          <w:sz w:val="24"/>
          <w:szCs w:val="24"/>
        </w:rPr>
        <w:t>Уведомление</w:t>
      </w: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p>
    <w:p w:rsidR="00ED41FE" w:rsidRPr="00ED41FE" w:rsidRDefault="00ED41FE" w:rsidP="002A6CB7">
      <w:pPr>
        <w:spacing w:after="0" w:line="240" w:lineRule="auto"/>
        <w:ind w:firstLine="426"/>
        <w:rPr>
          <w:rFonts w:ascii="Times New Roman" w:hAnsi="Times New Roman" w:cs="Times New Roman"/>
          <w:sz w:val="24"/>
          <w:szCs w:val="24"/>
        </w:rPr>
      </w:pPr>
      <w:r w:rsidRPr="00ED41FE">
        <w:rPr>
          <w:rFonts w:ascii="Times New Roman" w:hAnsi="Times New Roman" w:cs="Times New Roman"/>
          <w:sz w:val="24"/>
          <w:szCs w:val="24"/>
        </w:rPr>
        <w:t>Уважаемый (ая) _________________________________________</w:t>
      </w:r>
      <w:r w:rsidR="002A6CB7">
        <w:rPr>
          <w:rFonts w:ascii="Times New Roman" w:hAnsi="Times New Roman" w:cs="Times New Roman"/>
          <w:sz w:val="24"/>
          <w:szCs w:val="24"/>
        </w:rPr>
        <w:t>_________________</w:t>
      </w:r>
      <w:r w:rsidRPr="00ED41FE">
        <w:rPr>
          <w:rFonts w:ascii="Times New Roman" w:hAnsi="Times New Roman" w:cs="Times New Roman"/>
          <w:sz w:val="24"/>
          <w:szCs w:val="24"/>
        </w:rPr>
        <w:t>____!</w:t>
      </w:r>
    </w:p>
    <w:p w:rsidR="00ED41FE" w:rsidRPr="002A6CB7" w:rsidRDefault="00ED41FE" w:rsidP="00ED41FE">
      <w:pPr>
        <w:spacing w:after="0" w:line="240" w:lineRule="auto"/>
        <w:jc w:val="center"/>
        <w:rPr>
          <w:rFonts w:ascii="Times New Roman" w:hAnsi="Times New Roman" w:cs="Times New Roman"/>
          <w:sz w:val="20"/>
          <w:szCs w:val="20"/>
        </w:rPr>
      </w:pPr>
      <w:r w:rsidRPr="002A6CB7">
        <w:rPr>
          <w:rFonts w:ascii="Times New Roman" w:hAnsi="Times New Roman" w:cs="Times New Roman"/>
          <w:sz w:val="20"/>
          <w:szCs w:val="20"/>
        </w:rPr>
        <w:t>(имя, отчество)</w:t>
      </w:r>
    </w:p>
    <w:p w:rsidR="00ED41FE" w:rsidRPr="00ED41FE" w:rsidRDefault="00ED41FE" w:rsidP="00ED41FE">
      <w:pPr>
        <w:spacing w:after="0" w:line="240" w:lineRule="auto"/>
        <w:jc w:val="center"/>
        <w:rPr>
          <w:rFonts w:ascii="Times New Roman" w:hAnsi="Times New Roman" w:cs="Times New Roman"/>
          <w:sz w:val="24"/>
          <w:szCs w:val="24"/>
        </w:rPr>
      </w:pPr>
    </w:p>
    <w:p w:rsidR="00ED41FE" w:rsidRPr="00ED41FE" w:rsidRDefault="00ED41FE" w:rsidP="002A6CB7">
      <w:pPr>
        <w:pStyle w:val="a6"/>
        <w:ind w:firstLine="426"/>
        <w:rPr>
          <w:sz w:val="24"/>
          <w:szCs w:val="24"/>
        </w:rPr>
      </w:pPr>
      <w:r w:rsidRPr="00ED41FE">
        <w:rPr>
          <w:sz w:val="24"/>
          <w:szCs w:val="24"/>
        </w:rPr>
        <w:t xml:space="preserve">В соответствии с решением </w:t>
      </w:r>
      <w:r w:rsidR="002A6CB7">
        <w:rPr>
          <w:sz w:val="24"/>
          <w:szCs w:val="24"/>
        </w:rPr>
        <w:t xml:space="preserve">Совета депутатов сельского поселения Болчары                                 </w:t>
      </w:r>
      <w:r w:rsidRPr="00ED41FE">
        <w:rPr>
          <w:sz w:val="24"/>
          <w:szCs w:val="24"/>
        </w:rPr>
        <w:t xml:space="preserve"> от «__»___________20 ___ года № _____ «Об утверждении Порядка проведения конкурса на замещение должности муниципальной службы в </w:t>
      </w:r>
      <w:r w:rsidR="002A6CB7">
        <w:rPr>
          <w:sz w:val="24"/>
          <w:szCs w:val="24"/>
        </w:rPr>
        <w:t>администрации сельского поселения Болчары</w:t>
      </w:r>
      <w:r w:rsidRPr="00ED41FE">
        <w:rPr>
          <w:sz w:val="24"/>
          <w:szCs w:val="24"/>
        </w:rPr>
        <w:t>», на основании протокола заседания конкурсной комиссии от «____»____________20__ года № _____, по результатам рассмотрения представленных Вами документов сообщаю, что Вы допущены к участию во втором этапе конкурса на замещение вакантной должности муниципальной службы _____________________________________________________</w:t>
      </w:r>
      <w:r w:rsidR="002A6CB7">
        <w:rPr>
          <w:sz w:val="24"/>
          <w:szCs w:val="24"/>
        </w:rPr>
        <w:t>____________________________</w:t>
      </w:r>
      <w:r w:rsidRPr="00ED41FE">
        <w:rPr>
          <w:sz w:val="24"/>
          <w:szCs w:val="24"/>
        </w:rPr>
        <w:t>_</w:t>
      </w:r>
    </w:p>
    <w:p w:rsidR="00ED41FE" w:rsidRPr="002A6CB7" w:rsidRDefault="00ED41FE" w:rsidP="002A6CB7">
      <w:pPr>
        <w:pStyle w:val="a6"/>
        <w:ind w:firstLine="426"/>
        <w:jc w:val="center"/>
        <w:rPr>
          <w:sz w:val="20"/>
        </w:rPr>
      </w:pPr>
      <w:r w:rsidRPr="002A6CB7">
        <w:rPr>
          <w:sz w:val="20"/>
        </w:rPr>
        <w:t>(полное наименование должности муниципальной службы</w:t>
      </w:r>
    </w:p>
    <w:p w:rsidR="00ED41FE" w:rsidRPr="00ED41FE" w:rsidRDefault="00ED41FE" w:rsidP="002A6CB7">
      <w:pPr>
        <w:pStyle w:val="a6"/>
        <w:ind w:firstLine="0"/>
        <w:rPr>
          <w:sz w:val="24"/>
          <w:szCs w:val="24"/>
        </w:rPr>
      </w:pPr>
      <w:r w:rsidRPr="00ED41FE">
        <w:rPr>
          <w:sz w:val="24"/>
          <w:szCs w:val="24"/>
        </w:rPr>
        <w:t>_________________________________________________________</w:t>
      </w:r>
      <w:r w:rsidR="002A6CB7">
        <w:rPr>
          <w:sz w:val="24"/>
          <w:szCs w:val="24"/>
        </w:rPr>
        <w:t>____</w:t>
      </w:r>
      <w:r w:rsidRPr="00ED41FE">
        <w:rPr>
          <w:sz w:val="24"/>
          <w:szCs w:val="24"/>
        </w:rPr>
        <w:t>_______</w:t>
      </w:r>
      <w:r w:rsidR="002A6CB7">
        <w:rPr>
          <w:sz w:val="24"/>
          <w:szCs w:val="24"/>
        </w:rPr>
        <w:t>___</w:t>
      </w:r>
      <w:r w:rsidRPr="00ED41FE">
        <w:rPr>
          <w:sz w:val="24"/>
          <w:szCs w:val="24"/>
        </w:rPr>
        <w:t>___________</w:t>
      </w:r>
    </w:p>
    <w:p w:rsidR="00ED41FE" w:rsidRPr="002A6CB7" w:rsidRDefault="00ED41FE" w:rsidP="002A6CB7">
      <w:pPr>
        <w:spacing w:after="0" w:line="240" w:lineRule="auto"/>
        <w:ind w:firstLine="426"/>
        <w:jc w:val="center"/>
        <w:rPr>
          <w:rFonts w:ascii="Times New Roman" w:hAnsi="Times New Roman" w:cs="Times New Roman"/>
          <w:bCs/>
          <w:sz w:val="20"/>
          <w:szCs w:val="20"/>
        </w:rPr>
      </w:pPr>
      <w:r w:rsidRPr="002A6CB7">
        <w:rPr>
          <w:rFonts w:ascii="Times New Roman" w:hAnsi="Times New Roman" w:cs="Times New Roman"/>
          <w:sz w:val="20"/>
          <w:szCs w:val="20"/>
        </w:rPr>
        <w:t xml:space="preserve">с указанием структурного подразделения </w:t>
      </w:r>
      <w:r w:rsidR="002A6CB7">
        <w:rPr>
          <w:rFonts w:ascii="Times New Roman" w:hAnsi="Times New Roman" w:cs="Times New Roman"/>
          <w:sz w:val="20"/>
          <w:szCs w:val="20"/>
        </w:rPr>
        <w:t>администрации</w:t>
      </w:r>
      <w:r w:rsidRPr="002A6CB7">
        <w:rPr>
          <w:rFonts w:ascii="Times New Roman" w:hAnsi="Times New Roman" w:cs="Times New Roman"/>
          <w:sz w:val="20"/>
          <w:szCs w:val="20"/>
        </w:rPr>
        <w:t>)</w:t>
      </w:r>
    </w:p>
    <w:p w:rsidR="00ED41FE" w:rsidRPr="00ED41FE" w:rsidRDefault="00ED41FE" w:rsidP="002A6CB7">
      <w:pPr>
        <w:spacing w:after="0" w:line="240" w:lineRule="auto"/>
        <w:ind w:firstLine="426"/>
        <w:rPr>
          <w:rFonts w:ascii="Times New Roman" w:hAnsi="Times New Roman" w:cs="Times New Roman"/>
          <w:sz w:val="24"/>
          <w:szCs w:val="24"/>
        </w:rPr>
      </w:pPr>
      <w:r w:rsidRPr="00ED41FE">
        <w:rPr>
          <w:rFonts w:ascii="Times New Roman" w:hAnsi="Times New Roman" w:cs="Times New Roman"/>
          <w:sz w:val="24"/>
          <w:szCs w:val="24"/>
        </w:rPr>
        <w:t>Второй этап конкурса будет проводится в ___ часов «___»______________20 ___ года по адресу: ____________________________________________________</w:t>
      </w:r>
      <w:r w:rsidR="002A6CB7">
        <w:rPr>
          <w:rFonts w:ascii="Times New Roman" w:hAnsi="Times New Roman" w:cs="Times New Roman"/>
          <w:sz w:val="24"/>
          <w:szCs w:val="24"/>
        </w:rPr>
        <w:t>______________</w:t>
      </w:r>
      <w:r w:rsidRPr="00ED41FE">
        <w:rPr>
          <w:rFonts w:ascii="Times New Roman" w:hAnsi="Times New Roman" w:cs="Times New Roman"/>
          <w:sz w:val="24"/>
          <w:szCs w:val="24"/>
        </w:rPr>
        <w:t>_________.</w:t>
      </w:r>
    </w:p>
    <w:p w:rsidR="00ED41FE" w:rsidRPr="00ED41FE" w:rsidRDefault="00ED41FE" w:rsidP="002A6CB7">
      <w:pPr>
        <w:spacing w:after="0" w:line="240" w:lineRule="auto"/>
        <w:ind w:firstLine="426"/>
        <w:rPr>
          <w:rFonts w:ascii="Times New Roman" w:hAnsi="Times New Roman" w:cs="Times New Roman"/>
          <w:sz w:val="24"/>
          <w:szCs w:val="24"/>
        </w:rPr>
      </w:pPr>
    </w:p>
    <w:p w:rsidR="00ED41FE" w:rsidRPr="00ED41FE" w:rsidRDefault="00ED41FE" w:rsidP="002A6CB7">
      <w:pPr>
        <w:pStyle w:val="ab"/>
        <w:ind w:firstLine="426"/>
      </w:pPr>
      <w:r w:rsidRPr="00ED41FE">
        <w:t>Председатель комиссии ________________ ______________________________</w:t>
      </w:r>
    </w:p>
    <w:p w:rsidR="00ED41FE" w:rsidRPr="002A6CB7" w:rsidRDefault="002A6CB7" w:rsidP="002A6CB7">
      <w:pPr>
        <w:pStyle w:val="ab"/>
        <w:ind w:firstLine="426"/>
        <w:rPr>
          <w:sz w:val="20"/>
          <w:szCs w:val="20"/>
        </w:rPr>
      </w:pPr>
      <w:r>
        <w:rPr>
          <w:sz w:val="20"/>
          <w:szCs w:val="20"/>
        </w:rPr>
        <w:t xml:space="preserve">                                                             </w:t>
      </w:r>
      <w:r w:rsidR="00ED41FE" w:rsidRPr="002A6CB7">
        <w:rPr>
          <w:sz w:val="20"/>
          <w:szCs w:val="20"/>
        </w:rPr>
        <w:t>(подпись)</w:t>
      </w:r>
      <w:r>
        <w:rPr>
          <w:sz w:val="20"/>
          <w:szCs w:val="20"/>
        </w:rPr>
        <w:t xml:space="preserve">                           </w:t>
      </w:r>
      <w:r w:rsidR="00ED41FE" w:rsidRPr="002A6CB7">
        <w:rPr>
          <w:sz w:val="20"/>
          <w:szCs w:val="20"/>
        </w:rPr>
        <w:t xml:space="preserve"> (расшифровка подписи)</w:t>
      </w:r>
    </w:p>
    <w:p w:rsidR="00ED41FE" w:rsidRPr="00ED41FE" w:rsidRDefault="00ED41FE" w:rsidP="002A6CB7">
      <w:pPr>
        <w:pStyle w:val="ab"/>
        <w:ind w:firstLine="426"/>
      </w:pP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sectPr w:rsidR="00ED41FE" w:rsidRPr="00ED41FE" w:rsidSect="002A6CB7">
          <w:pgSz w:w="11906" w:h="16838" w:code="9"/>
          <w:pgMar w:top="1134" w:right="851" w:bottom="1134" w:left="1134" w:header="709" w:footer="709" w:gutter="0"/>
          <w:cols w:space="708"/>
          <w:docGrid w:linePitch="360"/>
        </w:sectPr>
      </w:pPr>
    </w:p>
    <w:tbl>
      <w:tblPr>
        <w:tblW w:w="0" w:type="auto"/>
        <w:tblLook w:val="04A0" w:firstRow="1" w:lastRow="0" w:firstColumn="1" w:lastColumn="0" w:noHBand="0" w:noVBand="1"/>
      </w:tblPr>
      <w:tblGrid>
        <w:gridCol w:w="3186"/>
        <w:gridCol w:w="6735"/>
      </w:tblGrid>
      <w:tr w:rsidR="00ED41FE" w:rsidRPr="00ED41FE" w:rsidTr="007E3258">
        <w:tc>
          <w:tcPr>
            <w:tcW w:w="3227" w:type="dxa"/>
          </w:tcPr>
          <w:p w:rsidR="00ED41FE" w:rsidRPr="00ED41FE" w:rsidRDefault="00ED41FE" w:rsidP="00ED41FE">
            <w:pPr>
              <w:spacing w:after="0" w:line="240" w:lineRule="auto"/>
              <w:rPr>
                <w:rFonts w:ascii="Times New Roman" w:hAnsi="Times New Roman" w:cs="Times New Roman"/>
                <w:sz w:val="24"/>
                <w:szCs w:val="24"/>
              </w:rPr>
            </w:pPr>
          </w:p>
        </w:tc>
        <w:tc>
          <w:tcPr>
            <w:tcW w:w="6804" w:type="dxa"/>
          </w:tcPr>
          <w:p w:rsidR="002A6CB7" w:rsidRPr="00ED41FE" w:rsidRDefault="002A6CB7" w:rsidP="002A6CB7">
            <w:pPr>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2A6CB7" w:rsidRDefault="002A6CB7" w:rsidP="002A6CB7">
            <w:pPr>
              <w:tabs>
                <w:tab w:val="left" w:pos="450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проведения конкурса</w:t>
            </w:r>
          </w:p>
          <w:p w:rsidR="002A6CB7" w:rsidRDefault="002A6CB7" w:rsidP="002A6CB7">
            <w:pPr>
              <w:tabs>
                <w:tab w:val="left" w:pos="4503"/>
              </w:tabs>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на замещение должности муниципальной службы </w:t>
            </w:r>
          </w:p>
          <w:p w:rsidR="002A6CB7" w:rsidRDefault="002A6CB7" w:rsidP="002A6CB7">
            <w:pPr>
              <w:tabs>
                <w:tab w:val="left" w:pos="4503"/>
              </w:tabs>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в </w:t>
            </w:r>
            <w:r>
              <w:rPr>
                <w:rFonts w:ascii="Times New Roman" w:hAnsi="Times New Roman" w:cs="Times New Roman"/>
                <w:sz w:val="24"/>
                <w:szCs w:val="24"/>
              </w:rPr>
              <w:t>администрации сельского поселения Болчары</w:t>
            </w:r>
          </w:p>
          <w:p w:rsidR="00ED41FE" w:rsidRPr="00ED41FE" w:rsidRDefault="00ED41FE" w:rsidP="00ED41FE">
            <w:pPr>
              <w:spacing w:after="0" w:line="240" w:lineRule="auto"/>
              <w:rPr>
                <w:rFonts w:ascii="Times New Roman" w:hAnsi="Times New Roman" w:cs="Times New Roman"/>
                <w:sz w:val="24"/>
                <w:szCs w:val="24"/>
              </w:rPr>
            </w:pPr>
          </w:p>
        </w:tc>
      </w:tr>
    </w:tbl>
    <w:p w:rsidR="00ED41FE" w:rsidRPr="00ED41FE" w:rsidRDefault="00ED41FE" w:rsidP="00ED41FE">
      <w:pPr>
        <w:spacing w:after="0" w:line="240" w:lineRule="auto"/>
        <w:jc w:val="right"/>
        <w:rPr>
          <w:rFonts w:ascii="Times New Roman" w:hAnsi="Times New Roman" w:cs="Times New Roman"/>
          <w:sz w:val="24"/>
          <w:szCs w:val="24"/>
        </w:rPr>
      </w:pPr>
    </w:p>
    <w:p w:rsidR="00ED41FE" w:rsidRPr="00ED41FE" w:rsidRDefault="00ED41FE" w:rsidP="00ED41FE">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ED41FE">
        <w:rPr>
          <w:rFonts w:ascii="Times New Roman" w:hAnsi="Times New Roman" w:cs="Times New Roman"/>
          <w:bCs/>
          <w:sz w:val="24"/>
          <w:szCs w:val="24"/>
        </w:rPr>
        <w:t>Уведомление</w:t>
      </w:r>
    </w:p>
    <w:p w:rsidR="00ED41FE" w:rsidRPr="00ED41FE" w:rsidRDefault="00ED41FE" w:rsidP="00ED41FE">
      <w:pPr>
        <w:shd w:val="clear" w:color="auto" w:fill="FFFFFF"/>
        <w:autoSpaceDE w:val="0"/>
        <w:autoSpaceDN w:val="0"/>
        <w:adjustRightInd w:val="0"/>
        <w:spacing w:after="0" w:line="240" w:lineRule="auto"/>
        <w:rPr>
          <w:rFonts w:ascii="Times New Roman" w:hAnsi="Times New Roman" w:cs="Times New Roman"/>
          <w:sz w:val="24"/>
          <w:szCs w:val="24"/>
        </w:rPr>
      </w:pPr>
    </w:p>
    <w:p w:rsidR="00ED41FE" w:rsidRPr="00ED41FE" w:rsidRDefault="00ED41FE" w:rsidP="002A6CB7">
      <w:pPr>
        <w:spacing w:after="0" w:line="240" w:lineRule="auto"/>
        <w:ind w:firstLine="426"/>
        <w:rPr>
          <w:rFonts w:ascii="Times New Roman" w:hAnsi="Times New Roman" w:cs="Times New Roman"/>
          <w:sz w:val="24"/>
          <w:szCs w:val="24"/>
        </w:rPr>
      </w:pPr>
      <w:r w:rsidRPr="00ED41FE">
        <w:rPr>
          <w:rFonts w:ascii="Times New Roman" w:hAnsi="Times New Roman" w:cs="Times New Roman"/>
          <w:sz w:val="24"/>
          <w:szCs w:val="24"/>
        </w:rPr>
        <w:t>Уважаемый (ая) __________________________________________</w:t>
      </w:r>
      <w:r w:rsidR="007E3258">
        <w:rPr>
          <w:rFonts w:ascii="Times New Roman" w:hAnsi="Times New Roman" w:cs="Times New Roman"/>
          <w:sz w:val="24"/>
          <w:szCs w:val="24"/>
        </w:rPr>
        <w:t>_________________</w:t>
      </w:r>
      <w:r w:rsidRPr="00ED41FE">
        <w:rPr>
          <w:rFonts w:ascii="Times New Roman" w:hAnsi="Times New Roman" w:cs="Times New Roman"/>
          <w:sz w:val="24"/>
          <w:szCs w:val="24"/>
        </w:rPr>
        <w:t>___!</w:t>
      </w:r>
    </w:p>
    <w:p w:rsidR="00ED41FE" w:rsidRPr="002A6CB7" w:rsidRDefault="00ED41FE" w:rsidP="002A6CB7">
      <w:pPr>
        <w:spacing w:after="0" w:line="240" w:lineRule="auto"/>
        <w:ind w:firstLine="284"/>
        <w:jc w:val="center"/>
        <w:rPr>
          <w:rFonts w:ascii="Times New Roman" w:hAnsi="Times New Roman" w:cs="Times New Roman"/>
          <w:sz w:val="20"/>
          <w:szCs w:val="20"/>
        </w:rPr>
      </w:pPr>
      <w:r w:rsidRPr="002A6CB7">
        <w:rPr>
          <w:rFonts w:ascii="Times New Roman" w:hAnsi="Times New Roman" w:cs="Times New Roman"/>
          <w:sz w:val="20"/>
          <w:szCs w:val="20"/>
        </w:rPr>
        <w:t>(имя, отчество)</w:t>
      </w:r>
    </w:p>
    <w:p w:rsidR="00ED41FE" w:rsidRPr="00ED41FE" w:rsidRDefault="00ED41FE" w:rsidP="002A6CB7">
      <w:pPr>
        <w:spacing w:after="0" w:line="240" w:lineRule="auto"/>
        <w:ind w:firstLine="284"/>
        <w:jc w:val="center"/>
        <w:rPr>
          <w:rFonts w:ascii="Times New Roman" w:hAnsi="Times New Roman" w:cs="Times New Roman"/>
          <w:sz w:val="24"/>
          <w:szCs w:val="24"/>
        </w:rPr>
      </w:pPr>
    </w:p>
    <w:p w:rsidR="00ED41FE" w:rsidRPr="00ED41FE" w:rsidRDefault="00ED41FE" w:rsidP="002A6CB7">
      <w:pPr>
        <w:pStyle w:val="a6"/>
        <w:ind w:firstLine="426"/>
        <w:rPr>
          <w:sz w:val="24"/>
          <w:szCs w:val="24"/>
        </w:rPr>
      </w:pPr>
      <w:r w:rsidRPr="00ED41FE">
        <w:rPr>
          <w:sz w:val="24"/>
          <w:szCs w:val="24"/>
        </w:rPr>
        <w:t>Благодарю Вас за участие в конкурсе на замещение вакантной должности муниципальной службы ____________________________________________________</w:t>
      </w:r>
      <w:r w:rsidR="002A6CB7">
        <w:rPr>
          <w:sz w:val="24"/>
          <w:szCs w:val="24"/>
        </w:rPr>
        <w:t>_____________________</w:t>
      </w:r>
      <w:r w:rsidRPr="00ED41FE">
        <w:rPr>
          <w:sz w:val="24"/>
          <w:szCs w:val="24"/>
        </w:rPr>
        <w:t>__</w:t>
      </w:r>
    </w:p>
    <w:p w:rsidR="00ED41FE" w:rsidRPr="002A6CB7" w:rsidRDefault="00ED41FE" w:rsidP="002A6CB7">
      <w:pPr>
        <w:pStyle w:val="a6"/>
        <w:ind w:firstLine="426"/>
        <w:jc w:val="center"/>
        <w:rPr>
          <w:sz w:val="20"/>
        </w:rPr>
      </w:pPr>
      <w:r w:rsidRPr="002A6CB7">
        <w:rPr>
          <w:sz w:val="20"/>
        </w:rPr>
        <w:t>(наименование структурного подразделения администрации)</w:t>
      </w:r>
    </w:p>
    <w:p w:rsidR="00ED41FE" w:rsidRPr="00ED41FE" w:rsidRDefault="00ED41FE" w:rsidP="002A6CB7">
      <w:pPr>
        <w:pStyle w:val="a6"/>
        <w:ind w:firstLine="426"/>
        <w:rPr>
          <w:sz w:val="24"/>
          <w:szCs w:val="24"/>
        </w:rPr>
      </w:pPr>
      <w:r w:rsidRPr="00ED41FE">
        <w:rPr>
          <w:sz w:val="24"/>
          <w:szCs w:val="24"/>
        </w:rPr>
        <w:t xml:space="preserve">В соответствии с решением </w:t>
      </w:r>
      <w:r w:rsidR="002A6CB7">
        <w:rPr>
          <w:sz w:val="24"/>
          <w:szCs w:val="24"/>
        </w:rPr>
        <w:t xml:space="preserve">Совета депутатов сельского поселения Болчары                                  </w:t>
      </w:r>
      <w:r w:rsidRPr="00ED41FE">
        <w:rPr>
          <w:sz w:val="24"/>
          <w:szCs w:val="24"/>
        </w:rPr>
        <w:t xml:space="preserve"> от «__»___________20 ___ года № _____ «Об утверждении Порядка проведения конкурса на замещение должности муниципальной службы в </w:t>
      </w:r>
      <w:r w:rsidR="002A6CB7">
        <w:rPr>
          <w:sz w:val="24"/>
          <w:szCs w:val="24"/>
        </w:rPr>
        <w:t>администрации</w:t>
      </w:r>
      <w:r w:rsidRPr="00ED41FE">
        <w:rPr>
          <w:sz w:val="24"/>
          <w:szCs w:val="24"/>
        </w:rPr>
        <w:t>», на основании протокола заседания конкурсной комиссии от «____»____________20__ года № _____, по результатам рассмотрения представленных Вами документов сообщаю, что Вы не допущены к участию во втором этапе конкурса на замещение вакантной должности муниципальной службы ______________________________________________________</w:t>
      </w:r>
      <w:r w:rsidR="002A6CB7">
        <w:rPr>
          <w:sz w:val="24"/>
          <w:szCs w:val="24"/>
        </w:rPr>
        <w:t>____________________________</w:t>
      </w:r>
    </w:p>
    <w:p w:rsidR="00ED41FE" w:rsidRPr="002A6CB7" w:rsidRDefault="00ED41FE" w:rsidP="002A6CB7">
      <w:pPr>
        <w:pStyle w:val="a6"/>
        <w:ind w:firstLine="426"/>
        <w:jc w:val="center"/>
        <w:rPr>
          <w:sz w:val="20"/>
        </w:rPr>
      </w:pPr>
      <w:r w:rsidRPr="002A6CB7">
        <w:rPr>
          <w:sz w:val="20"/>
        </w:rPr>
        <w:t>(полное наименование должности муниципальной службы</w:t>
      </w:r>
    </w:p>
    <w:p w:rsidR="00ED41FE" w:rsidRPr="00ED41FE" w:rsidRDefault="00ED41FE" w:rsidP="002A6CB7">
      <w:pPr>
        <w:pStyle w:val="a6"/>
        <w:ind w:firstLine="0"/>
        <w:rPr>
          <w:sz w:val="24"/>
          <w:szCs w:val="24"/>
        </w:rPr>
      </w:pPr>
      <w:r w:rsidRPr="00ED41FE">
        <w:rPr>
          <w:sz w:val="24"/>
          <w:szCs w:val="24"/>
        </w:rPr>
        <w:t>__________________________________________________________________________</w:t>
      </w:r>
      <w:r w:rsidR="002A6CB7">
        <w:rPr>
          <w:sz w:val="24"/>
          <w:szCs w:val="24"/>
        </w:rPr>
        <w:t>_______</w:t>
      </w:r>
      <w:r w:rsidRPr="00ED41FE">
        <w:rPr>
          <w:sz w:val="24"/>
          <w:szCs w:val="24"/>
        </w:rPr>
        <w:t>_</w:t>
      </w:r>
    </w:p>
    <w:p w:rsidR="00ED41FE" w:rsidRPr="002A6CB7" w:rsidRDefault="00ED41FE" w:rsidP="002A6CB7">
      <w:pPr>
        <w:spacing w:after="0" w:line="240" w:lineRule="auto"/>
        <w:ind w:firstLine="426"/>
        <w:jc w:val="center"/>
        <w:rPr>
          <w:rFonts w:ascii="Times New Roman" w:hAnsi="Times New Roman" w:cs="Times New Roman"/>
          <w:sz w:val="20"/>
          <w:szCs w:val="20"/>
        </w:rPr>
      </w:pPr>
      <w:r w:rsidRPr="002A6CB7">
        <w:rPr>
          <w:rFonts w:ascii="Times New Roman" w:hAnsi="Times New Roman" w:cs="Times New Roman"/>
          <w:sz w:val="20"/>
          <w:szCs w:val="20"/>
        </w:rPr>
        <w:t>с указанием структурного подразделения органа местного самоуправления)</w:t>
      </w:r>
    </w:p>
    <w:p w:rsidR="00ED41FE" w:rsidRPr="00ED41FE" w:rsidRDefault="00ED41FE" w:rsidP="002A6CB7">
      <w:pPr>
        <w:pStyle w:val="ab"/>
        <w:ind w:firstLine="426"/>
      </w:pPr>
      <w:r w:rsidRPr="00ED41FE">
        <w:t>в связи с: __________________________________________________________________</w:t>
      </w:r>
    </w:p>
    <w:p w:rsidR="00ED41FE" w:rsidRPr="002A6CB7" w:rsidRDefault="00ED41FE" w:rsidP="002A6CB7">
      <w:pPr>
        <w:pStyle w:val="ab"/>
        <w:ind w:firstLine="426"/>
        <w:jc w:val="center"/>
        <w:rPr>
          <w:bCs/>
          <w:sz w:val="20"/>
          <w:szCs w:val="20"/>
        </w:rPr>
      </w:pPr>
      <w:r w:rsidRPr="002A6CB7">
        <w:rPr>
          <w:bCs/>
          <w:sz w:val="20"/>
          <w:szCs w:val="20"/>
        </w:rPr>
        <w:t>(указать основание:</w:t>
      </w:r>
    </w:p>
    <w:p w:rsidR="00ED41FE" w:rsidRPr="002A6CB7" w:rsidRDefault="00ED41FE" w:rsidP="002A6CB7">
      <w:pPr>
        <w:pStyle w:val="ab"/>
        <w:ind w:firstLine="426"/>
      </w:pPr>
      <w:r w:rsidRPr="002A6CB7">
        <w:t>а) несоответствием квалификационным требованиям к вакантной должности муниципальной службы;</w:t>
      </w:r>
    </w:p>
    <w:p w:rsidR="00ED41FE" w:rsidRPr="002A6CB7" w:rsidRDefault="00ED41FE" w:rsidP="002A6CB7">
      <w:pPr>
        <w:pStyle w:val="ab"/>
        <w:ind w:firstLine="426"/>
        <w:jc w:val="both"/>
      </w:pPr>
      <w:r w:rsidRPr="002A6CB7">
        <w:t xml:space="preserve">б) ограничениями, установленными Федеральным законом </w:t>
      </w:r>
      <w:hyperlink r:id="rId14" w:tooltip="ФЕДЕРАЛЬНЫЙ ЗАКОН от 02.03.2007 № 25-ФЗ&#10;ГОСУДАРСТВЕННАЯ ДУМА ФЕДЕРАЛЬНОГО СОБРАНИЯ РФ&#10;&#10;О муниципальной службе в Российской Федерации" w:history="1">
        <w:r w:rsidR="002A6CB7">
          <w:rPr>
            <w:rStyle w:val="ac"/>
            <w:color w:val="auto"/>
          </w:rPr>
          <w:t xml:space="preserve">от 02 марта 2007 </w:t>
        </w:r>
        <w:r w:rsidRPr="002A6CB7">
          <w:rPr>
            <w:rStyle w:val="ac"/>
            <w:color w:val="auto"/>
          </w:rPr>
          <w:t>№ 25-ФЗ</w:t>
        </w:r>
      </w:hyperlink>
      <w:r w:rsidRPr="002A6CB7">
        <w:t xml:space="preserve"> «О муниципальной службе в Российской Федерации» для поступления на муниципальную службу и ее прохождения;</w:t>
      </w:r>
    </w:p>
    <w:p w:rsidR="00ED41FE" w:rsidRPr="002A6CB7" w:rsidRDefault="00ED41FE" w:rsidP="002A6CB7">
      <w:pPr>
        <w:pStyle w:val="ab"/>
        <w:ind w:firstLine="426"/>
        <w:jc w:val="both"/>
      </w:pPr>
      <w:r w:rsidRPr="002A6CB7">
        <w:t>в) несвоевременным представлением документов (представлением их в неполном объеме или с нарушением правил оформления без уважительной причины);</w:t>
      </w:r>
    </w:p>
    <w:p w:rsidR="00ED41FE" w:rsidRPr="002A6CB7" w:rsidRDefault="00ED41FE" w:rsidP="002A6CB7">
      <w:pPr>
        <w:pStyle w:val="ab"/>
        <w:ind w:firstLine="426"/>
        <w:jc w:val="both"/>
      </w:pPr>
      <w:r w:rsidRPr="002A6CB7">
        <w:t>г) установленном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w:t>
      </w:r>
    </w:p>
    <w:p w:rsidR="00ED41FE" w:rsidRPr="002A6CB7" w:rsidRDefault="00ED41FE" w:rsidP="002A6CB7">
      <w:pPr>
        <w:pStyle w:val="ab"/>
        <w:ind w:firstLine="284"/>
        <w:jc w:val="both"/>
      </w:pPr>
    </w:p>
    <w:p w:rsidR="00ED41FE" w:rsidRPr="002A6CB7" w:rsidRDefault="00ED41FE" w:rsidP="002A6CB7">
      <w:pPr>
        <w:pStyle w:val="ab"/>
        <w:ind w:firstLine="284"/>
        <w:jc w:val="both"/>
      </w:pPr>
      <w:r w:rsidRPr="002A6CB7">
        <w:t xml:space="preserve">По Вашему письменному заявлению документы, предоставленные на конкурс, буду Вам возвращены. </w:t>
      </w:r>
    </w:p>
    <w:p w:rsidR="00ED41FE" w:rsidRPr="00ED41FE" w:rsidRDefault="00ED41FE" w:rsidP="002A6CB7">
      <w:pPr>
        <w:pStyle w:val="ab"/>
        <w:ind w:firstLine="284"/>
        <w:jc w:val="both"/>
      </w:pPr>
    </w:p>
    <w:p w:rsidR="00ED41FE" w:rsidRPr="00ED41FE" w:rsidRDefault="00ED41FE" w:rsidP="002A6CB7">
      <w:pPr>
        <w:pStyle w:val="ab"/>
        <w:ind w:firstLine="284"/>
      </w:pPr>
      <w:r w:rsidRPr="00ED41FE">
        <w:t>Председатель комиссии ________________ ______________________________</w:t>
      </w:r>
    </w:p>
    <w:p w:rsidR="00ED41FE" w:rsidRPr="002A6CB7" w:rsidRDefault="002A6CB7" w:rsidP="002A6CB7">
      <w:pPr>
        <w:pStyle w:val="ab"/>
        <w:ind w:firstLine="284"/>
        <w:rPr>
          <w:sz w:val="20"/>
          <w:szCs w:val="20"/>
        </w:rPr>
        <w:sectPr w:rsidR="00ED41FE" w:rsidRPr="002A6CB7" w:rsidSect="002A6CB7">
          <w:pgSz w:w="11906" w:h="16838" w:code="9"/>
          <w:pgMar w:top="1134" w:right="851" w:bottom="1134" w:left="1134" w:header="709" w:footer="709" w:gutter="0"/>
          <w:cols w:space="708"/>
          <w:docGrid w:linePitch="360"/>
        </w:sectPr>
      </w:pPr>
      <w:r>
        <w:rPr>
          <w:sz w:val="20"/>
          <w:szCs w:val="20"/>
        </w:rPr>
        <w:t xml:space="preserve">                                                               </w:t>
      </w:r>
      <w:r w:rsidR="00ED41FE" w:rsidRPr="002A6CB7">
        <w:rPr>
          <w:sz w:val="20"/>
          <w:szCs w:val="20"/>
        </w:rPr>
        <w:t xml:space="preserve"> (подпись) </w:t>
      </w:r>
      <w:r>
        <w:rPr>
          <w:sz w:val="20"/>
          <w:szCs w:val="20"/>
        </w:rPr>
        <w:t xml:space="preserve">                        </w:t>
      </w:r>
      <w:r w:rsidR="00ED41FE" w:rsidRPr="002A6CB7">
        <w:rPr>
          <w:sz w:val="20"/>
          <w:szCs w:val="20"/>
        </w:rPr>
        <w:t>(расшифровка подписи)</w:t>
      </w:r>
    </w:p>
    <w:tbl>
      <w:tblPr>
        <w:tblW w:w="0" w:type="auto"/>
        <w:tblLook w:val="04A0" w:firstRow="1" w:lastRow="0" w:firstColumn="1" w:lastColumn="0" w:noHBand="0" w:noVBand="1"/>
      </w:tblPr>
      <w:tblGrid>
        <w:gridCol w:w="3085"/>
        <w:gridCol w:w="6662"/>
      </w:tblGrid>
      <w:tr w:rsidR="00ED41FE" w:rsidRPr="00ED41FE" w:rsidTr="007E3258">
        <w:tc>
          <w:tcPr>
            <w:tcW w:w="3085" w:type="dxa"/>
          </w:tcPr>
          <w:p w:rsidR="00ED41FE" w:rsidRPr="00ED41FE" w:rsidRDefault="00ED41FE" w:rsidP="00ED41FE">
            <w:pPr>
              <w:spacing w:after="0" w:line="240" w:lineRule="auto"/>
              <w:rPr>
                <w:rFonts w:ascii="Times New Roman" w:hAnsi="Times New Roman" w:cs="Times New Roman"/>
                <w:sz w:val="24"/>
                <w:szCs w:val="24"/>
              </w:rPr>
            </w:pPr>
          </w:p>
        </w:tc>
        <w:tc>
          <w:tcPr>
            <w:tcW w:w="6662" w:type="dxa"/>
          </w:tcPr>
          <w:p w:rsidR="007E3258" w:rsidRPr="00ED41FE" w:rsidRDefault="007E3258" w:rsidP="007E3258">
            <w:pPr>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7E3258" w:rsidRDefault="007E3258" w:rsidP="007E3258">
            <w:pPr>
              <w:tabs>
                <w:tab w:val="left" w:pos="450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проведения конкурса</w:t>
            </w:r>
          </w:p>
          <w:p w:rsidR="007E3258" w:rsidRDefault="007E3258" w:rsidP="007E3258">
            <w:pPr>
              <w:tabs>
                <w:tab w:val="left" w:pos="4503"/>
              </w:tabs>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на замещение должности муниципальной службы </w:t>
            </w:r>
          </w:p>
          <w:p w:rsidR="007E3258" w:rsidRDefault="007E3258" w:rsidP="007E3258">
            <w:pPr>
              <w:tabs>
                <w:tab w:val="left" w:pos="4503"/>
              </w:tabs>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в </w:t>
            </w:r>
            <w:r>
              <w:rPr>
                <w:rFonts w:ascii="Times New Roman" w:hAnsi="Times New Roman" w:cs="Times New Roman"/>
                <w:sz w:val="24"/>
                <w:szCs w:val="24"/>
              </w:rPr>
              <w:t>администрации сельского поселения Болчары</w:t>
            </w:r>
          </w:p>
          <w:p w:rsidR="00ED41FE" w:rsidRPr="00ED41FE" w:rsidRDefault="00ED41FE" w:rsidP="007E3258">
            <w:pPr>
              <w:spacing w:after="0" w:line="240" w:lineRule="auto"/>
              <w:ind w:left="-108" w:firstLine="108"/>
              <w:rPr>
                <w:rFonts w:ascii="Times New Roman" w:hAnsi="Times New Roman" w:cs="Times New Roman"/>
                <w:sz w:val="24"/>
                <w:szCs w:val="24"/>
              </w:rPr>
            </w:pPr>
          </w:p>
        </w:tc>
      </w:tr>
    </w:tbl>
    <w:p w:rsidR="00ED41FE" w:rsidRPr="00ED41FE" w:rsidRDefault="00ED41FE" w:rsidP="00ED41FE">
      <w:pPr>
        <w:spacing w:after="0" w:line="240" w:lineRule="auto"/>
        <w:jc w:val="center"/>
        <w:rPr>
          <w:rFonts w:ascii="Times New Roman" w:hAnsi="Times New Roman" w:cs="Times New Roman"/>
          <w:sz w:val="24"/>
          <w:szCs w:val="24"/>
        </w:rPr>
      </w:pPr>
    </w:p>
    <w:p w:rsidR="00ED41FE" w:rsidRPr="00ED41FE" w:rsidRDefault="00ED41FE" w:rsidP="00ED41FE">
      <w:pPr>
        <w:spacing w:after="0" w:line="240" w:lineRule="auto"/>
        <w:jc w:val="center"/>
        <w:rPr>
          <w:rFonts w:ascii="Times New Roman" w:hAnsi="Times New Roman" w:cs="Times New Roman"/>
          <w:sz w:val="24"/>
          <w:szCs w:val="24"/>
        </w:rPr>
      </w:pPr>
    </w:p>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Бланк для ответов тестирования</w:t>
      </w:r>
    </w:p>
    <w:p w:rsidR="00ED41FE" w:rsidRPr="00ED41FE" w:rsidRDefault="00ED41FE" w:rsidP="007E3258">
      <w:pPr>
        <w:spacing w:after="0" w:line="240" w:lineRule="auto"/>
        <w:jc w:val="center"/>
        <w:rPr>
          <w:rFonts w:ascii="Times New Roman" w:hAnsi="Times New Roman" w:cs="Times New Roman"/>
          <w:sz w:val="24"/>
          <w:szCs w:val="24"/>
        </w:rPr>
      </w:pPr>
    </w:p>
    <w:p w:rsidR="00ED41FE" w:rsidRPr="00ED41FE" w:rsidRDefault="00ED41FE" w:rsidP="007E3258">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___________________________________________________________</w:t>
      </w:r>
      <w:r w:rsidR="007E3258">
        <w:rPr>
          <w:rFonts w:ascii="Times New Roman" w:hAnsi="Times New Roman" w:cs="Times New Roman"/>
          <w:sz w:val="24"/>
          <w:szCs w:val="24"/>
        </w:rPr>
        <w:t>_____________</w:t>
      </w:r>
      <w:r w:rsidRPr="00ED41FE">
        <w:rPr>
          <w:rFonts w:ascii="Times New Roman" w:hAnsi="Times New Roman" w:cs="Times New Roman"/>
          <w:sz w:val="24"/>
          <w:szCs w:val="24"/>
        </w:rPr>
        <w:t>________</w:t>
      </w:r>
    </w:p>
    <w:p w:rsidR="00ED41FE" w:rsidRPr="007E3258" w:rsidRDefault="00ED41FE" w:rsidP="007E3258">
      <w:pPr>
        <w:spacing w:after="0" w:line="240" w:lineRule="auto"/>
        <w:jc w:val="center"/>
        <w:rPr>
          <w:rFonts w:ascii="Times New Roman" w:hAnsi="Times New Roman" w:cs="Times New Roman"/>
          <w:sz w:val="20"/>
          <w:szCs w:val="20"/>
        </w:rPr>
      </w:pPr>
      <w:r w:rsidRPr="007E3258">
        <w:rPr>
          <w:rFonts w:ascii="Times New Roman" w:hAnsi="Times New Roman" w:cs="Times New Roman"/>
          <w:sz w:val="20"/>
          <w:szCs w:val="20"/>
        </w:rPr>
        <w:t>(фамилия, имя, отчество кандидата)</w:t>
      </w:r>
    </w:p>
    <w:p w:rsidR="00ED41FE" w:rsidRPr="00ED41FE" w:rsidRDefault="00ED41FE" w:rsidP="007E3258">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вакантная должность муниципальной службы __________________________________________________________</w:t>
      </w:r>
      <w:r w:rsidR="007E3258">
        <w:rPr>
          <w:rFonts w:ascii="Times New Roman" w:hAnsi="Times New Roman" w:cs="Times New Roman"/>
          <w:sz w:val="24"/>
          <w:szCs w:val="24"/>
        </w:rPr>
        <w:t>_____________</w:t>
      </w:r>
      <w:r w:rsidRPr="00ED41FE">
        <w:rPr>
          <w:rFonts w:ascii="Times New Roman" w:hAnsi="Times New Roman" w:cs="Times New Roman"/>
          <w:sz w:val="24"/>
          <w:szCs w:val="24"/>
        </w:rPr>
        <w:t>_________</w:t>
      </w:r>
    </w:p>
    <w:p w:rsidR="00ED41FE" w:rsidRPr="00ED41FE" w:rsidRDefault="007E3258" w:rsidP="007E3258">
      <w:pPr>
        <w:spacing w:after="0" w:line="240" w:lineRule="auto"/>
        <w:rPr>
          <w:rFonts w:ascii="Times New Roman" w:hAnsi="Times New Roman" w:cs="Times New Roman"/>
          <w:sz w:val="24"/>
          <w:szCs w:val="24"/>
        </w:rPr>
      </w:pPr>
      <w:r>
        <w:rPr>
          <w:rFonts w:ascii="Times New Roman" w:hAnsi="Times New Roman" w:cs="Times New Roman"/>
          <w:sz w:val="20"/>
          <w:szCs w:val="20"/>
        </w:rPr>
        <w:t xml:space="preserve">                                                            </w:t>
      </w:r>
      <w:r w:rsidR="00ED41FE" w:rsidRPr="007E3258">
        <w:rPr>
          <w:rFonts w:ascii="Times New Roman" w:hAnsi="Times New Roman" w:cs="Times New Roman"/>
          <w:sz w:val="20"/>
          <w:szCs w:val="20"/>
        </w:rPr>
        <w:t>(наименование должности муниципальной</w:t>
      </w:r>
      <w:r w:rsidR="00ED41FE" w:rsidRPr="00ED41FE">
        <w:rPr>
          <w:rFonts w:ascii="Times New Roman" w:hAnsi="Times New Roman" w:cs="Times New Roman"/>
          <w:sz w:val="24"/>
          <w:szCs w:val="24"/>
        </w:rPr>
        <w:t xml:space="preserve"> ______________________________________________________________</w:t>
      </w:r>
      <w:r>
        <w:rPr>
          <w:rFonts w:ascii="Times New Roman" w:hAnsi="Times New Roman" w:cs="Times New Roman"/>
          <w:sz w:val="24"/>
          <w:szCs w:val="24"/>
        </w:rPr>
        <w:t>_____________</w:t>
      </w:r>
      <w:r w:rsidR="00ED41FE" w:rsidRPr="00ED41FE">
        <w:rPr>
          <w:rFonts w:ascii="Times New Roman" w:hAnsi="Times New Roman" w:cs="Times New Roman"/>
          <w:sz w:val="24"/>
          <w:szCs w:val="24"/>
        </w:rPr>
        <w:t>_____</w:t>
      </w:r>
    </w:p>
    <w:p w:rsidR="00ED41FE" w:rsidRPr="007E3258" w:rsidRDefault="00ED41FE" w:rsidP="007E3258">
      <w:pPr>
        <w:spacing w:after="0" w:line="240" w:lineRule="auto"/>
        <w:jc w:val="center"/>
        <w:rPr>
          <w:rFonts w:ascii="Times New Roman" w:hAnsi="Times New Roman" w:cs="Times New Roman"/>
          <w:sz w:val="20"/>
          <w:szCs w:val="20"/>
        </w:rPr>
      </w:pPr>
      <w:r w:rsidRPr="007E3258">
        <w:rPr>
          <w:rFonts w:ascii="Times New Roman" w:hAnsi="Times New Roman" w:cs="Times New Roman"/>
          <w:sz w:val="20"/>
          <w:szCs w:val="20"/>
        </w:rPr>
        <w:t>службы органа местного самоуправления)</w:t>
      </w:r>
    </w:p>
    <w:p w:rsidR="00ED41FE" w:rsidRPr="00ED41FE" w:rsidRDefault="00ED41FE" w:rsidP="007E3258">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дата заполнения «_______»___________________20___ года</w:t>
      </w:r>
    </w:p>
    <w:p w:rsidR="00ED41FE" w:rsidRPr="00ED41FE" w:rsidRDefault="00ED41FE" w:rsidP="007E3258">
      <w:pPr>
        <w:spacing w:after="0" w:line="240" w:lineRule="auto"/>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6"/>
        <w:gridCol w:w="1607"/>
        <w:gridCol w:w="1606"/>
        <w:gridCol w:w="1607"/>
      </w:tblGrid>
      <w:tr w:rsidR="00ED41FE" w:rsidRPr="00ED41FE" w:rsidTr="007E3258">
        <w:trPr>
          <w:trHeight w:val="573"/>
        </w:trPr>
        <w:tc>
          <w:tcPr>
            <w:tcW w:w="1606"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 п/п</w:t>
            </w:r>
          </w:p>
        </w:tc>
        <w:tc>
          <w:tcPr>
            <w:tcW w:w="1607" w:type="dxa"/>
            <w:tcBorders>
              <w:top w:val="single" w:sz="4" w:space="0" w:color="auto"/>
              <w:left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 xml:space="preserve">Вариант ответа </w:t>
            </w:r>
          </w:p>
        </w:tc>
        <w:tc>
          <w:tcPr>
            <w:tcW w:w="1606" w:type="dxa"/>
            <w:tcBorders>
              <w:top w:val="single" w:sz="4" w:space="0" w:color="auto"/>
              <w:left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 п/п</w:t>
            </w:r>
          </w:p>
        </w:tc>
        <w:tc>
          <w:tcPr>
            <w:tcW w:w="1607" w:type="dxa"/>
            <w:tcBorders>
              <w:top w:val="single" w:sz="4" w:space="0" w:color="auto"/>
              <w:left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 xml:space="preserve">Вариант ответа </w:t>
            </w:r>
          </w:p>
        </w:tc>
        <w:tc>
          <w:tcPr>
            <w:tcW w:w="1606" w:type="dxa"/>
            <w:tcBorders>
              <w:top w:val="single" w:sz="4" w:space="0" w:color="auto"/>
              <w:left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 п/п</w:t>
            </w:r>
          </w:p>
        </w:tc>
        <w:tc>
          <w:tcPr>
            <w:tcW w:w="1607" w:type="dxa"/>
            <w:tcBorders>
              <w:top w:val="single" w:sz="4" w:space="0" w:color="auto"/>
              <w:left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 xml:space="preserve">Вариант ответа </w:t>
            </w:r>
          </w:p>
        </w:tc>
      </w:tr>
      <w:tr w:rsidR="00ED41FE" w:rsidRPr="00ED41FE" w:rsidTr="007E3258">
        <w:tc>
          <w:tcPr>
            <w:tcW w:w="1606"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1.</w:t>
            </w:r>
          </w:p>
        </w:tc>
        <w:tc>
          <w:tcPr>
            <w:tcW w:w="1607"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rPr>
                <w:rFonts w:ascii="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6.</w:t>
            </w:r>
          </w:p>
        </w:tc>
        <w:tc>
          <w:tcPr>
            <w:tcW w:w="1607"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rPr>
                <w:rFonts w:ascii="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11.</w:t>
            </w:r>
          </w:p>
        </w:tc>
        <w:tc>
          <w:tcPr>
            <w:tcW w:w="1607"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rPr>
                <w:rFonts w:ascii="Times New Roman" w:hAnsi="Times New Roman" w:cs="Times New Roman"/>
                <w:sz w:val="24"/>
                <w:szCs w:val="24"/>
              </w:rPr>
            </w:pPr>
          </w:p>
        </w:tc>
      </w:tr>
      <w:tr w:rsidR="00ED41FE" w:rsidRPr="00ED41FE" w:rsidTr="007E3258">
        <w:tc>
          <w:tcPr>
            <w:tcW w:w="1606"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2.</w:t>
            </w:r>
          </w:p>
        </w:tc>
        <w:tc>
          <w:tcPr>
            <w:tcW w:w="1607"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rPr>
                <w:rFonts w:ascii="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7.</w:t>
            </w:r>
          </w:p>
        </w:tc>
        <w:tc>
          <w:tcPr>
            <w:tcW w:w="1607"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rPr>
                <w:rFonts w:ascii="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p>
        </w:tc>
        <w:tc>
          <w:tcPr>
            <w:tcW w:w="1607"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rPr>
                <w:rFonts w:ascii="Times New Roman" w:hAnsi="Times New Roman" w:cs="Times New Roman"/>
                <w:sz w:val="24"/>
                <w:szCs w:val="24"/>
              </w:rPr>
            </w:pPr>
          </w:p>
        </w:tc>
      </w:tr>
      <w:tr w:rsidR="00ED41FE" w:rsidRPr="00ED41FE" w:rsidTr="007E3258">
        <w:tc>
          <w:tcPr>
            <w:tcW w:w="1606"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3.</w:t>
            </w:r>
          </w:p>
        </w:tc>
        <w:tc>
          <w:tcPr>
            <w:tcW w:w="1607"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rPr>
                <w:rFonts w:ascii="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8.</w:t>
            </w:r>
          </w:p>
        </w:tc>
        <w:tc>
          <w:tcPr>
            <w:tcW w:w="1607"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rPr>
                <w:rFonts w:ascii="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p>
        </w:tc>
        <w:tc>
          <w:tcPr>
            <w:tcW w:w="1607"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rPr>
                <w:rFonts w:ascii="Times New Roman" w:hAnsi="Times New Roman" w:cs="Times New Roman"/>
                <w:sz w:val="24"/>
                <w:szCs w:val="24"/>
              </w:rPr>
            </w:pPr>
          </w:p>
        </w:tc>
      </w:tr>
      <w:tr w:rsidR="00ED41FE" w:rsidRPr="00ED41FE" w:rsidTr="007E3258">
        <w:tc>
          <w:tcPr>
            <w:tcW w:w="1606"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4.</w:t>
            </w:r>
          </w:p>
        </w:tc>
        <w:tc>
          <w:tcPr>
            <w:tcW w:w="1607"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rPr>
                <w:rFonts w:ascii="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9.</w:t>
            </w:r>
          </w:p>
        </w:tc>
        <w:tc>
          <w:tcPr>
            <w:tcW w:w="1607"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rPr>
                <w:rFonts w:ascii="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p>
        </w:tc>
        <w:tc>
          <w:tcPr>
            <w:tcW w:w="1607"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rPr>
                <w:rFonts w:ascii="Times New Roman" w:hAnsi="Times New Roman" w:cs="Times New Roman"/>
                <w:sz w:val="24"/>
                <w:szCs w:val="24"/>
              </w:rPr>
            </w:pPr>
          </w:p>
        </w:tc>
      </w:tr>
      <w:tr w:rsidR="00ED41FE" w:rsidRPr="00ED41FE" w:rsidTr="007E3258">
        <w:tc>
          <w:tcPr>
            <w:tcW w:w="1606"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5.</w:t>
            </w:r>
          </w:p>
        </w:tc>
        <w:tc>
          <w:tcPr>
            <w:tcW w:w="1607"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rPr>
                <w:rFonts w:ascii="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10.</w:t>
            </w:r>
          </w:p>
        </w:tc>
        <w:tc>
          <w:tcPr>
            <w:tcW w:w="1607"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rPr>
                <w:rFonts w:ascii="Times New Roman" w:hAnsi="Times New Roman" w:cs="Times New Roman"/>
                <w:sz w:val="24"/>
                <w:szCs w:val="24"/>
              </w:rPr>
            </w:pPr>
          </w:p>
        </w:tc>
        <w:tc>
          <w:tcPr>
            <w:tcW w:w="1606"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p>
        </w:tc>
        <w:tc>
          <w:tcPr>
            <w:tcW w:w="1607"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rPr>
                <w:rFonts w:ascii="Times New Roman" w:hAnsi="Times New Roman" w:cs="Times New Roman"/>
                <w:sz w:val="24"/>
                <w:szCs w:val="24"/>
              </w:rPr>
            </w:pPr>
          </w:p>
        </w:tc>
      </w:tr>
    </w:tbl>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pStyle w:val="ab"/>
      </w:pPr>
    </w:p>
    <w:tbl>
      <w:tblPr>
        <w:tblW w:w="0" w:type="auto"/>
        <w:tblLook w:val="04A0" w:firstRow="1" w:lastRow="0" w:firstColumn="1" w:lastColumn="0" w:noHBand="0" w:noVBand="1"/>
      </w:tblPr>
      <w:tblGrid>
        <w:gridCol w:w="3936"/>
        <w:gridCol w:w="283"/>
        <w:gridCol w:w="2126"/>
        <w:gridCol w:w="284"/>
        <w:gridCol w:w="3118"/>
      </w:tblGrid>
      <w:tr w:rsidR="00ED41FE" w:rsidRPr="00ED41FE" w:rsidTr="007E3258">
        <w:tc>
          <w:tcPr>
            <w:tcW w:w="3936" w:type="dxa"/>
          </w:tcPr>
          <w:p w:rsidR="00ED41FE" w:rsidRPr="00ED41FE" w:rsidRDefault="00ED41FE" w:rsidP="00ED41FE">
            <w:pPr>
              <w:spacing w:after="0" w:line="240" w:lineRule="auto"/>
              <w:rPr>
                <w:rFonts w:ascii="Times New Roman" w:hAnsi="Times New Roman" w:cs="Times New Roman"/>
                <w:sz w:val="24"/>
                <w:szCs w:val="24"/>
              </w:rPr>
            </w:pPr>
          </w:p>
        </w:tc>
        <w:tc>
          <w:tcPr>
            <w:tcW w:w="283" w:type="dxa"/>
          </w:tcPr>
          <w:p w:rsidR="00ED41FE" w:rsidRPr="00ED41FE" w:rsidRDefault="00ED41FE" w:rsidP="00ED41FE">
            <w:pPr>
              <w:spacing w:after="0" w:line="240" w:lineRule="auto"/>
              <w:rPr>
                <w:rFonts w:ascii="Times New Roman" w:hAnsi="Times New Roman" w:cs="Times New Roman"/>
                <w:sz w:val="24"/>
                <w:szCs w:val="24"/>
              </w:rPr>
            </w:pPr>
          </w:p>
        </w:tc>
        <w:tc>
          <w:tcPr>
            <w:tcW w:w="2126" w:type="dxa"/>
            <w:tcBorders>
              <w:bottom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284" w:type="dxa"/>
          </w:tcPr>
          <w:p w:rsidR="00ED41FE" w:rsidRPr="00ED41FE" w:rsidRDefault="00ED41FE" w:rsidP="00ED41FE">
            <w:pPr>
              <w:spacing w:after="0" w:line="240" w:lineRule="auto"/>
              <w:rPr>
                <w:rFonts w:ascii="Times New Roman" w:hAnsi="Times New Roman" w:cs="Times New Roman"/>
                <w:sz w:val="24"/>
                <w:szCs w:val="24"/>
              </w:rPr>
            </w:pPr>
          </w:p>
        </w:tc>
        <w:tc>
          <w:tcPr>
            <w:tcW w:w="3118" w:type="dxa"/>
            <w:tcBorders>
              <w:bottom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r>
      <w:tr w:rsidR="00ED41FE" w:rsidRPr="00ED41FE" w:rsidTr="007E3258">
        <w:tc>
          <w:tcPr>
            <w:tcW w:w="3936" w:type="dxa"/>
          </w:tcPr>
          <w:p w:rsidR="00ED41FE" w:rsidRPr="00ED41FE" w:rsidRDefault="00ED41FE" w:rsidP="00ED41FE">
            <w:pPr>
              <w:spacing w:after="0" w:line="240" w:lineRule="auto"/>
              <w:rPr>
                <w:rFonts w:ascii="Times New Roman" w:hAnsi="Times New Roman" w:cs="Times New Roman"/>
                <w:sz w:val="24"/>
                <w:szCs w:val="24"/>
              </w:rPr>
            </w:pPr>
          </w:p>
        </w:tc>
        <w:tc>
          <w:tcPr>
            <w:tcW w:w="283" w:type="dxa"/>
          </w:tcPr>
          <w:p w:rsidR="00ED41FE" w:rsidRPr="00ED41FE" w:rsidRDefault="007E3258" w:rsidP="00ED41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126" w:type="dxa"/>
            <w:tcBorders>
              <w:top w:val="single" w:sz="4" w:space="0" w:color="auto"/>
            </w:tcBorders>
          </w:tcPr>
          <w:p w:rsidR="00ED41FE" w:rsidRPr="007E3258" w:rsidRDefault="00ED41FE" w:rsidP="00ED41FE">
            <w:pPr>
              <w:spacing w:after="0" w:line="240" w:lineRule="auto"/>
              <w:rPr>
                <w:rFonts w:ascii="Times New Roman" w:hAnsi="Times New Roman" w:cs="Times New Roman"/>
                <w:sz w:val="20"/>
                <w:szCs w:val="20"/>
              </w:rPr>
            </w:pPr>
            <w:r w:rsidRPr="007E3258">
              <w:rPr>
                <w:rFonts w:ascii="Times New Roman" w:hAnsi="Times New Roman" w:cs="Times New Roman"/>
                <w:sz w:val="20"/>
                <w:szCs w:val="20"/>
              </w:rPr>
              <w:t xml:space="preserve"> </w:t>
            </w:r>
            <w:r w:rsidR="007E3258">
              <w:rPr>
                <w:rFonts w:ascii="Times New Roman" w:hAnsi="Times New Roman" w:cs="Times New Roman"/>
                <w:sz w:val="20"/>
                <w:szCs w:val="20"/>
              </w:rPr>
              <w:t xml:space="preserve">         </w:t>
            </w:r>
            <w:r w:rsidRPr="007E3258">
              <w:rPr>
                <w:rFonts w:ascii="Times New Roman" w:hAnsi="Times New Roman" w:cs="Times New Roman"/>
                <w:sz w:val="20"/>
                <w:szCs w:val="20"/>
              </w:rPr>
              <w:t>(подпись)</w:t>
            </w:r>
          </w:p>
        </w:tc>
        <w:tc>
          <w:tcPr>
            <w:tcW w:w="284" w:type="dxa"/>
          </w:tcPr>
          <w:p w:rsidR="00ED41FE" w:rsidRPr="007E3258" w:rsidRDefault="00ED41FE" w:rsidP="00ED41FE">
            <w:pPr>
              <w:spacing w:after="0" w:line="240" w:lineRule="auto"/>
              <w:rPr>
                <w:rFonts w:ascii="Times New Roman" w:hAnsi="Times New Roman" w:cs="Times New Roman"/>
                <w:sz w:val="20"/>
                <w:szCs w:val="20"/>
              </w:rPr>
            </w:pPr>
          </w:p>
        </w:tc>
        <w:tc>
          <w:tcPr>
            <w:tcW w:w="3118" w:type="dxa"/>
            <w:tcBorders>
              <w:top w:val="single" w:sz="4" w:space="0" w:color="auto"/>
            </w:tcBorders>
          </w:tcPr>
          <w:p w:rsidR="00ED41FE" w:rsidRPr="007E3258" w:rsidRDefault="00ED41FE" w:rsidP="00ED41FE">
            <w:pPr>
              <w:spacing w:after="0" w:line="240" w:lineRule="auto"/>
              <w:jc w:val="center"/>
              <w:rPr>
                <w:rFonts w:ascii="Times New Roman" w:hAnsi="Times New Roman" w:cs="Times New Roman"/>
                <w:sz w:val="20"/>
                <w:szCs w:val="20"/>
              </w:rPr>
            </w:pPr>
            <w:r w:rsidRPr="007E3258">
              <w:rPr>
                <w:rFonts w:ascii="Times New Roman" w:hAnsi="Times New Roman" w:cs="Times New Roman"/>
                <w:sz w:val="20"/>
                <w:szCs w:val="20"/>
              </w:rPr>
              <w:t>(фамилия, имя, отчество кандидата)</w:t>
            </w:r>
          </w:p>
          <w:p w:rsidR="00ED41FE" w:rsidRPr="007E3258" w:rsidRDefault="00ED41FE" w:rsidP="00ED41FE">
            <w:pPr>
              <w:spacing w:after="0" w:line="240" w:lineRule="auto"/>
              <w:rPr>
                <w:rFonts w:ascii="Times New Roman" w:hAnsi="Times New Roman" w:cs="Times New Roman"/>
                <w:sz w:val="20"/>
                <w:szCs w:val="20"/>
              </w:rPr>
            </w:pPr>
          </w:p>
        </w:tc>
      </w:tr>
    </w:tbl>
    <w:p w:rsidR="00ED41FE" w:rsidRPr="00ED41FE" w:rsidRDefault="00ED41FE" w:rsidP="00ED41FE">
      <w:pPr>
        <w:pStyle w:val="ab"/>
      </w:pPr>
    </w:p>
    <w:p w:rsidR="00ED41FE" w:rsidRPr="00ED41FE" w:rsidRDefault="00ED41FE" w:rsidP="00ED41FE">
      <w:pPr>
        <w:pStyle w:val="ab"/>
      </w:pPr>
    </w:p>
    <w:p w:rsidR="00ED41FE" w:rsidRPr="00ED41FE" w:rsidRDefault="00ED41FE" w:rsidP="00ED41FE">
      <w:pPr>
        <w:pStyle w:val="ab"/>
        <w:sectPr w:rsidR="00ED41FE" w:rsidRPr="00ED41FE" w:rsidSect="006F73F4">
          <w:pgSz w:w="11906" w:h="16838" w:code="9"/>
          <w:pgMar w:top="1134" w:right="851" w:bottom="1134" w:left="1276" w:header="709" w:footer="709" w:gutter="0"/>
          <w:cols w:space="708"/>
          <w:docGrid w:linePitch="360"/>
        </w:sectPr>
      </w:pPr>
    </w:p>
    <w:tbl>
      <w:tblPr>
        <w:tblW w:w="9889" w:type="dxa"/>
        <w:tblLook w:val="04A0" w:firstRow="1" w:lastRow="0" w:firstColumn="1" w:lastColumn="0" w:noHBand="0" w:noVBand="1"/>
      </w:tblPr>
      <w:tblGrid>
        <w:gridCol w:w="3369"/>
        <w:gridCol w:w="6520"/>
      </w:tblGrid>
      <w:tr w:rsidR="00ED41FE" w:rsidRPr="00ED41FE" w:rsidTr="007E3258">
        <w:tc>
          <w:tcPr>
            <w:tcW w:w="3369" w:type="dxa"/>
          </w:tcPr>
          <w:p w:rsidR="00ED41FE" w:rsidRPr="00ED41FE" w:rsidRDefault="00ED41FE" w:rsidP="00ED41FE">
            <w:pPr>
              <w:spacing w:after="0" w:line="240" w:lineRule="auto"/>
              <w:rPr>
                <w:rFonts w:ascii="Times New Roman" w:hAnsi="Times New Roman" w:cs="Times New Roman"/>
                <w:sz w:val="24"/>
                <w:szCs w:val="24"/>
              </w:rPr>
            </w:pPr>
          </w:p>
        </w:tc>
        <w:tc>
          <w:tcPr>
            <w:tcW w:w="6520" w:type="dxa"/>
          </w:tcPr>
          <w:p w:rsidR="007E3258" w:rsidRPr="00ED41FE" w:rsidRDefault="007E3258" w:rsidP="007E3258">
            <w:pPr>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Приложение </w:t>
            </w:r>
            <w:r>
              <w:rPr>
                <w:rFonts w:ascii="Times New Roman" w:hAnsi="Times New Roman" w:cs="Times New Roman"/>
                <w:sz w:val="24"/>
                <w:szCs w:val="24"/>
              </w:rPr>
              <w:t>7</w:t>
            </w:r>
          </w:p>
          <w:p w:rsidR="007E3258" w:rsidRDefault="007E3258" w:rsidP="007E3258">
            <w:pPr>
              <w:tabs>
                <w:tab w:val="left" w:pos="450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проведения конкурса</w:t>
            </w:r>
          </w:p>
          <w:p w:rsidR="007E3258" w:rsidRDefault="007E3258" w:rsidP="007E3258">
            <w:pPr>
              <w:tabs>
                <w:tab w:val="left" w:pos="4503"/>
              </w:tabs>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на замещение должности муниципальной службы </w:t>
            </w:r>
          </w:p>
          <w:p w:rsidR="007E3258" w:rsidRDefault="007E3258" w:rsidP="007E3258">
            <w:pPr>
              <w:tabs>
                <w:tab w:val="left" w:pos="4503"/>
              </w:tabs>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в </w:t>
            </w:r>
            <w:r>
              <w:rPr>
                <w:rFonts w:ascii="Times New Roman" w:hAnsi="Times New Roman" w:cs="Times New Roman"/>
                <w:sz w:val="24"/>
                <w:szCs w:val="24"/>
              </w:rPr>
              <w:t>администрации сельского поселения Болчары</w:t>
            </w:r>
          </w:p>
          <w:p w:rsidR="00ED41FE" w:rsidRPr="00ED41FE" w:rsidRDefault="00ED41FE" w:rsidP="00ED41FE">
            <w:pPr>
              <w:spacing w:after="0" w:line="240" w:lineRule="auto"/>
              <w:rPr>
                <w:rFonts w:ascii="Times New Roman" w:hAnsi="Times New Roman" w:cs="Times New Roman"/>
                <w:sz w:val="24"/>
                <w:szCs w:val="24"/>
              </w:rPr>
            </w:pPr>
          </w:p>
        </w:tc>
      </w:tr>
    </w:tbl>
    <w:p w:rsidR="00ED41FE" w:rsidRPr="00ED41FE" w:rsidRDefault="00ED41FE" w:rsidP="00ED41FE">
      <w:pPr>
        <w:spacing w:after="0" w:line="240" w:lineRule="auto"/>
        <w:jc w:val="center"/>
        <w:rPr>
          <w:rFonts w:ascii="Times New Roman" w:hAnsi="Times New Roman" w:cs="Times New Roman"/>
          <w:sz w:val="24"/>
          <w:szCs w:val="24"/>
        </w:rPr>
      </w:pPr>
    </w:p>
    <w:p w:rsidR="00ED41FE" w:rsidRPr="00ED41FE" w:rsidRDefault="00ED41FE" w:rsidP="00ED41FE">
      <w:pPr>
        <w:spacing w:after="0" w:line="240" w:lineRule="auto"/>
        <w:jc w:val="center"/>
        <w:rPr>
          <w:rFonts w:ascii="Times New Roman" w:hAnsi="Times New Roman" w:cs="Times New Roman"/>
          <w:sz w:val="24"/>
          <w:szCs w:val="24"/>
        </w:rPr>
      </w:pPr>
    </w:p>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Оценочный лист</w:t>
      </w:r>
    </w:p>
    <w:p w:rsidR="00ED41FE" w:rsidRPr="00ED41FE" w:rsidRDefault="00ED41FE" w:rsidP="00ED41FE">
      <w:pPr>
        <w:spacing w:after="0" w:line="240" w:lineRule="auto"/>
        <w:jc w:val="center"/>
        <w:rPr>
          <w:rFonts w:ascii="Times New Roman" w:hAnsi="Times New Roman" w:cs="Times New Roman"/>
          <w:sz w:val="24"/>
          <w:szCs w:val="24"/>
        </w:rPr>
      </w:pPr>
    </w:p>
    <w:p w:rsidR="00ED41FE" w:rsidRPr="00ED41FE" w:rsidRDefault="00ED41FE" w:rsidP="007E3258">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результатов тестирования ______________________________________________</w:t>
      </w:r>
      <w:r w:rsidR="007E3258">
        <w:rPr>
          <w:rFonts w:ascii="Times New Roman" w:hAnsi="Times New Roman" w:cs="Times New Roman"/>
          <w:sz w:val="24"/>
          <w:szCs w:val="24"/>
        </w:rPr>
        <w:t>_______</w:t>
      </w:r>
      <w:r w:rsidRPr="00ED41FE">
        <w:rPr>
          <w:rFonts w:ascii="Times New Roman" w:hAnsi="Times New Roman" w:cs="Times New Roman"/>
          <w:sz w:val="24"/>
          <w:szCs w:val="24"/>
        </w:rPr>
        <w:t xml:space="preserve">______ </w:t>
      </w:r>
    </w:p>
    <w:p w:rsidR="00ED41FE" w:rsidRPr="007E3258" w:rsidRDefault="007E3258" w:rsidP="007E32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ED41FE" w:rsidRPr="007E3258">
        <w:rPr>
          <w:rFonts w:ascii="Times New Roman" w:hAnsi="Times New Roman" w:cs="Times New Roman"/>
          <w:sz w:val="20"/>
          <w:szCs w:val="20"/>
        </w:rPr>
        <w:t>(фамилия, имя, отчество кандидата)</w:t>
      </w:r>
    </w:p>
    <w:p w:rsidR="00ED41FE" w:rsidRPr="00ED41FE" w:rsidRDefault="00ED41FE" w:rsidP="007E3258">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на замещение вакантной должности муниципальной службы ___________________________________________________________________</w:t>
      </w:r>
      <w:r w:rsidR="007E3258">
        <w:rPr>
          <w:rFonts w:ascii="Times New Roman" w:hAnsi="Times New Roman" w:cs="Times New Roman"/>
          <w:sz w:val="24"/>
          <w:szCs w:val="24"/>
        </w:rPr>
        <w:t>_______________</w:t>
      </w:r>
    </w:p>
    <w:p w:rsidR="00ED41FE" w:rsidRPr="00ED41FE" w:rsidRDefault="007E3258" w:rsidP="007E3258">
      <w:pPr>
        <w:spacing w:after="0" w:line="240" w:lineRule="auto"/>
        <w:rPr>
          <w:rFonts w:ascii="Times New Roman" w:hAnsi="Times New Roman" w:cs="Times New Roman"/>
          <w:sz w:val="24"/>
          <w:szCs w:val="24"/>
        </w:rPr>
      </w:pPr>
      <w:r>
        <w:rPr>
          <w:rFonts w:ascii="Times New Roman" w:hAnsi="Times New Roman" w:cs="Times New Roman"/>
          <w:sz w:val="20"/>
          <w:szCs w:val="20"/>
        </w:rPr>
        <w:t xml:space="preserve">                                                                 </w:t>
      </w:r>
      <w:r w:rsidR="00ED41FE" w:rsidRPr="007E3258">
        <w:rPr>
          <w:rFonts w:ascii="Times New Roman" w:hAnsi="Times New Roman" w:cs="Times New Roman"/>
          <w:sz w:val="20"/>
          <w:szCs w:val="20"/>
        </w:rPr>
        <w:t>(наименование должности муниципальной</w:t>
      </w:r>
      <w:r w:rsidR="00ED41FE" w:rsidRPr="00ED41FE">
        <w:rPr>
          <w:rFonts w:ascii="Times New Roman" w:hAnsi="Times New Roman" w:cs="Times New Roman"/>
          <w:sz w:val="24"/>
          <w:szCs w:val="24"/>
        </w:rPr>
        <w:t xml:space="preserve"> ________________________________________________________________</w:t>
      </w:r>
      <w:r>
        <w:rPr>
          <w:rFonts w:ascii="Times New Roman" w:hAnsi="Times New Roman" w:cs="Times New Roman"/>
          <w:sz w:val="24"/>
          <w:szCs w:val="24"/>
        </w:rPr>
        <w:t>_______________</w:t>
      </w:r>
      <w:r w:rsidR="00ED41FE" w:rsidRPr="00ED41FE">
        <w:rPr>
          <w:rFonts w:ascii="Times New Roman" w:hAnsi="Times New Roman" w:cs="Times New Roman"/>
          <w:sz w:val="24"/>
          <w:szCs w:val="24"/>
        </w:rPr>
        <w:t>___</w:t>
      </w:r>
    </w:p>
    <w:p w:rsidR="00ED41FE" w:rsidRPr="007E3258" w:rsidRDefault="00ED41FE" w:rsidP="007E3258">
      <w:pPr>
        <w:spacing w:after="0" w:line="240" w:lineRule="auto"/>
        <w:jc w:val="center"/>
        <w:rPr>
          <w:rFonts w:ascii="Times New Roman" w:hAnsi="Times New Roman" w:cs="Times New Roman"/>
          <w:sz w:val="20"/>
          <w:szCs w:val="20"/>
        </w:rPr>
      </w:pPr>
      <w:r w:rsidRPr="007E3258">
        <w:rPr>
          <w:rFonts w:ascii="Times New Roman" w:hAnsi="Times New Roman" w:cs="Times New Roman"/>
          <w:sz w:val="20"/>
          <w:szCs w:val="20"/>
        </w:rPr>
        <w:t>службы органа местного самоуправления)</w:t>
      </w:r>
    </w:p>
    <w:p w:rsidR="00ED41FE" w:rsidRPr="00ED41FE" w:rsidRDefault="00ED41FE" w:rsidP="007E3258">
      <w:pPr>
        <w:spacing w:after="0" w:line="240" w:lineRule="auto"/>
        <w:jc w:val="center"/>
        <w:rPr>
          <w:rFonts w:ascii="Times New Roman" w:hAnsi="Times New Roman" w:cs="Times New Roman"/>
          <w:sz w:val="24"/>
          <w:szCs w:val="24"/>
        </w:rPr>
      </w:pPr>
    </w:p>
    <w:p w:rsidR="00ED41FE" w:rsidRPr="00ED41FE" w:rsidRDefault="00ED41FE" w:rsidP="007E3258">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Критерии оценок: отлично, хорошо, удовлетворительно, неудовлетворительно</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1559"/>
        <w:gridCol w:w="1488"/>
        <w:gridCol w:w="1489"/>
        <w:gridCol w:w="1488"/>
        <w:gridCol w:w="1489"/>
      </w:tblGrid>
      <w:tr w:rsidR="00ED41FE" w:rsidRPr="00ED41FE" w:rsidTr="007E3258">
        <w:trPr>
          <w:trHeight w:val="345"/>
        </w:trPr>
        <w:tc>
          <w:tcPr>
            <w:tcW w:w="709" w:type="dxa"/>
            <w:vMerge w:val="restart"/>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 п/п</w:t>
            </w:r>
          </w:p>
        </w:tc>
        <w:tc>
          <w:tcPr>
            <w:tcW w:w="1701" w:type="dxa"/>
            <w:vMerge w:val="restart"/>
            <w:tcBorders>
              <w:top w:val="single" w:sz="4" w:space="0" w:color="auto"/>
              <w:left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 xml:space="preserve">Общее количество вопросов тестирования </w:t>
            </w:r>
          </w:p>
        </w:tc>
        <w:tc>
          <w:tcPr>
            <w:tcW w:w="1559" w:type="dxa"/>
            <w:vMerge w:val="restart"/>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 xml:space="preserve">Количество правильных ответов </w:t>
            </w:r>
          </w:p>
        </w:tc>
        <w:tc>
          <w:tcPr>
            <w:tcW w:w="5954" w:type="dxa"/>
            <w:gridSpan w:val="4"/>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Критерии оценки</w:t>
            </w:r>
          </w:p>
        </w:tc>
      </w:tr>
      <w:tr w:rsidR="00ED41FE" w:rsidRPr="00ED41FE" w:rsidTr="007E3258">
        <w:trPr>
          <w:trHeight w:val="671"/>
        </w:trPr>
        <w:tc>
          <w:tcPr>
            <w:tcW w:w="709" w:type="dxa"/>
            <w:vMerge/>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p>
        </w:tc>
        <w:tc>
          <w:tcPr>
            <w:tcW w:w="1488"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 xml:space="preserve">Отлично (80% и более) </w:t>
            </w:r>
          </w:p>
        </w:tc>
        <w:tc>
          <w:tcPr>
            <w:tcW w:w="1489" w:type="dxa"/>
            <w:tcBorders>
              <w:top w:val="single" w:sz="4" w:space="0" w:color="auto"/>
              <w:left w:val="single" w:sz="4" w:space="0" w:color="auto"/>
              <w:bottom w:val="single" w:sz="4" w:space="0" w:color="auto"/>
              <w:right w:val="single" w:sz="4" w:space="0" w:color="auto"/>
            </w:tcBorders>
          </w:tcPr>
          <w:p w:rsidR="007E3258"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Хорошо</w:t>
            </w:r>
          </w:p>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 xml:space="preserve"> (60-79%) </w:t>
            </w:r>
          </w:p>
        </w:tc>
        <w:tc>
          <w:tcPr>
            <w:tcW w:w="1488"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Удовлетворительно</w:t>
            </w:r>
          </w:p>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(50-59%)</w:t>
            </w:r>
          </w:p>
        </w:tc>
        <w:tc>
          <w:tcPr>
            <w:tcW w:w="1489"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 xml:space="preserve">Неудовлетворительно </w:t>
            </w:r>
          </w:p>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(менее 50%)</w:t>
            </w:r>
          </w:p>
        </w:tc>
      </w:tr>
      <w:tr w:rsidR="00ED41FE" w:rsidRPr="00ED41FE" w:rsidTr="007E3258">
        <w:tc>
          <w:tcPr>
            <w:tcW w:w="709"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rPr>
                <w:rFonts w:ascii="Times New Roman" w:hAnsi="Times New Roman" w:cs="Times New Roman"/>
                <w:sz w:val="24"/>
                <w:szCs w:val="24"/>
              </w:rPr>
            </w:pPr>
          </w:p>
        </w:tc>
        <w:tc>
          <w:tcPr>
            <w:tcW w:w="1488"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rPr>
                <w:rFonts w:ascii="Times New Roman"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rPr>
                <w:rFonts w:ascii="Times New Roman" w:hAnsi="Times New Roman" w:cs="Times New Roman"/>
                <w:sz w:val="24"/>
                <w:szCs w:val="24"/>
              </w:rPr>
            </w:pPr>
          </w:p>
        </w:tc>
        <w:tc>
          <w:tcPr>
            <w:tcW w:w="1488"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rPr>
                <w:rFonts w:ascii="Times New Roman"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rsidR="00ED41FE" w:rsidRPr="00ED41FE" w:rsidRDefault="00ED41FE" w:rsidP="007E3258">
            <w:pPr>
              <w:spacing w:after="0" w:line="240" w:lineRule="auto"/>
              <w:rPr>
                <w:rFonts w:ascii="Times New Roman" w:hAnsi="Times New Roman" w:cs="Times New Roman"/>
                <w:sz w:val="24"/>
                <w:szCs w:val="24"/>
              </w:rPr>
            </w:pPr>
          </w:p>
        </w:tc>
      </w:tr>
    </w:tbl>
    <w:p w:rsidR="00ED41FE" w:rsidRPr="00ED41FE" w:rsidRDefault="00ED41FE" w:rsidP="007E3258">
      <w:pPr>
        <w:spacing w:after="0" w:line="240" w:lineRule="auto"/>
        <w:rPr>
          <w:rFonts w:ascii="Times New Roman" w:hAnsi="Times New Roman" w:cs="Times New Roman"/>
          <w:sz w:val="24"/>
          <w:szCs w:val="24"/>
        </w:rPr>
      </w:pPr>
    </w:p>
    <w:p w:rsidR="00ED41FE" w:rsidRPr="00ED41FE" w:rsidRDefault="00ED41FE" w:rsidP="007E3258">
      <w:pPr>
        <w:spacing w:after="0" w:line="240" w:lineRule="auto"/>
        <w:rPr>
          <w:rFonts w:ascii="Times New Roman" w:hAnsi="Times New Roman" w:cs="Times New Roman"/>
          <w:sz w:val="24"/>
          <w:szCs w:val="24"/>
        </w:rPr>
      </w:pPr>
    </w:p>
    <w:p w:rsidR="00ED41FE" w:rsidRPr="00ED41FE" w:rsidRDefault="00ED41FE" w:rsidP="007E3258">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По результатам тестирования _________________________________________________</w:t>
      </w:r>
    </w:p>
    <w:p w:rsidR="00ED41FE" w:rsidRPr="007E3258" w:rsidRDefault="007E3258" w:rsidP="007E325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D41FE" w:rsidRPr="007E3258">
        <w:rPr>
          <w:rFonts w:ascii="Times New Roman" w:hAnsi="Times New Roman" w:cs="Times New Roman"/>
          <w:sz w:val="20"/>
          <w:szCs w:val="20"/>
        </w:rPr>
        <w:t>(фамилия, имя, отчеств кандидата)</w:t>
      </w:r>
    </w:p>
    <w:p w:rsidR="00ED41FE" w:rsidRPr="00ED41FE" w:rsidRDefault="00ED41FE" w:rsidP="007E3258">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оценивается ___________________________________</w:t>
      </w:r>
    </w:p>
    <w:p w:rsidR="00ED41FE" w:rsidRPr="007E3258" w:rsidRDefault="007E3258" w:rsidP="007E325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D41FE" w:rsidRPr="007E3258">
        <w:rPr>
          <w:rFonts w:ascii="Times New Roman" w:hAnsi="Times New Roman" w:cs="Times New Roman"/>
          <w:sz w:val="20"/>
          <w:szCs w:val="20"/>
        </w:rPr>
        <w:t>(оценка уровня знаний)</w:t>
      </w:r>
    </w:p>
    <w:p w:rsidR="00ED41FE" w:rsidRPr="00ED41FE" w:rsidRDefault="00ED41FE" w:rsidP="007E3258">
      <w:pPr>
        <w:spacing w:after="0" w:line="240" w:lineRule="auto"/>
        <w:rPr>
          <w:rFonts w:ascii="Times New Roman" w:hAnsi="Times New Roman" w:cs="Times New Roman"/>
          <w:sz w:val="24"/>
          <w:szCs w:val="24"/>
        </w:rPr>
      </w:pPr>
    </w:p>
    <w:p w:rsidR="00ED41FE" w:rsidRPr="00ED41FE" w:rsidRDefault="00ED41FE" w:rsidP="007E3258">
      <w:pPr>
        <w:pStyle w:val="ab"/>
      </w:pPr>
    </w:p>
    <w:tbl>
      <w:tblPr>
        <w:tblW w:w="0" w:type="auto"/>
        <w:tblLook w:val="04A0" w:firstRow="1" w:lastRow="0" w:firstColumn="1" w:lastColumn="0" w:noHBand="0" w:noVBand="1"/>
      </w:tblPr>
      <w:tblGrid>
        <w:gridCol w:w="3936"/>
        <w:gridCol w:w="283"/>
        <w:gridCol w:w="2126"/>
        <w:gridCol w:w="284"/>
        <w:gridCol w:w="2657"/>
      </w:tblGrid>
      <w:tr w:rsidR="00ED41FE" w:rsidRPr="00ED41FE" w:rsidTr="009A2BAC">
        <w:tc>
          <w:tcPr>
            <w:tcW w:w="3936" w:type="dxa"/>
          </w:tcPr>
          <w:p w:rsidR="00ED41FE" w:rsidRPr="00ED41FE" w:rsidRDefault="00ED41FE" w:rsidP="007E3258">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 xml:space="preserve">Члены комиссии </w:t>
            </w:r>
          </w:p>
        </w:tc>
        <w:tc>
          <w:tcPr>
            <w:tcW w:w="283" w:type="dxa"/>
          </w:tcPr>
          <w:p w:rsidR="00ED41FE" w:rsidRPr="00ED41FE" w:rsidRDefault="00ED41FE" w:rsidP="007E3258">
            <w:pPr>
              <w:spacing w:after="0" w:line="240" w:lineRule="auto"/>
              <w:rPr>
                <w:rFonts w:ascii="Times New Roman" w:hAnsi="Times New Roman" w:cs="Times New Roman"/>
                <w:sz w:val="24"/>
                <w:szCs w:val="24"/>
              </w:rPr>
            </w:pPr>
          </w:p>
        </w:tc>
        <w:tc>
          <w:tcPr>
            <w:tcW w:w="2126" w:type="dxa"/>
            <w:tcBorders>
              <w:bottom w:val="single" w:sz="4" w:space="0" w:color="auto"/>
            </w:tcBorders>
          </w:tcPr>
          <w:p w:rsidR="00ED41FE" w:rsidRPr="00ED41FE" w:rsidRDefault="00ED41FE" w:rsidP="007E3258">
            <w:pPr>
              <w:spacing w:after="0" w:line="240" w:lineRule="auto"/>
              <w:rPr>
                <w:rFonts w:ascii="Times New Roman" w:hAnsi="Times New Roman" w:cs="Times New Roman"/>
                <w:sz w:val="24"/>
                <w:szCs w:val="24"/>
              </w:rPr>
            </w:pPr>
          </w:p>
        </w:tc>
        <w:tc>
          <w:tcPr>
            <w:tcW w:w="284" w:type="dxa"/>
          </w:tcPr>
          <w:p w:rsidR="00ED41FE" w:rsidRPr="00ED41FE" w:rsidRDefault="00ED41FE" w:rsidP="007E3258">
            <w:pPr>
              <w:spacing w:after="0" w:line="240" w:lineRule="auto"/>
              <w:rPr>
                <w:rFonts w:ascii="Times New Roman" w:hAnsi="Times New Roman" w:cs="Times New Roman"/>
                <w:sz w:val="24"/>
                <w:szCs w:val="24"/>
              </w:rPr>
            </w:pPr>
          </w:p>
        </w:tc>
        <w:tc>
          <w:tcPr>
            <w:tcW w:w="2657" w:type="dxa"/>
            <w:tcBorders>
              <w:bottom w:val="single" w:sz="4" w:space="0" w:color="auto"/>
            </w:tcBorders>
          </w:tcPr>
          <w:p w:rsidR="00ED41FE" w:rsidRPr="00ED41FE" w:rsidRDefault="00ED41FE" w:rsidP="007E3258">
            <w:pPr>
              <w:spacing w:after="0" w:line="240" w:lineRule="auto"/>
              <w:rPr>
                <w:rFonts w:ascii="Times New Roman" w:hAnsi="Times New Roman" w:cs="Times New Roman"/>
                <w:sz w:val="24"/>
                <w:szCs w:val="24"/>
              </w:rPr>
            </w:pPr>
          </w:p>
        </w:tc>
      </w:tr>
      <w:tr w:rsidR="00ED41FE" w:rsidRPr="00ED41FE" w:rsidTr="009A2BAC">
        <w:tc>
          <w:tcPr>
            <w:tcW w:w="3936" w:type="dxa"/>
          </w:tcPr>
          <w:p w:rsidR="00ED41FE" w:rsidRPr="00ED41FE" w:rsidRDefault="00ED41FE" w:rsidP="007E3258">
            <w:pPr>
              <w:spacing w:after="0" w:line="240" w:lineRule="auto"/>
              <w:rPr>
                <w:rFonts w:ascii="Times New Roman" w:hAnsi="Times New Roman" w:cs="Times New Roman"/>
                <w:sz w:val="24"/>
                <w:szCs w:val="24"/>
              </w:rPr>
            </w:pPr>
          </w:p>
        </w:tc>
        <w:tc>
          <w:tcPr>
            <w:tcW w:w="283" w:type="dxa"/>
          </w:tcPr>
          <w:p w:rsidR="00ED41FE" w:rsidRPr="00ED41FE" w:rsidRDefault="00ED41FE" w:rsidP="007E3258">
            <w:pPr>
              <w:spacing w:after="0" w:line="240" w:lineRule="auto"/>
              <w:rPr>
                <w:rFonts w:ascii="Times New Roman" w:hAnsi="Times New Roman" w:cs="Times New Roman"/>
                <w:sz w:val="24"/>
                <w:szCs w:val="24"/>
              </w:rPr>
            </w:pPr>
          </w:p>
        </w:tc>
        <w:tc>
          <w:tcPr>
            <w:tcW w:w="2126" w:type="dxa"/>
            <w:tcBorders>
              <w:top w:val="single" w:sz="4" w:space="0" w:color="auto"/>
            </w:tcBorders>
          </w:tcPr>
          <w:p w:rsidR="00ED41FE" w:rsidRPr="007E3258" w:rsidRDefault="00ED41FE" w:rsidP="007E3258">
            <w:pPr>
              <w:spacing w:after="0" w:line="240" w:lineRule="auto"/>
              <w:rPr>
                <w:rFonts w:ascii="Times New Roman" w:hAnsi="Times New Roman" w:cs="Times New Roman"/>
                <w:sz w:val="20"/>
                <w:szCs w:val="20"/>
              </w:rPr>
            </w:pPr>
            <w:r w:rsidRPr="007E3258">
              <w:rPr>
                <w:rFonts w:ascii="Times New Roman" w:hAnsi="Times New Roman" w:cs="Times New Roman"/>
                <w:sz w:val="20"/>
                <w:szCs w:val="20"/>
              </w:rPr>
              <w:t xml:space="preserve"> </w:t>
            </w:r>
            <w:r w:rsidR="007E3258">
              <w:rPr>
                <w:rFonts w:ascii="Times New Roman" w:hAnsi="Times New Roman" w:cs="Times New Roman"/>
                <w:sz w:val="20"/>
                <w:szCs w:val="20"/>
              </w:rPr>
              <w:t xml:space="preserve">           </w:t>
            </w:r>
            <w:r w:rsidRPr="007E3258">
              <w:rPr>
                <w:rFonts w:ascii="Times New Roman" w:hAnsi="Times New Roman" w:cs="Times New Roman"/>
                <w:sz w:val="20"/>
                <w:szCs w:val="20"/>
              </w:rPr>
              <w:t>(подпись)</w:t>
            </w:r>
          </w:p>
        </w:tc>
        <w:tc>
          <w:tcPr>
            <w:tcW w:w="284" w:type="dxa"/>
          </w:tcPr>
          <w:p w:rsidR="00ED41FE" w:rsidRPr="007E3258" w:rsidRDefault="00ED41FE" w:rsidP="007E3258">
            <w:pPr>
              <w:spacing w:after="0" w:line="240" w:lineRule="auto"/>
              <w:rPr>
                <w:rFonts w:ascii="Times New Roman" w:hAnsi="Times New Roman" w:cs="Times New Roman"/>
                <w:sz w:val="20"/>
                <w:szCs w:val="20"/>
              </w:rPr>
            </w:pPr>
          </w:p>
        </w:tc>
        <w:tc>
          <w:tcPr>
            <w:tcW w:w="2657" w:type="dxa"/>
            <w:tcBorders>
              <w:top w:val="single" w:sz="4" w:space="0" w:color="auto"/>
            </w:tcBorders>
          </w:tcPr>
          <w:p w:rsidR="00ED41FE" w:rsidRPr="007E3258" w:rsidRDefault="00ED41FE" w:rsidP="007E3258">
            <w:pPr>
              <w:spacing w:after="0" w:line="240" w:lineRule="auto"/>
              <w:rPr>
                <w:rFonts w:ascii="Times New Roman" w:hAnsi="Times New Roman" w:cs="Times New Roman"/>
                <w:sz w:val="20"/>
                <w:szCs w:val="20"/>
              </w:rPr>
            </w:pPr>
            <w:r w:rsidRPr="007E3258">
              <w:rPr>
                <w:rFonts w:ascii="Times New Roman" w:hAnsi="Times New Roman" w:cs="Times New Roman"/>
                <w:sz w:val="20"/>
                <w:szCs w:val="20"/>
              </w:rPr>
              <w:t xml:space="preserve"> </w:t>
            </w:r>
            <w:r w:rsidR="007E3258">
              <w:rPr>
                <w:rFonts w:ascii="Times New Roman" w:hAnsi="Times New Roman" w:cs="Times New Roman"/>
                <w:sz w:val="20"/>
                <w:szCs w:val="20"/>
              </w:rPr>
              <w:t xml:space="preserve"> </w:t>
            </w:r>
            <w:r w:rsidRPr="007E3258">
              <w:rPr>
                <w:rFonts w:ascii="Times New Roman" w:hAnsi="Times New Roman" w:cs="Times New Roman"/>
                <w:sz w:val="20"/>
                <w:szCs w:val="20"/>
              </w:rPr>
              <w:t>(фамилия, имя, отчество)</w:t>
            </w:r>
          </w:p>
          <w:p w:rsidR="00ED41FE" w:rsidRPr="007E3258" w:rsidRDefault="00ED41FE" w:rsidP="007E3258">
            <w:pPr>
              <w:spacing w:after="0" w:line="240" w:lineRule="auto"/>
              <w:rPr>
                <w:rFonts w:ascii="Times New Roman" w:hAnsi="Times New Roman" w:cs="Times New Roman"/>
                <w:sz w:val="20"/>
                <w:szCs w:val="20"/>
              </w:rPr>
            </w:pPr>
          </w:p>
        </w:tc>
      </w:tr>
    </w:tbl>
    <w:p w:rsidR="00ED41FE" w:rsidRPr="00ED41FE" w:rsidRDefault="00ED41FE" w:rsidP="007E3258">
      <w:pPr>
        <w:pStyle w:val="ab"/>
      </w:pPr>
    </w:p>
    <w:p w:rsidR="00ED41FE" w:rsidRPr="00ED41FE" w:rsidRDefault="00ED41FE" w:rsidP="00ED41FE">
      <w:pPr>
        <w:pStyle w:val="ab"/>
        <w:sectPr w:rsidR="00ED41FE" w:rsidRPr="00ED41FE" w:rsidSect="007E3258">
          <w:pgSz w:w="11906" w:h="16838" w:code="9"/>
          <w:pgMar w:top="1134" w:right="851" w:bottom="1134" w:left="1134" w:header="709" w:footer="709" w:gutter="0"/>
          <w:cols w:space="708"/>
          <w:docGrid w:linePitch="360"/>
        </w:sectPr>
      </w:pPr>
    </w:p>
    <w:tbl>
      <w:tblPr>
        <w:tblW w:w="9747" w:type="dxa"/>
        <w:tblLook w:val="04A0" w:firstRow="1" w:lastRow="0" w:firstColumn="1" w:lastColumn="0" w:noHBand="0" w:noVBand="1"/>
      </w:tblPr>
      <w:tblGrid>
        <w:gridCol w:w="3652"/>
        <w:gridCol w:w="6095"/>
      </w:tblGrid>
      <w:tr w:rsidR="00ED41FE" w:rsidRPr="00ED41FE" w:rsidTr="007E3258">
        <w:tc>
          <w:tcPr>
            <w:tcW w:w="3652" w:type="dxa"/>
          </w:tcPr>
          <w:p w:rsidR="00ED41FE" w:rsidRPr="00ED41FE" w:rsidRDefault="00ED41FE" w:rsidP="00ED41FE">
            <w:pPr>
              <w:spacing w:after="0" w:line="240" w:lineRule="auto"/>
              <w:rPr>
                <w:rFonts w:ascii="Times New Roman" w:hAnsi="Times New Roman" w:cs="Times New Roman"/>
                <w:sz w:val="24"/>
                <w:szCs w:val="24"/>
              </w:rPr>
            </w:pPr>
          </w:p>
        </w:tc>
        <w:tc>
          <w:tcPr>
            <w:tcW w:w="6095" w:type="dxa"/>
          </w:tcPr>
          <w:p w:rsidR="007E3258" w:rsidRPr="00ED41FE" w:rsidRDefault="007E3258" w:rsidP="007E3258">
            <w:pPr>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Приложение </w:t>
            </w:r>
            <w:r>
              <w:rPr>
                <w:rFonts w:ascii="Times New Roman" w:hAnsi="Times New Roman" w:cs="Times New Roman"/>
                <w:sz w:val="24"/>
                <w:szCs w:val="24"/>
              </w:rPr>
              <w:t>8</w:t>
            </w:r>
          </w:p>
          <w:p w:rsidR="007E3258" w:rsidRDefault="007E3258" w:rsidP="007E3258">
            <w:pPr>
              <w:tabs>
                <w:tab w:val="left" w:pos="450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проведения конкурса</w:t>
            </w:r>
          </w:p>
          <w:p w:rsidR="007E3258" w:rsidRDefault="007E3258" w:rsidP="007E3258">
            <w:pPr>
              <w:tabs>
                <w:tab w:val="left" w:pos="4503"/>
              </w:tabs>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на замещение должности муниципальной службы </w:t>
            </w:r>
          </w:p>
          <w:p w:rsidR="007E3258" w:rsidRDefault="007E3258" w:rsidP="007E3258">
            <w:pPr>
              <w:tabs>
                <w:tab w:val="left" w:pos="4503"/>
              </w:tabs>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в </w:t>
            </w:r>
            <w:r>
              <w:rPr>
                <w:rFonts w:ascii="Times New Roman" w:hAnsi="Times New Roman" w:cs="Times New Roman"/>
                <w:sz w:val="24"/>
                <w:szCs w:val="24"/>
              </w:rPr>
              <w:t>администрации сельского поселения Болчары</w:t>
            </w:r>
          </w:p>
          <w:p w:rsidR="00ED41FE" w:rsidRPr="00ED41FE" w:rsidRDefault="00ED41FE" w:rsidP="00ED41FE">
            <w:pPr>
              <w:spacing w:after="0" w:line="240" w:lineRule="auto"/>
              <w:rPr>
                <w:rFonts w:ascii="Times New Roman" w:hAnsi="Times New Roman" w:cs="Times New Roman"/>
                <w:sz w:val="24"/>
                <w:szCs w:val="24"/>
              </w:rPr>
            </w:pPr>
          </w:p>
        </w:tc>
      </w:tr>
    </w:tbl>
    <w:p w:rsidR="00ED41FE" w:rsidRPr="00ED41FE" w:rsidRDefault="00ED41FE" w:rsidP="00ED41FE">
      <w:pPr>
        <w:spacing w:after="0" w:line="240" w:lineRule="auto"/>
        <w:jc w:val="center"/>
        <w:rPr>
          <w:rFonts w:ascii="Times New Roman" w:hAnsi="Times New Roman" w:cs="Times New Roman"/>
          <w:sz w:val="24"/>
          <w:szCs w:val="24"/>
        </w:rPr>
      </w:pPr>
    </w:p>
    <w:p w:rsidR="00ED41FE" w:rsidRPr="00ED41FE" w:rsidRDefault="00ED41FE" w:rsidP="00ED41FE">
      <w:pPr>
        <w:spacing w:after="0" w:line="240" w:lineRule="auto"/>
        <w:jc w:val="center"/>
        <w:rPr>
          <w:rFonts w:ascii="Times New Roman" w:hAnsi="Times New Roman" w:cs="Times New Roman"/>
          <w:sz w:val="24"/>
          <w:szCs w:val="24"/>
        </w:rPr>
      </w:pPr>
    </w:p>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Оценочный лист</w:t>
      </w:r>
    </w:p>
    <w:p w:rsidR="00ED41FE" w:rsidRPr="00ED41FE" w:rsidRDefault="00ED41FE" w:rsidP="00ED41FE">
      <w:pPr>
        <w:spacing w:after="0" w:line="240" w:lineRule="auto"/>
        <w:jc w:val="center"/>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результатов индивидуального собеседования с ____________________________________________________</w:t>
      </w:r>
      <w:r w:rsidR="007E3258">
        <w:rPr>
          <w:rFonts w:ascii="Times New Roman" w:hAnsi="Times New Roman" w:cs="Times New Roman"/>
          <w:sz w:val="24"/>
          <w:szCs w:val="24"/>
        </w:rPr>
        <w:t>__________</w:t>
      </w:r>
      <w:r w:rsidRPr="00ED41FE">
        <w:rPr>
          <w:rFonts w:ascii="Times New Roman" w:hAnsi="Times New Roman" w:cs="Times New Roman"/>
          <w:sz w:val="24"/>
          <w:szCs w:val="24"/>
        </w:rPr>
        <w:t>______________</w:t>
      </w:r>
      <w:r w:rsidR="007E3258">
        <w:rPr>
          <w:rFonts w:ascii="Times New Roman" w:hAnsi="Times New Roman" w:cs="Times New Roman"/>
          <w:sz w:val="24"/>
          <w:szCs w:val="24"/>
        </w:rPr>
        <w:t>__</w:t>
      </w:r>
      <w:r w:rsidRPr="00ED41FE">
        <w:rPr>
          <w:rFonts w:ascii="Times New Roman" w:hAnsi="Times New Roman" w:cs="Times New Roman"/>
          <w:sz w:val="24"/>
          <w:szCs w:val="24"/>
        </w:rPr>
        <w:t xml:space="preserve">_ </w:t>
      </w:r>
    </w:p>
    <w:p w:rsidR="00ED41FE" w:rsidRPr="007E3258" w:rsidRDefault="00ED41FE" w:rsidP="00ED41FE">
      <w:pPr>
        <w:spacing w:after="0" w:line="240" w:lineRule="auto"/>
        <w:jc w:val="center"/>
        <w:rPr>
          <w:rFonts w:ascii="Times New Roman" w:hAnsi="Times New Roman" w:cs="Times New Roman"/>
          <w:sz w:val="20"/>
          <w:szCs w:val="20"/>
        </w:rPr>
      </w:pPr>
      <w:r w:rsidRPr="007E3258">
        <w:rPr>
          <w:rFonts w:ascii="Times New Roman" w:hAnsi="Times New Roman" w:cs="Times New Roman"/>
          <w:sz w:val="20"/>
          <w:szCs w:val="20"/>
        </w:rPr>
        <w:t>(фамилия, имя, отчество кандидата)</w:t>
      </w: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на замещение вакантной должности муниципальной службы __________________________________________________________________</w:t>
      </w:r>
      <w:r w:rsidR="007E3258">
        <w:rPr>
          <w:rFonts w:ascii="Times New Roman" w:hAnsi="Times New Roman" w:cs="Times New Roman"/>
          <w:sz w:val="24"/>
          <w:szCs w:val="24"/>
        </w:rPr>
        <w:t>____________</w:t>
      </w:r>
      <w:r w:rsidRPr="00ED41FE">
        <w:rPr>
          <w:rFonts w:ascii="Times New Roman" w:hAnsi="Times New Roman" w:cs="Times New Roman"/>
          <w:sz w:val="24"/>
          <w:szCs w:val="24"/>
        </w:rPr>
        <w:t>_</w:t>
      </w:r>
    </w:p>
    <w:p w:rsidR="00ED41FE" w:rsidRPr="00ED41FE" w:rsidRDefault="00ED41FE" w:rsidP="00ED41FE">
      <w:pPr>
        <w:spacing w:after="0" w:line="240" w:lineRule="auto"/>
        <w:jc w:val="center"/>
        <w:rPr>
          <w:rFonts w:ascii="Times New Roman" w:hAnsi="Times New Roman" w:cs="Times New Roman"/>
          <w:sz w:val="24"/>
          <w:szCs w:val="24"/>
        </w:rPr>
      </w:pPr>
      <w:r w:rsidRPr="007E3258">
        <w:rPr>
          <w:rFonts w:ascii="Times New Roman" w:hAnsi="Times New Roman" w:cs="Times New Roman"/>
          <w:sz w:val="20"/>
          <w:szCs w:val="20"/>
        </w:rPr>
        <w:t>(наименование должности муниципальной</w:t>
      </w:r>
      <w:r w:rsidRPr="00ED41FE">
        <w:rPr>
          <w:rFonts w:ascii="Times New Roman" w:hAnsi="Times New Roman" w:cs="Times New Roman"/>
          <w:sz w:val="24"/>
          <w:szCs w:val="24"/>
        </w:rPr>
        <w:t xml:space="preserve"> ____________________________________________________</w:t>
      </w:r>
      <w:r w:rsidR="007E3258">
        <w:rPr>
          <w:rFonts w:ascii="Times New Roman" w:hAnsi="Times New Roman" w:cs="Times New Roman"/>
          <w:sz w:val="24"/>
          <w:szCs w:val="24"/>
        </w:rPr>
        <w:t>______</w:t>
      </w:r>
      <w:r w:rsidRPr="00ED41FE">
        <w:rPr>
          <w:rFonts w:ascii="Times New Roman" w:hAnsi="Times New Roman" w:cs="Times New Roman"/>
          <w:sz w:val="24"/>
          <w:szCs w:val="24"/>
        </w:rPr>
        <w:t>_______________</w:t>
      </w:r>
    </w:p>
    <w:p w:rsidR="00ED41FE" w:rsidRPr="007E3258" w:rsidRDefault="00ED41FE" w:rsidP="00ED41FE">
      <w:pPr>
        <w:spacing w:after="0" w:line="240" w:lineRule="auto"/>
        <w:jc w:val="center"/>
        <w:rPr>
          <w:rFonts w:ascii="Times New Roman" w:hAnsi="Times New Roman" w:cs="Times New Roman"/>
          <w:sz w:val="20"/>
          <w:szCs w:val="20"/>
        </w:rPr>
      </w:pPr>
      <w:r w:rsidRPr="007E3258">
        <w:rPr>
          <w:rFonts w:ascii="Times New Roman" w:hAnsi="Times New Roman" w:cs="Times New Roman"/>
          <w:sz w:val="20"/>
          <w:szCs w:val="20"/>
        </w:rPr>
        <w:t>службы органа местного самоуправления)</w:t>
      </w:r>
    </w:p>
    <w:p w:rsidR="00ED41FE" w:rsidRPr="00ED41FE" w:rsidRDefault="00ED41FE" w:rsidP="00ED41FE">
      <w:pPr>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5302"/>
        <w:gridCol w:w="1830"/>
        <w:gridCol w:w="2050"/>
      </w:tblGrid>
      <w:tr w:rsidR="00ED41FE" w:rsidRPr="00ED41FE" w:rsidTr="007E3258">
        <w:tc>
          <w:tcPr>
            <w:tcW w:w="480" w:type="dxa"/>
            <w:vMerge w:val="restart"/>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 xml:space="preserve">№ </w:t>
            </w:r>
          </w:p>
        </w:tc>
        <w:tc>
          <w:tcPr>
            <w:tcW w:w="5332" w:type="dxa"/>
            <w:vMerge w:val="restart"/>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Краткое содержание вопроса</w:t>
            </w:r>
          </w:p>
        </w:tc>
        <w:tc>
          <w:tcPr>
            <w:tcW w:w="3366" w:type="dxa"/>
            <w:gridSpan w:val="2"/>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Оценка</w:t>
            </w:r>
          </w:p>
        </w:tc>
      </w:tr>
      <w:tr w:rsidR="00ED41FE" w:rsidRPr="00ED41FE" w:rsidTr="007E3258">
        <w:tc>
          <w:tcPr>
            <w:tcW w:w="480" w:type="dxa"/>
            <w:vMerge/>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5332" w:type="dxa"/>
            <w:vMerge/>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Положительная</w:t>
            </w:r>
          </w:p>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w:t>
            </w:r>
          </w:p>
        </w:tc>
        <w:tc>
          <w:tcPr>
            <w:tcW w:w="205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 xml:space="preserve">Отрицательная </w:t>
            </w:r>
          </w:p>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w:t>
            </w:r>
          </w:p>
        </w:tc>
      </w:tr>
      <w:tr w:rsidR="00ED41FE" w:rsidRPr="00ED41FE" w:rsidTr="007E3258">
        <w:trPr>
          <w:trHeight w:val="309"/>
        </w:trPr>
        <w:tc>
          <w:tcPr>
            <w:tcW w:w="480"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1.</w:t>
            </w:r>
          </w:p>
        </w:tc>
        <w:tc>
          <w:tcPr>
            <w:tcW w:w="533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205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r>
      <w:tr w:rsidR="00ED41FE" w:rsidRPr="00ED41FE" w:rsidTr="007E3258">
        <w:tc>
          <w:tcPr>
            <w:tcW w:w="480"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2.</w:t>
            </w:r>
          </w:p>
        </w:tc>
        <w:tc>
          <w:tcPr>
            <w:tcW w:w="533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205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r>
      <w:tr w:rsidR="00ED41FE" w:rsidRPr="00ED41FE" w:rsidTr="007E3258">
        <w:tc>
          <w:tcPr>
            <w:tcW w:w="480"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3.</w:t>
            </w:r>
          </w:p>
        </w:tc>
        <w:tc>
          <w:tcPr>
            <w:tcW w:w="533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205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r>
      <w:tr w:rsidR="00ED41FE" w:rsidRPr="00ED41FE" w:rsidTr="007E3258">
        <w:tc>
          <w:tcPr>
            <w:tcW w:w="480"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533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Итого</w:t>
            </w:r>
          </w:p>
        </w:tc>
        <w:tc>
          <w:tcPr>
            <w:tcW w:w="1314"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205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r>
    </w:tbl>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pStyle w:val="ab"/>
      </w:pPr>
    </w:p>
    <w:p w:rsidR="00ED41FE" w:rsidRPr="00ED41FE" w:rsidRDefault="00ED41FE" w:rsidP="00ED41FE">
      <w:pPr>
        <w:pStyle w:val="ab"/>
      </w:pPr>
    </w:p>
    <w:tbl>
      <w:tblPr>
        <w:tblW w:w="0" w:type="auto"/>
        <w:tblLook w:val="04A0" w:firstRow="1" w:lastRow="0" w:firstColumn="1" w:lastColumn="0" w:noHBand="0" w:noVBand="1"/>
      </w:tblPr>
      <w:tblGrid>
        <w:gridCol w:w="3936"/>
        <w:gridCol w:w="283"/>
        <w:gridCol w:w="2126"/>
        <w:gridCol w:w="284"/>
        <w:gridCol w:w="2657"/>
      </w:tblGrid>
      <w:tr w:rsidR="00ED41FE" w:rsidRPr="00ED41FE" w:rsidTr="009A2BAC">
        <w:tc>
          <w:tcPr>
            <w:tcW w:w="3936" w:type="dxa"/>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 xml:space="preserve">Член комиссии </w:t>
            </w:r>
          </w:p>
        </w:tc>
        <w:tc>
          <w:tcPr>
            <w:tcW w:w="283" w:type="dxa"/>
          </w:tcPr>
          <w:p w:rsidR="00ED41FE" w:rsidRPr="00ED41FE" w:rsidRDefault="00ED41FE" w:rsidP="00ED41FE">
            <w:pPr>
              <w:spacing w:after="0" w:line="240" w:lineRule="auto"/>
              <w:rPr>
                <w:rFonts w:ascii="Times New Roman" w:hAnsi="Times New Roman" w:cs="Times New Roman"/>
                <w:sz w:val="24"/>
                <w:szCs w:val="24"/>
              </w:rPr>
            </w:pPr>
          </w:p>
        </w:tc>
        <w:tc>
          <w:tcPr>
            <w:tcW w:w="2126" w:type="dxa"/>
            <w:tcBorders>
              <w:bottom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284" w:type="dxa"/>
          </w:tcPr>
          <w:p w:rsidR="00ED41FE" w:rsidRPr="00ED41FE" w:rsidRDefault="00ED41FE" w:rsidP="00ED41FE">
            <w:pPr>
              <w:spacing w:after="0" w:line="240" w:lineRule="auto"/>
              <w:rPr>
                <w:rFonts w:ascii="Times New Roman" w:hAnsi="Times New Roman" w:cs="Times New Roman"/>
                <w:sz w:val="24"/>
                <w:szCs w:val="24"/>
              </w:rPr>
            </w:pPr>
          </w:p>
        </w:tc>
        <w:tc>
          <w:tcPr>
            <w:tcW w:w="2657" w:type="dxa"/>
            <w:tcBorders>
              <w:bottom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r>
      <w:tr w:rsidR="00ED41FE" w:rsidRPr="00ED41FE" w:rsidTr="009A2BAC">
        <w:tc>
          <w:tcPr>
            <w:tcW w:w="3936" w:type="dxa"/>
          </w:tcPr>
          <w:p w:rsidR="00ED41FE" w:rsidRPr="00ED41FE" w:rsidRDefault="00ED41FE" w:rsidP="00ED41FE">
            <w:pPr>
              <w:spacing w:after="0" w:line="240" w:lineRule="auto"/>
              <w:rPr>
                <w:rFonts w:ascii="Times New Roman" w:hAnsi="Times New Roman" w:cs="Times New Roman"/>
                <w:sz w:val="24"/>
                <w:szCs w:val="24"/>
              </w:rPr>
            </w:pPr>
          </w:p>
        </w:tc>
        <w:tc>
          <w:tcPr>
            <w:tcW w:w="283" w:type="dxa"/>
          </w:tcPr>
          <w:p w:rsidR="00ED41FE" w:rsidRPr="00ED41FE" w:rsidRDefault="007E3258" w:rsidP="00ED41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126" w:type="dxa"/>
            <w:tcBorders>
              <w:top w:val="single" w:sz="4" w:space="0" w:color="auto"/>
            </w:tcBorders>
          </w:tcPr>
          <w:p w:rsidR="00ED41FE" w:rsidRPr="007E3258" w:rsidRDefault="00ED41FE" w:rsidP="00ED41FE">
            <w:pPr>
              <w:spacing w:after="0" w:line="240" w:lineRule="auto"/>
              <w:rPr>
                <w:rFonts w:ascii="Times New Roman" w:hAnsi="Times New Roman" w:cs="Times New Roman"/>
                <w:sz w:val="20"/>
                <w:szCs w:val="20"/>
              </w:rPr>
            </w:pPr>
            <w:r w:rsidRPr="007E3258">
              <w:rPr>
                <w:rFonts w:ascii="Times New Roman" w:hAnsi="Times New Roman" w:cs="Times New Roman"/>
                <w:sz w:val="20"/>
                <w:szCs w:val="20"/>
              </w:rPr>
              <w:t xml:space="preserve"> </w:t>
            </w:r>
            <w:r w:rsidR="007E3258">
              <w:rPr>
                <w:rFonts w:ascii="Times New Roman" w:hAnsi="Times New Roman" w:cs="Times New Roman"/>
                <w:sz w:val="20"/>
                <w:szCs w:val="20"/>
              </w:rPr>
              <w:t xml:space="preserve">         </w:t>
            </w:r>
            <w:r w:rsidRPr="007E3258">
              <w:rPr>
                <w:rFonts w:ascii="Times New Roman" w:hAnsi="Times New Roman" w:cs="Times New Roman"/>
                <w:sz w:val="20"/>
                <w:szCs w:val="20"/>
              </w:rPr>
              <w:t>(подпись)</w:t>
            </w:r>
          </w:p>
        </w:tc>
        <w:tc>
          <w:tcPr>
            <w:tcW w:w="284" w:type="dxa"/>
          </w:tcPr>
          <w:p w:rsidR="00ED41FE" w:rsidRPr="007E3258" w:rsidRDefault="00ED41FE" w:rsidP="00ED41FE">
            <w:pPr>
              <w:spacing w:after="0" w:line="240" w:lineRule="auto"/>
              <w:rPr>
                <w:rFonts w:ascii="Times New Roman" w:hAnsi="Times New Roman" w:cs="Times New Roman"/>
                <w:sz w:val="20"/>
                <w:szCs w:val="20"/>
              </w:rPr>
            </w:pPr>
          </w:p>
        </w:tc>
        <w:tc>
          <w:tcPr>
            <w:tcW w:w="2657" w:type="dxa"/>
            <w:tcBorders>
              <w:top w:val="single" w:sz="4" w:space="0" w:color="auto"/>
            </w:tcBorders>
          </w:tcPr>
          <w:p w:rsidR="00ED41FE" w:rsidRPr="007E3258" w:rsidRDefault="00ED41FE" w:rsidP="00ED41FE">
            <w:pPr>
              <w:spacing w:after="0" w:line="240" w:lineRule="auto"/>
              <w:rPr>
                <w:rFonts w:ascii="Times New Roman" w:hAnsi="Times New Roman" w:cs="Times New Roman"/>
                <w:sz w:val="20"/>
                <w:szCs w:val="20"/>
              </w:rPr>
            </w:pPr>
            <w:r w:rsidRPr="007E3258">
              <w:rPr>
                <w:rFonts w:ascii="Times New Roman" w:hAnsi="Times New Roman" w:cs="Times New Roman"/>
                <w:sz w:val="20"/>
                <w:szCs w:val="20"/>
              </w:rPr>
              <w:t xml:space="preserve"> </w:t>
            </w:r>
            <w:r w:rsidR="007E3258">
              <w:rPr>
                <w:rFonts w:ascii="Times New Roman" w:hAnsi="Times New Roman" w:cs="Times New Roman"/>
                <w:sz w:val="20"/>
                <w:szCs w:val="20"/>
              </w:rPr>
              <w:t xml:space="preserve">  </w:t>
            </w:r>
            <w:r w:rsidRPr="007E3258">
              <w:rPr>
                <w:rFonts w:ascii="Times New Roman" w:hAnsi="Times New Roman" w:cs="Times New Roman"/>
                <w:sz w:val="20"/>
                <w:szCs w:val="20"/>
              </w:rPr>
              <w:t>(фамилия, имя, отчество)</w:t>
            </w:r>
          </w:p>
          <w:p w:rsidR="00ED41FE" w:rsidRPr="007E3258" w:rsidRDefault="00ED41FE" w:rsidP="00ED41FE">
            <w:pPr>
              <w:spacing w:after="0" w:line="240" w:lineRule="auto"/>
              <w:rPr>
                <w:rFonts w:ascii="Times New Roman" w:hAnsi="Times New Roman" w:cs="Times New Roman"/>
                <w:sz w:val="20"/>
                <w:szCs w:val="20"/>
              </w:rPr>
            </w:pPr>
          </w:p>
        </w:tc>
      </w:tr>
    </w:tbl>
    <w:p w:rsidR="00ED41FE" w:rsidRPr="00ED41FE" w:rsidRDefault="00ED41FE" w:rsidP="00ED41FE">
      <w:pPr>
        <w:pStyle w:val="ab"/>
        <w:sectPr w:rsidR="00ED41FE" w:rsidRPr="00ED41FE" w:rsidSect="007E3258">
          <w:pgSz w:w="11906" w:h="16838" w:code="9"/>
          <w:pgMar w:top="1134" w:right="851" w:bottom="1134" w:left="1276" w:header="709" w:footer="709" w:gutter="0"/>
          <w:cols w:space="708"/>
          <w:docGrid w:linePitch="360"/>
        </w:sectPr>
      </w:pPr>
    </w:p>
    <w:p w:rsidR="007E3258" w:rsidRPr="00ED41FE" w:rsidRDefault="007E3258" w:rsidP="007E3258">
      <w:pPr>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9</w:t>
      </w:r>
    </w:p>
    <w:p w:rsidR="007E3258" w:rsidRDefault="007E3258" w:rsidP="007E3258">
      <w:pPr>
        <w:tabs>
          <w:tab w:val="left" w:pos="450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проведения конкурса</w:t>
      </w:r>
    </w:p>
    <w:p w:rsidR="007E3258" w:rsidRDefault="007E3258" w:rsidP="007E3258">
      <w:pPr>
        <w:tabs>
          <w:tab w:val="left" w:pos="4503"/>
        </w:tabs>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на замещение должности муниципальной службы </w:t>
      </w:r>
    </w:p>
    <w:p w:rsidR="007E3258" w:rsidRDefault="007E3258" w:rsidP="007E3258">
      <w:pPr>
        <w:tabs>
          <w:tab w:val="left" w:pos="4503"/>
        </w:tabs>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в </w:t>
      </w:r>
      <w:r>
        <w:rPr>
          <w:rFonts w:ascii="Times New Roman" w:hAnsi="Times New Roman" w:cs="Times New Roman"/>
          <w:sz w:val="24"/>
          <w:szCs w:val="24"/>
        </w:rPr>
        <w:t>администрации сельского поселения Болчары</w:t>
      </w:r>
    </w:p>
    <w:p w:rsidR="00ED41FE" w:rsidRPr="00ED41FE" w:rsidRDefault="00ED41FE" w:rsidP="007E3258">
      <w:pPr>
        <w:pStyle w:val="ab"/>
        <w:jc w:val="right"/>
      </w:pPr>
    </w:p>
    <w:p w:rsidR="00ED41FE" w:rsidRPr="00ED41FE" w:rsidRDefault="00ED41FE" w:rsidP="00ED41FE">
      <w:pPr>
        <w:pStyle w:val="ab"/>
      </w:pPr>
    </w:p>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Сводный оценочный лист</w:t>
      </w:r>
    </w:p>
    <w:p w:rsidR="00ED41FE" w:rsidRPr="00ED41FE" w:rsidRDefault="00ED41FE" w:rsidP="00ED41FE">
      <w:pPr>
        <w:spacing w:after="0" w:line="240" w:lineRule="auto"/>
        <w:jc w:val="center"/>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результатов анкетирования ______________________________</w:t>
      </w:r>
      <w:r w:rsidR="007E3258">
        <w:rPr>
          <w:rFonts w:ascii="Times New Roman" w:hAnsi="Times New Roman" w:cs="Times New Roman"/>
          <w:sz w:val="24"/>
          <w:szCs w:val="24"/>
        </w:rPr>
        <w:t>______________</w:t>
      </w:r>
      <w:r w:rsidRPr="00ED41FE">
        <w:rPr>
          <w:rFonts w:ascii="Times New Roman" w:hAnsi="Times New Roman" w:cs="Times New Roman"/>
          <w:sz w:val="24"/>
          <w:szCs w:val="24"/>
        </w:rPr>
        <w:t>_____________________________________</w:t>
      </w:r>
    </w:p>
    <w:p w:rsidR="00ED41FE" w:rsidRPr="007E3258" w:rsidRDefault="00ED41FE" w:rsidP="00ED41FE">
      <w:pPr>
        <w:spacing w:after="0" w:line="240" w:lineRule="auto"/>
        <w:jc w:val="center"/>
        <w:rPr>
          <w:rFonts w:ascii="Times New Roman" w:hAnsi="Times New Roman" w:cs="Times New Roman"/>
          <w:sz w:val="20"/>
          <w:szCs w:val="20"/>
        </w:rPr>
      </w:pPr>
      <w:r w:rsidRPr="007E3258">
        <w:rPr>
          <w:rFonts w:ascii="Times New Roman" w:hAnsi="Times New Roman" w:cs="Times New Roman"/>
          <w:sz w:val="20"/>
          <w:szCs w:val="20"/>
        </w:rPr>
        <w:t>(фамилия, имя, отчество кандидата)</w:t>
      </w: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участника конкурса на замещение вакантной должности муниципальной службы __________________________________</w:t>
      </w:r>
      <w:r w:rsidR="007E3258">
        <w:rPr>
          <w:rFonts w:ascii="Times New Roman" w:hAnsi="Times New Roman" w:cs="Times New Roman"/>
          <w:sz w:val="24"/>
          <w:szCs w:val="24"/>
        </w:rPr>
        <w:t>______________</w:t>
      </w:r>
      <w:r w:rsidRPr="00ED41FE">
        <w:rPr>
          <w:rFonts w:ascii="Times New Roman" w:hAnsi="Times New Roman" w:cs="Times New Roman"/>
          <w:sz w:val="24"/>
          <w:szCs w:val="24"/>
        </w:rPr>
        <w:t>_________________________________</w:t>
      </w:r>
    </w:p>
    <w:p w:rsidR="00ED41FE" w:rsidRPr="007E3258" w:rsidRDefault="00ED41FE" w:rsidP="00ED41FE">
      <w:pPr>
        <w:spacing w:after="0" w:line="240" w:lineRule="auto"/>
        <w:jc w:val="center"/>
        <w:rPr>
          <w:rFonts w:ascii="Times New Roman" w:hAnsi="Times New Roman" w:cs="Times New Roman"/>
          <w:sz w:val="20"/>
          <w:szCs w:val="20"/>
        </w:rPr>
      </w:pPr>
      <w:r w:rsidRPr="007E3258">
        <w:rPr>
          <w:rFonts w:ascii="Times New Roman" w:hAnsi="Times New Roman" w:cs="Times New Roman"/>
          <w:sz w:val="20"/>
          <w:szCs w:val="20"/>
        </w:rPr>
        <w:t>(наименование должности, органа местного самоуправления)</w:t>
      </w:r>
    </w:p>
    <w:p w:rsidR="00ED41FE" w:rsidRPr="00ED41FE" w:rsidRDefault="00ED41FE" w:rsidP="00ED41FE">
      <w:pPr>
        <w:spacing w:after="0" w:line="240" w:lineRule="auto"/>
        <w:jc w:val="center"/>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Шкала оценок: высокий, средний и низкий уровень</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192"/>
        <w:gridCol w:w="1842"/>
        <w:gridCol w:w="1370"/>
        <w:gridCol w:w="1370"/>
        <w:gridCol w:w="1371"/>
      </w:tblGrid>
      <w:tr w:rsidR="00ED41FE" w:rsidRPr="00ED41FE" w:rsidTr="007E3258">
        <w:trPr>
          <w:trHeight w:val="345"/>
        </w:trPr>
        <w:tc>
          <w:tcPr>
            <w:tcW w:w="636" w:type="dxa"/>
            <w:vMerge w:val="restart"/>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 п/п</w:t>
            </w:r>
          </w:p>
        </w:tc>
        <w:tc>
          <w:tcPr>
            <w:tcW w:w="3192" w:type="dxa"/>
            <w:vMerge w:val="restart"/>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Наименование критериев оценки</w:t>
            </w:r>
          </w:p>
        </w:tc>
        <w:tc>
          <w:tcPr>
            <w:tcW w:w="1842" w:type="dxa"/>
            <w:vMerge w:val="restart"/>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Количество вопросов анкетирования</w:t>
            </w:r>
          </w:p>
        </w:tc>
        <w:tc>
          <w:tcPr>
            <w:tcW w:w="4111" w:type="dxa"/>
            <w:gridSpan w:val="3"/>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Шкала оценки</w:t>
            </w:r>
          </w:p>
        </w:tc>
      </w:tr>
      <w:tr w:rsidR="00ED41FE" w:rsidRPr="00ED41FE" w:rsidTr="007E3258">
        <w:trPr>
          <w:trHeight w:val="671"/>
        </w:trPr>
        <w:tc>
          <w:tcPr>
            <w:tcW w:w="636" w:type="dxa"/>
            <w:vMerge/>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p>
        </w:tc>
        <w:tc>
          <w:tcPr>
            <w:tcW w:w="3192" w:type="dxa"/>
            <w:vMerge/>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Высокий уровень</w:t>
            </w:r>
          </w:p>
        </w:tc>
        <w:tc>
          <w:tcPr>
            <w:tcW w:w="1370"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Средний уровень</w:t>
            </w:r>
          </w:p>
        </w:tc>
        <w:tc>
          <w:tcPr>
            <w:tcW w:w="1371"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Низкий уровень</w:t>
            </w:r>
          </w:p>
        </w:tc>
      </w:tr>
      <w:tr w:rsidR="00ED41FE" w:rsidRPr="00ED41FE" w:rsidTr="007E3258">
        <w:tc>
          <w:tcPr>
            <w:tcW w:w="636"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1.</w:t>
            </w:r>
          </w:p>
        </w:tc>
        <w:tc>
          <w:tcPr>
            <w:tcW w:w="319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Уровень правовой компетентности</w:t>
            </w:r>
          </w:p>
        </w:tc>
        <w:tc>
          <w:tcPr>
            <w:tcW w:w="184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1371"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r>
      <w:tr w:rsidR="00ED41FE" w:rsidRPr="00ED41FE" w:rsidTr="007E3258">
        <w:tc>
          <w:tcPr>
            <w:tcW w:w="636"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2.</w:t>
            </w:r>
          </w:p>
        </w:tc>
        <w:tc>
          <w:tcPr>
            <w:tcW w:w="319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Уровень умений и навыков правоприменения нормативных правовых актов</w:t>
            </w:r>
          </w:p>
        </w:tc>
        <w:tc>
          <w:tcPr>
            <w:tcW w:w="184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1371"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r>
      <w:tr w:rsidR="00ED41FE" w:rsidRPr="00ED41FE" w:rsidTr="007E3258">
        <w:tc>
          <w:tcPr>
            <w:tcW w:w="636"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3.</w:t>
            </w:r>
          </w:p>
        </w:tc>
        <w:tc>
          <w:tcPr>
            <w:tcW w:w="319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Стремление к профессионально-личностному развитию</w:t>
            </w:r>
          </w:p>
        </w:tc>
        <w:tc>
          <w:tcPr>
            <w:tcW w:w="184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1371"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r>
      <w:tr w:rsidR="00ED41FE" w:rsidRPr="00ED41FE" w:rsidTr="007E3258">
        <w:tc>
          <w:tcPr>
            <w:tcW w:w="636"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4.</w:t>
            </w:r>
          </w:p>
        </w:tc>
        <w:tc>
          <w:tcPr>
            <w:tcW w:w="319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Уровень мотивации достижения</w:t>
            </w:r>
          </w:p>
        </w:tc>
        <w:tc>
          <w:tcPr>
            <w:tcW w:w="184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1371"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r>
      <w:tr w:rsidR="00ED41FE" w:rsidRPr="00ED41FE" w:rsidTr="007E3258">
        <w:tc>
          <w:tcPr>
            <w:tcW w:w="636"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5.</w:t>
            </w:r>
          </w:p>
        </w:tc>
        <w:tc>
          <w:tcPr>
            <w:tcW w:w="319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 xml:space="preserve">Всего </w:t>
            </w:r>
          </w:p>
        </w:tc>
        <w:tc>
          <w:tcPr>
            <w:tcW w:w="184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1371"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r>
    </w:tbl>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По результатам анкетирования ________________________________________________</w:t>
      </w:r>
    </w:p>
    <w:p w:rsidR="00ED41FE" w:rsidRPr="007E3258" w:rsidRDefault="00ED41FE" w:rsidP="00ED41FE">
      <w:pPr>
        <w:spacing w:after="0" w:line="240" w:lineRule="auto"/>
        <w:rPr>
          <w:rFonts w:ascii="Times New Roman" w:hAnsi="Times New Roman" w:cs="Times New Roman"/>
          <w:sz w:val="20"/>
          <w:szCs w:val="20"/>
        </w:rPr>
      </w:pPr>
      <w:r w:rsidRPr="007E3258">
        <w:rPr>
          <w:rFonts w:ascii="Times New Roman" w:hAnsi="Times New Roman" w:cs="Times New Roman"/>
          <w:sz w:val="20"/>
          <w:szCs w:val="20"/>
        </w:rPr>
        <w:t xml:space="preserve"> </w:t>
      </w:r>
      <w:r w:rsidR="007E3258">
        <w:rPr>
          <w:rFonts w:ascii="Times New Roman" w:hAnsi="Times New Roman" w:cs="Times New Roman"/>
          <w:sz w:val="20"/>
          <w:szCs w:val="20"/>
        </w:rPr>
        <w:t xml:space="preserve">                                                                                            </w:t>
      </w:r>
      <w:r w:rsidRPr="007E3258">
        <w:rPr>
          <w:rFonts w:ascii="Times New Roman" w:hAnsi="Times New Roman" w:cs="Times New Roman"/>
          <w:sz w:val="20"/>
          <w:szCs w:val="20"/>
        </w:rPr>
        <w:t>(фамилия, имя, отчеств кандидата)</w:t>
      </w: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оценивается ___________________________________</w:t>
      </w:r>
    </w:p>
    <w:p w:rsidR="00ED41FE" w:rsidRPr="007E3258" w:rsidRDefault="007E3258" w:rsidP="00ED41F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D41FE" w:rsidRPr="007E3258">
        <w:rPr>
          <w:rFonts w:ascii="Times New Roman" w:hAnsi="Times New Roman" w:cs="Times New Roman"/>
          <w:sz w:val="20"/>
          <w:szCs w:val="20"/>
        </w:rPr>
        <w:t>(оценка уровня знаний)</w:t>
      </w: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3936"/>
        <w:gridCol w:w="283"/>
        <w:gridCol w:w="2126"/>
        <w:gridCol w:w="284"/>
        <w:gridCol w:w="2657"/>
      </w:tblGrid>
      <w:tr w:rsidR="00ED41FE" w:rsidRPr="00ED41FE" w:rsidTr="009A2BAC">
        <w:tc>
          <w:tcPr>
            <w:tcW w:w="3936" w:type="dxa"/>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 xml:space="preserve">Член комиссии </w:t>
            </w:r>
          </w:p>
        </w:tc>
        <w:tc>
          <w:tcPr>
            <w:tcW w:w="283" w:type="dxa"/>
          </w:tcPr>
          <w:p w:rsidR="00ED41FE" w:rsidRPr="00ED41FE" w:rsidRDefault="00ED41FE" w:rsidP="00ED41FE">
            <w:pPr>
              <w:spacing w:after="0" w:line="240" w:lineRule="auto"/>
              <w:rPr>
                <w:rFonts w:ascii="Times New Roman" w:hAnsi="Times New Roman" w:cs="Times New Roman"/>
                <w:sz w:val="24"/>
                <w:szCs w:val="24"/>
              </w:rPr>
            </w:pPr>
          </w:p>
        </w:tc>
        <w:tc>
          <w:tcPr>
            <w:tcW w:w="2126" w:type="dxa"/>
            <w:tcBorders>
              <w:bottom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284" w:type="dxa"/>
          </w:tcPr>
          <w:p w:rsidR="00ED41FE" w:rsidRPr="00ED41FE" w:rsidRDefault="00ED41FE" w:rsidP="00ED41FE">
            <w:pPr>
              <w:spacing w:after="0" w:line="240" w:lineRule="auto"/>
              <w:rPr>
                <w:rFonts w:ascii="Times New Roman" w:hAnsi="Times New Roman" w:cs="Times New Roman"/>
                <w:sz w:val="24"/>
                <w:szCs w:val="24"/>
              </w:rPr>
            </w:pPr>
          </w:p>
        </w:tc>
        <w:tc>
          <w:tcPr>
            <w:tcW w:w="2657" w:type="dxa"/>
            <w:tcBorders>
              <w:bottom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r>
      <w:tr w:rsidR="00ED41FE" w:rsidRPr="00ED41FE" w:rsidTr="009A2BAC">
        <w:tc>
          <w:tcPr>
            <w:tcW w:w="3936" w:type="dxa"/>
          </w:tcPr>
          <w:p w:rsidR="00ED41FE" w:rsidRPr="00ED41FE" w:rsidRDefault="00ED41FE" w:rsidP="00ED41FE">
            <w:pPr>
              <w:spacing w:after="0" w:line="240" w:lineRule="auto"/>
              <w:rPr>
                <w:rFonts w:ascii="Times New Roman" w:hAnsi="Times New Roman" w:cs="Times New Roman"/>
                <w:sz w:val="24"/>
                <w:szCs w:val="24"/>
              </w:rPr>
            </w:pPr>
          </w:p>
        </w:tc>
        <w:tc>
          <w:tcPr>
            <w:tcW w:w="283" w:type="dxa"/>
          </w:tcPr>
          <w:p w:rsidR="00ED41FE" w:rsidRPr="00ED41FE" w:rsidRDefault="00ED41FE" w:rsidP="00ED41FE">
            <w:pPr>
              <w:spacing w:after="0" w:line="240" w:lineRule="auto"/>
              <w:rPr>
                <w:rFonts w:ascii="Times New Roman" w:hAnsi="Times New Roman" w:cs="Times New Roman"/>
                <w:sz w:val="24"/>
                <w:szCs w:val="24"/>
              </w:rPr>
            </w:pPr>
          </w:p>
        </w:tc>
        <w:tc>
          <w:tcPr>
            <w:tcW w:w="2126" w:type="dxa"/>
            <w:tcBorders>
              <w:top w:val="single" w:sz="4" w:space="0" w:color="auto"/>
            </w:tcBorders>
          </w:tcPr>
          <w:p w:rsidR="00ED41FE" w:rsidRPr="007E3258" w:rsidRDefault="00ED41FE" w:rsidP="00ED41FE">
            <w:pPr>
              <w:spacing w:after="0" w:line="240" w:lineRule="auto"/>
              <w:jc w:val="center"/>
              <w:rPr>
                <w:rFonts w:ascii="Times New Roman" w:hAnsi="Times New Roman" w:cs="Times New Roman"/>
                <w:sz w:val="20"/>
                <w:szCs w:val="20"/>
              </w:rPr>
            </w:pPr>
            <w:r w:rsidRPr="007E3258">
              <w:rPr>
                <w:rFonts w:ascii="Times New Roman" w:hAnsi="Times New Roman" w:cs="Times New Roman"/>
                <w:sz w:val="20"/>
                <w:szCs w:val="20"/>
              </w:rPr>
              <w:t>(подпись)</w:t>
            </w:r>
          </w:p>
        </w:tc>
        <w:tc>
          <w:tcPr>
            <w:tcW w:w="284" w:type="dxa"/>
          </w:tcPr>
          <w:p w:rsidR="00ED41FE" w:rsidRPr="00ED41FE" w:rsidRDefault="00ED41FE" w:rsidP="00ED41FE">
            <w:pPr>
              <w:spacing w:after="0" w:line="240" w:lineRule="auto"/>
              <w:rPr>
                <w:rFonts w:ascii="Times New Roman" w:hAnsi="Times New Roman" w:cs="Times New Roman"/>
                <w:sz w:val="24"/>
                <w:szCs w:val="24"/>
              </w:rPr>
            </w:pPr>
          </w:p>
        </w:tc>
        <w:tc>
          <w:tcPr>
            <w:tcW w:w="2657" w:type="dxa"/>
            <w:tcBorders>
              <w:top w:val="single" w:sz="4" w:space="0" w:color="auto"/>
            </w:tcBorders>
          </w:tcPr>
          <w:p w:rsidR="00ED41FE" w:rsidRPr="007E3258" w:rsidRDefault="00ED41FE" w:rsidP="00ED41FE">
            <w:pPr>
              <w:spacing w:after="0" w:line="240" w:lineRule="auto"/>
              <w:jc w:val="center"/>
              <w:rPr>
                <w:rFonts w:ascii="Times New Roman" w:hAnsi="Times New Roman" w:cs="Times New Roman"/>
                <w:sz w:val="20"/>
                <w:szCs w:val="20"/>
              </w:rPr>
            </w:pPr>
            <w:r w:rsidRPr="007E3258">
              <w:rPr>
                <w:rFonts w:ascii="Times New Roman" w:hAnsi="Times New Roman" w:cs="Times New Roman"/>
                <w:sz w:val="20"/>
                <w:szCs w:val="20"/>
              </w:rPr>
              <w:t>(фамилия, имя, отчество)</w:t>
            </w:r>
          </w:p>
          <w:p w:rsidR="00ED41FE" w:rsidRPr="00ED41FE" w:rsidRDefault="00ED41FE" w:rsidP="00ED41FE">
            <w:pPr>
              <w:spacing w:after="0" w:line="240" w:lineRule="auto"/>
              <w:rPr>
                <w:rFonts w:ascii="Times New Roman" w:hAnsi="Times New Roman" w:cs="Times New Roman"/>
                <w:sz w:val="24"/>
                <w:szCs w:val="24"/>
              </w:rPr>
            </w:pPr>
          </w:p>
        </w:tc>
      </w:tr>
    </w:tbl>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sectPr w:rsidR="00ED41FE" w:rsidRPr="00ED41FE" w:rsidSect="007E3258">
          <w:pgSz w:w="11906" w:h="16838" w:code="9"/>
          <w:pgMar w:top="1134" w:right="851" w:bottom="1134" w:left="1276" w:header="709" w:footer="709" w:gutter="0"/>
          <w:cols w:space="708"/>
          <w:docGrid w:linePitch="360"/>
        </w:sectPr>
      </w:pPr>
    </w:p>
    <w:tbl>
      <w:tblPr>
        <w:tblW w:w="0" w:type="auto"/>
        <w:tblLook w:val="04A0" w:firstRow="1" w:lastRow="0" w:firstColumn="1" w:lastColumn="0" w:noHBand="0" w:noVBand="1"/>
      </w:tblPr>
      <w:tblGrid>
        <w:gridCol w:w="3227"/>
        <w:gridCol w:w="6662"/>
      </w:tblGrid>
      <w:tr w:rsidR="00ED41FE" w:rsidRPr="00ED41FE" w:rsidTr="007E3258">
        <w:tc>
          <w:tcPr>
            <w:tcW w:w="3227" w:type="dxa"/>
          </w:tcPr>
          <w:p w:rsidR="00ED41FE" w:rsidRPr="00ED41FE" w:rsidRDefault="00ED41FE" w:rsidP="00ED41FE">
            <w:pPr>
              <w:spacing w:after="0" w:line="240" w:lineRule="auto"/>
              <w:rPr>
                <w:rFonts w:ascii="Times New Roman" w:hAnsi="Times New Roman" w:cs="Times New Roman"/>
                <w:sz w:val="24"/>
                <w:szCs w:val="24"/>
              </w:rPr>
            </w:pPr>
          </w:p>
        </w:tc>
        <w:tc>
          <w:tcPr>
            <w:tcW w:w="6662" w:type="dxa"/>
          </w:tcPr>
          <w:p w:rsidR="007E3258" w:rsidRPr="00ED41FE" w:rsidRDefault="007E3258" w:rsidP="007E3258">
            <w:pPr>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Приложение </w:t>
            </w:r>
            <w:r>
              <w:rPr>
                <w:rFonts w:ascii="Times New Roman" w:hAnsi="Times New Roman" w:cs="Times New Roman"/>
                <w:sz w:val="24"/>
                <w:szCs w:val="24"/>
              </w:rPr>
              <w:t>10</w:t>
            </w:r>
          </w:p>
          <w:p w:rsidR="007E3258" w:rsidRDefault="007E3258" w:rsidP="007E3258">
            <w:pPr>
              <w:tabs>
                <w:tab w:val="left" w:pos="450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проведения конкурса</w:t>
            </w:r>
          </w:p>
          <w:p w:rsidR="007E3258" w:rsidRDefault="007E3258" w:rsidP="007E3258">
            <w:pPr>
              <w:tabs>
                <w:tab w:val="left" w:pos="4503"/>
              </w:tabs>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на замещение должности муниципальной службы </w:t>
            </w:r>
          </w:p>
          <w:p w:rsidR="007E3258" w:rsidRDefault="007E3258" w:rsidP="007E3258">
            <w:pPr>
              <w:tabs>
                <w:tab w:val="left" w:pos="4503"/>
              </w:tabs>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в </w:t>
            </w:r>
            <w:r>
              <w:rPr>
                <w:rFonts w:ascii="Times New Roman" w:hAnsi="Times New Roman" w:cs="Times New Roman"/>
                <w:sz w:val="24"/>
                <w:szCs w:val="24"/>
              </w:rPr>
              <w:t>администрации сельского поселения Болчары</w:t>
            </w:r>
          </w:p>
          <w:p w:rsidR="00ED41FE" w:rsidRPr="00ED41FE" w:rsidRDefault="00ED41FE" w:rsidP="00ED41FE">
            <w:pPr>
              <w:spacing w:after="0" w:line="240" w:lineRule="auto"/>
              <w:rPr>
                <w:rFonts w:ascii="Times New Roman" w:hAnsi="Times New Roman" w:cs="Times New Roman"/>
                <w:sz w:val="24"/>
                <w:szCs w:val="24"/>
              </w:rPr>
            </w:pPr>
          </w:p>
        </w:tc>
      </w:tr>
    </w:tbl>
    <w:p w:rsidR="00ED41FE" w:rsidRPr="00ED41FE" w:rsidRDefault="00ED41FE" w:rsidP="00ED41FE">
      <w:pPr>
        <w:pStyle w:val="ab"/>
      </w:pPr>
    </w:p>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Требования к написанию письменного задания (реферат)</w:t>
      </w: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7E3258">
      <w:pPr>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 xml:space="preserve">1.Требования к тесту: </w:t>
      </w:r>
    </w:p>
    <w:p w:rsidR="00ED41FE" w:rsidRPr="00ED41FE" w:rsidRDefault="00ED41FE" w:rsidP="007E3258">
      <w:pPr>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1) объем реферата 10-15 страниц;</w:t>
      </w:r>
    </w:p>
    <w:p w:rsidR="00ED41FE" w:rsidRPr="00ED41FE" w:rsidRDefault="00ED41FE" w:rsidP="007E3258">
      <w:pPr>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 xml:space="preserve">2) шрифт </w:t>
      </w:r>
      <w:r w:rsidRPr="00ED41FE">
        <w:rPr>
          <w:rFonts w:ascii="Times New Roman" w:hAnsi="Times New Roman" w:cs="Times New Roman"/>
          <w:sz w:val="24"/>
          <w:szCs w:val="24"/>
          <w:lang w:val="en-US"/>
        </w:rPr>
        <w:t>TimesNewRoman</w:t>
      </w:r>
      <w:r w:rsidRPr="00ED41FE">
        <w:rPr>
          <w:rFonts w:ascii="Times New Roman" w:hAnsi="Times New Roman" w:cs="Times New Roman"/>
          <w:sz w:val="24"/>
          <w:szCs w:val="24"/>
        </w:rPr>
        <w:t>;</w:t>
      </w:r>
    </w:p>
    <w:p w:rsidR="00ED41FE" w:rsidRPr="00ED41FE" w:rsidRDefault="00ED41FE" w:rsidP="007E3258">
      <w:pPr>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3) кегль 14, интервал – 1,5;</w:t>
      </w:r>
    </w:p>
    <w:p w:rsidR="00ED41FE" w:rsidRPr="00ED41FE" w:rsidRDefault="00ED41FE" w:rsidP="007E3258">
      <w:pPr>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4) наличие стандартных ссылок на использование источников обязательно;</w:t>
      </w:r>
    </w:p>
    <w:p w:rsidR="00ED41FE" w:rsidRPr="00ED41FE" w:rsidRDefault="00ED41FE" w:rsidP="007E3258">
      <w:pPr>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5) указанный объем реферата требует тщательного отбора материала, общественные положения, материалы учебников желательно не цитировать;</w:t>
      </w:r>
    </w:p>
    <w:p w:rsidR="00ED41FE" w:rsidRPr="00ED41FE" w:rsidRDefault="00ED41FE" w:rsidP="007E3258">
      <w:pPr>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6) параметры страницы: формат А-4, левое поле – 3 см, правое поле – 1,5 см, верхнее поле – 2 см, нижнее поле – 2 см.;</w:t>
      </w:r>
    </w:p>
    <w:p w:rsidR="00ED41FE" w:rsidRPr="00ED41FE" w:rsidRDefault="00ED41FE" w:rsidP="007E3258">
      <w:pPr>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7) абзац 1,25 красная строка, допускается выделения полужирным шрифтом и курсивом, выравнивается по ширине;</w:t>
      </w:r>
    </w:p>
    <w:p w:rsidR="00ED41FE" w:rsidRPr="00ED41FE" w:rsidRDefault="00ED41FE" w:rsidP="007E3258">
      <w:pPr>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8) нумерация страниц начинается с титульного листа, но ставится только со второй страницы. Номер обозначается арабской цифрой и может располагаться по центру либо вверху, либо внизу страницы;</w:t>
      </w:r>
    </w:p>
    <w:p w:rsidR="00ED41FE" w:rsidRPr="00ED41FE" w:rsidRDefault="00ED41FE" w:rsidP="007E3258">
      <w:pPr>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9) оформление реферата производится в следующем порядке: титульный лист, оглавление, введение, основная часть, разбитая на главы и параграфы, заключение, список литературы, возможны приложения (чертежи, схемы, иллюстрации);</w:t>
      </w:r>
    </w:p>
    <w:p w:rsidR="00ED41FE" w:rsidRPr="00ED41FE" w:rsidRDefault="00ED41FE" w:rsidP="007E3258">
      <w:pPr>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10) каждая часть реферата начинается с новой страницы;</w:t>
      </w:r>
    </w:p>
    <w:p w:rsidR="00ED41FE" w:rsidRPr="00ED41FE" w:rsidRDefault="00ED41FE" w:rsidP="007E3258">
      <w:pPr>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11) список литературы оформляется на отдельном листе в алфавитном порядке с указанием наименования, даты, номера, издательства.</w:t>
      </w:r>
    </w:p>
    <w:p w:rsidR="00ED41FE" w:rsidRPr="00ED41FE" w:rsidRDefault="00ED41FE" w:rsidP="007E3258">
      <w:pPr>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2.В титульном листе указывается: тема реферата, автор, год;</w:t>
      </w:r>
    </w:p>
    <w:p w:rsidR="00ED41FE" w:rsidRPr="00ED41FE" w:rsidRDefault="00ED41FE" w:rsidP="007E3258">
      <w:pPr>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1) оглавление – план реферата, в котором каждому разделу должен соответствовать номер страницы, на которой он находится;</w:t>
      </w:r>
    </w:p>
    <w:p w:rsidR="00ED41FE" w:rsidRPr="00ED41FE" w:rsidRDefault="00ED41FE" w:rsidP="007E3258">
      <w:pPr>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2) введение – формулируется суть исследуемой проблемы, определяется значимость и актуальность выбранной темы, указывается цель и задачи реферата, дается характеристика используемой нормативной правовой базы и литературы;</w:t>
      </w:r>
    </w:p>
    <w:p w:rsidR="00ED41FE" w:rsidRPr="00ED41FE" w:rsidRDefault="00ED41FE" w:rsidP="007E3258">
      <w:pPr>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3) основная часть состоит из двух разделов: в первом доказательно анализируется и раскрывается отдельная проблема или одна из ее сторон в соответствии с выбранной темой, описывается существующая нормативная правовая база, а также действующая практика муниципального управления, организация муниципальной службы, во втором даются предложения с четко выраженной авторской позицией, логичными и обоснованными выводами по совершенствованию практики, решению проблем муниципального управления, реформирования муниципальной службы и т.п.;</w:t>
      </w:r>
    </w:p>
    <w:p w:rsidR="00ED41FE" w:rsidRPr="00ED41FE" w:rsidRDefault="00ED41FE" w:rsidP="007E3258">
      <w:pPr>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4) в заключении должны быть представлены краткие и четкие выводы, вытекающие из основной части. Кроме того, рекомендуется обозначить те аспекты проблемы, которые известны автору, но не были им рассмотрены в силу объективных причин;</w:t>
      </w:r>
    </w:p>
    <w:p w:rsidR="00ED41FE" w:rsidRPr="00ED41FE" w:rsidRDefault="00ED41FE" w:rsidP="007E3258">
      <w:pPr>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5) в списке литературы указываются законы, нормативные правовые акты, литература, на которые ссылается автор при подготовке реферата, и все иные документы, изученные им в связи с его подготовкой.</w:t>
      </w:r>
    </w:p>
    <w:p w:rsidR="00ED41FE" w:rsidRPr="00ED41FE" w:rsidRDefault="00ED41FE" w:rsidP="007E3258">
      <w:pPr>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3.Работа не должна носить компилятивный характер, то есть в ней не должно быть информации без самостоятельной обработки, механически переписанных выдержек и законов, нормативных правовых документов и литературы, сложных для понимания конструкций.</w:t>
      </w:r>
    </w:p>
    <w:p w:rsidR="00ED41FE" w:rsidRPr="00ED41FE" w:rsidRDefault="00ED41FE" w:rsidP="007E3258">
      <w:pPr>
        <w:spacing w:after="0" w:line="240" w:lineRule="auto"/>
        <w:jc w:val="both"/>
        <w:rPr>
          <w:rFonts w:ascii="Times New Roman" w:hAnsi="Times New Roman" w:cs="Times New Roman"/>
          <w:sz w:val="24"/>
          <w:szCs w:val="24"/>
        </w:rPr>
      </w:pPr>
      <w:r w:rsidRPr="00ED41FE">
        <w:rPr>
          <w:rFonts w:ascii="Times New Roman" w:hAnsi="Times New Roman" w:cs="Times New Roman"/>
          <w:sz w:val="24"/>
          <w:szCs w:val="24"/>
        </w:rPr>
        <w:t>4.Реферат должен содержать как теоретический анализ заявленной темы, так и обоснованные практические авторские предложения.</w:t>
      </w:r>
    </w:p>
    <w:p w:rsidR="00ED41FE" w:rsidRPr="00ED41FE" w:rsidRDefault="00ED41FE" w:rsidP="00ED41FE">
      <w:pPr>
        <w:spacing w:after="0" w:line="240" w:lineRule="auto"/>
        <w:jc w:val="center"/>
        <w:rPr>
          <w:rFonts w:ascii="Times New Roman" w:hAnsi="Times New Roman" w:cs="Times New Roman"/>
          <w:sz w:val="24"/>
          <w:szCs w:val="24"/>
        </w:rPr>
        <w:sectPr w:rsidR="00ED41FE" w:rsidRPr="00ED41FE" w:rsidSect="007E3258">
          <w:pgSz w:w="11906" w:h="16838" w:code="9"/>
          <w:pgMar w:top="1134" w:right="851" w:bottom="1134" w:left="1134" w:header="709" w:footer="709" w:gutter="0"/>
          <w:cols w:space="708"/>
          <w:docGrid w:linePitch="360"/>
        </w:sectPr>
      </w:pPr>
    </w:p>
    <w:tbl>
      <w:tblPr>
        <w:tblW w:w="0" w:type="auto"/>
        <w:tblLook w:val="04A0" w:firstRow="1" w:lastRow="0" w:firstColumn="1" w:lastColumn="0" w:noHBand="0" w:noVBand="1"/>
      </w:tblPr>
      <w:tblGrid>
        <w:gridCol w:w="8613"/>
        <w:gridCol w:w="5954"/>
      </w:tblGrid>
      <w:tr w:rsidR="00ED41FE" w:rsidRPr="00ED41FE" w:rsidTr="009A2BAC">
        <w:tc>
          <w:tcPr>
            <w:tcW w:w="8613" w:type="dxa"/>
          </w:tcPr>
          <w:p w:rsidR="00ED41FE" w:rsidRPr="00ED41FE" w:rsidRDefault="00ED41FE" w:rsidP="00ED41FE">
            <w:pPr>
              <w:spacing w:after="0" w:line="240" w:lineRule="auto"/>
              <w:rPr>
                <w:rFonts w:ascii="Times New Roman" w:hAnsi="Times New Roman" w:cs="Times New Roman"/>
                <w:sz w:val="24"/>
                <w:szCs w:val="24"/>
              </w:rPr>
            </w:pPr>
          </w:p>
        </w:tc>
        <w:tc>
          <w:tcPr>
            <w:tcW w:w="5954" w:type="dxa"/>
          </w:tcPr>
          <w:p w:rsidR="007E3258" w:rsidRPr="00ED41FE" w:rsidRDefault="007E3258" w:rsidP="007E3258">
            <w:pPr>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Приложение </w:t>
            </w:r>
            <w:r>
              <w:rPr>
                <w:rFonts w:ascii="Times New Roman" w:hAnsi="Times New Roman" w:cs="Times New Roman"/>
                <w:sz w:val="24"/>
                <w:szCs w:val="24"/>
              </w:rPr>
              <w:t>11</w:t>
            </w:r>
          </w:p>
          <w:p w:rsidR="007E3258" w:rsidRDefault="007E3258" w:rsidP="007E3258">
            <w:pPr>
              <w:tabs>
                <w:tab w:val="left" w:pos="450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проведения конкурса</w:t>
            </w:r>
          </w:p>
          <w:p w:rsidR="007E3258" w:rsidRDefault="007E3258" w:rsidP="007E3258">
            <w:pPr>
              <w:tabs>
                <w:tab w:val="left" w:pos="4503"/>
              </w:tabs>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на замещение должности муниципальной службы </w:t>
            </w:r>
          </w:p>
          <w:p w:rsidR="007E3258" w:rsidRDefault="007E3258" w:rsidP="007E3258">
            <w:pPr>
              <w:tabs>
                <w:tab w:val="left" w:pos="4503"/>
              </w:tabs>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в </w:t>
            </w:r>
            <w:r>
              <w:rPr>
                <w:rFonts w:ascii="Times New Roman" w:hAnsi="Times New Roman" w:cs="Times New Roman"/>
                <w:sz w:val="24"/>
                <w:szCs w:val="24"/>
              </w:rPr>
              <w:t>администрации сельского поселения Болчары</w:t>
            </w:r>
          </w:p>
          <w:p w:rsidR="00ED41FE" w:rsidRPr="00ED41FE" w:rsidRDefault="00ED41FE" w:rsidP="00ED41FE">
            <w:pPr>
              <w:spacing w:after="0" w:line="240" w:lineRule="auto"/>
              <w:rPr>
                <w:rFonts w:ascii="Times New Roman" w:hAnsi="Times New Roman" w:cs="Times New Roman"/>
                <w:sz w:val="24"/>
                <w:szCs w:val="24"/>
              </w:rPr>
            </w:pPr>
          </w:p>
        </w:tc>
      </w:tr>
    </w:tbl>
    <w:p w:rsidR="00ED41FE" w:rsidRPr="00ED41FE" w:rsidRDefault="00ED41FE" w:rsidP="006F73F4">
      <w:pPr>
        <w:spacing w:after="0" w:line="240" w:lineRule="auto"/>
        <w:rPr>
          <w:rFonts w:ascii="Times New Roman" w:hAnsi="Times New Roman" w:cs="Times New Roman"/>
          <w:sz w:val="24"/>
          <w:szCs w:val="24"/>
        </w:rPr>
      </w:pPr>
    </w:p>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Сводный оценочный лист</w:t>
      </w: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Результатов  написания реферата__________________________________________________________________________________________</w:t>
      </w:r>
      <w:r w:rsidR="007E3258">
        <w:rPr>
          <w:rFonts w:ascii="Times New Roman" w:hAnsi="Times New Roman" w:cs="Times New Roman"/>
          <w:sz w:val="24"/>
          <w:szCs w:val="24"/>
        </w:rPr>
        <w:t>____________________</w:t>
      </w:r>
      <w:r w:rsidRPr="00ED41FE">
        <w:rPr>
          <w:rFonts w:ascii="Times New Roman" w:hAnsi="Times New Roman" w:cs="Times New Roman"/>
          <w:sz w:val="24"/>
          <w:szCs w:val="24"/>
        </w:rPr>
        <w:t>___</w:t>
      </w:r>
    </w:p>
    <w:p w:rsidR="00ED41FE" w:rsidRPr="007E3258" w:rsidRDefault="00ED41FE" w:rsidP="00ED41FE">
      <w:pPr>
        <w:spacing w:after="0" w:line="240" w:lineRule="auto"/>
        <w:jc w:val="center"/>
        <w:rPr>
          <w:rFonts w:ascii="Times New Roman" w:hAnsi="Times New Roman" w:cs="Times New Roman"/>
          <w:sz w:val="20"/>
          <w:szCs w:val="20"/>
        </w:rPr>
      </w:pPr>
      <w:r w:rsidRPr="007E3258">
        <w:rPr>
          <w:rFonts w:ascii="Times New Roman" w:hAnsi="Times New Roman" w:cs="Times New Roman"/>
          <w:sz w:val="20"/>
          <w:szCs w:val="20"/>
        </w:rPr>
        <w:t xml:space="preserve"> (фамилия, имя, отчество кандидата)</w:t>
      </w: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на замещение вакантной должности муниципальной службы ____________________________________________________________________</w:t>
      </w:r>
    </w:p>
    <w:p w:rsidR="00ED41FE" w:rsidRPr="007E3258" w:rsidRDefault="007E3258" w:rsidP="00ED41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ED41FE" w:rsidRPr="007E3258">
        <w:rPr>
          <w:rFonts w:ascii="Times New Roman" w:hAnsi="Times New Roman" w:cs="Times New Roman"/>
          <w:sz w:val="20"/>
          <w:szCs w:val="20"/>
        </w:rPr>
        <w:t>(наименование должности)</w:t>
      </w:r>
    </w:p>
    <w:p w:rsidR="00ED41FE" w:rsidRPr="00ED41FE" w:rsidRDefault="00ED41FE" w:rsidP="00ED41FE">
      <w:pPr>
        <w:spacing w:after="0" w:line="240" w:lineRule="auto"/>
        <w:rPr>
          <w:rFonts w:ascii="Times New Roman" w:hAnsi="Times New Roman" w:cs="Times New Roman"/>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636"/>
        <w:gridCol w:w="2620"/>
        <w:gridCol w:w="2522"/>
        <w:gridCol w:w="232"/>
        <w:gridCol w:w="1803"/>
        <w:gridCol w:w="1778"/>
        <w:gridCol w:w="2427"/>
      </w:tblGrid>
      <w:tr w:rsidR="00ED41FE" w:rsidRPr="00ED41FE" w:rsidTr="007E3258">
        <w:tc>
          <w:tcPr>
            <w:tcW w:w="608"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 xml:space="preserve">№ </w:t>
            </w:r>
          </w:p>
        </w:tc>
        <w:tc>
          <w:tcPr>
            <w:tcW w:w="2716"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Наименование критериев оценки</w:t>
            </w:r>
          </w:p>
        </w:tc>
        <w:tc>
          <w:tcPr>
            <w:tcW w:w="8583" w:type="dxa"/>
            <w:gridSpan w:val="5"/>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Шкала оценки</w:t>
            </w:r>
          </w:p>
        </w:tc>
        <w:tc>
          <w:tcPr>
            <w:tcW w:w="2694"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Балл</w:t>
            </w:r>
          </w:p>
        </w:tc>
      </w:tr>
      <w:tr w:rsidR="00ED41FE" w:rsidRPr="00ED41FE" w:rsidTr="007E3258">
        <w:tc>
          <w:tcPr>
            <w:tcW w:w="608" w:type="dxa"/>
            <w:vMerge w:val="restart"/>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1.</w:t>
            </w:r>
          </w:p>
        </w:tc>
        <w:tc>
          <w:tcPr>
            <w:tcW w:w="2716" w:type="dxa"/>
            <w:vMerge w:val="restart"/>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Постановка проблемы</w:t>
            </w:r>
          </w:p>
        </w:tc>
        <w:tc>
          <w:tcPr>
            <w:tcW w:w="8583" w:type="dxa"/>
            <w:gridSpan w:val="5"/>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Обоснование актуальности проблемы (недостатки существующей нормативной правовой базы, ограниченные возможности правоприменения, социально-экономические аспекты про</w:t>
            </w:r>
            <w:r w:rsidR="0083385B">
              <w:rPr>
                <w:rFonts w:ascii="Times New Roman" w:hAnsi="Times New Roman" w:cs="Times New Roman"/>
                <w:sz w:val="24"/>
                <w:szCs w:val="24"/>
              </w:rPr>
              <w:t>блемы), постановка цели и задач</w:t>
            </w:r>
          </w:p>
        </w:tc>
        <w:tc>
          <w:tcPr>
            <w:tcW w:w="2694" w:type="dxa"/>
            <w:vMerge w:val="restart"/>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p>
        </w:tc>
      </w:tr>
      <w:tr w:rsidR="00ED41FE" w:rsidRPr="00ED41FE" w:rsidTr="007E3258">
        <w:tc>
          <w:tcPr>
            <w:tcW w:w="608" w:type="dxa"/>
            <w:vMerge/>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p>
        </w:tc>
        <w:tc>
          <w:tcPr>
            <w:tcW w:w="2716" w:type="dxa"/>
            <w:vMerge/>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278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В работе отсутствует постановка проблемы</w:t>
            </w:r>
          </w:p>
          <w:p w:rsidR="00ED41FE" w:rsidRPr="00ED41FE" w:rsidRDefault="00ED41FE" w:rsidP="00ED41FE">
            <w:pPr>
              <w:spacing w:after="0" w:line="240" w:lineRule="auto"/>
              <w:rPr>
                <w:rFonts w:ascii="Times New Roman" w:hAnsi="Times New Roman" w:cs="Times New Roman"/>
                <w:sz w:val="24"/>
                <w:szCs w:val="24"/>
              </w:rPr>
            </w:pPr>
          </w:p>
          <w:p w:rsidR="0083385B" w:rsidRDefault="0083385B" w:rsidP="00ED41FE">
            <w:pPr>
              <w:spacing w:after="0" w:line="240" w:lineRule="auto"/>
              <w:rPr>
                <w:rFonts w:ascii="Times New Roman" w:hAnsi="Times New Roman" w:cs="Times New Roman"/>
                <w:sz w:val="24"/>
                <w:szCs w:val="24"/>
              </w:rPr>
            </w:pPr>
          </w:p>
          <w:p w:rsidR="0083385B" w:rsidRDefault="0083385B"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0 бал.</w:t>
            </w:r>
          </w:p>
        </w:tc>
        <w:tc>
          <w:tcPr>
            <w:tcW w:w="2886" w:type="dxa"/>
            <w:gridSpan w:val="2"/>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В целом проблема определена</w:t>
            </w:r>
          </w:p>
          <w:p w:rsidR="00ED41FE" w:rsidRPr="00ED41FE" w:rsidRDefault="00ED41FE" w:rsidP="00ED41FE">
            <w:pPr>
              <w:spacing w:after="0" w:line="240" w:lineRule="auto"/>
              <w:rPr>
                <w:rFonts w:ascii="Times New Roman" w:hAnsi="Times New Roman" w:cs="Times New Roman"/>
                <w:sz w:val="24"/>
                <w:szCs w:val="24"/>
              </w:rPr>
            </w:pPr>
          </w:p>
          <w:p w:rsidR="0083385B" w:rsidRDefault="0083385B" w:rsidP="00ED41FE">
            <w:pPr>
              <w:spacing w:after="0" w:line="240" w:lineRule="auto"/>
              <w:rPr>
                <w:rFonts w:ascii="Times New Roman" w:hAnsi="Times New Roman" w:cs="Times New Roman"/>
                <w:sz w:val="24"/>
                <w:szCs w:val="24"/>
              </w:rPr>
            </w:pPr>
          </w:p>
          <w:p w:rsidR="0083385B" w:rsidRDefault="0083385B"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2 бал.</w:t>
            </w:r>
          </w:p>
        </w:tc>
        <w:tc>
          <w:tcPr>
            <w:tcW w:w="2915" w:type="dxa"/>
            <w:gridSpan w:val="2"/>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Проблема определена и дана ее содержательная характеристика, т.е. представлены ее основные аспекты</w:t>
            </w: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3 бал.</w:t>
            </w:r>
          </w:p>
        </w:tc>
        <w:tc>
          <w:tcPr>
            <w:tcW w:w="2694" w:type="dxa"/>
            <w:vMerge/>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r>
      <w:tr w:rsidR="00ED41FE" w:rsidRPr="00ED41FE" w:rsidTr="007E3258">
        <w:tc>
          <w:tcPr>
            <w:tcW w:w="608" w:type="dxa"/>
            <w:vMerge w:val="restart"/>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2.</w:t>
            </w:r>
          </w:p>
        </w:tc>
        <w:tc>
          <w:tcPr>
            <w:tcW w:w="2716" w:type="dxa"/>
            <w:vMerge w:val="restart"/>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Полнота использования нормативных правовых актов и научной литературы</w:t>
            </w:r>
          </w:p>
        </w:tc>
        <w:tc>
          <w:tcPr>
            <w:tcW w:w="8583" w:type="dxa"/>
            <w:gridSpan w:val="5"/>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Наличие ссылок на федеральные и окружные законы, Указы Президента Российской Федерации, постановления Правительства Российской Федерации, иные нормативно-правовые акты, имеющие законодательную силу и отражающие тему реферата.</w:t>
            </w:r>
          </w:p>
        </w:tc>
        <w:tc>
          <w:tcPr>
            <w:tcW w:w="2694" w:type="dxa"/>
            <w:vMerge w:val="restart"/>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r>
      <w:tr w:rsidR="00ED41FE" w:rsidRPr="00ED41FE" w:rsidTr="007E3258">
        <w:tc>
          <w:tcPr>
            <w:tcW w:w="608" w:type="dxa"/>
            <w:vMerge/>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p>
        </w:tc>
        <w:tc>
          <w:tcPr>
            <w:tcW w:w="2716" w:type="dxa"/>
            <w:vMerge/>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278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Библиография не отражает специфики и современного состояния проблемы</w:t>
            </w:r>
          </w:p>
          <w:p w:rsidR="00ED41FE" w:rsidRPr="00ED41FE" w:rsidRDefault="00ED41FE" w:rsidP="00ED41FE">
            <w:pPr>
              <w:spacing w:after="0" w:line="240" w:lineRule="auto"/>
              <w:rPr>
                <w:rFonts w:ascii="Times New Roman" w:hAnsi="Times New Roman" w:cs="Times New Roman"/>
                <w:sz w:val="24"/>
                <w:szCs w:val="24"/>
              </w:rPr>
            </w:pPr>
          </w:p>
          <w:p w:rsidR="0083385B" w:rsidRDefault="0083385B"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0 бал.</w:t>
            </w:r>
          </w:p>
        </w:tc>
        <w:tc>
          <w:tcPr>
            <w:tcW w:w="2654"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Библиография частично отражает специфику и современное состояние проблемы</w:t>
            </w: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2 бал.</w:t>
            </w:r>
          </w:p>
        </w:tc>
        <w:tc>
          <w:tcPr>
            <w:tcW w:w="3147" w:type="dxa"/>
            <w:gridSpan w:val="3"/>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Библиография полностью отражает специфику и современное состояние проблемы</w:t>
            </w:r>
          </w:p>
          <w:p w:rsidR="00ED41FE" w:rsidRPr="00ED41FE" w:rsidRDefault="00ED41FE" w:rsidP="00ED41FE">
            <w:pPr>
              <w:spacing w:after="0" w:line="240" w:lineRule="auto"/>
              <w:rPr>
                <w:rFonts w:ascii="Times New Roman" w:hAnsi="Times New Roman" w:cs="Times New Roman"/>
                <w:sz w:val="24"/>
                <w:szCs w:val="24"/>
              </w:rPr>
            </w:pPr>
          </w:p>
          <w:p w:rsidR="0083385B" w:rsidRDefault="0083385B" w:rsidP="00ED41FE">
            <w:pPr>
              <w:spacing w:after="0" w:line="240" w:lineRule="auto"/>
              <w:rPr>
                <w:rFonts w:ascii="Times New Roman" w:hAnsi="Times New Roman" w:cs="Times New Roman"/>
                <w:sz w:val="24"/>
                <w:szCs w:val="24"/>
              </w:rPr>
            </w:pPr>
          </w:p>
          <w:p w:rsidR="0083385B" w:rsidRDefault="0083385B"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4 бал.</w:t>
            </w:r>
          </w:p>
        </w:tc>
        <w:tc>
          <w:tcPr>
            <w:tcW w:w="2694" w:type="dxa"/>
            <w:vMerge/>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r>
      <w:tr w:rsidR="00ED41FE" w:rsidRPr="00ED41FE" w:rsidTr="007E3258">
        <w:tc>
          <w:tcPr>
            <w:tcW w:w="608" w:type="dxa"/>
            <w:vMerge w:val="restart"/>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lastRenderedPageBreak/>
              <w:t>3.</w:t>
            </w:r>
          </w:p>
        </w:tc>
        <w:tc>
          <w:tcPr>
            <w:tcW w:w="2716" w:type="dxa"/>
            <w:vMerge w:val="restart"/>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Правильность использования нормативных правовых актов и научной литературы</w:t>
            </w:r>
          </w:p>
        </w:tc>
        <w:tc>
          <w:tcPr>
            <w:tcW w:w="8583" w:type="dxa"/>
            <w:gridSpan w:val="5"/>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Соответствие нормативно-правовой и научной литературы выбранной теме.</w:t>
            </w:r>
          </w:p>
        </w:tc>
        <w:tc>
          <w:tcPr>
            <w:tcW w:w="2694" w:type="dxa"/>
            <w:vMerge w:val="restart"/>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p>
        </w:tc>
      </w:tr>
      <w:tr w:rsidR="00ED41FE" w:rsidRPr="00ED41FE" w:rsidTr="007E3258">
        <w:tc>
          <w:tcPr>
            <w:tcW w:w="608" w:type="dxa"/>
            <w:vMerge/>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p>
        </w:tc>
        <w:tc>
          <w:tcPr>
            <w:tcW w:w="2716" w:type="dxa"/>
            <w:vMerge/>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278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 xml:space="preserve">Содержание реферата полностью не соответствует теме </w:t>
            </w:r>
          </w:p>
          <w:p w:rsidR="00ED41FE" w:rsidRPr="00ED41FE" w:rsidRDefault="00ED41FE" w:rsidP="00ED41FE">
            <w:pPr>
              <w:spacing w:after="0" w:line="240" w:lineRule="auto"/>
              <w:rPr>
                <w:rFonts w:ascii="Times New Roman" w:hAnsi="Times New Roman" w:cs="Times New Roman"/>
                <w:sz w:val="24"/>
                <w:szCs w:val="24"/>
              </w:rPr>
            </w:pPr>
          </w:p>
          <w:p w:rsidR="0083385B" w:rsidRDefault="0083385B" w:rsidP="00ED41FE">
            <w:pPr>
              <w:spacing w:after="0" w:line="240" w:lineRule="auto"/>
              <w:rPr>
                <w:rFonts w:ascii="Times New Roman" w:hAnsi="Times New Roman" w:cs="Times New Roman"/>
                <w:sz w:val="24"/>
                <w:szCs w:val="24"/>
              </w:rPr>
            </w:pPr>
          </w:p>
          <w:p w:rsidR="0083385B" w:rsidRDefault="0083385B"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0 бал.</w:t>
            </w:r>
          </w:p>
        </w:tc>
        <w:tc>
          <w:tcPr>
            <w:tcW w:w="2654"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 xml:space="preserve">Содержание реферата в меньшей степени соответствует теме </w:t>
            </w:r>
          </w:p>
          <w:p w:rsidR="00ED41FE" w:rsidRPr="00ED41FE" w:rsidRDefault="00ED41FE" w:rsidP="00ED41FE">
            <w:pPr>
              <w:spacing w:after="0" w:line="240" w:lineRule="auto"/>
              <w:rPr>
                <w:rFonts w:ascii="Times New Roman" w:hAnsi="Times New Roman" w:cs="Times New Roman"/>
                <w:sz w:val="24"/>
                <w:szCs w:val="24"/>
              </w:rPr>
            </w:pPr>
          </w:p>
          <w:p w:rsidR="0083385B" w:rsidRDefault="0083385B" w:rsidP="00ED41FE">
            <w:pPr>
              <w:spacing w:after="0" w:line="240" w:lineRule="auto"/>
              <w:rPr>
                <w:rFonts w:ascii="Times New Roman" w:hAnsi="Times New Roman" w:cs="Times New Roman"/>
                <w:sz w:val="24"/>
                <w:szCs w:val="24"/>
              </w:rPr>
            </w:pPr>
          </w:p>
          <w:p w:rsidR="0083385B" w:rsidRDefault="0083385B"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1 бал.</w:t>
            </w:r>
          </w:p>
        </w:tc>
        <w:tc>
          <w:tcPr>
            <w:tcW w:w="2080" w:type="dxa"/>
            <w:gridSpan w:val="2"/>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 xml:space="preserve">Содержание реферата в большей степени соответствует теме </w:t>
            </w: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2 бал.</w:t>
            </w:r>
          </w:p>
        </w:tc>
        <w:tc>
          <w:tcPr>
            <w:tcW w:w="1067"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Содержание реферата полностью соответствует теме</w:t>
            </w: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3 бал.</w:t>
            </w:r>
          </w:p>
        </w:tc>
        <w:tc>
          <w:tcPr>
            <w:tcW w:w="2694" w:type="dxa"/>
            <w:vMerge/>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r>
      <w:tr w:rsidR="00ED41FE" w:rsidRPr="00ED41FE" w:rsidTr="007E3258">
        <w:tc>
          <w:tcPr>
            <w:tcW w:w="608" w:type="dxa"/>
            <w:vMerge w:val="restart"/>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4.</w:t>
            </w:r>
          </w:p>
        </w:tc>
        <w:tc>
          <w:tcPr>
            <w:tcW w:w="2716" w:type="dxa"/>
            <w:vMerge w:val="restart"/>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Логичность изложения материала</w:t>
            </w:r>
          </w:p>
        </w:tc>
        <w:tc>
          <w:tcPr>
            <w:tcW w:w="8583" w:type="dxa"/>
            <w:gridSpan w:val="5"/>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Последовательное и непротиворечивое изложение основных идей по заданной теме. В работе выдерживается общая линия рассуждений, выводы (в каждой главе и в заключении) соответствуют общему содержанию реферата, теме, а также цели и задачам.</w:t>
            </w:r>
          </w:p>
        </w:tc>
        <w:tc>
          <w:tcPr>
            <w:tcW w:w="2694" w:type="dxa"/>
            <w:vMerge w:val="restart"/>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r>
      <w:tr w:rsidR="00ED41FE" w:rsidRPr="00ED41FE" w:rsidTr="007E3258">
        <w:tc>
          <w:tcPr>
            <w:tcW w:w="608" w:type="dxa"/>
            <w:vMerge/>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p>
        </w:tc>
        <w:tc>
          <w:tcPr>
            <w:tcW w:w="2716" w:type="dxa"/>
            <w:vMerge/>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278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Работа полностью не соответствует требованию</w:t>
            </w:r>
          </w:p>
          <w:p w:rsidR="00ED41FE" w:rsidRPr="00ED41FE" w:rsidRDefault="00ED41FE" w:rsidP="00ED41FE">
            <w:pPr>
              <w:spacing w:after="0" w:line="240" w:lineRule="auto"/>
              <w:rPr>
                <w:rFonts w:ascii="Times New Roman" w:hAnsi="Times New Roman" w:cs="Times New Roman"/>
                <w:sz w:val="24"/>
                <w:szCs w:val="24"/>
              </w:rPr>
            </w:pPr>
          </w:p>
          <w:p w:rsidR="0083385B" w:rsidRDefault="0083385B"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0 бал.</w:t>
            </w:r>
          </w:p>
        </w:tc>
        <w:tc>
          <w:tcPr>
            <w:tcW w:w="2654"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Работа в меньшей степени соответствует требованию</w:t>
            </w:r>
          </w:p>
          <w:p w:rsidR="00ED41FE" w:rsidRPr="00ED41FE" w:rsidRDefault="00ED41FE" w:rsidP="00ED41FE">
            <w:pPr>
              <w:spacing w:after="0" w:line="240" w:lineRule="auto"/>
              <w:rPr>
                <w:rFonts w:ascii="Times New Roman" w:hAnsi="Times New Roman" w:cs="Times New Roman"/>
                <w:sz w:val="24"/>
                <w:szCs w:val="24"/>
              </w:rPr>
            </w:pPr>
          </w:p>
          <w:p w:rsidR="0083385B" w:rsidRDefault="0083385B"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1 бал.</w:t>
            </w:r>
          </w:p>
        </w:tc>
        <w:tc>
          <w:tcPr>
            <w:tcW w:w="2080" w:type="dxa"/>
            <w:gridSpan w:val="2"/>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Работа в большей степени соответствует требованию</w:t>
            </w: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2 бал.</w:t>
            </w:r>
          </w:p>
        </w:tc>
        <w:tc>
          <w:tcPr>
            <w:tcW w:w="1067"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Работа полностью соответствует требованию</w:t>
            </w: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3 бал.</w:t>
            </w:r>
          </w:p>
        </w:tc>
        <w:tc>
          <w:tcPr>
            <w:tcW w:w="2694" w:type="dxa"/>
            <w:vMerge/>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r>
      <w:tr w:rsidR="00ED41FE" w:rsidRPr="00ED41FE" w:rsidTr="007E3258">
        <w:tc>
          <w:tcPr>
            <w:tcW w:w="608"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5.</w:t>
            </w:r>
          </w:p>
        </w:tc>
        <w:tc>
          <w:tcPr>
            <w:tcW w:w="2716"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Наличие предложений</w:t>
            </w:r>
          </w:p>
        </w:tc>
        <w:tc>
          <w:tcPr>
            <w:tcW w:w="278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Отсутствие предложений</w:t>
            </w: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p>
          <w:p w:rsidR="0083385B" w:rsidRDefault="0083385B" w:rsidP="00ED41FE">
            <w:pPr>
              <w:spacing w:after="0" w:line="240" w:lineRule="auto"/>
              <w:rPr>
                <w:rFonts w:ascii="Times New Roman" w:hAnsi="Times New Roman" w:cs="Times New Roman"/>
                <w:sz w:val="24"/>
                <w:szCs w:val="24"/>
              </w:rPr>
            </w:pPr>
          </w:p>
          <w:p w:rsidR="0083385B" w:rsidRDefault="0083385B" w:rsidP="00ED41FE">
            <w:pPr>
              <w:spacing w:after="0" w:line="240" w:lineRule="auto"/>
              <w:rPr>
                <w:rFonts w:ascii="Times New Roman" w:hAnsi="Times New Roman" w:cs="Times New Roman"/>
                <w:sz w:val="24"/>
                <w:szCs w:val="24"/>
              </w:rPr>
            </w:pPr>
          </w:p>
          <w:p w:rsidR="0083385B" w:rsidRDefault="0083385B" w:rsidP="00ED41FE">
            <w:pPr>
              <w:spacing w:after="0" w:line="240" w:lineRule="auto"/>
              <w:rPr>
                <w:rFonts w:ascii="Times New Roman" w:hAnsi="Times New Roman" w:cs="Times New Roman"/>
                <w:sz w:val="24"/>
                <w:szCs w:val="24"/>
              </w:rPr>
            </w:pPr>
          </w:p>
          <w:p w:rsidR="0083385B" w:rsidRDefault="0083385B" w:rsidP="00ED41FE">
            <w:pPr>
              <w:spacing w:after="0" w:line="240" w:lineRule="auto"/>
              <w:rPr>
                <w:rFonts w:ascii="Times New Roman" w:hAnsi="Times New Roman" w:cs="Times New Roman"/>
                <w:sz w:val="24"/>
                <w:szCs w:val="24"/>
              </w:rPr>
            </w:pPr>
          </w:p>
          <w:p w:rsidR="0083385B" w:rsidRDefault="0083385B"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0 бал.</w:t>
            </w:r>
          </w:p>
        </w:tc>
        <w:tc>
          <w:tcPr>
            <w:tcW w:w="2654"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Наличие предложений не имеющих вероятность реализации в условиях существующей практики</w:t>
            </w: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p>
          <w:p w:rsidR="0083385B" w:rsidRDefault="0083385B"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1 бал.</w:t>
            </w:r>
          </w:p>
        </w:tc>
        <w:tc>
          <w:tcPr>
            <w:tcW w:w="2080" w:type="dxa"/>
            <w:gridSpan w:val="2"/>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Наличие предложения (одного) имеющего вероятность реализуемости в условиях существующей практики</w:t>
            </w: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2 бал</w:t>
            </w:r>
          </w:p>
        </w:tc>
        <w:tc>
          <w:tcPr>
            <w:tcW w:w="1067"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Наличие реализуемых предложений (более одного) в условиях существующей практики</w:t>
            </w:r>
          </w:p>
          <w:p w:rsidR="00ED41FE" w:rsidRPr="00ED41FE" w:rsidRDefault="00ED41FE" w:rsidP="00ED41FE">
            <w:pPr>
              <w:spacing w:after="0" w:line="240" w:lineRule="auto"/>
              <w:rPr>
                <w:rFonts w:ascii="Times New Roman" w:hAnsi="Times New Roman" w:cs="Times New Roman"/>
                <w:sz w:val="24"/>
                <w:szCs w:val="24"/>
              </w:rPr>
            </w:pPr>
          </w:p>
          <w:p w:rsidR="0083385B" w:rsidRDefault="0083385B" w:rsidP="00ED41FE">
            <w:pPr>
              <w:spacing w:after="0" w:line="240" w:lineRule="auto"/>
              <w:rPr>
                <w:rFonts w:ascii="Times New Roman" w:hAnsi="Times New Roman" w:cs="Times New Roman"/>
                <w:sz w:val="24"/>
                <w:szCs w:val="24"/>
              </w:rPr>
            </w:pPr>
          </w:p>
          <w:p w:rsidR="0083385B" w:rsidRDefault="0083385B"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4 бал.</w:t>
            </w:r>
          </w:p>
        </w:tc>
        <w:tc>
          <w:tcPr>
            <w:tcW w:w="2694"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r>
      <w:tr w:rsidR="00ED41FE" w:rsidRPr="00ED41FE" w:rsidTr="007E3258">
        <w:tc>
          <w:tcPr>
            <w:tcW w:w="608" w:type="dxa"/>
            <w:vMerge w:val="restart"/>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6.</w:t>
            </w:r>
          </w:p>
        </w:tc>
        <w:tc>
          <w:tcPr>
            <w:tcW w:w="2716" w:type="dxa"/>
            <w:vMerge w:val="restart"/>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Качество оформления реферата</w:t>
            </w:r>
          </w:p>
        </w:tc>
        <w:tc>
          <w:tcPr>
            <w:tcW w:w="8583" w:type="dxa"/>
            <w:gridSpan w:val="5"/>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Соответствие оформления работы предъявленным требованиям: наличие введения, основной части (глав и/или параграфов), заключения; объем, размещение текста на странице, правильность оформления цитат, ссылок, сносок библиографического списка, правильность оформления таблиц, диаграмм, приложений.</w:t>
            </w:r>
          </w:p>
        </w:tc>
        <w:tc>
          <w:tcPr>
            <w:tcW w:w="2694" w:type="dxa"/>
            <w:vMerge w:val="restart"/>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r>
      <w:tr w:rsidR="00ED41FE" w:rsidRPr="00ED41FE" w:rsidTr="007E3258">
        <w:tc>
          <w:tcPr>
            <w:tcW w:w="608" w:type="dxa"/>
            <w:vMerge/>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p>
        </w:tc>
        <w:tc>
          <w:tcPr>
            <w:tcW w:w="2716" w:type="dxa"/>
            <w:vMerge/>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2782"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Полное не соответствием требованиям</w:t>
            </w: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0 бал.</w:t>
            </w:r>
          </w:p>
        </w:tc>
        <w:tc>
          <w:tcPr>
            <w:tcW w:w="2654"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Частичное соответствие требованиям</w:t>
            </w: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1 бал.</w:t>
            </w:r>
          </w:p>
        </w:tc>
        <w:tc>
          <w:tcPr>
            <w:tcW w:w="3147" w:type="dxa"/>
            <w:gridSpan w:val="3"/>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Полное соответствие требованиям</w:t>
            </w:r>
          </w:p>
          <w:p w:rsidR="00ED41FE" w:rsidRPr="00ED41FE" w:rsidRDefault="00ED41FE" w:rsidP="00ED41FE">
            <w:pPr>
              <w:spacing w:after="0" w:line="240" w:lineRule="auto"/>
              <w:rPr>
                <w:rFonts w:ascii="Times New Roman" w:hAnsi="Times New Roman" w:cs="Times New Roman"/>
                <w:sz w:val="24"/>
                <w:szCs w:val="24"/>
              </w:rPr>
            </w:pPr>
          </w:p>
          <w:p w:rsidR="0083385B" w:rsidRDefault="0083385B" w:rsidP="00ED41FE">
            <w:pPr>
              <w:spacing w:after="0" w:line="240" w:lineRule="auto"/>
              <w:rPr>
                <w:rFonts w:ascii="Times New Roman" w:hAnsi="Times New Roman" w:cs="Times New Roman"/>
                <w:sz w:val="24"/>
                <w:szCs w:val="24"/>
              </w:rPr>
            </w:pPr>
          </w:p>
          <w:p w:rsidR="0083385B" w:rsidRDefault="0083385B"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2 бал.</w:t>
            </w:r>
          </w:p>
        </w:tc>
        <w:tc>
          <w:tcPr>
            <w:tcW w:w="2694" w:type="dxa"/>
            <w:vMerge/>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r>
      <w:tr w:rsidR="00ED41FE" w:rsidRPr="00ED41FE" w:rsidTr="007E3258">
        <w:tc>
          <w:tcPr>
            <w:tcW w:w="608"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lastRenderedPageBreak/>
              <w:t>7.</w:t>
            </w:r>
          </w:p>
        </w:tc>
        <w:tc>
          <w:tcPr>
            <w:tcW w:w="2716"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Общая сумма баллов</w:t>
            </w: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p>
        </w:tc>
        <w:tc>
          <w:tcPr>
            <w:tcW w:w="8583" w:type="dxa"/>
            <w:gridSpan w:val="5"/>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r>
      <w:tr w:rsidR="00ED41FE" w:rsidRPr="00ED41FE" w:rsidTr="007E3258">
        <w:tc>
          <w:tcPr>
            <w:tcW w:w="608"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jc w:val="center"/>
              <w:rPr>
                <w:rFonts w:ascii="Times New Roman" w:hAnsi="Times New Roman" w:cs="Times New Roman"/>
                <w:sz w:val="24"/>
                <w:szCs w:val="24"/>
              </w:rPr>
            </w:pPr>
            <w:r w:rsidRPr="00ED41FE">
              <w:rPr>
                <w:rFonts w:ascii="Times New Roman" w:hAnsi="Times New Roman" w:cs="Times New Roman"/>
                <w:sz w:val="24"/>
                <w:szCs w:val="24"/>
              </w:rPr>
              <w:t>8.</w:t>
            </w:r>
          </w:p>
        </w:tc>
        <w:tc>
          <w:tcPr>
            <w:tcW w:w="2716" w:type="dxa"/>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Уровень профессиональных знаний</w:t>
            </w:r>
          </w:p>
        </w:tc>
        <w:tc>
          <w:tcPr>
            <w:tcW w:w="8583" w:type="dxa"/>
            <w:gridSpan w:val="5"/>
            <w:tcBorders>
              <w:top w:val="single" w:sz="4" w:space="0" w:color="auto"/>
              <w:left w:val="single" w:sz="4" w:space="0" w:color="auto"/>
              <w:bottom w:val="single" w:sz="4" w:space="0" w:color="auto"/>
              <w:right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Низкий уровень</w:t>
            </w: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Средний уровень</w:t>
            </w:r>
          </w:p>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Высокий уровень</w:t>
            </w:r>
          </w:p>
        </w:tc>
        <w:tc>
          <w:tcPr>
            <w:tcW w:w="2694" w:type="dxa"/>
            <w:tcBorders>
              <w:top w:val="single" w:sz="4" w:space="0" w:color="auto"/>
              <w:left w:val="single" w:sz="4" w:space="0" w:color="auto"/>
              <w:bottom w:val="single" w:sz="4" w:space="0" w:color="auto"/>
              <w:right w:val="single" w:sz="4" w:space="0" w:color="auto"/>
            </w:tcBorders>
          </w:tcPr>
          <w:p w:rsidR="00ED41FE" w:rsidRPr="0083385B" w:rsidRDefault="00ED41FE" w:rsidP="00ED41FE">
            <w:pPr>
              <w:spacing w:after="0" w:line="240" w:lineRule="auto"/>
              <w:rPr>
                <w:rFonts w:ascii="Times New Roman" w:hAnsi="Times New Roman" w:cs="Times New Roman"/>
                <w:sz w:val="24"/>
                <w:szCs w:val="24"/>
              </w:rPr>
            </w:pPr>
            <w:r w:rsidRPr="0083385B">
              <w:rPr>
                <w:rFonts w:ascii="Times New Roman" w:hAnsi="Times New Roman" w:cs="Times New Roman"/>
                <w:sz w:val="24"/>
                <w:szCs w:val="24"/>
              </w:rPr>
              <w:t>от 0 до 5 баллов</w:t>
            </w:r>
          </w:p>
          <w:p w:rsidR="00ED41FE" w:rsidRPr="0083385B" w:rsidRDefault="00ED41FE" w:rsidP="00ED41FE">
            <w:pPr>
              <w:spacing w:after="0" w:line="240" w:lineRule="auto"/>
              <w:rPr>
                <w:rFonts w:ascii="Times New Roman" w:hAnsi="Times New Roman" w:cs="Times New Roman"/>
                <w:sz w:val="24"/>
                <w:szCs w:val="24"/>
              </w:rPr>
            </w:pPr>
            <w:r w:rsidRPr="0083385B">
              <w:rPr>
                <w:rFonts w:ascii="Times New Roman" w:hAnsi="Times New Roman" w:cs="Times New Roman"/>
                <w:sz w:val="24"/>
                <w:szCs w:val="24"/>
              </w:rPr>
              <w:t>от 6 до 11 баллов</w:t>
            </w:r>
          </w:p>
          <w:p w:rsidR="00ED41FE" w:rsidRPr="00ED41FE" w:rsidRDefault="00ED41FE" w:rsidP="00ED41FE">
            <w:pPr>
              <w:spacing w:after="0" w:line="240" w:lineRule="auto"/>
              <w:rPr>
                <w:rFonts w:ascii="Times New Roman" w:hAnsi="Times New Roman" w:cs="Times New Roman"/>
                <w:sz w:val="24"/>
                <w:szCs w:val="24"/>
              </w:rPr>
            </w:pPr>
            <w:r w:rsidRPr="0083385B">
              <w:rPr>
                <w:rFonts w:ascii="Times New Roman" w:hAnsi="Times New Roman" w:cs="Times New Roman"/>
                <w:sz w:val="24"/>
                <w:szCs w:val="24"/>
              </w:rPr>
              <w:t>от 12 до 19 баллов</w:t>
            </w:r>
          </w:p>
        </w:tc>
      </w:tr>
    </w:tbl>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3936"/>
        <w:gridCol w:w="283"/>
        <w:gridCol w:w="2126"/>
        <w:gridCol w:w="284"/>
        <w:gridCol w:w="2657"/>
      </w:tblGrid>
      <w:tr w:rsidR="00ED41FE" w:rsidRPr="00ED41FE" w:rsidTr="009A2BAC">
        <w:tc>
          <w:tcPr>
            <w:tcW w:w="3936" w:type="dxa"/>
          </w:tcPr>
          <w:p w:rsidR="00ED41FE" w:rsidRPr="00ED41FE" w:rsidRDefault="00ED41FE" w:rsidP="00ED41FE">
            <w:pPr>
              <w:spacing w:after="0" w:line="240" w:lineRule="auto"/>
              <w:rPr>
                <w:rFonts w:ascii="Times New Roman" w:hAnsi="Times New Roman" w:cs="Times New Roman"/>
                <w:sz w:val="24"/>
                <w:szCs w:val="24"/>
              </w:rPr>
            </w:pPr>
            <w:r w:rsidRPr="00ED41FE">
              <w:rPr>
                <w:rFonts w:ascii="Times New Roman" w:hAnsi="Times New Roman" w:cs="Times New Roman"/>
                <w:sz w:val="24"/>
                <w:szCs w:val="24"/>
              </w:rPr>
              <w:t xml:space="preserve">Член комиссии </w:t>
            </w:r>
          </w:p>
        </w:tc>
        <w:tc>
          <w:tcPr>
            <w:tcW w:w="283" w:type="dxa"/>
          </w:tcPr>
          <w:p w:rsidR="00ED41FE" w:rsidRPr="00ED41FE" w:rsidRDefault="00ED41FE" w:rsidP="00ED41FE">
            <w:pPr>
              <w:spacing w:after="0" w:line="240" w:lineRule="auto"/>
              <w:rPr>
                <w:rFonts w:ascii="Times New Roman" w:hAnsi="Times New Roman" w:cs="Times New Roman"/>
                <w:sz w:val="24"/>
                <w:szCs w:val="24"/>
              </w:rPr>
            </w:pPr>
          </w:p>
        </w:tc>
        <w:tc>
          <w:tcPr>
            <w:tcW w:w="2126" w:type="dxa"/>
            <w:tcBorders>
              <w:bottom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c>
          <w:tcPr>
            <w:tcW w:w="284" w:type="dxa"/>
          </w:tcPr>
          <w:p w:rsidR="00ED41FE" w:rsidRPr="00ED41FE" w:rsidRDefault="00ED41FE" w:rsidP="00ED41FE">
            <w:pPr>
              <w:spacing w:after="0" w:line="240" w:lineRule="auto"/>
              <w:rPr>
                <w:rFonts w:ascii="Times New Roman" w:hAnsi="Times New Roman" w:cs="Times New Roman"/>
                <w:sz w:val="24"/>
                <w:szCs w:val="24"/>
              </w:rPr>
            </w:pPr>
          </w:p>
        </w:tc>
        <w:tc>
          <w:tcPr>
            <w:tcW w:w="2657" w:type="dxa"/>
            <w:tcBorders>
              <w:bottom w:val="single" w:sz="4" w:space="0" w:color="auto"/>
            </w:tcBorders>
          </w:tcPr>
          <w:p w:rsidR="00ED41FE" w:rsidRPr="00ED41FE" w:rsidRDefault="00ED41FE" w:rsidP="00ED41FE">
            <w:pPr>
              <w:spacing w:after="0" w:line="240" w:lineRule="auto"/>
              <w:rPr>
                <w:rFonts w:ascii="Times New Roman" w:hAnsi="Times New Roman" w:cs="Times New Roman"/>
                <w:sz w:val="24"/>
                <w:szCs w:val="24"/>
              </w:rPr>
            </w:pPr>
          </w:p>
        </w:tc>
      </w:tr>
      <w:tr w:rsidR="00ED41FE" w:rsidRPr="00ED41FE" w:rsidTr="009A2BAC">
        <w:tc>
          <w:tcPr>
            <w:tcW w:w="3936" w:type="dxa"/>
          </w:tcPr>
          <w:p w:rsidR="00ED41FE" w:rsidRPr="00ED41FE" w:rsidRDefault="00ED41FE" w:rsidP="00ED41FE">
            <w:pPr>
              <w:spacing w:after="0" w:line="240" w:lineRule="auto"/>
              <w:rPr>
                <w:rFonts w:ascii="Times New Roman" w:hAnsi="Times New Roman" w:cs="Times New Roman"/>
                <w:sz w:val="24"/>
                <w:szCs w:val="24"/>
              </w:rPr>
            </w:pPr>
          </w:p>
        </w:tc>
        <w:tc>
          <w:tcPr>
            <w:tcW w:w="283" w:type="dxa"/>
          </w:tcPr>
          <w:p w:rsidR="00ED41FE" w:rsidRPr="00ED41FE" w:rsidRDefault="00ED41FE" w:rsidP="00ED41FE">
            <w:pPr>
              <w:spacing w:after="0" w:line="240" w:lineRule="auto"/>
              <w:rPr>
                <w:rFonts w:ascii="Times New Roman" w:hAnsi="Times New Roman" w:cs="Times New Roman"/>
                <w:sz w:val="24"/>
                <w:szCs w:val="24"/>
              </w:rPr>
            </w:pPr>
          </w:p>
        </w:tc>
        <w:tc>
          <w:tcPr>
            <w:tcW w:w="2126" w:type="dxa"/>
            <w:tcBorders>
              <w:top w:val="single" w:sz="4" w:space="0" w:color="auto"/>
            </w:tcBorders>
          </w:tcPr>
          <w:p w:rsidR="00ED41FE" w:rsidRPr="0083385B" w:rsidRDefault="00ED41FE" w:rsidP="00ED41FE">
            <w:pPr>
              <w:spacing w:after="0" w:line="240" w:lineRule="auto"/>
              <w:jc w:val="center"/>
              <w:rPr>
                <w:rFonts w:ascii="Times New Roman" w:hAnsi="Times New Roman" w:cs="Times New Roman"/>
                <w:sz w:val="20"/>
                <w:szCs w:val="20"/>
              </w:rPr>
            </w:pPr>
            <w:r w:rsidRPr="0083385B">
              <w:rPr>
                <w:rFonts w:ascii="Times New Roman" w:hAnsi="Times New Roman" w:cs="Times New Roman"/>
                <w:sz w:val="20"/>
                <w:szCs w:val="20"/>
              </w:rPr>
              <w:t>(подпись)</w:t>
            </w:r>
          </w:p>
        </w:tc>
        <w:tc>
          <w:tcPr>
            <w:tcW w:w="284" w:type="dxa"/>
          </w:tcPr>
          <w:p w:rsidR="00ED41FE" w:rsidRPr="0083385B" w:rsidRDefault="00ED41FE" w:rsidP="00ED41FE">
            <w:pPr>
              <w:spacing w:after="0" w:line="240" w:lineRule="auto"/>
              <w:rPr>
                <w:rFonts w:ascii="Times New Roman" w:hAnsi="Times New Roman" w:cs="Times New Roman"/>
                <w:sz w:val="20"/>
                <w:szCs w:val="20"/>
              </w:rPr>
            </w:pPr>
          </w:p>
        </w:tc>
        <w:tc>
          <w:tcPr>
            <w:tcW w:w="2657" w:type="dxa"/>
            <w:tcBorders>
              <w:top w:val="single" w:sz="4" w:space="0" w:color="auto"/>
            </w:tcBorders>
          </w:tcPr>
          <w:p w:rsidR="00ED41FE" w:rsidRPr="0083385B" w:rsidRDefault="00ED41FE" w:rsidP="00ED41FE">
            <w:pPr>
              <w:spacing w:after="0" w:line="240" w:lineRule="auto"/>
              <w:jc w:val="center"/>
              <w:rPr>
                <w:rFonts w:ascii="Times New Roman" w:hAnsi="Times New Roman" w:cs="Times New Roman"/>
                <w:sz w:val="20"/>
                <w:szCs w:val="20"/>
              </w:rPr>
            </w:pPr>
            <w:r w:rsidRPr="0083385B">
              <w:rPr>
                <w:rFonts w:ascii="Times New Roman" w:hAnsi="Times New Roman" w:cs="Times New Roman"/>
                <w:sz w:val="20"/>
                <w:szCs w:val="20"/>
              </w:rPr>
              <w:t>(фамилия, имя, отчество)</w:t>
            </w:r>
          </w:p>
          <w:p w:rsidR="00ED41FE" w:rsidRPr="0083385B" w:rsidRDefault="00ED41FE" w:rsidP="00ED41FE">
            <w:pPr>
              <w:spacing w:after="0" w:line="240" w:lineRule="auto"/>
              <w:jc w:val="center"/>
              <w:rPr>
                <w:rFonts w:ascii="Times New Roman" w:hAnsi="Times New Roman" w:cs="Times New Roman"/>
                <w:sz w:val="20"/>
                <w:szCs w:val="20"/>
              </w:rPr>
            </w:pPr>
          </w:p>
        </w:tc>
      </w:tr>
    </w:tbl>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pPr>
    </w:p>
    <w:p w:rsidR="00ED41FE" w:rsidRPr="00ED41FE" w:rsidRDefault="00ED41FE" w:rsidP="00ED41FE">
      <w:pPr>
        <w:spacing w:after="0" w:line="240" w:lineRule="auto"/>
        <w:rPr>
          <w:rFonts w:ascii="Times New Roman" w:hAnsi="Times New Roman" w:cs="Times New Roman"/>
          <w:sz w:val="24"/>
          <w:szCs w:val="24"/>
        </w:rPr>
        <w:sectPr w:rsidR="00ED41FE" w:rsidRPr="00ED41FE" w:rsidSect="006F73F4">
          <w:pgSz w:w="16838" w:h="11906" w:orient="landscape" w:code="9"/>
          <w:pgMar w:top="1276" w:right="1134" w:bottom="851" w:left="1134" w:header="709" w:footer="709" w:gutter="0"/>
          <w:cols w:space="708"/>
          <w:docGrid w:linePitch="360"/>
        </w:sectPr>
      </w:pPr>
    </w:p>
    <w:tbl>
      <w:tblPr>
        <w:tblW w:w="0" w:type="auto"/>
        <w:tblLook w:val="04A0" w:firstRow="1" w:lastRow="0" w:firstColumn="1" w:lastColumn="0" w:noHBand="0" w:noVBand="1"/>
      </w:tblPr>
      <w:tblGrid>
        <w:gridCol w:w="4847"/>
        <w:gridCol w:w="5076"/>
      </w:tblGrid>
      <w:tr w:rsidR="00ED41FE" w:rsidRPr="00ED41FE" w:rsidTr="00612B7B">
        <w:tc>
          <w:tcPr>
            <w:tcW w:w="4908" w:type="dxa"/>
          </w:tcPr>
          <w:p w:rsidR="00ED41FE" w:rsidRPr="00ED41FE" w:rsidRDefault="00ED41FE" w:rsidP="00ED41FE">
            <w:pPr>
              <w:pStyle w:val="ab"/>
              <w:jc w:val="both"/>
            </w:pPr>
          </w:p>
        </w:tc>
        <w:tc>
          <w:tcPr>
            <w:tcW w:w="5123" w:type="dxa"/>
          </w:tcPr>
          <w:p w:rsidR="0083385B" w:rsidRPr="00ED41FE" w:rsidRDefault="0083385B" w:rsidP="0083385B">
            <w:pPr>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Приложение </w:t>
            </w:r>
            <w:r w:rsidR="00612B7B">
              <w:rPr>
                <w:rFonts w:ascii="Times New Roman" w:hAnsi="Times New Roman" w:cs="Times New Roman"/>
                <w:sz w:val="24"/>
                <w:szCs w:val="24"/>
              </w:rPr>
              <w:t>2</w:t>
            </w:r>
            <w:r w:rsidRPr="00ED41FE">
              <w:rPr>
                <w:rFonts w:ascii="Times New Roman" w:hAnsi="Times New Roman" w:cs="Times New Roman"/>
                <w:sz w:val="24"/>
                <w:szCs w:val="24"/>
              </w:rPr>
              <w:t xml:space="preserve"> </w:t>
            </w:r>
          </w:p>
          <w:p w:rsidR="0083385B" w:rsidRDefault="0083385B" w:rsidP="0083385B">
            <w:pPr>
              <w:spacing w:after="0" w:line="240" w:lineRule="auto"/>
              <w:jc w:val="right"/>
              <w:rPr>
                <w:rFonts w:ascii="Times New Roman" w:hAnsi="Times New Roman" w:cs="Times New Roman"/>
                <w:sz w:val="24"/>
                <w:szCs w:val="24"/>
              </w:rPr>
            </w:pPr>
            <w:r w:rsidRPr="00ED41FE">
              <w:rPr>
                <w:rFonts w:ascii="Times New Roman" w:hAnsi="Times New Roman" w:cs="Times New Roman"/>
                <w:sz w:val="24"/>
                <w:szCs w:val="24"/>
              </w:rPr>
              <w:t xml:space="preserve">к решению </w:t>
            </w:r>
            <w:r>
              <w:rPr>
                <w:rFonts w:ascii="Times New Roman" w:hAnsi="Times New Roman" w:cs="Times New Roman"/>
                <w:sz w:val="24"/>
                <w:szCs w:val="24"/>
              </w:rPr>
              <w:t>Совета депутатов</w:t>
            </w:r>
          </w:p>
          <w:p w:rsidR="0083385B" w:rsidRPr="00ED41FE" w:rsidRDefault="0083385B" w:rsidP="0083385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 Болчары</w:t>
            </w:r>
          </w:p>
          <w:p w:rsidR="0083385B" w:rsidRPr="00ED41FE" w:rsidRDefault="0083385B" w:rsidP="0083385B">
            <w:pPr>
              <w:tabs>
                <w:tab w:val="left" w:pos="4643"/>
              </w:tabs>
              <w:spacing w:after="0" w:line="240" w:lineRule="auto"/>
              <w:jc w:val="right"/>
              <w:rPr>
                <w:rFonts w:ascii="Times New Roman" w:hAnsi="Times New Roman" w:cs="Times New Roman"/>
                <w:color w:val="000000"/>
                <w:sz w:val="24"/>
                <w:szCs w:val="24"/>
              </w:rPr>
            </w:pPr>
            <w:r w:rsidRPr="00ED41FE">
              <w:rPr>
                <w:rFonts w:ascii="Times New Roman" w:hAnsi="Times New Roman" w:cs="Times New Roman"/>
                <w:sz w:val="24"/>
                <w:szCs w:val="24"/>
              </w:rPr>
              <w:t xml:space="preserve">от </w:t>
            </w:r>
            <w:r w:rsidR="006F73F4">
              <w:rPr>
                <w:rFonts w:ascii="Times New Roman" w:hAnsi="Times New Roman" w:cs="Times New Roman"/>
                <w:sz w:val="24"/>
                <w:szCs w:val="24"/>
              </w:rPr>
              <w:t xml:space="preserve">28.02.2019 </w:t>
            </w:r>
            <w:r>
              <w:rPr>
                <w:rFonts w:ascii="Times New Roman" w:hAnsi="Times New Roman" w:cs="Times New Roman"/>
                <w:sz w:val="24"/>
                <w:szCs w:val="24"/>
              </w:rPr>
              <w:t xml:space="preserve">№ </w:t>
            </w:r>
            <w:r w:rsidR="006F73F4">
              <w:rPr>
                <w:rFonts w:ascii="Times New Roman" w:hAnsi="Times New Roman" w:cs="Times New Roman"/>
                <w:sz w:val="24"/>
                <w:szCs w:val="24"/>
              </w:rPr>
              <w:t>16</w:t>
            </w:r>
          </w:p>
          <w:p w:rsidR="00ED41FE" w:rsidRPr="00ED41FE" w:rsidRDefault="00ED41FE" w:rsidP="00ED41FE">
            <w:pPr>
              <w:pStyle w:val="ab"/>
              <w:jc w:val="both"/>
            </w:pPr>
          </w:p>
        </w:tc>
      </w:tr>
    </w:tbl>
    <w:p w:rsidR="00ED41FE" w:rsidRPr="00ED41FE" w:rsidRDefault="00ED41FE" w:rsidP="00ED41FE">
      <w:pPr>
        <w:pStyle w:val="ab"/>
        <w:jc w:val="both"/>
      </w:pPr>
    </w:p>
    <w:p w:rsidR="00ED41FE" w:rsidRPr="00ED41FE" w:rsidRDefault="00ED41FE" w:rsidP="00ED41FE">
      <w:pPr>
        <w:pStyle w:val="ab"/>
        <w:jc w:val="both"/>
      </w:pPr>
    </w:p>
    <w:p w:rsidR="00ED41FE" w:rsidRPr="00ED41FE" w:rsidRDefault="00ED41FE" w:rsidP="00ED41FE">
      <w:pPr>
        <w:autoSpaceDE w:val="0"/>
        <w:autoSpaceDN w:val="0"/>
        <w:adjustRightInd w:val="0"/>
        <w:spacing w:after="0" w:line="240" w:lineRule="auto"/>
        <w:jc w:val="center"/>
        <w:outlineLvl w:val="0"/>
        <w:rPr>
          <w:rFonts w:ascii="Times New Roman" w:hAnsi="Times New Roman" w:cs="Times New Roman"/>
          <w:b/>
          <w:sz w:val="24"/>
          <w:szCs w:val="24"/>
        </w:rPr>
      </w:pPr>
      <w:r w:rsidRPr="00ED41FE">
        <w:rPr>
          <w:rFonts w:ascii="Times New Roman" w:hAnsi="Times New Roman" w:cs="Times New Roman"/>
          <w:b/>
          <w:sz w:val="24"/>
          <w:szCs w:val="24"/>
        </w:rPr>
        <w:t>Положение</w:t>
      </w:r>
    </w:p>
    <w:p w:rsidR="00ED41FE" w:rsidRPr="00ED41FE" w:rsidRDefault="00ED41FE" w:rsidP="00ED41FE">
      <w:pPr>
        <w:autoSpaceDE w:val="0"/>
        <w:autoSpaceDN w:val="0"/>
        <w:adjustRightInd w:val="0"/>
        <w:spacing w:after="0" w:line="240" w:lineRule="auto"/>
        <w:jc w:val="center"/>
        <w:outlineLvl w:val="0"/>
        <w:rPr>
          <w:rFonts w:ascii="Times New Roman" w:hAnsi="Times New Roman" w:cs="Times New Roman"/>
          <w:b/>
          <w:sz w:val="24"/>
          <w:szCs w:val="24"/>
        </w:rPr>
      </w:pPr>
      <w:r w:rsidRPr="00ED41FE">
        <w:rPr>
          <w:rFonts w:ascii="Times New Roman" w:hAnsi="Times New Roman" w:cs="Times New Roman"/>
          <w:b/>
          <w:sz w:val="24"/>
          <w:szCs w:val="24"/>
        </w:rPr>
        <w:t xml:space="preserve">о конкурсной комиссии по проведению конкурса на замещение должности муниципальной службы в </w:t>
      </w:r>
      <w:r w:rsidR="00612B7B">
        <w:rPr>
          <w:rFonts w:ascii="Times New Roman" w:hAnsi="Times New Roman" w:cs="Times New Roman"/>
          <w:b/>
          <w:sz w:val="24"/>
          <w:szCs w:val="24"/>
        </w:rPr>
        <w:t>администрации сельского поселения Болчары</w:t>
      </w:r>
    </w:p>
    <w:p w:rsidR="00ED41FE" w:rsidRPr="00ED41FE" w:rsidRDefault="00ED41FE" w:rsidP="00ED41FE">
      <w:pPr>
        <w:autoSpaceDE w:val="0"/>
        <w:autoSpaceDN w:val="0"/>
        <w:adjustRightInd w:val="0"/>
        <w:spacing w:after="0" w:line="240" w:lineRule="auto"/>
        <w:jc w:val="center"/>
        <w:outlineLvl w:val="0"/>
        <w:rPr>
          <w:rFonts w:ascii="Times New Roman" w:hAnsi="Times New Roman" w:cs="Times New Roman"/>
          <w:sz w:val="24"/>
          <w:szCs w:val="24"/>
        </w:rPr>
      </w:pPr>
    </w:p>
    <w:p w:rsidR="00ED41FE" w:rsidRPr="00612B7B" w:rsidRDefault="00ED41FE" w:rsidP="00612B7B">
      <w:pPr>
        <w:autoSpaceDE w:val="0"/>
        <w:autoSpaceDN w:val="0"/>
        <w:adjustRightInd w:val="0"/>
        <w:spacing w:after="0" w:line="240" w:lineRule="auto"/>
        <w:jc w:val="center"/>
        <w:outlineLvl w:val="0"/>
        <w:rPr>
          <w:rFonts w:ascii="Times New Roman" w:hAnsi="Times New Roman" w:cs="Times New Roman"/>
          <w:sz w:val="24"/>
          <w:szCs w:val="24"/>
        </w:rPr>
      </w:pPr>
      <w:r w:rsidRPr="00612B7B">
        <w:rPr>
          <w:rFonts w:ascii="Times New Roman" w:hAnsi="Times New Roman" w:cs="Times New Roman"/>
          <w:sz w:val="24"/>
          <w:szCs w:val="24"/>
        </w:rPr>
        <w:t>Статья 1. Общие положения</w:t>
      </w:r>
    </w:p>
    <w:p w:rsidR="00ED41FE" w:rsidRPr="00ED41FE" w:rsidRDefault="00ED41FE" w:rsidP="00612B7B">
      <w:pPr>
        <w:autoSpaceDE w:val="0"/>
        <w:autoSpaceDN w:val="0"/>
        <w:adjustRightInd w:val="0"/>
        <w:spacing w:after="0" w:line="240" w:lineRule="auto"/>
        <w:ind w:firstLine="426"/>
        <w:jc w:val="both"/>
        <w:outlineLvl w:val="0"/>
        <w:rPr>
          <w:rFonts w:ascii="Times New Roman" w:hAnsi="Times New Roman" w:cs="Times New Roman"/>
          <w:sz w:val="24"/>
          <w:szCs w:val="24"/>
        </w:rPr>
      </w:pPr>
      <w:r w:rsidRPr="00ED41FE">
        <w:rPr>
          <w:rFonts w:ascii="Times New Roman" w:hAnsi="Times New Roman" w:cs="Times New Roman"/>
          <w:sz w:val="24"/>
          <w:szCs w:val="24"/>
        </w:rPr>
        <w:t xml:space="preserve">1. Настоящее Положение о конкурсной комиссии по проведению конкурса на замещение должности муниципальной службы в </w:t>
      </w:r>
      <w:r w:rsidR="00612B7B">
        <w:rPr>
          <w:rFonts w:ascii="Times New Roman" w:hAnsi="Times New Roman" w:cs="Times New Roman"/>
          <w:sz w:val="24"/>
          <w:szCs w:val="24"/>
        </w:rPr>
        <w:t>администрации сельского поселения Болчары</w:t>
      </w:r>
      <w:r w:rsidRPr="00ED41FE">
        <w:rPr>
          <w:rFonts w:ascii="Times New Roman" w:hAnsi="Times New Roman" w:cs="Times New Roman"/>
          <w:sz w:val="24"/>
          <w:szCs w:val="24"/>
        </w:rPr>
        <w:t xml:space="preserve"> (далее </w:t>
      </w:r>
      <w:r w:rsidR="00612B7B">
        <w:rPr>
          <w:rFonts w:ascii="Times New Roman" w:hAnsi="Times New Roman" w:cs="Times New Roman"/>
          <w:sz w:val="24"/>
          <w:szCs w:val="24"/>
        </w:rPr>
        <w:t>–</w:t>
      </w:r>
      <w:r w:rsidRPr="00ED41FE">
        <w:rPr>
          <w:rFonts w:ascii="Times New Roman" w:hAnsi="Times New Roman" w:cs="Times New Roman"/>
          <w:sz w:val="24"/>
          <w:szCs w:val="24"/>
        </w:rPr>
        <w:t xml:space="preserve"> Положение) определяет порядок формирования и работу конкурсной комиссии (далее–комиссия) по проведению конкурсов на замещение вакантных должностей муниципальной службы в </w:t>
      </w:r>
      <w:r w:rsidR="00612B7B">
        <w:rPr>
          <w:rFonts w:ascii="Times New Roman" w:hAnsi="Times New Roman" w:cs="Times New Roman"/>
          <w:sz w:val="24"/>
          <w:szCs w:val="24"/>
        </w:rPr>
        <w:t>администрации сельского поселения Болчары</w:t>
      </w:r>
      <w:r w:rsidRPr="00ED41FE">
        <w:rPr>
          <w:rFonts w:ascii="Times New Roman" w:hAnsi="Times New Roman" w:cs="Times New Roman"/>
          <w:sz w:val="24"/>
          <w:szCs w:val="24"/>
        </w:rPr>
        <w:t xml:space="preserve"> (далее </w:t>
      </w:r>
      <w:r w:rsidR="00612B7B">
        <w:rPr>
          <w:rFonts w:ascii="Times New Roman" w:hAnsi="Times New Roman" w:cs="Times New Roman"/>
          <w:sz w:val="24"/>
          <w:szCs w:val="24"/>
        </w:rPr>
        <w:t>–</w:t>
      </w:r>
      <w:r w:rsidRPr="00ED41FE">
        <w:rPr>
          <w:rFonts w:ascii="Times New Roman" w:hAnsi="Times New Roman" w:cs="Times New Roman"/>
          <w:sz w:val="24"/>
          <w:szCs w:val="24"/>
        </w:rPr>
        <w:t xml:space="preserve"> </w:t>
      </w:r>
      <w:r w:rsidR="00612B7B">
        <w:rPr>
          <w:rFonts w:ascii="Times New Roman" w:hAnsi="Times New Roman" w:cs="Times New Roman"/>
          <w:sz w:val="24"/>
          <w:szCs w:val="24"/>
        </w:rPr>
        <w:t>администрация</w:t>
      </w:r>
      <w:r w:rsidRPr="00ED41FE">
        <w:rPr>
          <w:rFonts w:ascii="Times New Roman" w:hAnsi="Times New Roman" w:cs="Times New Roman"/>
          <w:sz w:val="24"/>
          <w:szCs w:val="24"/>
        </w:rPr>
        <w:t>).</w:t>
      </w:r>
    </w:p>
    <w:p w:rsidR="00ED41FE" w:rsidRPr="00ED41FE" w:rsidRDefault="00ED41FE" w:rsidP="00612B7B">
      <w:pPr>
        <w:autoSpaceDE w:val="0"/>
        <w:autoSpaceDN w:val="0"/>
        <w:adjustRightInd w:val="0"/>
        <w:spacing w:after="0" w:line="240" w:lineRule="auto"/>
        <w:ind w:firstLine="426"/>
        <w:jc w:val="both"/>
        <w:outlineLvl w:val="0"/>
        <w:rPr>
          <w:rFonts w:ascii="Times New Roman" w:hAnsi="Times New Roman" w:cs="Times New Roman"/>
          <w:sz w:val="24"/>
          <w:szCs w:val="24"/>
        </w:rPr>
      </w:pPr>
      <w:r w:rsidRPr="00ED41FE">
        <w:rPr>
          <w:rFonts w:ascii="Times New Roman" w:hAnsi="Times New Roman" w:cs="Times New Roman"/>
          <w:sz w:val="24"/>
          <w:szCs w:val="24"/>
        </w:rPr>
        <w:t>2. Комиссия в своей деятельности руководствуется федеральными законами, законами Ханты</w:t>
      </w:r>
      <w:r w:rsidR="00612B7B">
        <w:rPr>
          <w:rFonts w:ascii="Times New Roman" w:hAnsi="Times New Roman" w:cs="Times New Roman"/>
          <w:sz w:val="24"/>
          <w:szCs w:val="24"/>
        </w:rPr>
        <w:t xml:space="preserve"> – </w:t>
      </w:r>
      <w:r w:rsidRPr="00ED41FE">
        <w:rPr>
          <w:rFonts w:ascii="Times New Roman" w:hAnsi="Times New Roman" w:cs="Times New Roman"/>
          <w:sz w:val="24"/>
          <w:szCs w:val="24"/>
        </w:rPr>
        <w:t xml:space="preserve">Мансийского автономного округа – Югры, иными нормативными актами, регулирующими вопросы муниципальной службы, Порядком проведения конкурса на замещение вакантной должности муниципальной службы в </w:t>
      </w:r>
      <w:r w:rsidR="00612B7B">
        <w:rPr>
          <w:rFonts w:ascii="Times New Roman" w:hAnsi="Times New Roman" w:cs="Times New Roman"/>
          <w:sz w:val="24"/>
          <w:szCs w:val="24"/>
        </w:rPr>
        <w:t>администрации сельского поселения Болчары</w:t>
      </w:r>
      <w:r w:rsidRPr="00ED41FE">
        <w:rPr>
          <w:rFonts w:ascii="Times New Roman" w:hAnsi="Times New Roman" w:cs="Times New Roman"/>
          <w:sz w:val="24"/>
          <w:szCs w:val="24"/>
        </w:rPr>
        <w:t>, настоящим Положением.</w:t>
      </w:r>
    </w:p>
    <w:p w:rsidR="00ED41FE" w:rsidRPr="00ED41FE" w:rsidRDefault="00ED41FE" w:rsidP="00612B7B">
      <w:pPr>
        <w:autoSpaceDE w:val="0"/>
        <w:autoSpaceDN w:val="0"/>
        <w:adjustRightInd w:val="0"/>
        <w:spacing w:after="0" w:line="240" w:lineRule="auto"/>
        <w:ind w:firstLine="426"/>
        <w:jc w:val="both"/>
        <w:outlineLvl w:val="0"/>
        <w:rPr>
          <w:rFonts w:ascii="Times New Roman" w:hAnsi="Times New Roman" w:cs="Times New Roman"/>
          <w:sz w:val="24"/>
          <w:szCs w:val="24"/>
        </w:rPr>
      </w:pPr>
    </w:p>
    <w:p w:rsidR="00ED41FE" w:rsidRPr="00612B7B" w:rsidRDefault="00ED41FE" w:rsidP="00612B7B">
      <w:pPr>
        <w:autoSpaceDE w:val="0"/>
        <w:autoSpaceDN w:val="0"/>
        <w:adjustRightInd w:val="0"/>
        <w:spacing w:after="0" w:line="240" w:lineRule="auto"/>
        <w:jc w:val="center"/>
        <w:outlineLvl w:val="0"/>
        <w:rPr>
          <w:rFonts w:ascii="Times New Roman" w:hAnsi="Times New Roman" w:cs="Times New Roman"/>
          <w:sz w:val="24"/>
          <w:szCs w:val="24"/>
        </w:rPr>
      </w:pPr>
      <w:r w:rsidRPr="00612B7B">
        <w:rPr>
          <w:rFonts w:ascii="Times New Roman" w:hAnsi="Times New Roman" w:cs="Times New Roman"/>
          <w:sz w:val="24"/>
          <w:szCs w:val="24"/>
        </w:rPr>
        <w:t>Статья 2. Порядок формирования комиссии</w:t>
      </w:r>
    </w:p>
    <w:p w:rsidR="00ED41FE" w:rsidRPr="00ED41FE" w:rsidRDefault="00ED41FE" w:rsidP="00612B7B">
      <w:pPr>
        <w:autoSpaceDE w:val="0"/>
        <w:autoSpaceDN w:val="0"/>
        <w:adjustRightInd w:val="0"/>
        <w:spacing w:after="0" w:line="240" w:lineRule="auto"/>
        <w:ind w:firstLine="426"/>
        <w:jc w:val="both"/>
        <w:outlineLvl w:val="0"/>
        <w:rPr>
          <w:rFonts w:ascii="Times New Roman" w:hAnsi="Times New Roman" w:cs="Times New Roman"/>
          <w:sz w:val="24"/>
          <w:szCs w:val="24"/>
        </w:rPr>
      </w:pPr>
      <w:r w:rsidRPr="00ED41FE">
        <w:rPr>
          <w:rFonts w:ascii="Times New Roman" w:hAnsi="Times New Roman" w:cs="Times New Roman"/>
          <w:sz w:val="24"/>
          <w:szCs w:val="24"/>
        </w:rPr>
        <w:t>1. Конкурс на замещение вакантной должности муниципальной службы организуется и проводится комиссией в составе не менее 5 человек. В состав комиссии входит председатель, заместитель председателя, секретарь и иные члены комиссии.</w:t>
      </w:r>
    </w:p>
    <w:p w:rsidR="00ED41FE" w:rsidRPr="00ED41FE" w:rsidRDefault="00ED41FE" w:rsidP="00612B7B">
      <w:pPr>
        <w:autoSpaceDE w:val="0"/>
        <w:autoSpaceDN w:val="0"/>
        <w:adjustRightInd w:val="0"/>
        <w:spacing w:after="0" w:line="240" w:lineRule="auto"/>
        <w:ind w:firstLine="426"/>
        <w:jc w:val="both"/>
        <w:outlineLvl w:val="0"/>
        <w:rPr>
          <w:rFonts w:ascii="Times New Roman" w:eastAsia="Calibri" w:hAnsi="Times New Roman" w:cs="Times New Roman"/>
          <w:sz w:val="24"/>
          <w:szCs w:val="24"/>
        </w:rPr>
      </w:pPr>
      <w:r w:rsidRPr="00ED41FE">
        <w:rPr>
          <w:rFonts w:ascii="Times New Roman" w:hAnsi="Times New Roman" w:cs="Times New Roman"/>
          <w:sz w:val="24"/>
          <w:szCs w:val="24"/>
        </w:rPr>
        <w:t xml:space="preserve">2. К работе комиссии привлекаются представители научных и образовательных учреждений, других организаций, приглашенные в качестве независимых экспертов-специалистов по вопросам, связанным с муниципальной службой </w:t>
      </w:r>
      <w:r w:rsidR="00612B7B">
        <w:rPr>
          <w:rFonts w:ascii="Times New Roman" w:eastAsia="Calibri" w:hAnsi="Times New Roman" w:cs="Times New Roman"/>
          <w:sz w:val="24"/>
          <w:szCs w:val="24"/>
        </w:rPr>
        <w:t>или по направлению деятельности</w:t>
      </w:r>
      <w:r w:rsidRPr="00ED41FE">
        <w:rPr>
          <w:rFonts w:ascii="Times New Roman" w:eastAsia="Calibri" w:hAnsi="Times New Roman" w:cs="Times New Roman"/>
          <w:sz w:val="24"/>
          <w:szCs w:val="24"/>
        </w:rPr>
        <w:t xml:space="preserve"> </w:t>
      </w:r>
      <w:r w:rsidR="00612B7B">
        <w:rPr>
          <w:rFonts w:ascii="Times New Roman" w:eastAsia="Calibri" w:hAnsi="Times New Roman" w:cs="Times New Roman"/>
          <w:sz w:val="24"/>
          <w:szCs w:val="24"/>
        </w:rPr>
        <w:t>администрации</w:t>
      </w:r>
      <w:r w:rsidRPr="00ED41FE">
        <w:rPr>
          <w:rFonts w:ascii="Times New Roman" w:eastAsia="Calibri" w:hAnsi="Times New Roman" w:cs="Times New Roman"/>
          <w:sz w:val="24"/>
          <w:szCs w:val="24"/>
        </w:rPr>
        <w:t xml:space="preserve"> (структурного подразделения </w:t>
      </w:r>
      <w:r w:rsidR="00612B7B">
        <w:rPr>
          <w:rFonts w:ascii="Times New Roman" w:eastAsia="Calibri" w:hAnsi="Times New Roman" w:cs="Times New Roman"/>
          <w:sz w:val="24"/>
          <w:szCs w:val="24"/>
        </w:rPr>
        <w:t>администрации</w:t>
      </w:r>
      <w:r w:rsidRPr="00ED41FE">
        <w:rPr>
          <w:rFonts w:ascii="Times New Roman" w:eastAsia="Calibri" w:hAnsi="Times New Roman" w:cs="Times New Roman"/>
          <w:sz w:val="24"/>
          <w:szCs w:val="24"/>
        </w:rPr>
        <w:t xml:space="preserve">). </w:t>
      </w:r>
    </w:p>
    <w:p w:rsidR="00ED41FE" w:rsidRPr="00ED41FE" w:rsidRDefault="00ED41FE" w:rsidP="00612B7B">
      <w:pPr>
        <w:autoSpaceDE w:val="0"/>
        <w:autoSpaceDN w:val="0"/>
        <w:adjustRightInd w:val="0"/>
        <w:spacing w:after="0" w:line="240" w:lineRule="auto"/>
        <w:ind w:firstLine="426"/>
        <w:jc w:val="both"/>
        <w:outlineLvl w:val="0"/>
        <w:rPr>
          <w:rFonts w:ascii="Times New Roman" w:hAnsi="Times New Roman" w:cs="Times New Roman"/>
          <w:sz w:val="24"/>
          <w:szCs w:val="24"/>
        </w:rPr>
      </w:pPr>
      <w:r w:rsidRPr="00ED41FE">
        <w:rPr>
          <w:rFonts w:ascii="Times New Roman" w:hAnsi="Times New Roman" w:cs="Times New Roman"/>
          <w:sz w:val="24"/>
          <w:szCs w:val="24"/>
        </w:rPr>
        <w:t xml:space="preserve">3. Состав комиссии утверждается распоряжением (приказом) руководителя </w:t>
      </w:r>
      <w:r w:rsidR="00612B7B">
        <w:rPr>
          <w:rFonts w:ascii="Times New Roman" w:hAnsi="Times New Roman" w:cs="Times New Roman"/>
          <w:sz w:val="24"/>
          <w:szCs w:val="24"/>
        </w:rPr>
        <w:t>администрации сельского поселения Болчары.</w:t>
      </w:r>
    </w:p>
    <w:p w:rsidR="00ED41FE" w:rsidRPr="00ED41FE" w:rsidRDefault="00ED41FE" w:rsidP="00612B7B">
      <w:pPr>
        <w:autoSpaceDE w:val="0"/>
        <w:autoSpaceDN w:val="0"/>
        <w:adjustRightInd w:val="0"/>
        <w:spacing w:after="0" w:line="240" w:lineRule="auto"/>
        <w:ind w:firstLine="426"/>
        <w:jc w:val="both"/>
        <w:outlineLvl w:val="0"/>
        <w:rPr>
          <w:rFonts w:ascii="Times New Roman" w:hAnsi="Times New Roman" w:cs="Times New Roman"/>
          <w:sz w:val="24"/>
          <w:szCs w:val="24"/>
        </w:rPr>
      </w:pPr>
      <w:r w:rsidRPr="00ED41FE">
        <w:rPr>
          <w:rFonts w:ascii="Times New Roman" w:hAnsi="Times New Roman" w:cs="Times New Roman"/>
          <w:sz w:val="24"/>
          <w:szCs w:val="24"/>
        </w:rPr>
        <w:t>4. Состав комиссии формируется таким образом, чтобы исключить возможность возникновения конфликта интересов, который может повлиять на принимаемые комиссией решения.</w:t>
      </w:r>
    </w:p>
    <w:p w:rsidR="00ED41FE" w:rsidRPr="00ED41FE" w:rsidRDefault="00ED41FE" w:rsidP="00612B7B">
      <w:pPr>
        <w:autoSpaceDE w:val="0"/>
        <w:autoSpaceDN w:val="0"/>
        <w:adjustRightInd w:val="0"/>
        <w:spacing w:after="0" w:line="240" w:lineRule="auto"/>
        <w:ind w:firstLine="426"/>
        <w:jc w:val="both"/>
        <w:outlineLvl w:val="0"/>
        <w:rPr>
          <w:rFonts w:ascii="Times New Roman" w:hAnsi="Times New Roman" w:cs="Times New Roman"/>
          <w:sz w:val="24"/>
          <w:szCs w:val="24"/>
        </w:rPr>
      </w:pPr>
      <w:r w:rsidRPr="00ED41FE">
        <w:rPr>
          <w:rFonts w:ascii="Times New Roman" w:hAnsi="Times New Roman" w:cs="Times New Roman"/>
          <w:sz w:val="24"/>
          <w:szCs w:val="24"/>
        </w:rPr>
        <w:t>5. Комиссия обладает следующими полномочиями:</w:t>
      </w:r>
    </w:p>
    <w:p w:rsidR="00ED41FE" w:rsidRPr="00ED41FE" w:rsidRDefault="00ED41FE" w:rsidP="00612B7B">
      <w:pPr>
        <w:autoSpaceDE w:val="0"/>
        <w:autoSpaceDN w:val="0"/>
        <w:adjustRightInd w:val="0"/>
        <w:spacing w:after="0" w:line="240" w:lineRule="auto"/>
        <w:ind w:firstLine="426"/>
        <w:jc w:val="both"/>
        <w:outlineLvl w:val="0"/>
        <w:rPr>
          <w:rFonts w:ascii="Times New Roman" w:hAnsi="Times New Roman" w:cs="Times New Roman"/>
          <w:sz w:val="24"/>
          <w:szCs w:val="24"/>
        </w:rPr>
      </w:pPr>
      <w:r w:rsidRPr="00ED41FE">
        <w:rPr>
          <w:rFonts w:ascii="Times New Roman" w:hAnsi="Times New Roman" w:cs="Times New Roman"/>
          <w:sz w:val="24"/>
          <w:szCs w:val="24"/>
        </w:rPr>
        <w:t>1) рассматривает документы граждан (муниципальных служащих), зарегистрированных для участия в конкурсе;</w:t>
      </w:r>
    </w:p>
    <w:p w:rsidR="00ED41FE" w:rsidRPr="00ED41FE" w:rsidRDefault="00ED41FE" w:rsidP="00612B7B">
      <w:pPr>
        <w:autoSpaceDE w:val="0"/>
        <w:autoSpaceDN w:val="0"/>
        <w:adjustRightInd w:val="0"/>
        <w:spacing w:after="0" w:line="240" w:lineRule="auto"/>
        <w:ind w:firstLine="426"/>
        <w:jc w:val="both"/>
        <w:outlineLvl w:val="0"/>
        <w:rPr>
          <w:rFonts w:ascii="Times New Roman" w:hAnsi="Times New Roman" w:cs="Times New Roman"/>
          <w:sz w:val="24"/>
          <w:szCs w:val="24"/>
        </w:rPr>
      </w:pPr>
      <w:r w:rsidRPr="00ED41FE">
        <w:rPr>
          <w:rFonts w:ascii="Times New Roman" w:hAnsi="Times New Roman" w:cs="Times New Roman"/>
          <w:sz w:val="24"/>
          <w:szCs w:val="24"/>
        </w:rPr>
        <w:t>2) рассматривает заявления и вопросы, возникающие в процессе подготовки и проведения конкурса;</w:t>
      </w:r>
    </w:p>
    <w:p w:rsidR="00ED41FE" w:rsidRPr="00ED41FE" w:rsidRDefault="00ED41FE" w:rsidP="00612B7B">
      <w:pPr>
        <w:autoSpaceDE w:val="0"/>
        <w:autoSpaceDN w:val="0"/>
        <w:adjustRightInd w:val="0"/>
        <w:spacing w:after="0" w:line="240" w:lineRule="auto"/>
        <w:ind w:firstLine="426"/>
        <w:jc w:val="both"/>
        <w:outlineLvl w:val="0"/>
        <w:rPr>
          <w:rFonts w:ascii="Times New Roman" w:hAnsi="Times New Roman" w:cs="Times New Roman"/>
          <w:sz w:val="24"/>
          <w:szCs w:val="24"/>
        </w:rPr>
      </w:pPr>
      <w:r w:rsidRPr="00ED41FE">
        <w:rPr>
          <w:rFonts w:ascii="Times New Roman" w:hAnsi="Times New Roman" w:cs="Times New Roman"/>
          <w:sz w:val="24"/>
          <w:szCs w:val="24"/>
        </w:rPr>
        <w:t xml:space="preserve">3) оценивает граждан (муниципальных служащих), допущенных к участию в конкурсе (далее </w:t>
      </w:r>
      <w:r w:rsidR="00612B7B">
        <w:rPr>
          <w:rFonts w:ascii="Times New Roman" w:hAnsi="Times New Roman" w:cs="Times New Roman"/>
          <w:sz w:val="24"/>
          <w:szCs w:val="24"/>
        </w:rPr>
        <w:t>–</w:t>
      </w:r>
      <w:r w:rsidRPr="00ED41FE">
        <w:rPr>
          <w:rFonts w:ascii="Times New Roman" w:hAnsi="Times New Roman" w:cs="Times New Roman"/>
          <w:sz w:val="24"/>
          <w:szCs w:val="24"/>
        </w:rPr>
        <w:t xml:space="preserve"> кандидаты);</w:t>
      </w:r>
    </w:p>
    <w:p w:rsidR="00ED41FE" w:rsidRPr="00ED41FE" w:rsidRDefault="00ED41FE" w:rsidP="00612B7B">
      <w:pPr>
        <w:autoSpaceDE w:val="0"/>
        <w:autoSpaceDN w:val="0"/>
        <w:adjustRightInd w:val="0"/>
        <w:spacing w:after="0" w:line="240" w:lineRule="auto"/>
        <w:ind w:firstLine="426"/>
        <w:jc w:val="both"/>
        <w:outlineLvl w:val="0"/>
        <w:rPr>
          <w:rFonts w:ascii="Times New Roman" w:hAnsi="Times New Roman" w:cs="Times New Roman"/>
          <w:sz w:val="24"/>
          <w:szCs w:val="24"/>
        </w:rPr>
      </w:pPr>
      <w:r w:rsidRPr="00ED41FE">
        <w:rPr>
          <w:rFonts w:ascii="Times New Roman" w:hAnsi="Times New Roman" w:cs="Times New Roman"/>
          <w:sz w:val="24"/>
          <w:szCs w:val="24"/>
        </w:rPr>
        <w:t>4) осуществляет иные полномочия, связанные с проведением конкурса.</w:t>
      </w:r>
    </w:p>
    <w:p w:rsidR="00ED41FE" w:rsidRPr="00ED41FE" w:rsidRDefault="00ED41FE" w:rsidP="00612B7B">
      <w:pPr>
        <w:autoSpaceDE w:val="0"/>
        <w:autoSpaceDN w:val="0"/>
        <w:adjustRightInd w:val="0"/>
        <w:spacing w:after="0" w:line="240" w:lineRule="auto"/>
        <w:ind w:firstLine="426"/>
        <w:jc w:val="both"/>
        <w:outlineLvl w:val="0"/>
        <w:rPr>
          <w:rFonts w:ascii="Times New Roman" w:hAnsi="Times New Roman" w:cs="Times New Roman"/>
          <w:sz w:val="24"/>
          <w:szCs w:val="24"/>
        </w:rPr>
      </w:pPr>
    </w:p>
    <w:p w:rsidR="00ED41FE" w:rsidRPr="00ED41FE" w:rsidRDefault="00ED41FE" w:rsidP="00612B7B">
      <w:pPr>
        <w:autoSpaceDE w:val="0"/>
        <w:autoSpaceDN w:val="0"/>
        <w:adjustRightInd w:val="0"/>
        <w:spacing w:after="0" w:line="240" w:lineRule="auto"/>
        <w:jc w:val="center"/>
        <w:outlineLvl w:val="0"/>
        <w:rPr>
          <w:rFonts w:ascii="Times New Roman" w:hAnsi="Times New Roman" w:cs="Times New Roman"/>
          <w:sz w:val="24"/>
          <w:szCs w:val="24"/>
        </w:rPr>
      </w:pPr>
      <w:r w:rsidRPr="00ED41FE">
        <w:rPr>
          <w:rFonts w:ascii="Times New Roman" w:hAnsi="Times New Roman" w:cs="Times New Roman"/>
          <w:sz w:val="24"/>
          <w:szCs w:val="24"/>
        </w:rPr>
        <w:t xml:space="preserve">Статья </w:t>
      </w:r>
      <w:r w:rsidRPr="00612B7B">
        <w:rPr>
          <w:rFonts w:ascii="Times New Roman" w:hAnsi="Times New Roman" w:cs="Times New Roman"/>
          <w:sz w:val="24"/>
          <w:szCs w:val="24"/>
        </w:rPr>
        <w:t>3. Порядок работы комиссии</w:t>
      </w:r>
    </w:p>
    <w:p w:rsidR="00ED41FE" w:rsidRPr="00ED41FE" w:rsidRDefault="00ED41FE" w:rsidP="00612B7B">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D41FE">
        <w:rPr>
          <w:rFonts w:ascii="Times New Roman" w:hAnsi="Times New Roman" w:cs="Times New Roman"/>
          <w:sz w:val="24"/>
          <w:szCs w:val="24"/>
        </w:rPr>
        <w:t>1. Комиссия осуществляет свою деятельность под руководством председателя комиссии.</w:t>
      </w:r>
    </w:p>
    <w:p w:rsidR="00ED41FE" w:rsidRPr="00ED41FE" w:rsidRDefault="00ED41FE" w:rsidP="00612B7B">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D41FE">
        <w:rPr>
          <w:rFonts w:ascii="Times New Roman" w:hAnsi="Times New Roman" w:cs="Times New Roman"/>
          <w:sz w:val="24"/>
          <w:szCs w:val="24"/>
        </w:rPr>
        <w:t>В отсутствие председателя комиссии его обязанности исполняет заместитель председателя комиссии. Конкурс проводится по решению представителя нанимателя (работодателя).</w:t>
      </w:r>
    </w:p>
    <w:p w:rsidR="00ED41FE" w:rsidRPr="00ED41FE" w:rsidRDefault="00ED41FE" w:rsidP="00612B7B">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D41FE">
        <w:rPr>
          <w:rFonts w:ascii="Times New Roman" w:hAnsi="Times New Roman" w:cs="Times New Roman"/>
          <w:sz w:val="24"/>
          <w:szCs w:val="24"/>
        </w:rPr>
        <w:t>2. На первом этапе конкурса публикуется информация о приеме документов для участия в конкурсе в средствах массовой информации, а также размещается на официальном сайте и Портале.</w:t>
      </w:r>
    </w:p>
    <w:p w:rsidR="00ED41FE" w:rsidRPr="00ED41FE" w:rsidRDefault="00ED41FE" w:rsidP="00ED41FE">
      <w:pPr>
        <w:autoSpaceDE w:val="0"/>
        <w:autoSpaceDN w:val="0"/>
        <w:adjustRightInd w:val="0"/>
        <w:spacing w:after="0" w:line="240" w:lineRule="auto"/>
        <w:outlineLvl w:val="1"/>
        <w:rPr>
          <w:rFonts w:ascii="Times New Roman" w:hAnsi="Times New Roman" w:cs="Times New Roman"/>
          <w:sz w:val="24"/>
          <w:szCs w:val="24"/>
        </w:rPr>
      </w:pPr>
    </w:p>
    <w:p w:rsidR="00ED41FE" w:rsidRPr="00ED41FE" w:rsidRDefault="00ED41FE" w:rsidP="00612B7B">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D41FE">
        <w:rPr>
          <w:rFonts w:ascii="Times New Roman" w:hAnsi="Times New Roman" w:cs="Times New Roman"/>
          <w:sz w:val="24"/>
          <w:szCs w:val="24"/>
        </w:rPr>
        <w:lastRenderedPageBreak/>
        <w:t>3. Не позднее, чем за 15 дней до начала второго этапа конкурса комиссией направляется уведомление в письменной форме о дате, месте  и времени проведения второго этапа конкурса кандидатам, допущенным  к участию в конкурсе.</w:t>
      </w:r>
    </w:p>
    <w:p w:rsidR="00ED41FE" w:rsidRPr="00ED41FE" w:rsidRDefault="00ED41FE" w:rsidP="00612B7B">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D41FE">
        <w:rPr>
          <w:rFonts w:ascii="Times New Roman" w:hAnsi="Times New Roman" w:cs="Times New Roman"/>
          <w:sz w:val="24"/>
          <w:szCs w:val="24"/>
        </w:rPr>
        <w:t>4. При проведении конкурса используются не противоречащие федеральным законам и другим нормативным правовым актам Российской Федерации и Ханты</w:t>
      </w:r>
      <w:r w:rsidR="00612B7B">
        <w:rPr>
          <w:rFonts w:ascii="Times New Roman" w:hAnsi="Times New Roman" w:cs="Times New Roman"/>
          <w:sz w:val="24"/>
          <w:szCs w:val="24"/>
        </w:rPr>
        <w:t xml:space="preserve"> – </w:t>
      </w:r>
      <w:r w:rsidRPr="00ED41FE">
        <w:rPr>
          <w:rFonts w:ascii="Times New Roman" w:hAnsi="Times New Roman" w:cs="Times New Roman"/>
          <w:sz w:val="24"/>
          <w:szCs w:val="24"/>
        </w:rPr>
        <w:t>Мансийского автономного округа – Югры методы оценки профессиональных и личностных качеств кандидатов, включая тестовое задание, индивидуальное собеседование, анкетирование или письменное задание (реферат).</w:t>
      </w:r>
    </w:p>
    <w:p w:rsidR="00ED41FE" w:rsidRPr="00ED41FE" w:rsidRDefault="00ED41FE" w:rsidP="00612B7B">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D41FE">
        <w:rPr>
          <w:rFonts w:ascii="Times New Roman" w:hAnsi="Times New Roman" w:cs="Times New Roman"/>
          <w:sz w:val="24"/>
          <w:szCs w:val="24"/>
        </w:rPr>
        <w:t xml:space="preserve">5. Решение об определении формы методов оценки профессиональных и личностных качеств кандидатов для проведения конкурса принимается комиссией до проведения первого этапа конкурса. </w:t>
      </w:r>
    </w:p>
    <w:p w:rsidR="00ED41FE" w:rsidRPr="00ED41FE" w:rsidRDefault="00ED41FE" w:rsidP="00612B7B">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D41FE">
        <w:rPr>
          <w:rFonts w:ascii="Times New Roman" w:hAnsi="Times New Roman" w:cs="Times New Roman"/>
          <w:sz w:val="24"/>
          <w:szCs w:val="24"/>
        </w:rPr>
        <w:t>6. По результатам второго этапа конкурса комиссия определяет победителя конкурса.</w:t>
      </w:r>
    </w:p>
    <w:p w:rsidR="00ED41FE" w:rsidRPr="00ED41FE" w:rsidRDefault="00ED41FE" w:rsidP="00612B7B">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D41FE">
        <w:rPr>
          <w:rFonts w:ascii="Times New Roman" w:hAnsi="Times New Roman" w:cs="Times New Roman"/>
          <w:sz w:val="24"/>
          <w:szCs w:val="24"/>
        </w:rPr>
        <w:t>7. Организационно</w:t>
      </w:r>
      <w:r w:rsidR="00612B7B">
        <w:rPr>
          <w:rFonts w:ascii="Times New Roman" w:hAnsi="Times New Roman" w:cs="Times New Roman"/>
          <w:sz w:val="24"/>
          <w:szCs w:val="24"/>
        </w:rPr>
        <w:t xml:space="preserve"> – </w:t>
      </w:r>
      <w:r w:rsidRPr="00ED41FE">
        <w:rPr>
          <w:rFonts w:ascii="Times New Roman" w:hAnsi="Times New Roman" w:cs="Times New Roman"/>
          <w:sz w:val="24"/>
          <w:szCs w:val="24"/>
        </w:rPr>
        <w:t xml:space="preserve">техническое и информационное обеспечение деятельности комиссии осуществляет </w:t>
      </w:r>
      <w:r w:rsidR="00612B7B">
        <w:rPr>
          <w:rFonts w:ascii="Times New Roman" w:hAnsi="Times New Roman" w:cs="Times New Roman"/>
          <w:sz w:val="24"/>
          <w:szCs w:val="24"/>
        </w:rPr>
        <w:t>организационно – правовой отдела администрации сельского поселения Болчары</w:t>
      </w:r>
      <w:r w:rsidRPr="00ED41FE">
        <w:rPr>
          <w:rFonts w:ascii="Times New Roman" w:hAnsi="Times New Roman" w:cs="Times New Roman"/>
          <w:sz w:val="24"/>
          <w:szCs w:val="24"/>
        </w:rPr>
        <w:t xml:space="preserve"> (далее </w:t>
      </w:r>
      <w:r w:rsidR="00612B7B">
        <w:rPr>
          <w:rFonts w:ascii="Times New Roman" w:hAnsi="Times New Roman" w:cs="Times New Roman"/>
          <w:sz w:val="24"/>
          <w:szCs w:val="24"/>
        </w:rPr>
        <w:t>–</w:t>
      </w:r>
      <w:r w:rsidRPr="00ED41FE">
        <w:rPr>
          <w:rFonts w:ascii="Times New Roman" w:hAnsi="Times New Roman" w:cs="Times New Roman"/>
          <w:sz w:val="24"/>
          <w:szCs w:val="24"/>
        </w:rPr>
        <w:t xml:space="preserve"> </w:t>
      </w:r>
      <w:r w:rsidR="00612B7B">
        <w:rPr>
          <w:rFonts w:ascii="Times New Roman" w:hAnsi="Times New Roman" w:cs="Times New Roman"/>
          <w:sz w:val="24"/>
          <w:szCs w:val="24"/>
        </w:rPr>
        <w:t>отдел), который</w:t>
      </w:r>
      <w:r w:rsidRPr="00ED41FE">
        <w:rPr>
          <w:rFonts w:ascii="Times New Roman" w:hAnsi="Times New Roman" w:cs="Times New Roman"/>
          <w:sz w:val="24"/>
          <w:szCs w:val="24"/>
        </w:rPr>
        <w:t>:</w:t>
      </w:r>
    </w:p>
    <w:p w:rsidR="00ED41FE" w:rsidRPr="00ED41FE" w:rsidRDefault="00ED41FE" w:rsidP="00612B7B">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D41FE">
        <w:rPr>
          <w:rFonts w:ascii="Times New Roman" w:hAnsi="Times New Roman" w:cs="Times New Roman"/>
          <w:sz w:val="24"/>
          <w:szCs w:val="24"/>
        </w:rPr>
        <w:t>1) представляет в комиссию информацию о наличии вакантной должности муниципальной службы;</w:t>
      </w:r>
    </w:p>
    <w:p w:rsidR="00ED41FE" w:rsidRPr="00ED41FE" w:rsidRDefault="00ED41FE" w:rsidP="00612B7B">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D41FE">
        <w:rPr>
          <w:rFonts w:ascii="Times New Roman" w:hAnsi="Times New Roman" w:cs="Times New Roman"/>
          <w:sz w:val="24"/>
          <w:szCs w:val="24"/>
        </w:rPr>
        <w:t>2) проводит проверку документов, представленных кандидатом для участия в конкурсе и передает их для рассмотрения в комиссии;</w:t>
      </w:r>
    </w:p>
    <w:p w:rsidR="00ED41FE" w:rsidRPr="00ED41FE" w:rsidRDefault="00ED41FE" w:rsidP="00612B7B">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D41FE">
        <w:rPr>
          <w:rFonts w:ascii="Times New Roman" w:hAnsi="Times New Roman" w:cs="Times New Roman"/>
          <w:sz w:val="24"/>
          <w:szCs w:val="24"/>
        </w:rPr>
        <w:t>3) обеспечивает организацию и исполнение иных вопросов, необходимых для подготовки и проведения конкурса, в том числе  по указанию председателя комиссии.</w:t>
      </w:r>
    </w:p>
    <w:p w:rsidR="00ED41FE" w:rsidRPr="00ED41FE" w:rsidRDefault="00ED41FE" w:rsidP="00ED41FE">
      <w:pPr>
        <w:autoSpaceDE w:val="0"/>
        <w:autoSpaceDN w:val="0"/>
        <w:adjustRightInd w:val="0"/>
        <w:spacing w:after="0" w:line="240" w:lineRule="auto"/>
        <w:outlineLvl w:val="1"/>
        <w:rPr>
          <w:rFonts w:ascii="Times New Roman" w:hAnsi="Times New Roman" w:cs="Times New Roman"/>
          <w:sz w:val="24"/>
          <w:szCs w:val="24"/>
        </w:rPr>
      </w:pPr>
    </w:p>
    <w:p w:rsidR="00ED41FE" w:rsidRPr="00612B7B" w:rsidRDefault="00ED41FE" w:rsidP="00612B7B">
      <w:pPr>
        <w:autoSpaceDE w:val="0"/>
        <w:autoSpaceDN w:val="0"/>
        <w:adjustRightInd w:val="0"/>
        <w:spacing w:after="0" w:line="240" w:lineRule="auto"/>
        <w:jc w:val="center"/>
        <w:outlineLvl w:val="1"/>
        <w:rPr>
          <w:rFonts w:ascii="Times New Roman" w:hAnsi="Times New Roman" w:cs="Times New Roman"/>
          <w:sz w:val="24"/>
          <w:szCs w:val="24"/>
        </w:rPr>
      </w:pPr>
      <w:r w:rsidRPr="00612B7B">
        <w:rPr>
          <w:rFonts w:ascii="Times New Roman" w:hAnsi="Times New Roman" w:cs="Times New Roman"/>
          <w:sz w:val="24"/>
          <w:szCs w:val="24"/>
        </w:rPr>
        <w:t>Статья 4. Порядок проведения заседания комиссии и принятие решения</w:t>
      </w:r>
    </w:p>
    <w:p w:rsidR="00ED41FE" w:rsidRPr="00ED41FE" w:rsidRDefault="00ED41FE" w:rsidP="00612B7B">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D41FE">
        <w:rPr>
          <w:rFonts w:ascii="Times New Roman" w:hAnsi="Times New Roman" w:cs="Times New Roman"/>
          <w:sz w:val="24"/>
          <w:szCs w:val="24"/>
        </w:rPr>
        <w:t>1. Заседание комиссии проводится при наличии не менее двух кандидатов.</w:t>
      </w:r>
    </w:p>
    <w:p w:rsidR="00ED41FE" w:rsidRPr="00ED41FE" w:rsidRDefault="00ED41FE" w:rsidP="00612B7B">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D41FE">
        <w:rPr>
          <w:rFonts w:ascii="Times New Roman" w:hAnsi="Times New Roman" w:cs="Times New Roman"/>
          <w:sz w:val="24"/>
          <w:szCs w:val="24"/>
        </w:rPr>
        <w:t>2. Заседание комиссии открывает председатель комиссии и оглашает список кандидатов.</w:t>
      </w:r>
    </w:p>
    <w:p w:rsidR="00ED41FE" w:rsidRPr="00ED41FE" w:rsidRDefault="00ED41FE" w:rsidP="00612B7B">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D41FE">
        <w:rPr>
          <w:rFonts w:ascii="Times New Roman" w:hAnsi="Times New Roman" w:cs="Times New Roman"/>
          <w:sz w:val="24"/>
          <w:szCs w:val="24"/>
        </w:rPr>
        <w:t>3. Заседание комиссии считается правомочным, если на нем присутствует не менее двух третей членов комиссии.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 в отсутствие кандидатов.</w:t>
      </w:r>
    </w:p>
    <w:p w:rsidR="00ED41FE" w:rsidRPr="00ED41FE" w:rsidRDefault="00ED41FE" w:rsidP="00612B7B">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D41FE">
        <w:rPr>
          <w:rFonts w:ascii="Times New Roman" w:hAnsi="Times New Roman" w:cs="Times New Roman"/>
          <w:sz w:val="24"/>
          <w:szCs w:val="24"/>
        </w:rPr>
        <w:t>4. При равенстве голосов членов комиссии решающим является голос председателя комиссии.</w:t>
      </w:r>
    </w:p>
    <w:p w:rsidR="00ED41FE" w:rsidRPr="00ED41FE" w:rsidRDefault="00ED41FE" w:rsidP="00612B7B">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D41FE">
        <w:rPr>
          <w:rFonts w:ascii="Times New Roman" w:hAnsi="Times New Roman" w:cs="Times New Roman"/>
          <w:sz w:val="24"/>
          <w:szCs w:val="24"/>
        </w:rPr>
        <w:t>5. Решения комиссии оформляются в форме протокола, который подписывается председателем, заместителем, секретарем и членами комиссии, участвующими в заседании.</w:t>
      </w:r>
    </w:p>
    <w:p w:rsidR="00ED41FE" w:rsidRPr="00ED41FE" w:rsidRDefault="00ED41FE" w:rsidP="00612B7B">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D41FE">
        <w:rPr>
          <w:rFonts w:ascii="Times New Roman" w:hAnsi="Times New Roman" w:cs="Times New Roman"/>
          <w:sz w:val="24"/>
          <w:szCs w:val="24"/>
        </w:rPr>
        <w:t>6. Секретарь комиссии ведет протокол заседания комиссии.</w:t>
      </w:r>
    </w:p>
    <w:p w:rsidR="00ED41FE" w:rsidRPr="00ED41FE" w:rsidRDefault="00ED41FE" w:rsidP="00612B7B">
      <w:pPr>
        <w:autoSpaceDE w:val="0"/>
        <w:autoSpaceDN w:val="0"/>
        <w:adjustRightInd w:val="0"/>
        <w:spacing w:after="0" w:line="240" w:lineRule="auto"/>
        <w:ind w:firstLine="426"/>
        <w:jc w:val="both"/>
        <w:outlineLvl w:val="1"/>
        <w:rPr>
          <w:rFonts w:ascii="Times New Roman" w:hAnsi="Times New Roman" w:cs="Times New Roman"/>
          <w:sz w:val="24"/>
          <w:szCs w:val="24"/>
        </w:rPr>
      </w:pPr>
      <w:r w:rsidRPr="00ED41FE">
        <w:rPr>
          <w:rFonts w:ascii="Times New Roman" w:hAnsi="Times New Roman" w:cs="Times New Roman"/>
          <w:sz w:val="24"/>
          <w:szCs w:val="24"/>
        </w:rPr>
        <w:t>7. Кандидат вправе обжаловать решение комиссии в соответствии  с законодательством Российской Федерации.</w:t>
      </w:r>
    </w:p>
    <w:p w:rsidR="00ED41FE" w:rsidRPr="00ED41FE" w:rsidRDefault="00612B7B" w:rsidP="00612B7B">
      <w:pPr>
        <w:autoSpaceDE w:val="0"/>
        <w:autoSpaceDN w:val="0"/>
        <w:adjustRightInd w:val="0"/>
        <w:spacing w:after="0" w:line="240" w:lineRule="auto"/>
        <w:ind w:firstLine="426"/>
        <w:jc w:val="both"/>
        <w:outlineLvl w:val="1"/>
        <w:rPr>
          <w:rFonts w:ascii="Times New Roman" w:hAnsi="Times New Roman" w:cs="Times New Roman"/>
          <w:sz w:val="24"/>
          <w:szCs w:val="24"/>
        </w:rPr>
      </w:pPr>
      <w:r>
        <w:rPr>
          <w:rFonts w:ascii="Times New Roman" w:hAnsi="Times New Roman" w:cs="Times New Roman"/>
          <w:sz w:val="24"/>
          <w:szCs w:val="24"/>
        </w:rPr>
        <w:t xml:space="preserve">8. </w:t>
      </w:r>
      <w:r w:rsidR="00ED41FE" w:rsidRPr="00ED41FE">
        <w:rPr>
          <w:rFonts w:ascii="Times New Roman" w:hAnsi="Times New Roman" w:cs="Times New Roman"/>
          <w:sz w:val="24"/>
          <w:szCs w:val="24"/>
        </w:rPr>
        <w:t>В случае необходимости комиссионного рассмотрения организационных или процедурных вопросов заседание комиссии проводится по инициативе председателя, членов комиссии.</w:t>
      </w:r>
    </w:p>
    <w:p w:rsidR="00ED41FE" w:rsidRPr="00ED41FE" w:rsidRDefault="00ED41FE" w:rsidP="00612B7B">
      <w:pPr>
        <w:autoSpaceDE w:val="0"/>
        <w:autoSpaceDN w:val="0"/>
        <w:adjustRightInd w:val="0"/>
        <w:spacing w:after="0" w:line="240" w:lineRule="auto"/>
        <w:ind w:firstLine="426"/>
        <w:jc w:val="both"/>
        <w:outlineLvl w:val="1"/>
        <w:rPr>
          <w:rFonts w:ascii="Times New Roman" w:hAnsi="Times New Roman" w:cs="Times New Roman"/>
          <w:sz w:val="24"/>
          <w:szCs w:val="24"/>
        </w:rPr>
      </w:pPr>
    </w:p>
    <w:p w:rsidR="00ED41FE" w:rsidRPr="00ED41FE" w:rsidRDefault="00ED41FE" w:rsidP="00612B7B">
      <w:pPr>
        <w:spacing w:line="0" w:lineRule="atLeast"/>
        <w:ind w:firstLine="426"/>
        <w:jc w:val="both"/>
        <w:rPr>
          <w:rFonts w:cs="Arial"/>
          <w:sz w:val="24"/>
          <w:szCs w:val="24"/>
        </w:rPr>
      </w:pPr>
    </w:p>
    <w:p w:rsidR="00FE6579" w:rsidRPr="00ED41FE" w:rsidRDefault="00FE6579" w:rsidP="00ED41FE">
      <w:pPr>
        <w:pStyle w:val="31"/>
        <w:tabs>
          <w:tab w:val="left" w:pos="284"/>
        </w:tabs>
        <w:suppressAutoHyphens/>
        <w:spacing w:after="0"/>
        <w:jc w:val="both"/>
        <w:rPr>
          <w:sz w:val="24"/>
          <w:szCs w:val="24"/>
        </w:rPr>
      </w:pPr>
    </w:p>
    <w:p w:rsidR="00FE6579" w:rsidRPr="00ED41FE" w:rsidRDefault="00FE6579" w:rsidP="00ED41FE">
      <w:pPr>
        <w:pStyle w:val="31"/>
        <w:tabs>
          <w:tab w:val="left" w:pos="284"/>
        </w:tabs>
        <w:suppressAutoHyphens/>
        <w:spacing w:after="0"/>
        <w:jc w:val="both"/>
        <w:rPr>
          <w:sz w:val="24"/>
          <w:szCs w:val="24"/>
        </w:rPr>
      </w:pPr>
    </w:p>
    <w:p w:rsidR="00FE6579" w:rsidRPr="00ED41FE" w:rsidRDefault="00FE6579" w:rsidP="00ED41FE">
      <w:pPr>
        <w:pStyle w:val="31"/>
        <w:tabs>
          <w:tab w:val="left" w:pos="284"/>
        </w:tabs>
        <w:suppressAutoHyphens/>
        <w:spacing w:after="0"/>
        <w:jc w:val="both"/>
        <w:rPr>
          <w:sz w:val="24"/>
          <w:szCs w:val="24"/>
        </w:rPr>
      </w:pPr>
    </w:p>
    <w:p w:rsidR="00FE6579" w:rsidRDefault="00FE6579" w:rsidP="00ED41FE">
      <w:pPr>
        <w:pStyle w:val="31"/>
        <w:tabs>
          <w:tab w:val="left" w:pos="284"/>
        </w:tabs>
        <w:suppressAutoHyphens/>
        <w:spacing w:after="0"/>
        <w:jc w:val="both"/>
        <w:rPr>
          <w:sz w:val="24"/>
          <w:szCs w:val="24"/>
        </w:rPr>
      </w:pPr>
    </w:p>
    <w:p w:rsidR="0083385B" w:rsidRPr="00ED41FE" w:rsidRDefault="0083385B" w:rsidP="00ED41FE">
      <w:pPr>
        <w:pStyle w:val="31"/>
        <w:tabs>
          <w:tab w:val="left" w:pos="284"/>
        </w:tabs>
        <w:suppressAutoHyphens/>
        <w:spacing w:after="0"/>
        <w:jc w:val="both"/>
        <w:rPr>
          <w:sz w:val="24"/>
          <w:szCs w:val="24"/>
        </w:rPr>
      </w:pPr>
    </w:p>
    <w:p w:rsidR="00FE6579" w:rsidRPr="00ED41FE" w:rsidRDefault="00FE6579" w:rsidP="00ED41FE">
      <w:pPr>
        <w:pStyle w:val="31"/>
        <w:tabs>
          <w:tab w:val="left" w:pos="284"/>
        </w:tabs>
        <w:suppressAutoHyphens/>
        <w:spacing w:after="0"/>
        <w:jc w:val="both"/>
        <w:rPr>
          <w:sz w:val="24"/>
          <w:szCs w:val="24"/>
        </w:rPr>
      </w:pPr>
    </w:p>
    <w:p w:rsidR="00FE6579" w:rsidRPr="00ED41FE" w:rsidRDefault="00FE6579" w:rsidP="00ED41FE">
      <w:pPr>
        <w:shd w:val="clear" w:color="auto" w:fill="FFFFFF"/>
        <w:tabs>
          <w:tab w:val="left" w:pos="709"/>
          <w:tab w:val="left" w:pos="960"/>
        </w:tabs>
        <w:autoSpaceDE w:val="0"/>
        <w:autoSpaceDN w:val="0"/>
        <w:adjustRightInd w:val="0"/>
        <w:spacing w:after="0" w:line="240" w:lineRule="auto"/>
        <w:jc w:val="both"/>
        <w:rPr>
          <w:rFonts w:ascii="Times New Roman" w:hAnsi="Times New Roman" w:cs="Times New Roman"/>
          <w:sz w:val="24"/>
          <w:szCs w:val="24"/>
        </w:rPr>
      </w:pPr>
    </w:p>
    <w:p w:rsidR="00196554" w:rsidRPr="00ED41FE" w:rsidRDefault="00196554" w:rsidP="00ED41FE">
      <w:pPr>
        <w:pStyle w:val="ab"/>
        <w:jc w:val="both"/>
      </w:pPr>
    </w:p>
    <w:p w:rsidR="006D0662" w:rsidRPr="00ED41FE" w:rsidRDefault="006D0662" w:rsidP="00ED41FE">
      <w:pPr>
        <w:spacing w:after="0" w:line="240" w:lineRule="auto"/>
        <w:jc w:val="right"/>
        <w:rPr>
          <w:rFonts w:ascii="Times New Roman" w:hAnsi="Times New Roman" w:cs="Times New Roman"/>
          <w:sz w:val="24"/>
          <w:szCs w:val="24"/>
        </w:rPr>
      </w:pPr>
    </w:p>
    <w:sectPr w:rsidR="006D0662" w:rsidRPr="00ED41FE" w:rsidSect="00FE6579">
      <w:pgSz w:w="11906" w:h="16838"/>
      <w:pgMar w:top="1135" w:right="849"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6F4" w:rsidRDefault="007476F4" w:rsidP="000718C0">
      <w:pPr>
        <w:spacing w:after="0" w:line="240" w:lineRule="auto"/>
      </w:pPr>
      <w:r>
        <w:separator/>
      </w:r>
    </w:p>
  </w:endnote>
  <w:endnote w:type="continuationSeparator" w:id="0">
    <w:p w:rsidR="007476F4" w:rsidRDefault="007476F4" w:rsidP="00071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 w:name="WenQuanYi Micro Hei">
    <w:altName w:val="MS Mincho"/>
    <w:panose1 w:val="00000000000000000000"/>
    <w:charset w:val="80"/>
    <w:family w:val="auto"/>
    <w:notTrueType/>
    <w:pitch w:val="variable"/>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6F4" w:rsidRDefault="007476F4" w:rsidP="000718C0">
      <w:pPr>
        <w:spacing w:after="0" w:line="240" w:lineRule="auto"/>
      </w:pPr>
      <w:r>
        <w:separator/>
      </w:r>
    </w:p>
  </w:footnote>
  <w:footnote w:type="continuationSeparator" w:id="0">
    <w:p w:rsidR="007476F4" w:rsidRDefault="007476F4" w:rsidP="00071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281F"/>
    <w:multiLevelType w:val="hybridMultilevel"/>
    <w:tmpl w:val="96AA6932"/>
    <w:lvl w:ilvl="0" w:tplc="3AC4FC76">
      <w:start w:val="1"/>
      <w:numFmt w:val="decimal"/>
      <w:lvlText w:val="%1."/>
      <w:lvlJc w:val="left"/>
      <w:pPr>
        <w:tabs>
          <w:tab w:val="num" w:pos="720"/>
        </w:tabs>
        <w:ind w:left="720" w:hanging="360"/>
      </w:pPr>
    </w:lvl>
    <w:lvl w:ilvl="1" w:tplc="BFA6BC10">
      <w:numFmt w:val="none"/>
      <w:lvlText w:val=""/>
      <w:lvlJc w:val="left"/>
      <w:pPr>
        <w:tabs>
          <w:tab w:val="num" w:pos="360"/>
        </w:tabs>
        <w:ind w:left="0" w:firstLine="0"/>
      </w:pPr>
    </w:lvl>
    <w:lvl w:ilvl="2" w:tplc="3D704DE8">
      <w:numFmt w:val="none"/>
      <w:lvlText w:val=""/>
      <w:lvlJc w:val="left"/>
      <w:pPr>
        <w:tabs>
          <w:tab w:val="num" w:pos="360"/>
        </w:tabs>
        <w:ind w:left="0" w:firstLine="0"/>
      </w:pPr>
    </w:lvl>
    <w:lvl w:ilvl="3" w:tplc="392A6922">
      <w:numFmt w:val="none"/>
      <w:lvlText w:val=""/>
      <w:lvlJc w:val="left"/>
      <w:pPr>
        <w:tabs>
          <w:tab w:val="num" w:pos="360"/>
        </w:tabs>
        <w:ind w:left="0" w:firstLine="0"/>
      </w:pPr>
    </w:lvl>
    <w:lvl w:ilvl="4" w:tplc="D3C27236">
      <w:numFmt w:val="none"/>
      <w:lvlText w:val=""/>
      <w:lvlJc w:val="left"/>
      <w:pPr>
        <w:tabs>
          <w:tab w:val="num" w:pos="360"/>
        </w:tabs>
        <w:ind w:left="0" w:firstLine="0"/>
      </w:pPr>
    </w:lvl>
    <w:lvl w:ilvl="5" w:tplc="DA9C4BF8">
      <w:numFmt w:val="none"/>
      <w:lvlText w:val=""/>
      <w:lvlJc w:val="left"/>
      <w:pPr>
        <w:tabs>
          <w:tab w:val="num" w:pos="360"/>
        </w:tabs>
        <w:ind w:left="0" w:firstLine="0"/>
      </w:pPr>
    </w:lvl>
    <w:lvl w:ilvl="6" w:tplc="FE6C37D8">
      <w:numFmt w:val="none"/>
      <w:lvlText w:val=""/>
      <w:lvlJc w:val="left"/>
      <w:pPr>
        <w:tabs>
          <w:tab w:val="num" w:pos="360"/>
        </w:tabs>
        <w:ind w:left="0" w:firstLine="0"/>
      </w:pPr>
    </w:lvl>
    <w:lvl w:ilvl="7" w:tplc="CC904D42">
      <w:numFmt w:val="none"/>
      <w:lvlText w:val=""/>
      <w:lvlJc w:val="left"/>
      <w:pPr>
        <w:tabs>
          <w:tab w:val="num" w:pos="360"/>
        </w:tabs>
        <w:ind w:left="0" w:firstLine="0"/>
      </w:pPr>
    </w:lvl>
    <w:lvl w:ilvl="8" w:tplc="35E61158">
      <w:numFmt w:val="none"/>
      <w:lvlText w:val=""/>
      <w:lvlJc w:val="left"/>
      <w:pPr>
        <w:tabs>
          <w:tab w:val="num" w:pos="360"/>
        </w:tabs>
        <w:ind w:left="0" w:firstLine="0"/>
      </w:pPr>
    </w:lvl>
  </w:abstractNum>
  <w:abstractNum w:abstractNumId="1" w15:restartNumberingAfterBreak="0">
    <w:nsid w:val="10A30390"/>
    <w:multiLevelType w:val="hybridMultilevel"/>
    <w:tmpl w:val="7B0CF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90FDE"/>
    <w:multiLevelType w:val="multilevel"/>
    <w:tmpl w:val="C430DB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 w15:restartNumberingAfterBreak="0">
    <w:nsid w:val="25560A2F"/>
    <w:multiLevelType w:val="hybridMultilevel"/>
    <w:tmpl w:val="06040280"/>
    <w:lvl w:ilvl="0" w:tplc="3EFE0BFC">
      <w:start w:val="1"/>
      <w:numFmt w:val="decimal"/>
      <w:lvlText w:val="%1."/>
      <w:lvlJc w:val="left"/>
      <w:pPr>
        <w:ind w:left="2472" w:hanging="360"/>
      </w:pPr>
      <w:rPr>
        <w:rFonts w:hint="default"/>
        <w:b/>
        <w:u w:val="none"/>
      </w:rPr>
    </w:lvl>
    <w:lvl w:ilvl="1" w:tplc="04190019" w:tentative="1">
      <w:start w:val="1"/>
      <w:numFmt w:val="lowerLetter"/>
      <w:lvlText w:val="%2."/>
      <w:lvlJc w:val="left"/>
      <w:pPr>
        <w:ind w:left="3192" w:hanging="360"/>
      </w:pPr>
    </w:lvl>
    <w:lvl w:ilvl="2" w:tplc="0419001B" w:tentative="1">
      <w:start w:val="1"/>
      <w:numFmt w:val="lowerRoman"/>
      <w:lvlText w:val="%3."/>
      <w:lvlJc w:val="right"/>
      <w:pPr>
        <w:ind w:left="3912" w:hanging="180"/>
      </w:pPr>
    </w:lvl>
    <w:lvl w:ilvl="3" w:tplc="0419000F" w:tentative="1">
      <w:start w:val="1"/>
      <w:numFmt w:val="decimal"/>
      <w:lvlText w:val="%4."/>
      <w:lvlJc w:val="left"/>
      <w:pPr>
        <w:ind w:left="4632" w:hanging="360"/>
      </w:pPr>
    </w:lvl>
    <w:lvl w:ilvl="4" w:tplc="04190019" w:tentative="1">
      <w:start w:val="1"/>
      <w:numFmt w:val="lowerLetter"/>
      <w:lvlText w:val="%5."/>
      <w:lvlJc w:val="left"/>
      <w:pPr>
        <w:ind w:left="5352" w:hanging="360"/>
      </w:pPr>
    </w:lvl>
    <w:lvl w:ilvl="5" w:tplc="0419001B" w:tentative="1">
      <w:start w:val="1"/>
      <w:numFmt w:val="lowerRoman"/>
      <w:lvlText w:val="%6."/>
      <w:lvlJc w:val="right"/>
      <w:pPr>
        <w:ind w:left="6072" w:hanging="180"/>
      </w:pPr>
    </w:lvl>
    <w:lvl w:ilvl="6" w:tplc="0419000F" w:tentative="1">
      <w:start w:val="1"/>
      <w:numFmt w:val="decimal"/>
      <w:lvlText w:val="%7."/>
      <w:lvlJc w:val="left"/>
      <w:pPr>
        <w:ind w:left="6792" w:hanging="360"/>
      </w:pPr>
    </w:lvl>
    <w:lvl w:ilvl="7" w:tplc="04190019" w:tentative="1">
      <w:start w:val="1"/>
      <w:numFmt w:val="lowerLetter"/>
      <w:lvlText w:val="%8."/>
      <w:lvlJc w:val="left"/>
      <w:pPr>
        <w:ind w:left="7512" w:hanging="360"/>
      </w:pPr>
    </w:lvl>
    <w:lvl w:ilvl="8" w:tplc="0419001B" w:tentative="1">
      <w:start w:val="1"/>
      <w:numFmt w:val="lowerRoman"/>
      <w:lvlText w:val="%9."/>
      <w:lvlJc w:val="right"/>
      <w:pPr>
        <w:ind w:left="8232" w:hanging="180"/>
      </w:pPr>
    </w:lvl>
  </w:abstractNum>
  <w:abstractNum w:abstractNumId="4" w15:restartNumberingAfterBreak="0">
    <w:nsid w:val="25E57911"/>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2BFB0523"/>
    <w:multiLevelType w:val="multilevel"/>
    <w:tmpl w:val="5B682C2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786"/>
        </w:tabs>
        <w:ind w:left="786"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7" w15:restartNumberingAfterBreak="0">
    <w:nsid w:val="33050E72"/>
    <w:multiLevelType w:val="multilevel"/>
    <w:tmpl w:val="1DA82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36C02602"/>
    <w:multiLevelType w:val="hybridMultilevel"/>
    <w:tmpl w:val="68B666D6"/>
    <w:lvl w:ilvl="0" w:tplc="D25458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9594988"/>
    <w:multiLevelType w:val="multilevel"/>
    <w:tmpl w:val="38B01FB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3C4611DE"/>
    <w:multiLevelType w:val="multilevel"/>
    <w:tmpl w:val="7352B192"/>
    <w:lvl w:ilvl="0">
      <w:start w:val="1"/>
      <w:numFmt w:val="decimal"/>
      <w:lvlText w:val="%1."/>
      <w:lvlJc w:val="left"/>
      <w:pPr>
        <w:ind w:left="786" w:hanging="360"/>
      </w:pPr>
      <w:rPr>
        <w:rFonts w:hint="default"/>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3E3958D8"/>
    <w:multiLevelType w:val="multilevel"/>
    <w:tmpl w:val="5B1468C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E452A4E"/>
    <w:multiLevelType w:val="hybridMultilevel"/>
    <w:tmpl w:val="1B0CF1A2"/>
    <w:lvl w:ilvl="0" w:tplc="225A2A68">
      <w:start w:val="3"/>
      <w:numFmt w:val="bullet"/>
      <w:lvlText w:val=""/>
      <w:lvlJc w:val="left"/>
      <w:pPr>
        <w:ind w:left="405" w:hanging="360"/>
      </w:pPr>
      <w:rPr>
        <w:rFonts w:ascii="Symbol" w:eastAsiaTheme="minorEastAsia" w:hAnsi="Symbol" w:cs="Times New Roman" w:hint="default"/>
        <w:u w:val="none"/>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3" w15:restartNumberingAfterBreak="0">
    <w:nsid w:val="3F9B5710"/>
    <w:multiLevelType w:val="hybridMultilevel"/>
    <w:tmpl w:val="693800D6"/>
    <w:lvl w:ilvl="0" w:tplc="3ED027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59480E"/>
    <w:multiLevelType w:val="multilevel"/>
    <w:tmpl w:val="ED961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343A33"/>
    <w:multiLevelType w:val="hybridMultilevel"/>
    <w:tmpl w:val="02EA1682"/>
    <w:lvl w:ilvl="0" w:tplc="8BE6690A">
      <w:start w:val="1"/>
      <w:numFmt w:val="decimal"/>
      <w:lvlText w:val="%1."/>
      <w:lvlJc w:val="left"/>
      <w:pPr>
        <w:tabs>
          <w:tab w:val="num" w:pos="1429"/>
        </w:tabs>
        <w:ind w:left="1429"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742745D"/>
    <w:multiLevelType w:val="hybridMultilevel"/>
    <w:tmpl w:val="D95C20B6"/>
    <w:lvl w:ilvl="0" w:tplc="4CC6A16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477F24C6"/>
    <w:multiLevelType w:val="multilevel"/>
    <w:tmpl w:val="E0CA22E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8" w15:restartNumberingAfterBreak="0">
    <w:nsid w:val="47F83B4D"/>
    <w:multiLevelType w:val="hybridMultilevel"/>
    <w:tmpl w:val="CE1EED3C"/>
    <w:lvl w:ilvl="0" w:tplc="7D8CF05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9" w15:restartNumberingAfterBreak="0">
    <w:nsid w:val="4FC45F40"/>
    <w:multiLevelType w:val="hybridMultilevel"/>
    <w:tmpl w:val="B4E08F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09C49A0"/>
    <w:multiLevelType w:val="hybridMultilevel"/>
    <w:tmpl w:val="BA4EB22A"/>
    <w:lvl w:ilvl="0" w:tplc="330230F0">
      <w:start w:val="2"/>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21" w15:restartNumberingAfterBreak="0">
    <w:nsid w:val="54227086"/>
    <w:multiLevelType w:val="hybridMultilevel"/>
    <w:tmpl w:val="ECC013DC"/>
    <w:lvl w:ilvl="0" w:tplc="DFD237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6216830"/>
    <w:multiLevelType w:val="hybridMultilevel"/>
    <w:tmpl w:val="D188F692"/>
    <w:lvl w:ilvl="0" w:tplc="E1D08908">
      <w:start w:val="1"/>
      <w:numFmt w:val="decimal"/>
      <w:lvlText w:val="%1."/>
      <w:lvlJc w:val="left"/>
      <w:pPr>
        <w:ind w:left="2629" w:hanging="360"/>
      </w:pPr>
      <w:rPr>
        <w:b w:val="0"/>
        <w:sz w:val="28"/>
        <w:szCs w:val="28"/>
      </w:r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23" w15:restartNumberingAfterBreak="0">
    <w:nsid w:val="56821250"/>
    <w:multiLevelType w:val="hybridMultilevel"/>
    <w:tmpl w:val="6968513E"/>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8EE6206"/>
    <w:multiLevelType w:val="multilevel"/>
    <w:tmpl w:val="5B1468C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17C0FB4"/>
    <w:multiLevelType w:val="hybridMultilevel"/>
    <w:tmpl w:val="6A7455C0"/>
    <w:lvl w:ilvl="0" w:tplc="269C9F9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2885967"/>
    <w:multiLevelType w:val="hybridMultilevel"/>
    <w:tmpl w:val="08784720"/>
    <w:lvl w:ilvl="0" w:tplc="CF9AE2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69DF608F"/>
    <w:multiLevelType w:val="multilevel"/>
    <w:tmpl w:val="B1267C44"/>
    <w:lvl w:ilvl="0">
      <w:start w:val="2"/>
      <w:numFmt w:val="decimal"/>
      <w:lvlText w:val="%1."/>
      <w:lvlJc w:val="left"/>
      <w:pPr>
        <w:tabs>
          <w:tab w:val="num" w:pos="420"/>
        </w:tabs>
        <w:ind w:left="420" w:hanging="4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A40594E"/>
    <w:multiLevelType w:val="hybridMultilevel"/>
    <w:tmpl w:val="7CCE47AC"/>
    <w:lvl w:ilvl="0" w:tplc="98F67D90">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885B26"/>
    <w:multiLevelType w:val="hybridMultilevel"/>
    <w:tmpl w:val="1B6AFA28"/>
    <w:lvl w:ilvl="0" w:tplc="14F45DAC">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F1666D7"/>
    <w:multiLevelType w:val="multilevel"/>
    <w:tmpl w:val="127EBD6A"/>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1" w15:restartNumberingAfterBreak="0">
    <w:nsid w:val="72C23B8D"/>
    <w:multiLevelType w:val="hybridMultilevel"/>
    <w:tmpl w:val="B58E9028"/>
    <w:lvl w:ilvl="0" w:tplc="F92817E8">
      <w:start w:val="1"/>
      <w:numFmt w:val="decimal"/>
      <w:lvlText w:val="%1."/>
      <w:lvlJc w:val="left"/>
      <w:pPr>
        <w:ind w:left="644" w:hanging="360"/>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76AE3221"/>
    <w:multiLevelType w:val="hybridMultilevel"/>
    <w:tmpl w:val="E3CED1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AE7475B"/>
    <w:multiLevelType w:val="multilevel"/>
    <w:tmpl w:val="52DE614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1"/>
  </w:num>
  <w:num w:numId="2">
    <w:abstractNumId w:val="14"/>
  </w:num>
  <w:num w:numId="3">
    <w:abstractNumId w:val="9"/>
  </w:num>
  <w:num w:numId="4">
    <w:abstractNumId w:val="7"/>
  </w:num>
  <w:num w:numId="5">
    <w:abstractNumId w:val="28"/>
  </w:num>
  <w:num w:numId="6">
    <w:abstractNumId w:val="1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9"/>
  </w:num>
  <w:num w:numId="10">
    <w:abstractNumId w:val="22"/>
  </w:num>
  <w:num w:numId="11">
    <w:abstractNumId w:val="2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2"/>
  </w:num>
  <w:num w:numId="2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3"/>
  </w:num>
  <w:num w:numId="31">
    <w:abstractNumId w:val="3"/>
  </w:num>
  <w:num w:numId="32">
    <w:abstractNumId w:val="1"/>
  </w:num>
  <w:num w:numId="33">
    <w:abstractNumId w:val="16"/>
  </w:num>
  <w:num w:numId="34">
    <w:abstractNumId w:val="8"/>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9D"/>
    <w:rsid w:val="00003956"/>
    <w:rsid w:val="00006974"/>
    <w:rsid w:val="000103FB"/>
    <w:rsid w:val="000150CF"/>
    <w:rsid w:val="000718C0"/>
    <w:rsid w:val="000813F1"/>
    <w:rsid w:val="00097DD9"/>
    <w:rsid w:val="000C432C"/>
    <w:rsid w:val="000F37D1"/>
    <w:rsid w:val="000F6D9D"/>
    <w:rsid w:val="00123696"/>
    <w:rsid w:val="001349F5"/>
    <w:rsid w:val="001446F6"/>
    <w:rsid w:val="0014593C"/>
    <w:rsid w:val="00145A8E"/>
    <w:rsid w:val="00146785"/>
    <w:rsid w:val="00147AD3"/>
    <w:rsid w:val="00177D2D"/>
    <w:rsid w:val="001959D0"/>
    <w:rsid w:val="00196554"/>
    <w:rsid w:val="001C0ADA"/>
    <w:rsid w:val="001E02B4"/>
    <w:rsid w:val="00252072"/>
    <w:rsid w:val="00255014"/>
    <w:rsid w:val="00257D4F"/>
    <w:rsid w:val="00257DA2"/>
    <w:rsid w:val="00274AB8"/>
    <w:rsid w:val="002801D4"/>
    <w:rsid w:val="002A6CB7"/>
    <w:rsid w:val="002B2114"/>
    <w:rsid w:val="002C1F58"/>
    <w:rsid w:val="002C6572"/>
    <w:rsid w:val="002E0F2A"/>
    <w:rsid w:val="00301F62"/>
    <w:rsid w:val="003432B9"/>
    <w:rsid w:val="00364B2E"/>
    <w:rsid w:val="0037585B"/>
    <w:rsid w:val="00377F2D"/>
    <w:rsid w:val="00383EED"/>
    <w:rsid w:val="003D0465"/>
    <w:rsid w:val="004562B1"/>
    <w:rsid w:val="0048415A"/>
    <w:rsid w:val="00484680"/>
    <w:rsid w:val="00484F70"/>
    <w:rsid w:val="004A43F4"/>
    <w:rsid w:val="004C53D5"/>
    <w:rsid w:val="004C688B"/>
    <w:rsid w:val="00530C65"/>
    <w:rsid w:val="00555026"/>
    <w:rsid w:val="00572598"/>
    <w:rsid w:val="005D26A6"/>
    <w:rsid w:val="005E6307"/>
    <w:rsid w:val="00612B7B"/>
    <w:rsid w:val="00613A58"/>
    <w:rsid w:val="006401FD"/>
    <w:rsid w:val="006408C7"/>
    <w:rsid w:val="00641BE3"/>
    <w:rsid w:val="00642333"/>
    <w:rsid w:val="00643647"/>
    <w:rsid w:val="0065492D"/>
    <w:rsid w:val="00660B65"/>
    <w:rsid w:val="00672568"/>
    <w:rsid w:val="006737A2"/>
    <w:rsid w:val="00696805"/>
    <w:rsid w:val="006B171A"/>
    <w:rsid w:val="006B5601"/>
    <w:rsid w:val="006B7EC9"/>
    <w:rsid w:val="006C0749"/>
    <w:rsid w:val="006D0662"/>
    <w:rsid w:val="006E194A"/>
    <w:rsid w:val="006F73F4"/>
    <w:rsid w:val="00710CFF"/>
    <w:rsid w:val="00715467"/>
    <w:rsid w:val="007204C6"/>
    <w:rsid w:val="007350C2"/>
    <w:rsid w:val="007421C4"/>
    <w:rsid w:val="007476F4"/>
    <w:rsid w:val="007518C0"/>
    <w:rsid w:val="007632E4"/>
    <w:rsid w:val="007916DC"/>
    <w:rsid w:val="007944E9"/>
    <w:rsid w:val="0079549E"/>
    <w:rsid w:val="007B6CB0"/>
    <w:rsid w:val="007C76FD"/>
    <w:rsid w:val="007D4622"/>
    <w:rsid w:val="007D6951"/>
    <w:rsid w:val="007E3258"/>
    <w:rsid w:val="007F5054"/>
    <w:rsid w:val="00813645"/>
    <w:rsid w:val="00817271"/>
    <w:rsid w:val="008177CC"/>
    <w:rsid w:val="00827831"/>
    <w:rsid w:val="0083385B"/>
    <w:rsid w:val="00847133"/>
    <w:rsid w:val="0085663C"/>
    <w:rsid w:val="00893BD6"/>
    <w:rsid w:val="008A0705"/>
    <w:rsid w:val="008A1C46"/>
    <w:rsid w:val="008C3BA2"/>
    <w:rsid w:val="008E6AC0"/>
    <w:rsid w:val="008F7846"/>
    <w:rsid w:val="00901D98"/>
    <w:rsid w:val="00942AE5"/>
    <w:rsid w:val="00966E5A"/>
    <w:rsid w:val="00974208"/>
    <w:rsid w:val="0099196F"/>
    <w:rsid w:val="00996B79"/>
    <w:rsid w:val="009A2BAC"/>
    <w:rsid w:val="009B2059"/>
    <w:rsid w:val="009C011A"/>
    <w:rsid w:val="009F59A6"/>
    <w:rsid w:val="00A17CD2"/>
    <w:rsid w:val="00A65216"/>
    <w:rsid w:val="00A7771F"/>
    <w:rsid w:val="00A876CC"/>
    <w:rsid w:val="00AA747E"/>
    <w:rsid w:val="00AA748D"/>
    <w:rsid w:val="00AB0299"/>
    <w:rsid w:val="00AD23F9"/>
    <w:rsid w:val="00AE537D"/>
    <w:rsid w:val="00B27775"/>
    <w:rsid w:val="00B5579D"/>
    <w:rsid w:val="00B65FAC"/>
    <w:rsid w:val="00B71B32"/>
    <w:rsid w:val="00BB3776"/>
    <w:rsid w:val="00BE284E"/>
    <w:rsid w:val="00BE3D1D"/>
    <w:rsid w:val="00C061BC"/>
    <w:rsid w:val="00C22037"/>
    <w:rsid w:val="00C30AFA"/>
    <w:rsid w:val="00C37554"/>
    <w:rsid w:val="00C4688D"/>
    <w:rsid w:val="00C544DD"/>
    <w:rsid w:val="00C84429"/>
    <w:rsid w:val="00C907AB"/>
    <w:rsid w:val="00CA53DD"/>
    <w:rsid w:val="00CB6982"/>
    <w:rsid w:val="00CB7A51"/>
    <w:rsid w:val="00CE7711"/>
    <w:rsid w:val="00CF0281"/>
    <w:rsid w:val="00CF3C99"/>
    <w:rsid w:val="00D039EE"/>
    <w:rsid w:val="00D654AD"/>
    <w:rsid w:val="00D72E2F"/>
    <w:rsid w:val="00D92C83"/>
    <w:rsid w:val="00DD03E4"/>
    <w:rsid w:val="00DD5FE4"/>
    <w:rsid w:val="00DF5BAE"/>
    <w:rsid w:val="00E33E42"/>
    <w:rsid w:val="00E34BE8"/>
    <w:rsid w:val="00E3705D"/>
    <w:rsid w:val="00E5206C"/>
    <w:rsid w:val="00E64351"/>
    <w:rsid w:val="00EA1553"/>
    <w:rsid w:val="00EC6027"/>
    <w:rsid w:val="00ED1276"/>
    <w:rsid w:val="00ED41FE"/>
    <w:rsid w:val="00F000F7"/>
    <w:rsid w:val="00F138FD"/>
    <w:rsid w:val="00F1698A"/>
    <w:rsid w:val="00F2554D"/>
    <w:rsid w:val="00F26931"/>
    <w:rsid w:val="00F36390"/>
    <w:rsid w:val="00F447E6"/>
    <w:rsid w:val="00F46D79"/>
    <w:rsid w:val="00F5773A"/>
    <w:rsid w:val="00F57FD1"/>
    <w:rsid w:val="00F6531D"/>
    <w:rsid w:val="00F81862"/>
    <w:rsid w:val="00F82447"/>
    <w:rsid w:val="00F86A23"/>
    <w:rsid w:val="00FA0805"/>
    <w:rsid w:val="00FE3572"/>
    <w:rsid w:val="00FE6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A3A9"/>
  <w15:docId w15:val="{12C98848-C664-4599-B3F0-E02BC6A2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447"/>
  </w:style>
  <w:style w:type="paragraph" w:styleId="1">
    <w:name w:val="heading 1"/>
    <w:aliases w:val="!Части документа"/>
    <w:basedOn w:val="a"/>
    <w:next w:val="a"/>
    <w:link w:val="10"/>
    <w:qFormat/>
    <w:rsid w:val="0085663C"/>
    <w:pPr>
      <w:keepNext/>
      <w:spacing w:after="0" w:line="240" w:lineRule="auto"/>
      <w:outlineLvl w:val="0"/>
    </w:pPr>
    <w:rPr>
      <w:rFonts w:ascii="Times New Roman" w:eastAsia="Times New Roman" w:hAnsi="Times New Roman" w:cs="Times New Roman"/>
      <w:b/>
      <w:bCs/>
      <w:sz w:val="24"/>
      <w:szCs w:val="24"/>
    </w:rPr>
  </w:style>
  <w:style w:type="paragraph" w:styleId="2">
    <w:name w:val="heading 2"/>
    <w:aliases w:val="!Разделы документа"/>
    <w:basedOn w:val="a"/>
    <w:next w:val="a"/>
    <w:link w:val="20"/>
    <w:unhideWhenUsed/>
    <w:qFormat/>
    <w:rsid w:val="00B277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qFormat/>
    <w:rsid w:val="00ED41FE"/>
    <w:pPr>
      <w:spacing w:after="0" w:line="240" w:lineRule="auto"/>
      <w:ind w:firstLine="567"/>
      <w:jc w:val="both"/>
      <w:outlineLvl w:val="2"/>
    </w:pPr>
    <w:rPr>
      <w:rFonts w:ascii="Arial" w:eastAsia="Times New Roman" w:hAnsi="Arial" w:cs="Times New Roman"/>
      <w:b/>
      <w:bCs/>
      <w:sz w:val="28"/>
      <w:szCs w:val="26"/>
    </w:rPr>
  </w:style>
  <w:style w:type="paragraph" w:styleId="4">
    <w:name w:val="heading 4"/>
    <w:aliases w:val="!Параграфы/Статьи документа"/>
    <w:basedOn w:val="a"/>
    <w:link w:val="40"/>
    <w:qFormat/>
    <w:rsid w:val="00ED41FE"/>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557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
    <w:basedOn w:val="a0"/>
    <w:link w:val="1"/>
    <w:rsid w:val="0085663C"/>
    <w:rPr>
      <w:rFonts w:ascii="Times New Roman" w:eastAsia="Times New Roman" w:hAnsi="Times New Roman" w:cs="Times New Roman"/>
      <w:b/>
      <w:bCs/>
      <w:sz w:val="24"/>
      <w:szCs w:val="24"/>
    </w:rPr>
  </w:style>
  <w:style w:type="paragraph" w:styleId="a4">
    <w:name w:val="List Paragraph"/>
    <w:basedOn w:val="a"/>
    <w:uiPriority w:val="34"/>
    <w:qFormat/>
    <w:rsid w:val="006C0749"/>
    <w:pPr>
      <w:ind w:left="720"/>
      <w:contextualSpacing/>
    </w:pPr>
  </w:style>
  <w:style w:type="table" w:styleId="a5">
    <w:name w:val="Table Grid"/>
    <w:basedOn w:val="a1"/>
    <w:rsid w:val="00B65F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123696"/>
    <w:pPr>
      <w:autoSpaceDE w:val="0"/>
      <w:autoSpaceDN w:val="0"/>
      <w:adjustRightInd w:val="0"/>
      <w:spacing w:after="0" w:line="240" w:lineRule="auto"/>
    </w:pPr>
    <w:rPr>
      <w:rFonts w:ascii="Times New Roman" w:hAnsi="Times New Roman" w:cs="Times New Roman"/>
    </w:rPr>
  </w:style>
  <w:style w:type="paragraph" w:customStyle="1" w:styleId="ConsNormal">
    <w:name w:val="ConsNormal"/>
    <w:link w:val="ConsNormal0"/>
    <w:rsid w:val="006B560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basedOn w:val="a0"/>
    <w:link w:val="ConsNormal"/>
    <w:rsid w:val="006B5601"/>
    <w:rPr>
      <w:rFonts w:ascii="Arial" w:eastAsia="Times New Roman" w:hAnsi="Arial" w:cs="Arial"/>
      <w:sz w:val="20"/>
      <w:szCs w:val="20"/>
    </w:rPr>
  </w:style>
  <w:style w:type="paragraph" w:styleId="a6">
    <w:name w:val="Body Text Indent"/>
    <w:basedOn w:val="a"/>
    <w:link w:val="a7"/>
    <w:uiPriority w:val="99"/>
    <w:rsid w:val="00EA1553"/>
    <w:pPr>
      <w:spacing w:after="0" w:line="240" w:lineRule="auto"/>
      <w:ind w:firstLine="567"/>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uiPriority w:val="99"/>
    <w:rsid w:val="00EA1553"/>
    <w:rPr>
      <w:rFonts w:ascii="Times New Roman" w:eastAsia="Times New Roman" w:hAnsi="Times New Roman" w:cs="Times New Roman"/>
      <w:sz w:val="28"/>
      <w:szCs w:val="20"/>
    </w:rPr>
  </w:style>
  <w:style w:type="paragraph" w:styleId="21">
    <w:name w:val="Body Text Indent 2"/>
    <w:basedOn w:val="a"/>
    <w:link w:val="22"/>
    <w:rsid w:val="00EA1553"/>
    <w:pPr>
      <w:tabs>
        <w:tab w:val="left" w:pos="709"/>
      </w:tabs>
      <w:spacing w:after="0" w:line="240" w:lineRule="auto"/>
      <w:ind w:left="709" w:hanging="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EA1553"/>
    <w:rPr>
      <w:rFonts w:ascii="Times New Roman" w:eastAsia="Times New Roman" w:hAnsi="Times New Roman" w:cs="Times New Roman"/>
      <w:sz w:val="24"/>
      <w:szCs w:val="20"/>
    </w:rPr>
  </w:style>
  <w:style w:type="paragraph" w:styleId="23">
    <w:name w:val="Body Text 2"/>
    <w:basedOn w:val="a"/>
    <w:link w:val="24"/>
    <w:rsid w:val="00EA1553"/>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EA1553"/>
    <w:rPr>
      <w:rFonts w:ascii="Times New Roman" w:eastAsia="Times New Roman" w:hAnsi="Times New Roman" w:cs="Times New Roman"/>
      <w:sz w:val="20"/>
      <w:szCs w:val="20"/>
    </w:rPr>
  </w:style>
  <w:style w:type="paragraph" w:styleId="31">
    <w:name w:val="Body Text 3"/>
    <w:basedOn w:val="a"/>
    <w:link w:val="32"/>
    <w:rsid w:val="00EA155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EA1553"/>
    <w:rPr>
      <w:rFonts w:ascii="Times New Roman" w:eastAsia="Times New Roman" w:hAnsi="Times New Roman" w:cs="Times New Roman"/>
      <w:sz w:val="16"/>
      <w:szCs w:val="16"/>
    </w:rPr>
  </w:style>
  <w:style w:type="paragraph" w:customStyle="1" w:styleId="ConsNonformat">
    <w:name w:val="ConsNonformat"/>
    <w:uiPriority w:val="99"/>
    <w:rsid w:val="00EA1553"/>
    <w:pPr>
      <w:autoSpaceDE w:val="0"/>
      <w:autoSpaceDN w:val="0"/>
      <w:adjustRightInd w:val="0"/>
      <w:spacing w:after="0" w:line="240" w:lineRule="auto"/>
      <w:ind w:right="19772"/>
    </w:pPr>
    <w:rPr>
      <w:rFonts w:ascii="Courier New" w:eastAsia="Times New Roman" w:hAnsi="Courier New" w:cs="Courier New"/>
      <w:sz w:val="20"/>
      <w:szCs w:val="20"/>
    </w:rPr>
  </w:style>
  <w:style w:type="character" w:styleId="a8">
    <w:name w:val="Strong"/>
    <w:uiPriority w:val="22"/>
    <w:qFormat/>
    <w:rsid w:val="00EA1553"/>
    <w:rPr>
      <w:b/>
      <w:bCs/>
    </w:rPr>
  </w:style>
  <w:style w:type="character" w:customStyle="1" w:styleId="20">
    <w:name w:val="Заголовок 2 Знак"/>
    <w:aliases w:val="!Разделы документа Знак"/>
    <w:basedOn w:val="a0"/>
    <w:link w:val="2"/>
    <w:rsid w:val="00B27775"/>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rsid w:val="00B27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91"/>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27775"/>
    <w:rPr>
      <w:rFonts w:ascii="Courier New" w:eastAsia="Times New Roman" w:hAnsi="Courier New" w:cs="Times New Roman"/>
      <w:sz w:val="20"/>
      <w:szCs w:val="20"/>
    </w:rPr>
  </w:style>
  <w:style w:type="paragraph" w:styleId="a9">
    <w:name w:val="Body Text"/>
    <w:basedOn w:val="a"/>
    <w:link w:val="aa"/>
    <w:uiPriority w:val="99"/>
    <w:unhideWhenUsed/>
    <w:rsid w:val="00F5773A"/>
    <w:pPr>
      <w:spacing w:after="120"/>
    </w:pPr>
  </w:style>
  <w:style w:type="character" w:customStyle="1" w:styleId="aa">
    <w:name w:val="Основной текст Знак"/>
    <w:basedOn w:val="a0"/>
    <w:link w:val="a9"/>
    <w:uiPriority w:val="99"/>
    <w:rsid w:val="00F5773A"/>
  </w:style>
  <w:style w:type="paragraph" w:styleId="ab">
    <w:name w:val="No Spacing"/>
    <w:uiPriority w:val="1"/>
    <w:qFormat/>
    <w:rsid w:val="00847133"/>
    <w:pPr>
      <w:spacing w:after="0" w:line="240" w:lineRule="auto"/>
    </w:pPr>
    <w:rPr>
      <w:rFonts w:ascii="Times New Roman" w:eastAsia="Times New Roman" w:hAnsi="Times New Roman" w:cs="Times New Roman"/>
      <w:sz w:val="24"/>
      <w:szCs w:val="24"/>
    </w:rPr>
  </w:style>
  <w:style w:type="character" w:customStyle="1" w:styleId="30">
    <w:name w:val="Заголовок 3 Знак"/>
    <w:aliases w:val="!Главы документа Знак"/>
    <w:basedOn w:val="a0"/>
    <w:link w:val="3"/>
    <w:rsid w:val="00ED41FE"/>
    <w:rPr>
      <w:rFonts w:ascii="Arial" w:eastAsia="Times New Roman" w:hAnsi="Arial" w:cs="Times New Roman"/>
      <w:b/>
      <w:bCs/>
      <w:sz w:val="28"/>
      <w:szCs w:val="26"/>
    </w:rPr>
  </w:style>
  <w:style w:type="character" w:customStyle="1" w:styleId="40">
    <w:name w:val="Заголовок 4 Знак"/>
    <w:aliases w:val="!Параграфы/Статьи документа Знак"/>
    <w:basedOn w:val="a0"/>
    <w:link w:val="4"/>
    <w:rsid w:val="00ED41FE"/>
    <w:rPr>
      <w:rFonts w:ascii="Arial" w:eastAsia="Times New Roman" w:hAnsi="Arial" w:cs="Times New Roman"/>
      <w:b/>
      <w:bCs/>
      <w:sz w:val="26"/>
      <w:szCs w:val="28"/>
    </w:rPr>
  </w:style>
  <w:style w:type="character" w:styleId="ac">
    <w:name w:val="Hyperlink"/>
    <w:basedOn w:val="a0"/>
    <w:rsid w:val="00ED41FE"/>
    <w:rPr>
      <w:color w:val="0000FF"/>
      <w:u w:val="none"/>
    </w:rPr>
  </w:style>
  <w:style w:type="paragraph" w:styleId="33">
    <w:name w:val="Body Text Indent 3"/>
    <w:basedOn w:val="a"/>
    <w:link w:val="34"/>
    <w:rsid w:val="00ED41FE"/>
    <w:pPr>
      <w:spacing w:after="120" w:line="240" w:lineRule="auto"/>
      <w:ind w:left="283" w:firstLine="567"/>
      <w:jc w:val="both"/>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D41FE"/>
    <w:rPr>
      <w:rFonts w:ascii="Times New Roman" w:eastAsia="Times New Roman" w:hAnsi="Times New Roman" w:cs="Times New Roman"/>
      <w:sz w:val="16"/>
      <w:szCs w:val="16"/>
    </w:rPr>
  </w:style>
  <w:style w:type="paragraph" w:customStyle="1" w:styleId="11">
    <w:name w:val="Абзац списка1"/>
    <w:basedOn w:val="a"/>
    <w:uiPriority w:val="99"/>
    <w:rsid w:val="00ED41FE"/>
    <w:pPr>
      <w:spacing w:after="0" w:line="240" w:lineRule="auto"/>
      <w:ind w:left="720" w:firstLine="567"/>
      <w:jc w:val="both"/>
    </w:pPr>
    <w:rPr>
      <w:rFonts w:ascii="Arial" w:eastAsia="Times New Roman" w:hAnsi="Arial" w:cs="Times New Roman"/>
      <w:sz w:val="20"/>
      <w:szCs w:val="20"/>
    </w:rPr>
  </w:style>
  <w:style w:type="paragraph" w:customStyle="1" w:styleId="12">
    <w:name w:val="Без интервала1"/>
    <w:uiPriority w:val="99"/>
    <w:rsid w:val="00ED41FE"/>
    <w:pPr>
      <w:spacing w:after="0" w:line="240" w:lineRule="auto"/>
    </w:pPr>
    <w:rPr>
      <w:rFonts w:ascii="Times New Roman" w:eastAsia="Times New Roman" w:hAnsi="Times New Roman" w:cs="Times New Roman"/>
      <w:sz w:val="20"/>
      <w:szCs w:val="20"/>
    </w:rPr>
  </w:style>
  <w:style w:type="character" w:customStyle="1" w:styleId="ad">
    <w:name w:val="Гипертекстовая ссылка"/>
    <w:uiPriority w:val="99"/>
    <w:rsid w:val="00ED41FE"/>
    <w:rPr>
      <w:rFonts w:cs="Times New Roman"/>
      <w:color w:val="008000"/>
      <w:sz w:val="20"/>
      <w:szCs w:val="20"/>
      <w:u w:val="single"/>
    </w:rPr>
  </w:style>
  <w:style w:type="paragraph" w:styleId="ae">
    <w:name w:val="header"/>
    <w:basedOn w:val="a"/>
    <w:link w:val="af"/>
    <w:uiPriority w:val="99"/>
    <w:rsid w:val="00ED41FE"/>
    <w:pPr>
      <w:tabs>
        <w:tab w:val="center" w:pos="4677"/>
        <w:tab w:val="right" w:pos="9355"/>
      </w:tabs>
      <w:spacing w:after="0" w:line="240" w:lineRule="auto"/>
      <w:ind w:firstLine="567"/>
      <w:jc w:val="both"/>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ED41FE"/>
    <w:rPr>
      <w:rFonts w:ascii="Times New Roman" w:eastAsia="Times New Roman" w:hAnsi="Times New Roman" w:cs="Times New Roman"/>
      <w:sz w:val="24"/>
      <w:szCs w:val="24"/>
    </w:rPr>
  </w:style>
  <w:style w:type="paragraph" w:styleId="af0">
    <w:name w:val="footer"/>
    <w:basedOn w:val="a"/>
    <w:link w:val="af1"/>
    <w:rsid w:val="00ED41FE"/>
    <w:pPr>
      <w:tabs>
        <w:tab w:val="center" w:pos="4677"/>
        <w:tab w:val="right" w:pos="9355"/>
      </w:tabs>
      <w:spacing w:after="0" w:line="240" w:lineRule="auto"/>
      <w:ind w:firstLine="567"/>
      <w:jc w:val="both"/>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ED41FE"/>
    <w:rPr>
      <w:rFonts w:ascii="Times New Roman" w:eastAsia="Times New Roman" w:hAnsi="Times New Roman" w:cs="Times New Roman"/>
      <w:sz w:val="24"/>
      <w:szCs w:val="24"/>
    </w:rPr>
  </w:style>
  <w:style w:type="paragraph" w:styleId="af2">
    <w:name w:val="Title"/>
    <w:basedOn w:val="a"/>
    <w:link w:val="af3"/>
    <w:qFormat/>
    <w:rsid w:val="00ED41FE"/>
    <w:pPr>
      <w:suppressAutoHyphens/>
      <w:spacing w:after="0" w:line="240" w:lineRule="auto"/>
      <w:ind w:firstLine="567"/>
      <w:jc w:val="center"/>
    </w:pPr>
    <w:rPr>
      <w:rFonts w:ascii="TimesET" w:eastAsia="Times New Roman" w:hAnsi="TimesET" w:cs="Times New Roman"/>
      <w:sz w:val="32"/>
      <w:szCs w:val="24"/>
    </w:rPr>
  </w:style>
  <w:style w:type="character" w:customStyle="1" w:styleId="af3">
    <w:name w:val="Заголовок Знак"/>
    <w:basedOn w:val="a0"/>
    <w:link w:val="af2"/>
    <w:rsid w:val="00ED41FE"/>
    <w:rPr>
      <w:rFonts w:ascii="TimesET" w:eastAsia="Times New Roman" w:hAnsi="TimesET" w:cs="Times New Roman"/>
      <w:sz w:val="32"/>
      <w:szCs w:val="24"/>
    </w:rPr>
  </w:style>
  <w:style w:type="paragraph" w:styleId="af4">
    <w:name w:val="Balloon Text"/>
    <w:basedOn w:val="a"/>
    <w:link w:val="af5"/>
    <w:uiPriority w:val="99"/>
    <w:unhideWhenUsed/>
    <w:rsid w:val="00ED41FE"/>
    <w:pPr>
      <w:spacing w:after="0" w:line="240" w:lineRule="auto"/>
      <w:ind w:firstLine="567"/>
      <w:jc w:val="both"/>
    </w:pPr>
    <w:rPr>
      <w:rFonts w:ascii="Tahoma" w:eastAsia="Calibri" w:hAnsi="Tahoma" w:cs="Times New Roman"/>
      <w:sz w:val="16"/>
      <w:szCs w:val="16"/>
      <w:lang w:eastAsia="en-US"/>
    </w:rPr>
  </w:style>
  <w:style w:type="character" w:customStyle="1" w:styleId="af5">
    <w:name w:val="Текст выноски Знак"/>
    <w:basedOn w:val="a0"/>
    <w:link w:val="af4"/>
    <w:uiPriority w:val="99"/>
    <w:rsid w:val="00ED41FE"/>
    <w:rPr>
      <w:rFonts w:ascii="Tahoma" w:eastAsia="Calibri" w:hAnsi="Tahoma" w:cs="Times New Roman"/>
      <w:sz w:val="16"/>
      <w:szCs w:val="16"/>
      <w:lang w:eastAsia="en-US"/>
    </w:rPr>
  </w:style>
  <w:style w:type="character" w:styleId="af6">
    <w:name w:val="line number"/>
    <w:basedOn w:val="a0"/>
    <w:uiPriority w:val="99"/>
    <w:unhideWhenUsed/>
    <w:rsid w:val="00ED41FE"/>
  </w:style>
  <w:style w:type="character" w:customStyle="1" w:styleId="110">
    <w:name w:val="Заголовок 1 Знак1"/>
    <w:locked/>
    <w:rsid w:val="00ED41FE"/>
    <w:rPr>
      <w:rFonts w:ascii="Arial" w:hAnsi="Arial" w:cs="Arial"/>
      <w:b/>
      <w:bCs/>
      <w:kern w:val="32"/>
      <w:sz w:val="32"/>
      <w:szCs w:val="32"/>
      <w:lang w:val="ru-RU" w:eastAsia="ru-RU" w:bidi="ar-SA"/>
    </w:rPr>
  </w:style>
  <w:style w:type="paragraph" w:customStyle="1" w:styleId="af7">
    <w:name w:val="Базовый"/>
    <w:rsid w:val="00ED41FE"/>
    <w:pPr>
      <w:tabs>
        <w:tab w:val="left" w:pos="708"/>
      </w:tabs>
      <w:suppressAutoHyphens/>
    </w:pPr>
    <w:rPr>
      <w:rFonts w:ascii="Calibri" w:eastAsia="WenQuanYi Micro Hei" w:hAnsi="Calibri" w:cs="Times New Roman"/>
      <w:color w:val="00000A"/>
    </w:rPr>
  </w:style>
  <w:style w:type="paragraph" w:styleId="af8">
    <w:name w:val="footnote text"/>
    <w:basedOn w:val="a"/>
    <w:link w:val="af9"/>
    <w:rsid w:val="00ED41FE"/>
    <w:pPr>
      <w:spacing w:after="0" w:line="240" w:lineRule="auto"/>
      <w:ind w:firstLine="567"/>
      <w:jc w:val="both"/>
    </w:pPr>
    <w:rPr>
      <w:rFonts w:ascii="Calibri" w:eastAsia="Times New Roman" w:hAnsi="Calibri" w:cs="Times New Roman"/>
      <w:sz w:val="20"/>
      <w:szCs w:val="20"/>
    </w:rPr>
  </w:style>
  <w:style w:type="character" w:customStyle="1" w:styleId="af9">
    <w:name w:val="Текст сноски Знак"/>
    <w:basedOn w:val="a0"/>
    <w:link w:val="af8"/>
    <w:rsid w:val="00ED41FE"/>
    <w:rPr>
      <w:rFonts w:ascii="Calibri" w:eastAsia="Times New Roman" w:hAnsi="Calibri" w:cs="Times New Roman"/>
      <w:sz w:val="20"/>
      <w:szCs w:val="20"/>
    </w:rPr>
  </w:style>
  <w:style w:type="character" w:customStyle="1" w:styleId="apple-style-span">
    <w:name w:val="apple-style-span"/>
    <w:basedOn w:val="a0"/>
    <w:rsid w:val="00ED41FE"/>
  </w:style>
  <w:style w:type="character" w:styleId="HTML1">
    <w:name w:val="HTML Variable"/>
    <w:aliases w:val="!Ссылки в документе"/>
    <w:basedOn w:val="a0"/>
    <w:rsid w:val="00ED41FE"/>
    <w:rPr>
      <w:rFonts w:ascii="Arial" w:hAnsi="Arial"/>
      <w:b w:val="0"/>
      <w:i w:val="0"/>
      <w:iCs/>
      <w:color w:val="0000FF"/>
      <w:sz w:val="24"/>
      <w:u w:val="none"/>
    </w:rPr>
  </w:style>
  <w:style w:type="paragraph" w:styleId="afa">
    <w:name w:val="annotation text"/>
    <w:aliases w:val="!Равноширинный текст документа"/>
    <w:basedOn w:val="a"/>
    <w:link w:val="afb"/>
    <w:rsid w:val="00ED41FE"/>
    <w:pPr>
      <w:spacing w:after="0" w:line="240" w:lineRule="auto"/>
      <w:ind w:firstLine="567"/>
      <w:jc w:val="both"/>
    </w:pPr>
    <w:rPr>
      <w:rFonts w:ascii="Courier" w:eastAsia="Times New Roman" w:hAnsi="Courier" w:cs="Times New Roman"/>
      <w:szCs w:val="20"/>
    </w:rPr>
  </w:style>
  <w:style w:type="character" w:customStyle="1" w:styleId="afb">
    <w:name w:val="Текст примечания Знак"/>
    <w:aliases w:val="!Равноширинный текст документа Знак"/>
    <w:basedOn w:val="a0"/>
    <w:link w:val="afa"/>
    <w:rsid w:val="00ED41FE"/>
    <w:rPr>
      <w:rFonts w:ascii="Courier" w:eastAsia="Times New Roman" w:hAnsi="Courier" w:cs="Times New Roman"/>
      <w:szCs w:val="20"/>
    </w:rPr>
  </w:style>
  <w:style w:type="paragraph" w:customStyle="1" w:styleId="Title">
    <w:name w:val="Title!Название НПА"/>
    <w:basedOn w:val="a"/>
    <w:rsid w:val="00ED41FE"/>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ED41FE"/>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ED41FE"/>
    <w:pPr>
      <w:spacing w:after="0" w:line="240" w:lineRule="auto"/>
    </w:pPr>
    <w:rPr>
      <w:rFonts w:ascii="Arial" w:eastAsia="Times New Roman" w:hAnsi="Arial" w:cs="Arial"/>
      <w:bCs/>
      <w:kern w:val="28"/>
      <w:sz w:val="24"/>
      <w:szCs w:val="32"/>
    </w:rPr>
  </w:style>
  <w:style w:type="paragraph" w:customStyle="1" w:styleId="Table0">
    <w:name w:val="Table!"/>
    <w:next w:val="Table"/>
    <w:rsid w:val="00ED41FE"/>
    <w:pPr>
      <w:spacing w:after="0" w:line="240" w:lineRule="auto"/>
      <w:jc w:val="center"/>
    </w:pPr>
    <w:rPr>
      <w:rFonts w:ascii="Arial" w:eastAsia="Times New Roman" w:hAnsi="Arial" w:cs="Arial"/>
      <w:b/>
      <w:bCs/>
      <w:kern w:val="28"/>
      <w:sz w:val="24"/>
      <w:szCs w:val="32"/>
    </w:rPr>
  </w:style>
  <w:style w:type="character" w:styleId="afc">
    <w:name w:val="FollowedHyperlink"/>
    <w:basedOn w:val="a0"/>
    <w:rsid w:val="00ED41FE"/>
    <w:rPr>
      <w:color w:val="800080"/>
      <w:u w:val="single"/>
    </w:rPr>
  </w:style>
  <w:style w:type="paragraph" w:customStyle="1" w:styleId="headertext">
    <w:name w:val="headertext"/>
    <w:basedOn w:val="a"/>
    <w:rsid w:val="00377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377F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0">
    <w:name w:val=".FORMATTEXT"/>
    <w:uiPriority w:val="99"/>
    <w:rsid w:val="00377F2D"/>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1613">
      <w:bodyDiv w:val="1"/>
      <w:marLeft w:val="0"/>
      <w:marRight w:val="0"/>
      <w:marTop w:val="0"/>
      <w:marBottom w:val="0"/>
      <w:divBdr>
        <w:top w:val="none" w:sz="0" w:space="0" w:color="auto"/>
        <w:left w:val="none" w:sz="0" w:space="0" w:color="auto"/>
        <w:bottom w:val="none" w:sz="0" w:space="0" w:color="auto"/>
        <w:right w:val="none" w:sz="0" w:space="0" w:color="auto"/>
      </w:divBdr>
    </w:div>
    <w:div w:id="667832544">
      <w:bodyDiv w:val="1"/>
      <w:marLeft w:val="0"/>
      <w:marRight w:val="0"/>
      <w:marTop w:val="0"/>
      <w:marBottom w:val="0"/>
      <w:divBdr>
        <w:top w:val="none" w:sz="0" w:space="0" w:color="auto"/>
        <w:left w:val="none" w:sz="0" w:space="0" w:color="auto"/>
        <w:bottom w:val="none" w:sz="0" w:space="0" w:color="auto"/>
        <w:right w:val="none" w:sz="0" w:space="0" w:color="auto"/>
      </w:divBdr>
    </w:div>
    <w:div w:id="762579295">
      <w:bodyDiv w:val="1"/>
      <w:marLeft w:val="0"/>
      <w:marRight w:val="0"/>
      <w:marTop w:val="0"/>
      <w:marBottom w:val="0"/>
      <w:divBdr>
        <w:top w:val="none" w:sz="0" w:space="0" w:color="auto"/>
        <w:left w:val="none" w:sz="0" w:space="0" w:color="auto"/>
        <w:bottom w:val="none" w:sz="0" w:space="0" w:color="auto"/>
        <w:right w:val="none" w:sz="0" w:space="0" w:color="auto"/>
      </w:divBdr>
    </w:div>
    <w:div w:id="883446632">
      <w:bodyDiv w:val="1"/>
      <w:marLeft w:val="0"/>
      <w:marRight w:val="0"/>
      <w:marTop w:val="0"/>
      <w:marBottom w:val="0"/>
      <w:divBdr>
        <w:top w:val="none" w:sz="0" w:space="0" w:color="auto"/>
        <w:left w:val="none" w:sz="0" w:space="0" w:color="auto"/>
        <w:bottom w:val="none" w:sz="0" w:space="0" w:color="auto"/>
        <w:right w:val="none" w:sz="0" w:space="0" w:color="auto"/>
      </w:divBdr>
    </w:div>
    <w:div w:id="1321428833">
      <w:bodyDiv w:val="1"/>
      <w:marLeft w:val="0"/>
      <w:marRight w:val="0"/>
      <w:marTop w:val="0"/>
      <w:marBottom w:val="0"/>
      <w:divBdr>
        <w:top w:val="none" w:sz="0" w:space="0" w:color="auto"/>
        <w:left w:val="none" w:sz="0" w:space="0" w:color="auto"/>
        <w:bottom w:val="none" w:sz="0" w:space="0" w:color="auto"/>
        <w:right w:val="none" w:sz="0" w:space="0" w:color="auto"/>
      </w:divBdr>
    </w:div>
    <w:div w:id="1343892528">
      <w:bodyDiv w:val="1"/>
      <w:marLeft w:val="0"/>
      <w:marRight w:val="0"/>
      <w:marTop w:val="0"/>
      <w:marBottom w:val="0"/>
      <w:divBdr>
        <w:top w:val="none" w:sz="0" w:space="0" w:color="auto"/>
        <w:left w:val="none" w:sz="0" w:space="0" w:color="auto"/>
        <w:bottom w:val="none" w:sz="0" w:space="0" w:color="auto"/>
        <w:right w:val="none" w:sz="0" w:space="0" w:color="auto"/>
      </w:divBdr>
    </w:div>
    <w:div w:id="1476219687">
      <w:bodyDiv w:val="1"/>
      <w:marLeft w:val="0"/>
      <w:marRight w:val="0"/>
      <w:marTop w:val="0"/>
      <w:marBottom w:val="0"/>
      <w:divBdr>
        <w:top w:val="none" w:sz="0" w:space="0" w:color="auto"/>
        <w:left w:val="none" w:sz="0" w:space="0" w:color="auto"/>
        <w:bottom w:val="none" w:sz="0" w:space="0" w:color="auto"/>
        <w:right w:val="none" w:sz="0" w:space="0" w:color="auto"/>
      </w:divBdr>
    </w:div>
    <w:div w:id="1512523467">
      <w:bodyDiv w:val="1"/>
      <w:marLeft w:val="0"/>
      <w:marRight w:val="0"/>
      <w:marTop w:val="0"/>
      <w:marBottom w:val="0"/>
      <w:divBdr>
        <w:top w:val="none" w:sz="0" w:space="0" w:color="auto"/>
        <w:left w:val="none" w:sz="0" w:space="0" w:color="auto"/>
        <w:bottom w:val="none" w:sz="0" w:space="0" w:color="auto"/>
        <w:right w:val="none" w:sz="0" w:space="0" w:color="auto"/>
      </w:divBdr>
      <w:divsChild>
        <w:div w:id="954559551">
          <w:marLeft w:val="0"/>
          <w:marRight w:val="0"/>
          <w:marTop w:val="121"/>
          <w:marBottom w:val="0"/>
          <w:divBdr>
            <w:top w:val="none" w:sz="0" w:space="0" w:color="auto"/>
            <w:left w:val="none" w:sz="0" w:space="0" w:color="auto"/>
            <w:bottom w:val="none" w:sz="0" w:space="0" w:color="auto"/>
            <w:right w:val="none" w:sz="0" w:space="0" w:color="auto"/>
          </w:divBdr>
        </w:div>
      </w:divsChild>
    </w:div>
    <w:div w:id="1536313939">
      <w:bodyDiv w:val="1"/>
      <w:marLeft w:val="0"/>
      <w:marRight w:val="0"/>
      <w:marTop w:val="0"/>
      <w:marBottom w:val="0"/>
      <w:divBdr>
        <w:top w:val="none" w:sz="0" w:space="0" w:color="auto"/>
        <w:left w:val="none" w:sz="0" w:space="0" w:color="auto"/>
        <w:bottom w:val="none" w:sz="0" w:space="0" w:color="auto"/>
        <w:right w:val="none" w:sz="0" w:space="0" w:color="auto"/>
      </w:divBdr>
    </w:div>
    <w:div w:id="1871530452">
      <w:bodyDiv w:val="1"/>
      <w:marLeft w:val="0"/>
      <w:marRight w:val="0"/>
      <w:marTop w:val="0"/>
      <w:marBottom w:val="0"/>
      <w:divBdr>
        <w:top w:val="none" w:sz="0" w:space="0" w:color="auto"/>
        <w:left w:val="none" w:sz="0" w:space="0" w:color="auto"/>
        <w:bottom w:val="none" w:sz="0" w:space="0" w:color="auto"/>
        <w:right w:val="none" w:sz="0" w:space="0" w:color="auto"/>
      </w:divBdr>
    </w:div>
    <w:div w:id="198862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ll/extended/index.php?do4=document&amp;id4=bbf89570-6239-4cfb-bdba-5b454c14e321" TargetMode="External"/><Relationship Id="rId13" Type="http://schemas.openxmlformats.org/officeDocument/2006/relationships/hyperlink" Target="http://zakon.scli.ru/ru/legal_texts/all/extended/index.php?do4=document&amp;id4=ed05bcac-dad3-4fb1-a650-193cad016cf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scli.ru/ru/legal_texts/all/extended/index.php?do4=document&amp;id4=bbf89570-6239-4cfb-bdba-5b454c14e3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ru/legal_texts/all/extended/index.php?do4=document&amp;id4=ed05bcac-dad3-4fb1-a650-193cad016cf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akon.scli.ru/ru/legal_texts/all/extended/index.php?do4=document&amp;id4=bbf89570-6239-4cfb-bdba-5b454c14e321" TargetMode="External"/><Relationship Id="rId4" Type="http://schemas.openxmlformats.org/officeDocument/2006/relationships/settings" Target="settings.xml"/><Relationship Id="rId9" Type="http://schemas.openxmlformats.org/officeDocument/2006/relationships/hyperlink" Target="http://zakon.scli.ru/ru/legal_texts/all/extended/index.php?do4=document&amp;id4=ed05bcac-dad3-4fb1-a650-193cad016cf0" TargetMode="External"/><Relationship Id="rId14" Type="http://schemas.openxmlformats.org/officeDocument/2006/relationships/hyperlink" Target="http://zakon.scli.ru/ru/legal_texts/all/extended/index.php?do4=document&amp;id4=bbf89570-6239-4cfb-bdba-5b454c14e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E9717-893A-4159-B409-943DBE18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8976</Words>
  <Characters>51167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030904</dc:creator>
  <cp:lastModifiedBy>Евгений</cp:lastModifiedBy>
  <cp:revision>4</cp:revision>
  <cp:lastPrinted>2019-03-01T11:05:00Z</cp:lastPrinted>
  <dcterms:created xsi:type="dcterms:W3CDTF">2021-05-03T15:46:00Z</dcterms:created>
  <dcterms:modified xsi:type="dcterms:W3CDTF">2021-05-03T16:24:00Z</dcterms:modified>
</cp:coreProperties>
</file>