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67" w:rsidRPr="00800EBA" w:rsidRDefault="00A73A67" w:rsidP="003233F6">
      <w:pPr>
        <w:jc w:val="center"/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</w:t>
      </w:r>
      <w:r w:rsidR="00D82C69">
        <w:rPr>
          <w:b/>
          <w:bCs/>
          <w:color w:val="000000"/>
        </w:rPr>
        <w:t xml:space="preserve">                                                 </w:t>
      </w:r>
      <w:r>
        <w:rPr>
          <w:b/>
          <w:bCs/>
          <w:color w:val="000000"/>
        </w:rPr>
        <w:t xml:space="preserve">  </w:t>
      </w:r>
    </w:p>
    <w:p w:rsidR="00137939" w:rsidRPr="00174030" w:rsidRDefault="00137939" w:rsidP="003233F6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>АДМИНИСТРАЦИЯ</w:t>
      </w:r>
      <w:r w:rsidR="00A73A67">
        <w:rPr>
          <w:b/>
          <w:bCs/>
          <w:color w:val="000000"/>
        </w:rPr>
        <w:t xml:space="preserve">                                        </w:t>
      </w:r>
    </w:p>
    <w:p w:rsidR="00137939" w:rsidRPr="00174030" w:rsidRDefault="00137939" w:rsidP="00137939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>СЕЛЬСКОГО ПОСЕЛЕНИЯ ЛЕУШИ</w:t>
      </w:r>
    </w:p>
    <w:p w:rsidR="00137939" w:rsidRPr="00174030" w:rsidRDefault="00137939" w:rsidP="00137939">
      <w:pPr>
        <w:jc w:val="center"/>
      </w:pPr>
      <w:r w:rsidRPr="00174030">
        <w:rPr>
          <w:bCs/>
          <w:color w:val="000000"/>
        </w:rPr>
        <w:t xml:space="preserve">Кондинского </w:t>
      </w:r>
      <w:r w:rsidR="00FF2A48">
        <w:rPr>
          <w:bCs/>
          <w:color w:val="000000"/>
        </w:rPr>
        <w:t>поселения</w:t>
      </w:r>
    </w:p>
    <w:p w:rsidR="00137939" w:rsidRPr="00174030" w:rsidRDefault="00137939" w:rsidP="00137939">
      <w:pPr>
        <w:jc w:val="center"/>
      </w:pPr>
      <w:r w:rsidRPr="00174030">
        <w:t xml:space="preserve">Ханты-Мансийского автономного округа – Югры </w:t>
      </w:r>
    </w:p>
    <w:p w:rsidR="00137939" w:rsidRPr="00174030" w:rsidRDefault="00137939" w:rsidP="00137939">
      <w:pPr>
        <w:rPr>
          <w:color w:val="000000"/>
        </w:rPr>
      </w:pPr>
    </w:p>
    <w:p w:rsidR="00137939" w:rsidRPr="00174030" w:rsidRDefault="00137939" w:rsidP="00137939">
      <w:pPr>
        <w:pStyle w:val="3"/>
        <w:rPr>
          <w:rFonts w:ascii="Times New Roman" w:hAnsi="Times New Roman"/>
          <w:b/>
          <w:color w:val="000000"/>
          <w:sz w:val="24"/>
        </w:rPr>
      </w:pPr>
      <w:r w:rsidRPr="00174030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A73A67" w:rsidRPr="00B26905" w:rsidRDefault="00A73A67" w:rsidP="00A73A67">
      <w:r w:rsidRPr="00B26905">
        <w:t xml:space="preserve">от  </w:t>
      </w:r>
      <w:r w:rsidR="00673CE2">
        <w:t>20 февраля</w:t>
      </w:r>
      <w:r w:rsidRPr="00B26905">
        <w:t xml:space="preserve">  2021года</w:t>
      </w:r>
      <w:r w:rsidRPr="00B26905">
        <w:tab/>
      </w:r>
      <w:r w:rsidRPr="00B26905">
        <w:tab/>
      </w:r>
      <w:r w:rsidRPr="00B26905">
        <w:tab/>
      </w:r>
      <w:r w:rsidRPr="00B26905">
        <w:tab/>
      </w:r>
      <w:r w:rsidRPr="00B26905">
        <w:tab/>
      </w:r>
      <w:r w:rsidRPr="00B26905">
        <w:tab/>
      </w:r>
      <w:r w:rsidRPr="00B26905">
        <w:tab/>
        <w:t xml:space="preserve">                       № </w:t>
      </w:r>
      <w:r w:rsidR="00673CE2">
        <w:t>23</w:t>
      </w:r>
    </w:p>
    <w:p w:rsidR="00A73A67" w:rsidRPr="00B26905" w:rsidRDefault="00A73A67" w:rsidP="00A73A67">
      <w:pPr>
        <w:jc w:val="center"/>
      </w:pPr>
    </w:p>
    <w:p w:rsidR="00A73A67" w:rsidRPr="00B26905" w:rsidRDefault="00A73A67" w:rsidP="00800EBA">
      <w:pPr>
        <w:jc w:val="center"/>
      </w:pPr>
      <w:proofErr w:type="spellStart"/>
      <w:r w:rsidRPr="00B26905">
        <w:t>сп</w:t>
      </w:r>
      <w:proofErr w:type="spellEnd"/>
      <w:r w:rsidRPr="00B26905">
        <w:t xml:space="preserve"> Леуши</w:t>
      </w:r>
    </w:p>
    <w:p w:rsidR="00800EBA" w:rsidRDefault="00800EBA" w:rsidP="00A73A67">
      <w:pPr>
        <w:pStyle w:val="afb"/>
      </w:pPr>
    </w:p>
    <w:p w:rsidR="00A73A67" w:rsidRPr="00B26905" w:rsidRDefault="00A73A67" w:rsidP="00A73A67">
      <w:pPr>
        <w:pStyle w:val="afb"/>
      </w:pPr>
      <w:r w:rsidRPr="00B26905">
        <w:t xml:space="preserve">Об утверждении Порядка формирования </w:t>
      </w:r>
    </w:p>
    <w:p w:rsidR="00A73A67" w:rsidRPr="00B26905" w:rsidRDefault="00A73A67" w:rsidP="00A73A67">
      <w:pPr>
        <w:pStyle w:val="afb"/>
      </w:pPr>
      <w:r w:rsidRPr="00B26905">
        <w:t xml:space="preserve">перечня налоговых расходов и </w:t>
      </w:r>
    </w:p>
    <w:p w:rsidR="00A73A67" w:rsidRPr="00B26905" w:rsidRDefault="00A73A67" w:rsidP="00A73A67">
      <w:pPr>
        <w:pStyle w:val="afb"/>
      </w:pPr>
      <w:r w:rsidRPr="00B26905">
        <w:t>оценки налоговых расходов</w:t>
      </w:r>
    </w:p>
    <w:p w:rsidR="00A73A67" w:rsidRPr="00B26905" w:rsidRDefault="00A73A67" w:rsidP="00A73A67">
      <w:pPr>
        <w:pStyle w:val="afb"/>
      </w:pPr>
      <w:r w:rsidRPr="00B26905">
        <w:t xml:space="preserve">муниципального образования  </w:t>
      </w:r>
    </w:p>
    <w:p w:rsidR="00A73A67" w:rsidRPr="00B26905" w:rsidRDefault="00A73A67" w:rsidP="00A73A67">
      <w:pPr>
        <w:pStyle w:val="afb"/>
      </w:pPr>
      <w:r w:rsidRPr="00B26905">
        <w:t>сельско</w:t>
      </w:r>
      <w:r w:rsidR="00800EBA">
        <w:t>е</w:t>
      </w:r>
      <w:r w:rsidRPr="00B26905">
        <w:t xml:space="preserve"> поселение Леуши</w:t>
      </w:r>
    </w:p>
    <w:p w:rsidR="00A73A67" w:rsidRPr="00B26905" w:rsidRDefault="00A73A67" w:rsidP="00A73A67">
      <w:pPr>
        <w:pStyle w:val="a8"/>
        <w:ind w:left="0"/>
        <w:rPr>
          <w:sz w:val="24"/>
          <w:szCs w:val="24"/>
        </w:rPr>
      </w:pPr>
    </w:p>
    <w:p w:rsidR="00A73A67" w:rsidRPr="00B26905" w:rsidRDefault="00A73A67" w:rsidP="00A73A67">
      <w:pPr>
        <w:pStyle w:val="a8"/>
        <w:rPr>
          <w:b/>
          <w:sz w:val="24"/>
          <w:szCs w:val="24"/>
        </w:rPr>
      </w:pPr>
    </w:p>
    <w:p w:rsidR="00A73A67" w:rsidRPr="00B26905" w:rsidRDefault="00A73A67" w:rsidP="00A73A6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6905">
        <w:rPr>
          <w:rFonts w:ascii="Times New Roman" w:hAnsi="Times New Roman" w:cs="Times New Roman"/>
          <w:sz w:val="24"/>
          <w:szCs w:val="24"/>
        </w:rPr>
        <w:t xml:space="preserve">  В соответствии со </w:t>
      </w:r>
      <w:r w:rsidRPr="00A00A4F">
        <w:rPr>
          <w:rFonts w:ascii="Times New Roman" w:hAnsi="Times New Roman" w:cs="Times New Roman"/>
          <w:sz w:val="24"/>
          <w:szCs w:val="24"/>
        </w:rPr>
        <w:t>статьей 174.3 Бюджетного кодекса Российской Федерации</w:t>
      </w:r>
      <w:r w:rsidRPr="00B26905"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Федерации от 22 июня 2019 года № 796  «Об общих требованиях к оценке налоговых расходов субъектов Российской Федерации и муниципальных образова</w:t>
      </w:r>
      <w:r w:rsidR="00352578">
        <w:rPr>
          <w:rFonts w:ascii="Times New Roman" w:hAnsi="Times New Roman" w:cs="Times New Roman"/>
          <w:sz w:val="24"/>
          <w:szCs w:val="24"/>
        </w:rPr>
        <w:t>ний»</w:t>
      </w:r>
      <w:r w:rsidR="00800EBA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Леуши постановляет</w:t>
      </w:r>
      <w:r w:rsidRPr="00B26905">
        <w:rPr>
          <w:rFonts w:ascii="Times New Roman" w:hAnsi="Times New Roman" w:cs="Times New Roman"/>
          <w:sz w:val="24"/>
          <w:szCs w:val="24"/>
        </w:rPr>
        <w:t>:</w:t>
      </w:r>
    </w:p>
    <w:p w:rsidR="00A73A67" w:rsidRPr="00B26905" w:rsidRDefault="00800EBA" w:rsidP="00800EB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73A67" w:rsidRPr="00B26905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8" w:tooltip="’’О Порядке ведения реестра расходных обязательств муниципального образования Кондинский район’’&#10;Постановление Администрации Кондинского района Ханты-Мансийского автономного округа - Югры от 30.12.2019 N 2555&#10;Статус: действует" w:history="1">
        <w:r w:rsidR="00A73A67" w:rsidRPr="00B26905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Порядок формирования перечня налоговых расходов и оценки налоговых расходов муниципального образования </w:t>
        </w:r>
        <w:r w:rsidR="005B6E15" w:rsidRPr="00B26905">
          <w:rPr>
            <w:rFonts w:ascii="Times New Roman" w:hAnsi="Times New Roman" w:cs="Times New Roman"/>
            <w:sz w:val="24"/>
            <w:szCs w:val="24"/>
          </w:rPr>
          <w:t>сельского поселения Леуши</w:t>
        </w:r>
        <w:r w:rsidR="00A73A67" w:rsidRPr="00B26905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="00A73A67" w:rsidRPr="00B26905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tooltip="’’О Порядке ведения реестра расходных обязательств муниципального образования Кондинский район’’&#10;Постановление Администрации Кондинского района Ханты-Мансийского автономного округа - Югры от 30.12.2019 N 2555&#10;Статус: действует" w:history="1">
        <w:r w:rsidR="00A73A67" w:rsidRPr="00B26905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приложение</w:t>
        </w:r>
      </w:hyperlink>
      <w:r w:rsidR="00A73A67" w:rsidRPr="00B2690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22B24" w:rsidRPr="00B26905" w:rsidRDefault="00800EBA" w:rsidP="00800EBA">
      <w:pPr>
        <w:widowControl w:val="0"/>
        <w:suppressAutoHyphens/>
        <w:ind w:firstLine="709"/>
        <w:jc w:val="both"/>
        <w:rPr>
          <w:rFonts w:eastAsia="font246"/>
        </w:rPr>
      </w:pPr>
      <w:r>
        <w:rPr>
          <w:rFonts w:eastAsia="font246"/>
        </w:rPr>
        <w:t xml:space="preserve">2. </w:t>
      </w:r>
      <w:r w:rsidR="00622B24" w:rsidRPr="00B26905">
        <w:rPr>
          <w:rFonts w:eastAsia="font246"/>
        </w:rPr>
        <w:t xml:space="preserve">Признать утратившим силу постановление администрации </w:t>
      </w:r>
      <w:r w:rsidR="0079384C" w:rsidRPr="00B26905">
        <w:rPr>
          <w:rFonts w:eastAsia="font246"/>
        </w:rPr>
        <w:t xml:space="preserve">сельского поселения Леуши № 162 от 12 августа 2019г </w:t>
      </w:r>
      <w:r w:rsidR="00622B24" w:rsidRPr="00B26905">
        <w:rPr>
          <w:rFonts w:cs="Calibri"/>
          <w:iCs/>
          <w:lang w:eastAsia="en-US"/>
        </w:rPr>
        <w:t>«Об утверждении Порядка оценки бюджетной, социальной и экономической эффективности предоставляемых (планируемых к предоставлению) налоговых льгот»</w:t>
      </w:r>
      <w:r w:rsidR="00673CE2">
        <w:rPr>
          <w:rFonts w:cs="Calibri"/>
          <w:iCs/>
          <w:lang w:eastAsia="en-US"/>
        </w:rPr>
        <w:t>.</w:t>
      </w:r>
    </w:p>
    <w:p w:rsidR="0081250B" w:rsidRPr="00B26905" w:rsidRDefault="00800EBA" w:rsidP="00800EBA">
      <w:pPr>
        <w:widowControl w:val="0"/>
        <w:autoSpaceDE w:val="0"/>
        <w:autoSpaceDN w:val="0"/>
        <w:adjustRightInd w:val="0"/>
        <w:ind w:right="-1" w:firstLine="709"/>
        <w:jc w:val="both"/>
        <w:rPr>
          <w:rStyle w:val="layout"/>
        </w:rPr>
      </w:pPr>
      <w:r>
        <w:t xml:space="preserve">3. </w:t>
      </w:r>
      <w:r w:rsidR="00A73A67" w:rsidRPr="00B26905">
        <w:t>Настоящее постановление разместить на официальном сайте органов местного самоуправления Кондинского района и обнародовать в соответствии</w:t>
      </w:r>
      <w:r w:rsidR="0081250B" w:rsidRPr="00B26905">
        <w:rPr>
          <w:rStyle w:val="layout"/>
        </w:rPr>
        <w:t xml:space="preserve">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</w:t>
      </w:r>
      <w:r w:rsidR="00673CE2">
        <w:rPr>
          <w:rStyle w:val="layout"/>
        </w:rPr>
        <w:t>.</w:t>
      </w:r>
      <w:r w:rsidR="0081250B" w:rsidRPr="00B26905">
        <w:rPr>
          <w:rStyle w:val="layout"/>
        </w:rPr>
        <w:t xml:space="preserve"> </w:t>
      </w:r>
    </w:p>
    <w:p w:rsidR="00A73A67" w:rsidRPr="00B26905" w:rsidRDefault="00800EBA" w:rsidP="00800EBA">
      <w:pPr>
        <w:widowControl w:val="0"/>
        <w:autoSpaceDE w:val="0"/>
        <w:autoSpaceDN w:val="0"/>
        <w:adjustRightInd w:val="0"/>
        <w:ind w:right="-1" w:firstLine="709"/>
        <w:jc w:val="both"/>
      </w:pPr>
      <w:r>
        <w:t xml:space="preserve">4. </w:t>
      </w:r>
      <w:r w:rsidR="00A73A67" w:rsidRPr="00B26905">
        <w:t>Постановление вступает в силу после его обнародования</w:t>
      </w:r>
      <w:r w:rsidR="0081250B" w:rsidRPr="00B26905">
        <w:t>.</w:t>
      </w:r>
      <w:r w:rsidR="00A73A67" w:rsidRPr="00B26905">
        <w:t xml:space="preserve"> </w:t>
      </w:r>
    </w:p>
    <w:p w:rsidR="00A73A67" w:rsidRPr="00B26905" w:rsidRDefault="00800EBA" w:rsidP="00800EB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A73A67" w:rsidRPr="00B269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73A67" w:rsidRPr="00B26905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="007F644D" w:rsidRPr="00B26905">
        <w:rPr>
          <w:rFonts w:ascii="Times New Roman" w:hAnsi="Times New Roman" w:cs="Times New Roman"/>
          <w:sz w:val="24"/>
          <w:szCs w:val="24"/>
        </w:rPr>
        <w:t>постановления возложить на начальника отдела финансово-бюджетной политики.</w:t>
      </w:r>
    </w:p>
    <w:p w:rsidR="00A73A67" w:rsidRPr="00E93956" w:rsidRDefault="00A73A67" w:rsidP="00800EBA">
      <w:pPr>
        <w:pStyle w:val="FORMATTEX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73A67" w:rsidRPr="00E93956" w:rsidRDefault="00A73A67" w:rsidP="00A73A67">
      <w:pPr>
        <w:jc w:val="both"/>
      </w:pPr>
    </w:p>
    <w:p w:rsidR="00137939" w:rsidRPr="00174030" w:rsidRDefault="00137939" w:rsidP="00137939">
      <w:pPr>
        <w:jc w:val="both"/>
        <w:rPr>
          <w:color w:val="000000"/>
        </w:rPr>
      </w:pPr>
    </w:p>
    <w:p w:rsidR="00137939" w:rsidRDefault="00137939" w:rsidP="00137939">
      <w:pPr>
        <w:jc w:val="both"/>
        <w:rPr>
          <w:color w:val="000000"/>
        </w:rPr>
      </w:pPr>
    </w:p>
    <w:p w:rsidR="00174030" w:rsidRPr="00174030" w:rsidRDefault="00174030" w:rsidP="00137939">
      <w:pPr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4466"/>
        <w:gridCol w:w="1761"/>
        <w:gridCol w:w="3347"/>
      </w:tblGrid>
      <w:tr w:rsidR="00137939" w:rsidRPr="00174030" w:rsidTr="00174030">
        <w:tc>
          <w:tcPr>
            <w:tcW w:w="4466" w:type="dxa"/>
          </w:tcPr>
          <w:p w:rsidR="00137939" w:rsidRPr="00174030" w:rsidRDefault="00673CE2" w:rsidP="00673CE2">
            <w:pPr>
              <w:jc w:val="both"/>
              <w:rPr>
                <w:color w:val="000000"/>
              </w:rPr>
            </w:pPr>
            <w:proofErr w:type="gramStart"/>
            <w:r>
              <w:t>Исполняющий</w:t>
            </w:r>
            <w:proofErr w:type="gramEnd"/>
            <w:r>
              <w:t xml:space="preserve"> обязанности г</w:t>
            </w:r>
            <w:r w:rsidR="00137939" w:rsidRPr="00174030">
              <w:t>лав</w:t>
            </w:r>
            <w:r>
              <w:t>ы</w:t>
            </w:r>
            <w:r w:rsidR="00137939" w:rsidRPr="00174030">
              <w:t xml:space="preserve"> сельского поселения Леуши</w:t>
            </w:r>
          </w:p>
        </w:tc>
        <w:tc>
          <w:tcPr>
            <w:tcW w:w="1761" w:type="dxa"/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3347" w:type="dxa"/>
            <w:tcBorders>
              <w:left w:val="nil"/>
            </w:tcBorders>
          </w:tcPr>
          <w:p w:rsidR="00137939" w:rsidRPr="00174030" w:rsidRDefault="00673CE2" w:rsidP="001E50AA">
            <w:pPr>
              <w:ind w:left="1335"/>
              <w:jc w:val="right"/>
              <w:rPr>
                <w:color w:val="000000"/>
              </w:rPr>
            </w:pPr>
            <w:r>
              <w:t xml:space="preserve">М.В. </w:t>
            </w:r>
            <w:proofErr w:type="spellStart"/>
            <w:r>
              <w:t>Вурм</w:t>
            </w:r>
            <w:proofErr w:type="spellEnd"/>
          </w:p>
        </w:tc>
      </w:tr>
    </w:tbl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9A46B5" w:rsidRDefault="009A46B5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4D7928" w:rsidRDefault="004D7928" w:rsidP="00BC2760">
      <w:pPr>
        <w:shd w:val="clear" w:color="auto" w:fill="FFFFFF"/>
        <w:autoSpaceDE w:val="0"/>
        <w:autoSpaceDN w:val="0"/>
        <w:adjustRightInd w:val="0"/>
      </w:pPr>
    </w:p>
    <w:p w:rsidR="00025035" w:rsidRDefault="00025035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4D7928" w:rsidRDefault="004D7928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800EBA" w:rsidRDefault="00800EBA" w:rsidP="00CE0833">
      <w:pPr>
        <w:autoSpaceDE w:val="0"/>
        <w:autoSpaceDN w:val="0"/>
        <w:adjustRightInd w:val="0"/>
        <w:jc w:val="right"/>
        <w:rPr>
          <w:lang w:eastAsia="en-US"/>
        </w:rPr>
        <w:sectPr w:rsidR="00800EBA" w:rsidSect="00800EBA">
          <w:headerReference w:type="default" r:id="rId10"/>
          <w:headerReference w:type="first" r:id="rId11"/>
          <w:pgSz w:w="11909" w:h="16834"/>
          <w:pgMar w:top="1134" w:right="567" w:bottom="992" w:left="1701" w:header="567" w:footer="720" w:gutter="0"/>
          <w:cols w:space="720"/>
          <w:titlePg/>
          <w:docGrid w:linePitch="326"/>
        </w:sectPr>
      </w:pPr>
    </w:p>
    <w:p w:rsidR="0001550B" w:rsidRDefault="00CE0833" w:rsidP="0001550B">
      <w:pPr>
        <w:autoSpaceDE w:val="0"/>
        <w:autoSpaceDN w:val="0"/>
        <w:adjustRightInd w:val="0"/>
        <w:ind w:left="6237"/>
        <w:jc w:val="both"/>
        <w:rPr>
          <w:sz w:val="20"/>
          <w:szCs w:val="20"/>
          <w:lang w:eastAsia="en-US"/>
        </w:rPr>
      </w:pPr>
      <w:r w:rsidRPr="0001550B">
        <w:rPr>
          <w:sz w:val="20"/>
          <w:szCs w:val="20"/>
          <w:lang w:eastAsia="en-US"/>
        </w:rPr>
        <w:lastRenderedPageBreak/>
        <w:t>Приложение</w:t>
      </w:r>
      <w:r w:rsidRPr="0001550B">
        <w:rPr>
          <w:sz w:val="20"/>
          <w:szCs w:val="20"/>
          <w:lang w:eastAsia="en-US"/>
        </w:rPr>
        <w:br/>
        <w:t xml:space="preserve">к постановлению </w:t>
      </w:r>
      <w:r w:rsidR="0001550B">
        <w:rPr>
          <w:sz w:val="20"/>
          <w:szCs w:val="20"/>
          <w:lang w:eastAsia="en-US"/>
        </w:rPr>
        <w:t>а</w:t>
      </w:r>
      <w:r w:rsidRPr="0001550B">
        <w:rPr>
          <w:sz w:val="20"/>
          <w:szCs w:val="20"/>
          <w:lang w:eastAsia="en-US"/>
        </w:rPr>
        <w:t xml:space="preserve">дминистрации </w:t>
      </w:r>
    </w:p>
    <w:p w:rsidR="00CE0833" w:rsidRPr="0001550B" w:rsidRDefault="00A323F2" w:rsidP="0001550B">
      <w:pPr>
        <w:autoSpaceDE w:val="0"/>
        <w:autoSpaceDN w:val="0"/>
        <w:adjustRightInd w:val="0"/>
        <w:ind w:left="6237"/>
        <w:jc w:val="both"/>
        <w:rPr>
          <w:sz w:val="20"/>
          <w:szCs w:val="20"/>
          <w:lang w:eastAsia="en-US"/>
        </w:rPr>
      </w:pPr>
      <w:r w:rsidRPr="0001550B">
        <w:rPr>
          <w:sz w:val="20"/>
          <w:szCs w:val="20"/>
          <w:lang w:eastAsia="en-US"/>
        </w:rPr>
        <w:t>сельского</w:t>
      </w:r>
      <w:r w:rsidR="00CE0833" w:rsidRPr="0001550B">
        <w:rPr>
          <w:sz w:val="20"/>
          <w:szCs w:val="20"/>
          <w:lang w:eastAsia="en-US"/>
        </w:rPr>
        <w:t xml:space="preserve"> поселения </w:t>
      </w:r>
      <w:r w:rsidRPr="0001550B">
        <w:rPr>
          <w:sz w:val="20"/>
          <w:szCs w:val="20"/>
          <w:lang w:eastAsia="en-US"/>
        </w:rPr>
        <w:t>Леуши</w:t>
      </w:r>
    </w:p>
    <w:p w:rsidR="00CE0833" w:rsidRPr="0001550B" w:rsidRDefault="00CE0833" w:rsidP="0001550B">
      <w:pPr>
        <w:tabs>
          <w:tab w:val="left" w:pos="4962"/>
        </w:tabs>
        <w:ind w:left="6237"/>
        <w:rPr>
          <w:sz w:val="20"/>
          <w:szCs w:val="20"/>
          <w:lang w:eastAsia="en-US"/>
        </w:rPr>
      </w:pPr>
      <w:r w:rsidRPr="0001550B">
        <w:rPr>
          <w:sz w:val="20"/>
          <w:szCs w:val="20"/>
          <w:lang w:eastAsia="en-US"/>
        </w:rPr>
        <w:t xml:space="preserve">от </w:t>
      </w:r>
      <w:r w:rsidR="00673CE2">
        <w:rPr>
          <w:sz w:val="20"/>
          <w:szCs w:val="20"/>
          <w:lang w:eastAsia="en-US"/>
        </w:rPr>
        <w:t>20.02.2021</w:t>
      </w:r>
      <w:r w:rsidRPr="0001550B">
        <w:rPr>
          <w:sz w:val="20"/>
          <w:szCs w:val="20"/>
          <w:lang w:eastAsia="en-US"/>
        </w:rPr>
        <w:t xml:space="preserve"> № </w:t>
      </w:r>
      <w:r w:rsidR="00673CE2">
        <w:rPr>
          <w:sz w:val="20"/>
          <w:szCs w:val="20"/>
          <w:lang w:eastAsia="en-US"/>
        </w:rPr>
        <w:t>23</w:t>
      </w:r>
    </w:p>
    <w:p w:rsidR="00CE0833" w:rsidRPr="00E93956" w:rsidRDefault="00CE0833" w:rsidP="00CE0833">
      <w:pPr>
        <w:tabs>
          <w:tab w:val="left" w:pos="4962"/>
        </w:tabs>
        <w:ind w:left="4962"/>
        <w:rPr>
          <w:lang w:eastAsia="en-US"/>
        </w:rPr>
      </w:pPr>
    </w:p>
    <w:p w:rsidR="00CE0833" w:rsidRPr="0009143E" w:rsidRDefault="00CE0833" w:rsidP="00CE0833">
      <w:pPr>
        <w:widowControl w:val="0"/>
        <w:suppressAutoHyphens/>
        <w:jc w:val="center"/>
        <w:rPr>
          <w:rFonts w:eastAsia="font247"/>
        </w:rPr>
      </w:pPr>
      <w:r w:rsidRPr="0009143E">
        <w:rPr>
          <w:rFonts w:eastAsia="font247"/>
        </w:rPr>
        <w:t>Порядок</w:t>
      </w:r>
    </w:p>
    <w:p w:rsidR="00CE0833" w:rsidRPr="0009143E" w:rsidRDefault="00CE0833" w:rsidP="00CE0833">
      <w:pPr>
        <w:widowControl w:val="0"/>
        <w:suppressAutoHyphens/>
        <w:jc w:val="center"/>
        <w:rPr>
          <w:rFonts w:eastAsia="font247"/>
        </w:rPr>
      </w:pPr>
      <w:r w:rsidRPr="0009143E">
        <w:rPr>
          <w:rFonts w:eastAsia="font247"/>
        </w:rPr>
        <w:t>формирования перечня налоговых расходов и оценки</w:t>
      </w:r>
    </w:p>
    <w:p w:rsidR="00CE0833" w:rsidRPr="0009143E" w:rsidRDefault="00CE0833" w:rsidP="00CE0833">
      <w:pPr>
        <w:autoSpaceDE w:val="0"/>
        <w:autoSpaceDN w:val="0"/>
        <w:adjustRightInd w:val="0"/>
        <w:jc w:val="center"/>
        <w:rPr>
          <w:lang w:eastAsia="en-US"/>
        </w:rPr>
      </w:pPr>
      <w:r w:rsidRPr="0009143E">
        <w:rPr>
          <w:rFonts w:eastAsia="font247"/>
        </w:rPr>
        <w:t xml:space="preserve">налоговых расходов </w:t>
      </w:r>
      <w:r w:rsidR="00046A55">
        <w:rPr>
          <w:lang w:eastAsia="en-US"/>
        </w:rPr>
        <w:t>сельского</w:t>
      </w:r>
      <w:r w:rsidRPr="0009143E">
        <w:rPr>
          <w:lang w:eastAsia="en-US"/>
        </w:rPr>
        <w:t xml:space="preserve"> поселения </w:t>
      </w:r>
      <w:r w:rsidR="00046A55">
        <w:rPr>
          <w:lang w:eastAsia="en-US"/>
        </w:rPr>
        <w:t>Леуши</w:t>
      </w:r>
    </w:p>
    <w:p w:rsidR="00CE0833" w:rsidRPr="0009143E" w:rsidRDefault="00CE0833" w:rsidP="00CE0833">
      <w:pPr>
        <w:autoSpaceDE w:val="0"/>
        <w:autoSpaceDN w:val="0"/>
        <w:adjustRightInd w:val="0"/>
        <w:jc w:val="center"/>
        <w:rPr>
          <w:rFonts w:eastAsia="font247"/>
        </w:rPr>
      </w:pPr>
      <w:r w:rsidRPr="0009143E">
        <w:rPr>
          <w:rFonts w:eastAsia="font247"/>
        </w:rPr>
        <w:t xml:space="preserve"> (далее - Порядок)</w:t>
      </w:r>
    </w:p>
    <w:p w:rsidR="00CE0833" w:rsidRPr="0009143E" w:rsidRDefault="00CE0833" w:rsidP="00CE0833">
      <w:pPr>
        <w:widowControl w:val="0"/>
        <w:suppressAutoHyphens/>
        <w:jc w:val="center"/>
        <w:rPr>
          <w:rFonts w:eastAsia="font247"/>
        </w:rPr>
      </w:pPr>
    </w:p>
    <w:p w:rsidR="00CE0833" w:rsidRPr="0009143E" w:rsidRDefault="00CE0833" w:rsidP="00CE0833">
      <w:pPr>
        <w:widowControl w:val="0"/>
        <w:suppressAutoHyphens/>
        <w:jc w:val="center"/>
        <w:rPr>
          <w:rFonts w:eastAsia="font247"/>
        </w:rPr>
      </w:pPr>
      <w:r w:rsidRPr="0009143E">
        <w:rPr>
          <w:rFonts w:eastAsia="font247"/>
        </w:rPr>
        <w:t xml:space="preserve">Раздел </w:t>
      </w:r>
      <w:r w:rsidRPr="0009143E">
        <w:rPr>
          <w:rFonts w:eastAsia="font247"/>
          <w:lang w:val="en-US"/>
        </w:rPr>
        <w:t>I</w:t>
      </w:r>
      <w:r w:rsidRPr="0009143E">
        <w:rPr>
          <w:rFonts w:eastAsia="font247"/>
        </w:rPr>
        <w:t>. Общие положения</w:t>
      </w:r>
    </w:p>
    <w:p w:rsidR="00CE0833" w:rsidRPr="0009143E" w:rsidRDefault="00CE0833" w:rsidP="00CE0833">
      <w:pPr>
        <w:widowControl w:val="0"/>
        <w:suppressAutoHyphens/>
        <w:jc w:val="center"/>
        <w:rPr>
          <w:rFonts w:eastAsia="font247"/>
        </w:rPr>
      </w:pP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1.1. </w:t>
      </w:r>
      <w:proofErr w:type="gramStart"/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Порядок </w:t>
      </w:r>
      <w:r w:rsidRPr="0009143E">
        <w:rPr>
          <w:rFonts w:ascii="Times New Roman" w:hAnsi="Times New Roman" w:cs="Times New Roman"/>
          <w:sz w:val="24"/>
          <w:szCs w:val="24"/>
        </w:rPr>
        <w:t>подготовлен в соответствии со статьёй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(далее - постановление Правительства Российской Федерации от 22 июня 2019 года № 796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), и определяет правила формирования перечня налоговых расходов, </w:t>
      </w:r>
      <w:r w:rsidRPr="0009143E">
        <w:rPr>
          <w:rFonts w:ascii="Times New Roman" w:hAnsi="Times New Roman" w:cs="Times New Roman"/>
          <w:sz w:val="24"/>
          <w:szCs w:val="24"/>
        </w:rPr>
        <w:t xml:space="preserve">процедуру проведения оценки эффективности налоговых расходов </w:t>
      </w:r>
      <w:r w:rsidR="002F7533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="002F7533">
        <w:rPr>
          <w:rFonts w:ascii="Times New Roman" w:hAnsi="Times New Roman" w:cs="Times New Roman"/>
          <w:sz w:val="24"/>
          <w:szCs w:val="24"/>
        </w:rPr>
        <w:t xml:space="preserve"> Леуши</w:t>
      </w:r>
      <w:r w:rsidRPr="0009143E">
        <w:rPr>
          <w:rFonts w:ascii="Times New Roman" w:hAnsi="Times New Roman" w:cs="Times New Roman"/>
          <w:sz w:val="24"/>
          <w:szCs w:val="24"/>
        </w:rPr>
        <w:t xml:space="preserve"> (в том числе предлагаемых к введению), правила формирования информации о нормативных, целевых и фискальных характеристиках налоговых расходов, порядок </w:t>
      </w:r>
      <w:proofErr w:type="gramStart"/>
      <w:r w:rsidRPr="0009143E">
        <w:rPr>
          <w:rFonts w:ascii="Times New Roman" w:hAnsi="Times New Roman" w:cs="Times New Roman"/>
          <w:sz w:val="24"/>
          <w:szCs w:val="24"/>
        </w:rPr>
        <w:t>обобщения результатов оценки эффективности налоговых расходов</w:t>
      </w:r>
      <w:proofErr w:type="gramEnd"/>
      <w:r w:rsidRPr="0009143E">
        <w:rPr>
          <w:rFonts w:ascii="Times New Roman" w:hAnsi="Times New Roman" w:cs="Times New Roman"/>
          <w:sz w:val="24"/>
          <w:szCs w:val="24"/>
        </w:rPr>
        <w:t>.</w:t>
      </w:r>
    </w:p>
    <w:p w:rsidR="00CE0833" w:rsidRPr="0009143E" w:rsidRDefault="00CE0833" w:rsidP="00CE0833">
      <w:pPr>
        <w:widowControl w:val="0"/>
        <w:suppressAutoHyphens/>
        <w:ind w:firstLine="709"/>
        <w:jc w:val="both"/>
        <w:rPr>
          <w:rFonts w:eastAsia="font247"/>
        </w:rPr>
      </w:pPr>
      <w:r w:rsidRPr="0009143E">
        <w:rPr>
          <w:rFonts w:eastAsia="font247"/>
        </w:rPr>
        <w:t>1.2. В Порядке применяются следующие понятия и термины:</w:t>
      </w:r>
    </w:p>
    <w:p w:rsidR="00CE0833" w:rsidRPr="0009143E" w:rsidRDefault="00CE0833" w:rsidP="002F7533">
      <w:pPr>
        <w:pStyle w:val="afb"/>
      </w:pPr>
      <w:proofErr w:type="gramStart"/>
      <w:r w:rsidRPr="0009143E">
        <w:t xml:space="preserve">налоговые расходы </w:t>
      </w:r>
      <w:r w:rsidR="002F7533">
        <w:t>сельского</w:t>
      </w:r>
      <w:r w:rsidRPr="0009143E">
        <w:t xml:space="preserve"> поселения </w:t>
      </w:r>
      <w:r w:rsidR="002F7533">
        <w:t xml:space="preserve">Леуши </w:t>
      </w:r>
      <w:r w:rsidRPr="0009143E">
        <w:t xml:space="preserve"> (далее - налоговые расходы) - выпадающие доходы бюджета </w:t>
      </w:r>
      <w:r w:rsidR="002F7533">
        <w:t>сельского</w:t>
      </w:r>
      <w:r w:rsidRPr="0009143E">
        <w:t xml:space="preserve"> поселения </w:t>
      </w:r>
      <w:r w:rsidR="002F7533">
        <w:t>Леуши</w:t>
      </w:r>
      <w:r w:rsidRPr="0009143E">
        <w:t xml:space="preserve">, обусловленные налоговыми льготам, освобождениями и иными преференциями по налогам, предусмотренными в качестве мер поддержки в соответствии с целями муниципальных программ и (или) целями социально-экономической политики </w:t>
      </w:r>
      <w:r w:rsidR="002F7533">
        <w:t>сельского</w:t>
      </w:r>
      <w:r w:rsidR="002F7533" w:rsidRPr="00A73A67">
        <w:t xml:space="preserve"> поселение </w:t>
      </w:r>
      <w:r w:rsidR="002F7533">
        <w:t>Леуши</w:t>
      </w:r>
      <w:r w:rsidRPr="0009143E">
        <w:t>, не относящимися к муниципальным программам;</w:t>
      </w:r>
      <w:proofErr w:type="gramEnd"/>
    </w:p>
    <w:p w:rsidR="00CE0833" w:rsidRPr="0009143E" w:rsidRDefault="00CE0833" w:rsidP="00CE0833">
      <w:pPr>
        <w:widowControl w:val="0"/>
        <w:suppressAutoHyphens/>
        <w:ind w:firstLine="709"/>
        <w:jc w:val="both"/>
        <w:rPr>
          <w:rFonts w:eastAsia="font247"/>
        </w:rPr>
      </w:pPr>
      <w:proofErr w:type="gramStart"/>
      <w:r w:rsidRPr="0009143E">
        <w:rPr>
          <w:rFonts w:eastAsia="font247"/>
        </w:rPr>
        <w:t xml:space="preserve">кураторы </w:t>
      </w:r>
      <w:r>
        <w:rPr>
          <w:rFonts w:eastAsia="font247"/>
        </w:rPr>
        <w:t xml:space="preserve"> </w:t>
      </w:r>
      <w:r w:rsidRPr="0009143E">
        <w:rPr>
          <w:rFonts w:eastAsia="font247"/>
        </w:rPr>
        <w:t xml:space="preserve">налоговых расходов - отраслевые (функциональные) органы администрации </w:t>
      </w:r>
      <w:r w:rsidR="002F7533">
        <w:t>сельского</w:t>
      </w:r>
      <w:r w:rsidRPr="0009143E">
        <w:t xml:space="preserve"> поселения </w:t>
      </w:r>
      <w:r w:rsidR="002F7533">
        <w:t>Леуши</w:t>
      </w:r>
      <w:r w:rsidRPr="0009143E">
        <w:rPr>
          <w:rFonts w:eastAsia="font247"/>
        </w:rPr>
        <w:t xml:space="preserve">, ответственные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и (или) целей социально-экономической политики администрации </w:t>
      </w:r>
      <w:r w:rsidR="002F7533">
        <w:t>сельского</w:t>
      </w:r>
      <w:r w:rsidRPr="0009143E">
        <w:t xml:space="preserve"> поселения </w:t>
      </w:r>
      <w:r w:rsidR="002F7533">
        <w:t>Леуши</w:t>
      </w:r>
      <w:r w:rsidRPr="0009143E">
        <w:rPr>
          <w:rFonts w:eastAsia="font247"/>
        </w:rPr>
        <w:t>, не относящихся к муниципальным программам;</w:t>
      </w:r>
      <w:proofErr w:type="gramEnd"/>
    </w:p>
    <w:p w:rsidR="00CE0833" w:rsidRPr="0009143E" w:rsidRDefault="00CE0833" w:rsidP="00CE0833">
      <w:pPr>
        <w:widowControl w:val="0"/>
        <w:suppressAutoHyphens/>
        <w:ind w:firstLine="709"/>
        <w:jc w:val="both"/>
        <w:rPr>
          <w:rFonts w:eastAsia="font247"/>
        </w:rPr>
      </w:pPr>
      <w:r w:rsidRPr="0009143E">
        <w:rPr>
          <w:rFonts w:eastAsia="font247"/>
        </w:rPr>
        <w:t xml:space="preserve">перечень налоговых расходов - документ, содержащий сведения о распределении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администрации </w:t>
      </w:r>
      <w:r w:rsidR="002F7533">
        <w:t>сельского</w:t>
      </w:r>
      <w:r w:rsidRPr="0009143E">
        <w:t xml:space="preserve"> поселения </w:t>
      </w:r>
      <w:r w:rsidR="002F7533">
        <w:t>Леуши</w:t>
      </w:r>
      <w:r w:rsidRPr="0009143E">
        <w:rPr>
          <w:rFonts w:eastAsia="font247"/>
        </w:rPr>
        <w:t>, не относящимися к муниципальным программам, а также о кураторах налоговых расходов;</w:t>
      </w:r>
    </w:p>
    <w:p w:rsidR="00CE0833" w:rsidRPr="0009143E" w:rsidRDefault="00CE0833" w:rsidP="00CE0833">
      <w:pPr>
        <w:widowControl w:val="0"/>
        <w:suppressAutoHyphens/>
        <w:ind w:firstLine="709"/>
        <w:jc w:val="both"/>
        <w:rPr>
          <w:rFonts w:eastAsia="font247"/>
        </w:rPr>
      </w:pPr>
      <w:r w:rsidRPr="0009143E">
        <w:rPr>
          <w:rFonts w:eastAsia="font247"/>
        </w:rPr>
        <w:t xml:space="preserve">ответственные исполнители - органы администрации </w:t>
      </w:r>
      <w:r w:rsidR="002F7533">
        <w:t>сельского</w:t>
      </w:r>
      <w:r w:rsidRPr="0009143E">
        <w:t xml:space="preserve"> поселения </w:t>
      </w:r>
      <w:r w:rsidR="002F7533">
        <w:t>Леуши</w:t>
      </w:r>
      <w:r w:rsidRPr="0009143E">
        <w:rPr>
          <w:rFonts w:eastAsia="font247"/>
        </w:rPr>
        <w:t>, которым предлагается определить в качестве кураторов налоговых расходов в соответствии с проектом перечня налоговых расходов;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>паспорт налогового расхода -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фискальные характеристики налоговых расходов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2F7533">
        <w:rPr>
          <w:rFonts w:ascii="Times New Roman" w:hAnsi="Times New Roman" w:cs="Times New Roman"/>
          <w:sz w:val="24"/>
          <w:szCs w:val="24"/>
        </w:rPr>
        <w:t>сельского</w:t>
      </w:r>
      <w:r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2F7533">
        <w:rPr>
          <w:rFonts w:ascii="Times New Roman" w:hAnsi="Times New Roman" w:cs="Times New Roman"/>
          <w:sz w:val="24"/>
          <w:szCs w:val="24"/>
        </w:rPr>
        <w:t>Леуши</w:t>
      </w:r>
      <w:r w:rsidRPr="0009143E">
        <w:rPr>
          <w:rFonts w:ascii="Times New Roman" w:hAnsi="Times New Roman" w:cs="Times New Roman"/>
          <w:sz w:val="24"/>
          <w:szCs w:val="24"/>
        </w:rPr>
        <w:t>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целевые характеристики налогового расхода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D914F6">
        <w:rPr>
          <w:rFonts w:ascii="Times New Roman" w:hAnsi="Times New Roman" w:cs="Times New Roman"/>
          <w:sz w:val="24"/>
          <w:szCs w:val="24"/>
        </w:rPr>
        <w:t>сельского</w:t>
      </w:r>
      <w:r w:rsidR="00D914F6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914F6">
        <w:rPr>
          <w:rFonts w:ascii="Times New Roman" w:hAnsi="Times New Roman" w:cs="Times New Roman"/>
          <w:sz w:val="24"/>
          <w:szCs w:val="24"/>
        </w:rPr>
        <w:t>Леуши</w:t>
      </w:r>
      <w:r w:rsidRPr="0009143E">
        <w:rPr>
          <w:rFonts w:ascii="Times New Roman" w:hAnsi="Times New Roman" w:cs="Times New Roman"/>
          <w:sz w:val="24"/>
          <w:szCs w:val="24"/>
        </w:rPr>
        <w:t>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lastRenderedPageBreak/>
        <w:t xml:space="preserve">оценка объемов налоговых расходов - определение </w:t>
      </w:r>
      <w:proofErr w:type="gramStart"/>
      <w:r w:rsidRPr="0009143E">
        <w:rPr>
          <w:rFonts w:ascii="Times New Roman" w:hAnsi="Times New Roman" w:cs="Times New Roman"/>
          <w:sz w:val="24"/>
          <w:szCs w:val="24"/>
        </w:rPr>
        <w:t xml:space="preserve">объемов выпадающих доходов бюджета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D914F6">
        <w:rPr>
          <w:rFonts w:ascii="Times New Roman" w:hAnsi="Times New Roman" w:cs="Times New Roman"/>
          <w:sz w:val="24"/>
          <w:szCs w:val="24"/>
        </w:rPr>
        <w:t>сельского</w:t>
      </w:r>
      <w:r w:rsidR="00D914F6" w:rsidRPr="0009143E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="00D914F6" w:rsidRPr="0009143E">
        <w:rPr>
          <w:rFonts w:ascii="Times New Roman" w:hAnsi="Times New Roman" w:cs="Times New Roman"/>
          <w:sz w:val="24"/>
          <w:szCs w:val="24"/>
        </w:rPr>
        <w:t xml:space="preserve"> </w:t>
      </w:r>
      <w:r w:rsidR="00D914F6">
        <w:rPr>
          <w:rFonts w:ascii="Times New Roman" w:hAnsi="Times New Roman" w:cs="Times New Roman"/>
          <w:sz w:val="24"/>
          <w:szCs w:val="24"/>
        </w:rPr>
        <w:t>Леуши</w:t>
      </w:r>
      <w:r w:rsidRPr="0009143E">
        <w:rPr>
          <w:rFonts w:ascii="Times New Roman" w:hAnsi="Times New Roman" w:cs="Times New Roman"/>
          <w:sz w:val="24"/>
          <w:szCs w:val="24"/>
        </w:rPr>
        <w:t>, обусловленных льготами, предоставленными плательщикам;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 - </w:t>
      </w:r>
      <w:r w:rsidRPr="0009143E">
        <w:rPr>
          <w:rFonts w:ascii="Times New Roman" w:hAnsi="Times New Roman" w:cs="Times New Roman"/>
          <w:sz w:val="24"/>
          <w:szCs w:val="24"/>
        </w:rPr>
        <w:t xml:space="preserve">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 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социальные налоговые расходы </w:t>
      </w:r>
      <w:r w:rsidRPr="0009143E">
        <w:rPr>
          <w:rFonts w:eastAsia="font247"/>
        </w:rPr>
        <w:t xml:space="preserve">- </w:t>
      </w:r>
      <w:r w:rsidRPr="0009143E">
        <w:t>целевая категория налоговых расходов</w:t>
      </w:r>
      <w:r w:rsidRPr="0009143E">
        <w:rPr>
          <w:rFonts w:eastAsia="font247"/>
        </w:rPr>
        <w:t>,</w:t>
      </w:r>
      <w:r w:rsidRPr="0009143E">
        <w:t xml:space="preserve"> обусловленных необходимостью обеспечения социальной защиты (поддержки) населения</w:t>
      </w:r>
      <w:r w:rsidRPr="0009143E">
        <w:rPr>
          <w:b/>
        </w:rPr>
        <w:t xml:space="preserve"> </w:t>
      </w:r>
      <w:r w:rsidRPr="0009143E">
        <w:t>или направленных на создание благоприятных условий для оказания услуг в социальной сфере, повышения их качества и доступности;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стимулирующие налоговые расходы - целевая категория налоговых расходов</w:t>
      </w:r>
      <w:r w:rsidRPr="0009143E">
        <w:rPr>
          <w:rFonts w:ascii="Times New Roman" w:eastAsia="font247" w:hAnsi="Times New Roman" w:cs="Times New Roman"/>
          <w:sz w:val="24"/>
          <w:szCs w:val="24"/>
        </w:rPr>
        <w:t>,</w:t>
      </w:r>
      <w:r w:rsidRPr="0009143E">
        <w:rPr>
          <w:rFonts w:ascii="Times New Roman" w:hAnsi="Times New Roman" w:cs="Times New Roman"/>
          <w:sz w:val="24"/>
          <w:szCs w:val="24"/>
        </w:rPr>
        <w:t xml:space="preserve">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D914F6">
        <w:rPr>
          <w:rFonts w:ascii="Times New Roman" w:hAnsi="Times New Roman" w:cs="Times New Roman"/>
          <w:sz w:val="24"/>
          <w:szCs w:val="24"/>
        </w:rPr>
        <w:t>сельского</w:t>
      </w:r>
      <w:r w:rsidR="00D914F6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914F6">
        <w:rPr>
          <w:rFonts w:ascii="Times New Roman" w:hAnsi="Times New Roman" w:cs="Times New Roman"/>
          <w:sz w:val="24"/>
          <w:szCs w:val="24"/>
        </w:rPr>
        <w:t>Леуши</w:t>
      </w:r>
      <w:r w:rsidRPr="0009143E">
        <w:rPr>
          <w:rFonts w:ascii="Times New Roman" w:hAnsi="Times New Roman" w:cs="Times New Roman"/>
          <w:sz w:val="24"/>
          <w:szCs w:val="24"/>
        </w:rPr>
        <w:t>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1.3. К налоговым расходам относятся: 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выпадающие доходы муниципальных образований, возникающие в связи с предоставлением налоговых льгот по местным налогам (земельный налог, налог на имущество физических лиц);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выпадающие доходы, возникающие в связи со снижением налоговой ставки, установленной Налоговым кодексом Российской Федерации, установление корректирующего коэффициента базовой доходности по единому налогу на вмененный доход для отдельных видов деятельности;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выпадающие доходы </w:t>
      </w:r>
      <w:proofErr w:type="gramStart"/>
      <w:r w:rsidRPr="0009143E">
        <w:rPr>
          <w:rFonts w:ascii="Times New Roman" w:hAnsi="Times New Roman" w:cs="Times New Roman"/>
          <w:sz w:val="24"/>
          <w:szCs w:val="24"/>
        </w:rPr>
        <w:t>в связи со снижением налоговой ставки по налогу на имущество физических лиц в отношении</w:t>
      </w:r>
      <w:proofErr w:type="gramEnd"/>
      <w:r w:rsidRPr="0009143E">
        <w:rPr>
          <w:rFonts w:ascii="Times New Roman" w:hAnsi="Times New Roman" w:cs="Times New Roman"/>
          <w:sz w:val="24"/>
          <w:szCs w:val="24"/>
        </w:rPr>
        <w:t xml:space="preserve"> объектов налогообложения, налоговая база по которым определяется исходя из кадастровой стоимости.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1.4. Оценка эффективности налоговых расходов осуществляется в отношении налоговых льгот, пониженных ставок и иных преференций, установленных решениями представительных органов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C12DB9">
        <w:rPr>
          <w:rFonts w:ascii="Times New Roman" w:hAnsi="Times New Roman" w:cs="Times New Roman"/>
          <w:sz w:val="24"/>
          <w:szCs w:val="24"/>
        </w:rPr>
        <w:t>сельского</w:t>
      </w:r>
      <w:r w:rsidR="00C12DB9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12DB9">
        <w:rPr>
          <w:rFonts w:ascii="Times New Roman" w:hAnsi="Times New Roman" w:cs="Times New Roman"/>
          <w:sz w:val="24"/>
          <w:szCs w:val="24"/>
        </w:rPr>
        <w:t>Леуши</w:t>
      </w:r>
      <w:r w:rsidRPr="0009143E">
        <w:rPr>
          <w:rFonts w:ascii="Times New Roman" w:hAnsi="Times New Roman" w:cs="Times New Roman"/>
          <w:sz w:val="24"/>
          <w:szCs w:val="24"/>
        </w:rPr>
        <w:t xml:space="preserve">, включенных в перечень налоговых расходов. 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1.5. В целях оценки налоговых расходов: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1.5.1. </w:t>
      </w:r>
      <w:r w:rsidR="00673CE2">
        <w:rPr>
          <w:rFonts w:ascii="Times New Roman" w:hAnsi="Times New Roman" w:cs="Times New Roman"/>
          <w:sz w:val="24"/>
          <w:szCs w:val="24"/>
        </w:rPr>
        <w:t>Отдел ф</w:t>
      </w:r>
      <w:r>
        <w:rPr>
          <w:rFonts w:ascii="Times New Roman" w:hAnsi="Times New Roman" w:cs="Times New Roman"/>
          <w:sz w:val="24"/>
          <w:szCs w:val="24"/>
        </w:rPr>
        <w:t>инансово</w:t>
      </w:r>
      <w:r w:rsidR="00673CE2">
        <w:rPr>
          <w:rFonts w:ascii="Times New Roman" w:hAnsi="Times New Roman" w:cs="Times New Roman"/>
          <w:sz w:val="24"/>
          <w:szCs w:val="24"/>
        </w:rPr>
        <w:t>-бюджетной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CE2">
        <w:rPr>
          <w:rFonts w:ascii="Times New Roman" w:hAnsi="Times New Roman" w:cs="Times New Roman"/>
          <w:sz w:val="24"/>
          <w:szCs w:val="24"/>
        </w:rPr>
        <w:t>администрации сельского поселения Леуши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43E">
        <w:rPr>
          <w:rFonts w:ascii="Times New Roman" w:hAnsi="Times New Roman" w:cs="Times New Roman"/>
          <w:sz w:val="24"/>
          <w:szCs w:val="24"/>
        </w:rPr>
        <w:t xml:space="preserve"> (далее - финансовый орган):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формирует перечень налоговых расходов;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>обеспечивает сбор и формирование информации о нормативных, целевых и фискальных характеристиках налоговых расходов</w:t>
      </w:r>
      <w:r w:rsidRPr="0009143E">
        <w:rPr>
          <w:rFonts w:eastAsia="font247"/>
        </w:rPr>
        <w:t xml:space="preserve">, </w:t>
      </w:r>
      <w:r w:rsidRPr="0009143E">
        <w:t>необходимой для проведения их оценки;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осуществляет обобщение результатов оценки эффективности налоговых расходов, проводимой кураторами налоговых расходов.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1.5.2. Кураторы налоговых расходов: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>формируют паспорта налоговых расходов</w:t>
      </w:r>
      <w:r w:rsidRPr="0009143E">
        <w:rPr>
          <w:rFonts w:eastAsia="font247"/>
        </w:rPr>
        <w:t xml:space="preserve">, </w:t>
      </w:r>
      <w:r w:rsidRPr="0009143E">
        <w:t>содержащие информацию (приложение 1 к Порядку);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осуществляют оценку эффективности налоговых расходов в соответствии с общими </w:t>
      </w:r>
      <w:hyperlink r:id="rId12" w:history="1">
        <w:r w:rsidRPr="0009143E">
          <w:rPr>
            <w:rFonts w:ascii="Times New Roman" w:hAnsi="Times New Roman" w:cs="Times New Roman"/>
            <w:color w:val="000000"/>
            <w:sz w:val="24"/>
            <w:szCs w:val="24"/>
          </w:rPr>
          <w:t>требованиями</w:t>
        </w:r>
      </w:hyperlink>
      <w:r w:rsidRPr="000914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9143E">
        <w:rPr>
          <w:rFonts w:ascii="Times New Roman" w:hAnsi="Times New Roman" w:cs="Times New Roman"/>
          <w:sz w:val="24"/>
          <w:szCs w:val="24"/>
        </w:rPr>
        <w:t xml:space="preserve"> утвержденными постановлением Правительства Российской Федерации от 22 июня 2019 года № 796, Порядком и направляют результаты такой оценки в финансовый орган.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1.6. Оценка эффективности предоставления (планируемых к предоставлению) налоговых расходов осуществляется с использованием: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показателей, предоставляемых налогоплательщиками-организациями, являющимися юридическими лицами, осуществляющими деятельность в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C12DB9">
        <w:rPr>
          <w:rFonts w:ascii="Times New Roman" w:hAnsi="Times New Roman" w:cs="Times New Roman"/>
          <w:sz w:val="24"/>
          <w:szCs w:val="24"/>
        </w:rPr>
        <w:t>сельского</w:t>
      </w:r>
      <w:r w:rsidR="00C12DB9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12DB9">
        <w:rPr>
          <w:rFonts w:ascii="Times New Roman" w:hAnsi="Times New Roman" w:cs="Times New Roman"/>
          <w:sz w:val="24"/>
          <w:szCs w:val="24"/>
        </w:rPr>
        <w:t>Леуши</w:t>
      </w:r>
      <w:r w:rsidRPr="0009143E">
        <w:rPr>
          <w:rFonts w:ascii="Times New Roman" w:hAnsi="Times New Roman" w:cs="Times New Roman"/>
          <w:sz w:val="24"/>
          <w:szCs w:val="24"/>
        </w:rPr>
        <w:t xml:space="preserve"> и входящими в льготную категорию налогоплательщиков (далее - налогоплательщики-организации);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данных статистической налоговой отчетности.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Указанная информация представляется налогоплательщиками-организациями в разрезе предоставляемых налоговых льгот за прошедший налоговый период; по налоговым </w:t>
      </w:r>
      <w:r w:rsidRPr="0009143E">
        <w:rPr>
          <w:rFonts w:ascii="Times New Roman" w:hAnsi="Times New Roman" w:cs="Times New Roman"/>
          <w:sz w:val="24"/>
          <w:szCs w:val="24"/>
        </w:rPr>
        <w:lastRenderedPageBreak/>
        <w:t>льготам, планируемым к предоставлению, за текущий налоговый период и два налоговых периода, предшествующих текущему налоговому периоду.</w:t>
      </w:r>
    </w:p>
    <w:p w:rsidR="00CE0833" w:rsidRPr="0009143E" w:rsidRDefault="00CE0833" w:rsidP="00CE08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0833" w:rsidRPr="0009143E" w:rsidRDefault="00CE0833" w:rsidP="00CE0833">
      <w:pPr>
        <w:widowControl w:val="0"/>
        <w:suppressAutoHyphens/>
        <w:jc w:val="center"/>
        <w:rPr>
          <w:rFonts w:eastAsia="font247"/>
          <w:highlight w:val="yellow"/>
        </w:rPr>
      </w:pPr>
      <w:r w:rsidRPr="0009143E">
        <w:rPr>
          <w:rFonts w:eastAsia="font247"/>
        </w:rPr>
        <w:t xml:space="preserve">Раздел </w:t>
      </w:r>
      <w:r w:rsidRPr="0009143E">
        <w:rPr>
          <w:rFonts w:eastAsia="font247"/>
          <w:lang w:val="en-US"/>
        </w:rPr>
        <w:t>II</w:t>
      </w:r>
      <w:r w:rsidRPr="0009143E">
        <w:rPr>
          <w:rFonts w:eastAsia="font247"/>
        </w:rPr>
        <w:t>. Формирование перечня налоговых расходов</w:t>
      </w:r>
    </w:p>
    <w:p w:rsidR="00CE0833" w:rsidRPr="0009143E" w:rsidRDefault="00CE0833" w:rsidP="00CE0833">
      <w:pPr>
        <w:widowControl w:val="0"/>
        <w:suppressAutoHyphens/>
        <w:ind w:firstLine="567"/>
        <w:jc w:val="center"/>
        <w:rPr>
          <w:rFonts w:eastAsia="font247"/>
        </w:rPr>
      </w:pPr>
    </w:p>
    <w:p w:rsidR="00CE0833" w:rsidRPr="0009143E" w:rsidRDefault="00CE0833" w:rsidP="00CE0833">
      <w:pPr>
        <w:widowControl w:val="0"/>
        <w:suppressAutoHyphens/>
        <w:ind w:firstLine="709"/>
        <w:jc w:val="both"/>
        <w:rPr>
          <w:rFonts w:eastAsia="font247"/>
        </w:rPr>
      </w:pPr>
      <w:r w:rsidRPr="0009143E">
        <w:rPr>
          <w:rFonts w:eastAsia="font247"/>
        </w:rPr>
        <w:t>2.1. Проект перечня налоговых расходов формирует финансовый орган ежегодно до 01 августа текущего финансового года (приложение 2 к Порядку) и направляет на согласование ответственным исполнителям.</w:t>
      </w:r>
    </w:p>
    <w:p w:rsidR="00CE0833" w:rsidRPr="0009143E" w:rsidRDefault="00CE0833" w:rsidP="00CE0833">
      <w:pPr>
        <w:widowControl w:val="0"/>
        <w:suppressAutoHyphens/>
        <w:ind w:firstLine="709"/>
        <w:jc w:val="both"/>
        <w:rPr>
          <w:rFonts w:eastAsia="font247"/>
        </w:rPr>
      </w:pPr>
      <w:bookmarkStart w:id="0" w:name="Par63"/>
      <w:bookmarkEnd w:id="0"/>
      <w:r w:rsidRPr="0009143E">
        <w:rPr>
          <w:rFonts w:eastAsia="font247"/>
        </w:rPr>
        <w:t>2.2. Ответственные исполнители до 20 августа</w:t>
      </w:r>
      <w:r w:rsidRPr="0009143E">
        <w:rPr>
          <w:rFonts w:eastAsia="font247"/>
          <w:b/>
        </w:rPr>
        <w:t xml:space="preserve"> </w:t>
      </w:r>
      <w:r w:rsidRPr="0009143E">
        <w:rPr>
          <w:rFonts w:eastAsia="font247"/>
        </w:rPr>
        <w:t xml:space="preserve">текущего финансового года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администрации </w:t>
      </w:r>
      <w:r w:rsidR="008E7501">
        <w:t>сельского</w:t>
      </w:r>
      <w:r w:rsidR="008E7501" w:rsidRPr="0009143E">
        <w:t xml:space="preserve"> поселения </w:t>
      </w:r>
      <w:r w:rsidR="008E7501">
        <w:t>Леуши</w:t>
      </w:r>
      <w:r w:rsidRPr="0009143E">
        <w:rPr>
          <w:rFonts w:eastAsia="font247"/>
        </w:rPr>
        <w:t>, не относящимися к муниципальным программам, и определения кураторов налоговых расходов.</w:t>
      </w:r>
    </w:p>
    <w:p w:rsidR="00CE0833" w:rsidRPr="0009143E" w:rsidRDefault="00CE0833" w:rsidP="00CE0833">
      <w:pPr>
        <w:widowControl w:val="0"/>
        <w:suppressAutoHyphens/>
        <w:ind w:firstLine="709"/>
        <w:jc w:val="both"/>
        <w:rPr>
          <w:rFonts w:eastAsia="font247"/>
        </w:rPr>
      </w:pPr>
      <w:r w:rsidRPr="0009143E">
        <w:rPr>
          <w:rFonts w:eastAsia="font247"/>
        </w:rPr>
        <w:t xml:space="preserve">Замечания и предложения по уточнению проекта перечня налоговых расходов направляются в финансовый орган. В случае несогласия с предложенным закреплением в качестве куратора налогового расхода ответственный исполнитель направляет в течение срока, указанного в </w:t>
      </w:r>
      <w:hyperlink w:anchor="Par63" w:tooltip="7. Органы и организации, указанные в пункте 6 настоящих Правил, в 2019 году до 26 апреля, а в последующие годы - до 10 апреля рассматривают проект перечня налоговых расходов на предмет предлагаемого распределения налоговых расходов Российской Федерации в соотв" w:history="1">
        <w:r w:rsidRPr="0009143E">
          <w:rPr>
            <w:rFonts w:eastAsia="font247"/>
          </w:rPr>
          <w:t>абзаце первом</w:t>
        </w:r>
      </w:hyperlink>
      <w:r w:rsidRPr="0009143E">
        <w:rPr>
          <w:rFonts w:eastAsia="font247"/>
        </w:rPr>
        <w:t xml:space="preserve"> пункта 2.2 раздела </w:t>
      </w:r>
      <w:r w:rsidRPr="0009143E">
        <w:rPr>
          <w:rFonts w:eastAsia="font247"/>
          <w:lang w:val="en-US"/>
        </w:rPr>
        <w:t>II</w:t>
      </w:r>
      <w:r w:rsidRPr="0009143E">
        <w:rPr>
          <w:rFonts w:eastAsia="font247"/>
        </w:rPr>
        <w:t xml:space="preserve"> Порядка, в финансовый орган предложение по изменению куратора налогового расхода, предварительно согласованное с предлагаемым куратором налогового расхода.</w:t>
      </w:r>
    </w:p>
    <w:p w:rsidR="00CE0833" w:rsidRPr="0009143E" w:rsidRDefault="00CE0833" w:rsidP="00CE0833">
      <w:pPr>
        <w:widowControl w:val="0"/>
        <w:suppressAutoHyphens/>
        <w:ind w:firstLine="709"/>
        <w:jc w:val="both"/>
        <w:rPr>
          <w:rFonts w:eastAsia="font247"/>
        </w:rPr>
      </w:pPr>
      <w:r w:rsidRPr="0009143E">
        <w:rPr>
          <w:rFonts w:eastAsia="font247"/>
        </w:rPr>
        <w:t>В случае</w:t>
      </w:r>
      <w:proofErr w:type="gramStart"/>
      <w:r w:rsidRPr="0009143E">
        <w:rPr>
          <w:rFonts w:eastAsia="font247"/>
        </w:rPr>
        <w:t>,</w:t>
      </w:r>
      <w:proofErr w:type="gramEnd"/>
      <w:r w:rsidRPr="0009143E">
        <w:rPr>
          <w:rFonts w:eastAsia="font247"/>
        </w:rPr>
        <w:t xml:space="preserve"> если замечания и предложения не направлены в финансовый орган в течение срока, указанного в </w:t>
      </w:r>
      <w:hyperlink w:anchor="Par63" w:tooltip="7. Органы и организации, указанные в пункте 6 настоящих Правил, в 2019 году до 26 апреля, а в последующие годы - до 10 апреля рассматривают проект перечня налоговых расходов на предмет предлагаемого распределения налоговых расходов Российской Федерации в соотв" w:history="1">
        <w:r w:rsidRPr="0009143E">
          <w:rPr>
            <w:rFonts w:eastAsia="font247"/>
          </w:rPr>
          <w:t>абзаце первом</w:t>
        </w:r>
      </w:hyperlink>
      <w:r w:rsidRPr="0009143E">
        <w:rPr>
          <w:rFonts w:eastAsia="font247"/>
        </w:rPr>
        <w:t xml:space="preserve"> пункта 2.2 раздела </w:t>
      </w:r>
      <w:r w:rsidRPr="0009143E">
        <w:rPr>
          <w:rFonts w:eastAsia="font247"/>
          <w:lang w:val="en-US"/>
        </w:rPr>
        <w:t>II</w:t>
      </w:r>
      <w:r w:rsidRPr="0009143E">
        <w:rPr>
          <w:rFonts w:eastAsia="font247"/>
        </w:rPr>
        <w:t xml:space="preserve"> Порядка, проект перечня налоговых расходов считается согласованным в соответствующей части.</w:t>
      </w:r>
    </w:p>
    <w:p w:rsidR="00CE0833" w:rsidRPr="0009143E" w:rsidRDefault="00CE0833" w:rsidP="00CE0833">
      <w:pPr>
        <w:widowControl w:val="0"/>
        <w:suppressAutoHyphens/>
        <w:ind w:firstLine="709"/>
        <w:jc w:val="both"/>
        <w:rPr>
          <w:rFonts w:eastAsia="font247"/>
        </w:rPr>
      </w:pPr>
      <w:r w:rsidRPr="0009143E">
        <w:rPr>
          <w:rFonts w:eastAsia="font247"/>
        </w:rPr>
        <w:t xml:space="preserve">В случае отсутствия предложений по уточнению предлагаемого распределения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администрации </w:t>
      </w:r>
      <w:r w:rsidR="008E7501">
        <w:t>сельского</w:t>
      </w:r>
      <w:r w:rsidR="008E7501" w:rsidRPr="0009143E">
        <w:t xml:space="preserve"> поселения </w:t>
      </w:r>
      <w:r w:rsidR="008E7501">
        <w:t>Леуши</w:t>
      </w:r>
      <w:r w:rsidRPr="0009143E">
        <w:rPr>
          <w:rFonts w:eastAsia="font247"/>
        </w:rPr>
        <w:t>, не относящимися к муниципальным программам, проект перечня налоговых расходов считается согласованным в соответствующей части.</w:t>
      </w:r>
    </w:p>
    <w:p w:rsidR="00CE0833" w:rsidRPr="0009143E" w:rsidRDefault="00CE0833" w:rsidP="00CE0833">
      <w:pPr>
        <w:widowControl w:val="0"/>
        <w:suppressAutoHyphens/>
        <w:ind w:firstLine="709"/>
        <w:jc w:val="both"/>
        <w:rPr>
          <w:rFonts w:eastAsia="font247"/>
        </w:rPr>
      </w:pPr>
      <w:r w:rsidRPr="0009143E">
        <w:rPr>
          <w:rFonts w:eastAsia="font247"/>
        </w:rPr>
        <w:t xml:space="preserve">2.3. Перечень налоговых расходов утверждается приказом финансового органа до 01 декабря текущего финансового года и размещается </w:t>
      </w:r>
      <w:r w:rsidRPr="0009143E">
        <w:t xml:space="preserve">на официальном сайте органов местного самоуправления </w:t>
      </w:r>
      <w:r w:rsidRPr="0009143E">
        <w:rPr>
          <w:rFonts w:eastAsia="font247"/>
        </w:rPr>
        <w:t xml:space="preserve">администрации </w:t>
      </w:r>
      <w:r w:rsidR="008E7501">
        <w:t>сельского</w:t>
      </w:r>
      <w:r w:rsidR="008E7501" w:rsidRPr="0009143E">
        <w:t xml:space="preserve"> поселения </w:t>
      </w:r>
      <w:r w:rsidR="008E7501">
        <w:t>Леуши</w:t>
      </w:r>
      <w:r w:rsidR="008E7501" w:rsidRPr="0009143E">
        <w:t xml:space="preserve"> </w:t>
      </w:r>
      <w:r w:rsidRPr="0009143E">
        <w:t>Ханты-Мансийского автономного округа - Югры.</w:t>
      </w:r>
    </w:p>
    <w:p w:rsidR="00CE0833" w:rsidRPr="0009143E" w:rsidRDefault="00CE0833" w:rsidP="00CE0833">
      <w:pPr>
        <w:widowControl w:val="0"/>
        <w:suppressAutoHyphens/>
        <w:ind w:firstLine="709"/>
        <w:jc w:val="both"/>
        <w:rPr>
          <w:rFonts w:eastAsia="font247"/>
        </w:rPr>
      </w:pPr>
      <w:r w:rsidRPr="0009143E">
        <w:rPr>
          <w:rFonts w:eastAsia="font247"/>
        </w:rPr>
        <w:t xml:space="preserve">2.4. </w:t>
      </w:r>
      <w:proofErr w:type="gramStart"/>
      <w:r w:rsidRPr="0009143E">
        <w:rPr>
          <w:rFonts w:eastAsia="font247"/>
        </w:rPr>
        <w:t xml:space="preserve">В случае внесения в текущем финансовом году изменений в перечень муниципальных программ, структурные элементы муниципальных программ, в связи с которыми возникает необходимость внесения изменений в перечень налоговых расходов, кураторы налоговых расходов не позднее 5 рабочих дней со дня внесения указанных изменений направляют в финансовый орган соответствующую информацию для уточнения перечня налоговых расходов. </w:t>
      </w:r>
      <w:proofErr w:type="gramEnd"/>
    </w:p>
    <w:p w:rsidR="00CE0833" w:rsidRPr="0009143E" w:rsidRDefault="00CE0833" w:rsidP="00CE0833">
      <w:pPr>
        <w:widowControl w:val="0"/>
        <w:suppressAutoHyphens/>
        <w:ind w:firstLine="709"/>
        <w:jc w:val="both"/>
        <w:rPr>
          <w:rFonts w:eastAsia="font247"/>
        </w:rPr>
      </w:pPr>
      <w:r w:rsidRPr="0009143E">
        <w:rPr>
          <w:rFonts w:eastAsia="font247"/>
        </w:rPr>
        <w:t>2.5. В случае установления в текущем финансовом году налоговых льгот по местным налогам, финансовый орган не позднее 5 рабочих дней со дня внесения соответствующих изменений направляет на согласование ответственным исполнителям предложения по уточнению перечня.</w:t>
      </w:r>
    </w:p>
    <w:p w:rsidR="00CE0833" w:rsidRPr="0009143E" w:rsidRDefault="00CE0833" w:rsidP="00CE0833">
      <w:pPr>
        <w:widowControl w:val="0"/>
        <w:suppressAutoHyphens/>
        <w:ind w:firstLine="567"/>
        <w:jc w:val="both"/>
        <w:rPr>
          <w:rFonts w:eastAsia="font247"/>
        </w:rPr>
      </w:pPr>
      <w:r w:rsidRPr="0009143E">
        <w:rPr>
          <w:rFonts w:eastAsia="font247"/>
        </w:rPr>
        <w:t xml:space="preserve">Замечания и предложения по уточнению перечня налоговых расходов направляются ответственными исполнителями в финансовый орган в течение 10 рабочих дней </w:t>
      </w:r>
      <w:proofErr w:type="gramStart"/>
      <w:r w:rsidRPr="0009143E">
        <w:rPr>
          <w:rFonts w:eastAsia="font247"/>
        </w:rPr>
        <w:t>с даты</w:t>
      </w:r>
      <w:proofErr w:type="gramEnd"/>
      <w:r w:rsidRPr="0009143E">
        <w:rPr>
          <w:rFonts w:eastAsia="font247"/>
        </w:rPr>
        <w:t xml:space="preserve"> его получения.</w:t>
      </w:r>
    </w:p>
    <w:p w:rsidR="00CE0833" w:rsidRPr="0009143E" w:rsidRDefault="00CE0833" w:rsidP="00CE0833">
      <w:pPr>
        <w:widowControl w:val="0"/>
        <w:suppressAutoHyphens/>
        <w:ind w:firstLine="567"/>
        <w:jc w:val="both"/>
        <w:rPr>
          <w:rFonts w:eastAsia="font247"/>
          <w:color w:val="000000"/>
        </w:rPr>
      </w:pPr>
      <w:r w:rsidRPr="0009143E">
        <w:rPr>
          <w:rFonts w:eastAsia="font247"/>
        </w:rPr>
        <w:t xml:space="preserve">2.6. Изменения в перечень налоговых расходов, в случаях, указанных </w:t>
      </w:r>
      <w:r w:rsidRPr="0009143E">
        <w:rPr>
          <w:rFonts w:eastAsia="font247"/>
          <w:color w:val="000000"/>
        </w:rPr>
        <w:t xml:space="preserve">в пунктах 2.4, 2.5 раздела </w:t>
      </w:r>
      <w:r w:rsidRPr="0009143E">
        <w:rPr>
          <w:rFonts w:eastAsia="font247"/>
          <w:color w:val="000000"/>
          <w:lang w:val="en-US"/>
        </w:rPr>
        <w:t>II</w:t>
      </w:r>
      <w:r w:rsidRPr="0009143E">
        <w:rPr>
          <w:rFonts w:eastAsia="font247"/>
          <w:color w:val="000000"/>
        </w:rPr>
        <w:t xml:space="preserve"> Порядка, вносятся финансовым органом в течение  30 рабочих дней.</w:t>
      </w:r>
    </w:p>
    <w:p w:rsidR="00CE0833" w:rsidRPr="0009143E" w:rsidRDefault="00CE0833" w:rsidP="00CE0833">
      <w:pPr>
        <w:widowControl w:val="0"/>
        <w:suppressAutoHyphens/>
        <w:ind w:firstLine="567"/>
        <w:jc w:val="both"/>
        <w:rPr>
          <w:rFonts w:eastAsia="font247"/>
        </w:rPr>
      </w:pPr>
    </w:p>
    <w:p w:rsidR="00CE0833" w:rsidRPr="0009143E" w:rsidRDefault="00CE0833" w:rsidP="00CE08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  <w:r w:rsidRPr="0009143E"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Pr="0009143E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Pr="0009143E">
        <w:rPr>
          <w:rFonts w:ascii="Times New Roman" w:hAnsi="Times New Roman" w:cs="Times New Roman"/>
          <w:b w:val="0"/>
          <w:sz w:val="24"/>
          <w:szCs w:val="24"/>
        </w:rPr>
        <w:t>. Порядок оценки налоговых расходов</w:t>
      </w:r>
    </w:p>
    <w:p w:rsidR="00CE0833" w:rsidRPr="0009143E" w:rsidRDefault="00CE0833" w:rsidP="00CE0833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3.1. </w:t>
      </w:r>
      <w:proofErr w:type="gramStart"/>
      <w:r w:rsidRPr="0009143E">
        <w:t xml:space="preserve">В целях оценки эффективности налоговых расходов финансовый орган формирует и направляет кураторам налоговых расходов оценку объемов налоговых расходов </w:t>
      </w:r>
      <w:r w:rsidRPr="0009143E">
        <w:lastRenderedPageBreak/>
        <w:t xml:space="preserve">за отчетный финансовый год,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информации Межрайонной инспекции Федеральной налоговой службы № 2 по Ханты-Мансийскому автономному округу - </w:t>
      </w:r>
      <w:proofErr w:type="spellStart"/>
      <w:r w:rsidRPr="0009143E">
        <w:t>Югре</w:t>
      </w:r>
      <w:proofErr w:type="spellEnd"/>
      <w:r w:rsidRPr="0009143E">
        <w:t>.</w:t>
      </w:r>
      <w:proofErr w:type="gramEnd"/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>3.2. Оценка эффективности налоговых расходов осуществляется кураторами налоговых расходов и включает: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оценку целесообразности налоговых расходов; 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>оценку результативности налоговых расходов.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3.3. Критериями целесообразности налоговых расходов: 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соответствие налоговых расходов </w:t>
      </w:r>
      <w:r w:rsidRPr="0009143E">
        <w:rPr>
          <w:rFonts w:eastAsia="font247"/>
        </w:rPr>
        <w:t xml:space="preserve">администрации </w:t>
      </w:r>
      <w:r w:rsidR="00CA72DC">
        <w:t>сельского</w:t>
      </w:r>
      <w:r w:rsidR="00CA72DC" w:rsidRPr="0009143E">
        <w:t xml:space="preserve"> поселения </w:t>
      </w:r>
      <w:r w:rsidR="00CA72DC">
        <w:t>Леуши</w:t>
      </w:r>
      <w:r w:rsidRPr="0009143E">
        <w:t xml:space="preserve"> целям муниципальных программ, структурным элементам муниципальных программ и (или) целям социально-экономической политики</w:t>
      </w:r>
      <w:r w:rsidR="00CA72DC">
        <w:t xml:space="preserve"> администрации</w:t>
      </w:r>
      <w:r w:rsidRPr="0009143E">
        <w:rPr>
          <w:rFonts w:eastAsia="font247"/>
        </w:rPr>
        <w:t xml:space="preserve"> </w:t>
      </w:r>
      <w:r w:rsidR="00CA72DC">
        <w:t>сельского</w:t>
      </w:r>
      <w:r w:rsidR="00CA72DC" w:rsidRPr="0009143E">
        <w:t xml:space="preserve"> поселения </w:t>
      </w:r>
      <w:r w:rsidR="00CA72DC">
        <w:t>Леуши</w:t>
      </w:r>
      <w:r w:rsidRPr="0009143E">
        <w:t xml:space="preserve">, не относящимся к муниципальным программам </w:t>
      </w:r>
      <w:r w:rsidRPr="0009143E">
        <w:rPr>
          <w:rFonts w:eastAsia="font247"/>
        </w:rPr>
        <w:t xml:space="preserve">администрации </w:t>
      </w:r>
      <w:r w:rsidR="00CA72DC">
        <w:t>сельского</w:t>
      </w:r>
      <w:r w:rsidR="00CA72DC" w:rsidRPr="0009143E">
        <w:t xml:space="preserve"> поселения </w:t>
      </w:r>
      <w:r w:rsidR="00CA72DC">
        <w:t>Леуши</w:t>
      </w:r>
      <w:r w:rsidRPr="0009143E">
        <w:t>;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proofErr w:type="spellStart"/>
      <w:r w:rsidRPr="0009143E">
        <w:t>востребованность</w:t>
      </w:r>
      <w:proofErr w:type="spellEnd"/>
      <w:r w:rsidRPr="0009143E">
        <w:t xml:space="preserve"> плательщиками предоставленных льгот, </w:t>
      </w:r>
      <w:proofErr w:type="gramStart"/>
      <w:r w:rsidRPr="0009143E">
        <w:t>которая</w:t>
      </w:r>
      <w:proofErr w:type="gramEnd"/>
      <w:r w:rsidRPr="0009143E">
        <w:t xml:space="preserve"> характеризуется соотношением численности плательщиков, воспользовавшихся правом на льготы, и общей численности плательщиков за отчетный период.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При необходимости кураторами налоговых расходов в рамках муниципальных программ могут быть установлены иные критерии целесообразности предоставления льгот для плательщиков, в том числе по социальным налоговым расходам. 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3.4. В случае несоответствия налогового расхода хотя бы одному из критериев, указанных в пункте 3.3 раздела </w:t>
      </w:r>
      <w:r w:rsidRPr="0009143E">
        <w:rPr>
          <w:lang w:val="en-US"/>
        </w:rPr>
        <w:t>III</w:t>
      </w:r>
      <w:r w:rsidRPr="0009143E">
        <w:t xml:space="preserve"> Порядка, куратору налогового расхода надлежит представить в финансовый орган обоснования сохранения или предложения об уточнении, отмене соответствующей льготы для плательщиков.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3.5.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 </w:t>
      </w:r>
      <w:r w:rsidRPr="0009143E">
        <w:rPr>
          <w:rFonts w:eastAsia="font247"/>
        </w:rPr>
        <w:t xml:space="preserve">администрации </w:t>
      </w:r>
      <w:r w:rsidR="00CA72DC">
        <w:t>сельского</w:t>
      </w:r>
      <w:r w:rsidR="00CA72DC" w:rsidRPr="0009143E">
        <w:t xml:space="preserve"> поселения </w:t>
      </w:r>
      <w:r w:rsidR="00CA72DC">
        <w:t>Леуши</w:t>
      </w:r>
      <w:r w:rsidRPr="0009143E">
        <w:t xml:space="preserve">, не относящихся к муниципальным программам, либо иной показатель (индикатор), на значение которого оказывают влияние налоговые расходы. 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</w:t>
      </w:r>
      <w:r w:rsidRPr="0009143E">
        <w:rPr>
          <w:rFonts w:eastAsia="font247"/>
        </w:rPr>
        <w:t xml:space="preserve">администрации </w:t>
      </w:r>
      <w:r w:rsidR="00CA72DC">
        <w:t>сельского</w:t>
      </w:r>
      <w:r w:rsidR="00CA72DC" w:rsidRPr="0009143E">
        <w:t xml:space="preserve"> поселения </w:t>
      </w:r>
      <w:r w:rsidR="00CA72DC">
        <w:t>Леуши</w:t>
      </w:r>
      <w:r w:rsidRPr="0009143E"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3.6. Оценка результативности налоговых расходов включает оценку бюджетной эффективности налоговых расходов. 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>3.7. В целях оценки бюджетной эффективности налоговых расходов осуществляются: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сравнительный анализ результативности предоставления льгот и результативности </w:t>
      </w:r>
      <w:proofErr w:type="gramStart"/>
      <w:r w:rsidRPr="0009143E">
        <w:t>применения альтернативных механизмов достижения целей муниципальной программы</w:t>
      </w:r>
      <w:proofErr w:type="gramEnd"/>
      <w:r w:rsidRPr="0009143E">
        <w:t xml:space="preserve"> и (или) целей социально-экономической политики </w:t>
      </w:r>
      <w:r w:rsidRPr="0009143E">
        <w:rPr>
          <w:rFonts w:eastAsia="font247"/>
        </w:rPr>
        <w:t xml:space="preserve">администрации </w:t>
      </w:r>
      <w:r w:rsidR="00CA72DC">
        <w:t>сельского</w:t>
      </w:r>
      <w:r w:rsidR="00CA72DC" w:rsidRPr="0009143E">
        <w:t xml:space="preserve"> поселения </w:t>
      </w:r>
      <w:r w:rsidR="00CA72DC">
        <w:t>Леуши</w:t>
      </w:r>
      <w:r w:rsidRPr="0009143E">
        <w:t>, не относящихся к муниципальным программам;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оценка совокупного бюджетного эффекта (самоокупаемости) стимулирующих налоговых расходов.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3.8. </w:t>
      </w:r>
      <w:proofErr w:type="gramStart"/>
      <w:r w:rsidRPr="0009143E">
        <w:t xml:space="preserve">Сравнительный анализ включает сравнение объемов расходов бюджета </w:t>
      </w:r>
      <w:r w:rsidRPr="0009143E">
        <w:rPr>
          <w:rFonts w:eastAsia="font247"/>
        </w:rPr>
        <w:t xml:space="preserve">администрации </w:t>
      </w:r>
      <w:r w:rsidR="00CA72DC">
        <w:t>сельского</w:t>
      </w:r>
      <w:r w:rsidR="00CA72DC" w:rsidRPr="0009143E">
        <w:t xml:space="preserve"> поселения </w:t>
      </w:r>
      <w:r w:rsidR="00CA72DC">
        <w:t>Леуши</w:t>
      </w:r>
      <w:r w:rsidR="00CA72DC" w:rsidRPr="0009143E">
        <w:t xml:space="preserve"> </w:t>
      </w:r>
      <w:r w:rsidRPr="0009143E">
        <w:t xml:space="preserve">в случае применения альтернативных механизмов достижения целей муниципальной программы и (или) целей социально-экономической политики </w:t>
      </w:r>
      <w:r w:rsidRPr="0009143E">
        <w:rPr>
          <w:rFonts w:eastAsia="font247"/>
        </w:rPr>
        <w:t xml:space="preserve">администрации </w:t>
      </w:r>
      <w:r w:rsidR="00CA72DC">
        <w:t>сельского</w:t>
      </w:r>
      <w:r w:rsidR="00CA72DC" w:rsidRPr="0009143E">
        <w:t xml:space="preserve"> поселения </w:t>
      </w:r>
      <w:r w:rsidR="00CA72DC">
        <w:t>Леуши</w:t>
      </w:r>
      <w:r w:rsidRPr="0009143E">
        <w:t xml:space="preserve">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</w:t>
      </w:r>
      <w:r w:rsidRPr="0009143E">
        <w:rPr>
          <w:rFonts w:eastAsia="font247"/>
        </w:rPr>
        <w:t xml:space="preserve">администрации </w:t>
      </w:r>
      <w:r w:rsidR="00CA72DC">
        <w:t>сельского</w:t>
      </w:r>
      <w:r w:rsidR="00CA72DC" w:rsidRPr="0009143E">
        <w:t xml:space="preserve"> поселения </w:t>
      </w:r>
      <w:r w:rsidR="00CA72DC">
        <w:t>Леуши</w:t>
      </w:r>
      <w:r w:rsidRPr="0009143E">
        <w:t>, не относящихся к муниципальным программам</w:t>
      </w:r>
      <w:proofErr w:type="gramEnd"/>
      <w:r w:rsidRPr="0009143E">
        <w:t xml:space="preserve">, на 1 рубль налоговых расходов и на 1 рубль расходов бюджета </w:t>
      </w:r>
      <w:r w:rsidRPr="0009143E">
        <w:rPr>
          <w:rFonts w:eastAsia="font247"/>
        </w:rPr>
        <w:t xml:space="preserve">администрации </w:t>
      </w:r>
      <w:r w:rsidR="00CA72DC">
        <w:t>сельского</w:t>
      </w:r>
      <w:r w:rsidR="00CA72DC" w:rsidRPr="0009143E">
        <w:t xml:space="preserve"> поселения </w:t>
      </w:r>
      <w:r w:rsidR="00CA72DC">
        <w:t>Леуши</w:t>
      </w:r>
      <w:r w:rsidR="00CA72DC" w:rsidRPr="0009143E">
        <w:t xml:space="preserve"> </w:t>
      </w:r>
      <w:r w:rsidRPr="0009143E">
        <w:t>для достижения того же показателя (индикатора) в случае применения альтернативных механизмов).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lastRenderedPageBreak/>
        <w:t xml:space="preserve">В качестве альтернативных механизмов достижения целей муниципальной программы и (или) целей социально-экономической политики </w:t>
      </w:r>
      <w:r w:rsidRPr="0009143E">
        <w:rPr>
          <w:rFonts w:eastAsia="font247"/>
        </w:rPr>
        <w:t xml:space="preserve">администрации </w:t>
      </w:r>
      <w:r w:rsidR="00FA6C4B">
        <w:t>сельского</w:t>
      </w:r>
      <w:r w:rsidR="00FA6C4B" w:rsidRPr="0009143E">
        <w:t xml:space="preserve"> поселения </w:t>
      </w:r>
      <w:r w:rsidR="00FA6C4B">
        <w:t>Леуши</w:t>
      </w:r>
      <w:r w:rsidRPr="0009143E">
        <w:t>, не относящихся к муниципальным программам, могут учитываться в том числе: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а) субсидии или иные формы непосредственной финансовой поддержки плательщиков, имеющих право на льготы, за счет средств бюджета </w:t>
      </w:r>
      <w:r w:rsidRPr="0009143E">
        <w:rPr>
          <w:rFonts w:eastAsia="font247"/>
        </w:rPr>
        <w:t xml:space="preserve">администрации </w:t>
      </w:r>
      <w:r w:rsidR="00FA6C4B">
        <w:t>сельского</w:t>
      </w:r>
      <w:r w:rsidR="00FA6C4B" w:rsidRPr="0009143E">
        <w:t xml:space="preserve"> поселения </w:t>
      </w:r>
      <w:r w:rsidR="00FA6C4B">
        <w:t>Леуши</w:t>
      </w:r>
      <w:r w:rsidRPr="0009143E">
        <w:t>;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>б) предоставление муниципальных гарантий по обязательствам плательщиков, имеющих право на льготы.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3.9. В отношении стимулирующих налоговых расходов кураторами налоговых расходов проводится оценка совокупного бюджетного эффекта (самоокупаемости) налоговых расходов. 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Оценка совокупного бюджетного эффекта (самоокупаемости) налоговых расходов определяется отдельно по каждому налоговому расходу в соответствии с Общими </w:t>
      </w:r>
      <w:hyperlink r:id="rId13" w:history="1">
        <w:r w:rsidRPr="0009143E">
          <w:t>требованиями</w:t>
        </w:r>
      </w:hyperlink>
      <w:r w:rsidRPr="0009143E"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          № 796.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bookmarkStart w:id="1" w:name="Par23"/>
      <w:bookmarkStart w:id="2" w:name="Par27"/>
      <w:bookmarkEnd w:id="1"/>
      <w:bookmarkEnd w:id="2"/>
      <w:r w:rsidRPr="0009143E">
        <w:t>3.10. По итогам оценки эффективности налогового расхода куратор налогового расхода формирует отчет об оценке эффективности предоставленного налогового расхода (приложение 3 к Порядку) с приложением произведенных расчетов и аналитической записки, содержащей: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заключение о признании налоговых расходов </w:t>
      </w:r>
      <w:proofErr w:type="gramStart"/>
      <w:r w:rsidRPr="0009143E">
        <w:rPr>
          <w:rFonts w:ascii="Times New Roman" w:hAnsi="Times New Roman" w:cs="Times New Roman"/>
          <w:sz w:val="24"/>
          <w:szCs w:val="24"/>
        </w:rPr>
        <w:t>эффективными</w:t>
      </w:r>
      <w:proofErr w:type="gramEnd"/>
      <w:r w:rsidRPr="0009143E">
        <w:rPr>
          <w:rFonts w:ascii="Times New Roman" w:hAnsi="Times New Roman" w:cs="Times New Roman"/>
          <w:sz w:val="24"/>
          <w:szCs w:val="24"/>
        </w:rPr>
        <w:t xml:space="preserve"> (неэффективными) на основе результатов оценки их эффективности;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заключение о значимости вклада налоговых расходов в достижение соответствующих показателей (индикаторов);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заключение о наличии (отсутствии) более результативных (менее затратных) альтернативных механизмов достижения поставленных целей и задач;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предложения о необходимости сохранения, корректировки или отмены налоговых расходов.</w:t>
      </w:r>
    </w:p>
    <w:p w:rsidR="00CE0833" w:rsidRPr="0009143E" w:rsidRDefault="00CE0833" w:rsidP="00CE0833">
      <w:pPr>
        <w:autoSpaceDE w:val="0"/>
        <w:autoSpaceDN w:val="0"/>
        <w:adjustRightInd w:val="0"/>
        <w:ind w:firstLine="567"/>
        <w:jc w:val="center"/>
      </w:pPr>
    </w:p>
    <w:p w:rsidR="00CE0833" w:rsidRPr="0009143E" w:rsidRDefault="00CE0833" w:rsidP="00CE083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9143E"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Pr="0009143E"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 w:rsidRPr="0009143E">
        <w:rPr>
          <w:rFonts w:ascii="Times New Roman" w:hAnsi="Times New Roman" w:cs="Times New Roman"/>
          <w:b w:val="0"/>
          <w:sz w:val="24"/>
          <w:szCs w:val="24"/>
        </w:rPr>
        <w:t xml:space="preserve">. Правила формирования информации о </w:t>
      </w:r>
      <w:proofErr w:type="gramStart"/>
      <w:r w:rsidRPr="0009143E">
        <w:rPr>
          <w:rFonts w:ascii="Times New Roman" w:hAnsi="Times New Roman" w:cs="Times New Roman"/>
          <w:b w:val="0"/>
          <w:sz w:val="24"/>
          <w:szCs w:val="24"/>
        </w:rPr>
        <w:t>нормативных</w:t>
      </w:r>
      <w:proofErr w:type="gramEnd"/>
      <w:r w:rsidRPr="0009143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CE0833" w:rsidRPr="0009143E" w:rsidRDefault="00CE0833" w:rsidP="00CE083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9143E">
        <w:rPr>
          <w:rFonts w:ascii="Times New Roman" w:hAnsi="Times New Roman" w:cs="Times New Roman"/>
          <w:b w:val="0"/>
          <w:sz w:val="24"/>
          <w:szCs w:val="24"/>
        </w:rPr>
        <w:t xml:space="preserve">целевых и фискальных </w:t>
      </w:r>
      <w:proofErr w:type="gramStart"/>
      <w:r w:rsidRPr="0009143E">
        <w:rPr>
          <w:rFonts w:ascii="Times New Roman" w:hAnsi="Times New Roman" w:cs="Times New Roman"/>
          <w:b w:val="0"/>
          <w:sz w:val="24"/>
          <w:szCs w:val="24"/>
        </w:rPr>
        <w:t>характеристиках</w:t>
      </w:r>
      <w:proofErr w:type="gramEnd"/>
      <w:r w:rsidRPr="0009143E">
        <w:rPr>
          <w:rFonts w:ascii="Times New Roman" w:hAnsi="Times New Roman" w:cs="Times New Roman"/>
          <w:b w:val="0"/>
          <w:sz w:val="24"/>
          <w:szCs w:val="24"/>
        </w:rPr>
        <w:t xml:space="preserve"> налоговых расходов</w:t>
      </w:r>
    </w:p>
    <w:p w:rsidR="00CE0833" w:rsidRPr="0009143E" w:rsidRDefault="00CE0833" w:rsidP="00CE0833">
      <w:pPr>
        <w:pStyle w:val="ConsPlusTitle"/>
        <w:ind w:left="567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4.1. </w:t>
      </w:r>
      <w:proofErr w:type="gramStart"/>
      <w:r w:rsidRPr="0009143E">
        <w:t xml:space="preserve">С целью получения фискальных характеристик налоговых расходов финансовый орган в срок до 15 марта текущего финансового года направляет Межрайонной инспекции Федеральной налоговой службы № 2 по Ханты-Мансийскому автономному округу - </w:t>
      </w:r>
      <w:proofErr w:type="spellStart"/>
      <w:r w:rsidRPr="0009143E">
        <w:t>Югре</w:t>
      </w:r>
      <w:proofErr w:type="spellEnd"/>
      <w:r w:rsidRPr="0009143E">
        <w:t xml:space="preserve"> (по согласованию) сведения о категориях плательщиков с указанием нормативных правовых актов </w:t>
      </w:r>
      <w:r w:rsidRPr="0009143E">
        <w:rPr>
          <w:rFonts w:eastAsia="font247"/>
        </w:rPr>
        <w:t xml:space="preserve">администрации </w:t>
      </w:r>
      <w:r w:rsidR="00EE4439">
        <w:t>сельского</w:t>
      </w:r>
      <w:r w:rsidR="00EE4439" w:rsidRPr="0009143E">
        <w:t xml:space="preserve"> поселения </w:t>
      </w:r>
      <w:r w:rsidR="00EE4439">
        <w:t>Леуши</w:t>
      </w:r>
      <w:r w:rsidRPr="0009143E">
        <w:t>, обусловливающих соответствующие налоговые расходы, в том числе действовавших в отчетном году и в году, предшествующем отчетному</w:t>
      </w:r>
      <w:proofErr w:type="gramEnd"/>
      <w:r w:rsidRPr="0009143E">
        <w:t xml:space="preserve"> году.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4.2. </w:t>
      </w:r>
      <w:proofErr w:type="gramStart"/>
      <w:r w:rsidRPr="0009143E">
        <w:t xml:space="preserve">Финансовый орган в срок до 15 мая текущего финансового года направляет кураторам налоговых расходов информацию по пунктам 1-9, 11-13, 20, включаемую в паспорт налогового расхода (приложение 1 к Порядку) раздельно по каждому налоговому расходу, а также информацию, направленную Межрайонной инспекцией Федеральной налоговой службы № 2 по Ханты-Мансийскому автономному округу - </w:t>
      </w:r>
      <w:proofErr w:type="spellStart"/>
      <w:r w:rsidRPr="0009143E">
        <w:t>Югре</w:t>
      </w:r>
      <w:proofErr w:type="spellEnd"/>
      <w:r w:rsidRPr="0009143E">
        <w:t xml:space="preserve"> в соответствии с пунктом 4.1 раздела </w:t>
      </w:r>
      <w:r w:rsidRPr="0009143E">
        <w:rPr>
          <w:lang w:val="en-US"/>
        </w:rPr>
        <w:t>IV</w:t>
      </w:r>
      <w:r w:rsidRPr="0009143E">
        <w:t xml:space="preserve"> Порядка.</w:t>
      </w:r>
      <w:proofErr w:type="gramEnd"/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>4.3. Куратор налогового расхода формирует паспорта налоговых расходов, результаты оценки эффективности налоговых расходов и направляет их в финансовый орган ежегодно в срок</w:t>
      </w:r>
      <w:r w:rsidRPr="0009143E">
        <w:rPr>
          <w:b/>
        </w:rPr>
        <w:t xml:space="preserve"> </w:t>
      </w:r>
      <w:r w:rsidRPr="0009143E">
        <w:t>до 01 июня текущего финансового года.</w:t>
      </w:r>
    </w:p>
    <w:p w:rsidR="00CE0833" w:rsidRPr="0009143E" w:rsidRDefault="00CE0833" w:rsidP="00CE083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9143E"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Pr="0009143E">
        <w:rPr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09143E">
        <w:rPr>
          <w:rFonts w:ascii="Times New Roman" w:hAnsi="Times New Roman" w:cs="Times New Roman"/>
          <w:b w:val="0"/>
          <w:sz w:val="24"/>
          <w:szCs w:val="24"/>
        </w:rPr>
        <w:t>. Порядок обобщения результатов оценки эффективности</w:t>
      </w:r>
    </w:p>
    <w:p w:rsidR="00CE0833" w:rsidRPr="0009143E" w:rsidRDefault="00CE0833" w:rsidP="00CE0833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9143E">
        <w:rPr>
          <w:rFonts w:ascii="Times New Roman" w:hAnsi="Times New Roman" w:cs="Times New Roman"/>
          <w:b w:val="0"/>
          <w:sz w:val="24"/>
          <w:szCs w:val="24"/>
        </w:rPr>
        <w:t>предоставляемых налоговых расходов</w:t>
      </w:r>
    </w:p>
    <w:p w:rsidR="00CE0833" w:rsidRPr="0009143E" w:rsidRDefault="00CE0833" w:rsidP="00CE0833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lastRenderedPageBreak/>
        <w:t>5.1. Финансовый орган рассматривает отчеты кураторов налоговых расходов об оценке эффективности предоставленных налоговых расходов</w:t>
      </w:r>
      <w:r w:rsidR="00673CE2">
        <w:rPr>
          <w:rFonts w:ascii="Times New Roman" w:hAnsi="Times New Roman" w:cs="Times New Roman"/>
          <w:sz w:val="24"/>
          <w:szCs w:val="24"/>
        </w:rPr>
        <w:t>,</w:t>
      </w:r>
      <w:r w:rsidRPr="0009143E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пунктом </w:t>
      </w:r>
      <w:r w:rsidRPr="0009143E">
        <w:rPr>
          <w:rFonts w:ascii="Times New Roman" w:hAnsi="Times New Roman" w:cs="Times New Roman"/>
          <w:color w:val="000000"/>
          <w:sz w:val="24"/>
          <w:szCs w:val="24"/>
        </w:rPr>
        <w:t xml:space="preserve">3.10 раздела </w:t>
      </w:r>
      <w:r w:rsidRPr="0009143E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091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143E">
        <w:rPr>
          <w:rFonts w:ascii="Times New Roman" w:hAnsi="Times New Roman" w:cs="Times New Roman"/>
          <w:sz w:val="24"/>
          <w:szCs w:val="24"/>
        </w:rPr>
        <w:t>Порядка, ежегодно в срок до 15 июня текущего финансового года.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По результатам рассмотрения финансовый орган согласовывает отчеты кураторов налоговых расходов в случае отсутствия замечаний и предложений либо направляет на доработку с замечаниями и предложениями.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В случае возвращения указанного отчета на доработку куратор налогового расхода в течение 5 рабочих дней, следующих за днем его возвращения, устраняет замечания и направляет его на повторное рассмотрение.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5.2. На основе согласованных отчетов кураторов налоговых расходов финансовый орган готовит сводный отчет об оценке эффективности налоговых расходов за отчетный период.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5.3. По результатам подготовки сводного отчета финансовый орган готовит аналитическую записку об оценке эффективности налоговых расходов за отчетный период (далее - аналитическая записка).</w:t>
      </w:r>
    </w:p>
    <w:p w:rsidR="00CE0833" w:rsidRPr="0009143E" w:rsidRDefault="00CE0833" w:rsidP="00CE0833">
      <w:pPr>
        <w:autoSpaceDE w:val="0"/>
        <w:autoSpaceDN w:val="0"/>
        <w:adjustRightInd w:val="0"/>
        <w:ind w:firstLine="709"/>
        <w:jc w:val="both"/>
      </w:pPr>
      <w:r w:rsidRPr="0009143E">
        <w:t xml:space="preserve">5.4. 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Pr="0009143E">
        <w:rPr>
          <w:rFonts w:eastAsia="font247"/>
        </w:rPr>
        <w:t xml:space="preserve">администрации </w:t>
      </w:r>
      <w:r w:rsidR="00EE4439">
        <w:t>сельского</w:t>
      </w:r>
      <w:r w:rsidR="00EE4439" w:rsidRPr="0009143E">
        <w:t xml:space="preserve"> поселения </w:t>
      </w:r>
      <w:r w:rsidR="00EE4439">
        <w:t>Леуши</w:t>
      </w:r>
      <w:r w:rsidRPr="0009143E">
        <w:t>, а также при проведении оценки эффективности реализации муниципальных программ.</w:t>
      </w:r>
    </w:p>
    <w:p w:rsidR="00CE0833" w:rsidRPr="0009143E" w:rsidRDefault="00CE0833" w:rsidP="00CE0833">
      <w:pPr>
        <w:widowControl w:val="0"/>
        <w:autoSpaceDE w:val="0"/>
        <w:autoSpaceDN w:val="0"/>
        <w:adjustRightInd w:val="0"/>
        <w:ind w:right="-1" w:firstLine="709"/>
        <w:jc w:val="both"/>
      </w:pPr>
      <w:r w:rsidRPr="0009143E">
        <w:t xml:space="preserve">5.5. Аналитическая записка, паспорта налоговых расходов, размещаются финансовым органом на официальном сайте органов местного самоуправления </w:t>
      </w:r>
      <w:r w:rsidRPr="0009143E">
        <w:rPr>
          <w:rFonts w:eastAsia="font247"/>
        </w:rPr>
        <w:t xml:space="preserve">администрации </w:t>
      </w:r>
      <w:r w:rsidR="00EE4439">
        <w:t>сельского</w:t>
      </w:r>
      <w:r w:rsidR="00EE4439" w:rsidRPr="0009143E">
        <w:t xml:space="preserve"> поселения </w:t>
      </w:r>
      <w:r w:rsidR="00EE4439">
        <w:t>Леуши</w:t>
      </w:r>
      <w:r w:rsidR="00EE4439" w:rsidRPr="0009143E">
        <w:t xml:space="preserve"> </w:t>
      </w:r>
      <w:r w:rsidRPr="0009143E">
        <w:t xml:space="preserve">Ханты-Мансийского автономного округа - Югры ежегодно в срок </w:t>
      </w:r>
      <w:r w:rsidR="00673CE2">
        <w:t xml:space="preserve">                  </w:t>
      </w:r>
      <w:r w:rsidRPr="0009143E">
        <w:t>до 01 июля текущего финансового года.</w:t>
      </w:r>
    </w:p>
    <w:p w:rsidR="00CE0833" w:rsidRPr="0009143E" w:rsidRDefault="00CE0833" w:rsidP="00CE08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673CE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9143E"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Pr="0009143E">
        <w:rPr>
          <w:rFonts w:ascii="Times New Roman" w:hAnsi="Times New Roman" w:cs="Times New Roman"/>
          <w:b w:val="0"/>
          <w:sz w:val="24"/>
          <w:szCs w:val="24"/>
          <w:lang w:val="en-US"/>
        </w:rPr>
        <w:t>VI</w:t>
      </w:r>
      <w:r w:rsidRPr="0009143E">
        <w:rPr>
          <w:rFonts w:ascii="Times New Roman" w:hAnsi="Times New Roman" w:cs="Times New Roman"/>
          <w:b w:val="0"/>
          <w:sz w:val="24"/>
          <w:szCs w:val="24"/>
        </w:rPr>
        <w:t>. Оценка эффективности предлагаемых к введению</w:t>
      </w:r>
      <w:r w:rsidR="00673C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9143E">
        <w:rPr>
          <w:rFonts w:ascii="Times New Roman" w:hAnsi="Times New Roman" w:cs="Times New Roman"/>
          <w:b w:val="0"/>
          <w:sz w:val="24"/>
          <w:szCs w:val="24"/>
        </w:rPr>
        <w:t>налоговых расходов</w:t>
      </w:r>
    </w:p>
    <w:p w:rsidR="00CE0833" w:rsidRPr="0009143E" w:rsidRDefault="00CE0833" w:rsidP="00CE0833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6.1. Рассмотрение предложений об установлении налоговых расходов осуществляется: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в соответствии с предложениями ответственных исполнителей, кураторов налоговых расходов;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на основании обращений о предоставлении налоговых льгот (иных преференций).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09143E">
        <w:rPr>
          <w:rFonts w:ascii="Times New Roman" w:hAnsi="Times New Roman" w:cs="Times New Roman"/>
          <w:sz w:val="24"/>
          <w:szCs w:val="24"/>
        </w:rPr>
        <w:t xml:space="preserve">Субъектами оценки эффективности предлагаемых к введению налоговых расходов выступают кураторы налоговых расходов, ответственные за достижение соответствующих предлагаемых к введению налоговым расходам целей муниципальных программ и (или) целей социально-экономической политики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3A7B41">
        <w:rPr>
          <w:rFonts w:ascii="Times New Roman" w:hAnsi="Times New Roman" w:cs="Times New Roman"/>
          <w:sz w:val="24"/>
          <w:szCs w:val="24"/>
        </w:rPr>
        <w:t>сельского</w:t>
      </w:r>
      <w:r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A7B41">
        <w:rPr>
          <w:rFonts w:ascii="Times New Roman" w:hAnsi="Times New Roman" w:cs="Times New Roman"/>
          <w:sz w:val="24"/>
          <w:szCs w:val="24"/>
        </w:rPr>
        <w:t>Леуши</w:t>
      </w:r>
      <w:r w:rsidRPr="0009143E">
        <w:rPr>
          <w:rFonts w:ascii="Times New Roman" w:eastAsia="font247" w:hAnsi="Times New Roman" w:cs="Times New Roman"/>
          <w:sz w:val="24"/>
          <w:szCs w:val="24"/>
        </w:rPr>
        <w:t>, н</w:t>
      </w:r>
      <w:r w:rsidRPr="0009143E">
        <w:rPr>
          <w:rFonts w:ascii="Times New Roman" w:hAnsi="Times New Roman" w:cs="Times New Roman"/>
          <w:sz w:val="24"/>
          <w:szCs w:val="24"/>
        </w:rPr>
        <w:t>е относящихся к муниципальным программам (кураторы налоговых расходов).</w:t>
      </w:r>
      <w:proofErr w:type="gramEnd"/>
    </w:p>
    <w:p w:rsidR="00CE0833" w:rsidRPr="007F7057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057">
        <w:rPr>
          <w:rFonts w:ascii="Times New Roman" w:hAnsi="Times New Roman" w:cs="Times New Roman"/>
          <w:sz w:val="24"/>
          <w:szCs w:val="24"/>
        </w:rPr>
        <w:t>6.3. В случае поступления обращения о предоставлении налоговых льгот (иных преференций), финансовый орган в течение 10 рабочих дней готовит аналитическую записку, содержащую:</w:t>
      </w:r>
    </w:p>
    <w:p w:rsidR="00CE0833" w:rsidRPr="007F7057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057">
        <w:rPr>
          <w:rFonts w:ascii="Times New Roman" w:hAnsi="Times New Roman" w:cs="Times New Roman"/>
          <w:sz w:val="24"/>
          <w:szCs w:val="24"/>
        </w:rPr>
        <w:t xml:space="preserve">заключение о соответствии или не соответствии предлагаемого к введению налогового расхода целям муниципальных программ и (или) целям социально-экономической политики </w:t>
      </w:r>
      <w:r w:rsidRPr="007F7057">
        <w:rPr>
          <w:rFonts w:ascii="Times New Roman" w:eastAsia="font247" w:hAnsi="Times New Roman" w:cs="Times New Roman"/>
          <w:sz w:val="24"/>
          <w:szCs w:val="24"/>
        </w:rPr>
        <w:t xml:space="preserve">муниципального </w:t>
      </w:r>
      <w:r w:rsidR="007F7057" w:rsidRPr="007F7057">
        <w:rPr>
          <w:rFonts w:ascii="Times New Roman" w:eastAsia="font247" w:hAnsi="Times New Roman" w:cs="Times New Roman"/>
          <w:sz w:val="24"/>
          <w:szCs w:val="24"/>
        </w:rPr>
        <w:t>сельского поселения Леуши</w:t>
      </w:r>
      <w:r w:rsidRPr="007F7057">
        <w:rPr>
          <w:rFonts w:ascii="Times New Roman" w:hAnsi="Times New Roman" w:cs="Times New Roman"/>
          <w:sz w:val="24"/>
          <w:szCs w:val="24"/>
        </w:rPr>
        <w:t>, не относящимся к муниципальным программам;</w:t>
      </w:r>
    </w:p>
    <w:p w:rsidR="00CE0833" w:rsidRPr="007F7057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057">
        <w:rPr>
          <w:rFonts w:ascii="Times New Roman" w:hAnsi="Times New Roman" w:cs="Times New Roman"/>
          <w:sz w:val="24"/>
          <w:szCs w:val="24"/>
        </w:rPr>
        <w:t>предложения об определении куратора предлагаемого к введению налогового расхода.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05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F705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7057">
        <w:rPr>
          <w:rFonts w:ascii="Times New Roman" w:hAnsi="Times New Roman" w:cs="Times New Roman"/>
          <w:sz w:val="24"/>
          <w:szCs w:val="24"/>
        </w:rPr>
        <w:t xml:space="preserve"> если в соответствии с заключением финансового органа, предлагаемый к введению налоговый расход не соответствует целям ни одной</w:t>
      </w:r>
      <w:r w:rsidRPr="0009143E">
        <w:rPr>
          <w:rFonts w:ascii="Times New Roman" w:hAnsi="Times New Roman" w:cs="Times New Roman"/>
          <w:sz w:val="24"/>
          <w:szCs w:val="24"/>
        </w:rPr>
        <w:t xml:space="preserve"> из муниципальных программ и (или) ни одной цели социально-экономической политики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1A4666">
        <w:rPr>
          <w:rFonts w:ascii="Times New Roman" w:hAnsi="Times New Roman" w:cs="Times New Roman"/>
          <w:sz w:val="24"/>
          <w:szCs w:val="24"/>
        </w:rPr>
        <w:t>сельского</w:t>
      </w:r>
      <w:r w:rsidR="001A4666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A4666">
        <w:rPr>
          <w:rFonts w:ascii="Times New Roman" w:hAnsi="Times New Roman" w:cs="Times New Roman"/>
          <w:sz w:val="24"/>
          <w:szCs w:val="24"/>
        </w:rPr>
        <w:t>Леуши</w:t>
      </w:r>
      <w:r w:rsidRPr="0009143E">
        <w:rPr>
          <w:rFonts w:ascii="Times New Roman" w:hAnsi="Times New Roman" w:cs="Times New Roman"/>
          <w:sz w:val="24"/>
          <w:szCs w:val="24"/>
        </w:rPr>
        <w:t>, не относящейся к муниципальным программам, оценка эффективности предлагаемых к введению налоговых расходов не производится.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6.4. Оценка бюджетной эффективности предлагаемых к введению налоговых расходов на основе показателя ожидаемого бюджетного эффекта производится по следующей </w:t>
      </w:r>
      <w:r w:rsidRPr="0009143E">
        <w:rPr>
          <w:rFonts w:ascii="Times New Roman" w:hAnsi="Times New Roman" w:cs="Times New Roman"/>
          <w:sz w:val="24"/>
          <w:szCs w:val="24"/>
        </w:rPr>
        <w:lastRenderedPageBreak/>
        <w:t>формуле:</w:t>
      </w:r>
    </w:p>
    <w:p w:rsidR="00CE0833" w:rsidRPr="0009143E" w:rsidRDefault="00CE0833" w:rsidP="00CE08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3729355" cy="429260"/>
            <wp:effectExtent l="19050" t="0" r="0" b="0"/>
            <wp:docPr id="1" name="Рисунок 1" descr="base_24478_19958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4478_199580_32775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833" w:rsidRPr="0009143E" w:rsidRDefault="00CE0833" w:rsidP="00CE08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где: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43E">
        <w:rPr>
          <w:rFonts w:ascii="Times New Roman" w:hAnsi="Times New Roman" w:cs="Times New Roman"/>
          <w:sz w:val="24"/>
          <w:szCs w:val="24"/>
        </w:rPr>
        <w:t>БЭ</w:t>
      </w:r>
      <w:r w:rsidRPr="0009143E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 w:rsidRPr="0009143E">
        <w:rPr>
          <w:rFonts w:ascii="Times New Roman" w:hAnsi="Times New Roman" w:cs="Times New Roman"/>
          <w:sz w:val="24"/>
          <w:szCs w:val="24"/>
        </w:rPr>
        <w:t xml:space="preserve"> - бюджетная эффективность предлагаемого к введению налогового расхода;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CH</w:t>
      </w:r>
      <w:r w:rsidRPr="0009143E">
        <w:rPr>
          <w:rFonts w:ascii="Times New Roman" w:hAnsi="Times New Roman" w:cs="Times New Roman"/>
          <w:sz w:val="24"/>
          <w:szCs w:val="24"/>
          <w:vertAlign w:val="subscript"/>
        </w:rPr>
        <w:t>t-1</w:t>
      </w:r>
      <w:r w:rsidRPr="0009143E">
        <w:rPr>
          <w:rFonts w:ascii="Times New Roman" w:hAnsi="Times New Roman" w:cs="Times New Roman"/>
          <w:sz w:val="24"/>
          <w:szCs w:val="24"/>
        </w:rPr>
        <w:t xml:space="preserve"> - ожидаемая сумма налоговых поступлений в бюджет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1A4666">
        <w:rPr>
          <w:rFonts w:ascii="Times New Roman" w:hAnsi="Times New Roman" w:cs="Times New Roman"/>
          <w:sz w:val="24"/>
          <w:szCs w:val="24"/>
        </w:rPr>
        <w:t>сельского</w:t>
      </w:r>
      <w:r w:rsidR="001A4666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A4666">
        <w:rPr>
          <w:rFonts w:ascii="Times New Roman" w:hAnsi="Times New Roman" w:cs="Times New Roman"/>
          <w:sz w:val="24"/>
          <w:szCs w:val="24"/>
        </w:rPr>
        <w:t>Леуши</w:t>
      </w:r>
      <w:r w:rsidR="001A4666" w:rsidRPr="0009143E">
        <w:rPr>
          <w:rFonts w:ascii="Times New Roman" w:hAnsi="Times New Roman" w:cs="Times New Roman"/>
          <w:sz w:val="24"/>
          <w:szCs w:val="24"/>
        </w:rPr>
        <w:t xml:space="preserve"> </w:t>
      </w:r>
      <w:r w:rsidRPr="0009143E">
        <w:rPr>
          <w:rFonts w:ascii="Times New Roman" w:hAnsi="Times New Roman" w:cs="Times New Roman"/>
          <w:sz w:val="24"/>
          <w:szCs w:val="24"/>
        </w:rPr>
        <w:t xml:space="preserve">в текущем финансовом году для </w:t>
      </w:r>
      <w:proofErr w:type="spellStart"/>
      <w:r w:rsidRPr="0009143E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09143E">
        <w:rPr>
          <w:rFonts w:ascii="Times New Roman" w:hAnsi="Times New Roman" w:cs="Times New Roman"/>
          <w:sz w:val="24"/>
          <w:szCs w:val="24"/>
        </w:rPr>
        <w:t xml:space="preserve"> категории налогоплательщиков;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43E">
        <w:rPr>
          <w:rFonts w:ascii="Times New Roman" w:hAnsi="Times New Roman" w:cs="Times New Roman"/>
          <w:sz w:val="24"/>
          <w:szCs w:val="24"/>
        </w:rPr>
        <w:t>CH</w:t>
      </w:r>
      <w:r w:rsidRPr="0009143E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09143E">
        <w:rPr>
          <w:rFonts w:ascii="Times New Roman" w:hAnsi="Times New Roman" w:cs="Times New Roman"/>
          <w:sz w:val="24"/>
          <w:szCs w:val="24"/>
        </w:rPr>
        <w:t xml:space="preserve"> - прогнозируемая сумма налоговых поступлений в бюджет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1A4666">
        <w:rPr>
          <w:rFonts w:ascii="Times New Roman" w:hAnsi="Times New Roman" w:cs="Times New Roman"/>
          <w:sz w:val="24"/>
          <w:szCs w:val="24"/>
        </w:rPr>
        <w:t>сельского</w:t>
      </w:r>
      <w:r w:rsidR="001A4666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A4666">
        <w:rPr>
          <w:rFonts w:ascii="Times New Roman" w:hAnsi="Times New Roman" w:cs="Times New Roman"/>
          <w:sz w:val="24"/>
          <w:szCs w:val="24"/>
        </w:rPr>
        <w:t>Леуши</w:t>
      </w:r>
      <w:r w:rsidR="001A4666" w:rsidRPr="0009143E">
        <w:rPr>
          <w:rFonts w:ascii="Times New Roman" w:hAnsi="Times New Roman" w:cs="Times New Roman"/>
          <w:sz w:val="24"/>
          <w:szCs w:val="24"/>
        </w:rPr>
        <w:t xml:space="preserve"> </w:t>
      </w:r>
      <w:r w:rsidRPr="0009143E">
        <w:rPr>
          <w:rFonts w:ascii="Times New Roman" w:hAnsi="Times New Roman" w:cs="Times New Roman"/>
          <w:sz w:val="24"/>
          <w:szCs w:val="24"/>
        </w:rPr>
        <w:t xml:space="preserve">на очередной финансовый год, с которого планируется предоставление льготы для </w:t>
      </w:r>
      <w:proofErr w:type="spellStart"/>
      <w:r w:rsidRPr="0009143E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09143E">
        <w:rPr>
          <w:rFonts w:ascii="Times New Roman" w:hAnsi="Times New Roman" w:cs="Times New Roman"/>
          <w:sz w:val="24"/>
          <w:szCs w:val="24"/>
        </w:rPr>
        <w:t xml:space="preserve"> категории налогоплательщиков;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CH</w:t>
      </w:r>
      <w:r w:rsidRPr="0009143E">
        <w:rPr>
          <w:rFonts w:ascii="Times New Roman" w:hAnsi="Times New Roman" w:cs="Times New Roman"/>
          <w:sz w:val="24"/>
          <w:szCs w:val="24"/>
          <w:vertAlign w:val="subscript"/>
        </w:rPr>
        <w:t>t+1</w:t>
      </w:r>
      <w:r w:rsidRPr="0009143E">
        <w:rPr>
          <w:rFonts w:ascii="Times New Roman" w:hAnsi="Times New Roman" w:cs="Times New Roman"/>
          <w:sz w:val="24"/>
          <w:szCs w:val="24"/>
        </w:rPr>
        <w:t xml:space="preserve"> - прогнозируемая сумма налоговых поступлений в бюджет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1A4666">
        <w:rPr>
          <w:rFonts w:ascii="Times New Roman" w:hAnsi="Times New Roman" w:cs="Times New Roman"/>
          <w:sz w:val="24"/>
          <w:szCs w:val="24"/>
        </w:rPr>
        <w:t>сельского</w:t>
      </w:r>
      <w:r w:rsidR="001A4666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A4666">
        <w:rPr>
          <w:rFonts w:ascii="Times New Roman" w:hAnsi="Times New Roman" w:cs="Times New Roman"/>
          <w:sz w:val="24"/>
          <w:szCs w:val="24"/>
        </w:rPr>
        <w:t>Леуши</w:t>
      </w:r>
      <w:r w:rsidR="001A4666" w:rsidRPr="0009143E">
        <w:rPr>
          <w:rFonts w:ascii="Times New Roman" w:hAnsi="Times New Roman" w:cs="Times New Roman"/>
          <w:sz w:val="24"/>
          <w:szCs w:val="24"/>
        </w:rPr>
        <w:t xml:space="preserve"> </w:t>
      </w:r>
      <w:r w:rsidRPr="0009143E">
        <w:rPr>
          <w:rFonts w:ascii="Times New Roman" w:hAnsi="Times New Roman" w:cs="Times New Roman"/>
          <w:sz w:val="24"/>
          <w:szCs w:val="24"/>
        </w:rPr>
        <w:t>на финансовый год, следующий за годом, с которого планируется введение соответствующего налогового расхода;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CH</w:t>
      </w:r>
      <w:r w:rsidRPr="0009143E">
        <w:rPr>
          <w:rFonts w:ascii="Times New Roman" w:hAnsi="Times New Roman" w:cs="Times New Roman"/>
          <w:sz w:val="24"/>
          <w:szCs w:val="24"/>
          <w:vertAlign w:val="subscript"/>
        </w:rPr>
        <w:t>t+2</w:t>
      </w:r>
      <w:r w:rsidRPr="0009143E">
        <w:rPr>
          <w:rFonts w:ascii="Times New Roman" w:hAnsi="Times New Roman" w:cs="Times New Roman"/>
          <w:sz w:val="24"/>
          <w:szCs w:val="24"/>
        </w:rPr>
        <w:t xml:space="preserve"> - прогнозируемая сумма налоговых поступлений в бюджет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1A4666">
        <w:rPr>
          <w:rFonts w:ascii="Times New Roman" w:hAnsi="Times New Roman" w:cs="Times New Roman"/>
          <w:sz w:val="24"/>
          <w:szCs w:val="24"/>
        </w:rPr>
        <w:t>сельского</w:t>
      </w:r>
      <w:r w:rsidR="001A4666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A4666">
        <w:rPr>
          <w:rFonts w:ascii="Times New Roman" w:hAnsi="Times New Roman" w:cs="Times New Roman"/>
          <w:sz w:val="24"/>
          <w:szCs w:val="24"/>
        </w:rPr>
        <w:t>Леуши</w:t>
      </w:r>
      <w:r w:rsidR="001A4666" w:rsidRPr="0009143E">
        <w:rPr>
          <w:rFonts w:ascii="Times New Roman" w:hAnsi="Times New Roman" w:cs="Times New Roman"/>
          <w:sz w:val="24"/>
          <w:szCs w:val="24"/>
        </w:rPr>
        <w:t xml:space="preserve"> </w:t>
      </w:r>
      <w:r w:rsidRPr="0009143E">
        <w:rPr>
          <w:rFonts w:ascii="Times New Roman" w:hAnsi="Times New Roman" w:cs="Times New Roman"/>
          <w:sz w:val="24"/>
          <w:szCs w:val="24"/>
        </w:rPr>
        <w:t>на второй финансовый год, следующий за годом, с которого планируется введение соответствующего налогового расхода;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43E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09143E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proofErr w:type="gramEnd"/>
      <w:r w:rsidRPr="0009143E">
        <w:rPr>
          <w:rFonts w:ascii="Times New Roman" w:hAnsi="Times New Roman" w:cs="Times New Roman"/>
          <w:sz w:val="24"/>
          <w:szCs w:val="24"/>
        </w:rPr>
        <w:t xml:space="preserve"> - объем предлагаемого к введению налогового расхода в году, с которого планируется введение налогового расхода;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09143E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gramEnd"/>
      <w:r w:rsidRPr="0009143E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Pr="0009143E">
        <w:rPr>
          <w:rFonts w:ascii="Times New Roman" w:hAnsi="Times New Roman" w:cs="Times New Roman"/>
          <w:sz w:val="24"/>
          <w:szCs w:val="24"/>
        </w:rPr>
        <w:t xml:space="preserve"> - объем предлагаемого к введению налогового расхода в году, следующем за годом, с которого планируется предоставление льготы;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09143E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gramEnd"/>
      <w:r w:rsidRPr="0009143E">
        <w:rPr>
          <w:rFonts w:ascii="Times New Roman" w:hAnsi="Times New Roman" w:cs="Times New Roman"/>
          <w:sz w:val="24"/>
          <w:szCs w:val="24"/>
          <w:vertAlign w:val="subscript"/>
        </w:rPr>
        <w:t>+</w:t>
      </w:r>
      <w:r w:rsidRPr="0009143E">
        <w:rPr>
          <w:rFonts w:ascii="Times New Roman" w:hAnsi="Times New Roman" w:cs="Times New Roman"/>
          <w:sz w:val="24"/>
          <w:szCs w:val="24"/>
        </w:rPr>
        <w:t>2 - объем предлагаемого к введению налогового расхода во втором году, следующем за годом, с которого планируется введение налогового расхода.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9143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9143E">
        <w:rPr>
          <w:rFonts w:ascii="Times New Roman" w:hAnsi="Times New Roman" w:cs="Times New Roman"/>
          <w:sz w:val="24"/>
          <w:szCs w:val="24"/>
        </w:rPr>
        <w:t xml:space="preserve"> если полученное значение выше 1, то предлагаемый к введению налоговый расход следует рассматривать как эффективный с бюджетной точки зрения. В случае значения данного показателя, которое меньше 1, планируемый к введению налоговый расход следует расценивать как неэффективный для бюджета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1A4666">
        <w:rPr>
          <w:rFonts w:ascii="Times New Roman" w:hAnsi="Times New Roman" w:cs="Times New Roman"/>
          <w:sz w:val="24"/>
          <w:szCs w:val="24"/>
        </w:rPr>
        <w:t>сельского</w:t>
      </w:r>
      <w:r w:rsidR="001A4666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A4666">
        <w:rPr>
          <w:rFonts w:ascii="Times New Roman" w:hAnsi="Times New Roman" w:cs="Times New Roman"/>
          <w:sz w:val="24"/>
          <w:szCs w:val="24"/>
        </w:rPr>
        <w:t>Леуши</w:t>
      </w:r>
      <w:r w:rsidRPr="0009143E">
        <w:rPr>
          <w:rFonts w:ascii="Times New Roman" w:hAnsi="Times New Roman" w:cs="Times New Roman"/>
          <w:sz w:val="24"/>
          <w:szCs w:val="24"/>
        </w:rPr>
        <w:t>.</w:t>
      </w:r>
    </w:p>
    <w:p w:rsidR="00CE0833" w:rsidRPr="0009143E" w:rsidRDefault="00CE0833" w:rsidP="00CE0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6"/>
      <w:bookmarkEnd w:id="3"/>
      <w:r w:rsidRPr="0009143E">
        <w:rPr>
          <w:rFonts w:ascii="Times New Roman" w:hAnsi="Times New Roman" w:cs="Times New Roman"/>
          <w:sz w:val="24"/>
          <w:szCs w:val="24"/>
        </w:rPr>
        <w:t xml:space="preserve">6.5. Заключение о результатах оценки эффективности предлагаемого к введению налогового расхода составляется куратором налогового расхода (приложение </w:t>
      </w:r>
      <w:hyperlink w:anchor="P511" w:history="1">
        <w:r w:rsidRPr="0009143E">
          <w:rPr>
            <w:rFonts w:ascii="Times New Roman" w:hAnsi="Times New Roman" w:cs="Times New Roman"/>
            <w:color w:val="000000"/>
            <w:sz w:val="24"/>
            <w:szCs w:val="24"/>
          </w:rPr>
          <w:t>4</w:t>
        </w:r>
      </w:hyperlink>
      <w:r w:rsidRPr="0009143E">
        <w:rPr>
          <w:rFonts w:ascii="Times New Roman" w:hAnsi="Times New Roman" w:cs="Times New Roman"/>
          <w:sz w:val="24"/>
          <w:szCs w:val="24"/>
        </w:rPr>
        <w:t xml:space="preserve"> к Порядку) и направляется в финансовый орган.</w:t>
      </w:r>
    </w:p>
    <w:p w:rsidR="00CE0833" w:rsidRPr="0009143E" w:rsidRDefault="00CE0833" w:rsidP="0001550B">
      <w:pPr>
        <w:widowControl w:val="0"/>
        <w:autoSpaceDE w:val="0"/>
        <w:autoSpaceDN w:val="0"/>
        <w:ind w:firstLine="539"/>
        <w:jc w:val="both"/>
      </w:pPr>
      <w:r w:rsidRPr="00FC439C">
        <w:t>6.6. В случае</w:t>
      </w:r>
      <w:proofErr w:type="gramStart"/>
      <w:r w:rsidRPr="00FC439C">
        <w:t>,</w:t>
      </w:r>
      <w:proofErr w:type="gramEnd"/>
      <w:r w:rsidRPr="00FC439C">
        <w:t xml:space="preserve"> если в соответствии с заключением куратора налогового расхода, предлагаемый к введению налоговый расход является эффективным, финансовый орган вносит предложения для рассмотрения вопроса о введении налогового расхода на заседание </w:t>
      </w:r>
      <w:r w:rsidR="00673CE2">
        <w:rPr>
          <w:iCs/>
        </w:rPr>
        <w:t>Совета депутатов сельского поселения Леуши</w:t>
      </w:r>
      <w:r w:rsidRPr="00FC439C">
        <w:rPr>
          <w:iCs/>
        </w:rPr>
        <w:t>.</w:t>
      </w:r>
      <w:r w:rsidRPr="00D80EA7">
        <w:rPr>
          <w:color w:val="000000"/>
          <w:sz w:val="28"/>
          <w:szCs w:val="28"/>
        </w:rPr>
        <w:t xml:space="preserve"> </w:t>
      </w:r>
    </w:p>
    <w:p w:rsidR="00CE0833" w:rsidRPr="0009143E" w:rsidRDefault="00CE0833" w:rsidP="00CE0833">
      <w:pPr>
        <w:shd w:val="clear" w:color="auto" w:fill="FFFFFF"/>
        <w:tabs>
          <w:tab w:val="left" w:pos="12616"/>
        </w:tabs>
        <w:autoSpaceDE w:val="0"/>
        <w:autoSpaceDN w:val="0"/>
        <w:adjustRightInd w:val="0"/>
        <w:ind w:left="10206"/>
      </w:pPr>
    </w:p>
    <w:p w:rsidR="00CE0833" w:rsidRPr="0009143E" w:rsidRDefault="00CE0833" w:rsidP="00CE0833">
      <w:pPr>
        <w:shd w:val="clear" w:color="auto" w:fill="FFFFFF"/>
        <w:tabs>
          <w:tab w:val="left" w:pos="12616"/>
        </w:tabs>
        <w:autoSpaceDE w:val="0"/>
        <w:autoSpaceDN w:val="0"/>
        <w:adjustRightInd w:val="0"/>
        <w:ind w:left="10206"/>
      </w:pPr>
    </w:p>
    <w:p w:rsidR="00CE0833" w:rsidRPr="0009143E" w:rsidRDefault="00CE0833" w:rsidP="00CE0833">
      <w:pPr>
        <w:shd w:val="clear" w:color="auto" w:fill="FFFFFF"/>
        <w:tabs>
          <w:tab w:val="left" w:pos="12616"/>
        </w:tabs>
        <w:autoSpaceDE w:val="0"/>
        <w:autoSpaceDN w:val="0"/>
        <w:adjustRightInd w:val="0"/>
        <w:ind w:left="10206"/>
        <w:jc w:val="right"/>
      </w:pPr>
    </w:p>
    <w:p w:rsidR="00CE0833" w:rsidRPr="0009143E" w:rsidRDefault="00CE0833" w:rsidP="00CE0833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</w:pPr>
      <w:r w:rsidRPr="0009143E">
        <w:tab/>
        <w:t xml:space="preserve">                         </w:t>
      </w:r>
    </w:p>
    <w:p w:rsidR="00CE0833" w:rsidRPr="0009143E" w:rsidRDefault="00CE0833" w:rsidP="00CE0833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</w:pPr>
    </w:p>
    <w:p w:rsidR="00CE0833" w:rsidRPr="0009143E" w:rsidRDefault="00CE0833" w:rsidP="00CE0833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</w:pPr>
    </w:p>
    <w:p w:rsidR="00CE0833" w:rsidRPr="0009143E" w:rsidRDefault="00CE0833" w:rsidP="00CE0833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</w:pPr>
    </w:p>
    <w:p w:rsidR="00CE0833" w:rsidRPr="0009143E" w:rsidRDefault="00CE0833" w:rsidP="00CE0833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</w:pPr>
    </w:p>
    <w:p w:rsidR="00CE0833" w:rsidRPr="0009143E" w:rsidRDefault="00CE0833" w:rsidP="00CE0833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</w:pPr>
    </w:p>
    <w:p w:rsidR="00CE0833" w:rsidRPr="0009143E" w:rsidRDefault="00CE0833" w:rsidP="00CE0833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</w:pPr>
    </w:p>
    <w:p w:rsidR="00CE0833" w:rsidRPr="0009143E" w:rsidRDefault="00CE0833" w:rsidP="00CE0833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</w:pPr>
    </w:p>
    <w:p w:rsidR="00CE0833" w:rsidRPr="0009143E" w:rsidRDefault="00CE0833" w:rsidP="00CE0833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</w:pPr>
    </w:p>
    <w:p w:rsidR="00CE0833" w:rsidRPr="0009143E" w:rsidRDefault="00CE0833" w:rsidP="00CE0833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</w:pPr>
    </w:p>
    <w:p w:rsidR="00CE0833" w:rsidRPr="0009143E" w:rsidRDefault="00CE0833" w:rsidP="00CE0833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</w:pPr>
    </w:p>
    <w:p w:rsidR="0001550B" w:rsidRDefault="00CE0833" w:rsidP="00CE0833">
      <w:pPr>
        <w:shd w:val="clear" w:color="auto" w:fill="FFFFFF"/>
        <w:tabs>
          <w:tab w:val="left" w:pos="3418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</w:t>
      </w:r>
    </w:p>
    <w:p w:rsidR="00CE0833" w:rsidRPr="0001550B" w:rsidRDefault="0001550B" w:rsidP="00FD6DA6">
      <w:pPr>
        <w:jc w:val="right"/>
        <w:rPr>
          <w:sz w:val="20"/>
          <w:szCs w:val="20"/>
        </w:rPr>
      </w:pPr>
      <w:r>
        <w:br w:type="page"/>
      </w:r>
      <w:r w:rsidR="00CE0833" w:rsidRPr="0001550B">
        <w:rPr>
          <w:sz w:val="20"/>
          <w:szCs w:val="20"/>
        </w:rPr>
        <w:lastRenderedPageBreak/>
        <w:t>Приложение 1 к Порядку</w:t>
      </w:r>
    </w:p>
    <w:p w:rsidR="00CE0833" w:rsidRPr="0009143E" w:rsidRDefault="00CE0833" w:rsidP="00CE08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P254"/>
      <w:bookmarkEnd w:id="4"/>
      <w:r w:rsidRPr="0009143E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CE0833" w:rsidRPr="0009143E" w:rsidRDefault="00CE0833" w:rsidP="00CE08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9143E">
        <w:rPr>
          <w:rFonts w:ascii="Times New Roman" w:hAnsi="Times New Roman" w:cs="Times New Roman"/>
          <w:b w:val="0"/>
          <w:sz w:val="24"/>
          <w:szCs w:val="24"/>
        </w:rPr>
        <w:t>информации, включаемой в паспорт налогового расхода</w:t>
      </w:r>
    </w:p>
    <w:p w:rsidR="00CE0833" w:rsidRPr="0009143E" w:rsidRDefault="00CE0833" w:rsidP="00CE08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font247" w:hAnsi="Times New Roman" w:cs="Times New Roman"/>
          <w:sz w:val="24"/>
          <w:szCs w:val="24"/>
        </w:rPr>
        <w:t xml:space="preserve">                                         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1A4666">
        <w:rPr>
          <w:rFonts w:ascii="Times New Roman" w:hAnsi="Times New Roman" w:cs="Times New Roman"/>
          <w:sz w:val="24"/>
          <w:szCs w:val="24"/>
        </w:rPr>
        <w:t>сельского</w:t>
      </w:r>
      <w:r w:rsidR="001A4666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A4666">
        <w:rPr>
          <w:rFonts w:ascii="Times New Roman" w:hAnsi="Times New Roman" w:cs="Times New Roman"/>
          <w:sz w:val="24"/>
          <w:szCs w:val="24"/>
        </w:rPr>
        <w:t>Леуши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2"/>
        <w:gridCol w:w="6332"/>
        <w:gridCol w:w="2941"/>
      </w:tblGrid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CE0833" w:rsidRPr="0009143E" w:rsidTr="00D914F6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I. Нормативные характеристики налогового расхода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262"/>
            <w:bookmarkEnd w:id="5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правовые акты, которыми предусматриваются налоговые льготы, освобождения </w:t>
            </w:r>
            <w:r w:rsidRPr="0009143E">
              <w:rPr>
                <w:rFonts w:ascii="Times New Roman" w:hAnsi="Times New Roman" w:cs="Times New Roman"/>
                <w:sz w:val="24"/>
                <w:szCs w:val="24"/>
              </w:rPr>
              <w:br/>
              <w:t>и иные преференции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673CE2" w:rsidRDefault="00CE0833" w:rsidP="00673CE2">
            <w:pPr>
              <w:jc w:val="center"/>
            </w:pPr>
            <w:r w:rsidRPr="00673CE2">
              <w:t>финансов</w:t>
            </w:r>
            <w:r w:rsidR="00673CE2" w:rsidRPr="00673CE2">
              <w:t>ый</w:t>
            </w:r>
            <w:r w:rsidRPr="00673CE2">
              <w:t xml:space="preserve"> орган</w:t>
            </w:r>
          </w:p>
          <w:p w:rsidR="00673CE2" w:rsidRPr="00673CE2" w:rsidRDefault="00673CE2" w:rsidP="00673CE2">
            <w:pPr>
              <w:jc w:val="center"/>
            </w:pP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673CE2" w:rsidRDefault="00CE0833" w:rsidP="00673CE2">
            <w:pPr>
              <w:jc w:val="center"/>
            </w:pPr>
            <w:r w:rsidRPr="00673CE2">
              <w:t>финансов</w:t>
            </w:r>
            <w:r w:rsidR="00673CE2" w:rsidRPr="00673CE2">
              <w:t>ый</w:t>
            </w:r>
            <w:r w:rsidRPr="00673CE2">
              <w:t xml:space="preserve"> орган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673CE2" w:rsidRDefault="00CE0833" w:rsidP="00673CE2">
            <w:pPr>
              <w:jc w:val="center"/>
            </w:pPr>
            <w:r w:rsidRPr="00673CE2">
              <w:t>финансов</w:t>
            </w:r>
            <w:r w:rsidR="00673CE2" w:rsidRPr="00673CE2">
              <w:t>ый</w:t>
            </w:r>
            <w:r w:rsidRPr="00673CE2">
              <w:t xml:space="preserve"> орган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муниципальных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673CE2" w:rsidRDefault="00CE0833" w:rsidP="00673CE2">
            <w:pPr>
              <w:jc w:val="center"/>
            </w:pPr>
            <w:r w:rsidRPr="00673CE2">
              <w:t>финансов</w:t>
            </w:r>
            <w:r w:rsidR="00673CE2" w:rsidRPr="00673CE2">
              <w:t>ый</w:t>
            </w:r>
            <w:r w:rsidRPr="00673CE2">
              <w:t xml:space="preserve"> орган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</w:t>
            </w: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предоставленного муниципальными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673CE2" w:rsidRDefault="00CE0833" w:rsidP="00673CE2">
            <w:pPr>
              <w:jc w:val="center"/>
            </w:pPr>
            <w:r w:rsidRPr="00673CE2">
              <w:t>финансов</w:t>
            </w:r>
            <w:r w:rsidR="00673CE2" w:rsidRPr="00673CE2">
              <w:t>ый</w:t>
            </w:r>
            <w:r w:rsidRPr="00673CE2">
              <w:t xml:space="preserve"> орган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налоговых льгот, освобождений </w:t>
            </w:r>
            <w:r w:rsidRPr="0009143E">
              <w:rPr>
                <w:rFonts w:ascii="Times New Roman" w:hAnsi="Times New Roman" w:cs="Times New Roman"/>
                <w:sz w:val="24"/>
                <w:szCs w:val="24"/>
              </w:rPr>
              <w:br/>
              <w:t>и иных преференций по налогам, предоставленным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673CE2" w:rsidRDefault="00CE0833" w:rsidP="00673CE2">
            <w:pPr>
              <w:jc w:val="center"/>
            </w:pPr>
            <w:r w:rsidRPr="00673CE2">
              <w:t>финансов</w:t>
            </w:r>
            <w:r w:rsidR="00673CE2" w:rsidRPr="00673CE2">
              <w:t>ый</w:t>
            </w:r>
            <w:r w:rsidRPr="00673CE2">
              <w:t xml:space="preserve"> орган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673CE2" w:rsidRDefault="00CE0833" w:rsidP="00673CE2">
            <w:pPr>
              <w:jc w:val="center"/>
            </w:pPr>
            <w:r w:rsidRPr="00673CE2">
              <w:t>финансов</w:t>
            </w:r>
            <w:r w:rsidR="00673CE2" w:rsidRPr="00673CE2">
              <w:t>ый</w:t>
            </w:r>
            <w:r w:rsidRPr="00673CE2">
              <w:t xml:space="preserve"> орган</w:t>
            </w:r>
          </w:p>
        </w:tc>
      </w:tr>
      <w:tr w:rsidR="00CE0833" w:rsidRPr="0009143E" w:rsidTr="00D914F6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673CE2" w:rsidRDefault="00CE0833" w:rsidP="00673CE2">
            <w:pPr>
              <w:jc w:val="center"/>
            </w:pPr>
            <w:r w:rsidRPr="00673CE2">
              <w:t>финансов</w:t>
            </w:r>
            <w:r w:rsidR="00673CE2" w:rsidRPr="00673CE2">
              <w:t>ый</w:t>
            </w:r>
            <w:r w:rsidRPr="00673CE2">
              <w:t xml:space="preserve"> орган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673CE2" w:rsidRDefault="00CE0833" w:rsidP="00673CE2">
            <w:pPr>
              <w:jc w:val="center"/>
            </w:pPr>
            <w:r w:rsidRPr="00673CE2">
              <w:t>финансов</w:t>
            </w:r>
            <w:r w:rsidR="00673CE2" w:rsidRPr="00673CE2">
              <w:t>ый</w:t>
            </w:r>
            <w:r w:rsidRPr="00673CE2">
              <w:t xml:space="preserve"> орган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налогового расхода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налогов, по которым предусматриваются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673CE2" w:rsidRDefault="00CE0833" w:rsidP="00673CE2">
            <w:pPr>
              <w:jc w:val="center"/>
            </w:pPr>
            <w:r w:rsidRPr="00673CE2">
              <w:t>финансов</w:t>
            </w:r>
            <w:r w:rsidR="00673CE2" w:rsidRPr="00673CE2">
              <w:t>ый</w:t>
            </w:r>
            <w:r w:rsidRPr="00673CE2">
              <w:t xml:space="preserve"> орган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673CE2" w:rsidRDefault="00CE0833" w:rsidP="00673CE2">
            <w:pPr>
              <w:jc w:val="center"/>
            </w:pPr>
            <w:r w:rsidRPr="00673CE2">
              <w:t>финансового органа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673CE2" w:rsidRDefault="00CE0833" w:rsidP="00673CE2">
            <w:pPr>
              <w:jc w:val="center"/>
            </w:pPr>
            <w:r w:rsidRPr="00673CE2">
              <w:t>финансового органа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наименования нормативных правовых актов, определяющих цели социально-экономической политики, не относящихся к муниципальным программам, для реализации которых предоставляются налоговые льготы, освобождения и иные </w:t>
            </w:r>
            <w:r w:rsidRPr="0009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преференции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Куратор </w:t>
            </w:r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расхода </w:t>
            </w:r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</w:t>
            </w:r>
            <w:proofErr w:type="gramEnd"/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с перечнем налоговых расходов)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структурных элементов муниципальных программ, в </w:t>
            </w: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налогового</w:t>
            </w:r>
            <w:proofErr w:type="gramEnd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расходы </w:t>
            </w:r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</w:t>
            </w:r>
            <w:proofErr w:type="gramEnd"/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с перечнем налоговых расходов)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достижения целей муниципальных программ и (или) целей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ьно-экономической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налогового расхода</w:t>
            </w:r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</w:t>
            </w:r>
            <w:proofErr w:type="gramEnd"/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с перечнем налоговых расходов)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11"/>
            <w:bookmarkEnd w:id="6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налогового расхода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314"/>
            <w:bookmarkEnd w:id="7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</w:t>
            </w: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не относящихся к муниципальным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расхода</w:t>
            </w:r>
          </w:p>
        </w:tc>
      </w:tr>
      <w:tr w:rsidR="00CE0833" w:rsidRPr="0009143E" w:rsidTr="00D914F6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18"/>
            <w:bookmarkEnd w:id="8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льгот, освобождений и иных преференций, предоставленных для плательщиков налогов за отчетный финансовый год и за год, предшествующий плановому периоду в соответствии </w:t>
            </w:r>
          </w:p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с муниципальными нормативно-правовыми актами (тыс. рублей)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 xml:space="preserve">Межрайонная инспекция Федеральной налоговой службы № 2 по Ханты-Мансийскому </w:t>
            </w:r>
            <w:proofErr w:type="gramStart"/>
            <w:r w:rsidRPr="0009143E">
              <w:t>автономному</w:t>
            </w:r>
            <w:proofErr w:type="gramEnd"/>
            <w:r w:rsidRPr="0009143E">
              <w:t xml:space="preserve">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 xml:space="preserve">округу - </w:t>
            </w:r>
            <w:proofErr w:type="spellStart"/>
            <w:r w:rsidRPr="0009143E">
              <w:t>Югре</w:t>
            </w:r>
            <w:proofErr w:type="spellEnd"/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321"/>
            <w:bookmarkEnd w:id="9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673CE2" w:rsidRDefault="00CE0833" w:rsidP="0067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CE2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673CE2" w:rsidRPr="00673CE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73CE2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324"/>
            <w:bookmarkEnd w:id="10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 налога в отчетном финансовому году (единиц)</w:t>
            </w:r>
            <w:proofErr w:type="gramEnd"/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 xml:space="preserve">Межрайонная инспекция Федеральной налоговой службы № 2 по Ханты-Мансийскому </w:t>
            </w:r>
            <w:proofErr w:type="gramStart"/>
            <w:r w:rsidRPr="0009143E">
              <w:t>автономному</w:t>
            </w:r>
            <w:proofErr w:type="gramEnd"/>
            <w:r w:rsidRPr="0009143E">
              <w:t xml:space="preserve">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 xml:space="preserve">округу - </w:t>
            </w:r>
            <w:proofErr w:type="spellStart"/>
            <w:r w:rsidRPr="0009143E">
              <w:t>Югре</w:t>
            </w:r>
            <w:proofErr w:type="spellEnd"/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327"/>
            <w:bookmarkEnd w:id="11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налога,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 xml:space="preserve">Межрайонная инспекция Федеральной налоговой службы № 2 по Ханты-Мансийскому </w:t>
            </w:r>
            <w:proofErr w:type="gramStart"/>
            <w:r w:rsidRPr="0009143E">
              <w:t>автономному</w:t>
            </w:r>
            <w:proofErr w:type="gramEnd"/>
            <w:r w:rsidRPr="0009143E">
              <w:t xml:space="preserve">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 xml:space="preserve">округу - </w:t>
            </w:r>
            <w:proofErr w:type="spellStart"/>
            <w:r w:rsidRPr="0009143E">
              <w:t>Югре</w:t>
            </w:r>
            <w:proofErr w:type="spellEnd"/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330"/>
            <w:bookmarkEnd w:id="12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r w:rsidRPr="0009143E">
              <w:rPr>
                <w:rFonts w:ascii="Times New Roman" w:eastAsia="font247" w:hAnsi="Times New Roman" w:cs="Times New Roman"/>
                <w:sz w:val="24"/>
                <w:szCs w:val="24"/>
              </w:rPr>
              <w:t xml:space="preserve">администрации </w:t>
            </w:r>
            <w:r w:rsidR="001A466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1A4666"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1A4666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="001A4666"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плательщиками налога, имеющими право на налоговые льготы, освобождения, иные преференции (тыс. рублей)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 xml:space="preserve">Межрайонная инспекция Федеральной налоговой службы № 2 по Ханты-Мансийскому </w:t>
            </w:r>
            <w:proofErr w:type="gramStart"/>
            <w:r w:rsidRPr="0009143E">
              <w:t>автономному</w:t>
            </w:r>
            <w:proofErr w:type="gramEnd"/>
            <w:r w:rsidRPr="0009143E">
              <w:t xml:space="preserve">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 xml:space="preserve">округу - </w:t>
            </w:r>
            <w:proofErr w:type="spellStart"/>
            <w:r w:rsidRPr="0009143E">
              <w:t>Югре</w:t>
            </w:r>
            <w:proofErr w:type="spellEnd"/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E0833" w:rsidRPr="0009143E" w:rsidTr="00D914F6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333"/>
            <w:bookmarkEnd w:id="13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налогов, задекларированный для уплаты в бюджет </w:t>
            </w:r>
            <w:r w:rsidRPr="0009143E">
              <w:rPr>
                <w:rFonts w:ascii="Times New Roman" w:eastAsia="font247" w:hAnsi="Times New Roman" w:cs="Times New Roman"/>
                <w:sz w:val="24"/>
                <w:szCs w:val="24"/>
              </w:rPr>
              <w:t xml:space="preserve">администрации </w:t>
            </w:r>
            <w:r w:rsidR="00DC4573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DC4573"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DC4573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="00DC4573"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плательщиками налога,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 xml:space="preserve">Межрайонная инспекция Федеральной налоговой службы № 2 по Ханты-Мансийскому </w:t>
            </w:r>
            <w:proofErr w:type="gramStart"/>
            <w:r w:rsidRPr="0009143E">
              <w:t>автономному</w:t>
            </w:r>
            <w:proofErr w:type="gramEnd"/>
            <w:r w:rsidRPr="0009143E">
              <w:t xml:space="preserve">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 xml:space="preserve">округу - </w:t>
            </w:r>
            <w:proofErr w:type="spellStart"/>
            <w:r w:rsidRPr="0009143E">
              <w:t>Югре</w:t>
            </w:r>
            <w:proofErr w:type="spellEnd"/>
          </w:p>
          <w:p w:rsidR="00CE0833" w:rsidRPr="0009143E" w:rsidRDefault="00CE0833" w:rsidP="00D9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CE0833" w:rsidRPr="0009143E" w:rsidRDefault="00CE0833" w:rsidP="00CE0833">
      <w:pPr>
        <w:shd w:val="clear" w:color="auto" w:fill="FFFFFF"/>
        <w:tabs>
          <w:tab w:val="left" w:pos="1178"/>
        </w:tabs>
        <w:autoSpaceDE w:val="0"/>
        <w:autoSpaceDN w:val="0"/>
        <w:adjustRightInd w:val="0"/>
      </w:pPr>
    </w:p>
    <w:p w:rsidR="00CE0833" w:rsidRPr="0009143E" w:rsidRDefault="00CE0833" w:rsidP="00CE0833">
      <w:pPr>
        <w:sectPr w:rsidR="00CE0833" w:rsidRPr="0009143E" w:rsidSect="00800EBA">
          <w:pgSz w:w="11909" w:h="16834"/>
          <w:pgMar w:top="1134" w:right="567" w:bottom="992" w:left="1701" w:header="567" w:footer="720" w:gutter="0"/>
          <w:cols w:space="720"/>
          <w:titlePg/>
          <w:docGrid w:linePitch="326"/>
        </w:sectPr>
      </w:pPr>
    </w:p>
    <w:p w:rsidR="00CE0833" w:rsidRPr="0001550B" w:rsidRDefault="0001550B" w:rsidP="00CE0833">
      <w:pPr>
        <w:shd w:val="clear" w:color="auto" w:fill="FFFFFF"/>
        <w:tabs>
          <w:tab w:val="left" w:pos="12616"/>
        </w:tabs>
        <w:autoSpaceDE w:val="0"/>
        <w:autoSpaceDN w:val="0"/>
        <w:adjustRightInd w:val="0"/>
        <w:ind w:left="10206"/>
        <w:rPr>
          <w:sz w:val="20"/>
          <w:szCs w:val="20"/>
        </w:rPr>
      </w:pPr>
      <w:r>
        <w:lastRenderedPageBreak/>
        <w:t xml:space="preserve">                       </w:t>
      </w:r>
      <w:r w:rsidR="00CE0833" w:rsidRPr="0001550B">
        <w:rPr>
          <w:sz w:val="20"/>
          <w:szCs w:val="20"/>
        </w:rPr>
        <w:t>Приложение 2 к Порядку</w:t>
      </w:r>
    </w:p>
    <w:p w:rsidR="00CE0833" w:rsidRPr="0009143E" w:rsidRDefault="00CE0833" w:rsidP="00CE0833">
      <w:pPr>
        <w:ind w:firstLine="709"/>
        <w:jc w:val="both"/>
        <w:rPr>
          <w:color w:val="000000"/>
        </w:rPr>
      </w:pPr>
    </w:p>
    <w:p w:rsidR="00CE0833" w:rsidRPr="0009143E" w:rsidRDefault="00CE0833" w:rsidP="00CE0833">
      <w:pPr>
        <w:widowControl w:val="0"/>
        <w:suppressAutoHyphens/>
        <w:jc w:val="center"/>
        <w:rPr>
          <w:rFonts w:eastAsia="font247"/>
        </w:rPr>
      </w:pPr>
      <w:bookmarkStart w:id="14" w:name="Par54"/>
      <w:bookmarkEnd w:id="14"/>
      <w:r w:rsidRPr="0009143E">
        <w:rPr>
          <w:rFonts w:eastAsia="font247"/>
        </w:rPr>
        <w:t>Перечень</w:t>
      </w:r>
    </w:p>
    <w:p w:rsidR="00CE0833" w:rsidRPr="0009143E" w:rsidRDefault="00CE0833" w:rsidP="00CE0833">
      <w:pPr>
        <w:jc w:val="center"/>
        <w:rPr>
          <w:rFonts w:eastAsia="font247"/>
        </w:rPr>
      </w:pPr>
      <w:r w:rsidRPr="0009143E">
        <w:rPr>
          <w:rFonts w:eastAsia="font247"/>
        </w:rPr>
        <w:t xml:space="preserve">налоговых расходов администрации </w:t>
      </w:r>
      <w:r w:rsidR="00DC4573">
        <w:t>сельского</w:t>
      </w:r>
      <w:r w:rsidR="00DC4573" w:rsidRPr="0009143E">
        <w:t xml:space="preserve"> поселения </w:t>
      </w:r>
      <w:r w:rsidR="00DC4573">
        <w:t>Леуши</w:t>
      </w:r>
      <w:r w:rsidRPr="0009143E">
        <w:rPr>
          <w:rFonts w:eastAsia="font247"/>
        </w:rPr>
        <w:t xml:space="preserve"> на </w:t>
      </w:r>
      <w:r>
        <w:rPr>
          <w:rFonts w:eastAsia="font247"/>
        </w:rPr>
        <w:t>2021</w:t>
      </w:r>
      <w:r w:rsidRPr="0009143E">
        <w:rPr>
          <w:rFonts w:eastAsia="font247"/>
        </w:rPr>
        <w:t xml:space="preserve"> год</w:t>
      </w:r>
    </w:p>
    <w:p w:rsidR="00CE0833" w:rsidRPr="0009143E" w:rsidRDefault="00CE0833" w:rsidP="00CE0833">
      <w:pPr>
        <w:widowControl w:val="0"/>
        <w:suppressAutoHyphens/>
        <w:ind w:firstLine="540"/>
        <w:jc w:val="center"/>
        <w:rPr>
          <w:rFonts w:eastAsia="font247"/>
        </w:rPr>
      </w:pPr>
    </w:p>
    <w:tbl>
      <w:tblPr>
        <w:tblW w:w="5039" w:type="pct"/>
        <w:tblCellMar>
          <w:left w:w="62" w:type="dxa"/>
          <w:right w:w="62" w:type="dxa"/>
        </w:tblCellMar>
        <w:tblLook w:val="0000"/>
      </w:tblPr>
      <w:tblGrid>
        <w:gridCol w:w="448"/>
        <w:gridCol w:w="2161"/>
        <w:gridCol w:w="2012"/>
        <w:gridCol w:w="1721"/>
        <w:gridCol w:w="1884"/>
        <w:gridCol w:w="1884"/>
        <w:gridCol w:w="1884"/>
        <w:gridCol w:w="1894"/>
        <w:gridCol w:w="1269"/>
      </w:tblGrid>
      <w:tr w:rsidR="00CE0833" w:rsidRPr="0009143E" w:rsidTr="00D914F6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№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9143E">
              <w:t>п</w:t>
            </w:r>
            <w:proofErr w:type="spellEnd"/>
            <w:proofErr w:type="gramEnd"/>
            <w:r w:rsidRPr="0009143E">
              <w:t>/</w:t>
            </w:r>
            <w:proofErr w:type="spellStart"/>
            <w:r w:rsidRPr="0009143E">
              <w:t>п</w:t>
            </w:r>
            <w:proofErr w:type="spellEnd"/>
            <w:r w:rsidRPr="0009143E"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 xml:space="preserve">Наименование налога,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rFonts w:eastAsia="font247"/>
              </w:rPr>
            </w:pPr>
            <w:proofErr w:type="gramStart"/>
            <w:r w:rsidRPr="0009143E">
              <w:t>по которому предусматриваются налоговые расходы (</w:t>
            </w:r>
            <w:r w:rsidRPr="0009143E">
              <w:rPr>
                <w:rFonts w:eastAsia="font247"/>
              </w:rPr>
              <w:t xml:space="preserve">налоговые льготы, освобождения </w:t>
            </w:r>
            <w:proofErr w:type="gramEnd"/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rPr>
                <w:rFonts w:eastAsia="font247"/>
              </w:rPr>
              <w:t>и иные преференции)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rFonts w:eastAsia="font247"/>
              </w:rPr>
            </w:pPr>
            <w:proofErr w:type="gramStart"/>
            <w:r w:rsidRPr="0009143E">
              <w:rPr>
                <w:rFonts w:eastAsia="font247"/>
              </w:rPr>
              <w:t xml:space="preserve">Реквизиты представительных органов администрации </w:t>
            </w:r>
            <w:r w:rsidR="00DC4573">
              <w:t>сельского</w:t>
            </w:r>
            <w:r w:rsidR="00DC4573" w:rsidRPr="0009143E">
              <w:t xml:space="preserve"> поселения </w:t>
            </w:r>
            <w:r w:rsidR="00DC4573">
              <w:t>Леуши</w:t>
            </w:r>
            <w:r w:rsidRPr="0009143E">
              <w:rPr>
                <w:rFonts w:eastAsia="font247"/>
              </w:rPr>
              <w:t>, устанавливающих налоговые расходы (налоговые льготы, освобождения</w:t>
            </w:r>
            <w:proofErr w:type="gramEnd"/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и иные преференции)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rPr>
                <w:rFonts w:eastAsia="font247"/>
              </w:rPr>
              <w:t>(с указанием статьи, части, пункта, подпункта, абзаца)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Категории плательщиков налогов,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rFonts w:eastAsia="font247"/>
              </w:rPr>
            </w:pPr>
            <w:proofErr w:type="gramStart"/>
            <w:r w:rsidRPr="0009143E">
              <w:rPr>
                <w:rFonts w:eastAsia="font247"/>
              </w:rPr>
              <w:t>для которых предусмотрены налоговые расходы (налоговые льготы, освобождения</w:t>
            </w:r>
            <w:proofErr w:type="gramEnd"/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rPr>
                <w:rFonts w:eastAsia="font247"/>
              </w:rPr>
              <w:t>и иные преференции)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33" w:rsidRPr="0009143E" w:rsidRDefault="00CE0833" w:rsidP="00D914F6">
            <w:pPr>
              <w:widowControl w:val="0"/>
              <w:suppressAutoHyphens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Наименование муниципальной программы, наименования </w:t>
            </w:r>
            <w:proofErr w:type="gramStart"/>
            <w:r w:rsidRPr="0009143E">
              <w:rPr>
                <w:rFonts w:eastAsia="font247"/>
              </w:rPr>
              <w:t>муниципальных</w:t>
            </w:r>
            <w:proofErr w:type="gramEnd"/>
          </w:p>
          <w:p w:rsidR="00CE0833" w:rsidRPr="0009143E" w:rsidRDefault="00CE0833" w:rsidP="00D914F6">
            <w:pPr>
              <w:widowControl w:val="0"/>
              <w:suppressAutoHyphens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правовых актов, определяющих </w:t>
            </w:r>
          </w:p>
          <w:p w:rsidR="00CE0833" w:rsidRPr="0009143E" w:rsidRDefault="00CE0833" w:rsidP="00D914F6">
            <w:pPr>
              <w:widowControl w:val="0"/>
              <w:suppressAutoHyphens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цели социально-экономической политики, </w:t>
            </w:r>
          </w:p>
          <w:p w:rsidR="00CE0833" w:rsidRPr="0009143E" w:rsidRDefault="00CE0833" w:rsidP="00D914F6">
            <w:pPr>
              <w:widowControl w:val="0"/>
              <w:suppressAutoHyphens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не относящихся </w:t>
            </w:r>
          </w:p>
          <w:p w:rsidR="00CE0833" w:rsidRPr="0009143E" w:rsidRDefault="00CE0833" w:rsidP="00D914F6">
            <w:pPr>
              <w:widowControl w:val="0"/>
              <w:suppressAutoHyphens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к муниципальным программам, в </w:t>
            </w:r>
            <w:proofErr w:type="gramStart"/>
            <w:r w:rsidRPr="0009143E">
              <w:rPr>
                <w:rFonts w:eastAsia="font247"/>
              </w:rPr>
              <w:t>целях</w:t>
            </w:r>
            <w:proofErr w:type="gramEnd"/>
            <w:r w:rsidRPr="0009143E">
              <w:rPr>
                <w:rFonts w:eastAsia="font247"/>
              </w:rPr>
              <w:t xml:space="preserve"> реализации которых предоставляются налоговые расходы (налоговые льготы, освобождения </w:t>
            </w:r>
          </w:p>
          <w:p w:rsidR="00CE0833" w:rsidRPr="0009143E" w:rsidRDefault="00CE0833" w:rsidP="00D914F6">
            <w:pPr>
              <w:widowControl w:val="0"/>
              <w:suppressAutoHyphens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>и иные преференции)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33" w:rsidRPr="0009143E" w:rsidRDefault="00CE0833" w:rsidP="00D914F6">
            <w:pPr>
              <w:widowControl w:val="0"/>
              <w:suppressAutoHyphens/>
              <w:jc w:val="center"/>
              <w:rPr>
                <w:rFonts w:eastAsia="font247"/>
              </w:rPr>
            </w:pPr>
            <w:proofErr w:type="gramStart"/>
            <w:r w:rsidRPr="0009143E">
              <w:rPr>
                <w:rFonts w:eastAsia="font247"/>
              </w:rPr>
              <w:t xml:space="preserve">Наименование структурного элемента муниципальной программы, в целях реализации которого предоставляются налоговые расходы (налоговые льготы, освобождения </w:t>
            </w:r>
            <w:proofErr w:type="gramEnd"/>
          </w:p>
          <w:p w:rsidR="00CE0833" w:rsidRPr="0009143E" w:rsidRDefault="00CE0833" w:rsidP="00D914F6">
            <w:pPr>
              <w:widowControl w:val="0"/>
              <w:suppressAutoHyphens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>и иные преференции)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33" w:rsidRPr="0009143E" w:rsidRDefault="00CE0833" w:rsidP="00D914F6">
            <w:pPr>
              <w:widowControl w:val="0"/>
              <w:suppressAutoHyphens/>
              <w:jc w:val="center"/>
              <w:rPr>
                <w:rFonts w:eastAsia="font247"/>
              </w:rPr>
            </w:pPr>
            <w:r w:rsidRPr="0009143E">
              <w:rPr>
                <w:rFonts w:eastAsia="Arial Unicode MS"/>
                <w:color w:val="000000"/>
                <w:u w:color="000000"/>
                <w:bdr w:val="nil"/>
              </w:rPr>
              <w:t xml:space="preserve">Цели и задачи муниципальной программы, </w:t>
            </w:r>
            <w:r w:rsidRPr="0009143E">
              <w:rPr>
                <w:rFonts w:eastAsia="font247"/>
              </w:rPr>
              <w:t xml:space="preserve">в </w:t>
            </w:r>
            <w:proofErr w:type="gramStart"/>
            <w:r w:rsidRPr="0009143E">
              <w:rPr>
                <w:rFonts w:eastAsia="font247"/>
              </w:rPr>
              <w:t>целях</w:t>
            </w:r>
            <w:proofErr w:type="gramEnd"/>
            <w:r w:rsidRPr="0009143E">
              <w:rPr>
                <w:rFonts w:eastAsia="font247"/>
              </w:rPr>
              <w:t xml:space="preserve"> реализации которых предоставляются налоговые расходы (налоговые льготы, освобождения</w:t>
            </w:r>
          </w:p>
          <w:p w:rsidR="00CE0833" w:rsidRPr="0009143E" w:rsidRDefault="00CE0833" w:rsidP="00D914F6">
            <w:pPr>
              <w:widowControl w:val="0"/>
              <w:suppressAutoHyphens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>и иные преференции)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Показатели (индикаторы) достижения целей муниципальных программ и (или) целей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социально-экономической политики,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не относящихся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к муниципальным программам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в связи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rFonts w:eastAsia="font247"/>
              </w:rPr>
            </w:pPr>
            <w:r w:rsidRPr="0009143E">
              <w:rPr>
                <w:rFonts w:eastAsia="font247"/>
              </w:rPr>
              <w:t xml:space="preserve">с предоставлением налоговых расходов (налоговые льготы, освобождения и иные преференции) 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rPr>
                <w:rFonts w:eastAsia="font247"/>
              </w:rPr>
              <w:t>для плательщиков налогов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 xml:space="preserve">Куратор налогового расхода </w:t>
            </w:r>
          </w:p>
        </w:tc>
      </w:tr>
      <w:tr w:rsidR="00CE0833" w:rsidRPr="0009143E" w:rsidTr="00D914F6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</w:tr>
      <w:tr w:rsidR="00CE0833" w:rsidRPr="0009143E" w:rsidTr="00D914F6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</w:tr>
      <w:tr w:rsidR="00CE0833" w:rsidRPr="0009143E" w:rsidTr="00D914F6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  <w:bdr w:val="ni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E0833" w:rsidRPr="0009143E" w:rsidRDefault="00CE0833" w:rsidP="00CE0833">
      <w:pPr>
        <w:widowControl w:val="0"/>
        <w:suppressAutoHyphens/>
        <w:rPr>
          <w:rFonts w:eastAsia="font247"/>
        </w:rPr>
      </w:pPr>
    </w:p>
    <w:p w:rsidR="00CE0833" w:rsidRPr="0009143E" w:rsidRDefault="00CE0833" w:rsidP="00CE0833">
      <w:pPr>
        <w:widowControl w:val="0"/>
        <w:suppressAutoHyphens/>
        <w:rPr>
          <w:rFonts w:eastAsia="font247"/>
        </w:rPr>
        <w:sectPr w:rsidR="00CE0833" w:rsidRPr="0009143E" w:rsidSect="0001550B">
          <w:headerReference w:type="default" r:id="rId15"/>
          <w:pgSz w:w="16838" w:h="11906" w:orient="landscape"/>
          <w:pgMar w:top="1276" w:right="1418" w:bottom="567" w:left="1134" w:header="709" w:footer="709" w:gutter="0"/>
          <w:cols w:space="708"/>
          <w:docGrid w:linePitch="360"/>
        </w:sectPr>
      </w:pPr>
    </w:p>
    <w:p w:rsidR="00CE0833" w:rsidRPr="0001550B" w:rsidRDefault="00CE0833" w:rsidP="00CE083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0"/>
          <w:szCs w:val="20"/>
        </w:rPr>
      </w:pPr>
      <w:r>
        <w:lastRenderedPageBreak/>
        <w:t xml:space="preserve">                         </w:t>
      </w:r>
      <w:r w:rsidRPr="0001550B">
        <w:rPr>
          <w:sz w:val="20"/>
          <w:szCs w:val="20"/>
        </w:rPr>
        <w:t>Приложение 3 к Порядку</w:t>
      </w:r>
    </w:p>
    <w:p w:rsidR="00CE0833" w:rsidRPr="0009143E" w:rsidRDefault="00CE0833" w:rsidP="00CE083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01550B" w:rsidRDefault="00CE0833" w:rsidP="00DC45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348"/>
      <w:bookmarkEnd w:id="15"/>
      <w:r w:rsidRPr="0009143E">
        <w:rPr>
          <w:rFonts w:ascii="Times New Roman" w:hAnsi="Times New Roman" w:cs="Times New Roman"/>
          <w:sz w:val="24"/>
          <w:szCs w:val="24"/>
        </w:rPr>
        <w:t xml:space="preserve">Отчет об оценке эффективности налогового расхода </w:t>
      </w:r>
    </w:p>
    <w:p w:rsidR="00DC4573" w:rsidRDefault="00CE0833" w:rsidP="00DC4573">
      <w:pPr>
        <w:pStyle w:val="ConsPlusNonformat"/>
        <w:jc w:val="center"/>
        <w:rPr>
          <w:rFonts w:ascii="Times New Roman" w:hAnsi="Times New Roman"/>
          <w:sz w:val="24"/>
        </w:rPr>
      </w:pP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DC4573">
        <w:rPr>
          <w:rFonts w:ascii="Times New Roman" w:hAnsi="Times New Roman" w:cs="Times New Roman"/>
          <w:sz w:val="24"/>
          <w:szCs w:val="24"/>
        </w:rPr>
        <w:t>сельского</w:t>
      </w:r>
      <w:r w:rsidR="00DC4573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C4573">
        <w:rPr>
          <w:rFonts w:ascii="Times New Roman" w:hAnsi="Times New Roman" w:cs="Times New Roman"/>
          <w:sz w:val="24"/>
          <w:szCs w:val="24"/>
        </w:rPr>
        <w:t>Леуши</w:t>
      </w:r>
      <w:r w:rsidR="00DC4573" w:rsidRPr="0009143E">
        <w:rPr>
          <w:rFonts w:ascii="Times New Roman" w:hAnsi="Times New Roman"/>
          <w:sz w:val="24"/>
        </w:rPr>
        <w:t xml:space="preserve"> </w:t>
      </w:r>
    </w:p>
    <w:p w:rsidR="00CE0833" w:rsidRPr="0009143E" w:rsidRDefault="00CE0833" w:rsidP="00DC4573">
      <w:pPr>
        <w:pStyle w:val="ConsPlusNonformat"/>
        <w:jc w:val="center"/>
        <w:rPr>
          <w:rFonts w:ascii="Times New Roman" w:hAnsi="Times New Roman"/>
          <w:sz w:val="24"/>
        </w:rPr>
      </w:pPr>
      <w:proofErr w:type="gramStart"/>
      <w:r w:rsidRPr="0009143E">
        <w:rPr>
          <w:rFonts w:ascii="Times New Roman" w:hAnsi="Times New Roman"/>
          <w:sz w:val="24"/>
        </w:rPr>
        <w:t>(</w:t>
      </w:r>
      <w:r w:rsidRPr="0001550B">
        <w:rPr>
          <w:rFonts w:ascii="Times New Roman" w:hAnsi="Times New Roman"/>
        </w:rPr>
        <w:t xml:space="preserve">наименование налогового расхода муниципального образования </w:t>
      </w:r>
      <w:r w:rsidRPr="0001550B">
        <w:rPr>
          <w:rFonts w:ascii="Times New Roman" w:eastAsia="font247" w:hAnsi="Times New Roman"/>
        </w:rPr>
        <w:t xml:space="preserve">администрации </w:t>
      </w:r>
      <w:r w:rsidR="00DC4573" w:rsidRPr="0001550B">
        <w:rPr>
          <w:rFonts w:ascii="Times New Roman" w:hAnsi="Times New Roman" w:cs="Times New Roman"/>
        </w:rPr>
        <w:t>сельского поселения Леуши</w:t>
      </w:r>
      <w:r w:rsidR="00DC4573" w:rsidRPr="0001550B">
        <w:rPr>
          <w:rFonts w:ascii="Times New Roman" w:hAnsi="Times New Roman"/>
        </w:rPr>
        <w:t xml:space="preserve"> </w:t>
      </w:r>
      <w:r w:rsidRPr="0001550B">
        <w:rPr>
          <w:rFonts w:ascii="Times New Roman" w:hAnsi="Times New Roman"/>
        </w:rPr>
        <w:t>(налоговой льготы</w:t>
      </w:r>
      <w:r w:rsidRPr="0009143E">
        <w:rPr>
          <w:rFonts w:ascii="Times New Roman" w:hAnsi="Times New Roman"/>
          <w:sz w:val="24"/>
        </w:rPr>
        <w:t xml:space="preserve">) </w:t>
      </w:r>
      <w:proofErr w:type="gramEnd"/>
    </w:p>
    <w:p w:rsidR="00CE0833" w:rsidRPr="0009143E" w:rsidRDefault="00CE0833" w:rsidP="00CE0833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09143E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CE0833" w:rsidRPr="0001550B" w:rsidRDefault="00CE0833" w:rsidP="00CE0833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01550B">
        <w:rPr>
          <w:rFonts w:ascii="Times New Roman" w:hAnsi="Times New Roman"/>
          <w:sz w:val="20"/>
          <w:szCs w:val="20"/>
        </w:rPr>
        <w:t>(наименование налога и категории налогоплательщиков)</w:t>
      </w:r>
    </w:p>
    <w:p w:rsidR="00CE0833" w:rsidRPr="0009143E" w:rsidRDefault="00CE0833" w:rsidP="00CE0833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09143E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CE0833" w:rsidRPr="0001550B" w:rsidRDefault="00CE0833" w:rsidP="00CE0833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01550B">
        <w:rPr>
          <w:rFonts w:ascii="Times New Roman" w:hAnsi="Times New Roman"/>
          <w:sz w:val="20"/>
          <w:szCs w:val="20"/>
        </w:rPr>
        <w:t>(наименование куратора налогового расхода наименование МО район) за 20____ год</w:t>
      </w:r>
    </w:p>
    <w:p w:rsidR="00CE0833" w:rsidRPr="0009143E" w:rsidRDefault="00CE0833" w:rsidP="00CE0833">
      <w:pPr>
        <w:autoSpaceDE w:val="0"/>
        <w:autoSpaceDN w:val="0"/>
        <w:adjustRightInd w:val="0"/>
        <w:jc w:val="both"/>
        <w:outlineLvl w:val="0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7421"/>
        <w:gridCol w:w="1511"/>
      </w:tblGrid>
      <w:tr w:rsidR="00CE0833" w:rsidRPr="0009143E" w:rsidTr="00D914F6">
        <w:trPr>
          <w:trHeight w:val="822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№</w:t>
            </w:r>
          </w:p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9143E">
              <w:t>п</w:t>
            </w:r>
            <w:proofErr w:type="spellEnd"/>
            <w:proofErr w:type="gramEnd"/>
            <w:r w:rsidRPr="0009143E">
              <w:t>/</w:t>
            </w:r>
            <w:proofErr w:type="spellStart"/>
            <w:r w:rsidRPr="0009143E">
              <w:t>п</w:t>
            </w:r>
            <w:proofErr w:type="spellEnd"/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Наименование показателя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Исполнение показателя</w:t>
            </w: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1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3</w:t>
            </w: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1.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Оценка целесообразности налогового расхода</w:t>
            </w: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1.1.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r w:rsidRPr="0009143E">
              <w:t>Наименование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1.2.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r w:rsidRPr="0009143E">
              <w:t>Наименование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1.3.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r w:rsidRPr="0009143E">
              <w:t xml:space="preserve">Вывод о соответствии налогового расхода целям муниципальной программы и (или) цели социально-экономической </w:t>
            </w:r>
            <w:proofErr w:type="gramStart"/>
            <w:r w:rsidRPr="0009143E">
              <w:t>политики</w:t>
            </w:r>
            <w:proofErr w:type="gramEnd"/>
            <w:r w:rsidRPr="0009143E">
              <w:t xml:space="preserve"> не относящейся к муниципальным программам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1.4.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r w:rsidRPr="0009143E">
              <w:t xml:space="preserve">Вывод о </w:t>
            </w:r>
            <w:proofErr w:type="spellStart"/>
            <w:r w:rsidRPr="0009143E">
              <w:t>востребованности</w:t>
            </w:r>
            <w:proofErr w:type="spellEnd"/>
            <w:r w:rsidRPr="0009143E">
              <w:t xml:space="preserve"> налоговых льгот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1.5.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r w:rsidRPr="0009143E">
              <w:t>Иные критерии целесообразности налогового расхода (при наличии)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1.6.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r w:rsidRPr="0009143E"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2.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Оценка результативности налогового расхода</w:t>
            </w: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2.1.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r w:rsidRPr="0009143E">
              <w:t xml:space="preserve">Показатель (индикатор) достижения целей муниципальной программы </w:t>
            </w:r>
            <w:r w:rsidRPr="0009143E">
              <w:br/>
              <w:t xml:space="preserve">и (или) цели социально-экономической политики, не относящейся к муниципальным программам, на </w:t>
            </w:r>
            <w:proofErr w:type="gramStart"/>
            <w:r w:rsidRPr="0009143E">
              <w:t>значение</w:t>
            </w:r>
            <w:proofErr w:type="gramEnd"/>
            <w:r w:rsidRPr="0009143E">
              <w:t xml:space="preserve"> которого оказывают влияние налоговые расходы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2.2.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9143E">
              <w:t>Оценка вклада налогового расходы в изменение значения показателя (индикатора) достижения целей муниципальной программы и (или) цели социально-экономической политики,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расхода)&lt;*&gt;</w:t>
            </w:r>
            <w:proofErr w:type="gram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2.3.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r w:rsidRPr="0009143E">
              <w:t>Альтернативные механизмы достижения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2.4.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r w:rsidRPr="0009143E">
              <w:t xml:space="preserve">Вывод о наличии/отсутствии более результативных (менее затратных) для бюджета </w:t>
            </w:r>
            <w:r w:rsidRPr="0009143E">
              <w:rPr>
                <w:rFonts w:eastAsia="font247"/>
              </w:rPr>
              <w:t xml:space="preserve">администрации </w:t>
            </w:r>
            <w:r w:rsidR="00A7042E">
              <w:t>сельского</w:t>
            </w:r>
            <w:r w:rsidR="00A7042E" w:rsidRPr="0009143E">
              <w:t xml:space="preserve"> поселения </w:t>
            </w:r>
            <w:r w:rsidR="00A7042E">
              <w:t>Леуши</w:t>
            </w:r>
            <w:r w:rsidR="00A7042E" w:rsidRPr="0009143E">
              <w:t xml:space="preserve"> </w:t>
            </w:r>
            <w:r w:rsidRPr="0009143E">
              <w:t>альтернативных механизмов достижения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2.5.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r w:rsidRPr="0009143E">
              <w:t xml:space="preserve">Оценка совокупного бюджетного эффекта стимулирующих налоговых расходов </w:t>
            </w:r>
            <w:r w:rsidRPr="0009143E">
              <w:rPr>
                <w:rFonts w:eastAsia="font247"/>
              </w:rPr>
              <w:t xml:space="preserve">администрации </w:t>
            </w:r>
            <w:r w:rsidR="00A7042E">
              <w:t>сельского</w:t>
            </w:r>
            <w:r w:rsidR="00A7042E" w:rsidRPr="0009143E">
              <w:t xml:space="preserve"> поселения </w:t>
            </w:r>
            <w:r w:rsidR="00A7042E">
              <w:t>Леуши</w:t>
            </w:r>
            <w:r w:rsidR="00A7042E" w:rsidRPr="0009143E">
              <w:t xml:space="preserve"> </w:t>
            </w:r>
            <w:r w:rsidRPr="0009143E">
              <w:t>&lt;*&gt;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2.6.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r w:rsidRPr="0009143E"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lastRenderedPageBreak/>
              <w:t>3.</w:t>
            </w:r>
          </w:p>
        </w:tc>
        <w:tc>
          <w:tcPr>
            <w:tcW w:w="4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Итоги оценки эффективности налогового расхода</w:t>
            </w:r>
          </w:p>
        </w:tc>
      </w:tr>
      <w:tr w:rsidR="00CE0833" w:rsidRPr="0009143E" w:rsidTr="00D914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center"/>
            </w:pPr>
            <w:r w:rsidRPr="0009143E">
              <w:t>3.1.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</w:pPr>
            <w:r w:rsidRPr="0009143E"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</w:pPr>
          </w:p>
        </w:tc>
      </w:tr>
    </w:tbl>
    <w:p w:rsidR="0001550B" w:rsidRDefault="0001550B" w:rsidP="00CE083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CE0833" w:rsidRPr="0009143E" w:rsidRDefault="00CE0833" w:rsidP="00CE083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9143E">
        <w:rPr>
          <w:rFonts w:ascii="Times New Roman" w:hAnsi="Times New Roman"/>
          <w:sz w:val="24"/>
        </w:rPr>
        <w:t>&lt;*&gt; По данным показателям прилагаются расчеты.</w:t>
      </w:r>
    </w:p>
    <w:p w:rsidR="00CE0833" w:rsidRPr="0009143E" w:rsidRDefault="00CE0833" w:rsidP="00CE08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Приложение: расчеты к отчету об оценке эффективности налогового расхода                                          на _____ листах.</w:t>
      </w: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1550B" w:rsidRDefault="0001550B" w:rsidP="00CE083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0"/>
          <w:szCs w:val="20"/>
        </w:rPr>
      </w:pPr>
      <w:r>
        <w:t xml:space="preserve">                            </w:t>
      </w:r>
      <w:r w:rsidR="00CE0833" w:rsidRPr="0001550B">
        <w:rPr>
          <w:sz w:val="20"/>
          <w:szCs w:val="20"/>
        </w:rPr>
        <w:t>Приложение 4 к Порядку</w:t>
      </w:r>
    </w:p>
    <w:p w:rsidR="00CE0833" w:rsidRPr="0009143E" w:rsidRDefault="00CE0833" w:rsidP="00CE08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833" w:rsidRPr="0009143E" w:rsidRDefault="00CE0833" w:rsidP="00CE08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511"/>
      <w:bookmarkEnd w:id="16"/>
      <w:r w:rsidRPr="0009143E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CE0833" w:rsidRPr="0009143E" w:rsidRDefault="00CE0833" w:rsidP="00CE08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 xml:space="preserve">об оценке эффективности предлагаемого к введению налогового расхода </w:t>
      </w:r>
      <w:r w:rsidRPr="0009143E">
        <w:rPr>
          <w:rFonts w:ascii="Times New Roman" w:eastAsia="font247" w:hAnsi="Times New Roman" w:cs="Times New Roman"/>
          <w:sz w:val="24"/>
          <w:szCs w:val="24"/>
        </w:rPr>
        <w:t xml:space="preserve">администрации </w:t>
      </w:r>
      <w:r w:rsidR="00A7042E">
        <w:rPr>
          <w:rFonts w:ascii="Times New Roman" w:hAnsi="Times New Roman" w:cs="Times New Roman"/>
          <w:sz w:val="24"/>
          <w:szCs w:val="24"/>
        </w:rPr>
        <w:t>сельского</w:t>
      </w:r>
      <w:r w:rsidR="00A7042E" w:rsidRPr="000914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A7042E">
        <w:rPr>
          <w:rFonts w:ascii="Times New Roman" w:hAnsi="Times New Roman" w:cs="Times New Roman"/>
          <w:sz w:val="24"/>
          <w:szCs w:val="24"/>
        </w:rPr>
        <w:t>Леуши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521"/>
        <w:gridCol w:w="2409"/>
      </w:tblGrid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Инициатор предлагаемой к введению налоговой льготы (иной преференции по налогам)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предлагается установить налоговую льготу (иную преференцию по налогам)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Вид и размер предлагаемой к установлению налоговой льготы (иную преференцию по налогам)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плательщиков </w:t>
            </w: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gramEnd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для которых   планируется предусмотреть налоговую льготу (иную преференцию по налогам)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потенциальных налогоплательщиков, которые будут пользоваться налоговыми льготами (иными, преференциями), предлагаемыми к введению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Срок, на который предполагается установить налоговую льготу (иную преференцию по налогам)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Механизм предоставления налоговой льготы (иных преференций), подтверждения права на его применение, особенности будущего администрирования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rPr>
          <w:trHeight w:val="910"/>
        </w:trPr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об источниках информации и  установлению индикаторов, на основе которых будет </w:t>
            </w: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proofErr w:type="gramEnd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и оценка критериев эффективности предлагаемого к введению налогового расхода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налоговых расходов бюджета </w:t>
            </w:r>
            <w:r w:rsidRPr="0009143E">
              <w:rPr>
                <w:rFonts w:ascii="Times New Roman" w:eastAsia="font247" w:hAnsi="Times New Roman" w:cs="Times New Roman"/>
                <w:sz w:val="24"/>
                <w:szCs w:val="24"/>
              </w:rPr>
              <w:t xml:space="preserve">администрации </w:t>
            </w:r>
            <w:r w:rsidR="00A7042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A7042E"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A7042E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="00A7042E"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введением налоговой льготы (иной преференции по налогам) (объем выпадающих доходов бюджета </w:t>
            </w:r>
            <w:r w:rsidRPr="0009143E">
              <w:rPr>
                <w:rFonts w:ascii="Times New Roman" w:eastAsia="font247" w:hAnsi="Times New Roman" w:cs="Times New Roman"/>
                <w:sz w:val="24"/>
                <w:szCs w:val="24"/>
              </w:rPr>
              <w:t xml:space="preserve">администрации </w:t>
            </w:r>
            <w:r w:rsidR="00A7042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A7042E"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A7042E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="00A7042E"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в год)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о возможном источнике </w:t>
            </w: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компенсации выпадающих доходов бюджета </w:t>
            </w:r>
            <w:r w:rsidR="00A7042E">
              <w:rPr>
                <w:rFonts w:ascii="Times New Roman" w:eastAsia="font247" w:hAnsi="Times New Roman" w:cs="Times New Roman"/>
                <w:sz w:val="24"/>
                <w:szCs w:val="24"/>
              </w:rPr>
              <w:t>администрации</w:t>
            </w:r>
            <w:r w:rsidR="00A7042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A7042E"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proofErr w:type="gramEnd"/>
            <w:r w:rsidR="00A7042E"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42E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муниципальных правовых актов, в которые необходимо внести изменения в связи с введением налогового расхода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и (или) цели социально-экономической политики, не относящейся к муниципальным программам, для реализации которой предлагается введение налогового расхода 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цели социально-экономической политики, не относящейся к муниципальным программам, для реализации которой предлагается введение налогового расхода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достижения целей муниципальной программы и (или) цели социально-экономической </w:t>
            </w:r>
            <w:r w:rsidRPr="0009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политики,  не относящейся к муниципальным программам, на </w:t>
            </w: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окажет влияние, предлагаемый к введению налоговый расход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Оценка вклада предлагаемого к введению налогового расхода в изменение значения показателя (индикатора) достижения целей муниципальной программы и (или) цели социально-экономической политики,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расхода)&lt;*&gt;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584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Вывод о наличии/отсутствии более результативных (менее затратных) для бюджета </w:t>
            </w:r>
            <w:r w:rsidRPr="0009143E">
              <w:rPr>
                <w:rFonts w:ascii="Times New Roman" w:eastAsia="font247" w:hAnsi="Times New Roman" w:cs="Times New Roman"/>
                <w:sz w:val="24"/>
                <w:szCs w:val="24"/>
              </w:rPr>
              <w:t xml:space="preserve">администрации </w:t>
            </w:r>
            <w:r w:rsidR="0058465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58465E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 xml:space="preserve"> альтернативных механизмов достижения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Оценка бюджетной эффективности предлагаемого к введению налогового расхода&lt;*&gt;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09143E">
              <w:t xml:space="preserve">Результаты сравнительного анализа результативности предоставления льгот и результативности </w:t>
            </w:r>
            <w:proofErr w:type="gramStart"/>
            <w:r w:rsidRPr="0009143E">
              <w:t>применения альтернативных механизмов достижения целей муниципальной программы</w:t>
            </w:r>
            <w:proofErr w:type="gramEnd"/>
            <w:r w:rsidRPr="0009143E">
              <w:t xml:space="preserve"> и (или) целей социально-экономической политики, не относящихся к муниципальным программам&lt;*&gt;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Оценка совокупного бюджетного эффекта (самоокупаемости) стимулирующих налоговых расходов &lt;*&gt;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33" w:rsidRPr="0009143E" w:rsidTr="00D914F6">
        <w:tc>
          <w:tcPr>
            <w:tcW w:w="7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21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3E">
              <w:rPr>
                <w:rFonts w:ascii="Times New Roman" w:hAnsi="Times New Roman" w:cs="Times New Roman"/>
                <w:sz w:val="24"/>
                <w:szCs w:val="24"/>
              </w:rPr>
              <w:t>Выводы и предложения</w:t>
            </w:r>
          </w:p>
        </w:tc>
        <w:tc>
          <w:tcPr>
            <w:tcW w:w="2409" w:type="dxa"/>
            <w:shd w:val="clear" w:color="auto" w:fill="auto"/>
          </w:tcPr>
          <w:p w:rsidR="00CE0833" w:rsidRPr="0009143E" w:rsidRDefault="00CE0833" w:rsidP="00D914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833" w:rsidRPr="0009143E" w:rsidRDefault="00CE0833" w:rsidP="00CE083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9143E">
        <w:rPr>
          <w:rFonts w:ascii="Times New Roman" w:hAnsi="Times New Roman"/>
          <w:sz w:val="24"/>
        </w:rPr>
        <w:t>&lt;*&gt; По данным показателям прилагаются расчеты.</w:t>
      </w:r>
    </w:p>
    <w:p w:rsidR="00CE0833" w:rsidRPr="0009143E" w:rsidRDefault="00CE0833" w:rsidP="00CE08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3E">
        <w:rPr>
          <w:rFonts w:ascii="Times New Roman" w:hAnsi="Times New Roman" w:cs="Times New Roman"/>
          <w:sz w:val="24"/>
          <w:szCs w:val="24"/>
        </w:rPr>
        <w:t>Приложение: расчеты к заключению об оценке эффективности предлагаемого к введению налогового расхода на _____ листах.</w:t>
      </w:r>
    </w:p>
    <w:p w:rsidR="00CE0833" w:rsidRPr="0009143E" w:rsidRDefault="00CE0833" w:rsidP="00CE0833">
      <w:pPr>
        <w:ind w:firstLine="709"/>
        <w:jc w:val="both"/>
        <w:rPr>
          <w:color w:val="000000"/>
        </w:rPr>
      </w:pPr>
    </w:p>
    <w:p w:rsidR="004D7928" w:rsidRDefault="004D7928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DC20AE" w:rsidRDefault="00DC20AE" w:rsidP="003233F6">
      <w:pPr>
        <w:shd w:val="clear" w:color="auto" w:fill="FFFFFF"/>
        <w:autoSpaceDE w:val="0"/>
        <w:autoSpaceDN w:val="0"/>
        <w:adjustRightInd w:val="0"/>
        <w:ind w:left="5670"/>
      </w:pPr>
    </w:p>
    <w:sectPr w:rsidR="00DC20AE" w:rsidSect="003233F6"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7C2" w:rsidRDefault="004947C2">
      <w:r>
        <w:separator/>
      </w:r>
    </w:p>
  </w:endnote>
  <w:endnote w:type="continuationSeparator" w:id="0">
    <w:p w:rsidR="004947C2" w:rsidRDefault="00494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24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4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7C2" w:rsidRDefault="004947C2">
      <w:r>
        <w:separator/>
      </w:r>
    </w:p>
  </w:footnote>
  <w:footnote w:type="continuationSeparator" w:id="0">
    <w:p w:rsidR="004947C2" w:rsidRDefault="00494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50B" w:rsidRDefault="00EF03A2" w:rsidP="00D914F6">
    <w:pPr>
      <w:pStyle w:val="a5"/>
      <w:jc w:val="center"/>
    </w:pPr>
    <w:fldSimple w:instr="PAGE   \* MERGEFORMAT">
      <w:r w:rsidR="00673CE2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50B" w:rsidRDefault="0001550B" w:rsidP="00D914F6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50B" w:rsidRDefault="00EF03A2">
    <w:pPr>
      <w:pStyle w:val="a5"/>
      <w:jc w:val="center"/>
    </w:pPr>
    <w:fldSimple w:instr="PAGE   \* MERGEFORMAT">
      <w:r w:rsidR="00673CE2">
        <w:rPr>
          <w:noProof/>
        </w:rPr>
        <w:t>12</w:t>
      </w:r>
    </w:fldSimple>
  </w:p>
  <w:p w:rsidR="0001550B" w:rsidRDefault="000155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A67F32"/>
    <w:multiLevelType w:val="hybridMultilevel"/>
    <w:tmpl w:val="5C3CBCB0"/>
    <w:lvl w:ilvl="0" w:tplc="BDE6B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246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C7416C5"/>
    <w:multiLevelType w:val="hybridMultilevel"/>
    <w:tmpl w:val="2564CFA4"/>
    <w:lvl w:ilvl="0" w:tplc="D0E8D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8B4DAD"/>
    <w:multiLevelType w:val="hybridMultilevel"/>
    <w:tmpl w:val="FF38C3C2"/>
    <w:lvl w:ilvl="0" w:tplc="56128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E61D37"/>
    <w:multiLevelType w:val="hybridMultilevel"/>
    <w:tmpl w:val="E378F96A"/>
    <w:lvl w:ilvl="0" w:tplc="1FA4489C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D5016A0"/>
    <w:multiLevelType w:val="hybridMultilevel"/>
    <w:tmpl w:val="798A0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29"/>
  </w:num>
  <w:num w:numId="3">
    <w:abstractNumId w:val="5"/>
  </w:num>
  <w:num w:numId="4">
    <w:abstractNumId w:val="31"/>
  </w:num>
  <w:num w:numId="5">
    <w:abstractNumId w:val="26"/>
  </w:num>
  <w:num w:numId="6">
    <w:abstractNumId w:val="22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1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0"/>
  </w:num>
  <w:num w:numId="15">
    <w:abstractNumId w:val="9"/>
  </w:num>
  <w:num w:numId="16">
    <w:abstractNumId w:val="28"/>
  </w:num>
  <w:num w:numId="17">
    <w:abstractNumId w:val="27"/>
  </w:num>
  <w:num w:numId="18">
    <w:abstractNumId w:val="30"/>
  </w:num>
  <w:num w:numId="19">
    <w:abstractNumId w:val="17"/>
  </w:num>
  <w:num w:numId="20">
    <w:abstractNumId w:val="24"/>
  </w:num>
  <w:num w:numId="21">
    <w:abstractNumId w:val="8"/>
  </w:num>
  <w:num w:numId="22">
    <w:abstractNumId w:val="25"/>
  </w:num>
  <w:num w:numId="23">
    <w:abstractNumId w:val="18"/>
  </w:num>
  <w:num w:numId="24">
    <w:abstractNumId w:val="2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6"/>
  </w:num>
  <w:num w:numId="28">
    <w:abstractNumId w:val="6"/>
  </w:num>
  <w:num w:numId="29">
    <w:abstractNumId w:val="23"/>
  </w:num>
  <w:num w:numId="30">
    <w:abstractNumId w:val="1"/>
  </w:num>
  <w:num w:numId="31">
    <w:abstractNumId w:val="11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89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50B"/>
    <w:rsid w:val="00015A47"/>
    <w:rsid w:val="00015AF4"/>
    <w:rsid w:val="00016E4D"/>
    <w:rsid w:val="00020247"/>
    <w:rsid w:val="000210ED"/>
    <w:rsid w:val="000223B9"/>
    <w:rsid w:val="00022766"/>
    <w:rsid w:val="00022B5F"/>
    <w:rsid w:val="000244F9"/>
    <w:rsid w:val="00024FD8"/>
    <w:rsid w:val="00025035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AE8"/>
    <w:rsid w:val="00043E76"/>
    <w:rsid w:val="00044749"/>
    <w:rsid w:val="00044A9A"/>
    <w:rsid w:val="00044D3E"/>
    <w:rsid w:val="00046A55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220"/>
    <w:rsid w:val="000623FA"/>
    <w:rsid w:val="00063F54"/>
    <w:rsid w:val="00065604"/>
    <w:rsid w:val="000670D1"/>
    <w:rsid w:val="00070F5F"/>
    <w:rsid w:val="00071677"/>
    <w:rsid w:val="00071ACA"/>
    <w:rsid w:val="00071FF7"/>
    <w:rsid w:val="00072071"/>
    <w:rsid w:val="00072806"/>
    <w:rsid w:val="0007328C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4001"/>
    <w:rsid w:val="000B4651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D78CA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3F31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939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32D"/>
    <w:rsid w:val="00163566"/>
    <w:rsid w:val="00163A6E"/>
    <w:rsid w:val="00165A51"/>
    <w:rsid w:val="00167967"/>
    <w:rsid w:val="00167A67"/>
    <w:rsid w:val="0017106D"/>
    <w:rsid w:val="00171C54"/>
    <w:rsid w:val="00171E44"/>
    <w:rsid w:val="001732F8"/>
    <w:rsid w:val="00173426"/>
    <w:rsid w:val="00174030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4666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3538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0AA"/>
    <w:rsid w:val="001E57F4"/>
    <w:rsid w:val="001E7BB7"/>
    <w:rsid w:val="001F062F"/>
    <w:rsid w:val="001F0796"/>
    <w:rsid w:val="001F11C9"/>
    <w:rsid w:val="001F14BC"/>
    <w:rsid w:val="001F1EF6"/>
    <w:rsid w:val="001F28D5"/>
    <w:rsid w:val="001F2AD5"/>
    <w:rsid w:val="001F31AE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7A9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1FB"/>
    <w:rsid w:val="0024083B"/>
    <w:rsid w:val="00240AE3"/>
    <w:rsid w:val="0024231C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24D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5FF"/>
    <w:rsid w:val="002F5C18"/>
    <w:rsid w:val="002F701E"/>
    <w:rsid w:val="002F7533"/>
    <w:rsid w:val="00302AA1"/>
    <w:rsid w:val="00302F1E"/>
    <w:rsid w:val="003042AA"/>
    <w:rsid w:val="00304C58"/>
    <w:rsid w:val="003073DD"/>
    <w:rsid w:val="00310C58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33F6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2578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0DFD"/>
    <w:rsid w:val="00361044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5DB1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5D41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A778E"/>
    <w:rsid w:val="003A7B41"/>
    <w:rsid w:val="003B0332"/>
    <w:rsid w:val="003B0B16"/>
    <w:rsid w:val="003B0E54"/>
    <w:rsid w:val="003B133C"/>
    <w:rsid w:val="003B1B4F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47A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7B4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4FBF"/>
    <w:rsid w:val="00445760"/>
    <w:rsid w:val="00445939"/>
    <w:rsid w:val="00445960"/>
    <w:rsid w:val="004462AB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0705"/>
    <w:rsid w:val="004612D7"/>
    <w:rsid w:val="004621F3"/>
    <w:rsid w:val="004623F8"/>
    <w:rsid w:val="004624B4"/>
    <w:rsid w:val="004645B4"/>
    <w:rsid w:val="004669DD"/>
    <w:rsid w:val="00467D0C"/>
    <w:rsid w:val="004732DD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7C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1910"/>
    <w:rsid w:val="004B1AE6"/>
    <w:rsid w:val="004B3168"/>
    <w:rsid w:val="004B3EBF"/>
    <w:rsid w:val="004B4AB4"/>
    <w:rsid w:val="004B53C3"/>
    <w:rsid w:val="004B5717"/>
    <w:rsid w:val="004B6305"/>
    <w:rsid w:val="004B674F"/>
    <w:rsid w:val="004B7025"/>
    <w:rsid w:val="004B7981"/>
    <w:rsid w:val="004C05D0"/>
    <w:rsid w:val="004C2512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D7928"/>
    <w:rsid w:val="004E00A2"/>
    <w:rsid w:val="004E02B5"/>
    <w:rsid w:val="004E1A2B"/>
    <w:rsid w:val="004E21C0"/>
    <w:rsid w:val="004E228E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6F8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36DAF"/>
    <w:rsid w:val="00542856"/>
    <w:rsid w:val="00544A53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2F7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65E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74E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B6E15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33C3"/>
    <w:rsid w:val="005E343C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1AB3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07A62"/>
    <w:rsid w:val="00610096"/>
    <w:rsid w:val="006100EB"/>
    <w:rsid w:val="00610262"/>
    <w:rsid w:val="00610C13"/>
    <w:rsid w:val="00611AE5"/>
    <w:rsid w:val="00611F92"/>
    <w:rsid w:val="006120DB"/>
    <w:rsid w:val="00612208"/>
    <w:rsid w:val="0061427D"/>
    <w:rsid w:val="0061475A"/>
    <w:rsid w:val="00615B17"/>
    <w:rsid w:val="00615B88"/>
    <w:rsid w:val="0061607A"/>
    <w:rsid w:val="006162FD"/>
    <w:rsid w:val="00617636"/>
    <w:rsid w:val="00617FC3"/>
    <w:rsid w:val="00620F2A"/>
    <w:rsid w:val="006212FC"/>
    <w:rsid w:val="0062167A"/>
    <w:rsid w:val="00621B98"/>
    <w:rsid w:val="006225D3"/>
    <w:rsid w:val="00622625"/>
    <w:rsid w:val="00622AA5"/>
    <w:rsid w:val="00622B24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1740"/>
    <w:rsid w:val="0064175E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6C9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3CE2"/>
    <w:rsid w:val="00674012"/>
    <w:rsid w:val="006742AF"/>
    <w:rsid w:val="0067458D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4A11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58CB"/>
    <w:rsid w:val="00786B40"/>
    <w:rsid w:val="00787737"/>
    <w:rsid w:val="0079064B"/>
    <w:rsid w:val="007922B9"/>
    <w:rsid w:val="00792AE7"/>
    <w:rsid w:val="00792E17"/>
    <w:rsid w:val="0079384C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6725"/>
    <w:rsid w:val="007A694A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904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644D"/>
    <w:rsid w:val="007F7057"/>
    <w:rsid w:val="007F7343"/>
    <w:rsid w:val="007F7515"/>
    <w:rsid w:val="007F7930"/>
    <w:rsid w:val="00800A50"/>
    <w:rsid w:val="00800EBA"/>
    <w:rsid w:val="008013F9"/>
    <w:rsid w:val="008017B8"/>
    <w:rsid w:val="00801FF5"/>
    <w:rsid w:val="00804454"/>
    <w:rsid w:val="00804761"/>
    <w:rsid w:val="0080495A"/>
    <w:rsid w:val="00804DD5"/>
    <w:rsid w:val="00805256"/>
    <w:rsid w:val="008053E0"/>
    <w:rsid w:val="00806A69"/>
    <w:rsid w:val="0080725A"/>
    <w:rsid w:val="00810660"/>
    <w:rsid w:val="008108A0"/>
    <w:rsid w:val="00810FCF"/>
    <w:rsid w:val="008117C1"/>
    <w:rsid w:val="00812333"/>
    <w:rsid w:val="0081250B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17615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33D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2994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333D"/>
    <w:rsid w:val="0089422C"/>
    <w:rsid w:val="00894A82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3293"/>
    <w:rsid w:val="008B404D"/>
    <w:rsid w:val="008B4C5F"/>
    <w:rsid w:val="008B5F52"/>
    <w:rsid w:val="008B6CE6"/>
    <w:rsid w:val="008B7944"/>
    <w:rsid w:val="008B7C37"/>
    <w:rsid w:val="008C0501"/>
    <w:rsid w:val="008C07B9"/>
    <w:rsid w:val="008C2264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E7501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5BE5"/>
    <w:rsid w:val="00916578"/>
    <w:rsid w:val="009170F6"/>
    <w:rsid w:val="00917C90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469F4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243A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320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46B5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44C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0A4F"/>
    <w:rsid w:val="00A01D8F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3F2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042E"/>
    <w:rsid w:val="00A71ABC"/>
    <w:rsid w:val="00A736BB"/>
    <w:rsid w:val="00A738AA"/>
    <w:rsid w:val="00A73A67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903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4CFD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021"/>
    <w:rsid w:val="00AD1551"/>
    <w:rsid w:val="00AD18D4"/>
    <w:rsid w:val="00AD18DB"/>
    <w:rsid w:val="00AD1A71"/>
    <w:rsid w:val="00AD2971"/>
    <w:rsid w:val="00AD46C1"/>
    <w:rsid w:val="00AD78D8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2B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16B96"/>
    <w:rsid w:val="00B209AC"/>
    <w:rsid w:val="00B20FCF"/>
    <w:rsid w:val="00B21166"/>
    <w:rsid w:val="00B21630"/>
    <w:rsid w:val="00B22190"/>
    <w:rsid w:val="00B2262C"/>
    <w:rsid w:val="00B239EC"/>
    <w:rsid w:val="00B24928"/>
    <w:rsid w:val="00B253AA"/>
    <w:rsid w:val="00B259ED"/>
    <w:rsid w:val="00B25D9C"/>
    <w:rsid w:val="00B25E24"/>
    <w:rsid w:val="00B26905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6A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7F7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3939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76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DB9"/>
    <w:rsid w:val="00C12E71"/>
    <w:rsid w:val="00C14E2B"/>
    <w:rsid w:val="00C17639"/>
    <w:rsid w:val="00C17828"/>
    <w:rsid w:val="00C17EBB"/>
    <w:rsid w:val="00C2080E"/>
    <w:rsid w:val="00C20D7F"/>
    <w:rsid w:val="00C21F48"/>
    <w:rsid w:val="00C22D3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5787B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1B97"/>
    <w:rsid w:val="00C825F7"/>
    <w:rsid w:val="00C8292E"/>
    <w:rsid w:val="00C856F5"/>
    <w:rsid w:val="00C859B8"/>
    <w:rsid w:val="00C85A98"/>
    <w:rsid w:val="00C87019"/>
    <w:rsid w:val="00C90649"/>
    <w:rsid w:val="00C914CF"/>
    <w:rsid w:val="00C919D1"/>
    <w:rsid w:val="00C923F0"/>
    <w:rsid w:val="00C92C6D"/>
    <w:rsid w:val="00C93992"/>
    <w:rsid w:val="00C93A5D"/>
    <w:rsid w:val="00C93EBF"/>
    <w:rsid w:val="00C9528C"/>
    <w:rsid w:val="00C96BEF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A72DC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4D74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C7C28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0833"/>
    <w:rsid w:val="00CE100B"/>
    <w:rsid w:val="00CE10FD"/>
    <w:rsid w:val="00CE2869"/>
    <w:rsid w:val="00CE2D15"/>
    <w:rsid w:val="00CE36F7"/>
    <w:rsid w:val="00CE47A0"/>
    <w:rsid w:val="00CE6F7E"/>
    <w:rsid w:val="00CE7418"/>
    <w:rsid w:val="00CE7F5A"/>
    <w:rsid w:val="00CF0F88"/>
    <w:rsid w:val="00CF11CF"/>
    <w:rsid w:val="00CF19B9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1A87"/>
    <w:rsid w:val="00D8212F"/>
    <w:rsid w:val="00D82BB1"/>
    <w:rsid w:val="00D82C69"/>
    <w:rsid w:val="00D82C86"/>
    <w:rsid w:val="00D83223"/>
    <w:rsid w:val="00D83E4B"/>
    <w:rsid w:val="00D84CA8"/>
    <w:rsid w:val="00D87579"/>
    <w:rsid w:val="00D8764C"/>
    <w:rsid w:val="00D8791A"/>
    <w:rsid w:val="00D87AE1"/>
    <w:rsid w:val="00D90FE2"/>
    <w:rsid w:val="00D914F6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85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20AE"/>
    <w:rsid w:val="00DC39D3"/>
    <w:rsid w:val="00DC457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5AF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00A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1BAC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37A74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169"/>
    <w:rsid w:val="00E62A54"/>
    <w:rsid w:val="00E62BF6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1E24"/>
    <w:rsid w:val="00E72C9F"/>
    <w:rsid w:val="00E72E49"/>
    <w:rsid w:val="00E73109"/>
    <w:rsid w:val="00E7359F"/>
    <w:rsid w:val="00E73F71"/>
    <w:rsid w:val="00E75878"/>
    <w:rsid w:val="00E77389"/>
    <w:rsid w:val="00E77967"/>
    <w:rsid w:val="00E77DBB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18BF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A7F31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2843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439"/>
    <w:rsid w:val="00EE4EF0"/>
    <w:rsid w:val="00EE64FE"/>
    <w:rsid w:val="00EE66EB"/>
    <w:rsid w:val="00EE6C89"/>
    <w:rsid w:val="00EE6C92"/>
    <w:rsid w:val="00EE7A40"/>
    <w:rsid w:val="00EF0345"/>
    <w:rsid w:val="00EF03A2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40B0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33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37F9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3D9A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6C4B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39C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DA6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2A48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uiPriority="35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89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00489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48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0489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0489A"/>
    <w:pPr>
      <w:jc w:val="both"/>
    </w:pPr>
    <w:rPr>
      <w:sz w:val="28"/>
    </w:rPr>
  </w:style>
  <w:style w:type="paragraph" w:styleId="a4">
    <w:name w:val="Title"/>
    <w:basedOn w:val="a"/>
    <w:qFormat/>
    <w:rsid w:val="0000489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I.L.T.,заголовок 6,ВерхКолонтитул,Верхний колонтитул Знак1 Знак,Верхний колонтитул Знак Знак Знак,??????? ??????????,header-first,HeaderPort,Знак7, Знак7"/>
    <w:basedOn w:val="a"/>
    <w:link w:val="a6"/>
    <w:uiPriority w:val="99"/>
    <w:rsid w:val="00004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489A"/>
  </w:style>
  <w:style w:type="paragraph" w:customStyle="1" w:styleId="--">
    <w:name w:val="- СТРАНИЦА -"/>
    <w:rsid w:val="0000489A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00489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aliases w:val="I.L.T. Знак,заголовок 6 Знак,ВерхКолонтитул Знак,Верхний колонтитул Знак1 Знак Знак,Верхний колонтитул Знак Знак Знак Знак,??????? ?????????? Знак,header-first Знак,HeaderPort Знак,Знак7 Знак, Знак7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a">
    <w:name w:val="Emphasis"/>
    <w:qFormat/>
    <w:rsid w:val="00C72229"/>
    <w:rPr>
      <w:i/>
      <w:iCs/>
    </w:rPr>
  </w:style>
  <w:style w:type="paragraph" w:styleId="afb">
    <w:name w:val="No Spacing"/>
    <w:link w:val="afc"/>
    <w:uiPriority w:val="1"/>
    <w:qFormat/>
    <w:rsid w:val="007858CB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7858CB"/>
    <w:rPr>
      <w:sz w:val="24"/>
      <w:szCs w:val="24"/>
    </w:rPr>
  </w:style>
  <w:style w:type="character" w:customStyle="1" w:styleId="22">
    <w:name w:val="Основной текст (2)_"/>
    <w:link w:val="23"/>
    <w:locked/>
    <w:rsid w:val="007858C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858CB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styleId="afd">
    <w:name w:val="footnote text"/>
    <w:aliases w:val="Знак3"/>
    <w:basedOn w:val="a"/>
    <w:link w:val="afe"/>
    <w:uiPriority w:val="99"/>
    <w:unhideWhenUsed/>
    <w:rsid w:val="00171C54"/>
    <w:pPr>
      <w:ind w:firstLine="567"/>
      <w:jc w:val="both"/>
    </w:pPr>
    <w:rPr>
      <w:rFonts w:ascii="Calibri" w:hAnsi="Calibri"/>
      <w:sz w:val="20"/>
      <w:szCs w:val="20"/>
    </w:rPr>
  </w:style>
  <w:style w:type="character" w:customStyle="1" w:styleId="afe">
    <w:name w:val="Текст сноски Знак"/>
    <w:aliases w:val="Знак3 Знак"/>
    <w:link w:val="afd"/>
    <w:uiPriority w:val="99"/>
    <w:rsid w:val="00171C54"/>
    <w:rPr>
      <w:rFonts w:ascii="Calibri" w:hAnsi="Calibri"/>
    </w:rPr>
  </w:style>
  <w:style w:type="character" w:styleId="aff">
    <w:name w:val="footnote reference"/>
    <w:unhideWhenUsed/>
    <w:rsid w:val="00171C54"/>
    <w:rPr>
      <w:vertAlign w:val="superscript"/>
    </w:rPr>
  </w:style>
  <w:style w:type="paragraph" w:styleId="aff0">
    <w:name w:val="Balloon Text"/>
    <w:basedOn w:val="a"/>
    <w:link w:val="aff1"/>
    <w:rsid w:val="004007B4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sid w:val="004007B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174030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2423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4D792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9">
    <w:name w:val="Основной текст с отступом Знак"/>
    <w:basedOn w:val="a0"/>
    <w:link w:val="a8"/>
    <w:uiPriority w:val="99"/>
    <w:rsid w:val="00A73A67"/>
    <w:rPr>
      <w:color w:val="000000"/>
      <w:sz w:val="28"/>
      <w:szCs w:val="28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CE0833"/>
    <w:rPr>
      <w:rFonts w:ascii="Arial" w:hAnsi="Arial" w:cs="Arial"/>
    </w:rPr>
  </w:style>
  <w:style w:type="paragraph" w:customStyle="1" w:styleId="ConsPlusNonformat">
    <w:name w:val="ConsPlusNonformat"/>
    <w:rsid w:val="00CE0833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CE08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layout">
    <w:name w:val="layout"/>
    <w:basedOn w:val="a0"/>
    <w:rsid w:val="00812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1681945&amp;point=mark=00000000000000000000000000000000000000000000000000AVULD5" TargetMode="External"/><Relationship Id="rId13" Type="http://schemas.openxmlformats.org/officeDocument/2006/relationships/hyperlink" Target="consultantplus://offline/ref=9DBBE15B66EB10312865E35C475DF827DB25611546EF126BF8480C24C72DF7630A06367ABA9E59F89374C13B2F74A06FBEC5727F73725DD9eDF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382CB94F73AF61434F55BB3B77E65B3EF77B9D087062F9A576E2CB785A9C08BC6A6A6DA7EC733406A91A47F9252278F952C4F912FC2FA34BvF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561681945&amp;point=mark=00000000000000000000000000000000000000000000000000AVULD5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55986-BBEE-49D4-B4A3-E3F76DA3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16</Pages>
  <Words>5931</Words>
  <Characters>33808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39660</CharactersWithSpaces>
  <SharedDoc>false</SharedDoc>
  <HLinks>
    <vt:vector size="24" baseType="variant">
      <vt:variant>
        <vt:i4>8192020</vt:i4>
      </vt:variant>
      <vt:variant>
        <vt:i4>0</vt:i4>
      </vt:variant>
      <vt:variant>
        <vt:i4>0</vt:i4>
      </vt:variant>
      <vt:variant>
        <vt:i4>5</vt:i4>
      </vt:variant>
      <vt:variant>
        <vt:lpwstr>C:\content\act\e946cb77-d4dd-4af0-94c2-ccbefb508dd8.doc</vt:lpwstr>
      </vt:variant>
      <vt:variant>
        <vt:lpwstr/>
      </vt:variant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C:\content\act\b66878ed-9034-4833-a920-ecd57601ad8e.html</vt:lpwstr>
      </vt:variant>
      <vt:variant>
        <vt:lpwstr/>
      </vt:variant>
      <vt:variant>
        <vt:i4>5373986</vt:i4>
      </vt:variant>
      <vt:variant>
        <vt:i4>3</vt:i4>
      </vt:variant>
      <vt:variant>
        <vt:i4>0</vt:i4>
      </vt:variant>
      <vt:variant>
        <vt:i4>5</vt:i4>
      </vt:variant>
      <vt:variant>
        <vt:lpwstr>C:\content\act\ed05bcac-dad3-4fb1-a650-193cad016cf0.html</vt:lpwstr>
      </vt:variant>
      <vt:variant>
        <vt:lpwstr/>
      </vt:variant>
      <vt:variant>
        <vt:i4>117</vt:i4>
      </vt:variant>
      <vt:variant>
        <vt:i4>0</vt:i4>
      </vt:variant>
      <vt:variant>
        <vt:i4>0</vt:i4>
      </vt:variant>
      <vt:variant>
        <vt:i4>5</vt:i4>
      </vt:variant>
      <vt:variant>
        <vt:lpwstr>C:\content\act\bbf89570-6239-4cfb-bdba-5b454c14e321.html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43</cp:revision>
  <cp:lastPrinted>2021-01-11T05:22:00Z</cp:lastPrinted>
  <dcterms:created xsi:type="dcterms:W3CDTF">2021-02-08T03:55:00Z</dcterms:created>
  <dcterms:modified xsi:type="dcterms:W3CDTF">2021-02-20T04:35:00Z</dcterms:modified>
</cp:coreProperties>
</file>