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BC0C6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C0C69">
        <w:rPr>
          <w:b/>
          <w:bCs/>
          <w:szCs w:val="24"/>
        </w:rPr>
        <w:t xml:space="preserve">АДМИНИСТРАЦИЯ </w:t>
      </w:r>
    </w:p>
    <w:p w:rsidR="0090087C" w:rsidRPr="00BC0C6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C0C69">
        <w:rPr>
          <w:b/>
          <w:bCs/>
          <w:szCs w:val="24"/>
        </w:rPr>
        <w:t>СЕЛЬСКОГО ПОСЕЛЕНИЯ ЛЕУШИ</w:t>
      </w:r>
    </w:p>
    <w:p w:rsidR="0090087C" w:rsidRPr="00BC0C6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BC0C69">
        <w:rPr>
          <w:szCs w:val="24"/>
        </w:rPr>
        <w:t>Кондинского района</w:t>
      </w:r>
    </w:p>
    <w:p w:rsidR="0090087C" w:rsidRPr="00BC0C6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BC0C69">
        <w:rPr>
          <w:szCs w:val="24"/>
        </w:rPr>
        <w:t>Ханты-Мансийского автономного округа – Югры</w:t>
      </w:r>
    </w:p>
    <w:p w:rsidR="0090087C" w:rsidRPr="00BC0C69" w:rsidRDefault="0090087C" w:rsidP="0090087C"/>
    <w:p w:rsidR="0090087C" w:rsidRPr="00BC0C69" w:rsidRDefault="0090087C" w:rsidP="0090087C">
      <w:pPr>
        <w:pStyle w:val="3"/>
        <w:rPr>
          <w:rFonts w:ascii="Times New Roman" w:hAnsi="Times New Roman"/>
          <w:b/>
          <w:sz w:val="24"/>
        </w:rPr>
      </w:pPr>
      <w:r w:rsidRPr="00BC0C69">
        <w:rPr>
          <w:rFonts w:ascii="Times New Roman" w:hAnsi="Times New Roman"/>
          <w:b/>
          <w:sz w:val="24"/>
        </w:rPr>
        <w:t>ПОСТАНОВЛЕНИЕ</w:t>
      </w:r>
    </w:p>
    <w:p w:rsidR="0090087C" w:rsidRPr="00BC0C69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BC0C6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C0C69" w:rsidRDefault="0090087C" w:rsidP="00E940D5">
            <w:r w:rsidRPr="00BC0C69">
              <w:t xml:space="preserve">от </w:t>
            </w:r>
            <w:r w:rsidR="00237954" w:rsidRPr="00BC0C69">
              <w:t xml:space="preserve">  </w:t>
            </w:r>
            <w:r w:rsidR="00E940D5">
              <w:t>20 ок</w:t>
            </w:r>
            <w:r w:rsidR="00237954" w:rsidRPr="00BC0C69">
              <w:t>тября</w:t>
            </w:r>
            <w:r w:rsidR="00E10F39" w:rsidRPr="00BC0C69">
              <w:t xml:space="preserve"> </w:t>
            </w:r>
            <w:r w:rsidR="00D078B6" w:rsidRPr="00BC0C69">
              <w:t xml:space="preserve"> 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C0C69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C0C69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C0C69" w:rsidRDefault="0090087C" w:rsidP="00E10F39">
            <w:pPr>
              <w:ind w:right="-108"/>
            </w:pPr>
            <w:r w:rsidRPr="00BC0C69">
              <w:t xml:space="preserve">№ </w:t>
            </w:r>
            <w:r w:rsidR="00E10F39" w:rsidRPr="00BC0C69">
              <w:t xml:space="preserve"> </w:t>
            </w:r>
            <w:r w:rsidR="00E940D5">
              <w:t>165</w:t>
            </w:r>
          </w:p>
        </w:tc>
      </w:tr>
      <w:tr w:rsidR="00551FF3" w:rsidRPr="00BC0C6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C0C69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C0C69" w:rsidRDefault="00551FF3" w:rsidP="00341E54">
            <w:pPr>
              <w:jc w:val="center"/>
            </w:pPr>
            <w:r w:rsidRPr="00BC0C69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C0C69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C0C69" w:rsidRDefault="00551FF3" w:rsidP="00A51B0C">
            <w:pPr>
              <w:ind w:right="317"/>
              <w:jc w:val="right"/>
            </w:pPr>
          </w:p>
        </w:tc>
      </w:tr>
    </w:tbl>
    <w:p w:rsidR="00717CB3" w:rsidRPr="00BC0C69" w:rsidRDefault="00717CB3" w:rsidP="0090087C">
      <w:pPr>
        <w:pStyle w:val="1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BC0C69" w:rsidTr="00564EBA">
        <w:tc>
          <w:tcPr>
            <w:tcW w:w="6487" w:type="dxa"/>
          </w:tcPr>
          <w:p w:rsidR="00E10F39" w:rsidRPr="00BC0C69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BC0C69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CD601E" w:rsidRPr="00BC0C69" w:rsidRDefault="00E10F39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 2019</w:t>
            </w:r>
            <w:r w:rsidR="00551FF3"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E36147"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107</w:t>
            </w:r>
            <w:r w:rsidR="00551FF3"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517282"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E36147"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Бесплатная передача в собственность граждан Российской Федерации </w:t>
            </w:r>
          </w:p>
          <w:p w:rsidR="0038752C" w:rsidRPr="00BC0C69" w:rsidRDefault="00E36147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занимаемых ими жилых помещений в муниципальном жилищном фонде (приватизация жилых помещений)» </w:t>
            </w:r>
          </w:p>
          <w:p w:rsidR="00B8433A" w:rsidRPr="00BC0C69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D601E" w:rsidRPr="00BC0C69" w:rsidRDefault="00CD601E" w:rsidP="00CD601E">
      <w:pPr>
        <w:widowControl w:val="0"/>
        <w:ind w:firstLine="708"/>
        <w:jc w:val="both"/>
        <w:rPr>
          <w:snapToGrid w:val="0"/>
        </w:rPr>
      </w:pPr>
      <w:r w:rsidRPr="00BC0C69">
        <w:rPr>
          <w:snapToGrid w:val="0"/>
        </w:rPr>
        <w:t xml:space="preserve">В соответствии с Федеральным законом </w:t>
      </w:r>
      <w:r w:rsidRPr="00BC0C69">
        <w:rPr>
          <w:rFonts w:eastAsia="Calibri"/>
        </w:rPr>
        <w:t>от 30 декабря 2020</w:t>
      </w:r>
      <w:r w:rsidRPr="00BC0C69">
        <w:rPr>
          <w:iCs/>
        </w:rPr>
        <w:t xml:space="preserve"> года</w:t>
      </w:r>
      <w:r w:rsidRPr="00BC0C69">
        <w:rPr>
          <w:iCs/>
        </w:rPr>
        <w:br/>
      </w:r>
      <w:hyperlink r:id="rId8" w:history="1">
        <w:r w:rsidRPr="00BC0C69">
          <w:rPr>
            <w:iCs/>
          </w:rPr>
          <w:t>№ 509-ФЗ</w:t>
        </w:r>
      </w:hyperlink>
      <w:r w:rsidRPr="00BC0C69">
        <w:rPr>
          <w:iCs/>
        </w:rPr>
        <w:t xml:space="preserve"> «</w:t>
      </w:r>
      <w:r w:rsidRPr="00BC0C69">
        <w:t>О внесении изменений в отдельные законодательные акты Российской Федерации</w:t>
      </w:r>
      <w:r w:rsidRPr="00BC0C69">
        <w:rPr>
          <w:iCs/>
        </w:rPr>
        <w:t>»</w:t>
      </w:r>
      <w:r w:rsidRPr="00BC0C69">
        <w:rPr>
          <w:snapToGrid w:val="0"/>
        </w:rPr>
        <w:t xml:space="preserve">, администрация сельского поселения Леуши постановляет: </w:t>
      </w:r>
    </w:p>
    <w:p w:rsidR="00454386" w:rsidRPr="00BC0C69" w:rsidRDefault="00454386" w:rsidP="00AC453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C0C69">
        <w:t xml:space="preserve">1. Внести в </w:t>
      </w:r>
      <w:r w:rsidR="00237954" w:rsidRPr="00BC0C69">
        <w:t>постановлени</w:t>
      </w:r>
      <w:r w:rsidR="00CD601E" w:rsidRPr="00BC0C69">
        <w:t>е</w:t>
      </w:r>
      <w:r w:rsidRPr="00BC0C69">
        <w:t xml:space="preserve"> администрации сельского поселения Леу</w:t>
      </w:r>
      <w:r w:rsidR="00237954" w:rsidRPr="00BC0C69">
        <w:t xml:space="preserve">ши </w:t>
      </w:r>
      <w:r w:rsidRPr="00BC0C69">
        <w:t>от</w:t>
      </w:r>
      <w:r w:rsidR="00E36147" w:rsidRPr="00BC0C69">
        <w:t xml:space="preserve"> 14 июня 2019 года  № 107</w:t>
      </w:r>
      <w:r w:rsidR="0038752C" w:rsidRPr="00BC0C69">
        <w:t xml:space="preserve"> «</w:t>
      </w:r>
      <w:r w:rsidR="00517282" w:rsidRPr="00BC0C69">
        <w:t>Об утверждении административного регламента предоставления муниципальной услуги «</w:t>
      </w:r>
      <w:r w:rsidR="00E36147" w:rsidRPr="00BC0C69">
        <w:t>Бесплатная передача в собственность граждан Российской Федерации</w:t>
      </w:r>
      <w:r w:rsidR="00237954" w:rsidRPr="00BC0C69">
        <w:t xml:space="preserve"> занимаемых ими жилых помещений</w:t>
      </w:r>
      <w:r w:rsidR="00517282" w:rsidRPr="00BC0C69">
        <w:t xml:space="preserve"> </w:t>
      </w:r>
      <w:r w:rsidR="00E36147" w:rsidRPr="00BC0C69">
        <w:t>в муниципальном жилищном фонде (приватизация жилых помещений)»</w:t>
      </w:r>
      <w:r w:rsidR="00E36147" w:rsidRPr="00BC0C69">
        <w:rPr>
          <w:b/>
        </w:rPr>
        <w:t xml:space="preserve"> </w:t>
      </w:r>
      <w:r w:rsidR="00E36147" w:rsidRPr="00BC0C69">
        <w:t xml:space="preserve"> </w:t>
      </w:r>
      <w:r w:rsidRPr="00BC0C69">
        <w:t>следующие изменения:</w:t>
      </w:r>
    </w:p>
    <w:p w:rsidR="00CD601E" w:rsidRPr="00BC0C69" w:rsidRDefault="00237954" w:rsidP="00CD601E">
      <w:pPr>
        <w:jc w:val="both"/>
        <w:rPr>
          <w:rFonts w:eastAsia="Calibri"/>
          <w:bCs/>
        </w:rPr>
      </w:pPr>
      <w:r w:rsidRPr="00BC0C69">
        <w:rPr>
          <w:rFonts w:eastAsia="Calibri"/>
          <w:bCs/>
        </w:rPr>
        <w:t xml:space="preserve">           </w:t>
      </w:r>
      <w:r w:rsidR="00CD601E" w:rsidRPr="00BC0C69">
        <w:rPr>
          <w:rFonts w:eastAsia="Calibri"/>
          <w:bCs/>
        </w:rPr>
        <w:t xml:space="preserve">Наименование раздела </w:t>
      </w:r>
      <w:r w:rsidR="00CD601E" w:rsidRPr="00BC0C69">
        <w:rPr>
          <w:rFonts w:eastAsia="Calibri"/>
          <w:bCs/>
          <w:lang w:val="en-US"/>
        </w:rPr>
        <w:t>III</w:t>
      </w:r>
      <w:r w:rsidR="00CD601E" w:rsidRPr="00BC0C69">
        <w:rPr>
          <w:rFonts w:eastAsia="Calibri"/>
          <w:bCs/>
        </w:rPr>
        <w:t xml:space="preserve"> приложения к постановлению изложить в следующей редакции:                                          </w:t>
      </w:r>
    </w:p>
    <w:p w:rsidR="00CD601E" w:rsidRPr="00BC0C69" w:rsidRDefault="00CD601E" w:rsidP="00CD601E">
      <w:pPr>
        <w:pStyle w:val="formattext"/>
        <w:spacing w:before="0" w:beforeAutospacing="0" w:after="0" w:afterAutospacing="0"/>
        <w:ind w:firstLine="708"/>
        <w:jc w:val="both"/>
      </w:pPr>
      <w:r w:rsidRPr="00BC0C69">
        <w:rPr>
          <w:rFonts w:eastAsia="Calibri"/>
          <w:bCs/>
        </w:rPr>
        <w:t>«</w:t>
      </w:r>
      <w:r w:rsidRPr="00BC0C69">
        <w:rPr>
          <w:rFonts w:eastAsia="Calibri"/>
          <w:bCs/>
          <w:lang w:val="en-US"/>
        </w:rPr>
        <w:t>III</w:t>
      </w:r>
      <w:r w:rsidRPr="00BC0C69">
        <w:rPr>
          <w:rFonts w:eastAsia="Calibri"/>
          <w:bCs/>
        </w:rPr>
        <w:t xml:space="preserve">. </w:t>
      </w:r>
      <w:r w:rsidRPr="00BC0C69">
        <w:rPr>
          <w:bCs/>
        </w:rPr>
        <w:t>С</w:t>
      </w:r>
      <w:r w:rsidRPr="00BC0C69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90087C" w:rsidRPr="00BC0C69" w:rsidRDefault="00237954" w:rsidP="00CD601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C0C69">
        <w:t>2</w:t>
      </w:r>
      <w:r w:rsidR="0090087C" w:rsidRPr="00BC0C69">
        <w:t xml:space="preserve">. </w:t>
      </w:r>
      <w:r w:rsidR="00551FF3" w:rsidRPr="00BC0C69">
        <w:t>Организационному отделу администрации сельского поселения Леуши о</w:t>
      </w:r>
      <w:r w:rsidR="0090087C" w:rsidRPr="00BC0C69">
        <w:t>бнародовать настоящее постановление в соответствии с решением Совета депутатов сельского поселени</w:t>
      </w:r>
      <w:r w:rsidR="00CD601E" w:rsidRPr="00BC0C69">
        <w:t>я Леуши от 05 октября 2017 года</w:t>
      </w:r>
      <w:r w:rsidR="00EC6DB3" w:rsidRPr="00BC0C69">
        <w:t xml:space="preserve"> № 59 </w:t>
      </w:r>
      <w:r w:rsidR="0090087C" w:rsidRPr="00BC0C69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BC0C69">
        <w:t>ого</w:t>
      </w:r>
      <w:r w:rsidR="0090087C" w:rsidRPr="00BC0C69">
        <w:t xml:space="preserve"> район</w:t>
      </w:r>
      <w:r w:rsidR="00551FF3" w:rsidRPr="00BC0C69">
        <w:t>а Ханты-Мансийского автономного округа – Югры</w:t>
      </w:r>
      <w:r w:rsidR="0090087C" w:rsidRPr="00BC0C69">
        <w:t>.</w:t>
      </w:r>
    </w:p>
    <w:p w:rsidR="0090087C" w:rsidRPr="00BC0C69" w:rsidRDefault="00237954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BC0C69">
        <w:t>3</w:t>
      </w:r>
      <w:r w:rsidR="0090087C" w:rsidRPr="00BC0C69">
        <w:t>. Настоящее постановление вступает в силу после его обнародования.</w:t>
      </w:r>
    </w:p>
    <w:p w:rsidR="0090087C" w:rsidRPr="00BC0C69" w:rsidRDefault="0090087C" w:rsidP="0090087C"/>
    <w:p w:rsidR="00CD601E" w:rsidRPr="00BC0C69" w:rsidRDefault="00CD601E" w:rsidP="0090087C"/>
    <w:p w:rsidR="0090087C" w:rsidRPr="00BC0C69" w:rsidRDefault="0090087C" w:rsidP="0090087C"/>
    <w:tbl>
      <w:tblPr>
        <w:tblW w:w="0" w:type="auto"/>
        <w:tblLook w:val="01E0"/>
      </w:tblPr>
      <w:tblGrid>
        <w:gridCol w:w="4548"/>
        <w:gridCol w:w="1805"/>
        <w:gridCol w:w="3221"/>
      </w:tblGrid>
      <w:tr w:rsidR="0090087C" w:rsidRPr="00BC0C69" w:rsidTr="00341E54">
        <w:tc>
          <w:tcPr>
            <w:tcW w:w="4785" w:type="dxa"/>
          </w:tcPr>
          <w:p w:rsidR="0090087C" w:rsidRPr="00BC0C69" w:rsidRDefault="0090087C" w:rsidP="00341E54">
            <w:pPr>
              <w:jc w:val="both"/>
            </w:pPr>
            <w:r w:rsidRPr="00BC0C69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BC0C69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BC0C69" w:rsidRDefault="0090087C" w:rsidP="00341E54">
            <w:pPr>
              <w:jc w:val="right"/>
            </w:pPr>
            <w:r w:rsidRPr="00BC0C69">
              <w:t>П.Н.</w:t>
            </w:r>
            <w:r w:rsidR="00E940D5">
              <w:t xml:space="preserve"> </w:t>
            </w:r>
            <w:proofErr w:type="spellStart"/>
            <w:r w:rsidRPr="00BC0C69">
              <w:t>Злыгостев</w:t>
            </w:r>
            <w:proofErr w:type="spellEnd"/>
          </w:p>
        </w:tc>
      </w:tr>
    </w:tbl>
    <w:p w:rsidR="00BA78CE" w:rsidRPr="00BC0C69" w:rsidRDefault="00BA78CE" w:rsidP="00DA2769">
      <w:pPr>
        <w:autoSpaceDE w:val="0"/>
        <w:autoSpaceDN w:val="0"/>
        <w:adjustRightInd w:val="0"/>
        <w:jc w:val="both"/>
      </w:pPr>
    </w:p>
    <w:sectPr w:rsidR="00BA78CE" w:rsidRPr="00BC0C69" w:rsidSect="00CD601E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8AB" w:rsidRDefault="00E308AB">
      <w:r>
        <w:separator/>
      </w:r>
    </w:p>
  </w:endnote>
  <w:endnote w:type="continuationSeparator" w:id="0">
    <w:p w:rsidR="00E308AB" w:rsidRDefault="00E3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8AB" w:rsidRDefault="00E308AB">
      <w:r>
        <w:separator/>
      </w:r>
    </w:p>
  </w:footnote>
  <w:footnote w:type="continuationSeparator" w:id="0">
    <w:p w:rsidR="00E308AB" w:rsidRDefault="00E30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354B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37954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3D5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B58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33CA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137F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1932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678A8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068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453D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C69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601E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769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076C6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8AB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0D5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58A9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463A-2FF5-4D93-9447-1E890270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16</cp:revision>
  <cp:lastPrinted>2021-03-12T11:33:00Z</cp:lastPrinted>
  <dcterms:created xsi:type="dcterms:W3CDTF">2021-01-11T04:50:00Z</dcterms:created>
  <dcterms:modified xsi:type="dcterms:W3CDTF">2021-10-21T04:30:00Z</dcterms:modified>
</cp:coreProperties>
</file>