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191FED">
        <w:rPr>
          <w:sz w:val="26"/>
          <w:szCs w:val="26"/>
        </w:rPr>
        <w:t>13</w:t>
      </w:r>
      <w:r w:rsidR="00155F46">
        <w:rPr>
          <w:sz w:val="26"/>
          <w:szCs w:val="26"/>
        </w:rPr>
        <w:t xml:space="preserve"> </w:t>
      </w:r>
      <w:r w:rsidR="00191FED">
        <w:rPr>
          <w:sz w:val="26"/>
          <w:szCs w:val="26"/>
        </w:rPr>
        <w:t>дека</w:t>
      </w:r>
      <w:r w:rsidR="00155F46">
        <w:rPr>
          <w:sz w:val="26"/>
          <w:szCs w:val="26"/>
        </w:rPr>
        <w:t>бря</w:t>
      </w:r>
      <w:r w:rsidR="00191FED">
        <w:rPr>
          <w:sz w:val="26"/>
          <w:szCs w:val="26"/>
        </w:rPr>
        <w:t xml:space="preserve"> </w:t>
      </w:r>
      <w:r w:rsidR="00320569">
        <w:rPr>
          <w:sz w:val="26"/>
          <w:szCs w:val="26"/>
        </w:rPr>
        <w:t>2021</w:t>
      </w:r>
      <w:r w:rsidR="009548CA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 xml:space="preserve">года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  <w:r w:rsidR="00191FED">
        <w:rPr>
          <w:sz w:val="26"/>
          <w:szCs w:val="26"/>
        </w:rPr>
        <w:t>213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2020-2025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320569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</w:t>
      </w:r>
      <w:r w:rsidR="00B90878">
        <w:rPr>
          <w:rStyle w:val="af1"/>
          <w:rFonts w:ascii="Times New Roman" w:hAnsi="Times New Roman" w:cs="Times New Roman"/>
          <w:b w:val="0"/>
          <w:sz w:val="26"/>
          <w:szCs w:val="26"/>
        </w:rPr>
        <w:t>я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8" w:history="1"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E8392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                  от 28 сентября 2021 года № 225</w:t>
        </w:r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внесении изменений в решение Совета депутатов</w:t>
        </w:r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сельского поселения Леуши от 18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декабря 20</w:t>
        </w:r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20 года № 181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 бюджете муниципального образования </w:t>
        </w:r>
        <w:r w:rsidR="008134D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сельское поселение Леуши на 2021 год и плановый период 2022 и 2023</w:t>
        </w:r>
        <w:r w:rsidR="00DD7DA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годов</w:t>
        </w:r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="00CB3D18" w:rsidRPr="008A598F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2020-202</w:t>
      </w:r>
      <w:r w:rsidR="00602E68">
        <w:rPr>
          <w:sz w:val="26"/>
          <w:szCs w:val="26"/>
        </w:rPr>
        <w:t>5 годы и на период до 2030 года»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841BB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86607,9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5750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13910,3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841BB8">
              <w:rPr>
                <w:rFonts w:ascii="Times New Roman" w:hAnsi="Times New Roman"/>
                <w:sz w:val="26"/>
                <w:szCs w:val="26"/>
                <w:lang w:eastAsia="en-US"/>
              </w:rPr>
              <w:t>– 20671,9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6118,5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6118,5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2E2E20" w:rsidRDefault="00602E68" w:rsidP="00D213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28420,5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E83920">
        <w:rPr>
          <w:sz w:val="26"/>
          <w:szCs w:val="26"/>
        </w:rPr>
        <w:t xml:space="preserve">                           </w:t>
      </w:r>
      <w:r w:rsidR="00685193" w:rsidRPr="00AB2B5E">
        <w:rPr>
          <w:sz w:val="26"/>
          <w:szCs w:val="26"/>
        </w:rPr>
        <w:t xml:space="preserve">«Об утверждении Порядка опубликовании (обнародования) муниципальных </w:t>
      </w:r>
      <w:r w:rsidR="00685193" w:rsidRPr="00AB2B5E">
        <w:rPr>
          <w:sz w:val="26"/>
          <w:szCs w:val="26"/>
        </w:rPr>
        <w:lastRenderedPageBreak/>
        <w:t>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98F" w:rsidRDefault="001F35BC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91FED">
        <w:rPr>
          <w:rFonts w:ascii="Times New Roman" w:hAnsi="Times New Roman" w:cs="Times New Roman"/>
          <w:sz w:val="24"/>
          <w:szCs w:val="24"/>
        </w:rPr>
        <w:t xml:space="preserve"> 13.12.2021</w:t>
      </w:r>
      <w:r w:rsidR="0036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91FED">
        <w:rPr>
          <w:rFonts w:ascii="Times New Roman" w:hAnsi="Times New Roman" w:cs="Times New Roman"/>
          <w:sz w:val="24"/>
          <w:szCs w:val="24"/>
        </w:rPr>
        <w:t>213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60E89" w:rsidRDefault="00DE161D" w:rsidP="000B666D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E74B82" w:rsidRDefault="00E74B82" w:rsidP="00857509">
      <w:pPr>
        <w:pStyle w:val="FR1"/>
        <w:spacing w:before="0"/>
        <w:jc w:val="center"/>
        <w:rPr>
          <w:color w:val="000000"/>
          <w:sz w:val="22"/>
          <w:szCs w:val="22"/>
        </w:rPr>
      </w:pPr>
      <w:r w:rsidRPr="006E6E5B">
        <w:rPr>
          <w:color w:val="000000"/>
          <w:sz w:val="22"/>
          <w:szCs w:val="22"/>
        </w:rPr>
        <w:t>Распределение финансовых ресурсов муниципальной программы</w:t>
      </w:r>
    </w:p>
    <w:p w:rsidR="00841BB8" w:rsidRPr="00685193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5748" w:type="dxa"/>
        <w:tblInd w:w="95" w:type="dxa"/>
        <w:tblLayout w:type="fixed"/>
        <w:tblLook w:val="04A0"/>
      </w:tblPr>
      <w:tblGrid>
        <w:gridCol w:w="516"/>
        <w:gridCol w:w="2673"/>
        <w:gridCol w:w="2669"/>
        <w:gridCol w:w="1759"/>
        <w:gridCol w:w="979"/>
        <w:gridCol w:w="900"/>
        <w:gridCol w:w="979"/>
        <w:gridCol w:w="919"/>
        <w:gridCol w:w="879"/>
        <w:gridCol w:w="919"/>
        <w:gridCol w:w="978"/>
        <w:gridCol w:w="1578"/>
      </w:tblGrid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1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41BB8" w:rsidRPr="00841BB8" w:rsidTr="00191FED">
        <w:trPr>
          <w:trHeight w:val="145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6C30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41BB8" w:rsidRPr="00841BB8" w:rsidTr="00191FED">
        <w:trPr>
          <w:trHeight w:val="315"/>
        </w:trPr>
        <w:tc>
          <w:tcPr>
            <w:tcW w:w="15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69848,8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64939,8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191FED">
        <w:trPr>
          <w:trHeight w:val="315"/>
        </w:trPr>
        <w:tc>
          <w:tcPr>
            <w:tcW w:w="15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15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15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5866,5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2242,8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(показатель 8)     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191FED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11404,9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191FED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2239,5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2796,6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2796,6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191FED">
        <w:trPr>
          <w:trHeight w:val="315"/>
        </w:trPr>
        <w:tc>
          <w:tcPr>
            <w:tcW w:w="15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060D1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водоснабжения</w:t>
            </w:r>
            <w:r w:rsidR="00F06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(показатель 9,10)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7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</w:t>
            </w:r>
            <w:r w:rsidR="00F06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(показатель 9)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8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984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F060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</w:t>
            </w: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программе 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</w:t>
            </w: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числе: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86607,9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20671,9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41BB8" w:rsidRPr="00841BB8" w:rsidTr="00191FED">
        <w:trPr>
          <w:trHeight w:val="6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69342,8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6223,5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6118,5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BB8" w:rsidRPr="00841BB8" w:rsidTr="00191FED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5796,6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BB8" w:rsidRPr="00841BB8" w:rsidRDefault="00841BB8" w:rsidP="00841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B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213D4" w:rsidRPr="00685193" w:rsidRDefault="00D213D4" w:rsidP="000B666D">
      <w:pPr>
        <w:pStyle w:val="FR1"/>
        <w:spacing w:before="0"/>
        <w:jc w:val="left"/>
        <w:rPr>
          <w:sz w:val="24"/>
          <w:szCs w:val="24"/>
        </w:rPr>
      </w:pPr>
    </w:p>
    <w:sectPr w:rsidR="00D213D4" w:rsidRPr="00685193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50" w:rsidRDefault="00573A50" w:rsidP="00A70681">
      <w:r>
        <w:separator/>
      </w:r>
    </w:p>
  </w:endnote>
  <w:endnote w:type="continuationSeparator" w:id="0">
    <w:p w:rsidR="00573A50" w:rsidRDefault="00573A50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50" w:rsidRDefault="00573A50" w:rsidP="00A70681">
      <w:r>
        <w:separator/>
      </w:r>
    </w:p>
  </w:footnote>
  <w:footnote w:type="continuationSeparator" w:id="0">
    <w:p w:rsidR="00573A50" w:rsidRDefault="00573A50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1FED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3E0C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0742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3A50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070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62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0878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4B1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60D1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564D-3EEA-4EA9-B04E-7380BFC7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9754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5</cp:revision>
  <cp:lastPrinted>2021-12-13T05:36:00Z</cp:lastPrinted>
  <dcterms:created xsi:type="dcterms:W3CDTF">2021-12-01T06:25:00Z</dcterms:created>
  <dcterms:modified xsi:type="dcterms:W3CDTF">2021-12-13T05:59:00Z</dcterms:modified>
</cp:coreProperties>
</file>