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B6" w:rsidRDefault="00F21FB6" w:rsidP="00F21FB6">
      <w:pPr>
        <w:jc w:val="center"/>
        <w:rPr>
          <w:b/>
          <w:szCs w:val="24"/>
        </w:rPr>
      </w:pPr>
      <w:r>
        <w:rPr>
          <w:b/>
          <w:szCs w:val="24"/>
        </w:rPr>
        <w:t>СОВЕТ ДЕПУТАТОВ</w:t>
      </w:r>
    </w:p>
    <w:p w:rsidR="00F21FB6" w:rsidRDefault="00F21FB6" w:rsidP="00F21FB6">
      <w:pPr>
        <w:jc w:val="center"/>
        <w:rPr>
          <w:b/>
          <w:szCs w:val="24"/>
        </w:rPr>
      </w:pPr>
      <w:r>
        <w:rPr>
          <w:b/>
          <w:szCs w:val="24"/>
        </w:rPr>
        <w:t>СЕЛЬСКОГО ПОСЕЛЕНИЯ ЛЕУШИ</w:t>
      </w:r>
    </w:p>
    <w:p w:rsidR="00F21FB6" w:rsidRDefault="00F21FB6" w:rsidP="00F21FB6">
      <w:pPr>
        <w:jc w:val="center"/>
        <w:rPr>
          <w:b/>
          <w:szCs w:val="24"/>
        </w:rPr>
      </w:pPr>
    </w:p>
    <w:p w:rsidR="00F21FB6" w:rsidRDefault="00F21FB6" w:rsidP="00F21FB6">
      <w:pPr>
        <w:jc w:val="center"/>
        <w:rPr>
          <w:b/>
          <w:szCs w:val="24"/>
        </w:rPr>
      </w:pPr>
      <w:r>
        <w:rPr>
          <w:b/>
          <w:szCs w:val="24"/>
        </w:rPr>
        <w:t>Кондинского района</w:t>
      </w:r>
    </w:p>
    <w:p w:rsidR="00F21FB6" w:rsidRDefault="00F21FB6" w:rsidP="00F21FB6">
      <w:pPr>
        <w:jc w:val="center"/>
        <w:rPr>
          <w:b/>
          <w:szCs w:val="24"/>
        </w:rPr>
      </w:pPr>
      <w:r>
        <w:rPr>
          <w:b/>
          <w:szCs w:val="24"/>
        </w:rPr>
        <w:t>Ханты-Мансийского автономного округа-Югры</w:t>
      </w:r>
    </w:p>
    <w:p w:rsidR="00F21FB6" w:rsidRDefault="00F21FB6" w:rsidP="00F21FB6">
      <w:pPr>
        <w:rPr>
          <w:szCs w:val="24"/>
        </w:rPr>
      </w:pPr>
    </w:p>
    <w:p w:rsidR="00F21FB6" w:rsidRDefault="00F21FB6" w:rsidP="00F21FB6">
      <w:pPr>
        <w:keepNext/>
        <w:jc w:val="center"/>
        <w:outlineLvl w:val="4"/>
        <w:rPr>
          <w:rFonts w:eastAsia="Arial Unicode MS"/>
          <w:b/>
          <w:bCs/>
          <w:szCs w:val="24"/>
        </w:rPr>
      </w:pPr>
      <w:r>
        <w:rPr>
          <w:rFonts w:eastAsia="Arial Unicode MS"/>
          <w:b/>
          <w:bCs/>
          <w:szCs w:val="24"/>
        </w:rPr>
        <w:t xml:space="preserve">РЕШЕНИЕ </w:t>
      </w:r>
    </w:p>
    <w:p w:rsidR="00F21FB6" w:rsidRDefault="00F21FB6" w:rsidP="00F21FB6">
      <w:pPr>
        <w:ind w:right="-5"/>
        <w:rPr>
          <w:b/>
          <w:szCs w:val="24"/>
        </w:rPr>
      </w:pPr>
    </w:p>
    <w:p w:rsidR="00F21FB6" w:rsidRDefault="00F21FB6" w:rsidP="00F21FB6">
      <w:pPr>
        <w:jc w:val="center"/>
        <w:rPr>
          <w:szCs w:val="24"/>
        </w:rPr>
      </w:pPr>
      <w:r w:rsidRPr="0019758C">
        <w:rPr>
          <w:b/>
          <w:szCs w:val="24"/>
        </w:rPr>
        <w:t xml:space="preserve">Об утверждении Порядка выдвижения, внесения, обсуждения, рассмотрения инициативных проектов, а также проведения их конкурсного отбора </w:t>
      </w:r>
      <w:r w:rsidR="00783073">
        <w:rPr>
          <w:b/>
          <w:szCs w:val="24"/>
        </w:rPr>
        <w:t xml:space="preserve">                                    </w:t>
      </w:r>
      <w:r w:rsidRPr="0019758C">
        <w:rPr>
          <w:b/>
          <w:szCs w:val="24"/>
        </w:rPr>
        <w:t xml:space="preserve">в </w:t>
      </w:r>
      <w:r>
        <w:rPr>
          <w:b/>
          <w:szCs w:val="24"/>
        </w:rPr>
        <w:t>муниципальном образовании сельское поселение Леуши</w:t>
      </w:r>
    </w:p>
    <w:p w:rsidR="00F21FB6" w:rsidRDefault="00F21FB6" w:rsidP="00F21FB6">
      <w:pPr>
        <w:rPr>
          <w:szCs w:val="24"/>
        </w:rPr>
      </w:pPr>
    </w:p>
    <w:p w:rsidR="00F21FB6" w:rsidRPr="00CB0874" w:rsidRDefault="00F21FB6" w:rsidP="0038606A">
      <w:pPr>
        <w:tabs>
          <w:tab w:val="left" w:pos="851"/>
          <w:tab w:val="left" w:pos="1134"/>
        </w:tabs>
        <w:ind w:firstLine="709"/>
        <w:jc w:val="both"/>
        <w:rPr>
          <w:szCs w:val="24"/>
        </w:rPr>
      </w:pPr>
      <w:r w:rsidRPr="00CB0874">
        <w:rPr>
          <w:szCs w:val="24"/>
        </w:rPr>
        <w:t xml:space="preserve">В соответствии с Федеральным законом от 20 июля 2020 года № 236-ФЗ </w:t>
      </w:r>
      <w:r w:rsidR="00783073">
        <w:rPr>
          <w:szCs w:val="24"/>
        </w:rPr>
        <w:t xml:space="preserve">                     </w:t>
      </w:r>
      <w:r w:rsidRPr="00CB0874">
        <w:rPr>
          <w:szCs w:val="24"/>
        </w:rPr>
        <w:t>«О внесении изменений в Федеральный закон «Об общих принципах организации местного самоупр</w:t>
      </w:r>
      <w:r>
        <w:rPr>
          <w:szCs w:val="24"/>
        </w:rPr>
        <w:t xml:space="preserve">авления в Российской Федерации», </w:t>
      </w:r>
      <w:r w:rsidR="00F558E3">
        <w:rPr>
          <w:szCs w:val="24"/>
        </w:rPr>
        <w:t xml:space="preserve">уставом муниципального образования сельское поселение Леуши Кондинского муниципального района Ханты-Мансийского автономного округа – Югры, </w:t>
      </w:r>
      <w:r>
        <w:rPr>
          <w:szCs w:val="24"/>
        </w:rPr>
        <w:t>Совет депутатов сельского</w:t>
      </w:r>
      <w:r w:rsidRPr="00CB0874">
        <w:rPr>
          <w:szCs w:val="24"/>
        </w:rPr>
        <w:t xml:space="preserve"> поселения </w:t>
      </w:r>
      <w:r>
        <w:rPr>
          <w:szCs w:val="24"/>
        </w:rPr>
        <w:t>Леуши</w:t>
      </w:r>
      <w:r w:rsidRPr="00CB0874">
        <w:rPr>
          <w:szCs w:val="24"/>
        </w:rPr>
        <w:t xml:space="preserve"> решил:</w:t>
      </w:r>
    </w:p>
    <w:p w:rsidR="00F21FB6" w:rsidRDefault="00F21FB6" w:rsidP="0038606A">
      <w:pPr>
        <w:pStyle w:val="a4"/>
        <w:numPr>
          <w:ilvl w:val="0"/>
          <w:numId w:val="8"/>
        </w:numPr>
        <w:tabs>
          <w:tab w:val="left" w:pos="851"/>
          <w:tab w:val="left" w:pos="1134"/>
        </w:tabs>
        <w:ind w:left="0" w:firstLine="709"/>
        <w:jc w:val="both"/>
        <w:rPr>
          <w:szCs w:val="24"/>
        </w:rPr>
      </w:pPr>
      <w:r w:rsidRPr="00F21FB6">
        <w:rPr>
          <w:szCs w:val="24"/>
        </w:rPr>
        <w:t xml:space="preserve">Утвердить Порядок выдвижения, внесения, обсуждения, рассмотрения инициативных проектов, а также проведения их конкурсного отбора в муниципальном образовании сельское поселение Леуши  </w:t>
      </w:r>
      <w:r w:rsidR="0038606A">
        <w:rPr>
          <w:szCs w:val="24"/>
        </w:rPr>
        <w:t>(п</w:t>
      </w:r>
      <w:r w:rsidRPr="00F21FB6">
        <w:rPr>
          <w:szCs w:val="24"/>
        </w:rPr>
        <w:t>риложени</w:t>
      </w:r>
      <w:r w:rsidR="0038606A">
        <w:rPr>
          <w:szCs w:val="24"/>
        </w:rPr>
        <w:t>е)</w:t>
      </w:r>
      <w:r w:rsidRPr="00F21FB6">
        <w:rPr>
          <w:szCs w:val="24"/>
        </w:rPr>
        <w:t>.</w:t>
      </w:r>
    </w:p>
    <w:p w:rsidR="0038606A" w:rsidRPr="007F0FEC" w:rsidRDefault="0038606A" w:rsidP="0038606A">
      <w:pPr>
        <w:shd w:val="clear" w:color="auto" w:fill="FFFFFF"/>
        <w:autoSpaceDE w:val="0"/>
        <w:autoSpaceDN w:val="0"/>
        <w:adjustRightInd w:val="0"/>
        <w:spacing w:line="0" w:lineRule="atLeast"/>
        <w:ind w:firstLine="709"/>
        <w:jc w:val="both"/>
      </w:pPr>
      <w:r>
        <w:t xml:space="preserve">2. </w:t>
      </w:r>
      <w:proofErr w:type="gramStart"/>
      <w:r w:rsidRPr="007F0FEC">
        <w:t>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 59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38606A" w:rsidRPr="0038606A" w:rsidRDefault="0038606A" w:rsidP="0038606A">
      <w:pPr>
        <w:tabs>
          <w:tab w:val="left" w:pos="709"/>
          <w:tab w:val="left" w:pos="1134"/>
        </w:tabs>
        <w:jc w:val="both"/>
        <w:rPr>
          <w:szCs w:val="24"/>
        </w:rPr>
      </w:pPr>
      <w:r>
        <w:tab/>
      </w:r>
      <w:r w:rsidRPr="007F0FEC">
        <w:t>3. Настоящее решение вступает в силу после его обнародования</w:t>
      </w:r>
      <w:r w:rsidR="008E26CB">
        <w:t>.</w:t>
      </w:r>
    </w:p>
    <w:p w:rsidR="00F21FB6" w:rsidRPr="00F21FB6" w:rsidRDefault="0038606A" w:rsidP="0038606A">
      <w:pPr>
        <w:tabs>
          <w:tab w:val="left" w:pos="1134"/>
        </w:tabs>
        <w:ind w:firstLine="709"/>
        <w:jc w:val="both"/>
        <w:rPr>
          <w:color w:val="3B2D36"/>
          <w:szCs w:val="24"/>
          <w:shd w:val="clear" w:color="auto" w:fill="EFF4F9"/>
        </w:rPr>
      </w:pPr>
      <w:r>
        <w:t>4</w:t>
      </w:r>
      <w:r w:rsidR="00F21FB6" w:rsidRPr="00F21FB6">
        <w:t xml:space="preserve">. </w:t>
      </w:r>
      <w:proofErr w:type="gramStart"/>
      <w:r w:rsidR="00F21FB6" w:rsidRPr="00F21FB6">
        <w:t>Контроль за</w:t>
      </w:r>
      <w:proofErr w:type="gramEnd"/>
      <w:r w:rsidR="00F21FB6" w:rsidRPr="00F21FB6">
        <w:t xml:space="preserve"> выполнением решения возложить на постоянную комиссию              по финансам и экономике, промышленности, сельскому хозяйству, связи, торговле, транспорту, ЖКХ и строительству и заместителя главы сельского поселения Леуши.  </w:t>
      </w:r>
    </w:p>
    <w:p w:rsidR="00F21FB6" w:rsidRPr="00F07A00" w:rsidRDefault="00F21FB6" w:rsidP="00F21FB6">
      <w:pPr>
        <w:tabs>
          <w:tab w:val="left" w:pos="142"/>
        </w:tabs>
        <w:jc w:val="both"/>
      </w:pPr>
    </w:p>
    <w:p w:rsidR="00F21FB6" w:rsidRDefault="00F21FB6" w:rsidP="00F21FB6">
      <w:pPr>
        <w:jc w:val="both"/>
        <w:rPr>
          <w:szCs w:val="24"/>
        </w:rPr>
      </w:pPr>
    </w:p>
    <w:p w:rsidR="00F21FB6" w:rsidRDefault="00F21FB6" w:rsidP="00F21FB6">
      <w:pPr>
        <w:jc w:val="both"/>
        <w:rPr>
          <w:szCs w:val="24"/>
        </w:rPr>
      </w:pPr>
    </w:p>
    <w:p w:rsidR="00F21FB6" w:rsidRPr="00E10353" w:rsidRDefault="00F21FB6" w:rsidP="00F21FB6">
      <w:pPr>
        <w:jc w:val="both"/>
        <w:rPr>
          <w:szCs w:val="24"/>
        </w:rPr>
      </w:pPr>
      <w:r w:rsidRPr="00E10353">
        <w:rPr>
          <w:szCs w:val="24"/>
        </w:rPr>
        <w:t>Председатель Совета депутатов</w:t>
      </w:r>
    </w:p>
    <w:p w:rsidR="00F21FB6" w:rsidRDefault="00F21FB6" w:rsidP="00F21FB6">
      <w:pPr>
        <w:rPr>
          <w:szCs w:val="24"/>
        </w:rPr>
      </w:pPr>
      <w:r>
        <w:rPr>
          <w:szCs w:val="24"/>
        </w:rPr>
        <w:t xml:space="preserve">сельского поселения </w:t>
      </w:r>
      <w:proofErr w:type="spellStart"/>
      <w:r>
        <w:rPr>
          <w:szCs w:val="24"/>
        </w:rPr>
        <w:t>Леуши</w:t>
      </w:r>
      <w:proofErr w:type="spellEnd"/>
      <w:r w:rsidRPr="00E10353">
        <w:rPr>
          <w:szCs w:val="24"/>
        </w:rPr>
        <w:t xml:space="preserve">                                               </w:t>
      </w:r>
      <w:r>
        <w:rPr>
          <w:szCs w:val="24"/>
        </w:rPr>
        <w:t xml:space="preserve">                      </w:t>
      </w:r>
      <w:r w:rsidR="00783073">
        <w:rPr>
          <w:szCs w:val="24"/>
        </w:rPr>
        <w:tab/>
      </w:r>
      <w:r>
        <w:rPr>
          <w:szCs w:val="24"/>
        </w:rPr>
        <w:t>И.Г.</w:t>
      </w:r>
      <w:r w:rsidR="00783073">
        <w:rPr>
          <w:szCs w:val="24"/>
        </w:rPr>
        <w:t xml:space="preserve"> </w:t>
      </w:r>
      <w:r>
        <w:rPr>
          <w:szCs w:val="24"/>
        </w:rPr>
        <w:t>Зуев</w:t>
      </w:r>
    </w:p>
    <w:p w:rsidR="00F21FB6" w:rsidRDefault="00F21FB6" w:rsidP="00F21FB6">
      <w:pPr>
        <w:rPr>
          <w:szCs w:val="24"/>
        </w:rPr>
      </w:pPr>
    </w:p>
    <w:p w:rsidR="0038606A" w:rsidRDefault="0038606A" w:rsidP="00F21FB6">
      <w:pPr>
        <w:rPr>
          <w:szCs w:val="24"/>
        </w:rPr>
      </w:pPr>
    </w:p>
    <w:p w:rsidR="00F21FB6" w:rsidRPr="00E10353" w:rsidRDefault="00F21FB6" w:rsidP="00F21FB6">
      <w:pPr>
        <w:jc w:val="both"/>
        <w:rPr>
          <w:szCs w:val="24"/>
        </w:rPr>
      </w:pPr>
    </w:p>
    <w:p w:rsidR="00F21FB6" w:rsidRPr="00E10353" w:rsidRDefault="00F21FB6" w:rsidP="00F21FB6">
      <w:pPr>
        <w:rPr>
          <w:szCs w:val="24"/>
        </w:rPr>
      </w:pPr>
      <w:r>
        <w:rPr>
          <w:szCs w:val="24"/>
        </w:rPr>
        <w:t xml:space="preserve">Глава сельского поселения </w:t>
      </w:r>
      <w:proofErr w:type="spellStart"/>
      <w:r>
        <w:rPr>
          <w:szCs w:val="24"/>
        </w:rPr>
        <w:t>Леуши</w:t>
      </w:r>
      <w:proofErr w:type="spellEnd"/>
      <w:r w:rsidRPr="00E10353">
        <w:rPr>
          <w:szCs w:val="24"/>
        </w:rPr>
        <w:t xml:space="preserve">                                       </w:t>
      </w:r>
      <w:r>
        <w:rPr>
          <w:szCs w:val="24"/>
        </w:rPr>
        <w:t xml:space="preserve">                   </w:t>
      </w:r>
      <w:r w:rsidR="00783073">
        <w:rPr>
          <w:szCs w:val="24"/>
        </w:rPr>
        <w:tab/>
      </w:r>
      <w:r>
        <w:rPr>
          <w:szCs w:val="24"/>
        </w:rPr>
        <w:t>П.Н.</w:t>
      </w:r>
      <w:r w:rsidR="00783073">
        <w:rPr>
          <w:szCs w:val="24"/>
        </w:rPr>
        <w:t xml:space="preserve"> </w:t>
      </w:r>
      <w:proofErr w:type="spellStart"/>
      <w:r>
        <w:rPr>
          <w:szCs w:val="24"/>
        </w:rPr>
        <w:t>Злыгостев</w:t>
      </w:r>
      <w:proofErr w:type="spellEnd"/>
    </w:p>
    <w:p w:rsidR="00F21FB6" w:rsidRPr="00E10353" w:rsidRDefault="00F21FB6" w:rsidP="00F21FB6">
      <w:pPr>
        <w:jc w:val="both"/>
        <w:rPr>
          <w:szCs w:val="24"/>
        </w:rPr>
      </w:pPr>
    </w:p>
    <w:p w:rsidR="00F21FB6" w:rsidRDefault="00F21FB6" w:rsidP="00F21FB6">
      <w:pPr>
        <w:jc w:val="both"/>
        <w:rPr>
          <w:szCs w:val="24"/>
        </w:rPr>
      </w:pPr>
    </w:p>
    <w:p w:rsidR="00F21FB6" w:rsidRDefault="00F21FB6" w:rsidP="00F21FB6">
      <w:pPr>
        <w:jc w:val="both"/>
        <w:rPr>
          <w:szCs w:val="24"/>
        </w:rPr>
      </w:pPr>
    </w:p>
    <w:p w:rsidR="006A5395" w:rsidRDefault="006A5395" w:rsidP="00F21FB6">
      <w:pPr>
        <w:jc w:val="both"/>
        <w:rPr>
          <w:szCs w:val="24"/>
        </w:rPr>
      </w:pPr>
    </w:p>
    <w:p w:rsidR="00F21FB6" w:rsidRDefault="00F21FB6" w:rsidP="00F21FB6">
      <w:pPr>
        <w:jc w:val="both"/>
        <w:rPr>
          <w:szCs w:val="24"/>
        </w:rPr>
      </w:pPr>
      <w:r>
        <w:rPr>
          <w:szCs w:val="24"/>
        </w:rPr>
        <w:t>с. Леуши</w:t>
      </w:r>
    </w:p>
    <w:p w:rsidR="00F21FB6" w:rsidRDefault="0038606A" w:rsidP="00F21FB6">
      <w:pPr>
        <w:jc w:val="both"/>
        <w:rPr>
          <w:szCs w:val="24"/>
        </w:rPr>
      </w:pPr>
      <w:r>
        <w:rPr>
          <w:szCs w:val="24"/>
        </w:rPr>
        <w:t>«</w:t>
      </w:r>
      <w:r w:rsidR="00783073">
        <w:rPr>
          <w:szCs w:val="24"/>
        </w:rPr>
        <w:t>29</w:t>
      </w:r>
      <w:r>
        <w:rPr>
          <w:szCs w:val="24"/>
        </w:rPr>
        <w:t xml:space="preserve">» апреля </w:t>
      </w:r>
      <w:r w:rsidR="00F21FB6">
        <w:rPr>
          <w:szCs w:val="24"/>
        </w:rPr>
        <w:t xml:space="preserve">2021 года                                                                              </w:t>
      </w:r>
    </w:p>
    <w:p w:rsidR="00F21FB6" w:rsidRPr="00F21FB6" w:rsidRDefault="00F21FB6" w:rsidP="00F21FB6">
      <w:pPr>
        <w:jc w:val="both"/>
        <w:rPr>
          <w:szCs w:val="24"/>
        </w:rPr>
      </w:pPr>
      <w:r>
        <w:rPr>
          <w:szCs w:val="24"/>
        </w:rPr>
        <w:t xml:space="preserve">№ </w:t>
      </w:r>
      <w:r w:rsidR="00783073">
        <w:rPr>
          <w:szCs w:val="24"/>
        </w:rPr>
        <w:t>207</w:t>
      </w:r>
      <w:r>
        <w:rPr>
          <w:szCs w:val="24"/>
        </w:rPr>
        <w:br w:type="page"/>
      </w:r>
    </w:p>
    <w:tbl>
      <w:tblPr>
        <w:tblStyle w:val="a3"/>
        <w:tblW w:w="5528" w:type="dxa"/>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4677"/>
      </w:tblGrid>
      <w:tr w:rsidR="007441D3" w:rsidTr="007441D3">
        <w:tc>
          <w:tcPr>
            <w:tcW w:w="851" w:type="dxa"/>
          </w:tcPr>
          <w:p w:rsidR="007441D3" w:rsidRDefault="007441D3" w:rsidP="007441D3">
            <w:pPr>
              <w:tabs>
                <w:tab w:val="left" w:pos="3165"/>
                <w:tab w:val="left" w:pos="3299"/>
              </w:tabs>
              <w:rPr>
                <w:szCs w:val="24"/>
              </w:rPr>
            </w:pPr>
          </w:p>
        </w:tc>
        <w:tc>
          <w:tcPr>
            <w:tcW w:w="4677" w:type="dxa"/>
          </w:tcPr>
          <w:p w:rsidR="007441D3" w:rsidRPr="007441D3" w:rsidRDefault="007441D3" w:rsidP="007441D3">
            <w:pPr>
              <w:tabs>
                <w:tab w:val="left" w:pos="3165"/>
                <w:tab w:val="left" w:pos="3299"/>
              </w:tabs>
              <w:rPr>
                <w:szCs w:val="24"/>
              </w:rPr>
            </w:pPr>
            <w:r w:rsidRPr="007441D3">
              <w:rPr>
                <w:szCs w:val="24"/>
              </w:rPr>
              <w:t xml:space="preserve">Приложение </w:t>
            </w:r>
          </w:p>
          <w:p w:rsidR="007441D3" w:rsidRPr="007441D3" w:rsidRDefault="007441D3" w:rsidP="007441D3">
            <w:pPr>
              <w:tabs>
                <w:tab w:val="left" w:pos="3165"/>
                <w:tab w:val="left" w:pos="3299"/>
              </w:tabs>
              <w:rPr>
                <w:szCs w:val="24"/>
              </w:rPr>
            </w:pPr>
            <w:r w:rsidRPr="007441D3">
              <w:rPr>
                <w:szCs w:val="24"/>
              </w:rPr>
              <w:t xml:space="preserve">к решению Совета депутатов </w:t>
            </w:r>
          </w:p>
          <w:p w:rsidR="007441D3" w:rsidRPr="007441D3" w:rsidRDefault="00B65896" w:rsidP="007441D3">
            <w:pPr>
              <w:tabs>
                <w:tab w:val="left" w:pos="3165"/>
                <w:tab w:val="left" w:pos="3299"/>
              </w:tabs>
              <w:rPr>
                <w:szCs w:val="24"/>
              </w:rPr>
            </w:pPr>
            <w:r>
              <w:rPr>
                <w:szCs w:val="24"/>
              </w:rPr>
              <w:t>сельского поселения  Леуши</w:t>
            </w:r>
          </w:p>
          <w:p w:rsidR="007441D3" w:rsidRDefault="00F21FB6" w:rsidP="00783073">
            <w:pPr>
              <w:tabs>
                <w:tab w:val="left" w:pos="3165"/>
                <w:tab w:val="left" w:pos="3299"/>
              </w:tabs>
              <w:rPr>
                <w:szCs w:val="24"/>
              </w:rPr>
            </w:pPr>
            <w:r>
              <w:rPr>
                <w:szCs w:val="24"/>
              </w:rPr>
              <w:t xml:space="preserve">от </w:t>
            </w:r>
            <w:r w:rsidR="00783073">
              <w:rPr>
                <w:szCs w:val="24"/>
              </w:rPr>
              <w:t>29.04.2021</w:t>
            </w:r>
            <w:r w:rsidR="00200A90">
              <w:rPr>
                <w:szCs w:val="24"/>
              </w:rPr>
              <w:t xml:space="preserve"> №</w:t>
            </w:r>
            <w:r w:rsidR="006A5395">
              <w:rPr>
                <w:szCs w:val="24"/>
              </w:rPr>
              <w:t xml:space="preserve"> </w:t>
            </w:r>
            <w:r w:rsidR="00783073">
              <w:rPr>
                <w:szCs w:val="24"/>
              </w:rPr>
              <w:t>207</w:t>
            </w:r>
          </w:p>
        </w:tc>
      </w:tr>
    </w:tbl>
    <w:p w:rsidR="007441D3" w:rsidRDefault="007441D3" w:rsidP="007441D3">
      <w:pPr>
        <w:tabs>
          <w:tab w:val="left" w:pos="3165"/>
          <w:tab w:val="left" w:pos="3299"/>
        </w:tabs>
        <w:ind w:left="5103"/>
        <w:rPr>
          <w:szCs w:val="24"/>
        </w:rPr>
      </w:pPr>
    </w:p>
    <w:p w:rsidR="004C47A7" w:rsidRPr="0006531D" w:rsidRDefault="004C47A7" w:rsidP="004C47A7">
      <w:pPr>
        <w:pStyle w:val="ConsPlusTitle"/>
        <w:ind w:left="5529"/>
        <w:jc w:val="center"/>
        <w:rPr>
          <w:rFonts w:ascii="Times New Roman" w:hAnsi="Times New Roman" w:cs="Times New Roman"/>
          <w:b w:val="0"/>
          <w:color w:val="000000"/>
          <w:sz w:val="24"/>
          <w:szCs w:val="24"/>
        </w:rPr>
      </w:pPr>
    </w:p>
    <w:p w:rsidR="0006531D" w:rsidRPr="0006531D" w:rsidRDefault="0006531D" w:rsidP="0006531D">
      <w:pPr>
        <w:widowControl w:val="0"/>
        <w:autoSpaceDE w:val="0"/>
        <w:autoSpaceDN w:val="0"/>
        <w:jc w:val="center"/>
        <w:rPr>
          <w:color w:val="000000"/>
          <w:szCs w:val="24"/>
        </w:rPr>
      </w:pPr>
      <w:r w:rsidRPr="0006531D">
        <w:rPr>
          <w:color w:val="000000"/>
          <w:szCs w:val="24"/>
        </w:rPr>
        <w:t>Порядок</w:t>
      </w:r>
    </w:p>
    <w:p w:rsidR="0006531D" w:rsidRPr="0006531D" w:rsidRDefault="0006531D" w:rsidP="0006531D">
      <w:pPr>
        <w:widowControl w:val="0"/>
        <w:autoSpaceDE w:val="0"/>
        <w:autoSpaceDN w:val="0"/>
        <w:jc w:val="center"/>
        <w:rPr>
          <w:color w:val="000000"/>
          <w:szCs w:val="24"/>
        </w:rPr>
      </w:pPr>
      <w:r w:rsidRPr="0006531D">
        <w:rPr>
          <w:color w:val="000000"/>
          <w:szCs w:val="24"/>
        </w:rPr>
        <w:t xml:space="preserve">выдвижения, внесения, обсуждения, рассмотрения инициативных проектов, </w:t>
      </w:r>
    </w:p>
    <w:p w:rsidR="0006531D" w:rsidRPr="0006531D" w:rsidRDefault="0006531D" w:rsidP="0006531D">
      <w:pPr>
        <w:widowControl w:val="0"/>
        <w:autoSpaceDE w:val="0"/>
        <w:autoSpaceDN w:val="0"/>
        <w:jc w:val="center"/>
        <w:rPr>
          <w:color w:val="000000"/>
          <w:szCs w:val="24"/>
        </w:rPr>
      </w:pPr>
      <w:r w:rsidRPr="0006531D">
        <w:rPr>
          <w:color w:val="000000"/>
          <w:szCs w:val="24"/>
        </w:rPr>
        <w:t xml:space="preserve">а также проведения их конкурсного отбора в </w:t>
      </w:r>
      <w:r w:rsidR="00F21FB6">
        <w:rPr>
          <w:color w:val="000000"/>
          <w:szCs w:val="24"/>
        </w:rPr>
        <w:t>сельском поселении Леуши</w:t>
      </w:r>
    </w:p>
    <w:p w:rsidR="0006531D" w:rsidRPr="0006531D" w:rsidRDefault="0006531D" w:rsidP="0006531D">
      <w:pPr>
        <w:widowControl w:val="0"/>
        <w:autoSpaceDE w:val="0"/>
        <w:autoSpaceDN w:val="0"/>
        <w:jc w:val="center"/>
        <w:outlineLvl w:val="1"/>
        <w:rPr>
          <w:color w:val="000000"/>
          <w:szCs w:val="24"/>
        </w:rPr>
      </w:pPr>
    </w:p>
    <w:p w:rsidR="0006531D" w:rsidRPr="0006531D" w:rsidRDefault="0006531D" w:rsidP="0006531D">
      <w:pPr>
        <w:widowControl w:val="0"/>
        <w:autoSpaceDE w:val="0"/>
        <w:autoSpaceDN w:val="0"/>
        <w:jc w:val="center"/>
        <w:outlineLvl w:val="1"/>
        <w:rPr>
          <w:color w:val="000000"/>
          <w:szCs w:val="24"/>
        </w:rPr>
      </w:pPr>
      <w:r w:rsidRPr="0006531D">
        <w:rPr>
          <w:color w:val="000000"/>
          <w:szCs w:val="24"/>
        </w:rPr>
        <w:t>Раздел 1. Общие положения</w:t>
      </w:r>
    </w:p>
    <w:p w:rsidR="0006531D" w:rsidRPr="0006531D" w:rsidRDefault="0006531D" w:rsidP="0006531D">
      <w:pPr>
        <w:widowControl w:val="0"/>
        <w:autoSpaceDE w:val="0"/>
        <w:autoSpaceDN w:val="0"/>
        <w:jc w:val="center"/>
        <w:outlineLvl w:val="1"/>
        <w:rPr>
          <w:color w:val="000000"/>
          <w:szCs w:val="24"/>
        </w:rPr>
      </w:pP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1. Настоящий </w:t>
      </w:r>
      <w:r w:rsidRPr="0006531D">
        <w:rPr>
          <w:rFonts w:eastAsia="Calibri"/>
          <w:bCs/>
          <w:color w:val="000000"/>
          <w:szCs w:val="24"/>
        </w:rPr>
        <w:t xml:space="preserve">Порядок </w:t>
      </w:r>
      <w:r w:rsidRPr="0006531D">
        <w:rPr>
          <w:rFonts w:eastAsia="Calibri"/>
          <w:color w:val="000000"/>
          <w:szCs w:val="24"/>
          <w:lang w:eastAsia="en-US"/>
        </w:rPr>
        <w:t xml:space="preserve">выдвижения, внесения, обсуждения, рассмотрения инициативных проектов, а также проведения их конкурсного отбора в </w:t>
      </w:r>
      <w:r w:rsidR="00F21FB6">
        <w:rPr>
          <w:rFonts w:eastAsia="Calibri"/>
          <w:color w:val="000000"/>
          <w:szCs w:val="24"/>
          <w:lang w:eastAsia="en-US"/>
        </w:rPr>
        <w:t>сельском поселении Леуши</w:t>
      </w:r>
      <w:r w:rsidRPr="0006531D">
        <w:rPr>
          <w:rFonts w:eastAsia="Calibri"/>
          <w:color w:val="000000"/>
          <w:szCs w:val="24"/>
          <w:lang w:eastAsia="en-US"/>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F21FB6">
        <w:rPr>
          <w:rFonts w:eastAsia="Calibri"/>
          <w:color w:val="000000"/>
          <w:szCs w:val="24"/>
          <w:lang w:eastAsia="en-US"/>
        </w:rPr>
        <w:t>сельском поселении Леуши</w:t>
      </w:r>
      <w:r w:rsidRPr="0006531D">
        <w:rPr>
          <w:rFonts w:eastAsia="Calibri"/>
          <w:color w:val="000000"/>
          <w:szCs w:val="24"/>
          <w:lang w:eastAsia="en-US"/>
        </w:rPr>
        <w:t>.</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2. Основные понятия, используемые для целей настоящего Порядка:</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1) инициативные проекты </w:t>
      </w:r>
      <w:r w:rsidR="0038606A">
        <w:rPr>
          <w:rFonts w:eastAsia="Calibri"/>
          <w:color w:val="000000"/>
          <w:szCs w:val="24"/>
          <w:lang w:eastAsia="en-US"/>
        </w:rPr>
        <w:t>–</w:t>
      </w:r>
      <w:r w:rsidRPr="0006531D">
        <w:rPr>
          <w:rFonts w:eastAsia="Calibri"/>
          <w:color w:val="000000"/>
          <w:szCs w:val="24"/>
          <w:lang w:eastAsia="en-US"/>
        </w:rPr>
        <w:t xml:space="preserve">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мероприятий, имеющих приоритетное значение для жителей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по решению вопросов местного значения или иных вопросов, право </w:t>
      </w:r>
      <w:proofErr w:type="gramStart"/>
      <w:r w:rsidRPr="0006531D">
        <w:rPr>
          <w:rFonts w:eastAsia="Calibri"/>
          <w:color w:val="000000"/>
          <w:szCs w:val="24"/>
          <w:lang w:eastAsia="en-US"/>
        </w:rPr>
        <w:t>решения</w:t>
      </w:r>
      <w:proofErr w:type="gramEnd"/>
      <w:r w:rsidRPr="0006531D">
        <w:rPr>
          <w:rFonts w:eastAsia="Calibri"/>
          <w:color w:val="000000"/>
          <w:szCs w:val="24"/>
          <w:lang w:eastAsia="en-US"/>
        </w:rPr>
        <w:t xml:space="preserve"> которых предоставлено органам местного самоуправления </w:t>
      </w:r>
      <w:r w:rsidR="00B65896">
        <w:rPr>
          <w:rFonts w:eastAsia="Calibri"/>
          <w:color w:val="000000"/>
          <w:szCs w:val="24"/>
          <w:lang w:eastAsia="en-US"/>
        </w:rPr>
        <w:t>сельского поселения  Леуши</w:t>
      </w:r>
      <w:r w:rsidRPr="0006531D">
        <w:rPr>
          <w:rFonts w:eastAsia="Calibri"/>
          <w:color w:val="000000"/>
          <w:szCs w:val="24"/>
          <w:lang w:eastAsia="en-US"/>
        </w:rPr>
        <w:t>.</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Порядок определения части территории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на которой могут реализовываться инициативные проекты, устанавливается решением Совета депутатов </w:t>
      </w:r>
      <w:r w:rsidR="00B65896">
        <w:rPr>
          <w:rFonts w:eastAsia="Calibri"/>
          <w:color w:val="000000"/>
          <w:szCs w:val="24"/>
          <w:lang w:eastAsia="en-US"/>
        </w:rPr>
        <w:t>сельского поселения  Леуши</w:t>
      </w:r>
      <w:r w:rsidRPr="0006531D">
        <w:rPr>
          <w:rFonts w:eastAsia="Calibri"/>
          <w:color w:val="000000"/>
          <w:szCs w:val="24"/>
          <w:lang w:eastAsia="en-US"/>
        </w:rPr>
        <w:t>;</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2) инициативные платежи – собственные или привлеч</w:t>
      </w:r>
      <w:r w:rsidR="0038606A">
        <w:rPr>
          <w:rFonts w:eastAsia="Calibri"/>
          <w:color w:val="000000"/>
          <w:szCs w:val="24"/>
          <w:lang w:eastAsia="en-US"/>
        </w:rPr>
        <w:t>е</w:t>
      </w:r>
      <w:r w:rsidRPr="0006531D">
        <w:rPr>
          <w:rFonts w:eastAsia="Calibri"/>
          <w:color w:val="000000"/>
          <w:szCs w:val="24"/>
          <w:lang w:eastAsia="en-US"/>
        </w:rPr>
        <w:t xml:space="preserve">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38606A">
        <w:rPr>
          <w:rFonts w:eastAsia="Calibri"/>
          <w:color w:val="000000"/>
          <w:szCs w:val="24"/>
          <w:lang w:eastAsia="en-US"/>
        </w:rPr>
        <w:t xml:space="preserve">сельского поселения </w:t>
      </w:r>
      <w:r w:rsidR="00B65896">
        <w:rPr>
          <w:rFonts w:eastAsia="Calibri"/>
          <w:color w:val="000000"/>
          <w:szCs w:val="24"/>
          <w:lang w:eastAsia="en-US"/>
        </w:rPr>
        <w:t>Леуши</w:t>
      </w:r>
      <w:r w:rsidRPr="0006531D">
        <w:rPr>
          <w:rFonts w:eastAsia="Calibri"/>
          <w:color w:val="000000"/>
          <w:szCs w:val="24"/>
          <w:lang w:eastAsia="en-US"/>
        </w:rPr>
        <w:t xml:space="preserve"> в целях реализации конкретных инициативных проектов;</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3) Согласительная комиссия – постоянно действующий коллегиальный орган администрации </w:t>
      </w:r>
      <w:r w:rsidR="00B65896">
        <w:rPr>
          <w:rFonts w:eastAsia="Calibri"/>
          <w:color w:val="000000"/>
          <w:szCs w:val="24"/>
          <w:lang w:eastAsia="en-US"/>
        </w:rPr>
        <w:t>сельского поселения  Леуши</w:t>
      </w:r>
      <w:r w:rsidRPr="0006531D">
        <w:rPr>
          <w:rFonts w:eastAsia="Calibri"/>
          <w:color w:val="000000"/>
          <w:szCs w:val="24"/>
          <w:lang w:eastAsia="en-US"/>
        </w:rPr>
        <w:t>, созданный в целях проведения конкурсного отбора инициативных проектов;</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5) уполномоченный орган –</w:t>
      </w:r>
      <w:r w:rsidR="0038606A">
        <w:rPr>
          <w:rFonts w:eastAsia="Calibri"/>
          <w:color w:val="000000"/>
          <w:szCs w:val="24"/>
          <w:lang w:eastAsia="en-US"/>
        </w:rPr>
        <w:t xml:space="preserve"> </w:t>
      </w:r>
      <w:r w:rsidRPr="0006531D">
        <w:rPr>
          <w:rFonts w:eastAsia="Calibri"/>
          <w:color w:val="000000"/>
          <w:szCs w:val="24"/>
          <w:lang w:eastAsia="en-US"/>
        </w:rPr>
        <w:t xml:space="preserve">орган администрации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ответственный за организацию работы по рассмотрению инициативных проектов, а также проведению их конкурсного отбора в </w:t>
      </w:r>
      <w:r w:rsidR="00F21FB6">
        <w:rPr>
          <w:rFonts w:eastAsia="Calibri"/>
          <w:color w:val="000000"/>
          <w:szCs w:val="24"/>
          <w:lang w:eastAsia="en-US"/>
        </w:rPr>
        <w:t>сельском поселении Леуши</w:t>
      </w:r>
      <w:r w:rsidRPr="0006531D">
        <w:rPr>
          <w:rFonts w:eastAsia="Calibri"/>
          <w:color w:val="000000"/>
          <w:szCs w:val="24"/>
          <w:lang w:eastAsia="en-US"/>
        </w:rPr>
        <w:t>;</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r w:rsidR="00F21FB6">
        <w:rPr>
          <w:rFonts w:eastAsia="Calibri"/>
          <w:color w:val="000000"/>
          <w:szCs w:val="24"/>
          <w:lang w:eastAsia="en-US"/>
        </w:rPr>
        <w:t>сельском поселении Леуши</w:t>
      </w:r>
      <w:r w:rsidRPr="0006531D">
        <w:rPr>
          <w:rFonts w:eastAsia="Calibri"/>
          <w:color w:val="000000"/>
          <w:szCs w:val="24"/>
          <w:lang w:eastAsia="en-US"/>
        </w:rPr>
        <w:t xml:space="preserve"> (далее – участники инициативной деятельности):</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Согласительная комиссия;</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инициаторы проекта;</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уполномоченный орган;</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отраслевые (функциональные) органы администрации </w:t>
      </w:r>
      <w:r w:rsidR="00B65896">
        <w:rPr>
          <w:rFonts w:eastAsia="Calibri"/>
          <w:color w:val="000000"/>
          <w:szCs w:val="24"/>
          <w:lang w:eastAsia="en-US"/>
        </w:rPr>
        <w:t>сельского поселения  Леуши</w:t>
      </w:r>
      <w:r w:rsidRPr="0006531D">
        <w:rPr>
          <w:rFonts w:eastAsia="Calibri"/>
          <w:color w:val="000000"/>
          <w:szCs w:val="24"/>
          <w:lang w:eastAsia="en-US"/>
        </w:rPr>
        <w:t>;</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Совет депутатов </w:t>
      </w:r>
      <w:r w:rsidR="00B65896">
        <w:rPr>
          <w:rFonts w:eastAsia="Calibri"/>
          <w:color w:val="000000"/>
          <w:szCs w:val="24"/>
          <w:lang w:eastAsia="en-US"/>
        </w:rPr>
        <w:t>сельского поселения  Леуши</w:t>
      </w:r>
      <w:r w:rsidRPr="0006531D">
        <w:rPr>
          <w:rFonts w:eastAsia="Calibri"/>
          <w:color w:val="000000"/>
          <w:szCs w:val="24"/>
          <w:lang w:eastAsia="en-US"/>
        </w:rPr>
        <w:t>.</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0"/>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Раздел 2. Порядок выдвижения инициативных проектов</w:t>
      </w:r>
    </w:p>
    <w:p w:rsidR="0006531D" w:rsidRPr="0006531D" w:rsidRDefault="0006531D" w:rsidP="0006531D">
      <w:pPr>
        <w:tabs>
          <w:tab w:val="left" w:pos="0"/>
        </w:tabs>
        <w:autoSpaceDE w:val="0"/>
        <w:autoSpaceDN w:val="0"/>
        <w:adjustRightInd w:val="0"/>
        <w:ind w:firstLine="709"/>
        <w:jc w:val="center"/>
        <w:rPr>
          <w:rFonts w:eastAsia="Calibri"/>
          <w:color w:val="000000"/>
          <w:szCs w:val="24"/>
          <w:lang w:eastAsia="en-US"/>
        </w:rPr>
      </w:pPr>
    </w:p>
    <w:p w:rsidR="0006531D" w:rsidRPr="0006531D" w:rsidRDefault="0006531D" w:rsidP="0006531D">
      <w:pPr>
        <w:tabs>
          <w:tab w:val="left" w:pos="0"/>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1. Выдвижение инициативных проектов осуществляется инициаторами проектов.</w:t>
      </w:r>
    </w:p>
    <w:p w:rsidR="0006531D" w:rsidRPr="0006531D" w:rsidRDefault="0006531D" w:rsidP="0006531D">
      <w:pPr>
        <w:tabs>
          <w:tab w:val="left" w:pos="0"/>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2. Инициаторами проектов могут выступать:</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инициативные группы численностью не менее тр</w:t>
      </w:r>
      <w:r w:rsidR="006A5395">
        <w:rPr>
          <w:rFonts w:eastAsia="Calibri"/>
          <w:color w:val="000000"/>
          <w:szCs w:val="24"/>
          <w:lang w:eastAsia="en-US"/>
        </w:rPr>
        <w:t>е</w:t>
      </w:r>
      <w:r w:rsidRPr="0006531D">
        <w:rPr>
          <w:rFonts w:eastAsia="Calibri"/>
          <w:color w:val="000000"/>
          <w:szCs w:val="24"/>
          <w:lang w:eastAsia="en-US"/>
        </w:rPr>
        <w:t xml:space="preserve">х граждан, достигших шестнадцатилетнего возраста и проживающих на территории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органы территориального общественного самоуправления, осуществляющие свою деятельность на территории </w:t>
      </w:r>
      <w:r w:rsidR="00B65896">
        <w:rPr>
          <w:rFonts w:eastAsia="Calibri"/>
          <w:color w:val="000000"/>
          <w:szCs w:val="24"/>
          <w:lang w:eastAsia="en-US"/>
        </w:rPr>
        <w:t>сельского поселения  Леуши</w:t>
      </w:r>
      <w:r w:rsidRPr="0006531D">
        <w:rPr>
          <w:rFonts w:eastAsia="Calibri"/>
          <w:color w:val="000000"/>
          <w:szCs w:val="24"/>
          <w:lang w:eastAsia="en-US"/>
        </w:rPr>
        <w:t>;</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индивидуальные предприниматели, осуществляющие свою деятельность на территории </w:t>
      </w:r>
      <w:r w:rsidR="00B65896">
        <w:rPr>
          <w:rFonts w:eastAsia="Calibri"/>
          <w:color w:val="000000"/>
          <w:szCs w:val="24"/>
          <w:lang w:eastAsia="en-US"/>
        </w:rPr>
        <w:t>сельского поселения  Леуши</w:t>
      </w:r>
      <w:r w:rsidRPr="0006531D">
        <w:rPr>
          <w:rFonts w:eastAsia="Calibri"/>
          <w:color w:val="000000"/>
          <w:szCs w:val="24"/>
          <w:lang w:eastAsia="en-US"/>
        </w:rPr>
        <w:t>;</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юридические лица, осуществляющие свою деятельность на территории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в том числе социально-ориентированные некоммерческие организации (далее </w:t>
      </w:r>
      <w:r w:rsidR="0038606A">
        <w:rPr>
          <w:rFonts w:eastAsia="Calibri"/>
          <w:color w:val="000000"/>
          <w:szCs w:val="24"/>
          <w:lang w:eastAsia="en-US"/>
        </w:rPr>
        <w:t>–</w:t>
      </w:r>
      <w:r w:rsidRPr="0006531D">
        <w:rPr>
          <w:rFonts w:eastAsia="Calibri"/>
          <w:color w:val="000000"/>
          <w:szCs w:val="24"/>
          <w:lang w:eastAsia="en-US"/>
        </w:rPr>
        <w:t xml:space="preserve"> СОНКО).</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4. Инициативные проекты, предлагаемые (планируемые) к реализации в очередном финансовом году, могут быть </w:t>
      </w:r>
      <w:bookmarkStart w:id="0" w:name="_Hlk47470628"/>
      <w:r w:rsidRPr="0006531D">
        <w:rPr>
          <w:rFonts w:eastAsia="Calibri"/>
          <w:color w:val="000000"/>
          <w:szCs w:val="24"/>
          <w:lang w:eastAsia="en-US"/>
        </w:rPr>
        <w:t xml:space="preserve">выдвинуты инициаторами проектов в </w:t>
      </w:r>
      <w:bookmarkEnd w:id="0"/>
      <w:r w:rsidRPr="0006531D">
        <w:rPr>
          <w:rFonts w:eastAsia="Calibri"/>
          <w:color w:val="000000"/>
          <w:szCs w:val="24"/>
          <w:lang w:eastAsia="en-US"/>
        </w:rPr>
        <w:t>текущем финансовом году.</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 </w:t>
      </w:r>
    </w:p>
    <w:p w:rsidR="0006531D" w:rsidRPr="0006531D" w:rsidRDefault="0006531D" w:rsidP="0006531D">
      <w:pPr>
        <w:tabs>
          <w:tab w:val="left" w:pos="0"/>
          <w:tab w:val="left" w:pos="1134"/>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Раздел 3. Порядок обсуждения инициативных проектов</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1. </w:t>
      </w:r>
      <w:proofErr w:type="gramStart"/>
      <w:r w:rsidRPr="0006531D">
        <w:rPr>
          <w:rFonts w:eastAsia="Calibri"/>
          <w:color w:val="000000"/>
          <w:szCs w:val="24"/>
          <w:lang w:eastAsia="en-US"/>
        </w:rPr>
        <w:t xml:space="preserve">Инициативный проект до его внесения в администрацию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или его части, целесообразности реализации инициативного проекта, а также принятия сходом, собранием, конференцией граждан решения</w:t>
      </w:r>
      <w:proofErr w:type="gramEnd"/>
      <w:r w:rsidRPr="0006531D">
        <w:rPr>
          <w:rFonts w:eastAsia="Calibri"/>
          <w:color w:val="000000"/>
          <w:szCs w:val="24"/>
          <w:lang w:eastAsia="en-US"/>
        </w:rPr>
        <w:t xml:space="preserve"> о поддержке инициативных проектов.</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Выявление мнения граждан по вопросу о поддержке инициативно</w:t>
      </w:r>
      <w:r w:rsidR="0038606A">
        <w:rPr>
          <w:rFonts w:eastAsia="Calibri"/>
          <w:color w:val="000000"/>
          <w:szCs w:val="24"/>
          <w:lang w:eastAsia="en-US"/>
        </w:rPr>
        <w:t xml:space="preserve">го проекта может </w:t>
      </w:r>
      <w:proofErr w:type="gramStart"/>
      <w:r w:rsidR="0038606A">
        <w:rPr>
          <w:rFonts w:eastAsia="Calibri"/>
          <w:color w:val="000000"/>
          <w:szCs w:val="24"/>
          <w:lang w:eastAsia="en-US"/>
        </w:rPr>
        <w:t>проводится</w:t>
      </w:r>
      <w:proofErr w:type="gramEnd"/>
      <w:r w:rsidR="0038606A">
        <w:rPr>
          <w:rFonts w:eastAsia="Calibri"/>
          <w:color w:val="000000"/>
          <w:szCs w:val="24"/>
          <w:lang w:eastAsia="en-US"/>
        </w:rPr>
        <w:t xml:space="preserve"> путе</w:t>
      </w:r>
      <w:r w:rsidRPr="0006531D">
        <w:rPr>
          <w:rFonts w:eastAsia="Calibri"/>
          <w:color w:val="000000"/>
          <w:szCs w:val="24"/>
          <w:lang w:eastAsia="en-US"/>
        </w:rPr>
        <w:t>м опроса граждан, сбора их подписей.</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w:t>
      </w:r>
      <w:r w:rsidR="0038606A">
        <w:rPr>
          <w:rFonts w:eastAsia="Calibri"/>
          <w:color w:val="000000"/>
          <w:szCs w:val="24"/>
          <w:lang w:eastAsia="en-US"/>
        </w:rPr>
        <w:t>у</w:t>
      </w:r>
      <w:r w:rsidRPr="0006531D">
        <w:rPr>
          <w:rFonts w:eastAsia="Calibri"/>
          <w:color w:val="000000"/>
          <w:szCs w:val="24"/>
          <w:lang w:eastAsia="en-US"/>
        </w:rPr>
        <w:t xml:space="preserve">ставом </w:t>
      </w:r>
      <w:r w:rsidR="0038606A">
        <w:rPr>
          <w:rFonts w:eastAsia="Calibri"/>
          <w:color w:val="000000"/>
          <w:szCs w:val="24"/>
          <w:lang w:eastAsia="en-US"/>
        </w:rPr>
        <w:t xml:space="preserve">муниципального образования </w:t>
      </w:r>
      <w:r w:rsidR="00B65896">
        <w:rPr>
          <w:rFonts w:eastAsia="Calibri"/>
          <w:color w:val="000000"/>
          <w:szCs w:val="24"/>
          <w:lang w:eastAsia="en-US"/>
        </w:rPr>
        <w:t>сельско</w:t>
      </w:r>
      <w:r w:rsidR="0038606A">
        <w:rPr>
          <w:rFonts w:eastAsia="Calibri"/>
          <w:color w:val="000000"/>
          <w:szCs w:val="24"/>
          <w:lang w:eastAsia="en-US"/>
        </w:rPr>
        <w:t>е</w:t>
      </w:r>
      <w:r w:rsidR="00B65896">
        <w:rPr>
          <w:rFonts w:eastAsia="Calibri"/>
          <w:color w:val="000000"/>
          <w:szCs w:val="24"/>
          <w:lang w:eastAsia="en-US"/>
        </w:rPr>
        <w:t xml:space="preserve"> поселени</w:t>
      </w:r>
      <w:r w:rsidR="0038606A">
        <w:rPr>
          <w:rFonts w:eastAsia="Calibri"/>
          <w:color w:val="000000"/>
          <w:szCs w:val="24"/>
          <w:lang w:eastAsia="en-US"/>
        </w:rPr>
        <w:t>е</w:t>
      </w:r>
      <w:r w:rsidR="00B65896">
        <w:rPr>
          <w:rFonts w:eastAsia="Calibri"/>
          <w:color w:val="000000"/>
          <w:szCs w:val="24"/>
          <w:lang w:eastAsia="en-US"/>
        </w:rPr>
        <w:t xml:space="preserve">  Леуши</w:t>
      </w:r>
      <w:r w:rsidR="0038606A">
        <w:rPr>
          <w:rFonts w:eastAsia="Calibri"/>
          <w:color w:val="000000"/>
          <w:szCs w:val="24"/>
          <w:lang w:eastAsia="en-US"/>
        </w:rPr>
        <w:t xml:space="preserve"> Кондинского муниципального района Ханты-Мансийского автономного округа – Югры</w:t>
      </w:r>
      <w:r w:rsidRPr="0006531D">
        <w:rPr>
          <w:rFonts w:eastAsia="Calibri"/>
          <w:color w:val="000000"/>
          <w:szCs w:val="24"/>
          <w:lang w:eastAsia="en-US"/>
        </w:rPr>
        <w:t xml:space="preserve">, а также решениями Совета депутатов </w:t>
      </w:r>
      <w:r w:rsidR="00B65896">
        <w:rPr>
          <w:rFonts w:eastAsia="Calibri"/>
          <w:color w:val="000000"/>
          <w:szCs w:val="24"/>
          <w:lang w:eastAsia="en-US"/>
        </w:rPr>
        <w:t>сельского поселения  Леуши</w:t>
      </w:r>
      <w:r w:rsidRPr="0006531D">
        <w:rPr>
          <w:rFonts w:eastAsia="Calibri"/>
          <w:color w:val="000000"/>
          <w:szCs w:val="24"/>
          <w:lang w:eastAsia="en-US"/>
        </w:rPr>
        <w:t>.</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709"/>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Раздел 4. Порядок внесения инициативных проектов</w:t>
      </w:r>
    </w:p>
    <w:p w:rsidR="0006531D" w:rsidRPr="0006531D" w:rsidRDefault="0006531D" w:rsidP="0006531D">
      <w:pPr>
        <w:tabs>
          <w:tab w:val="left" w:pos="709"/>
        </w:tabs>
        <w:autoSpaceDE w:val="0"/>
        <w:autoSpaceDN w:val="0"/>
        <w:adjustRightInd w:val="0"/>
        <w:ind w:firstLine="709"/>
        <w:jc w:val="center"/>
        <w:rPr>
          <w:rFonts w:eastAsia="Calibri"/>
          <w:color w:val="000000"/>
          <w:szCs w:val="24"/>
          <w:lang w:eastAsia="en-US"/>
        </w:rPr>
      </w:pP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1. Внесение инициативного проекта осуществляется инициатором проекта пут</w:t>
      </w:r>
      <w:r w:rsidR="0038606A">
        <w:rPr>
          <w:rFonts w:eastAsia="Calibri"/>
          <w:color w:val="000000"/>
          <w:szCs w:val="24"/>
          <w:lang w:eastAsia="en-US"/>
        </w:rPr>
        <w:t>е</w:t>
      </w:r>
      <w:r w:rsidRPr="0006531D">
        <w:rPr>
          <w:rFonts w:eastAsia="Calibri"/>
          <w:color w:val="000000"/>
          <w:szCs w:val="24"/>
          <w:lang w:eastAsia="en-US"/>
        </w:rPr>
        <w:t xml:space="preserve">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w:t>
      </w:r>
      <w:r w:rsidR="00B65896">
        <w:rPr>
          <w:rFonts w:eastAsia="Calibri"/>
          <w:color w:val="000000"/>
          <w:szCs w:val="24"/>
          <w:lang w:eastAsia="en-US"/>
        </w:rPr>
        <w:t>сельского поселения  Леуши</w:t>
      </w:r>
      <w:r w:rsidRPr="0006531D">
        <w:rPr>
          <w:rFonts w:eastAsia="Calibri"/>
          <w:color w:val="000000"/>
          <w:szCs w:val="24"/>
          <w:lang w:eastAsia="en-US"/>
        </w:rPr>
        <w:t>.</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lastRenderedPageBreak/>
        <w:t>В случае</w:t>
      </w:r>
      <w:proofErr w:type="gramStart"/>
      <w:r w:rsidRPr="0006531D">
        <w:rPr>
          <w:rFonts w:eastAsia="Calibri"/>
          <w:color w:val="000000"/>
          <w:szCs w:val="24"/>
          <w:lang w:eastAsia="en-US"/>
        </w:rPr>
        <w:t>,</w:t>
      </w:r>
      <w:proofErr w:type="gramEnd"/>
      <w:r w:rsidRPr="0006531D">
        <w:rPr>
          <w:rFonts w:eastAsia="Calibri"/>
          <w:color w:val="000000"/>
          <w:szCs w:val="24"/>
          <w:lang w:eastAsia="en-US"/>
        </w:rPr>
        <w:t xml:space="preserve">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2. </w:t>
      </w:r>
      <w:proofErr w:type="gramStart"/>
      <w:r w:rsidRPr="0006531D">
        <w:rPr>
          <w:rFonts w:eastAsia="Calibri"/>
          <w:color w:val="000000"/>
          <w:szCs w:val="24"/>
          <w:lang w:eastAsia="en-US"/>
        </w:rPr>
        <w:t xml:space="preserve">Информация о внесении инициативного проекта в администрацию </w:t>
      </w:r>
      <w:r w:rsidR="00B65896">
        <w:rPr>
          <w:rFonts w:eastAsia="Calibri"/>
          <w:color w:val="000000"/>
          <w:szCs w:val="24"/>
          <w:lang w:eastAsia="en-US"/>
        </w:rPr>
        <w:t>сельского поселения  Леуши</w:t>
      </w:r>
      <w:r w:rsidR="00B22CBA" w:rsidRPr="00B22CBA">
        <w:rPr>
          <w:rFonts w:eastAsia="Calibri"/>
          <w:color w:val="000000"/>
          <w:szCs w:val="24"/>
          <w:lang w:eastAsia="en-US"/>
        </w:rPr>
        <w:t xml:space="preserve"> </w:t>
      </w:r>
      <w:r w:rsidRPr="0006531D">
        <w:rPr>
          <w:rFonts w:eastAsia="Calibri"/>
          <w:color w:val="000000"/>
          <w:szCs w:val="24"/>
          <w:lang w:eastAsia="en-US"/>
        </w:rPr>
        <w:t xml:space="preserve">подлежит опубликованию (обнародованию) и размещению на официальном сайте органов местного самоуправления </w:t>
      </w:r>
      <w:r w:rsidR="00243CAD">
        <w:rPr>
          <w:rFonts w:eastAsia="Calibri"/>
          <w:iCs/>
          <w:color w:val="000000"/>
          <w:szCs w:val="24"/>
          <w:lang w:eastAsia="en-US"/>
        </w:rPr>
        <w:t xml:space="preserve">Кондинского района Ханты-Мансийского автономного округа – Югры </w:t>
      </w:r>
      <w:r w:rsidR="006C0BD3">
        <w:rPr>
          <w:rFonts w:eastAsia="Calibri"/>
          <w:iCs/>
          <w:color w:val="000000"/>
          <w:szCs w:val="24"/>
          <w:lang w:eastAsia="en-US"/>
        </w:rPr>
        <w:t xml:space="preserve">в разделе </w:t>
      </w:r>
      <w:r w:rsidR="006C0BD3">
        <w:rPr>
          <w:rFonts w:eastAsia="Calibri"/>
          <w:color w:val="000000"/>
          <w:szCs w:val="24"/>
          <w:lang w:eastAsia="en-US"/>
        </w:rPr>
        <w:t xml:space="preserve">«Городские и сельские поселения» / «Сельское поселение  Леуши» </w:t>
      </w:r>
      <w:r w:rsidRPr="0006531D">
        <w:rPr>
          <w:rFonts w:eastAsia="Calibri"/>
          <w:color w:val="000000"/>
          <w:szCs w:val="24"/>
          <w:lang w:eastAsia="en-US"/>
        </w:rPr>
        <w:t xml:space="preserve">в информационно-телекоммуникационной сети «Интернет» в течение трех рабочих дней со дня внесения инициативного проекта в администрацию </w:t>
      </w:r>
      <w:r w:rsidR="00B65896">
        <w:rPr>
          <w:rFonts w:eastAsia="Calibri"/>
          <w:color w:val="000000"/>
          <w:szCs w:val="24"/>
          <w:lang w:eastAsia="en-US"/>
        </w:rPr>
        <w:t>сельского поселения  Леуши</w:t>
      </w:r>
      <w:r w:rsidR="00B22CBA" w:rsidRPr="00B22CBA">
        <w:rPr>
          <w:rFonts w:eastAsia="Calibri"/>
          <w:color w:val="000000"/>
          <w:szCs w:val="24"/>
          <w:lang w:eastAsia="en-US"/>
        </w:rPr>
        <w:t xml:space="preserve"> </w:t>
      </w:r>
      <w:r w:rsidRPr="0006531D">
        <w:rPr>
          <w:rFonts w:eastAsia="Calibri"/>
          <w:color w:val="000000"/>
          <w:szCs w:val="24"/>
          <w:lang w:eastAsia="en-US"/>
        </w:rPr>
        <w:t>и должна содержать сведения, указанные</w:t>
      </w:r>
      <w:proofErr w:type="gramEnd"/>
      <w:r w:rsidRPr="0006531D">
        <w:rPr>
          <w:rFonts w:eastAsia="Calibri"/>
          <w:color w:val="000000"/>
          <w:szCs w:val="24"/>
          <w:lang w:eastAsia="en-US"/>
        </w:rPr>
        <w:t xml:space="preserve"> в инициативном проекте, а также сведения об инициаторах проекта. </w:t>
      </w:r>
    </w:p>
    <w:p w:rsidR="0006531D" w:rsidRPr="0006531D" w:rsidRDefault="0006531D" w:rsidP="0006531D">
      <w:pPr>
        <w:tabs>
          <w:tab w:val="left" w:pos="0"/>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3. Одновременно граждане информируются о возможности представления в администрацию </w:t>
      </w:r>
      <w:r w:rsidR="00B65896">
        <w:rPr>
          <w:rFonts w:eastAsia="Calibri"/>
          <w:color w:val="000000"/>
          <w:szCs w:val="24"/>
          <w:lang w:eastAsia="en-US"/>
        </w:rPr>
        <w:t>сельского поселения  Леуши</w:t>
      </w:r>
      <w:r w:rsidR="00B22CBA" w:rsidRPr="00B22CBA">
        <w:rPr>
          <w:rFonts w:eastAsia="Calibri"/>
          <w:color w:val="000000"/>
          <w:szCs w:val="24"/>
          <w:lang w:eastAsia="en-US"/>
        </w:rPr>
        <w:t xml:space="preserve"> </w:t>
      </w:r>
      <w:r w:rsidRPr="0006531D">
        <w:rPr>
          <w:rFonts w:eastAsia="Calibri"/>
          <w:color w:val="000000"/>
          <w:szCs w:val="24"/>
          <w:lang w:eastAsia="en-US"/>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06531D" w:rsidRPr="0006531D" w:rsidRDefault="0006531D" w:rsidP="0006531D">
      <w:pPr>
        <w:tabs>
          <w:tab w:val="left" w:pos="0"/>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Свои замечания и предложения вправе направлять жители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достигшие шестнадцатилетнего возраста. </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0"/>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Раздел 5. Порядок рассмотрения инициативных проектов</w:t>
      </w:r>
    </w:p>
    <w:p w:rsidR="0006531D" w:rsidRPr="0006531D" w:rsidRDefault="0006531D" w:rsidP="0006531D">
      <w:pPr>
        <w:tabs>
          <w:tab w:val="left" w:pos="0"/>
        </w:tabs>
        <w:autoSpaceDE w:val="0"/>
        <w:autoSpaceDN w:val="0"/>
        <w:adjustRightInd w:val="0"/>
        <w:ind w:firstLine="709"/>
        <w:jc w:val="center"/>
        <w:rPr>
          <w:rFonts w:eastAsia="Calibri"/>
          <w:color w:val="000000"/>
          <w:szCs w:val="24"/>
          <w:lang w:eastAsia="en-US"/>
        </w:rPr>
      </w:pPr>
    </w:p>
    <w:p w:rsidR="0006531D" w:rsidRPr="0006531D" w:rsidRDefault="0038606A" w:rsidP="0006531D">
      <w:pPr>
        <w:tabs>
          <w:tab w:val="left" w:pos="709"/>
        </w:tabs>
        <w:autoSpaceDE w:val="0"/>
        <w:autoSpaceDN w:val="0"/>
        <w:adjustRightInd w:val="0"/>
        <w:ind w:firstLine="709"/>
        <w:jc w:val="both"/>
        <w:rPr>
          <w:rFonts w:eastAsia="Calibri"/>
          <w:color w:val="000000"/>
          <w:szCs w:val="24"/>
          <w:lang w:eastAsia="en-US"/>
        </w:rPr>
      </w:pPr>
      <w:r>
        <w:rPr>
          <w:rFonts w:cs="Courier New"/>
          <w:color w:val="000000"/>
          <w:szCs w:val="24"/>
        </w:rPr>
        <w:t>1. Инициативный проект, внесе</w:t>
      </w:r>
      <w:r w:rsidR="0006531D" w:rsidRPr="0006531D">
        <w:rPr>
          <w:rFonts w:cs="Courier New"/>
          <w:color w:val="000000"/>
          <w:szCs w:val="24"/>
        </w:rPr>
        <w:t xml:space="preserve">нный в администрацию </w:t>
      </w:r>
      <w:r w:rsidR="00B65896">
        <w:rPr>
          <w:rFonts w:cs="Courier New"/>
          <w:color w:val="000000"/>
          <w:szCs w:val="24"/>
        </w:rPr>
        <w:t>сельского поселения  Леуши</w:t>
      </w:r>
      <w:r w:rsidR="0006531D" w:rsidRPr="0006531D">
        <w:rPr>
          <w:rFonts w:cs="Courier New"/>
          <w:color w:val="000000"/>
          <w:szCs w:val="24"/>
        </w:rPr>
        <w:t xml:space="preserve">, подлежит обязательному рассмотрению в течение 30 дней со дня его внесения </w:t>
      </w:r>
      <w:r w:rsidR="0006531D" w:rsidRPr="0006531D">
        <w:rPr>
          <w:rFonts w:eastAsia="Calibri"/>
          <w:color w:val="000000"/>
          <w:szCs w:val="24"/>
          <w:lang w:eastAsia="en-US"/>
        </w:rPr>
        <w:t>на соответствие требованиям, установленным разделами 2, 3 настоящего Порядка, пунктом 1 раздела 4 настоящего Порядка.</w:t>
      </w:r>
    </w:p>
    <w:p w:rsidR="0006531D" w:rsidRPr="0006531D" w:rsidRDefault="0006531D" w:rsidP="0006531D">
      <w:pPr>
        <w:tabs>
          <w:tab w:val="left" w:pos="709"/>
        </w:tabs>
        <w:autoSpaceDE w:val="0"/>
        <w:autoSpaceDN w:val="0"/>
        <w:adjustRightInd w:val="0"/>
        <w:ind w:firstLine="709"/>
        <w:jc w:val="both"/>
        <w:rPr>
          <w:rFonts w:cs="Courier New"/>
          <w:color w:val="000000"/>
          <w:szCs w:val="24"/>
        </w:rPr>
      </w:pPr>
      <w:r w:rsidRPr="0006531D">
        <w:rPr>
          <w:rFonts w:cs="Courier New"/>
          <w:color w:val="000000"/>
          <w:szCs w:val="24"/>
        </w:rPr>
        <w:t>2.  Инициативные проекты в течение тр</w:t>
      </w:r>
      <w:r w:rsidR="006A5395">
        <w:rPr>
          <w:rFonts w:cs="Courier New"/>
          <w:color w:val="000000"/>
          <w:szCs w:val="24"/>
        </w:rPr>
        <w:t>е</w:t>
      </w:r>
      <w:r w:rsidRPr="0006531D">
        <w:rPr>
          <w:rFonts w:cs="Courier New"/>
          <w:color w:val="000000"/>
          <w:szCs w:val="24"/>
        </w:rPr>
        <w:t xml:space="preserve">х рабочих дней со дня их внесения в администрацию </w:t>
      </w:r>
      <w:r w:rsidR="00B65896">
        <w:rPr>
          <w:rFonts w:cs="Courier New"/>
          <w:color w:val="000000"/>
          <w:szCs w:val="24"/>
        </w:rPr>
        <w:t>сельского поселения  Леуши</w:t>
      </w:r>
      <w:r w:rsidR="00B22CBA" w:rsidRPr="00B22CBA">
        <w:rPr>
          <w:rFonts w:cs="Courier New"/>
          <w:color w:val="000000"/>
          <w:szCs w:val="24"/>
        </w:rPr>
        <w:t xml:space="preserve"> </w:t>
      </w:r>
      <w:r w:rsidRPr="0006531D">
        <w:rPr>
          <w:rFonts w:cs="Courier New"/>
          <w:color w:val="000000"/>
          <w:szCs w:val="24"/>
        </w:rPr>
        <w:t xml:space="preserve">направляются уполномоченным органом в адрес отраслевых (функциональным) органов администрации </w:t>
      </w:r>
      <w:r w:rsidR="00B65896">
        <w:rPr>
          <w:rFonts w:cs="Courier New"/>
          <w:color w:val="000000"/>
          <w:szCs w:val="24"/>
        </w:rPr>
        <w:t>сельского поселения  Леуши</w:t>
      </w:r>
      <w:r w:rsidRPr="0006531D">
        <w:rPr>
          <w:rFonts w:cs="Courier New"/>
          <w:color w:val="000000"/>
          <w:szCs w:val="24"/>
        </w:rPr>
        <w:t>, курирующих направления деятельности, которым соответствует внесенный инициативный проект.</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cs="Courier New"/>
          <w:color w:val="000000"/>
          <w:szCs w:val="24"/>
        </w:rPr>
        <w:t xml:space="preserve">3. Отраслевые (функциональные) органы администрации </w:t>
      </w:r>
      <w:r w:rsidR="00B65896">
        <w:rPr>
          <w:rFonts w:cs="Courier New"/>
          <w:color w:val="000000"/>
          <w:szCs w:val="24"/>
        </w:rPr>
        <w:t>сельского поселения  Леуши</w:t>
      </w:r>
      <w:r w:rsidRPr="0006531D">
        <w:rPr>
          <w:rFonts w:cs="Courier New"/>
          <w:color w:val="000000"/>
          <w:szCs w:val="24"/>
        </w:rPr>
        <w:t>, курирующие направления деятельности, которым соответствует внесенный инициативный проект</w:t>
      </w:r>
      <w:r w:rsidR="0038606A">
        <w:rPr>
          <w:rFonts w:cs="Courier New"/>
          <w:color w:val="000000"/>
          <w:szCs w:val="24"/>
        </w:rPr>
        <w:t>,</w:t>
      </w:r>
      <w:r w:rsidRPr="0006531D">
        <w:rPr>
          <w:rFonts w:cs="Courier New"/>
          <w:color w:val="000000"/>
          <w:szCs w:val="24"/>
        </w:rPr>
        <w:t xml:space="preserve">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r w:rsidRPr="0006531D">
        <w:rPr>
          <w:rFonts w:eastAsia="Calibri"/>
          <w:color w:val="000000"/>
          <w:szCs w:val="24"/>
          <w:lang w:eastAsia="en-US"/>
        </w:rPr>
        <w:t>.</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администрации </w:t>
      </w:r>
      <w:r w:rsidR="00B65896">
        <w:rPr>
          <w:rFonts w:eastAsia="Calibri"/>
          <w:color w:val="000000"/>
          <w:szCs w:val="24"/>
          <w:lang w:eastAsia="en-US"/>
        </w:rPr>
        <w:t>сельского поселения  Леуши</w:t>
      </w:r>
      <w:r w:rsidRPr="0006531D">
        <w:rPr>
          <w:rFonts w:eastAsia="Calibri"/>
          <w:color w:val="000000"/>
          <w:szCs w:val="24"/>
          <w:lang w:eastAsia="en-US"/>
        </w:rPr>
        <w:t>, курирующий направления деятельности, которым соответствует внесенный инициативный проект</w:t>
      </w:r>
      <w:r w:rsidRPr="0006531D">
        <w:rPr>
          <w:rFonts w:cs="Courier New"/>
          <w:color w:val="000000"/>
          <w:szCs w:val="24"/>
        </w:rPr>
        <w:t>.</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4. В случае</w:t>
      </w:r>
      <w:proofErr w:type="gramStart"/>
      <w:r w:rsidRPr="0006531D">
        <w:rPr>
          <w:rFonts w:eastAsia="Calibri"/>
          <w:color w:val="000000"/>
          <w:szCs w:val="24"/>
          <w:lang w:eastAsia="en-US"/>
        </w:rPr>
        <w:t>,</w:t>
      </w:r>
      <w:proofErr w:type="gramEnd"/>
      <w:r w:rsidRPr="0006531D">
        <w:rPr>
          <w:rFonts w:eastAsia="Calibri"/>
          <w:color w:val="000000"/>
          <w:szCs w:val="24"/>
          <w:lang w:eastAsia="en-US"/>
        </w:rPr>
        <w:t xml:space="preserve"> если в администрацию </w:t>
      </w:r>
      <w:r w:rsidR="00B65896">
        <w:rPr>
          <w:rFonts w:eastAsia="Calibri"/>
          <w:color w:val="000000"/>
          <w:szCs w:val="24"/>
          <w:lang w:eastAsia="en-US"/>
        </w:rPr>
        <w:t>сельского поселения  Леуши</w:t>
      </w:r>
      <w:r w:rsidR="00B22CBA" w:rsidRPr="00B22CBA">
        <w:rPr>
          <w:rFonts w:eastAsia="Calibri"/>
          <w:color w:val="000000"/>
          <w:szCs w:val="24"/>
          <w:lang w:eastAsia="en-US"/>
        </w:rPr>
        <w:t xml:space="preserve"> </w:t>
      </w:r>
      <w:r w:rsidRPr="0006531D">
        <w:rPr>
          <w:rFonts w:eastAsia="Calibri"/>
          <w:color w:val="000000"/>
          <w:szCs w:val="24"/>
          <w:lang w:eastAsia="en-US"/>
        </w:rPr>
        <w:t xml:space="preserve">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5. К конкурсному отбору не допускаются инициативные проекты, в случаях, указанных в подпунктах 1-5 пункта 7 настоящего раздела.</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6. Администрация </w:t>
      </w:r>
      <w:r w:rsidR="00B65896">
        <w:rPr>
          <w:rFonts w:eastAsia="Calibri"/>
          <w:color w:val="000000"/>
          <w:szCs w:val="24"/>
          <w:lang w:eastAsia="en-US"/>
        </w:rPr>
        <w:t>сельского поселения  Леуши</w:t>
      </w:r>
      <w:r w:rsidR="00B22CBA" w:rsidRPr="00B22CBA">
        <w:rPr>
          <w:rFonts w:eastAsia="Calibri"/>
          <w:color w:val="000000"/>
          <w:szCs w:val="24"/>
          <w:lang w:eastAsia="en-US"/>
        </w:rPr>
        <w:t xml:space="preserve"> </w:t>
      </w:r>
      <w:r w:rsidRPr="0006531D">
        <w:rPr>
          <w:rFonts w:eastAsia="Calibri"/>
          <w:color w:val="000000"/>
          <w:szCs w:val="24"/>
          <w:lang w:eastAsia="en-US"/>
        </w:rPr>
        <w:t>по результатам рассмотрения инициативного проекта принимает одно из следующих решений:</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lastRenderedPageBreak/>
        <w:t xml:space="preserve">7. Администрация </w:t>
      </w:r>
      <w:r w:rsidR="00B65896">
        <w:rPr>
          <w:rFonts w:eastAsia="Calibri"/>
          <w:color w:val="000000"/>
          <w:szCs w:val="24"/>
          <w:lang w:eastAsia="en-US"/>
        </w:rPr>
        <w:t>сельского поселения  Леуши</w:t>
      </w:r>
      <w:r w:rsidR="00B22CBA" w:rsidRPr="00B22CBA">
        <w:rPr>
          <w:rFonts w:eastAsia="Calibri"/>
          <w:color w:val="000000"/>
          <w:szCs w:val="24"/>
          <w:lang w:eastAsia="en-US"/>
        </w:rPr>
        <w:t xml:space="preserve"> </w:t>
      </w:r>
      <w:r w:rsidRPr="0006531D">
        <w:rPr>
          <w:rFonts w:eastAsia="Calibri"/>
          <w:color w:val="000000"/>
          <w:szCs w:val="24"/>
          <w:lang w:eastAsia="en-US"/>
        </w:rPr>
        <w:t>принимает решение об отказе в поддержке инициативного проекта в одном из следующих случаев:</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1) несоблюдение установленного порядка внесения инициативного проекта и его рассмотрения;</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r w:rsidR="006C0BD3">
        <w:rPr>
          <w:rFonts w:eastAsia="Calibri"/>
          <w:color w:val="000000"/>
          <w:szCs w:val="24"/>
          <w:lang w:eastAsia="en-US"/>
        </w:rPr>
        <w:t>у</w:t>
      </w:r>
      <w:r w:rsidRPr="0006531D">
        <w:rPr>
          <w:rFonts w:eastAsia="Calibri"/>
          <w:color w:val="000000"/>
          <w:szCs w:val="24"/>
          <w:lang w:eastAsia="en-US"/>
        </w:rPr>
        <w:t>ставу</w:t>
      </w:r>
      <w:r w:rsidR="006C0BD3">
        <w:rPr>
          <w:rFonts w:eastAsia="Calibri"/>
          <w:color w:val="000000"/>
          <w:szCs w:val="24"/>
          <w:lang w:eastAsia="en-US"/>
        </w:rPr>
        <w:t xml:space="preserve"> муниципального образования</w:t>
      </w:r>
      <w:r w:rsidRPr="0006531D">
        <w:rPr>
          <w:rFonts w:eastAsia="Calibri"/>
          <w:color w:val="000000"/>
          <w:szCs w:val="24"/>
          <w:lang w:eastAsia="en-US"/>
        </w:rPr>
        <w:t xml:space="preserve"> </w:t>
      </w:r>
      <w:r w:rsidR="006C0BD3">
        <w:rPr>
          <w:rFonts w:eastAsia="Calibri"/>
          <w:color w:val="000000"/>
          <w:szCs w:val="24"/>
          <w:lang w:eastAsia="en-US"/>
        </w:rPr>
        <w:t>сельское</w:t>
      </w:r>
      <w:r w:rsidR="00B65896">
        <w:rPr>
          <w:rFonts w:eastAsia="Calibri"/>
          <w:color w:val="000000"/>
          <w:szCs w:val="24"/>
          <w:lang w:eastAsia="en-US"/>
        </w:rPr>
        <w:t xml:space="preserve"> поселени</w:t>
      </w:r>
      <w:r w:rsidR="006C0BD3">
        <w:rPr>
          <w:rFonts w:eastAsia="Calibri"/>
          <w:color w:val="000000"/>
          <w:szCs w:val="24"/>
          <w:lang w:eastAsia="en-US"/>
        </w:rPr>
        <w:t xml:space="preserve">е </w:t>
      </w:r>
      <w:r w:rsidR="00B65896">
        <w:rPr>
          <w:rFonts w:eastAsia="Calibri"/>
          <w:color w:val="000000"/>
          <w:szCs w:val="24"/>
          <w:lang w:eastAsia="en-US"/>
        </w:rPr>
        <w:t>Леуши</w:t>
      </w:r>
      <w:r w:rsidR="006C0BD3">
        <w:rPr>
          <w:rFonts w:eastAsia="Calibri"/>
          <w:color w:val="000000"/>
          <w:szCs w:val="24"/>
          <w:lang w:eastAsia="en-US"/>
        </w:rPr>
        <w:t xml:space="preserve"> Кондинского муниципального района Ханты-Мансийского автономного округа – Югры</w:t>
      </w:r>
      <w:r w:rsidRPr="0006531D">
        <w:rPr>
          <w:rFonts w:eastAsia="Calibri"/>
          <w:color w:val="000000"/>
          <w:szCs w:val="24"/>
          <w:lang w:eastAsia="en-US"/>
        </w:rPr>
        <w:t>;</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3) невозможность реализации инициативного проекта ввиду отсутствия у органов местного самоуправления </w:t>
      </w:r>
      <w:r w:rsidR="00B65896">
        <w:rPr>
          <w:rFonts w:eastAsia="Calibri"/>
          <w:color w:val="000000"/>
          <w:szCs w:val="24"/>
          <w:lang w:eastAsia="en-US"/>
        </w:rPr>
        <w:t>сельского поселения  Леуши</w:t>
      </w:r>
      <w:r w:rsidR="00B22CBA" w:rsidRPr="00B22CBA">
        <w:rPr>
          <w:rFonts w:eastAsia="Calibri"/>
          <w:color w:val="000000"/>
          <w:szCs w:val="24"/>
          <w:lang w:eastAsia="en-US"/>
        </w:rPr>
        <w:t xml:space="preserve"> </w:t>
      </w:r>
      <w:r w:rsidRPr="0006531D">
        <w:rPr>
          <w:rFonts w:eastAsia="Calibri"/>
          <w:color w:val="000000"/>
          <w:szCs w:val="24"/>
          <w:lang w:eastAsia="en-US"/>
        </w:rPr>
        <w:t>необходимых полномочий и прав;</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5) наличие возможности решения описанной в инициативном проекте проблемы более эффективным способом;</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6) признание инициативного проекта не прошедшим конкурсный отбор.</w:t>
      </w:r>
    </w:p>
    <w:p w:rsid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8. Администрация </w:t>
      </w:r>
      <w:r w:rsidR="00B65896">
        <w:rPr>
          <w:rFonts w:eastAsia="Calibri"/>
          <w:color w:val="000000"/>
          <w:szCs w:val="24"/>
          <w:lang w:eastAsia="en-US"/>
        </w:rPr>
        <w:t>сельского поселения  Леуши</w:t>
      </w:r>
      <w:r w:rsidR="00B22CBA" w:rsidRPr="00B22CBA">
        <w:rPr>
          <w:rFonts w:eastAsia="Calibri"/>
          <w:color w:val="000000"/>
          <w:szCs w:val="24"/>
          <w:lang w:eastAsia="en-US"/>
        </w:rPr>
        <w:t xml:space="preserve"> </w:t>
      </w:r>
      <w:r w:rsidRPr="0006531D">
        <w:rPr>
          <w:rFonts w:eastAsia="Calibri"/>
          <w:color w:val="000000"/>
          <w:szCs w:val="24"/>
          <w:lang w:eastAsia="en-US"/>
        </w:rPr>
        <w:t>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w:t>
      </w:r>
      <w:r w:rsidR="0038606A">
        <w:rPr>
          <w:rFonts w:eastAsia="Calibri"/>
          <w:color w:val="000000"/>
          <w:szCs w:val="24"/>
          <w:lang w:eastAsia="en-US"/>
        </w:rPr>
        <w:t>ект, а также рекомендовать пред</w:t>
      </w:r>
      <w:r w:rsidRPr="0006531D">
        <w:rPr>
          <w:rFonts w:eastAsia="Calibri"/>
          <w:color w:val="000000"/>
          <w:szCs w:val="24"/>
          <w:lang w:eastAsia="en-US"/>
        </w:rPr>
        <w:t xml:space="preserve">ставить его на рассмотрение </w:t>
      </w:r>
      <w:r w:rsidR="0038606A">
        <w:rPr>
          <w:rFonts w:eastAsia="Calibri"/>
          <w:color w:val="000000"/>
          <w:szCs w:val="24"/>
          <w:lang w:eastAsia="en-US"/>
        </w:rPr>
        <w:t xml:space="preserve">органа местного самоуправления иного муниципального образования или </w:t>
      </w:r>
      <w:r w:rsidRPr="0006531D">
        <w:rPr>
          <w:rFonts w:eastAsia="Calibri"/>
          <w:color w:val="000000"/>
          <w:szCs w:val="24"/>
          <w:lang w:eastAsia="en-US"/>
        </w:rPr>
        <w:t>государственного органа в с</w:t>
      </w:r>
      <w:r w:rsidR="0038606A">
        <w:rPr>
          <w:rFonts w:eastAsia="Calibri"/>
          <w:color w:val="000000"/>
          <w:szCs w:val="24"/>
          <w:lang w:eastAsia="en-US"/>
        </w:rPr>
        <w:t>оответствии с их</w:t>
      </w:r>
      <w:r w:rsidRPr="0006531D">
        <w:rPr>
          <w:rFonts w:eastAsia="Calibri"/>
          <w:color w:val="000000"/>
          <w:szCs w:val="24"/>
          <w:lang w:eastAsia="en-US"/>
        </w:rPr>
        <w:t xml:space="preserve"> компетенцией.</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9. Порядок взаимодействия участников инициативной деятельности по вопросам, связанным с рассмотрением инициативных проектов администрацией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утверждается администрацией </w:t>
      </w:r>
      <w:r w:rsidR="00B65896">
        <w:rPr>
          <w:rFonts w:eastAsia="Calibri"/>
          <w:color w:val="000000"/>
          <w:szCs w:val="24"/>
          <w:lang w:eastAsia="en-US"/>
        </w:rPr>
        <w:t>сельского поселения  Леуши</w:t>
      </w:r>
      <w:r w:rsidRPr="0006531D">
        <w:rPr>
          <w:rFonts w:eastAsia="Calibri"/>
          <w:color w:val="000000"/>
          <w:szCs w:val="24"/>
          <w:lang w:eastAsia="en-US"/>
        </w:rPr>
        <w:t>.</w:t>
      </w:r>
    </w:p>
    <w:p w:rsidR="0006531D" w:rsidRPr="0006531D" w:rsidRDefault="0006531D" w:rsidP="0006531D">
      <w:pPr>
        <w:tabs>
          <w:tab w:val="left" w:pos="0"/>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709"/>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Раздел 6. Порядок рассмотрения инициативных проектов Согласительной комиссией и проведения конкурсного отбора</w:t>
      </w:r>
    </w:p>
    <w:p w:rsidR="0006531D" w:rsidRPr="0006531D" w:rsidRDefault="0006531D" w:rsidP="0006531D">
      <w:pPr>
        <w:tabs>
          <w:tab w:val="left" w:pos="709"/>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 xml:space="preserve"> </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2. Состав Согласительной комиссии утверждается администрацией </w:t>
      </w:r>
      <w:r w:rsidR="00B65896">
        <w:rPr>
          <w:rFonts w:eastAsia="Calibri"/>
          <w:color w:val="000000"/>
          <w:szCs w:val="24"/>
          <w:lang w:eastAsia="en-US"/>
        </w:rPr>
        <w:t>сельского поселения  Леуши</w:t>
      </w:r>
      <w:r w:rsidRPr="0006531D">
        <w:rPr>
          <w:rFonts w:eastAsia="Calibri"/>
          <w:color w:val="000000"/>
          <w:szCs w:val="24"/>
          <w:lang w:eastAsia="en-US"/>
        </w:rPr>
        <w:t>.</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06531D" w:rsidRPr="0006531D" w:rsidRDefault="0006531D" w:rsidP="0038606A">
      <w:pPr>
        <w:tabs>
          <w:tab w:val="left" w:pos="709"/>
        </w:tabs>
        <w:autoSpaceDE w:val="0"/>
        <w:autoSpaceDN w:val="0"/>
        <w:adjustRightInd w:val="0"/>
        <w:ind w:right="-1" w:firstLine="709"/>
        <w:jc w:val="both"/>
        <w:rPr>
          <w:rFonts w:eastAsia="Calibri"/>
          <w:color w:val="000000"/>
          <w:szCs w:val="24"/>
          <w:lang w:eastAsia="en-US"/>
        </w:rPr>
      </w:pPr>
      <w:r w:rsidRPr="0006531D">
        <w:rPr>
          <w:rFonts w:eastAsia="Calibri"/>
          <w:color w:val="000000"/>
          <w:szCs w:val="24"/>
          <w:lang w:eastAsia="en-US"/>
        </w:rPr>
        <w:t xml:space="preserve">4. </w:t>
      </w:r>
      <w:r w:rsidRPr="0006531D">
        <w:rPr>
          <w:rFonts w:eastAsia="Calibri"/>
          <w:iCs/>
          <w:color w:val="000000"/>
          <w:szCs w:val="24"/>
          <w:lang w:eastAsia="en-US"/>
        </w:rPr>
        <w:t>Согласительная комиссия по результатам рассмотрения инициативного проекта принимает одно из следующих решений:</w:t>
      </w:r>
    </w:p>
    <w:p w:rsidR="0006531D" w:rsidRPr="0006531D" w:rsidRDefault="0006531D" w:rsidP="0038606A">
      <w:pPr>
        <w:tabs>
          <w:tab w:val="left" w:pos="709"/>
        </w:tabs>
        <w:autoSpaceDE w:val="0"/>
        <w:autoSpaceDN w:val="0"/>
        <w:adjustRightInd w:val="0"/>
        <w:ind w:right="-1" w:firstLine="709"/>
        <w:jc w:val="both"/>
        <w:rPr>
          <w:rFonts w:eastAsia="Calibri"/>
          <w:color w:val="000000"/>
          <w:szCs w:val="24"/>
          <w:lang w:eastAsia="en-US"/>
        </w:rPr>
      </w:pPr>
      <w:r w:rsidRPr="0006531D">
        <w:rPr>
          <w:rFonts w:eastAsia="Calibri"/>
          <w:color w:val="000000"/>
          <w:szCs w:val="24"/>
          <w:lang w:eastAsia="en-US"/>
        </w:rPr>
        <w:t xml:space="preserve">признать инициативный проект прошедшим конкурсный; </w:t>
      </w:r>
    </w:p>
    <w:p w:rsidR="0006531D" w:rsidRPr="0006531D" w:rsidRDefault="0006531D" w:rsidP="0038606A">
      <w:pPr>
        <w:tabs>
          <w:tab w:val="left" w:pos="709"/>
        </w:tabs>
        <w:autoSpaceDE w:val="0"/>
        <w:autoSpaceDN w:val="0"/>
        <w:adjustRightInd w:val="0"/>
        <w:ind w:right="-1" w:firstLine="709"/>
        <w:jc w:val="both"/>
        <w:rPr>
          <w:rFonts w:eastAsia="Calibri"/>
          <w:color w:val="000000"/>
          <w:szCs w:val="24"/>
          <w:lang w:eastAsia="en-US"/>
        </w:rPr>
      </w:pPr>
      <w:r w:rsidRPr="0006531D">
        <w:rPr>
          <w:rFonts w:eastAsia="Calibri"/>
          <w:color w:val="000000"/>
          <w:szCs w:val="24"/>
          <w:lang w:eastAsia="en-US"/>
        </w:rPr>
        <w:t>признать инициативный проект не прошедшим конкурсный отбор.</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5. Решение Согласительной комиссией принимается по каждому представленному инициативному проекту.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709"/>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Раздел 7. Методика и критерии оценки инициативных проектов</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1. Методика оценки инициативных пр</w:t>
      </w:r>
      <w:r w:rsidR="006A5395">
        <w:rPr>
          <w:rFonts w:eastAsia="Calibri"/>
          <w:color w:val="000000"/>
          <w:szCs w:val="24"/>
          <w:lang w:eastAsia="en-US"/>
        </w:rPr>
        <w:t>оектов определяет алгоритм расче</w:t>
      </w:r>
      <w:r w:rsidRPr="0006531D">
        <w:rPr>
          <w:rFonts w:eastAsia="Calibri"/>
          <w:color w:val="000000"/>
          <w:szCs w:val="24"/>
          <w:lang w:eastAsia="en-US"/>
        </w:rPr>
        <w:t>та итоговой оценки инициативного проекта по установленным критериям оценки.</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2. Перечень критериев оценки инициативных проектов и их балльное значение устанавливается приложением 2 к настоящему Порядку.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3. Оценка инициативного проекта осуществляется отдельно по каждому инициативному проекту.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lastRenderedPageBreak/>
        <w:t>4. Оценка инициативного проекта по каждому критерию определяется в баллах.</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5. Максимальная итоговая оценка инициативного проекта составляет 100 баллов, минимальная 0.</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6. Прошедшими конкурсный отбор считаются инициативные проекты, которые по результатам итоговой оценки набрали 50 и более баллов.</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При недостаточности бюджетных ассигнований, предусмотренных в бюджете </w:t>
      </w:r>
      <w:r w:rsidR="00B65896">
        <w:rPr>
          <w:rFonts w:eastAsia="Calibri"/>
          <w:color w:val="000000"/>
          <w:szCs w:val="24"/>
          <w:lang w:eastAsia="en-US"/>
        </w:rPr>
        <w:t>сельского поселения  Леуши</w:t>
      </w:r>
      <w:r w:rsidR="00B22CBA" w:rsidRPr="00B22CBA">
        <w:rPr>
          <w:rFonts w:eastAsia="Calibri"/>
          <w:color w:val="000000"/>
          <w:szCs w:val="24"/>
          <w:lang w:eastAsia="en-US"/>
        </w:rPr>
        <w:t xml:space="preserve"> </w:t>
      </w:r>
      <w:r w:rsidRPr="0006531D">
        <w:rPr>
          <w:rFonts w:eastAsia="Calibri"/>
          <w:color w:val="000000"/>
          <w:szCs w:val="24"/>
          <w:lang w:eastAsia="en-US"/>
        </w:rPr>
        <w:t>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w:t>
      </w:r>
      <w:r w:rsidR="006C0BD3">
        <w:rPr>
          <w:rFonts w:eastAsia="Calibri"/>
          <w:color w:val="000000"/>
          <w:szCs w:val="24"/>
          <w:lang w:eastAsia="en-US"/>
        </w:rPr>
        <w:t>е</w:t>
      </w:r>
      <w:r w:rsidRPr="0006531D">
        <w:rPr>
          <w:rFonts w:eastAsia="Calibri"/>
          <w:color w:val="000000"/>
          <w:szCs w:val="24"/>
          <w:lang w:eastAsia="en-US"/>
        </w:rPr>
        <w:t xml:space="preserve">т средств бюджета </w:t>
      </w:r>
      <w:r w:rsidR="00B65896">
        <w:rPr>
          <w:rFonts w:eastAsia="Calibri"/>
          <w:color w:val="000000"/>
          <w:szCs w:val="24"/>
          <w:lang w:eastAsia="en-US"/>
        </w:rPr>
        <w:t>сельского поселения  Леуши</w:t>
      </w:r>
      <w:r w:rsidR="00B22CBA" w:rsidRPr="00B22CBA">
        <w:rPr>
          <w:rFonts w:eastAsia="Calibri"/>
          <w:color w:val="000000"/>
          <w:szCs w:val="24"/>
          <w:lang w:eastAsia="en-US"/>
        </w:rPr>
        <w:t xml:space="preserve"> </w:t>
      </w:r>
      <w:r w:rsidR="006C0BD3">
        <w:rPr>
          <w:rFonts w:eastAsia="Calibri"/>
          <w:color w:val="000000"/>
          <w:szCs w:val="24"/>
          <w:lang w:eastAsia="en-US"/>
        </w:rPr>
        <w:t>возможна в пределах объе</w:t>
      </w:r>
      <w:r w:rsidRPr="0006531D">
        <w:rPr>
          <w:rFonts w:eastAsia="Calibri"/>
          <w:color w:val="000000"/>
          <w:szCs w:val="24"/>
          <w:lang w:eastAsia="en-US"/>
        </w:rPr>
        <w:t xml:space="preserve">мов бюджетных ассигнований, предусмотренных в бюджете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7. Итоговая оценка инициативного проекта рассчитывается по следующей формуле:</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Ик = (</w:t>
      </w:r>
      <w:proofErr w:type="gramStart"/>
      <w:r w:rsidRPr="0006531D">
        <w:rPr>
          <w:rFonts w:eastAsia="Calibri"/>
          <w:color w:val="000000"/>
          <w:szCs w:val="24"/>
          <w:lang w:eastAsia="en-US"/>
        </w:rPr>
        <w:t>П(</w:t>
      </w:r>
      <w:proofErr w:type="spellStart"/>
      <w:proofErr w:type="gramEnd"/>
      <w:r w:rsidRPr="0006531D">
        <w:rPr>
          <w:rFonts w:eastAsia="Calibri"/>
          <w:color w:val="000000"/>
          <w:szCs w:val="24"/>
          <w:lang w:eastAsia="en-US"/>
        </w:rPr>
        <w:t>ПКОкi</w:t>
      </w:r>
      <w:proofErr w:type="spellEnd"/>
      <w:r w:rsidRPr="0006531D">
        <w:rPr>
          <w:rFonts w:eastAsia="Calibri"/>
          <w:color w:val="000000"/>
          <w:szCs w:val="24"/>
          <w:lang w:eastAsia="en-US"/>
        </w:rPr>
        <w:t xml:space="preserve">)) </w:t>
      </w:r>
      <w:proofErr w:type="spellStart"/>
      <w:r w:rsidRPr="0006531D">
        <w:rPr>
          <w:rFonts w:eastAsia="Calibri"/>
          <w:color w:val="000000"/>
          <w:szCs w:val="24"/>
          <w:lang w:eastAsia="en-US"/>
        </w:rPr>
        <w:t>х</w:t>
      </w:r>
      <w:proofErr w:type="spellEnd"/>
      <w:r w:rsidRPr="0006531D">
        <w:rPr>
          <w:rFonts w:eastAsia="Calibri"/>
          <w:color w:val="000000"/>
          <w:szCs w:val="24"/>
          <w:lang w:eastAsia="en-US"/>
        </w:rPr>
        <w:t xml:space="preserve"> (∑(</w:t>
      </w:r>
      <w:proofErr w:type="spellStart"/>
      <w:r w:rsidRPr="0006531D">
        <w:rPr>
          <w:rFonts w:eastAsia="Calibri"/>
          <w:color w:val="000000"/>
          <w:szCs w:val="24"/>
          <w:lang w:eastAsia="en-US"/>
        </w:rPr>
        <w:t>Ркg</w:t>
      </w:r>
      <w:proofErr w:type="spellEnd"/>
      <w:r w:rsidRPr="0006531D">
        <w:rPr>
          <w:rFonts w:eastAsia="Calibri"/>
          <w:color w:val="000000"/>
          <w:szCs w:val="24"/>
          <w:lang w:eastAsia="en-US"/>
        </w:rPr>
        <w:t>)),</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где:</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Ик - итоговая оценка инициативного проекта, рассчитанная с уч</w:t>
      </w:r>
      <w:r w:rsidR="006A5395">
        <w:rPr>
          <w:rFonts w:eastAsia="Calibri"/>
          <w:color w:val="000000"/>
          <w:szCs w:val="24"/>
          <w:lang w:eastAsia="en-US"/>
        </w:rPr>
        <w:t>е</w:t>
      </w:r>
      <w:r w:rsidRPr="0006531D">
        <w:rPr>
          <w:rFonts w:eastAsia="Calibri"/>
          <w:color w:val="000000"/>
          <w:szCs w:val="24"/>
          <w:lang w:eastAsia="en-US"/>
        </w:rPr>
        <w:t>том выполнения критериев, указанных в приложении 2 к настоящему Порядку;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roofErr w:type="spellStart"/>
      <w:r w:rsidRPr="0006531D">
        <w:rPr>
          <w:rFonts w:eastAsia="Calibri"/>
          <w:color w:val="000000"/>
          <w:szCs w:val="24"/>
          <w:lang w:eastAsia="en-US"/>
        </w:rPr>
        <w:t>ki</w:t>
      </w:r>
      <w:proofErr w:type="spellEnd"/>
      <w:r w:rsidRPr="0006531D">
        <w:rPr>
          <w:rFonts w:eastAsia="Calibri"/>
          <w:color w:val="000000"/>
          <w:szCs w:val="24"/>
          <w:lang w:eastAsia="en-US"/>
        </w:rPr>
        <w:t xml:space="preserve"> - множество критериев, входящих группу «Общие критерии», указанные в приложении 2 к настоящему Порядку.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Каждый из критериев </w:t>
      </w:r>
      <w:proofErr w:type="spellStart"/>
      <w:r w:rsidRPr="0006531D">
        <w:rPr>
          <w:rFonts w:eastAsia="Calibri"/>
          <w:color w:val="000000"/>
          <w:szCs w:val="24"/>
          <w:lang w:eastAsia="en-US"/>
        </w:rPr>
        <w:t>ki</w:t>
      </w:r>
      <w:proofErr w:type="spellEnd"/>
      <w:r w:rsidRPr="0006531D">
        <w:rPr>
          <w:rFonts w:eastAsia="Calibri"/>
          <w:color w:val="000000"/>
          <w:szCs w:val="24"/>
          <w:lang w:eastAsia="en-US"/>
        </w:rPr>
        <w:t xml:space="preserve"> может принимать значение 0 или 1;</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roofErr w:type="gramStart"/>
      <w:r w:rsidRPr="0006531D">
        <w:rPr>
          <w:rFonts w:eastAsia="Calibri"/>
          <w:color w:val="000000"/>
          <w:szCs w:val="24"/>
          <w:lang w:eastAsia="en-US"/>
        </w:rPr>
        <w:t>П(</w:t>
      </w:r>
      <w:proofErr w:type="spellStart"/>
      <w:proofErr w:type="gramEnd"/>
      <w:r w:rsidRPr="0006531D">
        <w:rPr>
          <w:rFonts w:eastAsia="Calibri"/>
          <w:color w:val="000000"/>
          <w:szCs w:val="24"/>
          <w:lang w:eastAsia="en-US"/>
        </w:rPr>
        <w:t>ПКОкi</w:t>
      </w:r>
      <w:proofErr w:type="spellEnd"/>
      <w:r w:rsidRPr="0006531D">
        <w:rPr>
          <w:rFonts w:eastAsia="Calibri"/>
          <w:color w:val="000000"/>
          <w:szCs w:val="24"/>
          <w:lang w:eastAsia="en-US"/>
        </w:rPr>
        <w:t>) - произведение баллов, присвоенных проекту по каждому из критериев, входящих в группу «Критерии прохождения конкурсного отбора»;</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roofErr w:type="spellStart"/>
      <w:r w:rsidRPr="0006531D">
        <w:rPr>
          <w:rFonts w:eastAsia="Calibri"/>
          <w:color w:val="000000"/>
          <w:szCs w:val="24"/>
          <w:lang w:eastAsia="en-US"/>
        </w:rPr>
        <w:t>к</w:t>
      </w:r>
      <w:proofErr w:type="gramStart"/>
      <w:r w:rsidRPr="0006531D">
        <w:rPr>
          <w:rFonts w:eastAsia="Calibri"/>
          <w:color w:val="000000"/>
          <w:szCs w:val="24"/>
          <w:lang w:eastAsia="en-US"/>
        </w:rPr>
        <w:t>g</w:t>
      </w:r>
      <w:proofErr w:type="spellEnd"/>
      <w:proofErr w:type="gramEnd"/>
      <w:r w:rsidRPr="0006531D">
        <w:rPr>
          <w:rFonts w:eastAsia="Calibri"/>
          <w:color w:val="000000"/>
          <w:szCs w:val="24"/>
          <w:lang w:eastAsia="en-US"/>
        </w:rPr>
        <w:t xml:space="preserve"> - множество критериев, входящих группу «Рейтинговые критерии», указанные в приложении 2 к настоящему Порядку;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w:t>
      </w:r>
      <w:proofErr w:type="spellStart"/>
      <w:r w:rsidRPr="0006531D">
        <w:rPr>
          <w:rFonts w:eastAsia="Calibri"/>
          <w:color w:val="000000"/>
          <w:szCs w:val="24"/>
          <w:lang w:eastAsia="en-US"/>
        </w:rPr>
        <w:t>Рк</w:t>
      </w:r>
      <w:proofErr w:type="gramStart"/>
      <w:r w:rsidRPr="0006531D">
        <w:rPr>
          <w:rFonts w:eastAsia="Calibri"/>
          <w:color w:val="000000"/>
          <w:szCs w:val="24"/>
          <w:lang w:eastAsia="en-US"/>
        </w:rPr>
        <w:t>g</w:t>
      </w:r>
      <w:proofErr w:type="spellEnd"/>
      <w:proofErr w:type="gramEnd"/>
      <w:r w:rsidRPr="0006531D">
        <w:rPr>
          <w:rFonts w:eastAsia="Calibri"/>
          <w:color w:val="000000"/>
          <w:szCs w:val="24"/>
          <w:lang w:eastAsia="en-US"/>
        </w:rPr>
        <w:t>) - сумма баллов, присвоенных инициативному проекту по каждому из критериев, входящих в группу «Критерии прохождения конкурсного отбора».</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Каждый из критериев </w:t>
      </w:r>
      <w:proofErr w:type="spellStart"/>
      <w:r w:rsidRPr="0006531D">
        <w:rPr>
          <w:rFonts w:eastAsia="Calibri"/>
          <w:color w:val="000000"/>
          <w:szCs w:val="24"/>
          <w:lang w:eastAsia="en-US"/>
        </w:rPr>
        <w:t>kg</w:t>
      </w:r>
      <w:proofErr w:type="spellEnd"/>
      <w:r w:rsidRPr="0006531D">
        <w:rPr>
          <w:rFonts w:eastAsia="Calibri"/>
          <w:color w:val="000000"/>
          <w:szCs w:val="24"/>
          <w:lang w:eastAsia="en-US"/>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
    <w:p w:rsidR="0006531D" w:rsidRPr="0006531D" w:rsidRDefault="0006531D" w:rsidP="0006531D">
      <w:pPr>
        <w:ind w:firstLine="709"/>
        <w:jc w:val="center"/>
        <w:rPr>
          <w:rFonts w:eastAsia="Calibri"/>
          <w:color w:val="000000"/>
          <w:szCs w:val="24"/>
          <w:lang w:eastAsia="en-US"/>
        </w:rPr>
      </w:pPr>
      <w:r w:rsidRPr="0006531D">
        <w:rPr>
          <w:rFonts w:eastAsia="Calibri"/>
          <w:color w:val="000000"/>
          <w:szCs w:val="24"/>
          <w:lang w:eastAsia="en-US"/>
        </w:rPr>
        <w:t>Раздел 8. Порядок формирования и деятельности Согласительной комиссии</w:t>
      </w:r>
    </w:p>
    <w:p w:rsidR="0006531D" w:rsidRPr="0006531D" w:rsidRDefault="0006531D" w:rsidP="0006531D">
      <w:pPr>
        <w:ind w:firstLine="709"/>
        <w:jc w:val="both"/>
        <w:rPr>
          <w:rFonts w:eastAsia="Calibri"/>
          <w:color w:val="000000"/>
          <w:szCs w:val="24"/>
          <w:lang w:eastAsia="en-US"/>
        </w:rPr>
      </w:pPr>
    </w:p>
    <w:p w:rsidR="0006531D" w:rsidRPr="0006531D" w:rsidRDefault="0006531D" w:rsidP="0006531D">
      <w:pPr>
        <w:ind w:firstLine="709"/>
        <w:jc w:val="both"/>
        <w:rPr>
          <w:rFonts w:eastAsia="Calibri"/>
          <w:color w:val="000000"/>
          <w:szCs w:val="24"/>
          <w:lang w:eastAsia="en-US"/>
        </w:rPr>
      </w:pPr>
      <w:r w:rsidRPr="0006531D">
        <w:rPr>
          <w:color w:val="000000"/>
          <w:szCs w:val="24"/>
        </w:rPr>
        <w:t>1.</w:t>
      </w:r>
      <w:r w:rsidRPr="0006531D">
        <w:rPr>
          <w:rFonts w:eastAsia="Calibri"/>
          <w:color w:val="000000"/>
          <w:szCs w:val="24"/>
          <w:lang w:eastAsia="en-US"/>
        </w:rPr>
        <w:t xml:space="preserve"> Состав Согласительной комиссии формируется администрацией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При этом половина от общего числа членов Согласительной комиссии должна быть назначена на основе предложений Совета депутатов </w:t>
      </w:r>
      <w:r w:rsidR="00B65896">
        <w:rPr>
          <w:rFonts w:eastAsia="Calibri"/>
          <w:color w:val="000000"/>
          <w:szCs w:val="24"/>
          <w:lang w:eastAsia="en-US"/>
        </w:rPr>
        <w:t>сельского поселения  Леуши</w:t>
      </w:r>
      <w:r w:rsidRPr="0006531D">
        <w:rPr>
          <w:rFonts w:eastAsia="Calibri"/>
          <w:color w:val="000000"/>
          <w:szCs w:val="24"/>
          <w:lang w:eastAsia="en-US"/>
        </w:rPr>
        <w:t>.</w:t>
      </w:r>
    </w:p>
    <w:p w:rsidR="0006531D" w:rsidRPr="0006531D" w:rsidRDefault="0006531D" w:rsidP="0006531D">
      <w:pPr>
        <w:ind w:firstLine="709"/>
        <w:jc w:val="both"/>
        <w:rPr>
          <w:color w:val="000000"/>
          <w:szCs w:val="24"/>
        </w:rPr>
      </w:pPr>
      <w:r w:rsidRPr="0006531D">
        <w:rPr>
          <w:color w:val="000000"/>
          <w:szCs w:val="24"/>
        </w:rPr>
        <w:t>2. В заседаниях Согласительной ком</w:t>
      </w:r>
      <w:r w:rsidR="006C0BD3">
        <w:rPr>
          <w:color w:val="000000"/>
          <w:szCs w:val="24"/>
        </w:rPr>
        <w:t>иссии могут участвовать приглаше</w:t>
      </w:r>
      <w:r w:rsidRPr="0006531D">
        <w:rPr>
          <w:color w:val="000000"/>
          <w:szCs w:val="24"/>
        </w:rPr>
        <w:t>нные лица, не являющиеся членами Согласительной комиссии.</w:t>
      </w:r>
    </w:p>
    <w:p w:rsidR="0006531D" w:rsidRPr="0006531D" w:rsidRDefault="0006531D" w:rsidP="0006531D">
      <w:pPr>
        <w:ind w:firstLine="709"/>
        <w:jc w:val="both"/>
        <w:rPr>
          <w:color w:val="000000"/>
          <w:szCs w:val="24"/>
        </w:rPr>
      </w:pPr>
      <w:r w:rsidRPr="0006531D">
        <w:rPr>
          <w:color w:val="000000"/>
          <w:szCs w:val="24"/>
        </w:rPr>
        <w:t>3. Инициаторы проектов и их представители могут принять участие в заседании Согласитель</w:t>
      </w:r>
      <w:r w:rsidR="00565F12">
        <w:rPr>
          <w:color w:val="000000"/>
          <w:szCs w:val="24"/>
        </w:rPr>
        <w:t>ной комиссии в качестве приглаше</w:t>
      </w:r>
      <w:r w:rsidRPr="0006531D">
        <w:rPr>
          <w:color w:val="000000"/>
          <w:szCs w:val="24"/>
        </w:rPr>
        <w:t>нных лиц для изложения своей позиции по инициативным проектам, рассматриваемым на заседании.</w:t>
      </w:r>
    </w:p>
    <w:p w:rsidR="0006531D" w:rsidRPr="0006531D" w:rsidRDefault="0006531D" w:rsidP="0006531D">
      <w:pPr>
        <w:ind w:firstLine="709"/>
        <w:jc w:val="both"/>
        <w:rPr>
          <w:rFonts w:eastAsia="Calibri"/>
          <w:color w:val="000000"/>
          <w:szCs w:val="24"/>
          <w:lang w:eastAsia="en-US"/>
        </w:rPr>
      </w:pPr>
      <w:r w:rsidRPr="0006531D">
        <w:rPr>
          <w:color w:val="000000"/>
          <w:szCs w:val="24"/>
        </w:rPr>
        <w:t>4</w:t>
      </w:r>
      <w:r w:rsidRPr="0006531D">
        <w:rPr>
          <w:rFonts w:eastAsia="Calibri"/>
          <w:color w:val="000000"/>
          <w:szCs w:val="24"/>
          <w:lang w:eastAsia="en-US"/>
        </w:rPr>
        <w:t>. Согласительная комиссия осуществляет следующие функции:</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формирует итоговую оценку инициативных проектов;</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принимает решение о признании инициативного проекта прошедшим или не прошедшим конкурсный отбор. </w:t>
      </w:r>
    </w:p>
    <w:p w:rsidR="0006531D" w:rsidRPr="0006531D" w:rsidRDefault="0006531D" w:rsidP="0006531D">
      <w:pPr>
        <w:ind w:firstLine="709"/>
        <w:jc w:val="both"/>
        <w:rPr>
          <w:rFonts w:eastAsia="Calibri"/>
          <w:color w:val="000000"/>
          <w:szCs w:val="24"/>
          <w:lang w:eastAsia="en-US"/>
        </w:rPr>
      </w:pPr>
      <w:r w:rsidRPr="0006531D">
        <w:rPr>
          <w:color w:val="000000"/>
          <w:szCs w:val="24"/>
        </w:rPr>
        <w:t>5.</w:t>
      </w:r>
      <w:r w:rsidRPr="0006531D">
        <w:rPr>
          <w:rFonts w:eastAsia="Calibri"/>
          <w:color w:val="000000"/>
          <w:szCs w:val="24"/>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06531D" w:rsidRPr="0006531D" w:rsidRDefault="0006531D" w:rsidP="0006531D">
      <w:pPr>
        <w:ind w:firstLine="709"/>
        <w:jc w:val="both"/>
        <w:rPr>
          <w:rFonts w:eastAsia="Calibri"/>
          <w:color w:val="000000"/>
          <w:szCs w:val="24"/>
          <w:lang w:eastAsia="en-US"/>
        </w:rPr>
      </w:pPr>
      <w:r w:rsidRPr="0006531D">
        <w:rPr>
          <w:color w:val="000000"/>
          <w:szCs w:val="24"/>
        </w:rPr>
        <w:t>6.</w:t>
      </w:r>
      <w:r w:rsidRPr="0006531D">
        <w:rPr>
          <w:rFonts w:eastAsia="Calibri"/>
          <w:color w:val="000000"/>
          <w:szCs w:val="24"/>
          <w:lang w:eastAsia="en-US"/>
        </w:rPr>
        <w:t xml:space="preserve"> Полномочия членов Согласительной комиссии:</w:t>
      </w:r>
    </w:p>
    <w:p w:rsidR="0006531D" w:rsidRPr="0006531D" w:rsidRDefault="0006531D" w:rsidP="0006531D">
      <w:pPr>
        <w:ind w:firstLine="709"/>
        <w:jc w:val="both"/>
        <w:rPr>
          <w:rFonts w:eastAsia="Calibri"/>
          <w:color w:val="000000"/>
          <w:szCs w:val="24"/>
          <w:lang w:eastAsia="en-US"/>
        </w:rPr>
      </w:pPr>
      <w:r w:rsidRPr="0006531D">
        <w:rPr>
          <w:color w:val="000000"/>
          <w:szCs w:val="24"/>
        </w:rPr>
        <w:lastRenderedPageBreak/>
        <w:t xml:space="preserve">1) </w:t>
      </w:r>
      <w:r w:rsidRPr="0006531D">
        <w:rPr>
          <w:rFonts w:eastAsia="Calibri"/>
          <w:color w:val="000000"/>
          <w:szCs w:val="24"/>
          <w:lang w:eastAsia="en-US"/>
        </w:rPr>
        <w:t xml:space="preserve"> председатель Согласительной комиссии: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руководит деятельностью Соглас</w:t>
      </w:r>
      <w:r w:rsidR="00565F12">
        <w:rPr>
          <w:rFonts w:eastAsia="Calibri"/>
          <w:color w:val="000000"/>
          <w:szCs w:val="24"/>
          <w:lang w:eastAsia="en-US"/>
        </w:rPr>
        <w:t>ительной комиссии, организует ее</w:t>
      </w:r>
      <w:r w:rsidRPr="0006531D">
        <w:rPr>
          <w:rFonts w:eastAsia="Calibri"/>
          <w:color w:val="000000"/>
          <w:szCs w:val="24"/>
          <w:lang w:eastAsia="en-US"/>
        </w:rPr>
        <w:t xml:space="preserve"> работу;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вед</w:t>
      </w:r>
      <w:r w:rsidR="006A5395">
        <w:rPr>
          <w:rFonts w:eastAsia="Calibri"/>
          <w:color w:val="000000"/>
          <w:szCs w:val="24"/>
          <w:lang w:eastAsia="en-US"/>
        </w:rPr>
        <w:t>е</w:t>
      </w:r>
      <w:r w:rsidRPr="0006531D">
        <w:rPr>
          <w:rFonts w:eastAsia="Calibri"/>
          <w:color w:val="000000"/>
          <w:szCs w:val="24"/>
          <w:lang w:eastAsia="en-US"/>
        </w:rPr>
        <w:t xml:space="preserve">т заседания Согласительной комиссии, подписывает протоколы заседаний;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осуществляет общий </w:t>
      </w:r>
      <w:proofErr w:type="gramStart"/>
      <w:r w:rsidRPr="0006531D">
        <w:rPr>
          <w:rFonts w:eastAsia="Calibri"/>
          <w:color w:val="000000"/>
          <w:szCs w:val="24"/>
          <w:lang w:eastAsia="en-US"/>
        </w:rPr>
        <w:t>контроль за</w:t>
      </w:r>
      <w:proofErr w:type="gramEnd"/>
      <w:r w:rsidRPr="0006531D">
        <w:rPr>
          <w:rFonts w:eastAsia="Calibri"/>
          <w:color w:val="000000"/>
          <w:szCs w:val="24"/>
          <w:lang w:eastAsia="en-US"/>
        </w:rPr>
        <w:t xml:space="preserve"> реализацией принятых Согласительной комиссией решений;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участвует в работе Согласительной комиссии в качестве члена Согласительной комиссии;</w:t>
      </w:r>
    </w:p>
    <w:p w:rsidR="0006531D" w:rsidRPr="0006531D" w:rsidRDefault="0006531D" w:rsidP="0006531D">
      <w:pPr>
        <w:ind w:firstLine="709"/>
        <w:jc w:val="both"/>
        <w:rPr>
          <w:rFonts w:eastAsia="Calibri"/>
          <w:color w:val="000000"/>
          <w:szCs w:val="24"/>
          <w:lang w:eastAsia="en-US"/>
        </w:rPr>
      </w:pPr>
      <w:r w:rsidRPr="0006531D">
        <w:rPr>
          <w:color w:val="000000"/>
          <w:szCs w:val="24"/>
        </w:rPr>
        <w:t>2)</w:t>
      </w:r>
      <w:r w:rsidRPr="0006531D">
        <w:rPr>
          <w:rFonts w:eastAsia="Calibri"/>
          <w:color w:val="000000"/>
          <w:szCs w:val="24"/>
          <w:lang w:eastAsia="en-US"/>
        </w:rPr>
        <w:t xml:space="preserve"> заместитель председателя Согласительной комиссии: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исполняет полномочия председателя Согласительной комиссии в отсутствие председателя;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участвует в работе Согласительной комиссии в качестве члена Согласительной комиссии;</w:t>
      </w:r>
    </w:p>
    <w:p w:rsidR="0006531D" w:rsidRPr="0006531D" w:rsidRDefault="0006531D" w:rsidP="0006531D">
      <w:pPr>
        <w:ind w:firstLine="709"/>
        <w:jc w:val="both"/>
        <w:rPr>
          <w:rFonts w:eastAsia="Calibri"/>
          <w:color w:val="000000"/>
          <w:szCs w:val="24"/>
          <w:lang w:eastAsia="en-US"/>
        </w:rPr>
      </w:pPr>
      <w:r w:rsidRPr="0006531D">
        <w:rPr>
          <w:color w:val="000000"/>
          <w:szCs w:val="24"/>
        </w:rPr>
        <w:t xml:space="preserve">3) </w:t>
      </w:r>
      <w:r w:rsidRPr="0006531D">
        <w:rPr>
          <w:rFonts w:eastAsia="Calibri"/>
          <w:color w:val="000000"/>
          <w:szCs w:val="24"/>
          <w:lang w:eastAsia="en-US"/>
        </w:rPr>
        <w:t xml:space="preserve"> секретарь Согласительной комиссии: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формирует проект повестки очередного заседания Согласительной комиссии;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обеспечивает подготовку материалов к заседанию Согласительной комиссии;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оповещает членов Согласительной комиссии об очередных е</w:t>
      </w:r>
      <w:r w:rsidR="006A5395">
        <w:rPr>
          <w:rFonts w:eastAsia="Calibri"/>
          <w:color w:val="000000"/>
          <w:szCs w:val="24"/>
          <w:lang w:eastAsia="en-US"/>
        </w:rPr>
        <w:t>е</w:t>
      </w:r>
      <w:r w:rsidRPr="0006531D">
        <w:rPr>
          <w:rFonts w:eastAsia="Calibri"/>
          <w:color w:val="000000"/>
          <w:szCs w:val="24"/>
          <w:lang w:eastAsia="en-US"/>
        </w:rPr>
        <w:t xml:space="preserve"> заседаниях; </w:t>
      </w:r>
    </w:p>
    <w:p w:rsidR="0006531D" w:rsidRPr="0006531D" w:rsidRDefault="00565F12" w:rsidP="0006531D">
      <w:pPr>
        <w:ind w:firstLine="709"/>
        <w:jc w:val="both"/>
        <w:rPr>
          <w:rFonts w:eastAsia="Calibri"/>
          <w:color w:val="000000"/>
          <w:szCs w:val="24"/>
          <w:lang w:eastAsia="en-US"/>
        </w:rPr>
      </w:pPr>
      <w:r>
        <w:rPr>
          <w:rFonts w:eastAsia="Calibri"/>
          <w:color w:val="000000"/>
          <w:szCs w:val="24"/>
          <w:lang w:eastAsia="en-US"/>
        </w:rPr>
        <w:t>веде</w:t>
      </w:r>
      <w:r w:rsidR="0006531D" w:rsidRPr="0006531D">
        <w:rPr>
          <w:rFonts w:eastAsia="Calibri"/>
          <w:color w:val="000000"/>
          <w:szCs w:val="24"/>
          <w:lang w:eastAsia="en-US"/>
        </w:rPr>
        <w:t xml:space="preserve">т и подписывает протоколы заседаний Согласительной комиссии;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участвует в работе Согласительной комиссии в качестве члена Согласительной комиссии;</w:t>
      </w:r>
    </w:p>
    <w:p w:rsidR="0006531D" w:rsidRPr="0006531D" w:rsidRDefault="0006531D" w:rsidP="0006531D">
      <w:pPr>
        <w:ind w:firstLine="709"/>
        <w:jc w:val="both"/>
        <w:rPr>
          <w:rFonts w:eastAsia="Calibri"/>
          <w:color w:val="000000"/>
          <w:szCs w:val="24"/>
          <w:lang w:eastAsia="en-US"/>
        </w:rPr>
      </w:pPr>
      <w:r w:rsidRPr="0006531D">
        <w:rPr>
          <w:color w:val="000000"/>
          <w:szCs w:val="24"/>
        </w:rPr>
        <w:t>4)</w:t>
      </w:r>
      <w:r w:rsidRPr="0006531D">
        <w:rPr>
          <w:rFonts w:eastAsia="Calibri"/>
          <w:color w:val="000000"/>
          <w:szCs w:val="24"/>
          <w:lang w:eastAsia="en-US"/>
        </w:rPr>
        <w:t xml:space="preserve"> члены Согласительной комиссии: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осуществляют рассмотрение и оценку представленных инициативных проектов;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участвуют в голосовании и принятии решений о признании инициативного проекта прошедшим или не прошедшим конкурсный отбор.</w:t>
      </w:r>
    </w:p>
    <w:p w:rsidR="0006531D" w:rsidRPr="0006531D" w:rsidRDefault="0006531D" w:rsidP="0006531D">
      <w:pPr>
        <w:ind w:firstLine="709"/>
        <w:jc w:val="both"/>
        <w:rPr>
          <w:rFonts w:eastAsia="Calibri"/>
          <w:color w:val="000000"/>
          <w:szCs w:val="24"/>
          <w:lang w:eastAsia="en-US"/>
        </w:rPr>
      </w:pPr>
      <w:r w:rsidRPr="0006531D">
        <w:rPr>
          <w:color w:val="000000"/>
          <w:szCs w:val="24"/>
        </w:rPr>
        <w:t>7</w:t>
      </w:r>
      <w:r w:rsidRPr="0006531D">
        <w:rPr>
          <w:rFonts w:eastAsia="Calibri"/>
          <w:color w:val="000000"/>
          <w:szCs w:val="24"/>
          <w:lang w:eastAsia="en-US"/>
        </w:rPr>
        <w:t>. Согласительная комиссия вправе принимать решения, если в заседание участвует не менее половины от утвержденного состава ее членов.</w:t>
      </w:r>
    </w:p>
    <w:p w:rsidR="0006531D" w:rsidRPr="0006531D" w:rsidRDefault="0006531D" w:rsidP="0006531D">
      <w:pPr>
        <w:ind w:firstLine="709"/>
        <w:jc w:val="both"/>
        <w:rPr>
          <w:rFonts w:eastAsia="Calibri"/>
          <w:color w:val="000000"/>
          <w:szCs w:val="24"/>
          <w:lang w:eastAsia="en-US"/>
        </w:rPr>
      </w:pPr>
      <w:r w:rsidRPr="0006531D">
        <w:rPr>
          <w:color w:val="000000"/>
          <w:szCs w:val="24"/>
        </w:rPr>
        <w:t>8.</w:t>
      </w:r>
      <w:r w:rsidRPr="0006531D">
        <w:rPr>
          <w:rFonts w:eastAsia="Calibri"/>
          <w:color w:val="000000"/>
          <w:szCs w:val="24"/>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В случае равенства голосов решающим является голос председательствующего на заседании Согласительной комиссии.</w:t>
      </w:r>
    </w:p>
    <w:p w:rsidR="0006531D" w:rsidRPr="0006531D" w:rsidRDefault="0006531D" w:rsidP="0006531D">
      <w:pPr>
        <w:ind w:firstLine="709"/>
        <w:jc w:val="both"/>
        <w:rPr>
          <w:rFonts w:eastAsia="Calibri"/>
          <w:color w:val="000000"/>
          <w:szCs w:val="24"/>
          <w:lang w:eastAsia="en-US"/>
        </w:rPr>
      </w:pPr>
      <w:r w:rsidRPr="0006531D">
        <w:rPr>
          <w:color w:val="000000"/>
          <w:szCs w:val="24"/>
        </w:rPr>
        <w:t>9.</w:t>
      </w:r>
      <w:r w:rsidRPr="0006531D">
        <w:rPr>
          <w:rFonts w:eastAsia="Calibri"/>
          <w:color w:val="000000"/>
          <w:szCs w:val="24"/>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w:t>
      </w:r>
      <w:r w:rsidR="006C0BD3">
        <w:rPr>
          <w:rFonts w:eastAsia="Calibri"/>
          <w:color w:val="000000"/>
          <w:szCs w:val="24"/>
          <w:lang w:eastAsia="en-US"/>
        </w:rPr>
        <w:t>е</w:t>
      </w:r>
      <w:r w:rsidRPr="0006531D">
        <w:rPr>
          <w:rFonts w:eastAsia="Calibri"/>
          <w:color w:val="000000"/>
          <w:szCs w:val="24"/>
          <w:lang w:eastAsia="en-US"/>
        </w:rPr>
        <w:t>м Согласительной комиссии и направляются членам Согласительной комиссии в течение 1 рабочего дня со дня подписания протокола.</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В протоколе указывается список участвующих, перечень рассмотренных на заседании вопросов и решение по ним.</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709"/>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 xml:space="preserve">Раздел 9. Порядок реализации инициативных проектов </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1. На основании протокола заседания Согласительной комиссии координаторы муниципальных программ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обеспечивают включение мероприятий по реализации инициативных проектов в состав муниципальных программ </w:t>
      </w:r>
      <w:r w:rsidR="00B65896">
        <w:rPr>
          <w:rFonts w:eastAsia="Calibri"/>
          <w:color w:val="000000"/>
          <w:szCs w:val="24"/>
          <w:lang w:eastAsia="en-US"/>
        </w:rPr>
        <w:t>сельского поселения  Леуши</w:t>
      </w:r>
      <w:r w:rsidRPr="0006531D">
        <w:rPr>
          <w:rFonts w:eastAsia="Calibri"/>
          <w:color w:val="000000"/>
          <w:szCs w:val="24"/>
          <w:lang w:eastAsia="en-US"/>
        </w:rPr>
        <w:t>.</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2. Реализация инициативных проектов осуществляется на условиях </w:t>
      </w:r>
      <w:proofErr w:type="spellStart"/>
      <w:r w:rsidRPr="0006531D">
        <w:rPr>
          <w:rFonts w:eastAsia="Calibri"/>
          <w:color w:val="000000"/>
          <w:szCs w:val="24"/>
          <w:lang w:eastAsia="en-US"/>
        </w:rPr>
        <w:t>софинансирования</w:t>
      </w:r>
      <w:proofErr w:type="spellEnd"/>
      <w:r w:rsidRPr="0006531D">
        <w:rPr>
          <w:rFonts w:eastAsia="Calibri"/>
          <w:color w:val="000000"/>
          <w:szCs w:val="24"/>
          <w:lang w:eastAsia="en-US"/>
        </w:rPr>
        <w:t xml:space="preserve"> за сч</w:t>
      </w:r>
      <w:r w:rsidR="00565F12">
        <w:rPr>
          <w:rFonts w:eastAsia="Calibri"/>
          <w:color w:val="000000"/>
          <w:szCs w:val="24"/>
          <w:lang w:eastAsia="en-US"/>
        </w:rPr>
        <w:t>е</w:t>
      </w:r>
      <w:r w:rsidRPr="0006531D">
        <w:rPr>
          <w:rFonts w:eastAsia="Calibri"/>
          <w:color w:val="000000"/>
          <w:szCs w:val="24"/>
          <w:lang w:eastAsia="en-US"/>
        </w:rPr>
        <w:t xml:space="preserve">т средств бюджета </w:t>
      </w:r>
      <w:r w:rsidR="00B65896">
        <w:rPr>
          <w:rFonts w:eastAsia="Calibri"/>
          <w:color w:val="000000"/>
          <w:szCs w:val="24"/>
          <w:lang w:eastAsia="en-US"/>
        </w:rPr>
        <w:t>сельского поселения  Леуши</w:t>
      </w:r>
      <w:r w:rsidRPr="0006531D">
        <w:rPr>
          <w:rFonts w:eastAsia="Calibri"/>
          <w:color w:val="000000"/>
          <w:szCs w:val="24"/>
          <w:lang w:eastAsia="en-US"/>
        </w:rPr>
        <w:t>, инициативных платежей в объ</w:t>
      </w:r>
      <w:r w:rsidR="006C0BD3">
        <w:rPr>
          <w:rFonts w:eastAsia="Calibri"/>
          <w:color w:val="000000"/>
          <w:szCs w:val="24"/>
          <w:lang w:eastAsia="en-US"/>
        </w:rPr>
        <w:t>е</w:t>
      </w:r>
      <w:r w:rsidRPr="0006531D">
        <w:rPr>
          <w:rFonts w:eastAsia="Calibri"/>
          <w:color w:val="000000"/>
          <w:szCs w:val="24"/>
          <w:lang w:eastAsia="en-US"/>
        </w:rPr>
        <w:t>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w:t>
      </w:r>
      <w:r w:rsidR="00243CAD">
        <w:rPr>
          <w:rFonts w:eastAsia="Calibri"/>
          <w:color w:val="000000"/>
          <w:szCs w:val="24"/>
          <w:lang w:eastAsia="en-US"/>
        </w:rPr>
        <w:t>енными силами в объе</w:t>
      </w:r>
      <w:r w:rsidRPr="0006531D">
        <w:rPr>
          <w:rFonts w:eastAsia="Calibri"/>
          <w:color w:val="000000"/>
          <w:szCs w:val="24"/>
          <w:lang w:eastAsia="en-US"/>
        </w:rPr>
        <w:t>ме, предусмотренном инициативным проектом.</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3. </w:t>
      </w:r>
      <w:proofErr w:type="gramStart"/>
      <w:r w:rsidRPr="0006531D">
        <w:rPr>
          <w:rFonts w:eastAsia="Calibri"/>
          <w:color w:val="000000"/>
          <w:szCs w:val="24"/>
          <w:lang w:eastAsia="en-US"/>
        </w:rPr>
        <w:t>Инициатор проекта</w:t>
      </w:r>
      <w:r w:rsidR="00565F12">
        <w:rPr>
          <w:rFonts w:eastAsia="Calibri"/>
          <w:color w:val="000000"/>
          <w:szCs w:val="24"/>
          <w:lang w:eastAsia="en-US"/>
        </w:rPr>
        <w:t xml:space="preserve"> до начала его реализации за сче</w:t>
      </w:r>
      <w:r w:rsidRPr="0006531D">
        <w:rPr>
          <w:rFonts w:eastAsia="Calibri"/>
          <w:color w:val="000000"/>
          <w:szCs w:val="24"/>
          <w:lang w:eastAsia="en-US"/>
        </w:rPr>
        <w:t xml:space="preserve">т средств бюджета </w:t>
      </w:r>
      <w:r w:rsidR="00B65896">
        <w:rPr>
          <w:rFonts w:eastAsia="Calibri"/>
          <w:color w:val="000000"/>
          <w:szCs w:val="24"/>
          <w:lang w:eastAsia="en-US"/>
        </w:rPr>
        <w:t>сельского поселения  Леуши</w:t>
      </w:r>
      <w:r w:rsidR="00B22CBA" w:rsidRPr="00B22CBA">
        <w:rPr>
          <w:rFonts w:eastAsia="Calibri"/>
          <w:color w:val="000000"/>
          <w:szCs w:val="24"/>
          <w:lang w:eastAsia="en-US"/>
        </w:rPr>
        <w:t xml:space="preserve"> </w:t>
      </w:r>
      <w:r w:rsidRPr="0006531D">
        <w:rPr>
          <w:rFonts w:eastAsia="Calibri"/>
          <w:color w:val="000000"/>
          <w:szCs w:val="24"/>
          <w:lang w:eastAsia="en-US"/>
        </w:rPr>
        <w:t xml:space="preserve">обеспечивает внесение инициативных платежей в доход бюджета </w:t>
      </w:r>
      <w:r w:rsidR="00B65896">
        <w:rPr>
          <w:rFonts w:eastAsia="Calibri"/>
          <w:color w:val="000000"/>
          <w:szCs w:val="24"/>
          <w:lang w:eastAsia="en-US"/>
        </w:rPr>
        <w:t>сельского поселения  Леуши</w:t>
      </w:r>
      <w:r w:rsidR="00B22CBA" w:rsidRPr="00B22CBA">
        <w:rPr>
          <w:rFonts w:eastAsia="Calibri"/>
          <w:color w:val="000000"/>
          <w:szCs w:val="24"/>
          <w:lang w:eastAsia="en-US"/>
        </w:rPr>
        <w:t xml:space="preserve"> </w:t>
      </w:r>
      <w:r w:rsidRPr="0006531D">
        <w:rPr>
          <w:rFonts w:eastAsia="Calibri"/>
          <w:color w:val="000000"/>
          <w:szCs w:val="24"/>
          <w:lang w:eastAsia="en-US"/>
        </w:rPr>
        <w:t xml:space="preserve">на основании договора пожертвования, заключенного с </w:t>
      </w:r>
      <w:r w:rsidRPr="0006531D">
        <w:rPr>
          <w:rFonts w:eastAsia="Calibri"/>
          <w:color w:val="000000"/>
          <w:szCs w:val="24"/>
          <w:lang w:eastAsia="en-US"/>
        </w:rPr>
        <w:lastRenderedPageBreak/>
        <w:t xml:space="preserve">администрацией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и (или) заключает с администрацией </w:t>
      </w:r>
      <w:r w:rsidR="00B65896">
        <w:rPr>
          <w:rFonts w:eastAsia="Calibri"/>
          <w:color w:val="000000"/>
          <w:szCs w:val="24"/>
          <w:lang w:eastAsia="en-US"/>
        </w:rPr>
        <w:t>сельского поселения  Леуши</w:t>
      </w:r>
      <w:r w:rsidR="00B22CBA" w:rsidRPr="00B22CBA">
        <w:rPr>
          <w:rFonts w:eastAsia="Calibri"/>
          <w:color w:val="000000"/>
          <w:szCs w:val="24"/>
          <w:lang w:eastAsia="en-US"/>
        </w:rPr>
        <w:t xml:space="preserve"> </w:t>
      </w:r>
      <w:r w:rsidRPr="0006531D">
        <w:rPr>
          <w:rFonts w:eastAsia="Calibri"/>
          <w:color w:val="000000"/>
          <w:szCs w:val="24"/>
          <w:lang w:eastAsia="en-US"/>
        </w:rPr>
        <w:t xml:space="preserve">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roofErr w:type="gramEnd"/>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5. Уч</w:t>
      </w:r>
      <w:r w:rsidR="00565F12">
        <w:rPr>
          <w:rFonts w:eastAsia="Calibri"/>
          <w:color w:val="000000"/>
          <w:szCs w:val="24"/>
          <w:lang w:eastAsia="en-US"/>
        </w:rPr>
        <w:t>е</w:t>
      </w:r>
      <w:r w:rsidRPr="0006531D">
        <w:rPr>
          <w:rFonts w:eastAsia="Calibri"/>
          <w:color w:val="000000"/>
          <w:szCs w:val="24"/>
          <w:lang w:eastAsia="en-US"/>
        </w:rPr>
        <w:t>т инициативных платежей осуществляется отдельно по каждому проекту.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6. </w:t>
      </w:r>
      <w:proofErr w:type="gramStart"/>
      <w:r w:rsidRPr="0006531D">
        <w:rPr>
          <w:rFonts w:eastAsia="Calibri"/>
          <w:color w:val="000000"/>
          <w:szCs w:val="24"/>
          <w:lang w:eastAsia="en-US"/>
        </w:rPr>
        <w:t>Контроль за</w:t>
      </w:r>
      <w:proofErr w:type="gramEnd"/>
      <w:r w:rsidRPr="0006531D">
        <w:rPr>
          <w:rFonts w:eastAsia="Calibri"/>
          <w:color w:val="000000"/>
          <w:szCs w:val="24"/>
          <w:lang w:eastAsia="en-US"/>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7. </w:t>
      </w:r>
      <w:proofErr w:type="gramStart"/>
      <w:r w:rsidRPr="0006531D">
        <w:rPr>
          <w:rFonts w:eastAsia="Calibri"/>
          <w:color w:val="000000"/>
          <w:szCs w:val="24"/>
          <w:lang w:eastAsia="en-US"/>
        </w:rPr>
        <w:t>Контроль за</w:t>
      </w:r>
      <w:proofErr w:type="gramEnd"/>
      <w:r w:rsidRPr="0006531D">
        <w:rPr>
          <w:rFonts w:eastAsia="Calibri"/>
          <w:color w:val="000000"/>
          <w:szCs w:val="24"/>
          <w:lang w:eastAsia="en-US"/>
        </w:rPr>
        <w:t xml:space="preserve"> ходом реализации инициативного проекта осуществляют координаторы муниципальных программ </w:t>
      </w:r>
      <w:r w:rsidR="00B65896">
        <w:rPr>
          <w:rFonts w:eastAsia="Calibri"/>
          <w:color w:val="000000"/>
          <w:szCs w:val="24"/>
          <w:lang w:eastAsia="en-US"/>
        </w:rPr>
        <w:t>сельского поселения  Леуши</w:t>
      </w:r>
      <w:r w:rsidRPr="0006531D">
        <w:rPr>
          <w:rFonts w:eastAsia="Calibri"/>
          <w:color w:val="000000"/>
          <w:szCs w:val="24"/>
          <w:lang w:eastAsia="en-US"/>
        </w:rPr>
        <w:t>, в рамках которых предусмотрена реализация соответствующих инициативных проектов.</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Инициаторы проекта, другие граждане, проживающие на территории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6531D">
        <w:rPr>
          <w:rFonts w:eastAsia="Calibri"/>
          <w:color w:val="000000"/>
          <w:szCs w:val="24"/>
          <w:lang w:eastAsia="en-US"/>
        </w:rPr>
        <w:t>контроль за</w:t>
      </w:r>
      <w:proofErr w:type="gramEnd"/>
      <w:r w:rsidRPr="0006531D">
        <w:rPr>
          <w:rFonts w:eastAsia="Calibri"/>
          <w:color w:val="000000"/>
          <w:szCs w:val="24"/>
          <w:lang w:eastAsia="en-US"/>
        </w:rPr>
        <w:t xml:space="preserve"> реализацией инициативного проекта в формах, не противоречащих законодательству Российской Федерации.</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8. Инициаторы проекта или их представители принимают обязательное участие в при</w:t>
      </w:r>
      <w:r w:rsidR="006A5395">
        <w:rPr>
          <w:rFonts w:eastAsia="Calibri"/>
          <w:color w:val="000000"/>
          <w:szCs w:val="24"/>
          <w:lang w:eastAsia="en-US"/>
        </w:rPr>
        <w:t>е</w:t>
      </w:r>
      <w:r w:rsidRPr="0006531D">
        <w:rPr>
          <w:rFonts w:eastAsia="Calibri"/>
          <w:color w:val="000000"/>
          <w:szCs w:val="24"/>
          <w:lang w:eastAsia="en-US"/>
        </w:rPr>
        <w:t>мке результатов поставки товаров, выполнения работ, оказания услуг.</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Члены Согласительной комисс</w:t>
      </w:r>
      <w:r w:rsidR="00565F12">
        <w:rPr>
          <w:rFonts w:eastAsia="Calibri"/>
          <w:color w:val="000000"/>
          <w:szCs w:val="24"/>
          <w:lang w:eastAsia="en-US"/>
        </w:rPr>
        <w:t>ии имеют право на участие в прие</w:t>
      </w:r>
      <w:r w:rsidRPr="0006531D">
        <w:rPr>
          <w:rFonts w:eastAsia="Calibri"/>
          <w:color w:val="000000"/>
          <w:szCs w:val="24"/>
          <w:lang w:eastAsia="en-US"/>
        </w:rPr>
        <w:t>мке результатов поставки товаров, выполнения работ, оказания услуг.</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10. </w:t>
      </w:r>
      <w:proofErr w:type="gramStart"/>
      <w:r w:rsidRPr="0006531D">
        <w:rPr>
          <w:rFonts w:eastAsia="Calibri"/>
          <w:color w:val="000000"/>
          <w:szCs w:val="24"/>
          <w:lang w:eastAsia="en-US"/>
        </w:rPr>
        <w:t xml:space="preserve">Координаторы муниципальных программ </w:t>
      </w:r>
      <w:r w:rsidR="00B65896">
        <w:rPr>
          <w:rFonts w:eastAsia="Calibri"/>
          <w:color w:val="000000"/>
          <w:szCs w:val="24"/>
          <w:lang w:eastAsia="en-US"/>
        </w:rPr>
        <w:t>сельского поселения  Леуши</w:t>
      </w:r>
      <w:r w:rsidRPr="0006531D">
        <w:rPr>
          <w:rFonts w:eastAsia="Calibri"/>
          <w:color w:val="000000"/>
          <w:szCs w:val="24"/>
          <w:lang w:eastAsia="en-US"/>
        </w:rPr>
        <w:t xml:space="preserve">, в состав которых включены мероприятия по реализации инициативного проекта, ежемесячно в срок не позднее 05 </w:t>
      </w:r>
      <w:r w:rsidR="00565F12">
        <w:rPr>
          <w:rFonts w:eastAsia="Calibri"/>
          <w:color w:val="000000"/>
          <w:szCs w:val="24"/>
          <w:lang w:eastAsia="en-US"/>
        </w:rPr>
        <w:t>числа месяца, следующего за отче</w:t>
      </w:r>
      <w:r w:rsidRPr="0006531D">
        <w:rPr>
          <w:rFonts w:eastAsia="Calibri"/>
          <w:color w:val="000000"/>
          <w:szCs w:val="24"/>
          <w:lang w:eastAsia="en-US"/>
        </w:rPr>
        <w:t xml:space="preserve">тным, направляют в уполномоченный орган и финансовый орган администрации </w:t>
      </w:r>
      <w:r w:rsidR="00B65896">
        <w:rPr>
          <w:rFonts w:eastAsia="Calibri"/>
          <w:color w:val="000000"/>
          <w:szCs w:val="24"/>
          <w:lang w:eastAsia="en-US"/>
        </w:rPr>
        <w:t>сельского поселения  Леуши</w:t>
      </w:r>
      <w:r w:rsidR="00657EB0" w:rsidRPr="00657EB0">
        <w:rPr>
          <w:rFonts w:eastAsia="Calibri"/>
          <w:color w:val="000000"/>
          <w:szCs w:val="24"/>
          <w:lang w:eastAsia="en-US"/>
        </w:rPr>
        <w:t xml:space="preserve"> </w:t>
      </w:r>
      <w:r w:rsidR="00565F12">
        <w:rPr>
          <w:rFonts w:eastAsia="Calibri"/>
          <w:color w:val="000000"/>
          <w:szCs w:val="24"/>
          <w:lang w:eastAsia="en-US"/>
        </w:rPr>
        <w:t>отче</w:t>
      </w:r>
      <w:r w:rsidRPr="0006531D">
        <w:rPr>
          <w:rFonts w:eastAsia="Calibri"/>
          <w:color w:val="000000"/>
          <w:szCs w:val="24"/>
          <w:lang w:eastAsia="en-US"/>
        </w:rPr>
        <w:t>т о ходе реализации инициативного проекта.</w:t>
      </w:r>
      <w:proofErr w:type="gramEnd"/>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11. </w:t>
      </w:r>
      <w:proofErr w:type="gramStart"/>
      <w:r w:rsidRPr="0006531D">
        <w:rPr>
          <w:rFonts w:eastAsia="Calibri"/>
          <w:color w:val="000000"/>
          <w:szCs w:val="24"/>
          <w:lang w:eastAsia="en-US"/>
        </w:rPr>
        <w:t xml:space="preserve">Координаторы муниципальных программ </w:t>
      </w:r>
      <w:r w:rsidR="00B65896">
        <w:rPr>
          <w:rFonts w:eastAsia="Calibri"/>
          <w:color w:val="000000"/>
          <w:szCs w:val="24"/>
          <w:lang w:eastAsia="en-US"/>
        </w:rPr>
        <w:t>сельского поселения  Леуши</w:t>
      </w:r>
      <w:r w:rsidR="00657EB0" w:rsidRPr="00657EB0">
        <w:rPr>
          <w:rFonts w:eastAsia="Calibri"/>
          <w:color w:val="000000"/>
          <w:szCs w:val="24"/>
          <w:lang w:eastAsia="en-US"/>
        </w:rPr>
        <w:t xml:space="preserve"> </w:t>
      </w:r>
      <w:r w:rsidRPr="0006531D">
        <w:rPr>
          <w:rFonts w:eastAsia="Calibri"/>
          <w:color w:val="000000"/>
          <w:szCs w:val="24"/>
          <w:lang w:eastAsia="en-US"/>
        </w:rPr>
        <w:t xml:space="preserve">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администрации </w:t>
      </w:r>
      <w:r w:rsidR="00B65896">
        <w:rPr>
          <w:rFonts w:eastAsia="Calibri"/>
          <w:color w:val="000000"/>
          <w:szCs w:val="24"/>
          <w:lang w:eastAsia="en-US"/>
        </w:rPr>
        <w:t>сельского поселения</w:t>
      </w:r>
      <w:proofErr w:type="gramEnd"/>
      <w:r w:rsidR="00B65896">
        <w:rPr>
          <w:rFonts w:eastAsia="Calibri"/>
          <w:color w:val="000000"/>
          <w:szCs w:val="24"/>
          <w:lang w:eastAsia="en-US"/>
        </w:rPr>
        <w:t xml:space="preserve">  Леуши</w:t>
      </w:r>
      <w:r w:rsidRPr="0006531D">
        <w:rPr>
          <w:rFonts w:eastAsia="Calibri"/>
          <w:color w:val="000000"/>
          <w:szCs w:val="24"/>
          <w:lang w:eastAsia="en-US"/>
        </w:rPr>
        <w:t>.</w:t>
      </w:r>
    </w:p>
    <w:p w:rsidR="0006531D" w:rsidRPr="0006531D" w:rsidRDefault="0006531D" w:rsidP="0006531D">
      <w:pPr>
        <w:tabs>
          <w:tab w:val="left" w:pos="709"/>
        </w:tabs>
        <w:autoSpaceDE w:val="0"/>
        <w:autoSpaceDN w:val="0"/>
        <w:adjustRightInd w:val="0"/>
        <w:ind w:firstLine="709"/>
        <w:jc w:val="both"/>
        <w:rPr>
          <w:rFonts w:eastAsia="Calibri"/>
          <w:iCs/>
          <w:color w:val="000000"/>
          <w:szCs w:val="24"/>
          <w:lang w:eastAsia="en-US"/>
        </w:rPr>
      </w:pPr>
      <w:r w:rsidRPr="0006531D">
        <w:rPr>
          <w:rFonts w:eastAsia="Calibri"/>
          <w:color w:val="000000"/>
          <w:szCs w:val="24"/>
          <w:lang w:eastAsia="en-US"/>
        </w:rPr>
        <w:t xml:space="preserve">12. </w:t>
      </w:r>
      <w:proofErr w:type="gramStart"/>
      <w:r w:rsidRPr="0006531D">
        <w:rPr>
          <w:rFonts w:eastAsia="Calibri"/>
          <w:iCs/>
          <w:color w:val="000000"/>
          <w:szCs w:val="24"/>
          <w:lang w:eastAsia="en-US"/>
        </w:rPr>
        <w:t xml:space="preserve">Информация о рассмотрении инициативного проекта администрацией </w:t>
      </w:r>
      <w:r w:rsidR="00B65896">
        <w:rPr>
          <w:rFonts w:eastAsia="Calibri"/>
          <w:iCs/>
          <w:color w:val="000000"/>
          <w:szCs w:val="24"/>
          <w:lang w:eastAsia="en-US"/>
        </w:rPr>
        <w:t>сельского поселения  Леуши</w:t>
      </w:r>
      <w:r w:rsidRPr="0006531D">
        <w:rPr>
          <w:rFonts w:eastAsia="Calibri"/>
          <w:iCs/>
          <w:color w:val="000000"/>
          <w:szCs w:val="24"/>
          <w:lang w:eastAsia="en-US"/>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w:t>
      </w:r>
      <w:r w:rsidR="00657EB0">
        <w:rPr>
          <w:rFonts w:eastAsia="Calibri"/>
          <w:iCs/>
          <w:color w:val="000000"/>
          <w:szCs w:val="24"/>
          <w:lang w:eastAsia="en-US"/>
        </w:rPr>
        <w:t xml:space="preserve">Кондинского района </w:t>
      </w:r>
      <w:r w:rsidR="00565F12">
        <w:rPr>
          <w:rFonts w:eastAsia="Calibri"/>
          <w:iCs/>
          <w:color w:val="000000"/>
          <w:szCs w:val="24"/>
          <w:lang w:eastAsia="en-US"/>
        </w:rPr>
        <w:t xml:space="preserve">Ханты-Мансийского </w:t>
      </w:r>
      <w:r w:rsidR="00243CAD">
        <w:rPr>
          <w:rFonts w:eastAsia="Calibri"/>
          <w:iCs/>
          <w:color w:val="000000"/>
          <w:szCs w:val="24"/>
          <w:lang w:eastAsia="en-US"/>
        </w:rPr>
        <w:t>автономного</w:t>
      </w:r>
      <w:r w:rsidR="00565F12">
        <w:rPr>
          <w:rFonts w:eastAsia="Calibri"/>
          <w:iCs/>
          <w:color w:val="000000"/>
          <w:szCs w:val="24"/>
          <w:lang w:eastAsia="en-US"/>
        </w:rPr>
        <w:t xml:space="preserve"> округа – Югры в разделе </w:t>
      </w:r>
      <w:r w:rsidR="006C0BD3">
        <w:rPr>
          <w:rFonts w:eastAsia="Calibri"/>
          <w:color w:val="000000"/>
          <w:szCs w:val="24"/>
          <w:lang w:eastAsia="en-US"/>
        </w:rPr>
        <w:t>«Городские и сельские поселения» / «Сельское поселение  Леуши»</w:t>
      </w:r>
      <w:r w:rsidR="00657EB0">
        <w:rPr>
          <w:rFonts w:eastAsia="Calibri"/>
          <w:iCs/>
          <w:color w:val="000000"/>
          <w:szCs w:val="24"/>
          <w:lang w:eastAsia="en-US"/>
        </w:rPr>
        <w:t xml:space="preserve">, </w:t>
      </w:r>
      <w:r w:rsidRPr="0006531D">
        <w:rPr>
          <w:rFonts w:eastAsia="Calibri"/>
          <w:iCs/>
          <w:color w:val="000000"/>
          <w:szCs w:val="24"/>
          <w:lang w:eastAsia="en-US"/>
        </w:rPr>
        <w:t>в</w:t>
      </w:r>
      <w:proofErr w:type="gramEnd"/>
      <w:r w:rsidRPr="0006531D">
        <w:rPr>
          <w:rFonts w:eastAsia="Calibri"/>
          <w:iCs/>
          <w:color w:val="000000"/>
          <w:szCs w:val="24"/>
          <w:lang w:eastAsia="en-US"/>
        </w:rPr>
        <w:t xml:space="preserve"> информационно-телекоммуникационной сети «Интернет».</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13. Отчет об итогах реализации инициативного проекта подлежит опубликованию (обнародованию) и размещению на официальном сайте органов местного самоуправления </w:t>
      </w:r>
      <w:r w:rsidR="00657EB0">
        <w:rPr>
          <w:rFonts w:eastAsia="Calibri"/>
          <w:color w:val="000000"/>
          <w:szCs w:val="24"/>
          <w:lang w:eastAsia="en-US"/>
        </w:rPr>
        <w:t xml:space="preserve">Кондинского района </w:t>
      </w:r>
      <w:r w:rsidR="00243CAD">
        <w:rPr>
          <w:rFonts w:eastAsia="Calibri"/>
          <w:color w:val="000000"/>
          <w:szCs w:val="24"/>
          <w:lang w:eastAsia="en-US"/>
        </w:rPr>
        <w:t>Ханты-Мансийского автономного округа – Югры в разделе «Г</w:t>
      </w:r>
      <w:r w:rsidR="00BA7D54">
        <w:rPr>
          <w:rFonts w:eastAsia="Calibri"/>
          <w:color w:val="000000"/>
          <w:szCs w:val="24"/>
          <w:lang w:eastAsia="en-US"/>
        </w:rPr>
        <w:t>ородские и сельские поселения</w:t>
      </w:r>
      <w:r w:rsidR="00243CAD">
        <w:rPr>
          <w:rFonts w:eastAsia="Calibri"/>
          <w:color w:val="000000"/>
          <w:szCs w:val="24"/>
          <w:lang w:eastAsia="en-US"/>
        </w:rPr>
        <w:t>»</w:t>
      </w:r>
      <w:r w:rsidR="00BA7D54">
        <w:rPr>
          <w:rFonts w:eastAsia="Calibri"/>
          <w:color w:val="000000"/>
          <w:szCs w:val="24"/>
          <w:lang w:eastAsia="en-US"/>
        </w:rPr>
        <w:t xml:space="preserve"> </w:t>
      </w:r>
      <w:r w:rsidR="00243CAD">
        <w:rPr>
          <w:rFonts w:eastAsia="Calibri"/>
          <w:color w:val="000000"/>
          <w:szCs w:val="24"/>
          <w:lang w:eastAsia="en-US"/>
        </w:rPr>
        <w:t>/</w:t>
      </w:r>
      <w:r w:rsidR="00657EB0">
        <w:rPr>
          <w:rFonts w:eastAsia="Calibri"/>
          <w:color w:val="000000"/>
          <w:szCs w:val="24"/>
          <w:lang w:eastAsia="en-US"/>
        </w:rPr>
        <w:t xml:space="preserve"> </w:t>
      </w:r>
      <w:r w:rsidR="00243CAD">
        <w:rPr>
          <w:rFonts w:eastAsia="Calibri"/>
          <w:color w:val="000000"/>
          <w:szCs w:val="24"/>
          <w:lang w:eastAsia="en-US"/>
        </w:rPr>
        <w:t>«</w:t>
      </w:r>
      <w:r w:rsidR="006C0BD3">
        <w:rPr>
          <w:rFonts w:eastAsia="Calibri"/>
          <w:color w:val="000000"/>
          <w:szCs w:val="24"/>
          <w:lang w:eastAsia="en-US"/>
        </w:rPr>
        <w:t>С</w:t>
      </w:r>
      <w:r w:rsidR="00BA7D54">
        <w:rPr>
          <w:rFonts w:eastAsia="Calibri"/>
          <w:color w:val="000000"/>
          <w:szCs w:val="24"/>
          <w:lang w:eastAsia="en-US"/>
        </w:rPr>
        <w:t>ельское поселение</w:t>
      </w:r>
      <w:r w:rsidR="00B65896">
        <w:rPr>
          <w:rFonts w:eastAsia="Calibri"/>
          <w:color w:val="000000"/>
          <w:szCs w:val="24"/>
          <w:lang w:eastAsia="en-US"/>
        </w:rPr>
        <w:t xml:space="preserve">  Леуши</w:t>
      </w:r>
      <w:r w:rsidR="00243CAD">
        <w:rPr>
          <w:rFonts w:eastAsia="Calibri"/>
          <w:color w:val="000000"/>
          <w:szCs w:val="24"/>
          <w:lang w:eastAsia="en-US"/>
        </w:rPr>
        <w:t>»</w:t>
      </w:r>
      <w:r w:rsidR="00BA7D54">
        <w:rPr>
          <w:rFonts w:eastAsia="Calibri"/>
          <w:color w:val="000000"/>
          <w:szCs w:val="24"/>
          <w:lang w:eastAsia="en-US"/>
        </w:rPr>
        <w:t xml:space="preserve"> </w:t>
      </w:r>
      <w:r w:rsidR="00243CAD">
        <w:rPr>
          <w:rFonts w:eastAsia="Calibri"/>
          <w:color w:val="000000"/>
          <w:szCs w:val="24"/>
          <w:lang w:eastAsia="en-US"/>
        </w:rPr>
        <w:t>/</w:t>
      </w:r>
      <w:r w:rsidR="00657EB0" w:rsidRPr="00657EB0">
        <w:rPr>
          <w:rFonts w:eastAsia="Calibri"/>
          <w:color w:val="000000"/>
          <w:szCs w:val="24"/>
          <w:lang w:eastAsia="en-US"/>
        </w:rPr>
        <w:t xml:space="preserve"> </w:t>
      </w:r>
      <w:r w:rsidR="00BA7D54">
        <w:rPr>
          <w:rFonts w:eastAsia="Calibri"/>
          <w:color w:val="000000"/>
          <w:szCs w:val="24"/>
          <w:lang w:eastAsia="en-US"/>
        </w:rPr>
        <w:t>«Народный бюджет»</w:t>
      </w:r>
      <w:r w:rsidRPr="0006531D">
        <w:rPr>
          <w:rFonts w:eastAsia="Calibri"/>
          <w:color w:val="000000"/>
          <w:szCs w:val="24"/>
          <w:lang w:eastAsia="en-US"/>
        </w:rPr>
        <w:t xml:space="preserve"> в течение 30 календарных дней со дня завершения реализации инициативного проекта.</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
    <w:p w:rsidR="0006531D" w:rsidRPr="0006531D" w:rsidRDefault="0006531D" w:rsidP="0006531D">
      <w:pPr>
        <w:ind w:firstLine="709"/>
        <w:jc w:val="center"/>
        <w:rPr>
          <w:rFonts w:eastAsia="Calibri"/>
          <w:color w:val="000000"/>
          <w:szCs w:val="24"/>
          <w:lang w:eastAsia="en-US"/>
        </w:rPr>
      </w:pPr>
      <w:r w:rsidRPr="0006531D">
        <w:rPr>
          <w:rFonts w:eastAsia="Calibri"/>
          <w:color w:val="000000"/>
          <w:szCs w:val="24"/>
          <w:lang w:eastAsia="en-US"/>
        </w:rPr>
        <w:lastRenderedPageBreak/>
        <w:t>Раздел 10. Порядок расчета и возврата сумм инициативных платежей</w:t>
      </w:r>
    </w:p>
    <w:p w:rsidR="0006531D" w:rsidRPr="0006531D" w:rsidRDefault="0006531D" w:rsidP="0006531D">
      <w:pPr>
        <w:ind w:firstLine="709"/>
        <w:jc w:val="both"/>
        <w:rPr>
          <w:rFonts w:eastAsia="Calibri"/>
          <w:color w:val="000000"/>
          <w:szCs w:val="24"/>
          <w:lang w:eastAsia="en-US"/>
        </w:rPr>
      </w:pP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1. В случае</w:t>
      </w:r>
      <w:proofErr w:type="gramStart"/>
      <w:r w:rsidRPr="0006531D">
        <w:rPr>
          <w:rFonts w:eastAsia="Calibri"/>
          <w:color w:val="000000"/>
          <w:szCs w:val="24"/>
          <w:lang w:eastAsia="en-US"/>
        </w:rPr>
        <w:t>,</w:t>
      </w:r>
      <w:proofErr w:type="gramEnd"/>
      <w:r w:rsidRPr="0006531D">
        <w:rPr>
          <w:rFonts w:eastAsia="Calibri"/>
          <w:color w:val="000000"/>
          <w:szCs w:val="24"/>
          <w:lang w:eastAsia="en-US"/>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B65896">
        <w:rPr>
          <w:rFonts w:eastAsia="Calibri"/>
          <w:color w:val="000000"/>
          <w:szCs w:val="24"/>
          <w:lang w:eastAsia="en-US"/>
        </w:rPr>
        <w:t>сельского поселения  Леуши</w:t>
      </w:r>
      <w:r w:rsidR="006772BB" w:rsidRPr="006772BB">
        <w:rPr>
          <w:rFonts w:eastAsia="Calibri"/>
          <w:color w:val="000000"/>
          <w:szCs w:val="24"/>
          <w:lang w:eastAsia="en-US"/>
        </w:rPr>
        <w:t xml:space="preserve"> </w:t>
      </w:r>
      <w:r w:rsidRPr="0006531D">
        <w:rPr>
          <w:rFonts w:eastAsia="Calibri"/>
          <w:color w:val="000000"/>
          <w:szCs w:val="24"/>
          <w:lang w:eastAsia="en-US"/>
        </w:rPr>
        <w:t xml:space="preserve">(далее </w:t>
      </w:r>
      <w:r w:rsidR="006C0BD3">
        <w:rPr>
          <w:rFonts w:eastAsia="Calibri"/>
          <w:color w:val="000000"/>
          <w:szCs w:val="24"/>
          <w:lang w:eastAsia="en-US"/>
        </w:rPr>
        <w:t>–</w:t>
      </w:r>
      <w:r w:rsidRPr="0006531D">
        <w:rPr>
          <w:rFonts w:eastAsia="Calibri"/>
          <w:color w:val="000000"/>
          <w:szCs w:val="24"/>
          <w:lang w:eastAsia="en-US"/>
        </w:rPr>
        <w:t xml:space="preserve"> денежные</w:t>
      </w:r>
      <w:r w:rsidR="006C0BD3">
        <w:rPr>
          <w:rFonts w:eastAsia="Calibri"/>
          <w:color w:val="000000"/>
          <w:szCs w:val="24"/>
          <w:lang w:eastAsia="en-US"/>
        </w:rPr>
        <w:t xml:space="preserve"> </w:t>
      </w:r>
      <w:r w:rsidRPr="0006531D">
        <w:rPr>
          <w:rFonts w:eastAsia="Calibri"/>
          <w:color w:val="000000"/>
          <w:szCs w:val="24"/>
          <w:lang w:eastAsia="en-US"/>
        </w:rPr>
        <w:t>средства, подлежащие возврату).</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2. Размер денежных средств, подлежащих возврату инициаторам проекта, рассчитывается исходя из процентного соотношения </w:t>
      </w:r>
      <w:proofErr w:type="spellStart"/>
      <w:r w:rsidRPr="0006531D">
        <w:rPr>
          <w:rFonts w:eastAsia="Calibri"/>
          <w:color w:val="000000"/>
          <w:szCs w:val="24"/>
          <w:lang w:eastAsia="en-US"/>
        </w:rPr>
        <w:t>софинансирования</w:t>
      </w:r>
      <w:proofErr w:type="spellEnd"/>
      <w:r w:rsidRPr="0006531D">
        <w:rPr>
          <w:rFonts w:eastAsia="Calibri"/>
          <w:color w:val="000000"/>
          <w:szCs w:val="24"/>
          <w:lang w:eastAsia="en-US"/>
        </w:rPr>
        <w:t xml:space="preserve"> инициативного проекта.</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3. Инициаторы проекта предоставляют заявление на возврат денежных средств с указанием банковских реквизитов в отраслевой (функциональный) орган администрации </w:t>
      </w:r>
      <w:r w:rsidR="00B65896">
        <w:rPr>
          <w:rFonts w:eastAsia="Calibri"/>
          <w:color w:val="000000"/>
          <w:szCs w:val="24"/>
          <w:lang w:eastAsia="en-US"/>
        </w:rPr>
        <w:t>сельского поселения  Леуши</w:t>
      </w:r>
      <w:r w:rsidR="006C0BD3">
        <w:rPr>
          <w:rFonts w:eastAsia="Calibri"/>
          <w:color w:val="000000"/>
          <w:szCs w:val="24"/>
          <w:lang w:eastAsia="en-US"/>
        </w:rPr>
        <w:t>, осуществляющий уче</w:t>
      </w:r>
      <w:r w:rsidRPr="0006531D">
        <w:rPr>
          <w:rFonts w:eastAsia="Calibri"/>
          <w:color w:val="000000"/>
          <w:szCs w:val="24"/>
          <w:lang w:eastAsia="en-US"/>
        </w:rPr>
        <w:t>т инициативных платежей, в целях возврата инициативных платежей.</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4. Отраслевой (функциональный) орган администрации </w:t>
      </w:r>
      <w:r w:rsidR="00B65896">
        <w:rPr>
          <w:rFonts w:eastAsia="Calibri"/>
          <w:color w:val="000000"/>
          <w:szCs w:val="24"/>
          <w:lang w:eastAsia="en-US"/>
        </w:rPr>
        <w:t>сельского поселения  Леуши</w:t>
      </w:r>
      <w:r w:rsidR="006C0BD3">
        <w:rPr>
          <w:rFonts w:eastAsia="Calibri"/>
          <w:color w:val="000000"/>
          <w:szCs w:val="24"/>
          <w:lang w:eastAsia="en-US"/>
        </w:rPr>
        <w:t>, осуществляющий уче</w:t>
      </w:r>
      <w:r w:rsidRPr="0006531D">
        <w:rPr>
          <w:rFonts w:eastAsia="Calibri"/>
          <w:color w:val="000000"/>
          <w:szCs w:val="24"/>
          <w:lang w:eastAsia="en-US"/>
        </w:rPr>
        <w:t>т инициативных платежей, в течение 5 рабочих дней со дня поступления заявления осуществляет возврат денежных средств.</w:t>
      </w:r>
    </w:p>
    <w:p w:rsidR="0006531D" w:rsidRDefault="0006531D" w:rsidP="0006531D">
      <w:pPr>
        <w:ind w:firstLine="709"/>
        <w:jc w:val="both"/>
        <w:rPr>
          <w:rFonts w:eastAsia="Calibri"/>
          <w:color w:val="000000"/>
          <w:sz w:val="28"/>
          <w:szCs w:val="28"/>
          <w:lang w:eastAsia="en-US"/>
        </w:rPr>
      </w:pPr>
    </w:p>
    <w:p w:rsidR="0006531D" w:rsidRDefault="0006531D" w:rsidP="0006531D">
      <w:pPr>
        <w:ind w:firstLine="709"/>
        <w:jc w:val="both"/>
        <w:rPr>
          <w:rFonts w:eastAsia="Calibri"/>
          <w:color w:val="000000"/>
          <w:sz w:val="28"/>
          <w:szCs w:val="28"/>
          <w:lang w:eastAsia="en-US"/>
        </w:rPr>
      </w:pPr>
    </w:p>
    <w:p w:rsidR="0006531D" w:rsidRDefault="0006531D" w:rsidP="0006531D">
      <w:pPr>
        <w:ind w:firstLine="709"/>
        <w:jc w:val="both"/>
        <w:rPr>
          <w:rFonts w:eastAsia="Calibri"/>
          <w:color w:val="000000"/>
          <w:sz w:val="28"/>
          <w:szCs w:val="28"/>
          <w:lang w:eastAsia="en-US"/>
        </w:rPr>
      </w:pPr>
    </w:p>
    <w:p w:rsidR="0006531D" w:rsidRDefault="0006531D" w:rsidP="0006531D">
      <w:pPr>
        <w:rPr>
          <w:rFonts w:eastAsia="Calibri"/>
          <w:color w:val="000000"/>
          <w:sz w:val="28"/>
          <w:szCs w:val="28"/>
          <w:lang w:eastAsia="en-US"/>
        </w:rPr>
        <w:sectPr w:rsidR="0006531D" w:rsidSect="00783073">
          <w:pgSz w:w="11906" w:h="16838"/>
          <w:pgMar w:top="1134" w:right="850" w:bottom="1134" w:left="1701" w:header="709" w:footer="709" w:gutter="0"/>
          <w:pgNumType w:start="1"/>
          <w:cols w:space="720"/>
          <w:docGrid w:linePitch="326"/>
        </w:sectPr>
      </w:pPr>
    </w:p>
    <w:p w:rsidR="0006531D" w:rsidRDefault="0006531D" w:rsidP="0006531D">
      <w:pPr>
        <w:tabs>
          <w:tab w:val="left" w:pos="709"/>
        </w:tabs>
        <w:autoSpaceDE w:val="0"/>
        <w:autoSpaceDN w:val="0"/>
        <w:adjustRightInd w:val="0"/>
        <w:ind w:right="-1" w:firstLine="567"/>
        <w:jc w:val="both"/>
        <w:rPr>
          <w:rFonts w:eastAsia="Calibri"/>
          <w:color w:val="000000"/>
          <w:sz w:val="28"/>
          <w:szCs w:val="28"/>
          <w:lang w:eastAsia="en-US"/>
        </w:rPr>
      </w:pPr>
    </w:p>
    <w:p w:rsidR="0006531D" w:rsidRPr="006772BB" w:rsidRDefault="0006531D" w:rsidP="0006531D">
      <w:pPr>
        <w:shd w:val="clear" w:color="auto" w:fill="FFFFFF"/>
        <w:jc w:val="right"/>
        <w:rPr>
          <w:color w:val="000000"/>
          <w:szCs w:val="24"/>
        </w:rPr>
      </w:pPr>
      <w:r w:rsidRPr="006772BB">
        <w:rPr>
          <w:color w:val="000000"/>
          <w:szCs w:val="24"/>
        </w:rPr>
        <w:t>Приложение 1 к Порядку</w:t>
      </w:r>
    </w:p>
    <w:p w:rsidR="0006531D" w:rsidRPr="006772BB" w:rsidRDefault="0006531D" w:rsidP="0006531D">
      <w:pPr>
        <w:jc w:val="right"/>
        <w:rPr>
          <w:rFonts w:eastAsia="Calibri"/>
          <w:iCs/>
          <w:color w:val="000000"/>
          <w:szCs w:val="24"/>
          <w:lang w:eastAsia="en-US"/>
        </w:rPr>
      </w:pPr>
    </w:p>
    <w:p w:rsidR="0006531D" w:rsidRPr="006772BB" w:rsidRDefault="0006531D" w:rsidP="0006531D">
      <w:pPr>
        <w:jc w:val="center"/>
        <w:rPr>
          <w:rFonts w:eastAsia="Calibri"/>
          <w:color w:val="000000"/>
          <w:szCs w:val="24"/>
          <w:lang w:eastAsia="en-US"/>
        </w:rPr>
      </w:pPr>
      <w:r w:rsidRPr="006772BB">
        <w:rPr>
          <w:rFonts w:eastAsia="Calibri"/>
          <w:color w:val="000000"/>
          <w:szCs w:val="24"/>
          <w:lang w:eastAsia="en-US"/>
        </w:rPr>
        <w:t xml:space="preserve">Инициативный проект </w:t>
      </w:r>
    </w:p>
    <w:p w:rsidR="0006531D" w:rsidRPr="006772BB" w:rsidRDefault="0006531D" w:rsidP="0006531D">
      <w:pPr>
        <w:rPr>
          <w:rFonts w:eastAsia="Calibri"/>
          <w:color w:val="000000"/>
          <w:szCs w:val="24"/>
          <w:lang w:eastAsia="en-US"/>
        </w:rPr>
      </w:pPr>
      <w:r>
        <w:rPr>
          <w:rFonts w:eastAsia="Calibri"/>
          <w:color w:val="000000"/>
          <w:sz w:val="28"/>
          <w:szCs w:val="28"/>
          <w:lang w:eastAsia="en-US"/>
        </w:rPr>
        <w:t xml:space="preserve"> </w:t>
      </w:r>
      <w:r w:rsidRPr="006772BB">
        <w:rPr>
          <w:rFonts w:eastAsia="Calibri"/>
          <w:color w:val="000000"/>
          <w:szCs w:val="24"/>
          <w:lang w:eastAsia="en-US"/>
        </w:rPr>
        <w:t>«____»___________20__г.</w:t>
      </w:r>
    </w:p>
    <w:p w:rsidR="0006531D" w:rsidRDefault="0006531D" w:rsidP="0006531D">
      <w:pPr>
        <w:rPr>
          <w:rFonts w:eastAsia="Calibri"/>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6778"/>
        <w:gridCol w:w="7118"/>
      </w:tblGrid>
      <w:tr w:rsidR="0006531D" w:rsidTr="0006531D">
        <w:tc>
          <w:tcPr>
            <w:tcW w:w="301"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6" w:lineRule="auto"/>
              <w:jc w:val="center"/>
              <w:rPr>
                <w:rFonts w:eastAsia="Calibri"/>
                <w:color w:val="000000"/>
                <w:szCs w:val="24"/>
                <w:lang w:eastAsia="en-US"/>
              </w:rPr>
            </w:pPr>
            <w:r>
              <w:rPr>
                <w:rFonts w:eastAsia="Calibri"/>
                <w:color w:val="000000"/>
                <w:lang w:eastAsia="en-US"/>
              </w:rPr>
              <w:t xml:space="preserve">№ </w:t>
            </w:r>
            <w:proofErr w:type="spellStart"/>
            <w:proofErr w:type="gramStart"/>
            <w:r>
              <w:rPr>
                <w:rFonts w:eastAsia="Calibri"/>
                <w:color w:val="000000"/>
                <w:lang w:eastAsia="en-US"/>
              </w:rPr>
              <w:t>п</w:t>
            </w:r>
            <w:proofErr w:type="spellEnd"/>
            <w:proofErr w:type="gramEnd"/>
            <w:r>
              <w:rPr>
                <w:rFonts w:eastAsia="Calibri"/>
                <w:color w:val="000000"/>
                <w:lang w:eastAsia="en-US"/>
              </w:rPr>
              <w:t>/</w:t>
            </w:r>
            <w:proofErr w:type="spellStart"/>
            <w:r>
              <w:rPr>
                <w:rFonts w:eastAsia="Calibri"/>
                <w:color w:val="000000"/>
                <w:lang w:eastAsia="en-US"/>
              </w:rPr>
              <w:t>п</w:t>
            </w:r>
            <w:proofErr w:type="spellEnd"/>
          </w:p>
        </w:tc>
        <w:tc>
          <w:tcPr>
            <w:tcW w:w="2292"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6" w:lineRule="auto"/>
              <w:jc w:val="center"/>
              <w:rPr>
                <w:rFonts w:eastAsia="Calibri"/>
                <w:color w:val="000000"/>
                <w:lang w:eastAsia="en-US"/>
              </w:rPr>
            </w:pPr>
            <w:r>
              <w:rPr>
                <w:rFonts w:eastAsia="Calibri"/>
                <w:color w:val="000000"/>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6" w:lineRule="auto"/>
              <w:jc w:val="center"/>
              <w:rPr>
                <w:rFonts w:eastAsia="Calibri"/>
                <w:color w:val="000000"/>
                <w:lang w:eastAsia="en-US"/>
              </w:rPr>
            </w:pPr>
            <w:r>
              <w:rPr>
                <w:rFonts w:eastAsia="Calibri"/>
                <w:color w:val="000000"/>
                <w:lang w:eastAsia="en-US"/>
              </w:rPr>
              <w:t>Сведения</w:t>
            </w:r>
          </w:p>
        </w:tc>
      </w:tr>
      <w:tr w:rsidR="0006531D" w:rsidTr="0006531D">
        <w:trPr>
          <w:trHeight w:val="341"/>
        </w:trPr>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 xml:space="preserve">Вопросы местного значения или иные вопросы, право </w:t>
            </w:r>
            <w:proofErr w:type="gramStart"/>
            <w:r>
              <w:rPr>
                <w:rFonts w:eastAsia="Calibri"/>
                <w:color w:val="000000"/>
                <w:lang w:eastAsia="en-US"/>
              </w:rPr>
              <w:t>решения</w:t>
            </w:r>
            <w:proofErr w:type="gramEnd"/>
            <w:r>
              <w:rPr>
                <w:rFonts w:eastAsia="Calibri"/>
                <w:color w:val="000000"/>
                <w:lang w:eastAsia="en-US"/>
              </w:rPr>
              <w:t xml:space="preserve"> которых предоставлено органам местного самоуправления </w:t>
            </w:r>
            <w:r w:rsidR="00B65896">
              <w:rPr>
                <w:rFonts w:eastAsia="Calibri"/>
                <w:color w:val="000000"/>
                <w:lang w:eastAsia="en-US"/>
              </w:rPr>
              <w:t>сельского поселения  Леуши</w:t>
            </w:r>
            <w:r w:rsidR="006772BB" w:rsidRPr="006772BB">
              <w:rPr>
                <w:rFonts w:eastAsia="Calibri"/>
                <w:color w:val="000000"/>
                <w:lang w:eastAsia="en-US"/>
              </w:rPr>
              <w:t xml:space="preserve"> </w:t>
            </w:r>
            <w:r>
              <w:rPr>
                <w:rFonts w:eastAsia="Calibri"/>
                <w:color w:val="000000"/>
                <w:lang w:eastAsia="en-US"/>
              </w:rPr>
              <w:t>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val="en-US" w:eastAsia="en-US"/>
              </w:rPr>
            </w:pPr>
            <w:r>
              <w:rPr>
                <w:rFonts w:eastAsia="Calibri"/>
                <w:color w:val="000000"/>
                <w:lang w:eastAsia="en-US"/>
              </w:rPr>
              <w:t>5</w:t>
            </w:r>
            <w:r>
              <w:rPr>
                <w:rFonts w:eastAsia="Calibri"/>
                <w:color w:val="000000"/>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Описание инициативного проекта (оп</w:t>
            </w:r>
            <w:r w:rsidR="006A5395">
              <w:rPr>
                <w:rFonts w:eastAsia="Calibri"/>
                <w:color w:val="000000"/>
                <w:lang w:eastAsia="en-US"/>
              </w:rPr>
              <w:t>исание проблемы и обоснование ее</w:t>
            </w:r>
            <w:r>
              <w:rPr>
                <w:rFonts w:eastAsia="Calibri"/>
                <w:color w:val="000000"/>
                <w:lang w:eastAsia="en-US"/>
              </w:rPr>
              <w:t xml:space="preserve"> актуальнос</w:t>
            </w:r>
            <w:r w:rsidR="006A5395">
              <w:rPr>
                <w:rFonts w:eastAsia="Calibri"/>
                <w:color w:val="000000"/>
                <w:lang w:eastAsia="en-US"/>
              </w:rPr>
              <w:t xml:space="preserve">ти (остроты), предложений по ее </w:t>
            </w:r>
            <w:r>
              <w:rPr>
                <w:rFonts w:eastAsia="Calibri"/>
                <w:color w:val="000000"/>
                <w:lang w:eastAsia="en-US"/>
              </w:rPr>
              <w:t>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rPr>
          <w:trHeight w:val="302"/>
        </w:trPr>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val="en-US" w:eastAsia="en-US"/>
              </w:rPr>
            </w:pPr>
            <w:r>
              <w:rPr>
                <w:rFonts w:eastAsia="Calibri"/>
                <w:color w:val="000000"/>
                <w:lang w:eastAsia="en-US"/>
              </w:rPr>
              <w:t>8</w:t>
            </w:r>
            <w:r>
              <w:rPr>
                <w:rFonts w:eastAsia="Calibri"/>
                <w:color w:val="000000"/>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 xml:space="preserve">Количество прямых </w:t>
            </w:r>
            <w:proofErr w:type="spellStart"/>
            <w:r>
              <w:rPr>
                <w:rFonts w:eastAsia="Calibri"/>
                <w:color w:val="000000"/>
                <w:lang w:eastAsia="en-US"/>
              </w:rPr>
              <w:t>благополучателей</w:t>
            </w:r>
            <w:proofErr w:type="spellEnd"/>
            <w:r>
              <w:rPr>
                <w:rFonts w:eastAsia="Calibri"/>
                <w:color w:val="000000"/>
                <w:lang w:eastAsia="en-US"/>
              </w:rPr>
              <w:t xml:space="preserve"> (человек)             (указать механизм определения количества прямых </w:t>
            </w:r>
            <w:proofErr w:type="spellStart"/>
            <w:r>
              <w:rPr>
                <w:rFonts w:eastAsia="Calibri"/>
                <w:color w:val="000000"/>
                <w:lang w:eastAsia="en-US"/>
              </w:rPr>
              <w:t>благополучателей</w:t>
            </w:r>
            <w:proofErr w:type="spellEnd"/>
            <w:r>
              <w:rPr>
                <w:rFonts w:eastAsia="Calibri"/>
                <w:color w:val="000000"/>
                <w:lang w:eastAsia="en-US"/>
              </w:rPr>
              <w:t>)</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9.</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proofErr w:type="gramStart"/>
            <w:r>
              <w:rPr>
                <w:rFonts w:eastAsia="Calibri"/>
                <w:color w:val="000000"/>
                <w:lang w:eastAsia="en-US"/>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rPr>
          <w:trHeight w:val="375"/>
        </w:trPr>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lastRenderedPageBreak/>
              <w:t>12.</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 xml:space="preserve">Средства бюджета </w:t>
            </w:r>
            <w:r w:rsidR="00B65896">
              <w:rPr>
                <w:rFonts w:eastAsia="Calibri"/>
                <w:color w:val="000000"/>
                <w:lang w:eastAsia="en-US"/>
              </w:rPr>
              <w:t>сельского поселения  Леуши</w:t>
            </w:r>
            <w:r w:rsidR="006772BB" w:rsidRPr="006772BB">
              <w:rPr>
                <w:rFonts w:eastAsia="Calibri"/>
                <w:color w:val="000000"/>
                <w:lang w:eastAsia="en-US"/>
              </w:rPr>
              <w:t xml:space="preserve"> </w:t>
            </w:r>
            <w:r>
              <w:rPr>
                <w:rFonts w:eastAsia="Calibri"/>
                <w:color w:val="000000"/>
                <w:lang w:eastAsia="en-US"/>
              </w:rPr>
              <w:t>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rsidP="006A5395">
            <w:pPr>
              <w:spacing w:line="256" w:lineRule="auto"/>
              <w:rPr>
                <w:rFonts w:eastAsia="Calibri"/>
                <w:color w:val="000000"/>
                <w:lang w:eastAsia="en-US"/>
              </w:rPr>
            </w:pPr>
            <w:r>
              <w:rPr>
                <w:rFonts w:eastAsia="Calibri"/>
                <w:color w:val="000000"/>
                <w:lang w:eastAsia="en-US"/>
              </w:rPr>
              <w:t>Объ</w:t>
            </w:r>
            <w:r w:rsidR="006A5395">
              <w:rPr>
                <w:rFonts w:eastAsia="Calibri"/>
                <w:color w:val="000000"/>
                <w:lang w:eastAsia="en-US"/>
              </w:rPr>
              <w:t>е</w:t>
            </w:r>
            <w:r>
              <w:rPr>
                <w:rFonts w:eastAsia="Calibri"/>
                <w:color w:val="000000"/>
                <w:lang w:eastAsia="en-US"/>
              </w:rPr>
              <w:t>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rsidP="006A5395">
            <w:pPr>
              <w:spacing w:line="256" w:lineRule="auto"/>
              <w:rPr>
                <w:rFonts w:eastAsia="Calibri"/>
                <w:color w:val="000000"/>
                <w:lang w:eastAsia="en-US"/>
              </w:rPr>
            </w:pPr>
            <w:r>
              <w:rPr>
                <w:rFonts w:eastAsia="Calibri"/>
                <w:color w:val="000000"/>
                <w:lang w:eastAsia="en-US"/>
              </w:rPr>
              <w:t>Объ</w:t>
            </w:r>
            <w:r w:rsidR="006A5395">
              <w:rPr>
                <w:rFonts w:eastAsia="Calibri"/>
                <w:color w:val="000000"/>
                <w:lang w:eastAsia="en-US"/>
              </w:rPr>
              <w:t>е</w:t>
            </w:r>
            <w:r>
              <w:rPr>
                <w:rFonts w:eastAsia="Calibri"/>
                <w:color w:val="000000"/>
                <w:lang w:eastAsia="en-US"/>
              </w:rPr>
              <w:t xml:space="preserve">м </w:t>
            </w:r>
            <w:proofErr w:type="spellStart"/>
            <w:r>
              <w:rPr>
                <w:rFonts w:eastAsia="Calibri"/>
                <w:color w:val="000000"/>
                <w:lang w:eastAsia="en-US"/>
              </w:rPr>
              <w:t>неденежного</w:t>
            </w:r>
            <w:proofErr w:type="spellEnd"/>
            <w:r>
              <w:rPr>
                <w:rFonts w:eastAsia="Calibri"/>
                <w:color w:val="000000"/>
                <w:lang w:eastAsia="en-US"/>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val="en-US" w:eastAsia="en-US"/>
              </w:rPr>
            </w:pPr>
            <w:r>
              <w:rPr>
                <w:rFonts w:eastAsia="Calibri"/>
                <w:color w:val="000000"/>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proofErr w:type="spellStart"/>
            <w:r>
              <w:rPr>
                <w:rFonts w:eastAsia="Calibri"/>
                <w:color w:val="000000"/>
                <w:lang w:eastAsia="en-US"/>
              </w:rPr>
              <w:t>Неденежный</w:t>
            </w:r>
            <w:proofErr w:type="spellEnd"/>
            <w:r>
              <w:rPr>
                <w:rFonts w:eastAsia="Calibri"/>
                <w:color w:val="000000"/>
                <w:lang w:eastAsia="en-US"/>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proofErr w:type="spellStart"/>
            <w:r>
              <w:rPr>
                <w:rFonts w:eastAsia="Calibri"/>
                <w:color w:val="000000"/>
                <w:lang w:eastAsia="en-US"/>
              </w:rPr>
              <w:t>Неденежный</w:t>
            </w:r>
            <w:proofErr w:type="spellEnd"/>
            <w:r>
              <w:rPr>
                <w:rFonts w:eastAsia="Calibri"/>
                <w:color w:val="000000"/>
                <w:lang w:eastAsia="en-US"/>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bl>
    <w:p w:rsidR="0006531D" w:rsidRDefault="0006531D" w:rsidP="0006531D">
      <w:pPr>
        <w:jc w:val="both"/>
        <w:rPr>
          <w:rFonts w:eastAsia="Calibri"/>
          <w:color w:val="000000"/>
          <w:sz w:val="28"/>
          <w:szCs w:val="28"/>
          <w:lang w:eastAsia="en-US"/>
        </w:rPr>
      </w:pPr>
    </w:p>
    <w:p w:rsidR="0006531D" w:rsidRPr="006772BB" w:rsidRDefault="0006531D" w:rsidP="0006531D">
      <w:pPr>
        <w:jc w:val="both"/>
        <w:rPr>
          <w:rFonts w:eastAsia="Calibri"/>
          <w:color w:val="000000"/>
          <w:szCs w:val="24"/>
          <w:lang w:eastAsia="en-US"/>
        </w:rPr>
      </w:pPr>
      <w:r w:rsidRPr="006772BB">
        <w:rPr>
          <w:rFonts w:eastAsia="Calibri"/>
          <w:color w:val="000000"/>
          <w:szCs w:val="24"/>
          <w:lang w:eastAsia="en-US"/>
        </w:rPr>
        <w:t>Инициато</w:t>
      </w:r>
      <w:proofErr w:type="gramStart"/>
      <w:r w:rsidRPr="006772BB">
        <w:rPr>
          <w:rFonts w:eastAsia="Calibri"/>
          <w:color w:val="000000"/>
          <w:szCs w:val="24"/>
          <w:lang w:eastAsia="en-US"/>
        </w:rPr>
        <w:t>р(</w:t>
      </w:r>
      <w:proofErr w:type="spellStart"/>
      <w:proofErr w:type="gramEnd"/>
      <w:r w:rsidRPr="006772BB">
        <w:rPr>
          <w:rFonts w:eastAsia="Calibri"/>
          <w:color w:val="000000"/>
          <w:szCs w:val="24"/>
          <w:lang w:eastAsia="en-US"/>
        </w:rPr>
        <w:t>ы</w:t>
      </w:r>
      <w:proofErr w:type="spellEnd"/>
      <w:r w:rsidRPr="006772BB">
        <w:rPr>
          <w:rFonts w:eastAsia="Calibri"/>
          <w:color w:val="000000"/>
          <w:szCs w:val="24"/>
          <w:lang w:eastAsia="en-US"/>
        </w:rPr>
        <w:t xml:space="preserve">) проекта </w:t>
      </w:r>
    </w:p>
    <w:p w:rsidR="0006531D" w:rsidRPr="006772BB" w:rsidRDefault="0006531D" w:rsidP="0006531D">
      <w:pPr>
        <w:jc w:val="both"/>
        <w:rPr>
          <w:rFonts w:eastAsia="Calibri"/>
          <w:color w:val="000000"/>
          <w:szCs w:val="24"/>
          <w:lang w:eastAsia="en-US"/>
        </w:rPr>
      </w:pPr>
      <w:r w:rsidRPr="006772BB">
        <w:rPr>
          <w:rFonts w:eastAsia="Calibri"/>
          <w:color w:val="000000"/>
          <w:szCs w:val="24"/>
          <w:lang w:eastAsia="en-US"/>
        </w:rPr>
        <w:t>(представитель инициатора)                    ___________________         Ф.И.О.</w:t>
      </w:r>
    </w:p>
    <w:p w:rsidR="0006531D" w:rsidRDefault="0006531D" w:rsidP="0006531D">
      <w:pPr>
        <w:jc w:val="both"/>
        <w:rPr>
          <w:rFonts w:eastAsia="Calibri"/>
          <w:color w:val="000000"/>
          <w:sz w:val="28"/>
          <w:szCs w:val="28"/>
          <w:vertAlign w:val="superscript"/>
          <w:lang w:eastAsia="en-US"/>
        </w:rPr>
      </w:pPr>
      <w:r>
        <w:rPr>
          <w:rFonts w:eastAsia="Calibri"/>
          <w:color w:val="000000"/>
          <w:sz w:val="28"/>
          <w:szCs w:val="28"/>
          <w:lang w:eastAsia="en-US"/>
        </w:rPr>
        <w:t xml:space="preserve">                                                                               </w:t>
      </w:r>
      <w:r>
        <w:rPr>
          <w:rFonts w:eastAsia="Calibri"/>
          <w:color w:val="000000"/>
          <w:sz w:val="28"/>
          <w:szCs w:val="28"/>
          <w:vertAlign w:val="superscript"/>
          <w:lang w:eastAsia="en-US"/>
        </w:rPr>
        <w:t>(подпись)</w:t>
      </w:r>
    </w:p>
    <w:p w:rsidR="0006531D" w:rsidRDefault="0006531D" w:rsidP="0006531D">
      <w:pPr>
        <w:jc w:val="both"/>
        <w:rPr>
          <w:rFonts w:eastAsia="Calibri"/>
          <w:color w:val="000000"/>
          <w:szCs w:val="24"/>
          <w:lang w:eastAsia="en-US"/>
        </w:rPr>
      </w:pPr>
      <w:r>
        <w:rPr>
          <w:rFonts w:eastAsia="Calibri"/>
          <w:color w:val="000000"/>
          <w:lang w:eastAsia="en-US"/>
        </w:rPr>
        <w:t>Приложения: 1. Расч</w:t>
      </w:r>
      <w:r w:rsidR="00F558E3">
        <w:rPr>
          <w:rFonts w:eastAsia="Calibri"/>
          <w:color w:val="000000"/>
          <w:lang w:eastAsia="en-US"/>
        </w:rPr>
        <w:t>е</w:t>
      </w:r>
      <w:r>
        <w:rPr>
          <w:rFonts w:eastAsia="Calibri"/>
          <w:color w:val="000000"/>
          <w:lang w:eastAsia="en-US"/>
        </w:rPr>
        <w:t>т и обоснование предполагаемой стоимости инициативного проекта и (или) проектно-сметная (сметная) документация.</w:t>
      </w:r>
    </w:p>
    <w:p w:rsidR="0006531D" w:rsidRDefault="0006531D" w:rsidP="0006531D">
      <w:pPr>
        <w:ind w:firstLine="1418"/>
        <w:jc w:val="both"/>
        <w:rPr>
          <w:rFonts w:eastAsia="Calibri"/>
          <w:color w:val="000000"/>
          <w:lang w:eastAsia="en-US"/>
        </w:rPr>
      </w:pPr>
      <w:r>
        <w:rPr>
          <w:rFonts w:eastAsia="Calibri"/>
          <w:color w:val="000000"/>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06531D" w:rsidRDefault="0006531D" w:rsidP="0006531D">
      <w:pPr>
        <w:ind w:firstLine="1418"/>
        <w:jc w:val="both"/>
        <w:rPr>
          <w:rFonts w:eastAsia="Calibri"/>
          <w:color w:val="000000"/>
          <w:lang w:eastAsia="en-US"/>
        </w:rPr>
      </w:pPr>
      <w:r>
        <w:rPr>
          <w:rFonts w:eastAsia="Calibri"/>
          <w:color w:val="000000"/>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06531D" w:rsidRDefault="0006531D" w:rsidP="0006531D">
      <w:pPr>
        <w:ind w:left="1135" w:firstLine="283"/>
        <w:jc w:val="both"/>
        <w:rPr>
          <w:rFonts w:eastAsia="Calibri"/>
          <w:color w:val="000000"/>
          <w:lang w:eastAsia="en-US"/>
        </w:rPr>
      </w:pPr>
      <w:r>
        <w:rPr>
          <w:rFonts w:eastAsia="Calibri"/>
          <w:color w:val="000000"/>
          <w:lang w:eastAsia="en-US"/>
        </w:rPr>
        <w:t>4. Презентационные материалы к инициативному проекту (с использованием средств визуализации инициативного проекта).</w:t>
      </w:r>
    </w:p>
    <w:p w:rsidR="0006531D" w:rsidRDefault="0006531D" w:rsidP="0006531D">
      <w:pPr>
        <w:ind w:firstLine="1418"/>
        <w:jc w:val="both"/>
        <w:rPr>
          <w:rFonts w:eastAsia="Calibri"/>
          <w:color w:val="000000"/>
          <w:lang w:eastAsia="en-US"/>
        </w:rPr>
      </w:pPr>
      <w:r>
        <w:rPr>
          <w:rFonts w:eastAsia="Calibri"/>
          <w:color w:val="000000"/>
          <w:lang w:eastAsia="en-US"/>
        </w:rPr>
        <w:t>5. Дополнительные материалы (чертежи, макеты, графические материалы и другие)  при необходимости.</w:t>
      </w:r>
    </w:p>
    <w:p w:rsidR="0006531D" w:rsidRDefault="0006531D" w:rsidP="0006531D">
      <w:pPr>
        <w:ind w:firstLine="1418"/>
        <w:jc w:val="both"/>
        <w:rPr>
          <w:rFonts w:eastAsia="Calibri"/>
          <w:color w:val="000000"/>
          <w:lang w:eastAsia="en-US"/>
        </w:rPr>
      </w:pPr>
      <w:r>
        <w:rPr>
          <w:rFonts w:eastAsia="Calibri"/>
          <w:color w:val="000000"/>
          <w:lang w:eastAsia="en-US"/>
        </w:rPr>
        <w:t>6. Согласие на обработку персональных данных инициатора проекта (представителя инициативной группы).</w:t>
      </w:r>
    </w:p>
    <w:p w:rsidR="0006531D" w:rsidRDefault="0006531D" w:rsidP="0006531D">
      <w:pPr>
        <w:rPr>
          <w:rFonts w:eastAsia="Calibri"/>
          <w:color w:val="000000"/>
          <w:lang w:eastAsia="en-US"/>
        </w:rPr>
        <w:sectPr w:rsidR="0006531D">
          <w:pgSz w:w="16838" w:h="11906" w:orient="landscape"/>
          <w:pgMar w:top="851" w:right="1134" w:bottom="1134" w:left="1134" w:header="709" w:footer="709" w:gutter="0"/>
          <w:cols w:space="720"/>
        </w:sectPr>
      </w:pPr>
    </w:p>
    <w:p w:rsidR="0006531D" w:rsidRDefault="0006531D" w:rsidP="00F558E3">
      <w:pPr>
        <w:shd w:val="clear" w:color="auto" w:fill="FFFFFF"/>
        <w:jc w:val="right"/>
        <w:rPr>
          <w:color w:val="000000"/>
        </w:rPr>
      </w:pPr>
      <w:r>
        <w:rPr>
          <w:color w:val="000000"/>
        </w:rPr>
        <w:lastRenderedPageBreak/>
        <w:t>Приложение 2 к Порядку</w:t>
      </w:r>
    </w:p>
    <w:p w:rsidR="0006531D" w:rsidRPr="006772BB" w:rsidRDefault="0006531D" w:rsidP="0006531D">
      <w:pPr>
        <w:jc w:val="center"/>
        <w:rPr>
          <w:rFonts w:eastAsia="Calibri"/>
          <w:bCs/>
          <w:iCs/>
          <w:color w:val="000000"/>
          <w:szCs w:val="24"/>
          <w:lang w:eastAsia="en-US"/>
        </w:rPr>
      </w:pPr>
      <w:r w:rsidRPr="006772BB">
        <w:rPr>
          <w:rFonts w:eastAsia="Calibri"/>
          <w:bCs/>
          <w:iCs/>
          <w:color w:val="000000"/>
          <w:szCs w:val="24"/>
          <w:lang w:eastAsia="en-US"/>
        </w:rPr>
        <w:t>Критерии оценки инициативного проекта</w:t>
      </w:r>
    </w:p>
    <w:tbl>
      <w:tblPr>
        <w:tblW w:w="5290" w:type="pct"/>
        <w:tblLook w:val="04A0"/>
      </w:tblPr>
      <w:tblGrid>
        <w:gridCol w:w="1236"/>
        <w:gridCol w:w="2703"/>
        <w:gridCol w:w="135"/>
        <w:gridCol w:w="4665"/>
        <w:gridCol w:w="1986"/>
      </w:tblGrid>
      <w:tr w:rsidR="0006531D" w:rsidTr="0006531D">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Баллы по критерию</w:t>
            </w:r>
          </w:p>
        </w:tc>
      </w:tr>
      <w:tr w:rsidR="0006531D" w:rsidTr="0006531D">
        <w:trPr>
          <w:trHeight w:val="13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Критерии прохождения конкурсного отбора, (</w:t>
            </w:r>
            <w:proofErr w:type="spellStart"/>
            <w:r>
              <w:rPr>
                <w:rFonts w:eastAsia="Calibri"/>
                <w:bCs/>
                <w:color w:val="000000"/>
                <w:sz w:val="23"/>
                <w:szCs w:val="23"/>
                <w:lang w:eastAsia="en-US"/>
              </w:rPr>
              <w:t>ПКОк</w:t>
            </w:r>
            <w:proofErr w:type="spellEnd"/>
            <w:r>
              <w:rPr>
                <w:rFonts w:eastAsia="Calibri"/>
                <w:bCs/>
                <w:color w:val="000000"/>
                <w:sz w:val="23"/>
                <w:szCs w:val="23"/>
                <w:lang w:eastAsia="en-US"/>
              </w:rPr>
              <w:t>)</w:t>
            </w:r>
          </w:p>
        </w:tc>
      </w:tr>
      <w:tr w:rsidR="0006531D" w:rsidTr="0006531D">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proofErr w:type="gramStart"/>
            <w:r>
              <w:rPr>
                <w:rFonts w:eastAsia="Calibri"/>
                <w:bCs/>
                <w:color w:val="000000"/>
                <w:sz w:val="23"/>
                <w:szCs w:val="23"/>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Pr>
                <w:rFonts w:eastAsia="Calibri"/>
                <w:bCs/>
                <w:color w:val="000000"/>
                <w:sz w:val="23"/>
                <w:szCs w:val="23"/>
                <w:lang w:eastAsia="en-US"/>
              </w:rPr>
              <w:br/>
              <w:t>частной коммерческой деятельности (частные предприятия, бары, рестораны и т.д.);</w:t>
            </w:r>
            <w:r>
              <w:rPr>
                <w:rFonts w:eastAsia="Calibri"/>
                <w:bCs/>
                <w:color w:val="000000"/>
                <w:sz w:val="23"/>
                <w:szCs w:val="23"/>
                <w:lang w:eastAsia="en-US"/>
              </w:rPr>
              <w:br/>
              <w:t>религиозных организаций (церквей, мечетей и т.д.);</w:t>
            </w:r>
            <w:r>
              <w:rPr>
                <w:rFonts w:eastAsia="Calibri"/>
                <w:bCs/>
                <w:color w:val="000000"/>
                <w:sz w:val="23"/>
                <w:szCs w:val="23"/>
                <w:lang w:eastAsia="en-US"/>
              </w:rPr>
              <w:br/>
              <w:t>отдельных этнических групп</w:t>
            </w:r>
            <w:proofErr w:type="gramEnd"/>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jc w:val="both"/>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jc w:val="both"/>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1.2.</w:t>
            </w:r>
          </w:p>
        </w:tc>
        <w:tc>
          <w:tcPr>
            <w:tcW w:w="4424" w:type="pct"/>
            <w:gridSpan w:val="4"/>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Сумма бюджетных средств </w:t>
            </w:r>
            <w:r w:rsidR="00B65896">
              <w:rPr>
                <w:rFonts w:eastAsia="Calibri"/>
                <w:color w:val="000000"/>
                <w:sz w:val="23"/>
                <w:szCs w:val="23"/>
                <w:lang w:eastAsia="en-US"/>
              </w:rPr>
              <w:t>сельского поселения  Леуши</w:t>
            </w:r>
            <w:r w:rsidR="006772BB" w:rsidRPr="006772BB">
              <w:rPr>
                <w:rFonts w:eastAsia="Calibri"/>
                <w:color w:val="000000"/>
                <w:sz w:val="23"/>
                <w:szCs w:val="23"/>
                <w:lang w:eastAsia="en-US"/>
              </w:rPr>
              <w:t xml:space="preserve"> </w:t>
            </w:r>
            <w:r>
              <w:rPr>
                <w:rFonts w:eastAsia="Calibri"/>
                <w:color w:val="000000"/>
                <w:sz w:val="23"/>
                <w:szCs w:val="23"/>
                <w:lang w:eastAsia="en-US"/>
              </w:rPr>
              <w:t xml:space="preserve">превышает </w:t>
            </w:r>
          </w:p>
          <w:p w:rsidR="0006531D" w:rsidRDefault="0006531D">
            <w:pPr>
              <w:spacing w:line="252" w:lineRule="auto"/>
              <w:rPr>
                <w:rFonts w:eastAsia="Calibri"/>
                <w:color w:val="000000"/>
                <w:sz w:val="23"/>
                <w:szCs w:val="23"/>
                <w:lang w:eastAsia="en-US"/>
              </w:rPr>
            </w:pPr>
            <w:r w:rsidRPr="006772BB">
              <w:rPr>
                <w:rFonts w:eastAsia="Calibri"/>
                <w:color w:val="000000"/>
                <w:sz w:val="23"/>
                <w:szCs w:val="23"/>
                <w:highlight w:val="yellow"/>
                <w:shd w:val="clear" w:color="auto" w:fill="D9D9D9"/>
                <w:lang w:eastAsia="en-US"/>
              </w:rPr>
              <w:t>1 500</w:t>
            </w:r>
            <w:r>
              <w:rPr>
                <w:rFonts w:eastAsia="Calibri"/>
                <w:color w:val="000000"/>
                <w:sz w:val="23"/>
                <w:szCs w:val="23"/>
                <w:shd w:val="clear" w:color="auto" w:fill="D9D9D9"/>
                <w:lang w:eastAsia="en-US"/>
              </w:rPr>
              <w:t xml:space="preserve"> </w:t>
            </w:r>
            <w:r>
              <w:rPr>
                <w:rFonts w:eastAsia="Calibri"/>
                <w:color w:val="000000"/>
                <w:sz w:val="23"/>
                <w:szCs w:val="23"/>
                <w:lang w:eastAsia="en-US"/>
              </w:rPr>
              <w:t>тыс. руб.</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06531D" w:rsidRDefault="0006531D">
            <w:pPr>
              <w:spacing w:line="252" w:lineRule="auto"/>
              <w:jc w:val="center"/>
              <w:rPr>
                <w:rFonts w:eastAsia="Calibri"/>
                <w:color w:val="000000"/>
                <w:sz w:val="23"/>
                <w:szCs w:val="23"/>
                <w:lang w:eastAsia="en-US"/>
              </w:rPr>
            </w:pP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jc w:val="both"/>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06531D" w:rsidRDefault="0006531D">
            <w:pPr>
              <w:spacing w:line="252" w:lineRule="auto"/>
              <w:jc w:val="center"/>
              <w:rPr>
                <w:rFonts w:eastAsia="Calibri"/>
                <w:color w:val="000000"/>
                <w:sz w:val="23"/>
                <w:szCs w:val="23"/>
                <w:lang w:eastAsia="en-US"/>
              </w:rPr>
            </w:pP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jc w:val="both"/>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i/>
                <w:color w:val="000000"/>
                <w:sz w:val="23"/>
                <w:szCs w:val="23"/>
                <w:lang w:eastAsia="en-US"/>
              </w:rPr>
            </w:pPr>
            <w:r>
              <w:rPr>
                <w:rFonts w:eastAsia="Calibri"/>
                <w:bCs/>
                <w:i/>
                <w:color w:val="000000"/>
                <w:sz w:val="23"/>
                <w:szCs w:val="23"/>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Рейтинговые критерии, (</w:t>
            </w:r>
            <w:proofErr w:type="spellStart"/>
            <w:r>
              <w:rPr>
                <w:rFonts w:eastAsia="Calibri"/>
                <w:bCs/>
                <w:color w:val="000000"/>
                <w:sz w:val="23"/>
                <w:szCs w:val="23"/>
                <w:lang w:eastAsia="en-US"/>
              </w:rPr>
              <w:t>Рк</w:t>
            </w:r>
            <w:proofErr w:type="spellEnd"/>
            <w:r>
              <w:rPr>
                <w:rFonts w:eastAsia="Calibri"/>
                <w:bCs/>
                <w:color w:val="000000"/>
                <w:sz w:val="23"/>
                <w:szCs w:val="23"/>
                <w:lang w:eastAsia="en-US"/>
              </w:rPr>
              <w:t>)</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Эффективность реализации инициативного проекта:</w:t>
            </w:r>
          </w:p>
        </w:tc>
      </w:tr>
      <w:tr w:rsidR="0006531D" w:rsidTr="0006531D">
        <w:trPr>
          <w:trHeight w:val="31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 xml:space="preserve">Общественная полезность реализации инициативного проекта </w:t>
            </w:r>
          </w:p>
        </w:tc>
      </w:tr>
      <w:tr w:rsidR="0006531D" w:rsidTr="0006531D">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проект оценивается как имеющий высокую социальную, культурную, </w:t>
            </w:r>
            <w:proofErr w:type="spellStart"/>
            <w:r>
              <w:rPr>
                <w:rFonts w:eastAsia="Calibri"/>
                <w:color w:val="000000"/>
                <w:sz w:val="23"/>
                <w:szCs w:val="23"/>
                <w:lang w:eastAsia="en-US"/>
              </w:rPr>
              <w:t>досуговую</w:t>
            </w:r>
            <w:proofErr w:type="spellEnd"/>
            <w:r>
              <w:rPr>
                <w:rFonts w:eastAsia="Calibri"/>
                <w:color w:val="000000"/>
                <w:sz w:val="23"/>
                <w:szCs w:val="23"/>
                <w:lang w:eastAsia="en-US"/>
              </w:rPr>
              <w:t xml:space="preserve"> и иную общественную полезность для жителей  </w:t>
            </w:r>
            <w:r w:rsidR="00B65896">
              <w:rPr>
                <w:rFonts w:eastAsia="Calibri"/>
                <w:color w:val="000000"/>
                <w:sz w:val="23"/>
                <w:szCs w:val="23"/>
                <w:lang w:eastAsia="en-US"/>
              </w:rPr>
              <w:t>сельского поселения  Леуши</w:t>
            </w:r>
            <w:r>
              <w:rPr>
                <w:rFonts w:eastAsia="Calibri"/>
                <w:color w:val="000000"/>
                <w:sz w:val="23"/>
                <w:szCs w:val="23"/>
                <w:lang w:eastAsia="en-US"/>
              </w:rPr>
              <w:t xml:space="preserve">: </w:t>
            </w:r>
            <w:r>
              <w:rPr>
                <w:rFonts w:eastAsia="Calibri"/>
                <w:color w:val="000000"/>
                <w:sz w:val="23"/>
                <w:szCs w:val="23"/>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Pr>
                <w:rFonts w:eastAsia="Calibri"/>
                <w:color w:val="000000"/>
                <w:sz w:val="23"/>
                <w:szCs w:val="23"/>
                <w:lang w:eastAsia="en-US"/>
              </w:rPr>
              <w:br/>
              <w:t>направлен на создание, развитие и ремонт муниципальных объектов социальной сферы;</w:t>
            </w:r>
            <w:r>
              <w:rPr>
                <w:rFonts w:eastAsia="Calibri"/>
                <w:color w:val="000000"/>
                <w:sz w:val="23"/>
                <w:szCs w:val="23"/>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Pr>
                <w:rFonts w:eastAsia="Calibri"/>
                <w:color w:val="000000"/>
                <w:sz w:val="23"/>
                <w:szCs w:val="23"/>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jc w:val="both"/>
              <w:rPr>
                <w:rFonts w:eastAsia="Calibri"/>
                <w:color w:val="000000"/>
                <w:sz w:val="23"/>
                <w:szCs w:val="23"/>
                <w:lang w:eastAsia="en-US"/>
              </w:rPr>
            </w:pPr>
            <w:r>
              <w:rPr>
                <w:rFonts w:eastAsia="Calibri"/>
                <w:color w:val="000000"/>
                <w:sz w:val="23"/>
                <w:szCs w:val="23"/>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2.1.2.</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06531D" w:rsidTr="0006531D">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92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8</w:t>
            </w:r>
          </w:p>
        </w:tc>
      </w:tr>
      <w:tr w:rsidR="0006531D" w:rsidTr="0006531D">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rsidP="006A5395">
            <w:pPr>
              <w:spacing w:line="252" w:lineRule="auto"/>
              <w:rPr>
                <w:rFonts w:eastAsia="Calibri"/>
                <w:color w:val="000000"/>
                <w:sz w:val="23"/>
                <w:szCs w:val="23"/>
                <w:lang w:eastAsia="en-US"/>
              </w:rPr>
            </w:pPr>
            <w:r>
              <w:rPr>
                <w:rFonts w:eastAsia="Calibri"/>
                <w:color w:val="000000"/>
                <w:sz w:val="23"/>
                <w:szCs w:val="23"/>
                <w:lang w:eastAsia="en-US"/>
              </w:rPr>
              <w:t>высокая – проблема оценивается населением значительной, отсутствие е</w:t>
            </w:r>
            <w:r w:rsidR="006A5395">
              <w:rPr>
                <w:rFonts w:eastAsia="Calibri"/>
                <w:color w:val="000000"/>
                <w:sz w:val="23"/>
                <w:szCs w:val="23"/>
                <w:lang w:eastAsia="en-US"/>
              </w:rPr>
              <w:t>е</w:t>
            </w:r>
            <w:r>
              <w:rPr>
                <w:rFonts w:eastAsia="Calibri"/>
                <w:color w:val="000000"/>
                <w:sz w:val="23"/>
                <w:szCs w:val="23"/>
                <w:lang w:eastAsia="en-US"/>
              </w:rPr>
              <w:t xml:space="preserve">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7</w:t>
            </w:r>
          </w:p>
        </w:tc>
      </w:tr>
      <w:tr w:rsidR="0006531D" w:rsidTr="0006531D">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средняя - проблема оценивается населением в качестве </w:t>
            </w:r>
            <w:proofErr w:type="gramStart"/>
            <w:r>
              <w:rPr>
                <w:rFonts w:eastAsia="Calibri"/>
                <w:color w:val="000000"/>
                <w:sz w:val="23"/>
                <w:szCs w:val="23"/>
                <w:lang w:eastAsia="en-US"/>
              </w:rPr>
              <w:t>актуальной</w:t>
            </w:r>
            <w:proofErr w:type="gramEnd"/>
            <w:r>
              <w:rPr>
                <w:rFonts w:eastAsia="Calibri"/>
                <w:color w:val="000000"/>
                <w:sz w:val="23"/>
                <w:szCs w:val="23"/>
                <w:lang w:eastAsia="en-US"/>
              </w:rPr>
              <w:t xml:space="preserve">, </w:t>
            </w:r>
          </w:p>
          <w:p w:rsidR="0006531D" w:rsidRDefault="0006531D" w:rsidP="006A5395">
            <w:pPr>
              <w:spacing w:line="252" w:lineRule="auto"/>
              <w:rPr>
                <w:rFonts w:eastAsia="Calibri"/>
                <w:color w:val="000000"/>
                <w:sz w:val="23"/>
                <w:szCs w:val="23"/>
                <w:lang w:eastAsia="en-US"/>
              </w:rPr>
            </w:pPr>
            <w:r>
              <w:rPr>
                <w:rFonts w:eastAsia="Calibri"/>
                <w:color w:val="000000"/>
                <w:sz w:val="23"/>
                <w:szCs w:val="23"/>
                <w:lang w:eastAsia="en-US"/>
              </w:rPr>
              <w:t>е</w:t>
            </w:r>
            <w:r w:rsidR="006A5395">
              <w:rPr>
                <w:rFonts w:eastAsia="Calibri"/>
                <w:color w:val="000000"/>
                <w:sz w:val="23"/>
                <w:szCs w:val="23"/>
                <w:lang w:eastAsia="en-US"/>
              </w:rPr>
              <w:t>е</w:t>
            </w:r>
            <w:r>
              <w:rPr>
                <w:rFonts w:eastAsia="Calibri"/>
                <w:color w:val="000000"/>
                <w:sz w:val="23"/>
                <w:szCs w:val="23"/>
                <w:lang w:eastAsia="en-US"/>
              </w:rPr>
              <w:t xml:space="preserve">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6</w:t>
            </w:r>
          </w:p>
        </w:tc>
      </w:tr>
      <w:tr w:rsidR="0006531D" w:rsidTr="0006531D">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rsidP="006A5395">
            <w:pPr>
              <w:spacing w:line="252" w:lineRule="auto"/>
              <w:rPr>
                <w:rFonts w:eastAsia="Calibri"/>
                <w:color w:val="000000"/>
                <w:sz w:val="23"/>
                <w:szCs w:val="23"/>
                <w:lang w:eastAsia="en-US"/>
              </w:rPr>
            </w:pPr>
            <w:proofErr w:type="gramStart"/>
            <w:r>
              <w:rPr>
                <w:rFonts w:eastAsia="Calibri"/>
                <w:color w:val="000000"/>
                <w:sz w:val="23"/>
                <w:szCs w:val="23"/>
                <w:lang w:eastAsia="en-US"/>
              </w:rPr>
              <w:t>низкая</w:t>
            </w:r>
            <w:proofErr w:type="gramEnd"/>
            <w:r>
              <w:rPr>
                <w:rFonts w:eastAsia="Calibri"/>
                <w:color w:val="000000"/>
                <w:sz w:val="23"/>
                <w:szCs w:val="23"/>
                <w:lang w:eastAsia="en-US"/>
              </w:rPr>
              <w:t xml:space="preserve"> - не оценивается насе</w:t>
            </w:r>
            <w:r w:rsidR="006A5395">
              <w:rPr>
                <w:rFonts w:eastAsia="Calibri"/>
                <w:color w:val="000000"/>
                <w:sz w:val="23"/>
                <w:szCs w:val="23"/>
                <w:lang w:eastAsia="en-US"/>
              </w:rPr>
              <w:t>лением в качестве актуальной, ее</w:t>
            </w:r>
            <w:r>
              <w:rPr>
                <w:rFonts w:eastAsia="Calibri"/>
                <w:color w:val="000000"/>
                <w:sz w:val="23"/>
                <w:szCs w:val="23"/>
                <w:lang w:eastAsia="en-US"/>
              </w:rPr>
              <w:t xml:space="preserve"> решение не вед</w:t>
            </w:r>
            <w:r w:rsidR="006A5395">
              <w:rPr>
                <w:rFonts w:eastAsia="Calibri"/>
                <w:color w:val="000000"/>
                <w:sz w:val="23"/>
                <w:szCs w:val="23"/>
                <w:lang w:eastAsia="en-US"/>
              </w:rPr>
              <w:t>е</w:t>
            </w:r>
            <w:r>
              <w:rPr>
                <w:rFonts w:eastAsia="Calibri"/>
                <w:color w:val="000000"/>
                <w:sz w:val="23"/>
                <w:szCs w:val="23"/>
                <w:lang w:eastAsia="en-US"/>
              </w:rPr>
              <w:t>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 xml:space="preserve">Количество </w:t>
            </w:r>
            <w:proofErr w:type="gramStart"/>
            <w:r>
              <w:rPr>
                <w:rFonts w:eastAsia="Calibri"/>
                <w:bCs/>
                <w:color w:val="000000"/>
                <w:sz w:val="23"/>
                <w:szCs w:val="23"/>
                <w:lang w:eastAsia="en-US"/>
              </w:rPr>
              <w:t>прямых</w:t>
            </w:r>
            <w:proofErr w:type="gramEnd"/>
            <w:r>
              <w:rPr>
                <w:rFonts w:eastAsia="Calibri"/>
                <w:bCs/>
                <w:color w:val="000000"/>
                <w:sz w:val="23"/>
                <w:szCs w:val="23"/>
                <w:lang w:eastAsia="en-US"/>
              </w:rPr>
              <w:t xml:space="preserve"> </w:t>
            </w:r>
            <w:proofErr w:type="spellStart"/>
            <w:r>
              <w:rPr>
                <w:rFonts w:eastAsia="Calibri"/>
                <w:bCs/>
                <w:color w:val="000000"/>
                <w:sz w:val="23"/>
                <w:szCs w:val="23"/>
                <w:lang w:eastAsia="en-US"/>
              </w:rPr>
              <w:t>благополучателей</w:t>
            </w:r>
            <w:proofErr w:type="spellEnd"/>
            <w:r>
              <w:rPr>
                <w:rFonts w:eastAsia="Calibri"/>
                <w:bCs/>
                <w:color w:val="000000"/>
                <w:sz w:val="23"/>
                <w:szCs w:val="23"/>
                <w:lang w:eastAsia="en-US"/>
              </w:rPr>
              <w:t xml:space="preserve">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lastRenderedPageBreak/>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111"/>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2.1.4.</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Стоимос</w:t>
            </w:r>
            <w:r w:rsidR="006A5395">
              <w:rPr>
                <w:rFonts w:eastAsia="Calibri"/>
                <w:bCs/>
                <w:color w:val="000000"/>
                <w:sz w:val="23"/>
                <w:szCs w:val="23"/>
                <w:lang w:eastAsia="en-US"/>
              </w:rPr>
              <w:t>ть инициативного проекта в расче</w:t>
            </w:r>
            <w:r>
              <w:rPr>
                <w:rFonts w:eastAsia="Calibri"/>
                <w:bCs/>
                <w:color w:val="000000"/>
                <w:sz w:val="23"/>
                <w:szCs w:val="23"/>
                <w:lang w:eastAsia="en-US"/>
              </w:rPr>
              <w:t xml:space="preserve">те на одного прямого </w:t>
            </w:r>
            <w:proofErr w:type="spellStart"/>
            <w:r>
              <w:rPr>
                <w:rFonts w:eastAsia="Calibri"/>
                <w:bCs/>
                <w:color w:val="000000"/>
                <w:sz w:val="23"/>
                <w:szCs w:val="23"/>
                <w:lang w:eastAsia="en-US"/>
              </w:rPr>
              <w:t>благополучателя</w:t>
            </w:r>
            <w:proofErr w:type="spellEnd"/>
            <w:r>
              <w:rPr>
                <w:rFonts w:eastAsia="Calibri"/>
                <w:bCs/>
                <w:color w:val="000000"/>
                <w:sz w:val="23"/>
                <w:szCs w:val="23"/>
                <w:lang w:eastAsia="en-US"/>
              </w:rPr>
              <w:t>:</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250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14</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13</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12</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11</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10</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9</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8</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7</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3500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6</w:t>
            </w:r>
          </w:p>
        </w:tc>
      </w:tr>
      <w:tr w:rsidR="0006531D" w:rsidTr="0006531D">
        <w:trPr>
          <w:trHeight w:val="63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Срок реализации инициативного проекта</w:t>
            </w:r>
          </w:p>
        </w:tc>
      </w:tr>
      <w:tr w:rsidR="0006531D" w:rsidTr="0006531D">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91"/>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 xml:space="preserve">«Срок жизни» результатов инициативного проекта </w:t>
            </w:r>
          </w:p>
        </w:tc>
      </w:tr>
      <w:tr w:rsidR="0006531D" w:rsidTr="0006531D">
        <w:trPr>
          <w:trHeight w:val="131"/>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5 лет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 до 3 лет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1 года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2.2.</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 xml:space="preserve">Оригинальность, </w:t>
            </w:r>
            <w:proofErr w:type="spellStart"/>
            <w:r>
              <w:rPr>
                <w:rFonts w:eastAsia="Calibri"/>
                <w:bCs/>
                <w:color w:val="000000"/>
                <w:sz w:val="23"/>
                <w:szCs w:val="23"/>
                <w:lang w:eastAsia="en-US"/>
              </w:rPr>
              <w:t>инновационность</w:t>
            </w:r>
            <w:proofErr w:type="spellEnd"/>
            <w:r>
              <w:rPr>
                <w:rFonts w:eastAsia="Calibri"/>
                <w:bCs/>
                <w:color w:val="000000"/>
                <w:sz w:val="23"/>
                <w:szCs w:val="23"/>
                <w:lang w:eastAsia="en-US"/>
              </w:rPr>
              <w:t xml:space="preserve"> инициативного проекта</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Оригинальность, необычность идеи инициативного проекта</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37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2.2.2.</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06531D" w:rsidTr="0006531D">
        <w:trPr>
          <w:trHeight w:val="31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5</w:t>
            </w:r>
          </w:p>
        </w:tc>
      </w:tr>
      <w:tr w:rsidR="0006531D" w:rsidTr="0006531D">
        <w:trPr>
          <w:trHeight w:val="206"/>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46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Качество подготовки документов для участия в конкурсном отборе инициативного проекта</w:t>
            </w:r>
          </w:p>
        </w:tc>
      </w:tr>
      <w:tr w:rsidR="0006531D" w:rsidTr="0006531D">
        <w:trPr>
          <w:trHeight w:val="63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06531D" w:rsidTr="0006531D">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10</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377"/>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 xml:space="preserve">Наличие приложенных к заявке презентационных материалов </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10</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37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Участие общественности в подготовке и реализации инициативного проекта</w:t>
            </w:r>
          </w:p>
        </w:tc>
      </w:tr>
      <w:tr w:rsidR="0006531D" w:rsidTr="0006531D">
        <w:trPr>
          <w:trHeight w:val="37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 xml:space="preserve">Уровень </w:t>
            </w:r>
            <w:proofErr w:type="spellStart"/>
            <w:r>
              <w:rPr>
                <w:rFonts w:eastAsia="Calibri"/>
                <w:bCs/>
                <w:color w:val="000000"/>
                <w:sz w:val="23"/>
                <w:szCs w:val="23"/>
                <w:lang w:eastAsia="en-US"/>
              </w:rPr>
              <w:t>софинансирования</w:t>
            </w:r>
            <w:proofErr w:type="spellEnd"/>
            <w:r>
              <w:rPr>
                <w:rFonts w:eastAsia="Calibri"/>
                <w:bCs/>
                <w:color w:val="000000"/>
                <w:sz w:val="23"/>
                <w:szCs w:val="23"/>
                <w:lang w:eastAsia="en-US"/>
              </w:rPr>
              <w:t xml:space="preserve"> инициативного проекта гражданами</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lastRenderedPageBreak/>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 xml:space="preserve">Уровень </w:t>
            </w:r>
            <w:proofErr w:type="spellStart"/>
            <w:r>
              <w:rPr>
                <w:rFonts w:eastAsia="Calibri"/>
                <w:bCs/>
                <w:color w:val="000000"/>
                <w:sz w:val="23"/>
                <w:szCs w:val="23"/>
                <w:lang w:eastAsia="en-US"/>
              </w:rPr>
              <w:t>софинансирования</w:t>
            </w:r>
            <w:proofErr w:type="spellEnd"/>
            <w:r>
              <w:rPr>
                <w:rFonts w:eastAsia="Calibri"/>
                <w:bCs/>
                <w:color w:val="000000"/>
                <w:sz w:val="23"/>
                <w:szCs w:val="23"/>
                <w:lang w:eastAsia="en-US"/>
              </w:rPr>
              <w:t xml:space="preserve"> </w:t>
            </w:r>
            <w:r>
              <w:rPr>
                <w:rFonts w:eastAsia="Calibri"/>
                <w:color w:val="000000"/>
                <w:sz w:val="23"/>
                <w:szCs w:val="23"/>
                <w:lang w:eastAsia="en-US"/>
              </w:rPr>
              <w:t>инициативного</w:t>
            </w:r>
            <w:r>
              <w:rPr>
                <w:rFonts w:eastAsia="Calibri"/>
                <w:bCs/>
                <w:color w:val="000000"/>
                <w:sz w:val="23"/>
                <w:szCs w:val="23"/>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от 20 % стоимости инициативного проекта или </w:t>
            </w:r>
            <w:proofErr w:type="spellStart"/>
            <w:r>
              <w:rPr>
                <w:rFonts w:eastAsia="Calibri"/>
                <w:color w:val="000000"/>
                <w:sz w:val="23"/>
                <w:szCs w:val="23"/>
                <w:lang w:eastAsia="en-US"/>
              </w:rPr>
              <w:t>софинансирование</w:t>
            </w:r>
            <w:proofErr w:type="spellEnd"/>
            <w:r>
              <w:rPr>
                <w:rFonts w:eastAsia="Calibri"/>
                <w:color w:val="000000"/>
                <w:sz w:val="23"/>
                <w:szCs w:val="23"/>
                <w:lang w:eastAsia="en-US"/>
              </w:rPr>
              <w:t xml:space="preserve">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Уровень имущественного и (или) трудового участия граждан в реализации инициативного проекта</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2.4.4.</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 xml:space="preserve">Уровень поддержки инициативного проекта населением </w:t>
            </w:r>
          </w:p>
        </w:tc>
      </w:tr>
      <w:tr w:rsidR="0006531D" w:rsidTr="0006531D">
        <w:trPr>
          <w:trHeight w:val="69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446"/>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Итог «</w:t>
            </w:r>
            <w:r>
              <w:rPr>
                <w:rFonts w:eastAsia="Calibri"/>
                <w:bCs/>
                <w:color w:val="000000"/>
                <w:sz w:val="23"/>
                <w:szCs w:val="23"/>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i/>
                <w:color w:val="000000"/>
                <w:sz w:val="23"/>
                <w:szCs w:val="23"/>
                <w:lang w:eastAsia="en-US"/>
              </w:rPr>
            </w:pPr>
            <w:r>
              <w:rPr>
                <w:rFonts w:eastAsia="Calibri"/>
                <w:i/>
                <w:color w:val="000000"/>
                <w:sz w:val="23"/>
                <w:szCs w:val="23"/>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06531D" w:rsidTr="0006531D">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i/>
                <w:color w:val="000000"/>
                <w:sz w:val="23"/>
                <w:szCs w:val="23"/>
                <w:lang w:eastAsia="en-US"/>
              </w:rPr>
            </w:pPr>
            <w:r>
              <w:rPr>
                <w:rFonts w:eastAsia="Calibri"/>
                <w:i/>
                <w:color w:val="000000"/>
                <w:sz w:val="23"/>
                <w:szCs w:val="23"/>
                <w:lang w:eastAsia="en-US"/>
              </w:rPr>
              <w:t>итог «Критерии прохождения конкурсного отбора», итог «Рейтинговые критерии»</w:t>
            </w:r>
          </w:p>
        </w:tc>
      </w:tr>
    </w:tbl>
    <w:p w:rsidR="0006531D" w:rsidRDefault="0006531D" w:rsidP="0006531D">
      <w:pPr>
        <w:rPr>
          <w:rFonts w:eastAsia="Calibri"/>
          <w:i/>
          <w:color w:val="000000"/>
          <w:sz w:val="28"/>
          <w:szCs w:val="28"/>
          <w:lang w:eastAsia="en-US"/>
        </w:rPr>
        <w:sectPr w:rsidR="0006531D">
          <w:pgSz w:w="11906" w:h="16838"/>
          <w:pgMar w:top="964" w:right="1134" w:bottom="964" w:left="851" w:header="709" w:footer="709" w:gutter="0"/>
          <w:cols w:space="720"/>
        </w:sectPr>
      </w:pPr>
    </w:p>
    <w:p w:rsidR="0006531D" w:rsidRDefault="0006531D" w:rsidP="0006531D">
      <w:pPr>
        <w:shd w:val="clear" w:color="auto" w:fill="FFFFFF"/>
        <w:jc w:val="right"/>
        <w:rPr>
          <w:color w:val="000000"/>
          <w:szCs w:val="24"/>
        </w:rPr>
      </w:pPr>
      <w:r>
        <w:rPr>
          <w:color w:val="000000"/>
        </w:rPr>
        <w:lastRenderedPageBreak/>
        <w:t>Приложение 3 к Порядку</w:t>
      </w:r>
    </w:p>
    <w:p w:rsidR="0006531D" w:rsidRDefault="0006531D" w:rsidP="0006531D">
      <w:pPr>
        <w:jc w:val="right"/>
        <w:rPr>
          <w:rFonts w:eastAsia="Calibri"/>
          <w:i/>
          <w:color w:val="000000"/>
          <w:sz w:val="28"/>
          <w:szCs w:val="28"/>
          <w:lang w:eastAsia="en-US"/>
        </w:rPr>
      </w:pPr>
    </w:p>
    <w:p w:rsidR="0006531D" w:rsidRPr="006772BB" w:rsidRDefault="0006531D" w:rsidP="0006531D">
      <w:pPr>
        <w:spacing w:line="252" w:lineRule="auto"/>
        <w:jc w:val="center"/>
        <w:rPr>
          <w:rFonts w:eastAsia="Calibri"/>
          <w:color w:val="000000"/>
          <w:szCs w:val="24"/>
          <w:lang w:eastAsia="en-US"/>
        </w:rPr>
      </w:pPr>
      <w:r w:rsidRPr="006772BB">
        <w:rPr>
          <w:rFonts w:eastAsia="Calibri"/>
          <w:color w:val="000000"/>
          <w:szCs w:val="24"/>
          <w:lang w:eastAsia="en-US"/>
        </w:rPr>
        <w:t>Согласие на обработку персональных данных</w:t>
      </w:r>
    </w:p>
    <w:p w:rsidR="0006531D" w:rsidRDefault="0006531D" w:rsidP="0006531D">
      <w:pPr>
        <w:spacing w:line="252" w:lineRule="auto"/>
        <w:jc w:val="center"/>
        <w:rPr>
          <w:rFonts w:eastAsia="Calibri"/>
          <w:color w:val="000000"/>
          <w:sz w:val="28"/>
          <w:szCs w:val="28"/>
          <w:lang w:eastAsia="en-US"/>
        </w:rPr>
      </w:pPr>
    </w:p>
    <w:p w:rsidR="0006531D" w:rsidRDefault="0006531D" w:rsidP="0006531D">
      <w:pPr>
        <w:pBdr>
          <w:top w:val="single" w:sz="4" w:space="1" w:color="auto"/>
        </w:pBdr>
        <w:rPr>
          <w:rFonts w:eastAsia="Calibri"/>
          <w:color w:val="000000"/>
          <w:sz w:val="28"/>
          <w:szCs w:val="28"/>
          <w:vertAlign w:val="subscript"/>
          <w:lang w:eastAsia="en-US"/>
        </w:rPr>
      </w:pPr>
      <w:r>
        <w:rPr>
          <w:rFonts w:eastAsia="Calibri"/>
          <w:color w:val="000000"/>
          <w:sz w:val="28"/>
          <w:szCs w:val="28"/>
          <w:vertAlign w:val="subscript"/>
          <w:lang w:eastAsia="en-US"/>
        </w:rPr>
        <w:t xml:space="preserve">                                                                        (место подачи инициативного проекта)               </w:t>
      </w:r>
    </w:p>
    <w:p w:rsidR="0006531D" w:rsidRDefault="0006531D" w:rsidP="0006531D">
      <w:pPr>
        <w:pBdr>
          <w:top w:val="single" w:sz="4" w:space="1" w:color="auto"/>
        </w:pBdr>
        <w:rPr>
          <w:rFonts w:eastAsia="Calibri"/>
          <w:color w:val="000000"/>
          <w:szCs w:val="24"/>
          <w:lang w:eastAsia="en-US"/>
        </w:rPr>
      </w:pPr>
      <w:r>
        <w:rPr>
          <w:rFonts w:eastAsia="Calibri"/>
          <w:color w:val="000000"/>
          <w:lang w:eastAsia="en-US"/>
        </w:rPr>
        <w:t xml:space="preserve">         </w:t>
      </w:r>
    </w:p>
    <w:p w:rsidR="0006531D" w:rsidRDefault="0006531D" w:rsidP="0006531D">
      <w:pPr>
        <w:pBdr>
          <w:top w:val="single" w:sz="4" w:space="1" w:color="auto"/>
        </w:pBdr>
        <w:rPr>
          <w:rFonts w:eastAsia="Calibri"/>
          <w:color w:val="000000"/>
          <w:lang w:eastAsia="en-US"/>
        </w:rPr>
      </w:pPr>
      <w:r>
        <w:rPr>
          <w:rFonts w:eastAsia="Calibri"/>
          <w:color w:val="000000"/>
          <w:lang w:eastAsia="en-US"/>
        </w:rPr>
        <w:t xml:space="preserve">                                                                                                                       «___» ________ 20__  г.</w:t>
      </w:r>
    </w:p>
    <w:p w:rsidR="0006531D" w:rsidRDefault="0006531D" w:rsidP="0006531D">
      <w:pPr>
        <w:pBdr>
          <w:top w:val="single" w:sz="4" w:space="1" w:color="auto"/>
        </w:pBdr>
        <w:rPr>
          <w:rFonts w:eastAsia="Calibri"/>
          <w:color w:val="000000"/>
          <w:lang w:eastAsia="en-US"/>
        </w:rPr>
      </w:pPr>
      <w:r>
        <w:rPr>
          <w:rFonts w:eastAsia="Calibri"/>
          <w:color w:val="000000"/>
          <w:lang w:eastAsia="en-US"/>
        </w:rPr>
        <w:t xml:space="preserve">                        </w:t>
      </w:r>
    </w:p>
    <w:p w:rsidR="0006531D" w:rsidRDefault="0006531D" w:rsidP="0006531D">
      <w:pPr>
        <w:widowControl w:val="0"/>
        <w:autoSpaceDE w:val="0"/>
        <w:autoSpaceDN w:val="0"/>
        <w:ind w:firstLine="708"/>
        <w:jc w:val="both"/>
        <w:rPr>
          <w:color w:val="000000"/>
        </w:rPr>
      </w:pPr>
      <w:r>
        <w:rPr>
          <w:color w:val="000000"/>
        </w:rPr>
        <w:t>Я, _________________________________________________________________,</w:t>
      </w:r>
    </w:p>
    <w:p w:rsidR="0006531D" w:rsidRDefault="0006531D" w:rsidP="0006531D">
      <w:pPr>
        <w:widowControl w:val="0"/>
        <w:autoSpaceDE w:val="0"/>
        <w:autoSpaceDN w:val="0"/>
        <w:jc w:val="center"/>
        <w:rPr>
          <w:color w:val="000000"/>
          <w:vertAlign w:val="superscript"/>
        </w:rPr>
      </w:pPr>
      <w:r>
        <w:rPr>
          <w:color w:val="000000"/>
          <w:vertAlign w:val="superscript"/>
        </w:rPr>
        <w:t>(фамилия, имя, отчество)</w:t>
      </w:r>
    </w:p>
    <w:p w:rsidR="0006531D" w:rsidRDefault="0006531D" w:rsidP="0006531D">
      <w:pPr>
        <w:widowControl w:val="0"/>
        <w:autoSpaceDE w:val="0"/>
        <w:autoSpaceDN w:val="0"/>
        <w:jc w:val="both"/>
        <w:rPr>
          <w:color w:val="000000"/>
        </w:rPr>
      </w:pPr>
      <w:r>
        <w:rPr>
          <w:color w:val="000000"/>
        </w:rPr>
        <w:t>зарегистрированны</w:t>
      </w:r>
      <w:proofErr w:type="gramStart"/>
      <w:r>
        <w:rPr>
          <w:color w:val="000000"/>
        </w:rPr>
        <w:t>й(</w:t>
      </w:r>
      <w:proofErr w:type="spellStart"/>
      <w:proofErr w:type="gramEnd"/>
      <w:r>
        <w:rPr>
          <w:color w:val="000000"/>
        </w:rPr>
        <w:t>ая</w:t>
      </w:r>
      <w:proofErr w:type="spellEnd"/>
      <w:r>
        <w:rPr>
          <w:color w:val="000000"/>
        </w:rPr>
        <w:t>) по адресу: ___________________________________________</w:t>
      </w:r>
    </w:p>
    <w:p w:rsidR="0006531D" w:rsidRDefault="0006531D" w:rsidP="0006531D">
      <w:pPr>
        <w:widowControl w:val="0"/>
        <w:autoSpaceDE w:val="0"/>
        <w:autoSpaceDN w:val="0"/>
        <w:jc w:val="both"/>
        <w:rPr>
          <w:color w:val="000000"/>
        </w:rPr>
      </w:pPr>
      <w:r>
        <w:rPr>
          <w:color w:val="000000"/>
        </w:rPr>
        <w:t>__________________________________________________________________________</w:t>
      </w:r>
    </w:p>
    <w:p w:rsidR="0006531D" w:rsidRDefault="0006531D" w:rsidP="0006531D">
      <w:pPr>
        <w:widowControl w:val="0"/>
        <w:autoSpaceDE w:val="0"/>
        <w:autoSpaceDN w:val="0"/>
        <w:jc w:val="both"/>
        <w:rPr>
          <w:color w:val="000000"/>
        </w:rPr>
      </w:pPr>
      <w:r>
        <w:rPr>
          <w:color w:val="000000"/>
        </w:rPr>
        <w:t xml:space="preserve">________________________ серия ____ № _______ </w:t>
      </w:r>
      <w:proofErr w:type="gramStart"/>
      <w:r>
        <w:rPr>
          <w:color w:val="000000"/>
        </w:rPr>
        <w:t>выдан</w:t>
      </w:r>
      <w:proofErr w:type="gramEnd"/>
      <w:r>
        <w:rPr>
          <w:color w:val="000000"/>
        </w:rPr>
        <w:t xml:space="preserve"> ________________________</w:t>
      </w:r>
    </w:p>
    <w:p w:rsidR="0006531D" w:rsidRDefault="0006531D" w:rsidP="0006531D">
      <w:pPr>
        <w:widowControl w:val="0"/>
        <w:autoSpaceDE w:val="0"/>
        <w:autoSpaceDN w:val="0"/>
        <w:jc w:val="both"/>
        <w:rPr>
          <w:color w:val="000000"/>
        </w:rPr>
      </w:pPr>
      <w:r>
        <w:rPr>
          <w:color w:val="000000"/>
        </w:rPr>
        <w:t xml:space="preserve">   (документа, удостоверяющего личность)                                                 (дата)</w:t>
      </w:r>
    </w:p>
    <w:p w:rsidR="0006531D" w:rsidRDefault="0006531D" w:rsidP="0006531D">
      <w:pPr>
        <w:widowControl w:val="0"/>
        <w:autoSpaceDE w:val="0"/>
        <w:autoSpaceDN w:val="0"/>
        <w:jc w:val="both"/>
        <w:rPr>
          <w:color w:val="000000"/>
        </w:rPr>
      </w:pPr>
      <w:r>
        <w:rPr>
          <w:color w:val="000000"/>
        </w:rPr>
        <w:t>_________________________________________________________________________,</w:t>
      </w:r>
    </w:p>
    <w:p w:rsidR="0006531D" w:rsidRDefault="0006531D" w:rsidP="0006531D">
      <w:pPr>
        <w:widowControl w:val="0"/>
        <w:autoSpaceDE w:val="0"/>
        <w:autoSpaceDN w:val="0"/>
        <w:jc w:val="center"/>
        <w:rPr>
          <w:color w:val="000000"/>
        </w:rPr>
      </w:pPr>
      <w:r>
        <w:rPr>
          <w:color w:val="000000"/>
        </w:rPr>
        <w:t>(орган, выдавший документ удостоверяющий личность)</w:t>
      </w:r>
    </w:p>
    <w:p w:rsidR="0006531D" w:rsidRDefault="0006531D" w:rsidP="0006531D">
      <w:pPr>
        <w:widowControl w:val="0"/>
        <w:autoSpaceDE w:val="0"/>
        <w:autoSpaceDN w:val="0"/>
        <w:jc w:val="both"/>
        <w:rPr>
          <w:color w:val="000000"/>
        </w:rPr>
      </w:pPr>
      <w:r>
        <w:rPr>
          <w:color w:val="000000"/>
        </w:rPr>
        <w:t>в соответствии со стать</w:t>
      </w:r>
      <w:r w:rsidR="00F558E3">
        <w:rPr>
          <w:color w:val="000000"/>
        </w:rPr>
        <w:t>е</w:t>
      </w:r>
      <w:r>
        <w:rPr>
          <w:color w:val="000000"/>
        </w:rPr>
        <w:t>й 9 Федерального закона от 27 июля 2006 года № 152-ФЗ «О персональных данных» настоящим даю свое согласие:</w:t>
      </w:r>
    </w:p>
    <w:p w:rsidR="0006531D" w:rsidRDefault="0006531D" w:rsidP="0006531D">
      <w:pPr>
        <w:widowControl w:val="0"/>
        <w:autoSpaceDE w:val="0"/>
        <w:autoSpaceDN w:val="0"/>
        <w:ind w:firstLine="708"/>
        <w:jc w:val="both"/>
        <w:rPr>
          <w:color w:val="000000"/>
        </w:rPr>
      </w:pPr>
      <w:r>
        <w:rPr>
          <w:color w:val="000000"/>
        </w:rPr>
        <w:t xml:space="preserve">1. На обработку моих персональных данных операторам персональных данных: администрации </w:t>
      </w:r>
      <w:r w:rsidR="00B65896">
        <w:rPr>
          <w:color w:val="000000"/>
        </w:rPr>
        <w:t>сельского поселения  Леуши</w:t>
      </w:r>
      <w:r>
        <w:rPr>
          <w:color w:val="000000"/>
        </w:rPr>
        <w:t xml:space="preserve">, находящейся по адресу Ханты-Мансийский автономный округ – </w:t>
      </w:r>
      <w:proofErr w:type="spellStart"/>
      <w:r>
        <w:rPr>
          <w:color w:val="000000"/>
        </w:rPr>
        <w:t>Югра</w:t>
      </w:r>
      <w:proofErr w:type="spellEnd"/>
      <w:r>
        <w:rPr>
          <w:color w:val="000000"/>
        </w:rPr>
        <w:t xml:space="preserve">, </w:t>
      </w:r>
      <w:proofErr w:type="spellStart"/>
      <w:r w:rsidR="006772BB">
        <w:rPr>
          <w:color w:val="000000"/>
        </w:rPr>
        <w:t>Кондинский</w:t>
      </w:r>
      <w:proofErr w:type="spellEnd"/>
      <w:r w:rsidR="00B65896">
        <w:rPr>
          <w:color w:val="000000"/>
        </w:rPr>
        <w:t xml:space="preserve"> район, </w:t>
      </w:r>
      <w:proofErr w:type="spellStart"/>
      <w:r w:rsidR="00B65896">
        <w:rPr>
          <w:color w:val="000000"/>
        </w:rPr>
        <w:t>с</w:t>
      </w:r>
      <w:proofErr w:type="gramStart"/>
      <w:r w:rsidR="00B65896">
        <w:rPr>
          <w:color w:val="000000"/>
        </w:rPr>
        <w:t>.Л</w:t>
      </w:r>
      <w:proofErr w:type="gramEnd"/>
      <w:r w:rsidR="00B65896">
        <w:rPr>
          <w:color w:val="000000"/>
        </w:rPr>
        <w:t>еуши</w:t>
      </w:r>
      <w:proofErr w:type="spellEnd"/>
      <w:r>
        <w:rPr>
          <w:color w:val="000000"/>
        </w:rPr>
        <w:t xml:space="preserve">, ул. </w:t>
      </w:r>
      <w:r w:rsidR="00B65896">
        <w:rPr>
          <w:color w:val="000000"/>
        </w:rPr>
        <w:t>Волгоградская</w:t>
      </w:r>
      <w:r>
        <w:rPr>
          <w:color w:val="000000"/>
        </w:rPr>
        <w:t xml:space="preserve">, д. </w:t>
      </w:r>
      <w:r w:rsidR="00B65896">
        <w:rPr>
          <w:color w:val="000000"/>
        </w:rPr>
        <w:t>13</w:t>
      </w:r>
      <w:r>
        <w:rPr>
          <w:color w:val="000000"/>
        </w:rPr>
        <w:t>, 628</w:t>
      </w:r>
      <w:r w:rsidR="00B65896">
        <w:rPr>
          <w:color w:val="000000"/>
        </w:rPr>
        <w:t>212</w:t>
      </w:r>
      <w:r>
        <w:rPr>
          <w:color w:val="000000"/>
        </w:rPr>
        <w:t>: фамилия, имя, отчество, документ, подтверждающий полномочия инициатора проекта, номер контактного телефона, электронный адрес.</w:t>
      </w:r>
    </w:p>
    <w:p w:rsidR="0006531D" w:rsidRDefault="0006531D" w:rsidP="0006531D">
      <w:pPr>
        <w:widowControl w:val="0"/>
        <w:autoSpaceDE w:val="0"/>
        <w:autoSpaceDN w:val="0"/>
        <w:ind w:firstLine="708"/>
        <w:jc w:val="both"/>
        <w:rPr>
          <w:color w:val="000000"/>
        </w:rPr>
      </w:pPr>
      <w:r>
        <w:rPr>
          <w:color w:val="000000"/>
        </w:rPr>
        <w:t xml:space="preserve">Обработка персональных данных осуществляется операторами персональных </w:t>
      </w:r>
      <w:proofErr w:type="gramStart"/>
      <w:r>
        <w:rPr>
          <w:color w:val="000000"/>
        </w:rPr>
        <w:t>данных</w:t>
      </w:r>
      <w:proofErr w:type="gramEnd"/>
      <w:r>
        <w:rPr>
          <w:color w:val="000000"/>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06531D" w:rsidRDefault="0006531D" w:rsidP="0006531D">
      <w:pPr>
        <w:widowControl w:val="0"/>
        <w:autoSpaceDE w:val="0"/>
        <w:autoSpaceDN w:val="0"/>
        <w:ind w:firstLine="708"/>
        <w:jc w:val="both"/>
        <w:rPr>
          <w:color w:val="000000"/>
        </w:rPr>
      </w:pPr>
      <w:proofErr w:type="gramStart"/>
      <w:r>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6531D" w:rsidRDefault="0006531D" w:rsidP="0006531D">
      <w:pPr>
        <w:widowControl w:val="0"/>
        <w:autoSpaceDE w:val="0"/>
        <w:autoSpaceDN w:val="0"/>
        <w:ind w:firstLine="851"/>
        <w:jc w:val="both"/>
        <w:rPr>
          <w:color w:val="000000"/>
        </w:rPr>
      </w:pPr>
      <w:r>
        <w:rPr>
          <w:color w:val="000000"/>
        </w:rPr>
        <w:t xml:space="preserve">Доступ к моим персональным данным могут получать сотрудники администрации </w:t>
      </w:r>
      <w:r w:rsidR="00B65896">
        <w:rPr>
          <w:color w:val="000000"/>
        </w:rPr>
        <w:t>сельского поселения  Леуши</w:t>
      </w:r>
      <w:r>
        <w:rPr>
          <w:color w:val="000000"/>
        </w:rPr>
        <w:t xml:space="preserve">, администрации </w:t>
      </w:r>
      <w:r w:rsidR="006772BB">
        <w:rPr>
          <w:color w:val="000000"/>
        </w:rPr>
        <w:t>Кондинского</w:t>
      </w:r>
      <w:r>
        <w:rPr>
          <w:color w:val="000000"/>
        </w:rPr>
        <w:t xml:space="preserve"> района в случае служебной необходимости в объеме, требуемом для исполнения ими своих обязательств.</w:t>
      </w:r>
    </w:p>
    <w:p w:rsidR="0006531D" w:rsidRDefault="0006531D" w:rsidP="0006531D">
      <w:pPr>
        <w:widowControl w:val="0"/>
        <w:autoSpaceDE w:val="0"/>
        <w:autoSpaceDN w:val="0"/>
        <w:ind w:firstLine="851"/>
        <w:jc w:val="both"/>
        <w:rPr>
          <w:color w:val="000000"/>
        </w:rPr>
      </w:pPr>
      <w:r>
        <w:rPr>
          <w:color w:val="000000"/>
        </w:rPr>
        <w:t xml:space="preserve">Администрация </w:t>
      </w:r>
      <w:r w:rsidR="00B65896">
        <w:rPr>
          <w:color w:val="000000"/>
        </w:rPr>
        <w:t>сельского поселения  Леуши</w:t>
      </w:r>
      <w:r>
        <w:rPr>
          <w:color w:val="000000"/>
        </w:rPr>
        <w:t xml:space="preserve">, администрация </w:t>
      </w:r>
      <w:r w:rsidR="006772BB">
        <w:rPr>
          <w:color w:val="000000"/>
        </w:rPr>
        <w:t>Кондинского</w:t>
      </w:r>
      <w:r>
        <w:rPr>
          <w:color w:val="000000"/>
        </w:rPr>
        <w:t xml:space="preserve">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06531D" w:rsidRDefault="0006531D" w:rsidP="0006531D">
      <w:pPr>
        <w:shd w:val="clear" w:color="auto" w:fill="FFFFFF"/>
        <w:ind w:firstLine="708"/>
        <w:jc w:val="both"/>
        <w:rPr>
          <w:color w:val="000000"/>
          <w:shd w:val="clear" w:color="auto" w:fill="FFFFFF"/>
        </w:rPr>
      </w:pPr>
      <w:r>
        <w:rPr>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06531D" w:rsidRDefault="0006531D" w:rsidP="0006531D">
      <w:pPr>
        <w:spacing w:line="252" w:lineRule="auto"/>
        <w:ind w:firstLine="708"/>
        <w:rPr>
          <w:color w:val="000000"/>
        </w:rPr>
      </w:pPr>
      <w:r>
        <w:rPr>
          <w:color w:val="000000"/>
        </w:rPr>
        <w:t xml:space="preserve">Согласие на обработку персональных данных может быть отозвано. </w:t>
      </w:r>
    </w:p>
    <w:p w:rsidR="0006531D" w:rsidRDefault="0006531D" w:rsidP="0006531D">
      <w:pPr>
        <w:spacing w:line="252" w:lineRule="auto"/>
        <w:rPr>
          <w:color w:val="000000"/>
        </w:rPr>
      </w:pPr>
      <w:r>
        <w:rPr>
          <w:color w:val="000000"/>
        </w:rPr>
        <w:t>_____________________________________________ /___________________________/</w:t>
      </w:r>
    </w:p>
    <w:p w:rsidR="0006531D" w:rsidRDefault="0006531D" w:rsidP="0006531D">
      <w:pPr>
        <w:jc w:val="both"/>
        <w:rPr>
          <w:sz w:val="28"/>
          <w:szCs w:val="28"/>
        </w:rPr>
      </w:pPr>
      <w:r>
        <w:rPr>
          <w:color w:val="000000"/>
        </w:rPr>
        <w:t xml:space="preserve">              (фамилия, имя, отчество)                                 </w:t>
      </w:r>
    </w:p>
    <w:p w:rsidR="0006531D" w:rsidRDefault="0006531D" w:rsidP="0006531D">
      <w:pPr>
        <w:rPr>
          <w:szCs w:val="24"/>
        </w:rPr>
      </w:pPr>
    </w:p>
    <w:p w:rsidR="00E56028" w:rsidRDefault="00E56028" w:rsidP="0006531D">
      <w:pPr>
        <w:pStyle w:val="ConsPlusNormal"/>
        <w:jc w:val="center"/>
      </w:pPr>
    </w:p>
    <w:sectPr w:rsidR="00E56028" w:rsidSect="0006531D">
      <w:headerReference w:type="default" r:id="rId8"/>
      <w:pgSz w:w="11906" w:h="16838"/>
      <w:pgMar w:top="1134" w:right="56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77C" w:rsidRDefault="0071577C">
      <w:r>
        <w:separator/>
      </w:r>
    </w:p>
  </w:endnote>
  <w:endnote w:type="continuationSeparator" w:id="0">
    <w:p w:rsidR="0071577C" w:rsidRDefault="00715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77C" w:rsidRDefault="0071577C">
      <w:r>
        <w:separator/>
      </w:r>
    </w:p>
  </w:footnote>
  <w:footnote w:type="continuationSeparator" w:id="0">
    <w:p w:rsidR="0071577C" w:rsidRDefault="007157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12" w:rsidRDefault="0065606C">
    <w:pPr>
      <w:pStyle w:val="afa"/>
      <w:jc w:val="center"/>
    </w:pPr>
    <w:fldSimple w:instr="PAGE   \* MERGEFORMAT">
      <w:r w:rsidR="00565F12">
        <w:rPr>
          <w:noProof/>
        </w:rPr>
        <w:t>17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F17DE"/>
    <w:multiLevelType w:val="multilevel"/>
    <w:tmpl w:val="F626B478"/>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nsid w:val="4ED32EB8"/>
    <w:multiLevelType w:val="hybridMultilevel"/>
    <w:tmpl w:val="7A46413A"/>
    <w:lvl w:ilvl="0" w:tplc="995E2212">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DA521C"/>
    <w:multiLevelType w:val="hybridMultilevel"/>
    <w:tmpl w:val="A4A4A050"/>
    <w:lvl w:ilvl="0" w:tplc="5ACC9B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9B06EF"/>
    <w:multiLevelType w:val="hybridMultilevel"/>
    <w:tmpl w:val="94B686CA"/>
    <w:lvl w:ilvl="0" w:tplc="4F829B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373FD6"/>
    <w:multiLevelType w:val="hybridMultilevel"/>
    <w:tmpl w:val="229AE8F0"/>
    <w:lvl w:ilvl="0" w:tplc="3432ED3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D912C09"/>
    <w:multiLevelType w:val="hybridMultilevel"/>
    <w:tmpl w:val="B448E046"/>
    <w:lvl w:ilvl="0" w:tplc="B6C65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01C3B85"/>
    <w:multiLevelType w:val="multilevel"/>
    <w:tmpl w:val="CD1C442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3631B"/>
    <w:rsid w:val="0003631B"/>
    <w:rsid w:val="0006531D"/>
    <w:rsid w:val="00091130"/>
    <w:rsid w:val="0019758C"/>
    <w:rsid w:val="00200A90"/>
    <w:rsid w:val="00204526"/>
    <w:rsid w:val="002171B6"/>
    <w:rsid w:val="00243CAD"/>
    <w:rsid w:val="00262700"/>
    <w:rsid w:val="002C2E24"/>
    <w:rsid w:val="002E590D"/>
    <w:rsid w:val="00376859"/>
    <w:rsid w:val="0038548C"/>
    <w:rsid w:val="0038606A"/>
    <w:rsid w:val="004712AF"/>
    <w:rsid w:val="00497D63"/>
    <w:rsid w:val="004C47A7"/>
    <w:rsid w:val="00501254"/>
    <w:rsid w:val="00565F12"/>
    <w:rsid w:val="00591968"/>
    <w:rsid w:val="0065606C"/>
    <w:rsid w:val="00657EB0"/>
    <w:rsid w:val="006772BB"/>
    <w:rsid w:val="006A4731"/>
    <w:rsid w:val="006A5395"/>
    <w:rsid w:val="006B1D5B"/>
    <w:rsid w:val="006C0BD3"/>
    <w:rsid w:val="006C19B4"/>
    <w:rsid w:val="006E31F2"/>
    <w:rsid w:val="0071577C"/>
    <w:rsid w:val="007441D3"/>
    <w:rsid w:val="00783073"/>
    <w:rsid w:val="00794139"/>
    <w:rsid w:val="007C4D4C"/>
    <w:rsid w:val="007D0A8C"/>
    <w:rsid w:val="008003AE"/>
    <w:rsid w:val="00814398"/>
    <w:rsid w:val="00884A0D"/>
    <w:rsid w:val="008A5FC7"/>
    <w:rsid w:val="008D0F32"/>
    <w:rsid w:val="008E2334"/>
    <w:rsid w:val="008E26CB"/>
    <w:rsid w:val="009166A5"/>
    <w:rsid w:val="00976B73"/>
    <w:rsid w:val="00A767C6"/>
    <w:rsid w:val="00A778D9"/>
    <w:rsid w:val="00B10C26"/>
    <w:rsid w:val="00B22CBA"/>
    <w:rsid w:val="00B65896"/>
    <w:rsid w:val="00B70AF8"/>
    <w:rsid w:val="00BA0D80"/>
    <w:rsid w:val="00BA7D54"/>
    <w:rsid w:val="00C53F79"/>
    <w:rsid w:val="00CD6A23"/>
    <w:rsid w:val="00D52A93"/>
    <w:rsid w:val="00D90CB7"/>
    <w:rsid w:val="00E40841"/>
    <w:rsid w:val="00E56028"/>
    <w:rsid w:val="00E91DA7"/>
    <w:rsid w:val="00EA5E84"/>
    <w:rsid w:val="00EC031E"/>
    <w:rsid w:val="00EC1DD5"/>
    <w:rsid w:val="00F0534F"/>
    <w:rsid w:val="00F21FB6"/>
    <w:rsid w:val="00F558E3"/>
    <w:rsid w:val="00F96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1E"/>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4C47A7"/>
    <w:pPr>
      <w:autoSpaceDE w:val="0"/>
      <w:autoSpaceDN w:val="0"/>
      <w:adjustRightInd w:val="0"/>
      <w:spacing w:before="108" w:after="108"/>
      <w:jc w:val="center"/>
      <w:outlineLvl w:val="0"/>
    </w:pPr>
    <w:rPr>
      <w:rFonts w:ascii="Arial" w:eastAsia="Calibri" w:hAnsi="Arial" w:cs="Arial"/>
      <w:b/>
      <w:bCs/>
      <w:color w:val="26282F"/>
      <w:szCs w:val="24"/>
      <w:lang w:eastAsia="en-US"/>
    </w:rPr>
  </w:style>
  <w:style w:type="paragraph" w:styleId="2">
    <w:name w:val="heading 2"/>
    <w:basedOn w:val="a"/>
    <w:next w:val="a"/>
    <w:link w:val="20"/>
    <w:uiPriority w:val="9"/>
    <w:unhideWhenUsed/>
    <w:qFormat/>
    <w:rsid w:val="004C47A7"/>
    <w:pPr>
      <w:keepNext/>
      <w:keepLines/>
      <w:spacing w:before="40" w:line="256" w:lineRule="auto"/>
      <w:outlineLvl w:val="1"/>
    </w:pPr>
    <w:rPr>
      <w:rFonts w:ascii="Calibri Light" w:hAnsi="Calibri Light"/>
      <w:color w:val="2E74B5"/>
      <w:sz w:val="26"/>
      <w:szCs w:val="26"/>
      <w:lang w:eastAsia="en-US"/>
    </w:rPr>
  </w:style>
  <w:style w:type="paragraph" w:styleId="3">
    <w:name w:val="heading 3"/>
    <w:basedOn w:val="a"/>
    <w:next w:val="a"/>
    <w:link w:val="30"/>
    <w:uiPriority w:val="9"/>
    <w:unhideWhenUsed/>
    <w:qFormat/>
    <w:rsid w:val="004C47A7"/>
    <w:pPr>
      <w:keepNext/>
      <w:keepLines/>
      <w:spacing w:before="40" w:line="256" w:lineRule="auto"/>
      <w:outlineLvl w:val="2"/>
    </w:pPr>
    <w:rPr>
      <w:rFonts w:ascii="Calibri Light" w:hAnsi="Calibri Light"/>
      <w:color w:val="1F4D78"/>
      <w:szCs w:val="24"/>
      <w:lang w:eastAsia="en-US"/>
    </w:rPr>
  </w:style>
  <w:style w:type="paragraph" w:styleId="4">
    <w:name w:val="heading 4"/>
    <w:basedOn w:val="a"/>
    <w:next w:val="a"/>
    <w:link w:val="40"/>
    <w:uiPriority w:val="9"/>
    <w:unhideWhenUsed/>
    <w:qFormat/>
    <w:rsid w:val="004C47A7"/>
    <w:pPr>
      <w:keepNext/>
      <w:keepLines/>
      <w:spacing w:before="40" w:line="256" w:lineRule="auto"/>
      <w:outlineLvl w:val="3"/>
    </w:pPr>
    <w:rPr>
      <w:rFonts w:ascii="Calibri Light" w:hAnsi="Calibri Light"/>
      <w:i/>
      <w:iCs/>
      <w:color w:val="2E74B5"/>
      <w:sz w:val="28"/>
      <w:szCs w:val="28"/>
      <w:lang w:eastAsia="en-US"/>
    </w:rPr>
  </w:style>
  <w:style w:type="paragraph" w:styleId="5">
    <w:name w:val="heading 5"/>
    <w:basedOn w:val="a"/>
    <w:next w:val="a"/>
    <w:link w:val="50"/>
    <w:uiPriority w:val="9"/>
    <w:unhideWhenUsed/>
    <w:qFormat/>
    <w:rsid w:val="004C47A7"/>
    <w:pPr>
      <w:keepNext/>
      <w:keepLines/>
      <w:spacing w:before="40" w:line="256" w:lineRule="auto"/>
      <w:outlineLvl w:val="4"/>
    </w:pPr>
    <w:rPr>
      <w:rFonts w:ascii="Calibri Light" w:hAnsi="Calibri Light"/>
      <w:color w:val="2E74B5"/>
      <w:sz w:val="28"/>
      <w:szCs w:val="28"/>
      <w:lang w:eastAsia="en-US"/>
    </w:rPr>
  </w:style>
  <w:style w:type="paragraph" w:styleId="6">
    <w:name w:val="heading 6"/>
    <w:basedOn w:val="a"/>
    <w:next w:val="a"/>
    <w:link w:val="60"/>
    <w:uiPriority w:val="9"/>
    <w:unhideWhenUsed/>
    <w:qFormat/>
    <w:rsid w:val="004C47A7"/>
    <w:pPr>
      <w:keepNext/>
      <w:keepLines/>
      <w:spacing w:before="40" w:line="256" w:lineRule="auto"/>
      <w:outlineLvl w:val="5"/>
    </w:pPr>
    <w:rPr>
      <w:rFonts w:ascii="Calibri Light" w:hAnsi="Calibri Light"/>
      <w:color w:val="1F4D78"/>
      <w:sz w:val="28"/>
      <w:szCs w:val="28"/>
      <w:lang w:eastAsia="en-US"/>
    </w:rPr>
  </w:style>
  <w:style w:type="paragraph" w:styleId="7">
    <w:name w:val="heading 7"/>
    <w:basedOn w:val="a"/>
    <w:next w:val="a"/>
    <w:link w:val="70"/>
    <w:uiPriority w:val="9"/>
    <w:unhideWhenUsed/>
    <w:qFormat/>
    <w:rsid w:val="004C47A7"/>
    <w:pPr>
      <w:keepNext/>
      <w:keepLines/>
      <w:spacing w:before="40" w:line="256" w:lineRule="auto"/>
      <w:outlineLvl w:val="6"/>
    </w:pPr>
    <w:rPr>
      <w:rFonts w:ascii="Calibri Light" w:hAnsi="Calibri Light"/>
      <w:i/>
      <w:iCs/>
      <w:color w:val="1F4D78"/>
      <w:sz w:val="28"/>
      <w:szCs w:val="28"/>
      <w:lang w:eastAsia="en-US"/>
    </w:rPr>
  </w:style>
  <w:style w:type="paragraph" w:styleId="8">
    <w:name w:val="heading 8"/>
    <w:basedOn w:val="a"/>
    <w:next w:val="a"/>
    <w:link w:val="80"/>
    <w:uiPriority w:val="9"/>
    <w:unhideWhenUsed/>
    <w:qFormat/>
    <w:rsid w:val="004C47A7"/>
    <w:pPr>
      <w:keepNext/>
      <w:keepLines/>
      <w:spacing w:before="40" w:line="256" w:lineRule="auto"/>
      <w:outlineLvl w:val="7"/>
    </w:pPr>
    <w:rPr>
      <w:rFonts w:ascii="Calibri Light" w:hAnsi="Calibri Light"/>
      <w:color w:val="272727"/>
      <w:sz w:val="21"/>
      <w:szCs w:val="21"/>
      <w:lang w:eastAsia="en-US"/>
    </w:rPr>
  </w:style>
  <w:style w:type="paragraph" w:styleId="9">
    <w:name w:val="heading 9"/>
    <w:basedOn w:val="a"/>
    <w:next w:val="a"/>
    <w:link w:val="90"/>
    <w:uiPriority w:val="9"/>
    <w:unhideWhenUsed/>
    <w:qFormat/>
    <w:rsid w:val="004C47A7"/>
    <w:pPr>
      <w:keepNext/>
      <w:keepLines/>
      <w:spacing w:before="40" w:line="256" w:lineRule="auto"/>
      <w:outlineLvl w:val="8"/>
    </w:pPr>
    <w:rPr>
      <w:rFonts w:ascii="Calibri Light"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7A7"/>
    <w:rPr>
      <w:rFonts w:ascii="Arial" w:eastAsia="Calibri" w:hAnsi="Arial" w:cs="Arial"/>
      <w:b/>
      <w:bCs/>
      <w:color w:val="26282F"/>
      <w:sz w:val="24"/>
      <w:szCs w:val="24"/>
    </w:rPr>
  </w:style>
  <w:style w:type="character" w:customStyle="1" w:styleId="20">
    <w:name w:val="Заголовок 2 Знак"/>
    <w:basedOn w:val="a0"/>
    <w:link w:val="2"/>
    <w:uiPriority w:val="9"/>
    <w:rsid w:val="004C47A7"/>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4C47A7"/>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4C47A7"/>
    <w:rPr>
      <w:rFonts w:ascii="Calibri Light" w:eastAsia="Times New Roman" w:hAnsi="Calibri Light" w:cs="Times New Roman"/>
      <w:i/>
      <w:iCs/>
      <w:color w:val="2E74B5"/>
      <w:sz w:val="28"/>
      <w:szCs w:val="28"/>
    </w:rPr>
  </w:style>
  <w:style w:type="character" w:customStyle="1" w:styleId="50">
    <w:name w:val="Заголовок 5 Знак"/>
    <w:basedOn w:val="a0"/>
    <w:link w:val="5"/>
    <w:uiPriority w:val="9"/>
    <w:rsid w:val="004C47A7"/>
    <w:rPr>
      <w:rFonts w:ascii="Calibri Light" w:eastAsia="Times New Roman" w:hAnsi="Calibri Light" w:cs="Times New Roman"/>
      <w:color w:val="2E74B5"/>
      <w:sz w:val="28"/>
      <w:szCs w:val="28"/>
    </w:rPr>
  </w:style>
  <w:style w:type="character" w:customStyle="1" w:styleId="60">
    <w:name w:val="Заголовок 6 Знак"/>
    <w:basedOn w:val="a0"/>
    <w:link w:val="6"/>
    <w:uiPriority w:val="9"/>
    <w:rsid w:val="004C47A7"/>
    <w:rPr>
      <w:rFonts w:ascii="Calibri Light" w:eastAsia="Times New Roman" w:hAnsi="Calibri Light" w:cs="Times New Roman"/>
      <w:color w:val="1F4D78"/>
      <w:sz w:val="28"/>
      <w:szCs w:val="28"/>
    </w:rPr>
  </w:style>
  <w:style w:type="character" w:customStyle="1" w:styleId="70">
    <w:name w:val="Заголовок 7 Знак"/>
    <w:basedOn w:val="a0"/>
    <w:link w:val="7"/>
    <w:uiPriority w:val="9"/>
    <w:rsid w:val="004C47A7"/>
    <w:rPr>
      <w:rFonts w:ascii="Calibri Light" w:eastAsia="Times New Roman" w:hAnsi="Calibri Light" w:cs="Times New Roman"/>
      <w:i/>
      <w:iCs/>
      <w:color w:val="1F4D78"/>
      <w:sz w:val="28"/>
      <w:szCs w:val="28"/>
    </w:rPr>
  </w:style>
  <w:style w:type="character" w:customStyle="1" w:styleId="80">
    <w:name w:val="Заголовок 8 Знак"/>
    <w:basedOn w:val="a0"/>
    <w:link w:val="8"/>
    <w:uiPriority w:val="9"/>
    <w:rsid w:val="004C47A7"/>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4C47A7"/>
    <w:rPr>
      <w:rFonts w:ascii="Calibri Light" w:eastAsia="Times New Roman" w:hAnsi="Calibri Light" w:cs="Times New Roman"/>
      <w:i/>
      <w:iCs/>
      <w:color w:val="272727"/>
      <w:sz w:val="21"/>
      <w:szCs w:val="21"/>
    </w:rPr>
  </w:style>
  <w:style w:type="table" w:styleId="a3">
    <w:name w:val="Table Grid"/>
    <w:basedOn w:val="a1"/>
    <w:uiPriority w:val="39"/>
    <w:rsid w:val="00EC03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84A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9166A5"/>
    <w:pPr>
      <w:ind w:left="720"/>
      <w:contextualSpacing/>
    </w:pPr>
  </w:style>
  <w:style w:type="paragraph" w:styleId="a5">
    <w:name w:val="Balloon Text"/>
    <w:basedOn w:val="a"/>
    <w:link w:val="a6"/>
    <w:uiPriority w:val="99"/>
    <w:semiHidden/>
    <w:unhideWhenUsed/>
    <w:rsid w:val="008003AE"/>
    <w:rPr>
      <w:rFonts w:ascii="Segoe UI" w:hAnsi="Segoe UI" w:cs="Segoe UI"/>
      <w:sz w:val="18"/>
      <w:szCs w:val="18"/>
    </w:rPr>
  </w:style>
  <w:style w:type="character" w:customStyle="1" w:styleId="a6">
    <w:name w:val="Текст выноски Знак"/>
    <w:basedOn w:val="a0"/>
    <w:link w:val="a5"/>
    <w:uiPriority w:val="99"/>
    <w:semiHidden/>
    <w:rsid w:val="008003AE"/>
    <w:rPr>
      <w:rFonts w:ascii="Segoe UI" w:eastAsia="Times New Roman" w:hAnsi="Segoe UI" w:cs="Segoe UI"/>
      <w:sz w:val="18"/>
      <w:szCs w:val="18"/>
      <w:lang w:eastAsia="ru-RU"/>
    </w:rPr>
  </w:style>
  <w:style w:type="paragraph" w:customStyle="1" w:styleId="ConsPlusNormal">
    <w:name w:val="ConsPlusNormal"/>
    <w:rsid w:val="004C47A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4C47A7"/>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a7">
    <w:name w:val="Нормальный (таблица)"/>
    <w:basedOn w:val="a"/>
    <w:next w:val="a"/>
    <w:uiPriority w:val="99"/>
    <w:rsid w:val="004C47A7"/>
    <w:pPr>
      <w:autoSpaceDE w:val="0"/>
      <w:autoSpaceDN w:val="0"/>
      <w:adjustRightInd w:val="0"/>
      <w:jc w:val="both"/>
    </w:pPr>
    <w:rPr>
      <w:rFonts w:ascii="Arial" w:eastAsia="Calibri" w:hAnsi="Arial" w:cs="Arial"/>
      <w:szCs w:val="24"/>
      <w:lang w:eastAsia="en-US"/>
    </w:rPr>
  </w:style>
  <w:style w:type="paragraph" w:styleId="a8">
    <w:name w:val="Subtitle"/>
    <w:basedOn w:val="a"/>
    <w:next w:val="a"/>
    <w:link w:val="a9"/>
    <w:uiPriority w:val="11"/>
    <w:qFormat/>
    <w:rsid w:val="004C47A7"/>
    <w:pPr>
      <w:numPr>
        <w:ilvl w:val="1"/>
      </w:numPr>
      <w:spacing w:after="160" w:line="256" w:lineRule="auto"/>
    </w:pPr>
    <w:rPr>
      <w:rFonts w:ascii="Calibri" w:hAnsi="Calibri"/>
      <w:color w:val="5A5A5A"/>
      <w:spacing w:val="15"/>
      <w:sz w:val="22"/>
      <w:szCs w:val="22"/>
      <w:lang w:eastAsia="en-US"/>
    </w:rPr>
  </w:style>
  <w:style w:type="character" w:customStyle="1" w:styleId="a9">
    <w:name w:val="Подзаголовок Знак"/>
    <w:basedOn w:val="a0"/>
    <w:link w:val="a8"/>
    <w:uiPriority w:val="11"/>
    <w:rsid w:val="004C47A7"/>
    <w:rPr>
      <w:rFonts w:ascii="Calibri" w:eastAsia="Times New Roman" w:hAnsi="Calibri" w:cs="Times New Roman"/>
      <w:color w:val="5A5A5A"/>
      <w:spacing w:val="15"/>
    </w:rPr>
  </w:style>
  <w:style w:type="paragraph" w:styleId="aa">
    <w:name w:val="No Spacing"/>
    <w:uiPriority w:val="1"/>
    <w:qFormat/>
    <w:rsid w:val="004C47A7"/>
    <w:pPr>
      <w:spacing w:after="0" w:line="240" w:lineRule="auto"/>
    </w:pPr>
    <w:rPr>
      <w:rFonts w:ascii="Times New Roman" w:eastAsia="Calibri" w:hAnsi="Times New Roman" w:cs="Times New Roman"/>
      <w:sz w:val="28"/>
      <w:szCs w:val="28"/>
    </w:rPr>
  </w:style>
  <w:style w:type="character" w:customStyle="1" w:styleId="ab">
    <w:name w:val="Текст примечания Знак"/>
    <w:basedOn w:val="a0"/>
    <w:link w:val="ac"/>
    <w:uiPriority w:val="99"/>
    <w:semiHidden/>
    <w:rsid w:val="004C47A7"/>
    <w:rPr>
      <w:rFonts w:ascii="Times New Roman" w:eastAsia="Calibri" w:hAnsi="Times New Roman" w:cs="Times New Roman"/>
      <w:sz w:val="20"/>
      <w:szCs w:val="20"/>
    </w:rPr>
  </w:style>
  <w:style w:type="paragraph" w:styleId="ac">
    <w:name w:val="annotation text"/>
    <w:basedOn w:val="a"/>
    <w:link w:val="ab"/>
    <w:uiPriority w:val="99"/>
    <w:semiHidden/>
    <w:unhideWhenUsed/>
    <w:rsid w:val="004C47A7"/>
    <w:pPr>
      <w:spacing w:after="160"/>
    </w:pPr>
    <w:rPr>
      <w:rFonts w:eastAsia="Calibri"/>
      <w:sz w:val="20"/>
      <w:lang w:eastAsia="en-US"/>
    </w:rPr>
  </w:style>
  <w:style w:type="character" w:customStyle="1" w:styleId="ad">
    <w:name w:val="Тема примечания Знак"/>
    <w:basedOn w:val="ab"/>
    <w:link w:val="ae"/>
    <w:uiPriority w:val="99"/>
    <w:semiHidden/>
    <w:rsid w:val="004C47A7"/>
    <w:rPr>
      <w:rFonts w:ascii="Times New Roman" w:eastAsia="Calibri" w:hAnsi="Times New Roman" w:cs="Times New Roman"/>
      <w:b/>
      <w:bCs/>
      <w:sz w:val="20"/>
      <w:szCs w:val="20"/>
    </w:rPr>
  </w:style>
  <w:style w:type="paragraph" w:styleId="ae">
    <w:name w:val="annotation subject"/>
    <w:basedOn w:val="ac"/>
    <w:next w:val="ac"/>
    <w:link w:val="ad"/>
    <w:uiPriority w:val="99"/>
    <w:semiHidden/>
    <w:unhideWhenUsed/>
    <w:rsid w:val="004C47A7"/>
    <w:rPr>
      <w:b/>
      <w:bCs/>
    </w:rPr>
  </w:style>
  <w:style w:type="paragraph" w:customStyle="1" w:styleId="s13">
    <w:name w:val="s13"/>
    <w:basedOn w:val="a"/>
    <w:rsid w:val="004C47A7"/>
    <w:pPr>
      <w:spacing w:before="100" w:beforeAutospacing="1" w:after="100" w:afterAutospacing="1"/>
    </w:pPr>
    <w:rPr>
      <w:rFonts w:eastAsia="Calibri"/>
      <w:szCs w:val="24"/>
    </w:rPr>
  </w:style>
  <w:style w:type="character" w:customStyle="1" w:styleId="bumpedfont15">
    <w:name w:val="bumpedfont15"/>
    <w:basedOn w:val="a0"/>
    <w:rsid w:val="004C47A7"/>
  </w:style>
  <w:style w:type="character" w:styleId="af">
    <w:name w:val="Emphasis"/>
    <w:uiPriority w:val="20"/>
    <w:qFormat/>
    <w:rsid w:val="004C47A7"/>
    <w:rPr>
      <w:i/>
      <w:iCs/>
    </w:rPr>
  </w:style>
  <w:style w:type="paragraph" w:customStyle="1" w:styleId="s1">
    <w:name w:val="s_1"/>
    <w:basedOn w:val="a"/>
    <w:rsid w:val="004C47A7"/>
    <w:pPr>
      <w:spacing w:before="100" w:beforeAutospacing="1" w:after="100" w:afterAutospacing="1"/>
    </w:pPr>
    <w:rPr>
      <w:szCs w:val="24"/>
    </w:rPr>
  </w:style>
  <w:style w:type="paragraph" w:customStyle="1" w:styleId="ConsPlusNonformat">
    <w:name w:val="ConsPlusNonformat"/>
    <w:uiPriority w:val="99"/>
    <w:rsid w:val="004C47A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Normal (Web)"/>
    <w:basedOn w:val="a"/>
    <w:uiPriority w:val="99"/>
    <w:unhideWhenUsed/>
    <w:rsid w:val="004C47A7"/>
    <w:pPr>
      <w:spacing w:before="100" w:beforeAutospacing="1" w:after="100" w:afterAutospacing="1"/>
    </w:pPr>
    <w:rPr>
      <w:szCs w:val="24"/>
    </w:rPr>
  </w:style>
  <w:style w:type="character" w:customStyle="1" w:styleId="af1">
    <w:name w:val="Цветовое выделение"/>
    <w:uiPriority w:val="99"/>
    <w:rsid w:val="004C47A7"/>
    <w:rPr>
      <w:b/>
      <w:color w:val="26282F"/>
    </w:rPr>
  </w:style>
  <w:style w:type="character" w:customStyle="1" w:styleId="af2">
    <w:name w:val="Гипертекстовая ссылка"/>
    <w:uiPriority w:val="99"/>
    <w:rsid w:val="004C47A7"/>
    <w:rPr>
      <w:rFonts w:cs="Times New Roman"/>
      <w:b w:val="0"/>
      <w:color w:val="106BBE"/>
    </w:rPr>
  </w:style>
  <w:style w:type="character" w:customStyle="1" w:styleId="af3">
    <w:name w:val="Добавленный текст"/>
    <w:uiPriority w:val="99"/>
    <w:rsid w:val="004C47A7"/>
    <w:rPr>
      <w:color w:val="000000"/>
    </w:rPr>
  </w:style>
  <w:style w:type="paragraph" w:customStyle="1" w:styleId="af4">
    <w:name w:val="Заголовок статьи"/>
    <w:basedOn w:val="a"/>
    <w:next w:val="a"/>
    <w:uiPriority w:val="99"/>
    <w:rsid w:val="004C47A7"/>
    <w:pPr>
      <w:widowControl w:val="0"/>
      <w:autoSpaceDE w:val="0"/>
      <w:autoSpaceDN w:val="0"/>
      <w:adjustRightInd w:val="0"/>
      <w:ind w:left="1612" w:hanging="892"/>
      <w:jc w:val="both"/>
    </w:pPr>
    <w:rPr>
      <w:rFonts w:ascii="Times New Roman CYR" w:hAnsi="Times New Roman CYR" w:cs="Times New Roman CYR"/>
      <w:szCs w:val="24"/>
    </w:rPr>
  </w:style>
  <w:style w:type="paragraph" w:customStyle="1" w:styleId="ConsNormal">
    <w:name w:val="ConsNormal"/>
    <w:rsid w:val="004C47A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5">
    <w:name w:val="Body Text"/>
    <w:basedOn w:val="a"/>
    <w:link w:val="af6"/>
    <w:rsid w:val="004C47A7"/>
    <w:rPr>
      <w:sz w:val="28"/>
    </w:rPr>
  </w:style>
  <w:style w:type="character" w:customStyle="1" w:styleId="af6">
    <w:name w:val="Основной текст Знак"/>
    <w:basedOn w:val="a0"/>
    <w:link w:val="af5"/>
    <w:rsid w:val="004C47A7"/>
    <w:rPr>
      <w:rFonts w:ascii="Times New Roman" w:eastAsia="Times New Roman" w:hAnsi="Times New Roman" w:cs="Times New Roman"/>
      <w:sz w:val="28"/>
      <w:szCs w:val="20"/>
      <w:lang w:eastAsia="ru-RU"/>
    </w:rPr>
  </w:style>
  <w:style w:type="character" w:styleId="af7">
    <w:name w:val="Hyperlink"/>
    <w:uiPriority w:val="99"/>
    <w:semiHidden/>
    <w:unhideWhenUsed/>
    <w:rsid w:val="004C47A7"/>
    <w:rPr>
      <w:color w:val="0000FF"/>
      <w:u w:val="single"/>
    </w:rPr>
  </w:style>
  <w:style w:type="paragraph" w:customStyle="1" w:styleId="s15">
    <w:name w:val="s_15"/>
    <w:basedOn w:val="a"/>
    <w:rsid w:val="004C47A7"/>
    <w:pPr>
      <w:spacing w:before="100" w:beforeAutospacing="1" w:after="100" w:afterAutospacing="1"/>
    </w:pPr>
    <w:rPr>
      <w:szCs w:val="24"/>
    </w:rPr>
  </w:style>
  <w:style w:type="paragraph" w:styleId="af8">
    <w:name w:val="footnote text"/>
    <w:basedOn w:val="a"/>
    <w:link w:val="af9"/>
    <w:uiPriority w:val="99"/>
    <w:semiHidden/>
    <w:unhideWhenUsed/>
    <w:rsid w:val="004C47A7"/>
    <w:rPr>
      <w:rFonts w:eastAsia="Calibri"/>
      <w:sz w:val="20"/>
      <w:lang w:eastAsia="en-US"/>
    </w:rPr>
  </w:style>
  <w:style w:type="character" w:customStyle="1" w:styleId="af9">
    <w:name w:val="Текст сноски Знак"/>
    <w:basedOn w:val="a0"/>
    <w:link w:val="af8"/>
    <w:uiPriority w:val="99"/>
    <w:semiHidden/>
    <w:rsid w:val="004C47A7"/>
    <w:rPr>
      <w:rFonts w:ascii="Times New Roman" w:eastAsia="Calibri" w:hAnsi="Times New Roman" w:cs="Times New Roman"/>
      <w:sz w:val="20"/>
      <w:szCs w:val="20"/>
    </w:rPr>
  </w:style>
  <w:style w:type="paragraph" w:styleId="afa">
    <w:name w:val="header"/>
    <w:basedOn w:val="a"/>
    <w:link w:val="afb"/>
    <w:uiPriority w:val="99"/>
    <w:unhideWhenUsed/>
    <w:rsid w:val="004C47A7"/>
    <w:pPr>
      <w:tabs>
        <w:tab w:val="center" w:pos="4677"/>
        <w:tab w:val="right" w:pos="9355"/>
      </w:tabs>
      <w:spacing w:after="160" w:line="256" w:lineRule="auto"/>
    </w:pPr>
    <w:rPr>
      <w:rFonts w:eastAsia="Calibri"/>
      <w:sz w:val="28"/>
      <w:szCs w:val="28"/>
      <w:lang w:eastAsia="en-US"/>
    </w:rPr>
  </w:style>
  <w:style w:type="character" w:customStyle="1" w:styleId="afb">
    <w:name w:val="Верхний колонтитул Знак"/>
    <w:basedOn w:val="a0"/>
    <w:link w:val="afa"/>
    <w:uiPriority w:val="99"/>
    <w:rsid w:val="004C47A7"/>
    <w:rPr>
      <w:rFonts w:ascii="Times New Roman" w:eastAsia="Calibri" w:hAnsi="Times New Roman" w:cs="Times New Roman"/>
      <w:sz w:val="28"/>
      <w:szCs w:val="28"/>
    </w:rPr>
  </w:style>
  <w:style w:type="paragraph" w:styleId="afc">
    <w:name w:val="footer"/>
    <w:basedOn w:val="a"/>
    <w:link w:val="afd"/>
    <w:uiPriority w:val="99"/>
    <w:unhideWhenUsed/>
    <w:rsid w:val="004C47A7"/>
    <w:pPr>
      <w:tabs>
        <w:tab w:val="center" w:pos="4677"/>
        <w:tab w:val="right" w:pos="9355"/>
      </w:tabs>
      <w:spacing w:after="160" w:line="256" w:lineRule="auto"/>
    </w:pPr>
    <w:rPr>
      <w:rFonts w:eastAsia="Calibri"/>
      <w:sz w:val="28"/>
      <w:szCs w:val="28"/>
      <w:lang w:eastAsia="en-US"/>
    </w:rPr>
  </w:style>
  <w:style w:type="character" w:customStyle="1" w:styleId="afd">
    <w:name w:val="Нижний колонтитул Знак"/>
    <w:basedOn w:val="a0"/>
    <w:link w:val="afc"/>
    <w:uiPriority w:val="99"/>
    <w:rsid w:val="004C47A7"/>
    <w:rPr>
      <w:rFonts w:ascii="Times New Roman" w:eastAsia="Calibri" w:hAnsi="Times New Roman" w:cs="Times New Roman"/>
      <w:sz w:val="28"/>
      <w:szCs w:val="28"/>
    </w:rPr>
  </w:style>
  <w:style w:type="paragraph" w:customStyle="1" w:styleId="headertext">
    <w:name w:val="headertext"/>
    <w:basedOn w:val="a"/>
    <w:rsid w:val="0038606A"/>
    <w:pPr>
      <w:spacing w:before="100" w:beforeAutospacing="1" w:after="100" w:afterAutospacing="1"/>
    </w:pPr>
    <w:rPr>
      <w:szCs w:val="24"/>
    </w:rPr>
  </w:style>
  <w:style w:type="paragraph" w:customStyle="1" w:styleId="formattext">
    <w:name w:val="formattext"/>
    <w:basedOn w:val="a"/>
    <w:rsid w:val="0038606A"/>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400182522">
      <w:bodyDiv w:val="1"/>
      <w:marLeft w:val="0"/>
      <w:marRight w:val="0"/>
      <w:marTop w:val="0"/>
      <w:marBottom w:val="0"/>
      <w:divBdr>
        <w:top w:val="none" w:sz="0" w:space="0" w:color="auto"/>
        <w:left w:val="none" w:sz="0" w:space="0" w:color="auto"/>
        <w:bottom w:val="none" w:sz="0" w:space="0" w:color="auto"/>
        <w:right w:val="none" w:sz="0" w:space="0" w:color="auto"/>
      </w:divBdr>
    </w:div>
    <w:div w:id="889269711">
      <w:bodyDiv w:val="1"/>
      <w:marLeft w:val="0"/>
      <w:marRight w:val="0"/>
      <w:marTop w:val="0"/>
      <w:marBottom w:val="0"/>
      <w:divBdr>
        <w:top w:val="none" w:sz="0" w:space="0" w:color="auto"/>
        <w:left w:val="none" w:sz="0" w:space="0" w:color="auto"/>
        <w:bottom w:val="none" w:sz="0" w:space="0" w:color="auto"/>
        <w:right w:val="none" w:sz="0" w:space="0" w:color="auto"/>
      </w:divBdr>
    </w:div>
    <w:div w:id="1278366192">
      <w:bodyDiv w:val="1"/>
      <w:marLeft w:val="0"/>
      <w:marRight w:val="0"/>
      <w:marTop w:val="0"/>
      <w:marBottom w:val="0"/>
      <w:divBdr>
        <w:top w:val="none" w:sz="0" w:space="0" w:color="auto"/>
        <w:left w:val="none" w:sz="0" w:space="0" w:color="auto"/>
        <w:bottom w:val="none" w:sz="0" w:space="0" w:color="auto"/>
        <w:right w:val="none" w:sz="0" w:space="0" w:color="auto"/>
      </w:divBdr>
    </w:div>
    <w:div w:id="163722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2D7F5-1414-4A05-8035-D9F20228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5664</Words>
  <Characters>32287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2019-01-15T05:30:00Z</cp:lastPrinted>
  <dcterms:created xsi:type="dcterms:W3CDTF">2021-03-30T06:01:00Z</dcterms:created>
  <dcterms:modified xsi:type="dcterms:W3CDTF">2021-04-27T06:44:00Z</dcterms:modified>
</cp:coreProperties>
</file>